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While doing the IMA Low Res masters program during COVID pandemics, I’ve spent most of my time in my studio taking classes or having meetings. During those times it was inevitable to hear street vendors on my street, selling traditional street food from my country. </w:t>
      </w:r>
    </w:p>
    <w:p w:rsidR="00000000" w:rsidDel="00000000" w:rsidP="00000000" w:rsidRDefault="00000000" w:rsidRPr="00000000" w14:paraId="00000002">
      <w:pPr>
        <w:rPr/>
      </w:pPr>
      <w:r w:rsidDel="00000000" w:rsidR="00000000" w:rsidRPr="00000000">
        <w:rPr>
          <w:rtl w:val="0"/>
        </w:rPr>
        <w:t xml:space="preserve">I started paying attention to the different sounds those vendors used for announcing their products, and it also caused some curiosity to the people who were on the other side of the video calls. This huge variety of sounds felt so unique to my city and in a way to my specific scenario, they became part of my identity inside an international cohort.</w:t>
      </w:r>
    </w:p>
    <w:p w:rsidR="00000000" w:rsidDel="00000000" w:rsidP="00000000" w:rsidRDefault="00000000" w:rsidRPr="00000000" w14:paraId="00000003">
      <w:pPr>
        <w:rPr/>
      </w:pPr>
      <w:r w:rsidDel="00000000" w:rsidR="00000000" w:rsidRPr="00000000">
        <w:rPr>
          <w:rtl w:val="0"/>
        </w:rPr>
        <w:t xml:space="preserve">I decided that those sounds would be my sonic material for creating my instrument as a way for establishing an identity as mexican but with a localized approach instead of the most cliche ones, those were sounds I have grown listening to and noticed how that practice changed even in different neighborhoods.</w:t>
      </w:r>
    </w:p>
    <w:p w:rsidR="00000000" w:rsidDel="00000000" w:rsidP="00000000" w:rsidRDefault="00000000" w:rsidRPr="00000000" w14:paraId="00000004">
      <w:pPr>
        <w:rPr/>
      </w:pPr>
      <w:r w:rsidDel="00000000" w:rsidR="00000000" w:rsidRPr="00000000">
        <w:rPr>
          <w:rtl w:val="0"/>
        </w:rPr>
        <w:t xml:space="preserve">The samples used on my instrument includes food as tamales or camotes, as well as other uses like the trash truck, local newspapers and junk buyers, each of the recordings are processed through Tone.js for allowing to happen on a web environment, I use a synthesis technique called Granular, that chops the audio in micro cuts and then play them in a way they can create new timbres, my goal was to recreate those soundscapes on a deconstructed way for creating rich textures and ethereal ambient sounds. For controlling it I am using a MIDI controller which sends messages over the web for triggering sounds and adjusting the effect chain as well as length of grains and overlap between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