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1F78D" w14:textId="77777777" w:rsidR="00472ED7" w:rsidRDefault="00000000">
      <w:pPr>
        <w:pStyle w:val="Heading1"/>
      </w:pPr>
      <w:bookmarkStart w:id="0" w:name="work-instruction-wi"/>
      <w:r>
        <w:t>Work Instruction (WI)</w:t>
      </w:r>
    </w:p>
    <w:p w14:paraId="66028CA0" w14:textId="77777777" w:rsidR="00472ED7" w:rsidRDefault="00000000">
      <w:pPr>
        <w:pStyle w:val="Heading2"/>
      </w:pPr>
      <w:bookmarkStart w:id="1" w:name="purpose"/>
      <w:r>
        <w:t>1. Purpose</w:t>
      </w:r>
    </w:p>
    <w:p w14:paraId="0AD9BD01" w14:textId="77777777" w:rsidR="00472ED7" w:rsidRDefault="00000000">
      <w:pPr>
        <w:pStyle w:val="FirstParagraph"/>
      </w:pPr>
      <w:r>
        <w:t>This Work Instruction describes the process for onboarding new employees and provisioning required system access. The objective is to ensure employees are properly documented, granted appropriate access, and fully prepared to begin their roles.</w:t>
      </w:r>
    </w:p>
    <w:p w14:paraId="5E3491E6" w14:textId="77777777" w:rsidR="00472ED7" w:rsidRDefault="00945868">
      <w:r>
        <w:rPr>
          <w:noProof/>
        </w:rPr>
        <w:pict w14:anchorId="2E0D5FA2">
          <v:rect id="_x0000_i1031" alt="" style="width:468pt;height:.05pt;mso-width-percent:0;mso-height-percent:0;mso-width-percent:0;mso-height-percent:0" o:hralign="center" o:hrstd="t" o:hr="t"/>
        </w:pict>
      </w:r>
    </w:p>
    <w:p w14:paraId="21CE09C9" w14:textId="77777777" w:rsidR="00472ED7" w:rsidRDefault="00000000">
      <w:pPr>
        <w:pStyle w:val="Heading2"/>
      </w:pPr>
      <w:bookmarkStart w:id="2" w:name="scope"/>
      <w:bookmarkEnd w:id="1"/>
      <w:r>
        <w:t>2. Scope</w:t>
      </w:r>
    </w:p>
    <w:p w14:paraId="785A26B4" w14:textId="77777777" w:rsidR="00472ED7" w:rsidRDefault="00000000">
      <w:pPr>
        <w:pStyle w:val="Heading3"/>
      </w:pPr>
      <w:bookmarkStart w:id="3" w:name="applicability"/>
      <w:r>
        <w:t>2.1 Applicability</w:t>
      </w:r>
    </w:p>
    <w:p w14:paraId="358BBA8E" w14:textId="77777777" w:rsidR="00472ED7" w:rsidRDefault="00000000">
      <w:pPr>
        <w:pStyle w:val="FirstParagraph"/>
      </w:pPr>
      <w:r>
        <w:t>This Work Instruction applies to:</w:t>
      </w:r>
    </w:p>
    <w:p w14:paraId="4C80BA78" w14:textId="77777777" w:rsidR="00472ED7" w:rsidRDefault="00000000">
      <w:pPr>
        <w:pStyle w:val="Compact"/>
        <w:numPr>
          <w:ilvl w:val="0"/>
          <w:numId w:val="2"/>
        </w:numPr>
      </w:pPr>
      <w:r>
        <w:t>Human Resources (HR)</w:t>
      </w:r>
    </w:p>
    <w:p w14:paraId="017E621E" w14:textId="77777777" w:rsidR="00472ED7" w:rsidRDefault="00000000">
      <w:pPr>
        <w:pStyle w:val="Compact"/>
        <w:numPr>
          <w:ilvl w:val="0"/>
          <w:numId w:val="2"/>
        </w:numPr>
      </w:pPr>
      <w:r>
        <w:t>Hiring Managers</w:t>
      </w:r>
    </w:p>
    <w:p w14:paraId="6886C82D" w14:textId="77777777" w:rsidR="00472ED7" w:rsidRDefault="00000000">
      <w:pPr>
        <w:pStyle w:val="Compact"/>
        <w:numPr>
          <w:ilvl w:val="0"/>
          <w:numId w:val="2"/>
        </w:numPr>
      </w:pPr>
      <w:r>
        <w:t>IT Service Desk</w:t>
      </w:r>
    </w:p>
    <w:p w14:paraId="15BA57CB" w14:textId="77777777" w:rsidR="00472ED7" w:rsidRDefault="00000000">
      <w:pPr>
        <w:pStyle w:val="Compact"/>
        <w:numPr>
          <w:ilvl w:val="0"/>
          <w:numId w:val="2"/>
        </w:numPr>
      </w:pPr>
      <w:r>
        <w:t>New Employees</w:t>
      </w:r>
    </w:p>
    <w:p w14:paraId="28C6C5D6" w14:textId="77777777" w:rsidR="00472ED7" w:rsidRDefault="00000000">
      <w:pPr>
        <w:pStyle w:val="Heading3"/>
      </w:pPr>
      <w:bookmarkStart w:id="4" w:name="task"/>
      <w:bookmarkEnd w:id="3"/>
      <w:r>
        <w:t>2.2 Task</w:t>
      </w:r>
    </w:p>
    <w:p w14:paraId="6CA07A55" w14:textId="77777777" w:rsidR="00472ED7" w:rsidRDefault="00000000">
      <w:pPr>
        <w:pStyle w:val="FirstParagraph"/>
      </w:pPr>
      <w:r>
        <w:t>Employee onboarding and system access provisioning.</w:t>
      </w:r>
    </w:p>
    <w:p w14:paraId="6381F5AE" w14:textId="77777777" w:rsidR="00472ED7" w:rsidRDefault="00000000">
      <w:pPr>
        <w:pStyle w:val="Heading3"/>
      </w:pPr>
      <w:bookmarkStart w:id="5" w:name="systems-involved"/>
      <w:bookmarkEnd w:id="4"/>
      <w:r>
        <w:t>2.3 Systems Involved</w:t>
      </w:r>
    </w:p>
    <w:tbl>
      <w:tblPr>
        <w:tblStyle w:val="Table"/>
        <w:tblW w:w="5000" w:type="pct"/>
        <w:tblLayout w:type="fixed"/>
        <w:tblLook w:val="0020" w:firstRow="1" w:lastRow="0" w:firstColumn="0" w:lastColumn="0" w:noHBand="0" w:noVBand="0"/>
      </w:tblPr>
      <w:tblGrid>
        <w:gridCol w:w="5472"/>
        <w:gridCol w:w="4104"/>
      </w:tblGrid>
      <w:tr w:rsidR="00472ED7" w14:paraId="6FC0BA45" w14:textId="77777777" w:rsidTr="00472ED7">
        <w:trPr>
          <w:cnfStyle w:val="100000000000" w:firstRow="1" w:lastRow="0" w:firstColumn="0" w:lastColumn="0" w:oddVBand="0" w:evenVBand="0" w:oddHBand="0" w:evenHBand="0" w:firstRowFirstColumn="0" w:firstRowLastColumn="0" w:lastRowFirstColumn="0" w:lastRowLastColumn="0"/>
          <w:tblHeader/>
        </w:trPr>
        <w:tc>
          <w:tcPr>
            <w:tcW w:w="4525" w:type="dxa"/>
          </w:tcPr>
          <w:p w14:paraId="0BBAF625" w14:textId="77777777" w:rsidR="00472ED7" w:rsidRDefault="00000000">
            <w:pPr>
              <w:pStyle w:val="Compact"/>
            </w:pPr>
            <w:r>
              <w:t>System/Tool</w:t>
            </w:r>
          </w:p>
        </w:tc>
        <w:tc>
          <w:tcPr>
            <w:tcW w:w="3394" w:type="dxa"/>
          </w:tcPr>
          <w:p w14:paraId="1E81AC6E" w14:textId="77777777" w:rsidR="00472ED7" w:rsidRDefault="00000000">
            <w:pPr>
              <w:pStyle w:val="Compact"/>
            </w:pPr>
            <w:r>
              <w:t>Purpose</w:t>
            </w:r>
          </w:p>
        </w:tc>
      </w:tr>
      <w:tr w:rsidR="00472ED7" w14:paraId="25361CF0" w14:textId="77777777">
        <w:tc>
          <w:tcPr>
            <w:tcW w:w="4525" w:type="dxa"/>
          </w:tcPr>
          <w:p w14:paraId="4FB6DFC1" w14:textId="77777777" w:rsidR="00472ED7" w:rsidRDefault="00000000">
            <w:pPr>
              <w:pStyle w:val="Compact"/>
            </w:pPr>
            <w:r>
              <w:t>HR Management System</w:t>
            </w:r>
          </w:p>
        </w:tc>
        <w:tc>
          <w:tcPr>
            <w:tcW w:w="3394" w:type="dxa"/>
          </w:tcPr>
          <w:p w14:paraId="35B2BE2A" w14:textId="77777777" w:rsidR="00472ED7" w:rsidRDefault="00000000">
            <w:pPr>
              <w:pStyle w:val="Compact"/>
            </w:pPr>
            <w:r>
              <w:t>Create and maintain employee records and employee identification numbers.</w:t>
            </w:r>
          </w:p>
        </w:tc>
      </w:tr>
      <w:tr w:rsidR="00472ED7" w14:paraId="242B64C5" w14:textId="77777777">
        <w:tc>
          <w:tcPr>
            <w:tcW w:w="4525" w:type="dxa"/>
          </w:tcPr>
          <w:p w14:paraId="2800E833" w14:textId="77777777" w:rsidR="00472ED7" w:rsidRDefault="00000000">
            <w:pPr>
              <w:pStyle w:val="Compact"/>
            </w:pPr>
            <w:r>
              <w:t>Email System</w:t>
            </w:r>
          </w:p>
        </w:tc>
        <w:tc>
          <w:tcPr>
            <w:tcW w:w="3394" w:type="dxa"/>
          </w:tcPr>
          <w:p w14:paraId="45D8AB2B" w14:textId="77777777" w:rsidR="00472ED7" w:rsidRDefault="00000000">
            <w:pPr>
              <w:pStyle w:val="Compact"/>
            </w:pPr>
            <w:r>
              <w:t>Send onboarding communications and notifications.</w:t>
            </w:r>
          </w:p>
        </w:tc>
      </w:tr>
      <w:tr w:rsidR="00472ED7" w14:paraId="42CCB07F" w14:textId="77777777">
        <w:tc>
          <w:tcPr>
            <w:tcW w:w="4525" w:type="dxa"/>
          </w:tcPr>
          <w:p w14:paraId="2FC58C5E" w14:textId="77777777" w:rsidR="00472ED7" w:rsidRDefault="00000000">
            <w:pPr>
              <w:pStyle w:val="Compact"/>
            </w:pPr>
            <w:r>
              <w:t>HR Portal</w:t>
            </w:r>
          </w:p>
        </w:tc>
        <w:tc>
          <w:tcPr>
            <w:tcW w:w="3394" w:type="dxa"/>
          </w:tcPr>
          <w:p w14:paraId="48A6D1D5" w14:textId="77777777" w:rsidR="00472ED7" w:rsidRDefault="00000000">
            <w:pPr>
              <w:pStyle w:val="Compact"/>
            </w:pPr>
            <w:r>
              <w:t>Provide employee access to HR-related services and information.</w:t>
            </w:r>
          </w:p>
        </w:tc>
      </w:tr>
      <w:tr w:rsidR="00472ED7" w14:paraId="47B54208" w14:textId="77777777">
        <w:tc>
          <w:tcPr>
            <w:tcW w:w="4525" w:type="dxa"/>
          </w:tcPr>
          <w:p w14:paraId="419BC2FE" w14:textId="77777777" w:rsidR="00472ED7" w:rsidRDefault="00000000">
            <w:pPr>
              <w:pStyle w:val="Compact"/>
            </w:pPr>
            <w:r>
              <w:t>Collaboration Tools</w:t>
            </w:r>
          </w:p>
        </w:tc>
        <w:tc>
          <w:tcPr>
            <w:tcW w:w="3394" w:type="dxa"/>
          </w:tcPr>
          <w:p w14:paraId="0F944F5C" w14:textId="77777777" w:rsidR="00472ED7" w:rsidRDefault="00000000">
            <w:pPr>
              <w:pStyle w:val="Compact"/>
            </w:pPr>
            <w:r>
              <w:t>Enable communication and collaboration within the organization.</w:t>
            </w:r>
          </w:p>
        </w:tc>
      </w:tr>
      <w:tr w:rsidR="00472ED7" w14:paraId="2AD8AC2A" w14:textId="77777777">
        <w:tc>
          <w:tcPr>
            <w:tcW w:w="4525" w:type="dxa"/>
          </w:tcPr>
          <w:p w14:paraId="0FB2FCEF" w14:textId="77777777" w:rsidR="00472ED7" w:rsidRDefault="00000000">
            <w:pPr>
              <w:pStyle w:val="Compact"/>
            </w:pPr>
            <w:r>
              <w:t>IT Service Desk</w:t>
            </w:r>
          </w:p>
        </w:tc>
        <w:tc>
          <w:tcPr>
            <w:tcW w:w="3394" w:type="dxa"/>
          </w:tcPr>
          <w:p w14:paraId="609E1000" w14:textId="77777777" w:rsidR="00472ED7" w:rsidRDefault="00000000">
            <w:pPr>
              <w:pStyle w:val="Compact"/>
            </w:pPr>
            <w:r>
              <w:t>Manage and fulfill system access requests and support tickets.</w:t>
            </w:r>
          </w:p>
        </w:tc>
      </w:tr>
      <w:tr w:rsidR="00472ED7" w14:paraId="678B3B15" w14:textId="77777777">
        <w:tc>
          <w:tcPr>
            <w:tcW w:w="4525" w:type="dxa"/>
          </w:tcPr>
          <w:p w14:paraId="55518AC4" w14:textId="77777777" w:rsidR="00472ED7" w:rsidRDefault="00000000">
            <w:pPr>
              <w:pStyle w:val="Compact"/>
            </w:pPr>
            <w:r>
              <w:t>Onboarding Tracker</w:t>
            </w:r>
          </w:p>
        </w:tc>
        <w:tc>
          <w:tcPr>
            <w:tcW w:w="3394" w:type="dxa"/>
          </w:tcPr>
          <w:p w14:paraId="3445744B" w14:textId="77777777" w:rsidR="00472ED7" w:rsidRDefault="00000000">
            <w:pPr>
              <w:pStyle w:val="Compact"/>
            </w:pPr>
            <w:r>
              <w:t>Track onboarding progress and completion status.</w:t>
            </w:r>
          </w:p>
        </w:tc>
      </w:tr>
    </w:tbl>
    <w:p w14:paraId="63668CAA" w14:textId="77777777" w:rsidR="00472ED7" w:rsidRDefault="00945868">
      <w:r>
        <w:rPr>
          <w:noProof/>
        </w:rPr>
        <w:pict w14:anchorId="6279B54F">
          <v:rect id="_x0000_i1030" alt="" style="width:468pt;height:.05pt;mso-width-percent:0;mso-height-percent:0;mso-width-percent:0;mso-height-percent:0" o:hralign="center" o:hrstd="t" o:hr="t"/>
        </w:pict>
      </w:r>
    </w:p>
    <w:p w14:paraId="702F2F25" w14:textId="77777777" w:rsidR="00472ED7" w:rsidRDefault="00000000">
      <w:pPr>
        <w:pStyle w:val="Heading2"/>
      </w:pPr>
      <w:bookmarkStart w:id="6" w:name="process-overview"/>
      <w:bookmarkEnd w:id="2"/>
      <w:bookmarkEnd w:id="5"/>
      <w:r>
        <w:lastRenderedPageBreak/>
        <w:t>3. Process Overview</w:t>
      </w:r>
    </w:p>
    <w:p w14:paraId="5D309307" w14:textId="77777777" w:rsidR="00472ED7" w:rsidRDefault="00000000">
      <w:pPr>
        <w:pStyle w:val="FirstParagraph"/>
      </w:pPr>
      <w:r>
        <w:t>The onboarding process begins after a candidate accepts the employment offer and signs the employment contract. HR creates the employee profile, coordinates document collection, requests required system access, and verifies onboarding completion. IT provisions required access, while the hiring manager conducts orientation activities and validates employee readiness.</w:t>
      </w:r>
    </w:p>
    <w:p w14:paraId="2B8565A9" w14:textId="77777777" w:rsidR="00472ED7" w:rsidRDefault="00945868">
      <w:r>
        <w:rPr>
          <w:noProof/>
        </w:rPr>
        <w:pict w14:anchorId="55DC5C1F">
          <v:rect id="_x0000_i1029" alt="" style="width:468pt;height:.05pt;mso-width-percent:0;mso-height-percent:0;mso-width-percent:0;mso-height-percent:0" o:hralign="center" o:hrstd="t" o:hr="t"/>
        </w:pict>
      </w:r>
    </w:p>
    <w:p w14:paraId="3799D05F" w14:textId="77777777" w:rsidR="00472ED7" w:rsidRDefault="00000000">
      <w:pPr>
        <w:pStyle w:val="Heading2"/>
      </w:pPr>
      <w:bookmarkStart w:id="7" w:name="procedure"/>
      <w:bookmarkEnd w:id="6"/>
      <w:r>
        <w:t>4. Procedure</w:t>
      </w:r>
    </w:p>
    <w:tbl>
      <w:tblPr>
        <w:tblStyle w:val="Table"/>
        <w:tblW w:w="5000" w:type="pct"/>
        <w:tblLayout w:type="fixed"/>
        <w:tblLook w:val="0020" w:firstRow="1" w:lastRow="0" w:firstColumn="0" w:lastColumn="0" w:noHBand="0" w:noVBand="0"/>
      </w:tblPr>
      <w:tblGrid>
        <w:gridCol w:w="2107"/>
        <w:gridCol w:w="3831"/>
        <w:gridCol w:w="2298"/>
        <w:gridCol w:w="1340"/>
      </w:tblGrid>
      <w:tr w:rsidR="00472ED7" w14:paraId="4CE468DC" w14:textId="77777777" w:rsidTr="00472ED7">
        <w:trPr>
          <w:cnfStyle w:val="100000000000" w:firstRow="1" w:lastRow="0" w:firstColumn="0" w:lastColumn="0" w:oddVBand="0" w:evenVBand="0" w:oddHBand="0" w:evenHBand="0" w:firstRowFirstColumn="0" w:firstRowLastColumn="0" w:lastRowFirstColumn="0" w:lastRowLastColumn="0"/>
          <w:tblHeader/>
        </w:trPr>
        <w:tc>
          <w:tcPr>
            <w:tcW w:w="1742" w:type="dxa"/>
          </w:tcPr>
          <w:p w14:paraId="22DBAD65" w14:textId="77777777" w:rsidR="00472ED7" w:rsidRDefault="00000000">
            <w:pPr>
              <w:pStyle w:val="Compact"/>
            </w:pPr>
            <w:r>
              <w:t>Step No.</w:t>
            </w:r>
          </w:p>
        </w:tc>
        <w:tc>
          <w:tcPr>
            <w:tcW w:w="3168" w:type="dxa"/>
          </w:tcPr>
          <w:p w14:paraId="6097D035" w14:textId="77777777" w:rsidR="00472ED7" w:rsidRDefault="00000000">
            <w:pPr>
              <w:pStyle w:val="Compact"/>
            </w:pPr>
            <w:r>
              <w:t>Process Description</w:t>
            </w:r>
          </w:p>
        </w:tc>
        <w:tc>
          <w:tcPr>
            <w:tcW w:w="1900" w:type="dxa"/>
          </w:tcPr>
          <w:p w14:paraId="3B1B7D43" w14:textId="77777777" w:rsidR="00472ED7" w:rsidRDefault="00000000">
            <w:pPr>
              <w:pStyle w:val="Compact"/>
            </w:pPr>
            <w:r>
              <w:t>Screenshot</w:t>
            </w:r>
          </w:p>
        </w:tc>
        <w:tc>
          <w:tcPr>
            <w:tcW w:w="1108" w:type="dxa"/>
          </w:tcPr>
          <w:p w14:paraId="28A13E6B" w14:textId="77777777" w:rsidR="00472ED7" w:rsidRDefault="00000000">
            <w:pPr>
              <w:pStyle w:val="Compact"/>
            </w:pPr>
            <w:r>
              <w:t>Notes</w:t>
            </w:r>
          </w:p>
        </w:tc>
      </w:tr>
      <w:tr w:rsidR="00472ED7" w14:paraId="2A7D7D34" w14:textId="77777777">
        <w:tc>
          <w:tcPr>
            <w:tcW w:w="1742" w:type="dxa"/>
          </w:tcPr>
          <w:p w14:paraId="71979F87" w14:textId="77777777" w:rsidR="00472ED7" w:rsidRDefault="00000000">
            <w:pPr>
              <w:pStyle w:val="Compact"/>
            </w:pPr>
            <w:r>
              <w:t>1</w:t>
            </w:r>
          </w:p>
        </w:tc>
        <w:tc>
          <w:tcPr>
            <w:tcW w:w="3168" w:type="dxa"/>
          </w:tcPr>
          <w:p w14:paraId="60CFF58D" w14:textId="77777777" w:rsidR="00472ED7" w:rsidRDefault="00000000">
            <w:pPr>
              <w:pStyle w:val="Compact"/>
            </w:pPr>
            <w:r>
              <w:t>Receive the signed employment contract from the new employee.</w:t>
            </w:r>
          </w:p>
        </w:tc>
        <w:tc>
          <w:tcPr>
            <w:tcW w:w="1900" w:type="dxa"/>
          </w:tcPr>
          <w:p w14:paraId="250C17A3" w14:textId="77777777" w:rsidR="00472ED7" w:rsidRDefault="00000000">
            <w:pPr>
              <w:pStyle w:val="Compact"/>
            </w:pPr>
            <w:r>
              <w:t>(Screenshot Placeholder)</w:t>
            </w:r>
          </w:p>
        </w:tc>
        <w:tc>
          <w:tcPr>
            <w:tcW w:w="1108" w:type="dxa"/>
          </w:tcPr>
          <w:p w14:paraId="5BF393E4" w14:textId="77777777" w:rsidR="00472ED7" w:rsidRDefault="00000000">
            <w:pPr>
              <w:pStyle w:val="Compact"/>
            </w:pPr>
            <w:r>
              <w:t>Onboarding process begins after contract acceptance.</w:t>
            </w:r>
          </w:p>
        </w:tc>
      </w:tr>
      <w:tr w:rsidR="00472ED7" w14:paraId="153D5E80" w14:textId="77777777">
        <w:tc>
          <w:tcPr>
            <w:tcW w:w="1742" w:type="dxa"/>
          </w:tcPr>
          <w:p w14:paraId="2B38F288" w14:textId="77777777" w:rsidR="00472ED7" w:rsidRDefault="00000000">
            <w:pPr>
              <w:pStyle w:val="Compact"/>
            </w:pPr>
            <w:r>
              <w:t>2</w:t>
            </w:r>
          </w:p>
        </w:tc>
        <w:tc>
          <w:tcPr>
            <w:tcW w:w="3168" w:type="dxa"/>
          </w:tcPr>
          <w:p w14:paraId="42BD1F8D" w14:textId="77777777" w:rsidR="00472ED7" w:rsidRDefault="00000000">
            <w:pPr>
              <w:pStyle w:val="Compact"/>
            </w:pPr>
            <w:r>
              <w:t>Create the employee profile in the HR Management System and assign an employee identification number.</w:t>
            </w:r>
          </w:p>
        </w:tc>
        <w:tc>
          <w:tcPr>
            <w:tcW w:w="1900" w:type="dxa"/>
          </w:tcPr>
          <w:p w14:paraId="6C703D63" w14:textId="77777777" w:rsidR="00472ED7" w:rsidRDefault="00000000">
            <w:pPr>
              <w:pStyle w:val="Compact"/>
            </w:pPr>
            <w:r>
              <w:t>(Screenshot Placeholder)</w:t>
            </w:r>
          </w:p>
        </w:tc>
        <w:tc>
          <w:tcPr>
            <w:tcW w:w="1108" w:type="dxa"/>
          </w:tcPr>
          <w:p w14:paraId="28EFDEA6" w14:textId="77777777" w:rsidR="00472ED7" w:rsidRDefault="00000000">
            <w:pPr>
              <w:pStyle w:val="Compact"/>
            </w:pPr>
            <w:r>
              <w:t>Complete within one business day of receiving the signed contract.</w:t>
            </w:r>
          </w:p>
        </w:tc>
      </w:tr>
      <w:tr w:rsidR="00472ED7" w14:paraId="0D6BCD36" w14:textId="77777777">
        <w:tc>
          <w:tcPr>
            <w:tcW w:w="1742" w:type="dxa"/>
          </w:tcPr>
          <w:p w14:paraId="6E5EFFF5" w14:textId="77777777" w:rsidR="00472ED7" w:rsidRDefault="00000000">
            <w:pPr>
              <w:pStyle w:val="Compact"/>
            </w:pPr>
            <w:r>
              <w:t>3</w:t>
            </w:r>
          </w:p>
        </w:tc>
        <w:tc>
          <w:tcPr>
            <w:tcW w:w="3168" w:type="dxa"/>
          </w:tcPr>
          <w:p w14:paraId="4D8E4154" w14:textId="77777777" w:rsidR="00472ED7" w:rsidRDefault="00000000">
            <w:pPr>
              <w:pStyle w:val="Compact"/>
            </w:pPr>
            <w:r>
              <w:t>Send the onboarding email to the employee.</w:t>
            </w:r>
          </w:p>
        </w:tc>
        <w:tc>
          <w:tcPr>
            <w:tcW w:w="1900" w:type="dxa"/>
          </w:tcPr>
          <w:p w14:paraId="656D1FEF" w14:textId="77777777" w:rsidR="00472ED7" w:rsidRDefault="00000000">
            <w:pPr>
              <w:pStyle w:val="Compact"/>
            </w:pPr>
            <w:r>
              <w:t>(Screenshot Placeholder)</w:t>
            </w:r>
          </w:p>
        </w:tc>
        <w:tc>
          <w:tcPr>
            <w:tcW w:w="1108" w:type="dxa"/>
          </w:tcPr>
          <w:p w14:paraId="266F0DA9" w14:textId="77777777" w:rsidR="00472ED7" w:rsidRDefault="00000000">
            <w:pPr>
              <w:pStyle w:val="Compact"/>
            </w:pPr>
            <w:r>
              <w:t>Include orientation details, required documents, and mandatory forms.</w:t>
            </w:r>
          </w:p>
        </w:tc>
      </w:tr>
      <w:tr w:rsidR="00472ED7" w14:paraId="38F749B1" w14:textId="77777777">
        <w:tc>
          <w:tcPr>
            <w:tcW w:w="1742" w:type="dxa"/>
          </w:tcPr>
          <w:p w14:paraId="7BAC48A9" w14:textId="77777777" w:rsidR="00472ED7" w:rsidRDefault="00000000">
            <w:pPr>
              <w:pStyle w:val="Compact"/>
            </w:pPr>
            <w:r>
              <w:t>4</w:t>
            </w:r>
          </w:p>
        </w:tc>
        <w:tc>
          <w:tcPr>
            <w:tcW w:w="3168" w:type="dxa"/>
          </w:tcPr>
          <w:p w14:paraId="1B6C7681" w14:textId="77777777" w:rsidR="00472ED7" w:rsidRDefault="00000000">
            <w:pPr>
              <w:pStyle w:val="Compact"/>
            </w:pPr>
            <w:r>
              <w:t>Collect and review required onboarding documents from the employee.</w:t>
            </w:r>
          </w:p>
        </w:tc>
        <w:tc>
          <w:tcPr>
            <w:tcW w:w="1900" w:type="dxa"/>
          </w:tcPr>
          <w:p w14:paraId="2B0AF720" w14:textId="77777777" w:rsidR="00472ED7" w:rsidRDefault="00000000">
            <w:pPr>
              <w:pStyle w:val="Compact"/>
            </w:pPr>
            <w:r>
              <w:t>(Screenshot Placeholder)</w:t>
            </w:r>
          </w:p>
        </w:tc>
        <w:tc>
          <w:tcPr>
            <w:tcW w:w="1108" w:type="dxa"/>
          </w:tcPr>
          <w:p w14:paraId="5EB74C4F" w14:textId="77777777" w:rsidR="00472ED7" w:rsidRDefault="00000000">
            <w:pPr>
              <w:pStyle w:val="Compact"/>
            </w:pPr>
            <w:r>
              <w:t>Examples include government identification, tax forms, bank informatio</w:t>
            </w:r>
            <w:r>
              <w:lastRenderedPageBreak/>
              <w:t>n, and policy acknowledgements.</w:t>
            </w:r>
          </w:p>
        </w:tc>
      </w:tr>
      <w:tr w:rsidR="00472ED7" w14:paraId="0A93B29E" w14:textId="77777777">
        <w:tc>
          <w:tcPr>
            <w:tcW w:w="1742" w:type="dxa"/>
          </w:tcPr>
          <w:p w14:paraId="01D2E0B9" w14:textId="77777777" w:rsidR="00472ED7" w:rsidRDefault="00000000">
            <w:pPr>
              <w:pStyle w:val="Compact"/>
            </w:pPr>
            <w:r>
              <w:lastRenderedPageBreak/>
              <w:t>5</w:t>
            </w:r>
          </w:p>
        </w:tc>
        <w:tc>
          <w:tcPr>
            <w:tcW w:w="3168" w:type="dxa"/>
          </w:tcPr>
          <w:p w14:paraId="1203CF62" w14:textId="77777777" w:rsidR="00472ED7" w:rsidRDefault="00000000">
            <w:pPr>
              <w:pStyle w:val="Compact"/>
            </w:pPr>
            <w:r>
              <w:t>Follow up with the employee if any required documents are missing.</w:t>
            </w:r>
          </w:p>
        </w:tc>
        <w:tc>
          <w:tcPr>
            <w:tcW w:w="1900" w:type="dxa"/>
          </w:tcPr>
          <w:p w14:paraId="3737A298" w14:textId="77777777" w:rsidR="00472ED7" w:rsidRDefault="00000000">
            <w:pPr>
              <w:pStyle w:val="Compact"/>
            </w:pPr>
            <w:r>
              <w:t>(Screenshot Placeholder)</w:t>
            </w:r>
          </w:p>
        </w:tc>
        <w:tc>
          <w:tcPr>
            <w:tcW w:w="1108" w:type="dxa"/>
          </w:tcPr>
          <w:p w14:paraId="6C657057" w14:textId="77777777" w:rsidR="00472ED7" w:rsidRDefault="00000000">
            <w:pPr>
              <w:pStyle w:val="Compact"/>
            </w:pPr>
            <w:r>
              <w:t>Place onboarding on hold until all mandatory documents are received.</w:t>
            </w:r>
          </w:p>
        </w:tc>
      </w:tr>
      <w:tr w:rsidR="00472ED7" w14:paraId="5E8CBDFE" w14:textId="77777777">
        <w:tc>
          <w:tcPr>
            <w:tcW w:w="1742" w:type="dxa"/>
          </w:tcPr>
          <w:p w14:paraId="5F38185C" w14:textId="77777777" w:rsidR="00472ED7" w:rsidRDefault="00000000">
            <w:pPr>
              <w:pStyle w:val="Compact"/>
            </w:pPr>
            <w:r>
              <w:t>6</w:t>
            </w:r>
          </w:p>
        </w:tc>
        <w:tc>
          <w:tcPr>
            <w:tcW w:w="3168" w:type="dxa"/>
          </w:tcPr>
          <w:p w14:paraId="060B6DC6" w14:textId="77777777" w:rsidR="00472ED7" w:rsidRDefault="00000000">
            <w:pPr>
              <w:pStyle w:val="Compact"/>
            </w:pPr>
            <w:r>
              <w:t>Submit a system access request to the IT Service Desk.</w:t>
            </w:r>
          </w:p>
        </w:tc>
        <w:tc>
          <w:tcPr>
            <w:tcW w:w="1900" w:type="dxa"/>
          </w:tcPr>
          <w:p w14:paraId="7F7EEB11" w14:textId="77777777" w:rsidR="00472ED7" w:rsidRDefault="00000000">
            <w:pPr>
              <w:pStyle w:val="Compact"/>
            </w:pPr>
            <w:r>
              <w:t>(Screenshot Placeholder)</w:t>
            </w:r>
          </w:p>
        </w:tc>
        <w:tc>
          <w:tcPr>
            <w:tcW w:w="1108" w:type="dxa"/>
          </w:tcPr>
          <w:p w14:paraId="430CD679" w14:textId="77777777" w:rsidR="00472ED7" w:rsidRDefault="00000000">
            <w:pPr>
              <w:pStyle w:val="Compact"/>
            </w:pPr>
            <w:r>
              <w:t>Submit only after documentation requirements have been completed.</w:t>
            </w:r>
          </w:p>
        </w:tc>
      </w:tr>
      <w:tr w:rsidR="00472ED7" w14:paraId="291C69A0" w14:textId="77777777">
        <w:tc>
          <w:tcPr>
            <w:tcW w:w="1742" w:type="dxa"/>
          </w:tcPr>
          <w:p w14:paraId="5861918A" w14:textId="77777777" w:rsidR="00472ED7" w:rsidRDefault="00000000">
            <w:pPr>
              <w:pStyle w:val="Compact"/>
            </w:pPr>
            <w:r>
              <w:t>7</w:t>
            </w:r>
          </w:p>
        </w:tc>
        <w:tc>
          <w:tcPr>
            <w:tcW w:w="3168" w:type="dxa"/>
          </w:tcPr>
          <w:p w14:paraId="321933ED" w14:textId="77777777" w:rsidR="00472ED7" w:rsidRDefault="00000000">
            <w:pPr>
              <w:pStyle w:val="Compact"/>
            </w:pPr>
            <w:r>
              <w:t>Obtain approval from the employee’s hiring manager for the access request.</w:t>
            </w:r>
          </w:p>
        </w:tc>
        <w:tc>
          <w:tcPr>
            <w:tcW w:w="1900" w:type="dxa"/>
          </w:tcPr>
          <w:p w14:paraId="0BE9C7F1" w14:textId="77777777" w:rsidR="00472ED7" w:rsidRDefault="00000000">
            <w:pPr>
              <w:pStyle w:val="Compact"/>
            </w:pPr>
            <w:r>
              <w:t>(Screenshot Placeholder)</w:t>
            </w:r>
          </w:p>
        </w:tc>
        <w:tc>
          <w:tcPr>
            <w:tcW w:w="1108" w:type="dxa"/>
          </w:tcPr>
          <w:p w14:paraId="22A82EE9" w14:textId="77777777" w:rsidR="00472ED7" w:rsidRDefault="00000000">
            <w:pPr>
              <w:pStyle w:val="Compact"/>
            </w:pPr>
            <w:r>
              <w:t>Approval is required before provisioning begins.</w:t>
            </w:r>
          </w:p>
        </w:tc>
      </w:tr>
      <w:tr w:rsidR="00472ED7" w14:paraId="71139BDA" w14:textId="77777777">
        <w:tc>
          <w:tcPr>
            <w:tcW w:w="1742" w:type="dxa"/>
          </w:tcPr>
          <w:p w14:paraId="420CF5D1" w14:textId="77777777" w:rsidR="00472ED7" w:rsidRDefault="00000000">
            <w:pPr>
              <w:pStyle w:val="Compact"/>
            </w:pPr>
            <w:r>
              <w:t>8</w:t>
            </w:r>
          </w:p>
        </w:tc>
        <w:tc>
          <w:tcPr>
            <w:tcW w:w="3168" w:type="dxa"/>
          </w:tcPr>
          <w:p w14:paraId="063F32D6" w14:textId="77777777" w:rsidR="00472ED7" w:rsidRDefault="00000000">
            <w:pPr>
              <w:pStyle w:val="Compact"/>
            </w:pPr>
            <w:r>
              <w:t>Provision required employee access to approved systems and applications.</w:t>
            </w:r>
          </w:p>
        </w:tc>
        <w:tc>
          <w:tcPr>
            <w:tcW w:w="1900" w:type="dxa"/>
          </w:tcPr>
          <w:p w14:paraId="418E0266" w14:textId="77777777" w:rsidR="00472ED7" w:rsidRDefault="00000000">
            <w:pPr>
              <w:pStyle w:val="Compact"/>
            </w:pPr>
            <w:r>
              <w:t>(Screenshot Placeholder)</w:t>
            </w:r>
          </w:p>
        </w:tc>
        <w:tc>
          <w:tcPr>
            <w:tcW w:w="1108" w:type="dxa"/>
          </w:tcPr>
          <w:p w14:paraId="7FFEE7E8" w14:textId="77777777" w:rsidR="00472ED7" w:rsidRDefault="00000000">
            <w:pPr>
              <w:pStyle w:val="Compact"/>
            </w:pPr>
            <w:r>
              <w:t>Standard access should be completed within two business days.</w:t>
            </w:r>
          </w:p>
        </w:tc>
      </w:tr>
      <w:tr w:rsidR="00472ED7" w14:paraId="350128F6" w14:textId="77777777">
        <w:tc>
          <w:tcPr>
            <w:tcW w:w="1742" w:type="dxa"/>
          </w:tcPr>
          <w:p w14:paraId="184EDBAE" w14:textId="77777777" w:rsidR="00472ED7" w:rsidRDefault="00000000">
            <w:pPr>
              <w:pStyle w:val="Compact"/>
            </w:pPr>
            <w:r>
              <w:t>9</w:t>
            </w:r>
          </w:p>
        </w:tc>
        <w:tc>
          <w:tcPr>
            <w:tcW w:w="3168" w:type="dxa"/>
          </w:tcPr>
          <w:p w14:paraId="244E61D4" w14:textId="77777777" w:rsidR="00472ED7" w:rsidRDefault="00000000">
            <w:pPr>
              <w:pStyle w:val="Compact"/>
            </w:pPr>
            <w:r>
              <w:t>Notify HR and the hiring manager once access provisioning has been completed.</w:t>
            </w:r>
          </w:p>
        </w:tc>
        <w:tc>
          <w:tcPr>
            <w:tcW w:w="1900" w:type="dxa"/>
          </w:tcPr>
          <w:p w14:paraId="6E0BBDA8" w14:textId="77777777" w:rsidR="00472ED7" w:rsidRDefault="00000000">
            <w:pPr>
              <w:pStyle w:val="Compact"/>
            </w:pPr>
            <w:r>
              <w:t>(Screenshot Placeholder)</w:t>
            </w:r>
          </w:p>
        </w:tc>
        <w:tc>
          <w:tcPr>
            <w:tcW w:w="1108" w:type="dxa"/>
          </w:tcPr>
          <w:p w14:paraId="5377C659" w14:textId="77777777" w:rsidR="00472ED7" w:rsidRDefault="00000000">
            <w:pPr>
              <w:pStyle w:val="Compact"/>
            </w:pPr>
            <w:r>
              <w:t>Confirmation should be communicated promptly.</w:t>
            </w:r>
          </w:p>
        </w:tc>
      </w:tr>
      <w:tr w:rsidR="00472ED7" w14:paraId="28FAD645" w14:textId="77777777">
        <w:tc>
          <w:tcPr>
            <w:tcW w:w="1742" w:type="dxa"/>
          </w:tcPr>
          <w:p w14:paraId="088D3D09" w14:textId="77777777" w:rsidR="00472ED7" w:rsidRDefault="00000000">
            <w:pPr>
              <w:pStyle w:val="Compact"/>
            </w:pPr>
            <w:r>
              <w:lastRenderedPageBreak/>
              <w:t>10</w:t>
            </w:r>
          </w:p>
        </w:tc>
        <w:tc>
          <w:tcPr>
            <w:tcW w:w="3168" w:type="dxa"/>
          </w:tcPr>
          <w:p w14:paraId="2D6B49AD" w14:textId="77777777" w:rsidR="00472ED7" w:rsidRDefault="00000000">
            <w:pPr>
              <w:pStyle w:val="Compact"/>
            </w:pPr>
            <w:r>
              <w:t>Schedule and conduct employee orientation.</w:t>
            </w:r>
          </w:p>
        </w:tc>
        <w:tc>
          <w:tcPr>
            <w:tcW w:w="1900" w:type="dxa"/>
          </w:tcPr>
          <w:p w14:paraId="07F64FA9" w14:textId="77777777" w:rsidR="00472ED7" w:rsidRDefault="00000000">
            <w:pPr>
              <w:pStyle w:val="Compact"/>
            </w:pPr>
            <w:r>
              <w:t>(Screenshot Placeholder)</w:t>
            </w:r>
          </w:p>
        </w:tc>
        <w:tc>
          <w:tcPr>
            <w:tcW w:w="1108" w:type="dxa"/>
          </w:tcPr>
          <w:p w14:paraId="0F5AC9C2" w14:textId="77777777" w:rsidR="00472ED7" w:rsidRDefault="00000000">
            <w:pPr>
              <w:pStyle w:val="Compact"/>
            </w:pPr>
            <w:r>
              <w:t>Hiring manager introduces the employee to the team and role expectations.</w:t>
            </w:r>
          </w:p>
        </w:tc>
      </w:tr>
      <w:tr w:rsidR="00472ED7" w14:paraId="14BE7FC5" w14:textId="77777777">
        <w:tc>
          <w:tcPr>
            <w:tcW w:w="1742" w:type="dxa"/>
          </w:tcPr>
          <w:p w14:paraId="39FAD0C9" w14:textId="77777777" w:rsidR="00472ED7" w:rsidRDefault="00000000">
            <w:pPr>
              <w:pStyle w:val="Compact"/>
            </w:pPr>
            <w:r>
              <w:t>11</w:t>
            </w:r>
          </w:p>
        </w:tc>
        <w:tc>
          <w:tcPr>
            <w:tcW w:w="3168" w:type="dxa"/>
          </w:tcPr>
          <w:p w14:paraId="66287FF1" w14:textId="77777777" w:rsidR="00472ED7" w:rsidRDefault="00000000">
            <w:pPr>
              <w:pStyle w:val="Compact"/>
            </w:pPr>
            <w:r>
              <w:t>Verify that the employee can successfully log in to all assigned systems.</w:t>
            </w:r>
          </w:p>
        </w:tc>
        <w:tc>
          <w:tcPr>
            <w:tcW w:w="1900" w:type="dxa"/>
          </w:tcPr>
          <w:p w14:paraId="3AC120FC" w14:textId="77777777" w:rsidR="00472ED7" w:rsidRDefault="00000000">
            <w:pPr>
              <w:pStyle w:val="Compact"/>
            </w:pPr>
            <w:r>
              <w:t>(Screenshot Placeholder)</w:t>
            </w:r>
          </w:p>
        </w:tc>
        <w:tc>
          <w:tcPr>
            <w:tcW w:w="1108" w:type="dxa"/>
          </w:tcPr>
          <w:p w14:paraId="1E1B349F" w14:textId="77777777" w:rsidR="00472ED7" w:rsidRDefault="00000000">
            <w:pPr>
              <w:pStyle w:val="Compact"/>
            </w:pPr>
            <w:r>
              <w:t>Validation is required before onboarding can be completed.</w:t>
            </w:r>
          </w:p>
        </w:tc>
      </w:tr>
      <w:tr w:rsidR="00472ED7" w14:paraId="3498EE9B" w14:textId="77777777">
        <w:tc>
          <w:tcPr>
            <w:tcW w:w="1742" w:type="dxa"/>
          </w:tcPr>
          <w:p w14:paraId="6B387165" w14:textId="77777777" w:rsidR="00472ED7" w:rsidRDefault="00000000">
            <w:pPr>
              <w:pStyle w:val="Compact"/>
            </w:pPr>
            <w:r>
              <w:t>12</w:t>
            </w:r>
          </w:p>
        </w:tc>
        <w:tc>
          <w:tcPr>
            <w:tcW w:w="3168" w:type="dxa"/>
          </w:tcPr>
          <w:p w14:paraId="6F631ECF" w14:textId="77777777" w:rsidR="00472ED7" w:rsidRDefault="00000000">
            <w:pPr>
              <w:pStyle w:val="Compact"/>
            </w:pPr>
            <w:r>
              <w:t>Submit a support ticket to the IT Service Desk if login issues are encountered.</w:t>
            </w:r>
          </w:p>
        </w:tc>
        <w:tc>
          <w:tcPr>
            <w:tcW w:w="1900" w:type="dxa"/>
          </w:tcPr>
          <w:p w14:paraId="48A1D36D" w14:textId="77777777" w:rsidR="00472ED7" w:rsidRDefault="00000000">
            <w:pPr>
              <w:pStyle w:val="Compact"/>
            </w:pPr>
            <w:r>
              <w:t>(Screenshot Placeholder)</w:t>
            </w:r>
          </w:p>
        </w:tc>
        <w:tc>
          <w:tcPr>
            <w:tcW w:w="1108" w:type="dxa"/>
          </w:tcPr>
          <w:p w14:paraId="0338C98E" w14:textId="77777777" w:rsidR="00472ED7" w:rsidRDefault="00000000">
            <w:pPr>
              <w:pStyle w:val="Compact"/>
            </w:pPr>
            <w:r>
              <w:t>Onboarding remains open until issues are resolved.</w:t>
            </w:r>
          </w:p>
        </w:tc>
      </w:tr>
      <w:tr w:rsidR="00472ED7" w14:paraId="155E0CDE" w14:textId="77777777">
        <w:tc>
          <w:tcPr>
            <w:tcW w:w="1742" w:type="dxa"/>
          </w:tcPr>
          <w:p w14:paraId="6A06759E" w14:textId="77777777" w:rsidR="00472ED7" w:rsidRDefault="00000000">
            <w:pPr>
              <w:pStyle w:val="Compact"/>
            </w:pPr>
            <w:r>
              <w:t>13</w:t>
            </w:r>
          </w:p>
        </w:tc>
        <w:tc>
          <w:tcPr>
            <w:tcW w:w="3168" w:type="dxa"/>
          </w:tcPr>
          <w:p w14:paraId="14DB1FEB" w14:textId="77777777" w:rsidR="00472ED7" w:rsidRDefault="00000000">
            <w:pPr>
              <w:pStyle w:val="Compact"/>
            </w:pPr>
            <w:r>
              <w:t>Verify that all required documentation, training, and system access requirements have been completed.</w:t>
            </w:r>
          </w:p>
        </w:tc>
        <w:tc>
          <w:tcPr>
            <w:tcW w:w="1900" w:type="dxa"/>
          </w:tcPr>
          <w:p w14:paraId="356434F7" w14:textId="77777777" w:rsidR="00472ED7" w:rsidRDefault="00000000">
            <w:pPr>
              <w:pStyle w:val="Compact"/>
            </w:pPr>
            <w:r>
              <w:t>(Screenshot Placeholder)</w:t>
            </w:r>
          </w:p>
        </w:tc>
        <w:tc>
          <w:tcPr>
            <w:tcW w:w="1108" w:type="dxa"/>
          </w:tcPr>
          <w:p w14:paraId="6050C337" w14:textId="77777777" w:rsidR="00472ED7" w:rsidRDefault="00000000">
            <w:pPr>
              <w:pStyle w:val="Compact"/>
            </w:pPr>
            <w:r>
              <w:t>HR performs final validation.</w:t>
            </w:r>
          </w:p>
        </w:tc>
      </w:tr>
      <w:tr w:rsidR="00472ED7" w14:paraId="2DA1F2D9" w14:textId="77777777">
        <w:tc>
          <w:tcPr>
            <w:tcW w:w="1742" w:type="dxa"/>
          </w:tcPr>
          <w:p w14:paraId="54206C1A" w14:textId="77777777" w:rsidR="00472ED7" w:rsidRDefault="00000000">
            <w:pPr>
              <w:pStyle w:val="Compact"/>
            </w:pPr>
            <w:r>
              <w:t>14</w:t>
            </w:r>
          </w:p>
        </w:tc>
        <w:tc>
          <w:tcPr>
            <w:tcW w:w="3168" w:type="dxa"/>
          </w:tcPr>
          <w:p w14:paraId="7ADFF7E9" w14:textId="77777777" w:rsidR="00472ED7" w:rsidRDefault="00000000">
            <w:pPr>
              <w:pStyle w:val="Compact"/>
            </w:pPr>
            <w:r>
              <w:t>Update the onboarding tracker and mark the onboarding process as complete.</w:t>
            </w:r>
          </w:p>
        </w:tc>
        <w:tc>
          <w:tcPr>
            <w:tcW w:w="1900" w:type="dxa"/>
          </w:tcPr>
          <w:p w14:paraId="7D369702" w14:textId="77777777" w:rsidR="00472ED7" w:rsidRDefault="00000000">
            <w:pPr>
              <w:pStyle w:val="Compact"/>
            </w:pPr>
            <w:r>
              <w:t>(Screenshot Placeholder)</w:t>
            </w:r>
          </w:p>
        </w:tc>
        <w:tc>
          <w:tcPr>
            <w:tcW w:w="1108" w:type="dxa"/>
          </w:tcPr>
          <w:p w14:paraId="324C2130" w14:textId="77777777" w:rsidR="00472ED7" w:rsidRDefault="00000000">
            <w:pPr>
              <w:pStyle w:val="Compact"/>
            </w:pPr>
            <w:r>
              <w:t>Officially closes the onboarding process.</w:t>
            </w:r>
          </w:p>
        </w:tc>
      </w:tr>
    </w:tbl>
    <w:p w14:paraId="38EE4274" w14:textId="77777777" w:rsidR="00472ED7" w:rsidRDefault="00945868">
      <w:r>
        <w:rPr>
          <w:noProof/>
        </w:rPr>
        <w:pict w14:anchorId="47F98D53">
          <v:rect id="_x0000_i1028" alt="" style="width:468pt;height:.05pt;mso-width-percent:0;mso-height-percent:0;mso-width-percent:0;mso-height-percent:0" o:hralign="center" o:hrstd="t" o:hr="t"/>
        </w:pict>
      </w:r>
    </w:p>
    <w:p w14:paraId="3B0A93F1" w14:textId="77777777" w:rsidR="0009139A" w:rsidRDefault="0009139A">
      <w:pPr>
        <w:pStyle w:val="Heading2"/>
      </w:pPr>
      <w:bookmarkStart w:id="8" w:name="revision-history"/>
      <w:bookmarkEnd w:id="7"/>
    </w:p>
    <w:p w14:paraId="13FD06A7" w14:textId="77777777" w:rsidR="0009139A" w:rsidRDefault="0009139A">
      <w:pPr>
        <w:pStyle w:val="Heading2"/>
      </w:pPr>
    </w:p>
    <w:p w14:paraId="08E64E64" w14:textId="77777777" w:rsidR="0009139A" w:rsidRDefault="0009139A">
      <w:pPr>
        <w:pStyle w:val="Heading2"/>
      </w:pPr>
    </w:p>
    <w:p w14:paraId="47D3F38A" w14:textId="77777777" w:rsidR="0009139A" w:rsidRPr="0009139A" w:rsidRDefault="0009139A" w:rsidP="0009139A">
      <w:pPr>
        <w:pStyle w:val="BodyText"/>
      </w:pPr>
    </w:p>
    <w:p w14:paraId="27782AE4" w14:textId="7C52A08D" w:rsidR="00472ED7" w:rsidRDefault="00000000">
      <w:pPr>
        <w:pStyle w:val="Heading2"/>
      </w:pPr>
      <w:r>
        <w:lastRenderedPageBreak/>
        <w:t>5. Revision History</w:t>
      </w:r>
    </w:p>
    <w:tbl>
      <w:tblPr>
        <w:tblStyle w:val="Table"/>
        <w:tblW w:w="5000" w:type="pct"/>
        <w:tblLayout w:type="fixed"/>
        <w:tblLook w:val="0020" w:firstRow="1" w:lastRow="0" w:firstColumn="0" w:lastColumn="0" w:noHBand="0" w:noVBand="0"/>
      </w:tblPr>
      <w:tblGrid>
        <w:gridCol w:w="1878"/>
        <w:gridCol w:w="1126"/>
        <w:gridCol w:w="3005"/>
        <w:gridCol w:w="1690"/>
        <w:gridCol w:w="1877"/>
      </w:tblGrid>
      <w:tr w:rsidR="00472ED7" w14:paraId="19D426E6" w14:textId="77777777" w:rsidTr="00472ED7">
        <w:trPr>
          <w:cnfStyle w:val="100000000000" w:firstRow="1" w:lastRow="0" w:firstColumn="0" w:lastColumn="0" w:oddVBand="0" w:evenVBand="0" w:oddHBand="0" w:evenHBand="0" w:firstRowFirstColumn="0" w:firstRowLastColumn="0" w:lastRowFirstColumn="0" w:lastRowLastColumn="0"/>
          <w:tblHeader/>
        </w:trPr>
        <w:tc>
          <w:tcPr>
            <w:tcW w:w="1552" w:type="dxa"/>
          </w:tcPr>
          <w:p w14:paraId="481242FF" w14:textId="77777777" w:rsidR="00472ED7" w:rsidRDefault="00000000">
            <w:pPr>
              <w:pStyle w:val="Compact"/>
            </w:pPr>
            <w:r>
              <w:t>Rev No.</w:t>
            </w:r>
          </w:p>
        </w:tc>
        <w:tc>
          <w:tcPr>
            <w:tcW w:w="931" w:type="dxa"/>
          </w:tcPr>
          <w:p w14:paraId="7FA10620" w14:textId="77777777" w:rsidR="00472ED7" w:rsidRDefault="00000000">
            <w:pPr>
              <w:pStyle w:val="Compact"/>
            </w:pPr>
            <w:r>
              <w:t>Date</w:t>
            </w:r>
          </w:p>
        </w:tc>
        <w:tc>
          <w:tcPr>
            <w:tcW w:w="2484" w:type="dxa"/>
          </w:tcPr>
          <w:p w14:paraId="5F75037E" w14:textId="77777777" w:rsidR="00472ED7" w:rsidRDefault="00000000">
            <w:pPr>
              <w:pStyle w:val="Compact"/>
            </w:pPr>
            <w:r>
              <w:t>Change Summary</w:t>
            </w:r>
          </w:p>
        </w:tc>
        <w:tc>
          <w:tcPr>
            <w:tcW w:w="1397" w:type="dxa"/>
          </w:tcPr>
          <w:p w14:paraId="2713DB02" w14:textId="77777777" w:rsidR="00472ED7" w:rsidRDefault="00000000">
            <w:pPr>
              <w:pStyle w:val="Compact"/>
            </w:pPr>
            <w:r>
              <w:t>Author</w:t>
            </w:r>
          </w:p>
        </w:tc>
        <w:tc>
          <w:tcPr>
            <w:tcW w:w="1552" w:type="dxa"/>
          </w:tcPr>
          <w:p w14:paraId="3FC59439" w14:textId="77777777" w:rsidR="00472ED7" w:rsidRDefault="00000000">
            <w:pPr>
              <w:pStyle w:val="Compact"/>
            </w:pPr>
            <w:r>
              <w:t>Approver</w:t>
            </w:r>
          </w:p>
        </w:tc>
      </w:tr>
      <w:tr w:rsidR="00472ED7" w14:paraId="22BC8ACD" w14:textId="77777777">
        <w:tc>
          <w:tcPr>
            <w:tcW w:w="1552" w:type="dxa"/>
          </w:tcPr>
          <w:p w14:paraId="7AE51760" w14:textId="77777777" w:rsidR="00472ED7" w:rsidRDefault="00000000">
            <w:pPr>
              <w:pStyle w:val="Compact"/>
            </w:pPr>
            <w:r>
              <w:t>1</w:t>
            </w:r>
          </w:p>
        </w:tc>
        <w:tc>
          <w:tcPr>
            <w:tcW w:w="931" w:type="dxa"/>
          </w:tcPr>
          <w:p w14:paraId="41BEA534" w14:textId="77777777" w:rsidR="00472ED7" w:rsidRDefault="00000000">
            <w:pPr>
              <w:pStyle w:val="Compact"/>
            </w:pPr>
            <w:r>
              <w:t>Review Required</w:t>
            </w:r>
          </w:p>
        </w:tc>
        <w:tc>
          <w:tcPr>
            <w:tcW w:w="2484" w:type="dxa"/>
          </w:tcPr>
          <w:p w14:paraId="49D481F3" w14:textId="77777777" w:rsidR="00472ED7" w:rsidRDefault="00000000">
            <w:pPr>
              <w:pStyle w:val="Compact"/>
            </w:pPr>
            <w:r>
              <w:t>Initial Release</w:t>
            </w:r>
          </w:p>
        </w:tc>
        <w:tc>
          <w:tcPr>
            <w:tcW w:w="1397" w:type="dxa"/>
          </w:tcPr>
          <w:p w14:paraId="788A1ABF" w14:textId="77777777" w:rsidR="00472ED7" w:rsidRDefault="00000000">
            <w:pPr>
              <w:pStyle w:val="Compact"/>
            </w:pPr>
            <w:r>
              <w:t>Review Required</w:t>
            </w:r>
          </w:p>
        </w:tc>
        <w:tc>
          <w:tcPr>
            <w:tcW w:w="1552" w:type="dxa"/>
          </w:tcPr>
          <w:p w14:paraId="6530F890" w14:textId="77777777" w:rsidR="00472ED7" w:rsidRDefault="00000000">
            <w:pPr>
              <w:pStyle w:val="Compact"/>
            </w:pPr>
            <w:r>
              <w:t>Review Required</w:t>
            </w:r>
          </w:p>
        </w:tc>
      </w:tr>
    </w:tbl>
    <w:p w14:paraId="36258FD3" w14:textId="77777777" w:rsidR="00472ED7" w:rsidRDefault="00945868">
      <w:r>
        <w:rPr>
          <w:noProof/>
        </w:rPr>
        <w:pict w14:anchorId="256F87E7">
          <v:rect id="_x0000_i1027" alt="" style="width:468pt;height:.05pt;mso-width-percent:0;mso-height-percent:0;mso-width-percent:0;mso-height-percent:0" o:hralign="center" o:hrstd="t" o:hr="t"/>
        </w:pict>
      </w:r>
    </w:p>
    <w:p w14:paraId="5A0B51B7" w14:textId="77777777" w:rsidR="00472ED7" w:rsidRDefault="00000000">
      <w:pPr>
        <w:pStyle w:val="Heading2"/>
      </w:pPr>
      <w:bookmarkStart w:id="9" w:name="approval"/>
      <w:bookmarkEnd w:id="8"/>
      <w:r>
        <w:t>6. Approval</w:t>
      </w:r>
    </w:p>
    <w:tbl>
      <w:tblPr>
        <w:tblStyle w:val="Table"/>
        <w:tblW w:w="0" w:type="auto"/>
        <w:tblLook w:val="0020" w:firstRow="1" w:lastRow="0" w:firstColumn="0" w:lastColumn="0" w:noHBand="0" w:noVBand="0"/>
      </w:tblPr>
      <w:tblGrid>
        <w:gridCol w:w="2417"/>
        <w:gridCol w:w="1941"/>
        <w:gridCol w:w="1941"/>
      </w:tblGrid>
      <w:tr w:rsidR="00472ED7" w14:paraId="52883B93" w14:textId="77777777" w:rsidTr="00472ED7">
        <w:trPr>
          <w:cnfStyle w:val="100000000000" w:firstRow="1" w:lastRow="0" w:firstColumn="0" w:lastColumn="0" w:oddVBand="0" w:evenVBand="0" w:oddHBand="0" w:evenHBand="0" w:firstRowFirstColumn="0" w:firstRowLastColumn="0" w:lastRowFirstColumn="0" w:lastRowLastColumn="0"/>
          <w:tblHeader/>
        </w:trPr>
        <w:tc>
          <w:tcPr>
            <w:tcW w:w="0" w:type="auto"/>
          </w:tcPr>
          <w:p w14:paraId="7F4ABEEE" w14:textId="77777777" w:rsidR="00472ED7" w:rsidRDefault="00000000">
            <w:pPr>
              <w:pStyle w:val="Compact"/>
            </w:pPr>
            <w:r>
              <w:t>Role</w:t>
            </w:r>
          </w:p>
        </w:tc>
        <w:tc>
          <w:tcPr>
            <w:tcW w:w="0" w:type="auto"/>
          </w:tcPr>
          <w:p w14:paraId="718BAE6A" w14:textId="77777777" w:rsidR="00472ED7" w:rsidRDefault="00000000">
            <w:pPr>
              <w:pStyle w:val="Compact"/>
            </w:pPr>
            <w:r>
              <w:t>Name</w:t>
            </w:r>
          </w:p>
        </w:tc>
        <w:tc>
          <w:tcPr>
            <w:tcW w:w="0" w:type="auto"/>
          </w:tcPr>
          <w:p w14:paraId="16AEFF63" w14:textId="77777777" w:rsidR="00472ED7" w:rsidRDefault="00000000">
            <w:pPr>
              <w:pStyle w:val="Compact"/>
            </w:pPr>
            <w:r>
              <w:t>Date</w:t>
            </w:r>
          </w:p>
        </w:tc>
      </w:tr>
      <w:tr w:rsidR="00472ED7" w14:paraId="64EBFE7D" w14:textId="77777777">
        <w:tc>
          <w:tcPr>
            <w:tcW w:w="0" w:type="auto"/>
          </w:tcPr>
          <w:p w14:paraId="4F626299" w14:textId="77777777" w:rsidR="00472ED7" w:rsidRDefault="00000000">
            <w:pPr>
              <w:pStyle w:val="Compact"/>
            </w:pPr>
            <w:r>
              <w:t>Process Owner</w:t>
            </w:r>
          </w:p>
        </w:tc>
        <w:tc>
          <w:tcPr>
            <w:tcW w:w="0" w:type="auto"/>
          </w:tcPr>
          <w:p w14:paraId="0C6D6C84" w14:textId="77777777" w:rsidR="00472ED7" w:rsidRDefault="00000000">
            <w:pPr>
              <w:pStyle w:val="Compact"/>
            </w:pPr>
            <w:r>
              <w:t>Review Required</w:t>
            </w:r>
          </w:p>
        </w:tc>
        <w:tc>
          <w:tcPr>
            <w:tcW w:w="0" w:type="auto"/>
          </w:tcPr>
          <w:p w14:paraId="5CE8AAC4" w14:textId="77777777" w:rsidR="00472ED7" w:rsidRDefault="00000000">
            <w:pPr>
              <w:pStyle w:val="Compact"/>
            </w:pPr>
            <w:r>
              <w:t>Review Required</w:t>
            </w:r>
          </w:p>
        </w:tc>
      </w:tr>
      <w:tr w:rsidR="00472ED7" w14:paraId="16C462A8" w14:textId="77777777">
        <w:tc>
          <w:tcPr>
            <w:tcW w:w="0" w:type="auto"/>
          </w:tcPr>
          <w:p w14:paraId="4C8EE0B8" w14:textId="77777777" w:rsidR="00472ED7" w:rsidRDefault="00000000">
            <w:pPr>
              <w:pStyle w:val="Compact"/>
            </w:pPr>
            <w:r>
              <w:t>Department Manager</w:t>
            </w:r>
          </w:p>
        </w:tc>
        <w:tc>
          <w:tcPr>
            <w:tcW w:w="0" w:type="auto"/>
          </w:tcPr>
          <w:p w14:paraId="204FCE7C" w14:textId="77777777" w:rsidR="00472ED7" w:rsidRDefault="00000000">
            <w:pPr>
              <w:pStyle w:val="Compact"/>
            </w:pPr>
            <w:r>
              <w:t>Review Required</w:t>
            </w:r>
          </w:p>
        </w:tc>
        <w:tc>
          <w:tcPr>
            <w:tcW w:w="0" w:type="auto"/>
          </w:tcPr>
          <w:p w14:paraId="30B12425" w14:textId="77777777" w:rsidR="00472ED7" w:rsidRDefault="00000000">
            <w:pPr>
              <w:pStyle w:val="Compact"/>
            </w:pPr>
            <w:r>
              <w:t>Review Required</w:t>
            </w:r>
          </w:p>
        </w:tc>
      </w:tr>
      <w:tr w:rsidR="00472ED7" w14:paraId="7EC9390A" w14:textId="77777777">
        <w:tc>
          <w:tcPr>
            <w:tcW w:w="0" w:type="auto"/>
          </w:tcPr>
          <w:p w14:paraId="070977E3" w14:textId="77777777" w:rsidR="00472ED7" w:rsidRDefault="00000000">
            <w:pPr>
              <w:pStyle w:val="Compact"/>
            </w:pPr>
            <w:r>
              <w:t>Quality Reviewer</w:t>
            </w:r>
          </w:p>
        </w:tc>
        <w:tc>
          <w:tcPr>
            <w:tcW w:w="0" w:type="auto"/>
          </w:tcPr>
          <w:p w14:paraId="1149036E" w14:textId="77777777" w:rsidR="00472ED7" w:rsidRDefault="00000000">
            <w:pPr>
              <w:pStyle w:val="Compact"/>
            </w:pPr>
            <w:r>
              <w:t>Review Required</w:t>
            </w:r>
          </w:p>
        </w:tc>
        <w:tc>
          <w:tcPr>
            <w:tcW w:w="0" w:type="auto"/>
          </w:tcPr>
          <w:p w14:paraId="39153CC6" w14:textId="77777777" w:rsidR="00472ED7" w:rsidRDefault="00000000">
            <w:pPr>
              <w:pStyle w:val="Compact"/>
            </w:pPr>
            <w:r>
              <w:t>Review Required</w:t>
            </w:r>
          </w:p>
        </w:tc>
      </w:tr>
    </w:tbl>
    <w:p w14:paraId="089E2EEB" w14:textId="77777777" w:rsidR="00472ED7" w:rsidRDefault="00945868">
      <w:r>
        <w:rPr>
          <w:noProof/>
        </w:rPr>
        <w:pict w14:anchorId="76717625">
          <v:rect id="_x0000_i1026" alt="" style="width:468pt;height:.05pt;mso-width-percent:0;mso-height-percent:0;mso-width-percent:0;mso-height-percent:0" o:hralign="center" o:hrstd="t" o:hr="t"/>
        </w:pict>
      </w:r>
    </w:p>
    <w:p w14:paraId="377AB1A2" w14:textId="77777777" w:rsidR="00472ED7" w:rsidRDefault="00000000">
      <w:pPr>
        <w:pStyle w:val="Heading2"/>
      </w:pPr>
      <w:bookmarkStart w:id="10" w:name="review-schedule"/>
      <w:bookmarkEnd w:id="9"/>
      <w:r>
        <w:t>7. Review Schedule</w:t>
      </w:r>
    </w:p>
    <w:tbl>
      <w:tblPr>
        <w:tblStyle w:val="Table"/>
        <w:tblW w:w="0" w:type="auto"/>
        <w:tblLook w:val="0020" w:firstRow="1" w:lastRow="0" w:firstColumn="0" w:lastColumn="0" w:noHBand="0" w:noVBand="0"/>
      </w:tblPr>
      <w:tblGrid>
        <w:gridCol w:w="2509"/>
        <w:gridCol w:w="1941"/>
      </w:tblGrid>
      <w:tr w:rsidR="00472ED7" w14:paraId="5ADD1555" w14:textId="77777777" w:rsidTr="00472ED7">
        <w:trPr>
          <w:cnfStyle w:val="100000000000" w:firstRow="1" w:lastRow="0" w:firstColumn="0" w:lastColumn="0" w:oddVBand="0" w:evenVBand="0" w:oddHBand="0" w:evenHBand="0" w:firstRowFirstColumn="0" w:firstRowLastColumn="0" w:lastRowFirstColumn="0" w:lastRowLastColumn="0"/>
          <w:tblHeader/>
        </w:trPr>
        <w:tc>
          <w:tcPr>
            <w:tcW w:w="0" w:type="auto"/>
          </w:tcPr>
          <w:p w14:paraId="78FD5988" w14:textId="77777777" w:rsidR="00472ED7" w:rsidRDefault="00000000">
            <w:pPr>
              <w:pStyle w:val="Compact"/>
            </w:pPr>
            <w:r>
              <w:t>Item</w:t>
            </w:r>
          </w:p>
        </w:tc>
        <w:tc>
          <w:tcPr>
            <w:tcW w:w="0" w:type="auto"/>
          </w:tcPr>
          <w:p w14:paraId="2A60B3C3" w14:textId="77777777" w:rsidR="00472ED7" w:rsidRDefault="00000000">
            <w:pPr>
              <w:pStyle w:val="Compact"/>
            </w:pPr>
            <w:r>
              <w:t>Value</w:t>
            </w:r>
          </w:p>
        </w:tc>
      </w:tr>
      <w:tr w:rsidR="00472ED7" w14:paraId="6BAE8050" w14:textId="77777777">
        <w:tc>
          <w:tcPr>
            <w:tcW w:w="0" w:type="auto"/>
          </w:tcPr>
          <w:p w14:paraId="6E884162" w14:textId="77777777" w:rsidR="00472ED7" w:rsidRDefault="00000000">
            <w:pPr>
              <w:pStyle w:val="Compact"/>
            </w:pPr>
            <w:r>
              <w:t>Next Review Schedule</w:t>
            </w:r>
          </w:p>
        </w:tc>
        <w:tc>
          <w:tcPr>
            <w:tcW w:w="0" w:type="auto"/>
          </w:tcPr>
          <w:p w14:paraId="7C412ED4" w14:textId="77777777" w:rsidR="00472ED7" w:rsidRDefault="00000000">
            <w:pPr>
              <w:pStyle w:val="Compact"/>
            </w:pPr>
            <w:r>
              <w:t>Review Required</w:t>
            </w:r>
          </w:p>
        </w:tc>
      </w:tr>
      <w:tr w:rsidR="00472ED7" w14:paraId="3E8FFB3E" w14:textId="77777777">
        <w:tc>
          <w:tcPr>
            <w:tcW w:w="0" w:type="auto"/>
          </w:tcPr>
          <w:p w14:paraId="207D5C4C" w14:textId="77777777" w:rsidR="00472ED7" w:rsidRDefault="00000000">
            <w:pPr>
              <w:pStyle w:val="Compact"/>
            </w:pPr>
            <w:r>
              <w:t>Review Frequency</w:t>
            </w:r>
          </w:p>
        </w:tc>
        <w:tc>
          <w:tcPr>
            <w:tcW w:w="0" w:type="auto"/>
          </w:tcPr>
          <w:p w14:paraId="044AA45B" w14:textId="77777777" w:rsidR="00472ED7" w:rsidRDefault="00000000">
            <w:pPr>
              <w:pStyle w:val="Compact"/>
            </w:pPr>
            <w:r>
              <w:t>Annual</w:t>
            </w:r>
          </w:p>
        </w:tc>
      </w:tr>
    </w:tbl>
    <w:p w14:paraId="34A65E9A" w14:textId="77777777" w:rsidR="00472ED7" w:rsidRDefault="00945868">
      <w:r>
        <w:rPr>
          <w:noProof/>
        </w:rPr>
        <w:pict w14:anchorId="7BDAB197">
          <v:rect id="_x0000_i1025" alt="" style="width:468pt;height:.05pt;mso-width-percent:0;mso-height-percent:0;mso-width-percent:0;mso-height-percent:0" o:hralign="center" o:hrstd="t" o:hr="t"/>
        </w:pict>
      </w:r>
    </w:p>
    <w:p w14:paraId="493FC24A" w14:textId="2932DDCF" w:rsidR="00472ED7" w:rsidRDefault="00472ED7" w:rsidP="0009139A">
      <w:pPr>
        <w:pStyle w:val="Compact"/>
      </w:pPr>
      <w:bookmarkStart w:id="11" w:name="missing-data-summary"/>
      <w:bookmarkStart w:id="12" w:name="recommended-follow-up-actions"/>
      <w:bookmarkEnd w:id="0"/>
      <w:bookmarkEnd w:id="10"/>
      <w:bookmarkEnd w:id="11"/>
      <w:bookmarkEnd w:id="12"/>
    </w:p>
    <w:sectPr w:rsidR="00472E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D2828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6A6E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D24FC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28580065">
    <w:abstractNumId w:val="0"/>
  </w:num>
  <w:num w:numId="2" w16cid:durableId="2069566436">
    <w:abstractNumId w:val="1"/>
  </w:num>
  <w:num w:numId="3" w16cid:durableId="566376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164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0521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2ED7"/>
    <w:rsid w:val="0009139A"/>
    <w:rsid w:val="00472ED7"/>
    <w:rsid w:val="008B191C"/>
    <w:rsid w:val="00945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503B6"/>
  <w15:docId w15:val="{F4BFB2ED-B857-7341-8D8F-6BE3E60C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609</Words>
  <Characters>3474</Characters>
  <Application>Microsoft Office Word</Application>
  <DocSecurity>0</DocSecurity>
  <Lines>28</Lines>
  <Paragraphs>8</Paragraphs>
  <ScaleCrop>false</ScaleCrop>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Edgardo Moses Ezekiel Averilla</cp:lastModifiedBy>
  <cp:revision>2</cp:revision>
  <dcterms:created xsi:type="dcterms:W3CDTF">2026-06-07T11:43:00Z</dcterms:created>
  <dcterms:modified xsi:type="dcterms:W3CDTF">2026-06-21T06:26:00Z</dcterms:modified>
</cp:coreProperties>
</file>