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4D791E">
      <w:pPr>
        <w:pStyle w:val="2"/>
        <w:spacing w:before="811" w:line="214" w:lineRule="auto"/>
        <w:ind w:left="66"/>
        <w:rPr>
          <w:sz w:val="244"/>
          <w:szCs w:val="244"/>
        </w:rPr>
      </w:pPr>
      <w:bookmarkStart w:id="63" w:name="_GoBack"/>
      <w:bookmarkEnd w:id="63"/>
      <w:r>
        <w:drawing>
          <wp:anchor distT="0" distB="0" distL="0" distR="0" simplePos="0" relativeHeight="251659264" behindDoc="1" locked="0" layoutInCell="1" allowOverlap="1">
            <wp:simplePos x="0" y="0"/>
            <wp:positionH relativeFrom="column">
              <wp:posOffset>-7769860</wp:posOffset>
            </wp:positionH>
            <wp:positionV relativeFrom="paragraph">
              <wp:posOffset>-254000</wp:posOffset>
            </wp:positionV>
            <wp:extent cx="7772400" cy="100584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
                    <a:stretch>
                      <a:fillRect/>
                    </a:stretch>
                  </pic:blipFill>
                  <pic:spPr>
                    <a:xfrm>
                      <a:off x="0" y="0"/>
                      <a:ext cx="7772400" cy="10058400"/>
                    </a:xfrm>
                    <a:prstGeom prst="rect">
                      <a:avLst/>
                    </a:prstGeom>
                  </pic:spPr>
                </pic:pic>
              </a:graphicData>
            </a:graphic>
          </wp:anchor>
        </w:drawing>
      </w:r>
      <w:r>
        <w:pict>
          <v:shape id="_x0000_s1026" o:spid="_x0000_s1026" o:spt="202" type="#_x0000_t202" style="position:absolute;left:0pt;margin-left:-146.15pt;margin-top:613.6pt;height:115.15pt;width:37.6pt;z-index:251667456;mso-width-relative:page;mso-height-relative:page;" filled="f" stroked="f" coordsize="21600,21600">
            <v:path/>
            <v:fill on="f" focussize="0,0"/>
            <v:stroke on="f"/>
            <v:imagedata o:title=""/>
            <o:lock v:ext="edit" aspectratio="f"/>
            <v:textbox inset="0mm,0mm,0mm,0mm" style="layout-flow:vertical-ideographic;">
              <w:txbxContent>
                <w:p w14:paraId="65C22680">
                  <w:pPr>
                    <w:pStyle w:val="2"/>
                    <w:spacing w:before="20" w:line="199" w:lineRule="auto"/>
                    <w:ind w:left="20"/>
                  </w:pPr>
                  <w:r>
                    <w:rPr>
                      <w:spacing w:val="20"/>
                      <w:w w:val="125"/>
                    </w:rPr>
                    <w:t>[日]清水胜彦著</w:t>
                  </w:r>
                </w:p>
                <w:p w14:paraId="76B49DE0">
                  <w:pPr>
                    <w:pStyle w:val="2"/>
                    <w:spacing w:before="178" w:line="199" w:lineRule="auto"/>
                    <w:ind w:left="61"/>
                  </w:pPr>
                  <w:r>
                    <w:t>孙</w:t>
                  </w:r>
                  <w:r>
                    <w:rPr>
                      <w:spacing w:val="-30"/>
                    </w:rPr>
                    <w:t xml:space="preserve"> </w:t>
                  </w:r>
                  <w:r>
                    <w:t>克</w:t>
                  </w:r>
                  <w:r>
                    <w:rPr>
                      <w:spacing w:val="-30"/>
                    </w:rPr>
                    <w:t xml:space="preserve"> </w:t>
                  </w:r>
                  <w:r>
                    <w:t>乙</w:t>
                  </w:r>
                  <w:r>
                    <w:rPr>
                      <w:spacing w:val="-30"/>
                    </w:rPr>
                    <w:t xml:space="preserve"> </w:t>
                  </w:r>
                  <w:r>
                    <w:t>谷</w:t>
                  </w:r>
                  <w:r>
                    <w:rPr>
                      <w:spacing w:val="-30"/>
                    </w:rPr>
                    <w:t xml:space="preserve"> </w:t>
                  </w:r>
                  <w:r>
                    <w:t>品</w:t>
                  </w:r>
                  <w:r>
                    <w:rPr>
                      <w:spacing w:val="-30"/>
                    </w:rPr>
                    <w:t xml:space="preserve"> </w:t>
                  </w:r>
                  <w:r>
                    <w:t>红</w:t>
                  </w:r>
                  <w:r>
                    <w:rPr>
                      <w:spacing w:val="-30"/>
                    </w:rPr>
                    <w:t xml:space="preserve"> </w:t>
                  </w:r>
                  <w:r>
                    <w:t>译</w:t>
                  </w:r>
                </w:p>
              </w:txbxContent>
            </v:textbox>
          </v:shape>
        </w:pict>
      </w:r>
      <w:r>
        <w:drawing>
          <wp:anchor distT="0" distB="0" distL="0" distR="0" simplePos="0" relativeHeight="251664384" behindDoc="0" locked="0" layoutInCell="1" allowOverlap="1">
            <wp:simplePos x="0" y="0"/>
            <wp:positionH relativeFrom="column">
              <wp:posOffset>-1165860</wp:posOffset>
            </wp:positionH>
            <wp:positionV relativeFrom="paragraph">
              <wp:posOffset>7098665</wp:posOffset>
            </wp:positionV>
            <wp:extent cx="698500" cy="9398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0"/>
                    <a:stretch>
                      <a:fillRect/>
                    </a:stretch>
                  </pic:blipFill>
                  <pic:spPr>
                    <a:xfrm>
                      <a:off x="0" y="0"/>
                      <a:ext cx="698505" cy="939756"/>
                    </a:xfrm>
                    <a:prstGeom prst="rect">
                      <a:avLst/>
                    </a:prstGeom>
                  </pic:spPr>
                </pic:pic>
              </a:graphicData>
            </a:graphic>
          </wp:anchor>
        </w:drawing>
      </w:r>
      <w:r>
        <w:rPr>
          <w:spacing w:val="-8"/>
          <w:sz w:val="234"/>
          <w:szCs w:val="234"/>
        </w:rPr>
        <w:t>机</w:t>
      </w:r>
      <w:r>
        <w:rPr>
          <w:spacing w:val="-8"/>
          <w:sz w:val="244"/>
          <w:szCs w:val="244"/>
        </w:rPr>
        <w:t>会</w:t>
      </w:r>
      <w:r>
        <w:rPr>
          <w:spacing w:val="-661"/>
          <w:sz w:val="244"/>
          <w:szCs w:val="244"/>
        </w:rPr>
        <w:t xml:space="preserve"> </w:t>
      </w:r>
      <w:r>
        <w:rPr>
          <w:spacing w:val="-8"/>
          <w:sz w:val="244"/>
          <w:szCs w:val="244"/>
        </w:rPr>
        <w:t>成本</w:t>
      </w:r>
    </w:p>
    <w:p w14:paraId="6EC71FF0">
      <w:pPr>
        <w:spacing w:line="243" w:lineRule="auto"/>
        <w:rPr>
          <w:rFonts w:ascii="Arial"/>
          <w:sz w:val="21"/>
        </w:rPr>
      </w:pPr>
    </w:p>
    <w:p w14:paraId="41D69B43">
      <w:pPr>
        <w:spacing w:line="243" w:lineRule="auto"/>
        <w:rPr>
          <w:rFonts w:ascii="Arial"/>
          <w:sz w:val="21"/>
        </w:rPr>
      </w:pPr>
    </w:p>
    <w:p w14:paraId="5ACD4A54">
      <w:pPr>
        <w:spacing w:line="243" w:lineRule="auto"/>
        <w:rPr>
          <w:rFonts w:ascii="Arial"/>
          <w:sz w:val="21"/>
        </w:rPr>
      </w:pPr>
    </w:p>
    <w:p w14:paraId="73A03850">
      <w:pPr>
        <w:spacing w:line="243" w:lineRule="auto"/>
        <w:rPr>
          <w:rFonts w:ascii="Arial"/>
          <w:sz w:val="21"/>
        </w:rPr>
      </w:pPr>
    </w:p>
    <w:p w14:paraId="6251F9F6">
      <w:pPr>
        <w:spacing w:line="243" w:lineRule="auto"/>
        <w:rPr>
          <w:rFonts w:ascii="Arial"/>
          <w:sz w:val="21"/>
        </w:rPr>
      </w:pPr>
    </w:p>
    <w:p w14:paraId="2C2AA946">
      <w:pPr>
        <w:spacing w:line="243" w:lineRule="auto"/>
        <w:rPr>
          <w:rFonts w:ascii="Arial"/>
          <w:sz w:val="21"/>
        </w:rPr>
      </w:pPr>
    </w:p>
    <w:p w14:paraId="249D8AD7">
      <w:pPr>
        <w:spacing w:line="243" w:lineRule="auto"/>
        <w:rPr>
          <w:rFonts w:ascii="Arial"/>
          <w:sz w:val="21"/>
        </w:rPr>
      </w:pPr>
    </w:p>
    <w:p w14:paraId="3DAE2FF1">
      <w:pPr>
        <w:spacing w:line="244" w:lineRule="auto"/>
        <w:rPr>
          <w:rFonts w:ascii="Arial"/>
          <w:sz w:val="21"/>
        </w:rPr>
      </w:pPr>
    </w:p>
    <w:p w14:paraId="6D8590B4">
      <w:pPr>
        <w:spacing w:line="244" w:lineRule="auto"/>
        <w:rPr>
          <w:rFonts w:ascii="Arial"/>
          <w:sz w:val="21"/>
        </w:rPr>
      </w:pPr>
    </w:p>
    <w:p w14:paraId="67FE4471">
      <w:pPr>
        <w:spacing w:line="244" w:lineRule="auto"/>
        <w:rPr>
          <w:rFonts w:ascii="Arial"/>
          <w:sz w:val="21"/>
        </w:rPr>
      </w:pPr>
    </w:p>
    <w:p w14:paraId="0C7768AB">
      <w:pPr>
        <w:spacing w:line="244" w:lineRule="auto"/>
        <w:rPr>
          <w:rFonts w:ascii="Arial"/>
          <w:sz w:val="21"/>
        </w:rPr>
      </w:pPr>
    </w:p>
    <w:p w14:paraId="3FD7556F">
      <w:pPr>
        <w:spacing w:line="244" w:lineRule="auto"/>
        <w:rPr>
          <w:rFonts w:ascii="Arial"/>
          <w:sz w:val="21"/>
        </w:rPr>
      </w:pPr>
    </w:p>
    <w:p w14:paraId="77BE86F8">
      <w:pPr>
        <w:spacing w:line="244" w:lineRule="auto"/>
        <w:rPr>
          <w:rFonts w:ascii="Arial"/>
          <w:sz w:val="21"/>
        </w:rPr>
      </w:pPr>
    </w:p>
    <w:p w14:paraId="6B049380">
      <w:pPr>
        <w:spacing w:line="244" w:lineRule="auto"/>
        <w:rPr>
          <w:rFonts w:ascii="Arial"/>
          <w:sz w:val="21"/>
        </w:rPr>
      </w:pPr>
    </w:p>
    <w:p w14:paraId="5A77A0B0">
      <w:pPr>
        <w:spacing w:line="244" w:lineRule="auto"/>
        <w:rPr>
          <w:rFonts w:ascii="Arial"/>
          <w:sz w:val="21"/>
        </w:rPr>
      </w:pPr>
    </w:p>
    <w:p w14:paraId="4A0A946B">
      <w:pPr>
        <w:spacing w:line="244" w:lineRule="auto"/>
        <w:rPr>
          <w:rFonts w:ascii="Arial"/>
          <w:sz w:val="21"/>
        </w:rPr>
      </w:pPr>
      <w:r>
        <w:pict>
          <v:shape id="_x0000_s1027" o:spid="_x0000_s1027" o:spt="202" type="#_x0000_t202" style="position:absolute;left:0pt;margin-left:-4.85pt;margin-top:446.9pt;height:42.75pt;width:104.85pt;z-index:251666432;mso-width-relative:page;mso-height-relative:page;" filled="f" stroked="f" coordsize="21600,21600">
            <v:path/>
            <v:fill on="f" focussize="0,0"/>
            <v:stroke on="f"/>
            <v:imagedata o:title=""/>
            <o:lock v:ext="edit" aspectratio="f"/>
            <v:textbox inset="0mm,0mm,0mm,0mm">
              <w:txbxContent>
                <w:p w14:paraId="4B1F5AC9">
                  <w:pPr>
                    <w:pStyle w:val="2"/>
                    <w:spacing w:before="20" w:line="219" w:lineRule="auto"/>
                    <w:ind w:left="20"/>
                    <w:rPr>
                      <w:sz w:val="34"/>
                      <w:szCs w:val="34"/>
                    </w:rPr>
                  </w:pPr>
                  <w:r>
                    <w:rPr>
                      <w:b/>
                      <w:bCs/>
                      <w:color w:val="E03030"/>
                      <w:spacing w:val="-18"/>
                      <w:sz w:val="34"/>
                      <w:szCs w:val="34"/>
                    </w:rPr>
                    <w:t>查理</w:t>
                  </w:r>
                  <w:r>
                    <w:rPr>
                      <w:color w:val="E03030"/>
                      <w:spacing w:val="-101"/>
                      <w:sz w:val="34"/>
                      <w:szCs w:val="34"/>
                    </w:rPr>
                    <w:t xml:space="preserve"> </w:t>
                  </w:r>
                  <w:r>
                    <w:rPr>
                      <w:b/>
                      <w:bCs/>
                      <w:color w:val="E03030"/>
                      <w:spacing w:val="-18"/>
                      <w:sz w:val="34"/>
                      <w:szCs w:val="34"/>
                    </w:rPr>
                    <w:t>·</w:t>
                  </w:r>
                  <w:r>
                    <w:rPr>
                      <w:color w:val="E03030"/>
                      <w:spacing w:val="-137"/>
                      <w:sz w:val="34"/>
                      <w:szCs w:val="34"/>
                    </w:rPr>
                    <w:t xml:space="preserve"> </w:t>
                  </w:r>
                  <w:r>
                    <w:rPr>
                      <w:b/>
                      <w:bCs/>
                      <w:color w:val="E03030"/>
                      <w:spacing w:val="-18"/>
                      <w:sz w:val="34"/>
                      <w:szCs w:val="34"/>
                    </w:rPr>
                    <w:t>芒格的</w:t>
                  </w:r>
                </w:p>
                <w:p w14:paraId="584E4E8A">
                  <w:pPr>
                    <w:pStyle w:val="2"/>
                    <w:spacing w:before="6" w:line="219" w:lineRule="auto"/>
                    <w:ind w:left="20"/>
                    <w:rPr>
                      <w:sz w:val="34"/>
                      <w:szCs w:val="34"/>
                    </w:rPr>
                  </w:pPr>
                  <w:r>
                    <w:rPr>
                      <w:b/>
                      <w:bCs/>
                      <w:color w:val="E03020"/>
                      <w:spacing w:val="-2"/>
                      <w:sz w:val="34"/>
                      <w:szCs w:val="34"/>
                    </w:rPr>
                    <w:t>关键思维模型</w:t>
                  </w:r>
                </w:p>
              </w:txbxContent>
            </v:textbox>
          </v:shape>
        </w:pict>
      </w:r>
      <w:r>
        <w:pict>
          <v:shape id="_x0000_s1028" o:spid="_x0000_s1028" o:spt="202" type="#_x0000_t202" style="position:absolute;left:0pt;margin-left:-5.1pt;margin-top:564.1pt;height:43.8pt;width:139.25pt;z-index:251662336;mso-width-relative:page;mso-height-relative:page;" filled="f" stroked="f" coordsize="21600,21600">
            <v:path/>
            <v:fill on="f" focussize="0,0"/>
            <v:stroke on="f"/>
            <v:imagedata o:title=""/>
            <o:lock v:ext="edit" aspectratio="f"/>
            <v:textbox inset="0mm,0mm,0mm,0mm">
              <w:txbxContent>
                <w:p w14:paraId="58CD15B4">
                  <w:pPr>
                    <w:pStyle w:val="2"/>
                    <w:spacing w:before="19" w:line="219" w:lineRule="auto"/>
                    <w:ind w:left="20"/>
                    <w:rPr>
                      <w:sz w:val="34"/>
                      <w:szCs w:val="34"/>
                    </w:rPr>
                  </w:pPr>
                  <w:r>
                    <w:rPr>
                      <w:color w:val="E03030"/>
                      <w:spacing w:val="5"/>
                      <w:sz w:val="34"/>
                      <w:szCs w:val="34"/>
                    </w:rPr>
                    <w:t>机会成本是</w:t>
                  </w:r>
                </w:p>
                <w:p w14:paraId="0D1FDEC7">
                  <w:pPr>
                    <w:pStyle w:val="2"/>
                    <w:spacing w:before="29" w:line="219" w:lineRule="auto"/>
                    <w:ind w:left="20"/>
                    <w:rPr>
                      <w:sz w:val="34"/>
                      <w:szCs w:val="34"/>
                    </w:rPr>
                  </w:pPr>
                  <w:r>
                    <w:rPr>
                      <w:color w:val="E03020"/>
                      <w:spacing w:val="3"/>
                      <w:sz w:val="34"/>
                      <w:szCs w:val="34"/>
                    </w:rPr>
                    <w:t>投资决策的过滤器</w:t>
                  </w:r>
                </w:p>
              </w:txbxContent>
            </v:textbox>
          </v:shape>
        </w:pict>
      </w:r>
      <w:r>
        <w:pict>
          <v:shape id="_x0000_s1029" o:spid="_x0000_s1029" o:spt="202" type="#_x0000_t202" style="position:absolute;left:0pt;margin-left:-5.1pt;margin-top:679.15pt;height:43.6pt;width:138.7pt;z-index:251663360;mso-width-relative:page;mso-height-relative:page;" filled="f" stroked="f" coordsize="21600,21600">
            <v:path/>
            <v:fill on="f" focussize="0,0"/>
            <v:stroke on="f"/>
            <v:imagedata o:title=""/>
            <o:lock v:ext="edit" aspectratio="f"/>
            <v:textbox inset="0mm,0mm,0mm,0mm">
              <w:txbxContent>
                <w:p w14:paraId="2DB61053">
                  <w:pPr>
                    <w:pStyle w:val="2"/>
                    <w:spacing w:before="20" w:line="219" w:lineRule="auto"/>
                    <w:ind w:left="20"/>
                    <w:rPr>
                      <w:sz w:val="34"/>
                      <w:szCs w:val="34"/>
                    </w:rPr>
                  </w:pPr>
                  <w:r>
                    <w:rPr>
                      <w:color w:val="E03030"/>
                      <w:spacing w:val="6"/>
                      <w:sz w:val="34"/>
                      <w:szCs w:val="34"/>
                    </w:rPr>
                    <w:t>聪明人根据</w:t>
                  </w:r>
                </w:p>
                <w:p w14:paraId="12F5059B">
                  <w:pPr>
                    <w:pStyle w:val="2"/>
                    <w:spacing w:before="24" w:line="219" w:lineRule="auto"/>
                    <w:ind w:left="20"/>
                    <w:rPr>
                      <w:sz w:val="34"/>
                      <w:szCs w:val="34"/>
                    </w:rPr>
                  </w:pPr>
                  <w:r>
                    <w:rPr>
                      <w:color w:val="E03020"/>
                      <w:spacing w:val="2"/>
                      <w:sz w:val="34"/>
                      <w:szCs w:val="34"/>
                    </w:rPr>
                    <w:t>机会成本做出决策</w:t>
                  </w:r>
                </w:p>
              </w:txbxContent>
            </v:textbox>
          </v:shape>
        </w:pict>
      </w:r>
    </w:p>
    <w:p w14:paraId="5ACDBD06">
      <w:pPr>
        <w:spacing w:line="244" w:lineRule="auto"/>
        <w:rPr>
          <w:rFonts w:ascii="Arial"/>
          <w:sz w:val="21"/>
        </w:rPr>
      </w:pPr>
      <w:r>
        <w:pict>
          <v:shape id="_x0000_s1030" o:spid="_x0000_s1030" o:spt="202" type="#_x0000_t202" style="position:absolute;left:0pt;margin-left:-6.5pt;margin-top:23.15pt;height:89.65pt;width:198.95pt;z-index:251661312;mso-width-relative:page;mso-height-relative:page;" filled="f" stroked="f" coordsize="21600,21600">
            <v:path/>
            <v:fill on="f" focussize="0,0"/>
            <v:stroke on="f"/>
            <v:imagedata o:title=""/>
            <o:lock v:ext="edit" aspectratio="f"/>
            <v:textbox inset="0mm,0mm,0mm,0mm">
              <w:txbxContent>
                <w:p w14:paraId="67F8C6A6">
                  <w:pPr>
                    <w:pStyle w:val="2"/>
                    <w:spacing w:before="20" w:line="220" w:lineRule="auto"/>
                    <w:ind w:left="26"/>
                    <w:rPr>
                      <w:sz w:val="45"/>
                      <w:szCs w:val="45"/>
                    </w:rPr>
                  </w:pPr>
                  <w:r>
                    <w:rPr>
                      <w:b/>
                      <w:bCs/>
                      <w:color w:val="E03020"/>
                      <w:spacing w:val="-8"/>
                      <w:sz w:val="45"/>
                      <w:szCs w:val="45"/>
                    </w:rPr>
                    <w:t>人人需要了解的</w:t>
                  </w:r>
                </w:p>
                <w:p w14:paraId="5C1D9B1D">
                  <w:pPr>
                    <w:pStyle w:val="2"/>
                    <w:spacing w:before="72" w:line="219" w:lineRule="auto"/>
                    <w:ind w:left="26"/>
                    <w:rPr>
                      <w:sz w:val="45"/>
                      <w:szCs w:val="45"/>
                    </w:rPr>
                  </w:pPr>
                  <w:r>
                    <w:rPr>
                      <w:b/>
                      <w:bCs/>
                      <w:color w:val="E02020"/>
                      <w:spacing w:val="-9"/>
                      <w:sz w:val="45"/>
                      <w:szCs w:val="45"/>
                    </w:rPr>
                    <w:t>经济学概念</w:t>
                  </w:r>
                </w:p>
                <w:p w14:paraId="7B850D5A">
                  <w:pPr>
                    <w:pStyle w:val="2"/>
                    <w:spacing w:before="76" w:line="219" w:lineRule="auto"/>
                    <w:ind w:left="20"/>
                    <w:rPr>
                      <w:sz w:val="45"/>
                      <w:szCs w:val="45"/>
                    </w:rPr>
                  </w:pPr>
                  <w:r>
                    <w:rPr>
                      <w:rFonts w:ascii="Times New Roman" w:hAnsi="Times New Roman" w:eastAsia="Times New Roman" w:cs="Times New Roman"/>
                      <w:b/>
                      <w:bCs/>
                      <w:color w:val="E02020"/>
                      <w:spacing w:val="-2"/>
                      <w:sz w:val="45"/>
                      <w:szCs w:val="45"/>
                    </w:rPr>
                    <w:t>MBA</w:t>
                  </w:r>
                  <w:r>
                    <w:rPr>
                      <w:rFonts w:ascii="Times New Roman" w:hAnsi="Times New Roman" w:eastAsia="Times New Roman" w:cs="Times New Roman"/>
                      <w:b/>
                      <w:bCs/>
                      <w:color w:val="E02020"/>
                      <w:spacing w:val="64"/>
                      <w:sz w:val="45"/>
                      <w:szCs w:val="45"/>
                    </w:rPr>
                    <w:t xml:space="preserve"> </w:t>
                  </w:r>
                  <w:r>
                    <w:rPr>
                      <w:b/>
                      <w:bCs/>
                      <w:color w:val="E02020"/>
                      <w:spacing w:val="-2"/>
                      <w:sz w:val="45"/>
                      <w:szCs w:val="45"/>
                    </w:rPr>
                    <w:t>决策思维工具</w:t>
                  </w:r>
                </w:p>
              </w:txbxContent>
            </v:textbox>
          </v:shape>
        </w:pict>
      </w:r>
    </w:p>
    <w:p w14:paraId="21C9E14A">
      <w:pPr>
        <w:spacing w:line="244" w:lineRule="auto"/>
        <w:rPr>
          <w:rFonts w:ascii="Arial"/>
          <w:sz w:val="21"/>
        </w:rPr>
      </w:pPr>
    </w:p>
    <w:p w14:paraId="291B6E46">
      <w:pPr>
        <w:spacing w:line="244" w:lineRule="auto"/>
        <w:rPr>
          <w:rFonts w:ascii="Arial"/>
          <w:sz w:val="21"/>
        </w:rPr>
      </w:pPr>
    </w:p>
    <w:p w14:paraId="1C603350">
      <w:pPr>
        <w:spacing w:line="244" w:lineRule="auto"/>
        <w:rPr>
          <w:rFonts w:ascii="Arial"/>
          <w:sz w:val="21"/>
        </w:rPr>
      </w:pPr>
    </w:p>
    <w:p w14:paraId="65753F8B">
      <w:pPr>
        <w:spacing w:line="244" w:lineRule="auto"/>
        <w:rPr>
          <w:rFonts w:ascii="Arial"/>
          <w:sz w:val="21"/>
        </w:rPr>
      </w:pPr>
    </w:p>
    <w:p w14:paraId="7BB199CC">
      <w:pPr>
        <w:pStyle w:val="2"/>
        <w:spacing w:before="120" w:line="202" w:lineRule="auto"/>
        <w:ind w:left="10384"/>
        <w:rPr>
          <w:sz w:val="36"/>
          <w:szCs w:val="36"/>
        </w:rPr>
      </w:pPr>
      <w:r>
        <w:rPr>
          <w:sz w:val="36"/>
          <w:szCs w:val="36"/>
        </w:rPr>
        <w:t>機</w:t>
      </w:r>
      <w:r>
        <w:rPr>
          <w:spacing w:val="141"/>
          <w:sz w:val="36"/>
          <w:szCs w:val="36"/>
        </w:rPr>
        <w:t xml:space="preserve"> </w:t>
      </w:r>
      <w:r>
        <w:rPr>
          <w:sz w:val="36"/>
          <w:szCs w:val="36"/>
        </w:rPr>
        <w:t>会</w:t>
      </w:r>
      <w:r>
        <w:rPr>
          <w:spacing w:val="141"/>
          <w:sz w:val="36"/>
          <w:szCs w:val="36"/>
        </w:rPr>
        <w:t xml:space="preserve"> </w:t>
      </w:r>
      <w:r>
        <w:rPr>
          <w:sz w:val="36"/>
          <w:szCs w:val="36"/>
        </w:rPr>
        <w:t>捐</w:t>
      </w:r>
      <w:r>
        <w:rPr>
          <w:spacing w:val="142"/>
          <w:sz w:val="36"/>
          <w:szCs w:val="36"/>
        </w:rPr>
        <w:t xml:space="preserve"> </w:t>
      </w:r>
      <w:r>
        <w:rPr>
          <w:sz w:val="36"/>
          <w:szCs w:val="36"/>
        </w:rPr>
        <w:t>失</w:t>
      </w:r>
    </w:p>
    <w:p w14:paraId="2C265D83">
      <w:pPr>
        <w:pStyle w:val="2"/>
        <w:spacing w:before="373" w:line="287" w:lineRule="auto"/>
        <w:ind w:left="10339" w:right="1607" w:hanging="3"/>
        <w:rPr>
          <w:sz w:val="47"/>
          <w:szCs w:val="47"/>
        </w:rPr>
      </w:pPr>
      <w:r>
        <w:pict>
          <v:shape id="_x0000_s1031" o:spid="_x0000_s1031" o:spt="202" type="#_x0000_t202" style="position:absolute;left:0pt;margin-left:-82.3pt;margin-top:277.05pt;height:116.15pt;width:340.1pt;z-index:251660288;mso-width-relative:page;mso-height-relative:page;" filled="f" stroked="f" coordsize="21600,21600">
            <v:path/>
            <v:fill on="f" focussize="0,0"/>
            <v:stroke on="f"/>
            <v:imagedata o:title=""/>
            <o:lock v:ext="edit" aspectratio="f"/>
            <v:textbox inset="0mm,0mm,0mm,0mm">
              <w:txbxContent>
                <w:p w14:paraId="41A2A6EC">
                  <w:pPr>
                    <w:pStyle w:val="2"/>
                    <w:spacing w:before="18" w:line="253" w:lineRule="auto"/>
                    <w:ind w:left="39" w:right="20" w:hanging="19"/>
                    <w:rPr>
                      <w:sz w:val="84"/>
                      <w:szCs w:val="84"/>
                    </w:rPr>
                  </w:pPr>
                  <w:r>
                    <w:rPr>
                      <w:b/>
                      <w:bCs/>
                      <w:spacing w:val="117"/>
                      <w:sz w:val="84"/>
                      <w:szCs w:val="84"/>
                    </w:rPr>
                    <w:t>做出高效决策的</w:t>
                  </w:r>
                  <w:r>
                    <w:rPr>
                      <w:sz w:val="84"/>
                      <w:szCs w:val="84"/>
                    </w:rPr>
                    <w:t xml:space="preserve"> </w:t>
                  </w:r>
                  <w:r>
                    <w:rPr>
                      <w:b/>
                      <w:bCs/>
                      <w:spacing w:val="94"/>
                      <w:sz w:val="84"/>
                      <w:szCs w:val="84"/>
                    </w:rPr>
                    <w:t>策略思维</w:t>
                  </w:r>
                  <w:r>
                    <w:rPr>
                      <w:spacing w:val="21"/>
                      <w:sz w:val="84"/>
                      <w:szCs w:val="84"/>
                    </w:rPr>
                    <w:t xml:space="preserve">   </w:t>
                  </w:r>
                  <w:r>
                    <w:rPr>
                      <w:position w:val="-13"/>
                      <w:sz w:val="84"/>
                      <w:szCs w:val="84"/>
                    </w:rPr>
                    <w:drawing>
                      <wp:inline distT="0" distB="0" distL="0" distR="0">
                        <wp:extent cx="1041400" cy="62230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1"/>
                                <a:stretch>
                                  <a:fillRect/>
                                </a:stretch>
                              </pic:blipFill>
                              <pic:spPr>
                                <a:xfrm>
                                  <a:off x="0" y="0"/>
                                  <a:ext cx="1041424" cy="622313"/>
                                </a:xfrm>
                                <a:prstGeom prst="rect">
                                  <a:avLst/>
                                </a:prstGeom>
                              </pic:spPr>
                            </pic:pic>
                          </a:graphicData>
                        </a:graphic>
                      </wp:inline>
                    </w:drawing>
                  </w:r>
                </w:p>
              </w:txbxContent>
            </v:textbox>
          </v:shape>
        </w:pict>
      </w:r>
      <w:r>
        <w:pict>
          <v:shape id="_x0000_s1032" o:spid="_x0000_s1032" o:spt="202" type="#_x0000_t202" style="position:absolute;left:0pt;margin-left:-89.7pt;margin-top:720.65pt;height:17.25pt;width:77.45pt;z-index:251668480;mso-width-relative:page;mso-height-relative:page;" filled="f" stroked="f" coordsize="21600,21600">
            <v:path/>
            <v:fill on="f" focussize="0,0"/>
            <v:stroke on="f"/>
            <v:imagedata o:title=""/>
            <o:lock v:ext="edit" aspectratio="f"/>
            <v:textbox inset="0mm,0mm,0mm,0mm">
              <w:txbxContent>
                <w:p w14:paraId="2EE8FE68">
                  <w:pPr>
                    <w:spacing w:before="20" w:line="225" w:lineRule="auto"/>
                    <w:ind w:left="20"/>
                    <w:rPr>
                      <w:rFonts w:ascii="楷体" w:hAnsi="楷体" w:eastAsia="楷体" w:cs="楷体"/>
                      <w:sz w:val="25"/>
                      <w:szCs w:val="25"/>
                    </w:rPr>
                  </w:pPr>
                  <w:r>
                    <w:rPr>
                      <w:rFonts w:ascii="楷体" w:hAnsi="楷体" w:eastAsia="楷体" w:cs="楷体"/>
                      <w:b/>
                      <w:bCs/>
                      <w:spacing w:val="-2"/>
                      <w:sz w:val="25"/>
                      <w:szCs w:val="25"/>
                    </w:rPr>
                    <w:t>中信出版集团</w:t>
                  </w:r>
                </w:p>
              </w:txbxContent>
            </v:textbox>
          </v:shape>
        </w:pict>
      </w:r>
      <w:r>
        <w:drawing>
          <wp:anchor distT="0" distB="0" distL="0" distR="0" simplePos="0" relativeHeight="251665408" behindDoc="0" locked="0" layoutInCell="1" allowOverlap="1">
            <wp:simplePos x="0" y="0"/>
            <wp:positionH relativeFrom="column">
              <wp:posOffset>-735330</wp:posOffset>
            </wp:positionH>
            <wp:positionV relativeFrom="paragraph">
              <wp:posOffset>291465</wp:posOffset>
            </wp:positionV>
            <wp:extent cx="679450" cy="96520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2"/>
                    <a:stretch>
                      <a:fillRect/>
                    </a:stretch>
                  </pic:blipFill>
                  <pic:spPr>
                    <a:xfrm>
                      <a:off x="0" y="0"/>
                      <a:ext cx="679463" cy="965203"/>
                    </a:xfrm>
                    <a:prstGeom prst="rect">
                      <a:avLst/>
                    </a:prstGeom>
                  </pic:spPr>
                </pic:pic>
              </a:graphicData>
            </a:graphic>
          </wp:anchor>
        </w:drawing>
      </w:r>
      <w:r>
        <w:rPr>
          <w:spacing w:val="50"/>
          <w:sz w:val="58"/>
          <w:szCs w:val="58"/>
        </w:rPr>
        <w:t>[見えな\」</w:t>
      </w:r>
      <w:r>
        <w:rPr>
          <w:spacing w:val="2"/>
          <w:sz w:val="58"/>
          <w:szCs w:val="58"/>
        </w:rPr>
        <w:t xml:space="preserve">  </w:t>
      </w:r>
      <w:r>
        <w:rPr>
          <w:spacing w:val="62"/>
          <w:sz w:val="47"/>
          <w:szCs w:val="47"/>
        </w:rPr>
        <w:t>)スクと可能性</w:t>
      </w:r>
    </w:p>
    <w:p w14:paraId="5360A159">
      <w:pPr>
        <w:spacing w:line="287" w:lineRule="auto"/>
        <w:rPr>
          <w:sz w:val="47"/>
          <w:szCs w:val="47"/>
        </w:rPr>
        <w:sectPr>
          <w:headerReference r:id="rId5" w:type="default"/>
          <w:pgSz w:w="12240" w:h="15840"/>
          <w:pgMar w:top="400" w:right="0" w:bottom="0" w:left="0" w:header="0" w:footer="0" w:gutter="0"/>
          <w:cols w:space="720" w:num="1"/>
          <w:textDirection w:val="tbRl"/>
        </w:sectPr>
      </w:pPr>
    </w:p>
    <w:p w14:paraId="333797A3">
      <w:pPr>
        <w:rPr>
          <w:rFonts w:ascii="Arial"/>
          <w:sz w:val="21"/>
        </w:rPr>
      </w:pPr>
    </w:p>
    <w:p w14:paraId="10EEB2E0">
      <w:pPr>
        <w:rPr>
          <w:rFonts w:ascii="Arial" w:hAnsi="Arial" w:eastAsia="Arial" w:cs="Arial"/>
          <w:sz w:val="21"/>
          <w:szCs w:val="21"/>
        </w:rPr>
        <w:sectPr>
          <w:headerReference r:id="rId6" w:type="default"/>
          <w:footerReference r:id="rId7" w:type="default"/>
          <w:pgSz w:w="12240" w:h="15840"/>
          <w:pgMar w:top="0" w:right="0" w:bottom="0" w:left="0" w:header="0" w:footer="0" w:gutter="0"/>
          <w:cols w:space="720" w:num="1"/>
        </w:sectPr>
      </w:pPr>
    </w:p>
    <w:p w14:paraId="59A0DF18">
      <w:pPr>
        <w:spacing w:line="314" w:lineRule="auto"/>
        <w:rPr>
          <w:rFonts w:ascii="Arial"/>
          <w:sz w:val="21"/>
        </w:rPr>
      </w:pPr>
    </w:p>
    <w:p w14:paraId="69D7E7A0">
      <w:pPr>
        <w:spacing w:line="314" w:lineRule="auto"/>
        <w:rPr>
          <w:rFonts w:ascii="Arial"/>
          <w:sz w:val="21"/>
        </w:rPr>
      </w:pPr>
    </w:p>
    <w:p w14:paraId="0F0097A2">
      <w:pPr>
        <w:spacing w:line="315" w:lineRule="auto"/>
        <w:rPr>
          <w:rFonts w:ascii="Arial"/>
          <w:sz w:val="21"/>
        </w:rPr>
      </w:pPr>
    </w:p>
    <w:p w14:paraId="67E4A168">
      <w:pPr>
        <w:pStyle w:val="2"/>
        <w:spacing w:before="117" w:line="219" w:lineRule="auto"/>
        <w:ind w:left="3816"/>
        <w:rPr>
          <w:sz w:val="36"/>
          <w:szCs w:val="36"/>
        </w:rPr>
      </w:pPr>
      <w:bookmarkStart w:id="0" w:name="bookmark1"/>
      <w:bookmarkEnd w:id="0"/>
      <w:r>
        <w:rPr>
          <w:spacing w:val="-4"/>
          <w:sz w:val="36"/>
          <w:szCs w:val="36"/>
        </w:rPr>
        <w:t>机会成本</w:t>
      </w:r>
    </w:p>
    <w:p w14:paraId="08965395">
      <w:pPr>
        <w:pStyle w:val="2"/>
        <w:spacing w:before="232" w:line="224" w:lineRule="auto"/>
        <w:ind w:left="2776"/>
        <w:rPr>
          <w:sz w:val="27"/>
          <w:szCs w:val="27"/>
        </w:rPr>
      </w:pPr>
      <w:r>
        <w:rPr>
          <w:spacing w:val="5"/>
          <w:sz w:val="27"/>
          <w:szCs w:val="27"/>
        </w:rPr>
        <w:t>做出高效决策的策略思维</w:t>
      </w:r>
    </w:p>
    <w:p w14:paraId="5A15E93B">
      <w:pPr>
        <w:pStyle w:val="2"/>
        <w:spacing w:before="282" w:line="224" w:lineRule="auto"/>
        <w:ind w:left="3616" w:right="3609" w:firstLine="46"/>
        <w:rPr>
          <w:sz w:val="18"/>
          <w:szCs w:val="18"/>
        </w:rPr>
      </w:pPr>
      <w:r>
        <w:rPr>
          <w:spacing w:val="-2"/>
          <w:sz w:val="18"/>
          <w:szCs w:val="18"/>
        </w:rPr>
        <w:t>［日］清水胜彦</w:t>
      </w:r>
      <w:r>
        <w:rPr>
          <w:spacing w:val="3"/>
          <w:sz w:val="18"/>
          <w:szCs w:val="18"/>
        </w:rPr>
        <w:t xml:space="preserve"> </w:t>
      </w:r>
      <w:r>
        <w:rPr>
          <w:spacing w:val="4"/>
          <w:sz w:val="18"/>
          <w:szCs w:val="18"/>
        </w:rPr>
        <w:t>孙克乙谷晶红</w:t>
      </w:r>
      <w:r>
        <w:rPr>
          <w:spacing w:val="-37"/>
          <w:sz w:val="18"/>
          <w:szCs w:val="18"/>
        </w:rPr>
        <w:t xml:space="preserve"> </w:t>
      </w:r>
      <w:r>
        <w:rPr>
          <w:spacing w:val="4"/>
          <w:sz w:val="18"/>
          <w:szCs w:val="18"/>
        </w:rPr>
        <w:t>译</w:t>
      </w:r>
    </w:p>
    <w:p w14:paraId="7020A69E">
      <w:pPr>
        <w:spacing w:line="414" w:lineRule="auto"/>
        <w:rPr>
          <w:rFonts w:ascii="Arial"/>
          <w:sz w:val="21"/>
        </w:rPr>
      </w:pPr>
    </w:p>
    <w:p w14:paraId="34ADA008">
      <w:pPr>
        <w:pStyle w:val="2"/>
        <w:spacing w:before="59" w:line="220" w:lineRule="auto"/>
        <w:ind w:left="3767"/>
        <w:rPr>
          <w:sz w:val="18"/>
          <w:szCs w:val="18"/>
        </w:rPr>
      </w:pPr>
      <w:r>
        <w:rPr>
          <w:spacing w:val="-4"/>
          <w:sz w:val="18"/>
          <w:szCs w:val="18"/>
        </w:rPr>
        <w:t>中信出版集团</w:t>
      </w:r>
    </w:p>
    <w:p w14:paraId="2FF196C3">
      <w:pPr>
        <w:spacing w:line="220" w:lineRule="auto"/>
        <w:rPr>
          <w:sz w:val="18"/>
          <w:szCs w:val="18"/>
        </w:rPr>
        <w:sectPr>
          <w:pgSz w:w="12240" w:h="15840"/>
          <w:pgMar w:top="400" w:right="1836" w:bottom="400" w:left="1836" w:header="0" w:footer="0" w:gutter="0"/>
          <w:cols w:space="720" w:num="1"/>
        </w:sectPr>
      </w:pPr>
    </w:p>
    <w:p w14:paraId="72C99569">
      <w:pPr>
        <w:spacing w:line="278" w:lineRule="auto"/>
        <w:rPr>
          <w:rFonts w:ascii="Arial"/>
          <w:sz w:val="21"/>
        </w:rPr>
      </w:pPr>
    </w:p>
    <w:p w14:paraId="5B8D5639">
      <w:pPr>
        <w:spacing w:line="278" w:lineRule="auto"/>
        <w:rPr>
          <w:rFonts w:ascii="Arial"/>
          <w:sz w:val="21"/>
        </w:rPr>
      </w:pPr>
    </w:p>
    <w:p w14:paraId="195CB4EE">
      <w:pPr>
        <w:spacing w:line="278" w:lineRule="auto"/>
        <w:rPr>
          <w:rFonts w:ascii="Arial"/>
          <w:sz w:val="21"/>
        </w:rPr>
      </w:pPr>
    </w:p>
    <w:p w14:paraId="34E30032">
      <w:pPr>
        <w:spacing w:line="278" w:lineRule="auto"/>
        <w:rPr>
          <w:rFonts w:ascii="Arial"/>
          <w:sz w:val="21"/>
        </w:rPr>
      </w:pPr>
    </w:p>
    <w:p w14:paraId="4DCD2D73">
      <w:pPr>
        <w:spacing w:line="278" w:lineRule="auto"/>
        <w:rPr>
          <w:rFonts w:ascii="Arial"/>
          <w:sz w:val="21"/>
        </w:rPr>
      </w:pPr>
    </w:p>
    <w:p w14:paraId="762A6FA5">
      <w:pPr>
        <w:spacing w:line="279" w:lineRule="auto"/>
        <w:rPr>
          <w:rFonts w:ascii="Arial"/>
          <w:sz w:val="21"/>
        </w:rPr>
      </w:pPr>
    </w:p>
    <w:sdt>
      <w:sdtPr>
        <w:rPr>
          <w:rFonts w:ascii="宋体" w:hAnsi="宋体" w:eastAsia="宋体" w:cs="宋体"/>
          <w:sz w:val="30"/>
          <w:szCs w:val="30"/>
        </w:rPr>
        <w:id w:val="147453620"/>
        <w:docPartObj>
          <w:docPartGallery w:val="Table of Contents"/>
          <w:docPartUnique/>
        </w:docPartObj>
      </w:sdtPr>
      <w:sdtEndPr>
        <w:rPr>
          <w:rFonts w:ascii="宋体" w:hAnsi="宋体" w:eastAsia="宋体" w:cs="宋体"/>
          <w:sz w:val="18"/>
          <w:szCs w:val="18"/>
        </w:rPr>
      </w:sdtEndPr>
      <w:sdtContent>
        <w:p w14:paraId="1544930A">
          <w:pPr>
            <w:pStyle w:val="2"/>
            <w:spacing w:before="98" w:line="222" w:lineRule="auto"/>
            <w:ind w:left="4442"/>
            <w:rPr>
              <w:sz w:val="30"/>
              <w:szCs w:val="30"/>
            </w:rPr>
          </w:pPr>
          <w:bookmarkStart w:id="1" w:name="bookmark2"/>
          <w:bookmarkEnd w:id="1"/>
          <w:r>
            <w:rPr>
              <w:color w:val="0033CC"/>
              <w:spacing w:val="-35"/>
              <w:sz w:val="30"/>
              <w:szCs w:val="30"/>
            </w:rPr>
            <w:t>目录</w:t>
          </w:r>
        </w:p>
        <w:p w14:paraId="17917AF7">
          <w:pPr>
            <w:spacing w:line="386" w:lineRule="auto"/>
            <w:rPr>
              <w:rFonts w:ascii="Arial"/>
              <w:sz w:val="21"/>
            </w:rPr>
          </w:pPr>
        </w:p>
        <w:p w14:paraId="1549C2F2">
          <w:pPr>
            <w:pStyle w:val="2"/>
            <w:spacing w:before="88" w:line="225" w:lineRule="auto"/>
            <w:ind w:left="8"/>
            <w:rPr>
              <w:sz w:val="27"/>
              <w:szCs w:val="27"/>
            </w:rPr>
          </w:pPr>
          <w:r>
            <w:fldChar w:fldCharType="begin"/>
          </w:r>
          <w:r>
            <w:instrText xml:space="preserve"> HYPERLINK \l "bookmark3" </w:instrText>
          </w:r>
          <w:r>
            <w:fldChar w:fldCharType="separate"/>
          </w:r>
          <w:r>
            <w:rPr>
              <w:color w:val="0000EE"/>
              <w:spacing w:val="1"/>
              <w:sz w:val="27"/>
              <w:szCs w:val="27"/>
              <w:u w:val="single" w:color="auto"/>
            </w:rPr>
            <w:t>前言</w:t>
          </w:r>
          <w:r>
            <w:rPr>
              <w:color w:val="0000EE"/>
              <w:spacing w:val="1"/>
              <w:sz w:val="27"/>
              <w:szCs w:val="27"/>
              <w:u w:val="single" w:color="auto"/>
            </w:rPr>
            <w:fldChar w:fldCharType="end"/>
          </w:r>
        </w:p>
        <w:p w14:paraId="705F94F7">
          <w:pPr>
            <w:pStyle w:val="2"/>
            <w:spacing w:before="234" w:line="223" w:lineRule="auto"/>
            <w:ind w:left="4"/>
            <w:rPr>
              <w:sz w:val="27"/>
              <w:szCs w:val="27"/>
            </w:rPr>
          </w:pPr>
          <w:r>
            <w:fldChar w:fldCharType="begin"/>
          </w:r>
          <w:r>
            <w:instrText xml:space="preserve"> HYPERLINK \l "bookmark4" </w:instrText>
          </w:r>
          <w:r>
            <w:fldChar w:fldCharType="separate"/>
          </w:r>
          <w:r>
            <w:rPr>
              <w:color w:val="0000EE"/>
              <w:spacing w:val="7"/>
              <w:sz w:val="27"/>
              <w:szCs w:val="27"/>
              <w:u w:val="single" w:color="auto"/>
            </w:rPr>
            <w:t>第一篇</w:t>
          </w:r>
          <w:r>
            <w:rPr>
              <w:color w:val="0000EE"/>
              <w:spacing w:val="-33"/>
              <w:sz w:val="27"/>
              <w:szCs w:val="27"/>
              <w:u w:val="single" w:color="auto"/>
            </w:rPr>
            <w:t xml:space="preserve"> </w:t>
          </w:r>
          <w:r>
            <w:rPr>
              <w:color w:val="0000EE"/>
              <w:spacing w:val="7"/>
              <w:sz w:val="27"/>
              <w:szCs w:val="27"/>
              <w:u w:val="single" w:color="auto"/>
            </w:rPr>
            <w:t>决策涉及的机会成本</w:t>
          </w:r>
          <w:r>
            <w:rPr>
              <w:color w:val="0000EE"/>
              <w:spacing w:val="7"/>
              <w:sz w:val="27"/>
              <w:szCs w:val="27"/>
              <w:u w:val="single" w:color="auto"/>
            </w:rPr>
            <w:fldChar w:fldCharType="end"/>
          </w:r>
        </w:p>
        <w:p w14:paraId="7F1046C2">
          <w:pPr>
            <w:pStyle w:val="2"/>
            <w:spacing w:before="71" w:line="237" w:lineRule="auto"/>
            <w:ind w:left="3"/>
          </w:pPr>
          <w:r>
            <w:fldChar w:fldCharType="begin"/>
          </w:r>
          <w:r>
            <w:instrText xml:space="preserve"> HYPERLINK \l "bookmark5" </w:instrText>
          </w:r>
          <w:r>
            <w:fldChar w:fldCharType="separate"/>
          </w:r>
          <w:r>
            <w:rPr>
              <w:color w:val="0000EE"/>
              <w:spacing w:val="-3"/>
              <w:u w:val="single" w:color="auto"/>
            </w:rPr>
            <w:t>第</w:t>
          </w:r>
          <w:r>
            <w:rPr>
              <w:rFonts w:ascii="Times New Roman" w:hAnsi="Times New Roman" w:eastAsia="Times New Roman" w:cs="Times New Roman"/>
              <w:color w:val="0000EE"/>
              <w:spacing w:val="-3"/>
              <w:u w:val="single" w:color="auto"/>
            </w:rPr>
            <w:t>01</w:t>
          </w:r>
          <w:r>
            <w:rPr>
              <w:color w:val="0000EE"/>
              <w:spacing w:val="-3"/>
              <w:u w:val="single" w:color="auto"/>
            </w:rPr>
            <w:t>章</w:t>
          </w:r>
          <w:r>
            <w:rPr>
              <w:color w:val="0000EE"/>
              <w:spacing w:val="-38"/>
              <w:u w:val="single" w:color="auto"/>
            </w:rPr>
            <w:t xml:space="preserve"> </w:t>
          </w:r>
          <w:r>
            <w:rPr>
              <w:color w:val="0000EE"/>
              <w:spacing w:val="-3"/>
              <w:u w:val="single" w:color="auto"/>
            </w:rPr>
            <w:t>战略与机会成本</w:t>
          </w:r>
          <w:r>
            <w:rPr>
              <w:color w:val="0000EE"/>
              <w:spacing w:val="-3"/>
              <w:u w:val="single" w:color="auto"/>
            </w:rPr>
            <w:fldChar w:fldCharType="end"/>
          </w:r>
        </w:p>
        <w:p w14:paraId="5572868C">
          <w:pPr>
            <w:pStyle w:val="2"/>
            <w:spacing w:before="36" w:line="185" w:lineRule="auto"/>
            <w:ind w:left="3"/>
            <w:rPr>
              <w:sz w:val="18"/>
              <w:szCs w:val="18"/>
            </w:rPr>
          </w:pPr>
          <w:r>
            <w:fldChar w:fldCharType="begin"/>
          </w:r>
          <w:r>
            <w:instrText xml:space="preserve"> HYPERLINK \l "bookmark6" </w:instrText>
          </w:r>
          <w:r>
            <w:fldChar w:fldCharType="separate"/>
          </w:r>
          <w:r>
            <w:rPr>
              <w:color w:val="0000EE"/>
              <w:spacing w:val="-3"/>
              <w:sz w:val="18"/>
              <w:szCs w:val="18"/>
              <w:u w:val="single" w:color="auto"/>
            </w:rPr>
            <w:t>何为战略</w:t>
          </w:r>
          <w:r>
            <w:rPr>
              <w:color w:val="0000EE"/>
              <w:spacing w:val="-3"/>
              <w:sz w:val="18"/>
              <w:szCs w:val="18"/>
              <w:u w:val="single" w:color="auto"/>
            </w:rPr>
            <w:fldChar w:fldCharType="end"/>
          </w:r>
        </w:p>
        <w:p w14:paraId="7AFD7041">
          <w:pPr>
            <w:pStyle w:val="2"/>
            <w:spacing w:before="59" w:line="185" w:lineRule="auto"/>
            <w:ind w:left="3"/>
            <w:rPr>
              <w:sz w:val="18"/>
              <w:szCs w:val="18"/>
            </w:rPr>
          </w:pPr>
          <w:r>
            <w:fldChar w:fldCharType="begin"/>
          </w:r>
          <w:r>
            <w:instrText xml:space="preserve"> HYPERLINK \l "bookmark7" </w:instrText>
          </w:r>
          <w:r>
            <w:fldChar w:fldCharType="separate"/>
          </w:r>
          <w:r>
            <w:rPr>
              <w:color w:val="0000EE"/>
              <w:spacing w:val="-2"/>
              <w:sz w:val="18"/>
              <w:szCs w:val="18"/>
              <w:u w:val="single" w:color="auto"/>
            </w:rPr>
            <w:t>何为战略性</w:t>
          </w:r>
          <w:r>
            <w:rPr>
              <w:color w:val="0000EE"/>
              <w:spacing w:val="-2"/>
              <w:sz w:val="18"/>
              <w:szCs w:val="18"/>
              <w:u w:val="single" w:color="auto"/>
            </w:rPr>
            <w:fldChar w:fldCharType="end"/>
          </w:r>
        </w:p>
        <w:p w14:paraId="12047664">
          <w:pPr>
            <w:pStyle w:val="2"/>
            <w:spacing w:before="72" w:line="185" w:lineRule="auto"/>
            <w:ind w:left="5"/>
            <w:rPr>
              <w:sz w:val="18"/>
              <w:szCs w:val="18"/>
            </w:rPr>
          </w:pPr>
          <w:r>
            <w:fldChar w:fldCharType="begin"/>
          </w:r>
          <w:r>
            <w:instrText xml:space="preserve"> HYPERLINK \l "bookmark8" </w:instrText>
          </w:r>
          <w:r>
            <w:fldChar w:fldCharType="separate"/>
          </w:r>
          <w:r>
            <w:rPr>
              <w:color w:val="0000EE"/>
              <w:spacing w:val="-2"/>
              <w:sz w:val="18"/>
              <w:szCs w:val="18"/>
              <w:u w:val="single" w:color="auto"/>
            </w:rPr>
            <w:t>小松公司的绝对优势经营</w:t>
          </w:r>
          <w:r>
            <w:rPr>
              <w:color w:val="0000EE"/>
              <w:spacing w:val="-2"/>
              <w:sz w:val="18"/>
              <w:szCs w:val="18"/>
              <w:u w:val="single" w:color="auto"/>
            </w:rPr>
            <w:fldChar w:fldCharType="end"/>
          </w:r>
        </w:p>
        <w:p w14:paraId="2DED4CD1">
          <w:pPr>
            <w:pStyle w:val="2"/>
            <w:spacing w:before="72" w:line="185" w:lineRule="auto"/>
            <w:rPr>
              <w:sz w:val="18"/>
              <w:szCs w:val="18"/>
            </w:rPr>
          </w:pPr>
          <w:r>
            <w:fldChar w:fldCharType="begin"/>
          </w:r>
          <w:r>
            <w:instrText xml:space="preserve"> HYPERLINK \l "bookmark9" </w:instrText>
          </w:r>
          <w:r>
            <w:fldChar w:fldCharType="separate"/>
          </w:r>
          <w:r>
            <w:rPr>
              <w:color w:val="0000EE"/>
              <w:spacing w:val="-1"/>
              <w:sz w:val="18"/>
              <w:szCs w:val="18"/>
              <w:u w:val="single" w:color="auto"/>
            </w:rPr>
            <w:t>对红海市场的幻想</w:t>
          </w:r>
          <w:r>
            <w:rPr>
              <w:color w:val="0000EE"/>
              <w:spacing w:val="-1"/>
              <w:sz w:val="18"/>
              <w:szCs w:val="18"/>
              <w:u w:val="single" w:color="auto"/>
            </w:rPr>
            <w:fldChar w:fldCharType="end"/>
          </w:r>
        </w:p>
        <w:p w14:paraId="248C25B3">
          <w:pPr>
            <w:pStyle w:val="2"/>
            <w:spacing w:before="59" w:line="185" w:lineRule="auto"/>
            <w:ind w:left="2"/>
            <w:rPr>
              <w:sz w:val="18"/>
              <w:szCs w:val="18"/>
            </w:rPr>
          </w:pPr>
          <w:r>
            <w:fldChar w:fldCharType="begin"/>
          </w:r>
          <w:r>
            <w:instrText xml:space="preserve"> HYPERLINK \l "bookmark10" </w:instrText>
          </w:r>
          <w:r>
            <w:fldChar w:fldCharType="separate"/>
          </w:r>
          <w:r>
            <w:rPr>
              <w:color w:val="0000EE"/>
              <w:spacing w:val="-1"/>
              <w:sz w:val="18"/>
              <w:szCs w:val="18"/>
              <w:u w:val="single" w:color="auto"/>
            </w:rPr>
            <w:t>最不了解自己的是自己</w:t>
          </w:r>
          <w:r>
            <w:rPr>
              <w:color w:val="0000EE"/>
              <w:spacing w:val="-1"/>
              <w:sz w:val="18"/>
              <w:szCs w:val="18"/>
              <w:u w:val="single" w:color="auto"/>
            </w:rPr>
            <w:fldChar w:fldCharType="end"/>
          </w:r>
        </w:p>
        <w:p w14:paraId="1D4171DF">
          <w:pPr>
            <w:pStyle w:val="2"/>
            <w:spacing w:before="73" w:line="220" w:lineRule="auto"/>
            <w:ind w:left="9"/>
            <w:rPr>
              <w:sz w:val="18"/>
              <w:szCs w:val="18"/>
            </w:rPr>
          </w:pPr>
          <w:r>
            <w:fldChar w:fldCharType="begin"/>
          </w:r>
          <w:r>
            <w:instrText xml:space="preserve"> HYPERLINK \l "bookmark11" </w:instrText>
          </w:r>
          <w:r>
            <w:fldChar w:fldCharType="separate"/>
          </w:r>
          <w:r>
            <w:rPr>
              <w:color w:val="0000EE"/>
              <w:spacing w:val="-4"/>
              <w:sz w:val="18"/>
              <w:szCs w:val="18"/>
              <w:u w:val="single" w:color="auto"/>
            </w:rPr>
            <w:t>战略清单</w:t>
          </w:r>
          <w:r>
            <w:rPr>
              <w:color w:val="0000EE"/>
              <w:spacing w:val="-4"/>
              <w:sz w:val="18"/>
              <w:szCs w:val="18"/>
              <w:u w:val="single" w:color="auto"/>
            </w:rPr>
            <w:fldChar w:fldCharType="end"/>
          </w:r>
        </w:p>
        <w:p w14:paraId="202392D0">
          <w:pPr>
            <w:pStyle w:val="2"/>
            <w:spacing w:before="242" w:line="223" w:lineRule="auto"/>
            <w:ind w:left="4"/>
            <w:rPr>
              <w:sz w:val="27"/>
              <w:szCs w:val="27"/>
            </w:rPr>
          </w:pPr>
          <w:r>
            <w:fldChar w:fldCharType="begin"/>
          </w:r>
          <w:r>
            <w:instrText xml:space="preserve"> HYPERLINK \l "bookmark12" </w:instrText>
          </w:r>
          <w:r>
            <w:fldChar w:fldCharType="separate"/>
          </w:r>
          <w:r>
            <w:rPr>
              <w:color w:val="0000EE"/>
              <w:spacing w:val="8"/>
              <w:sz w:val="27"/>
              <w:szCs w:val="27"/>
              <w:u w:val="single" w:color="auto"/>
            </w:rPr>
            <w:t>第二篇</w:t>
          </w:r>
          <w:r>
            <w:rPr>
              <w:color w:val="0000EE"/>
              <w:spacing w:val="-41"/>
              <w:sz w:val="27"/>
              <w:szCs w:val="27"/>
              <w:u w:val="single" w:color="auto"/>
            </w:rPr>
            <w:t xml:space="preserve"> </w:t>
          </w:r>
          <w:r>
            <w:rPr>
              <w:color w:val="0000EE"/>
              <w:spacing w:val="8"/>
              <w:sz w:val="27"/>
              <w:szCs w:val="27"/>
              <w:u w:val="single" w:color="auto"/>
            </w:rPr>
            <w:t>决策过程中的机会成本</w:t>
          </w:r>
          <w:r>
            <w:rPr>
              <w:color w:val="0000EE"/>
              <w:spacing w:val="8"/>
              <w:sz w:val="27"/>
              <w:szCs w:val="27"/>
              <w:u w:val="single" w:color="auto"/>
            </w:rPr>
            <w:fldChar w:fldCharType="end"/>
          </w:r>
        </w:p>
        <w:p w14:paraId="097A4BAC">
          <w:pPr>
            <w:pStyle w:val="2"/>
            <w:spacing w:before="72" w:line="237" w:lineRule="auto"/>
            <w:ind w:left="3"/>
          </w:pPr>
          <w:r>
            <w:fldChar w:fldCharType="begin"/>
          </w:r>
          <w:r>
            <w:instrText xml:space="preserve"> HYPERLINK \l "bookmark13" </w:instrText>
          </w:r>
          <w:r>
            <w:fldChar w:fldCharType="separate"/>
          </w:r>
          <w:r>
            <w:rPr>
              <w:color w:val="0000EE"/>
              <w:spacing w:val="-2"/>
              <w:u w:val="single" w:color="auto"/>
            </w:rPr>
            <w:t>第</w:t>
          </w:r>
          <w:r>
            <w:rPr>
              <w:rFonts w:ascii="Times New Roman" w:hAnsi="Times New Roman" w:eastAsia="Times New Roman" w:cs="Times New Roman"/>
              <w:color w:val="0000EE"/>
              <w:spacing w:val="-2"/>
              <w:u w:val="single" w:color="auto"/>
            </w:rPr>
            <w:t>02</w:t>
          </w:r>
          <w:r>
            <w:rPr>
              <w:color w:val="0000EE"/>
              <w:spacing w:val="-2"/>
              <w:u w:val="single" w:color="auto"/>
            </w:rPr>
            <w:t>章</w:t>
          </w:r>
          <w:r>
            <w:rPr>
              <w:color w:val="0000EE"/>
              <w:spacing w:val="-49"/>
              <w:u w:val="single" w:color="auto"/>
            </w:rPr>
            <w:t xml:space="preserve"> </w:t>
          </w:r>
          <w:r>
            <w:rPr>
              <w:color w:val="0000EE"/>
              <w:spacing w:val="-2"/>
              <w:u w:val="single" w:color="auto"/>
            </w:rPr>
            <w:t>计划与机会成本</w:t>
          </w:r>
          <w:r>
            <w:rPr>
              <w:color w:val="0000EE"/>
              <w:spacing w:val="-2"/>
              <w:u w:val="single" w:color="auto"/>
            </w:rPr>
            <w:fldChar w:fldCharType="end"/>
          </w:r>
        </w:p>
        <w:p w14:paraId="36C66538">
          <w:pPr>
            <w:pStyle w:val="2"/>
            <w:spacing w:before="36" w:line="185" w:lineRule="auto"/>
            <w:ind w:left="1"/>
            <w:rPr>
              <w:sz w:val="18"/>
              <w:szCs w:val="18"/>
            </w:rPr>
          </w:pPr>
          <w:r>
            <w:fldChar w:fldCharType="begin"/>
          </w:r>
          <w:r>
            <w:instrText xml:space="preserve"> HYPERLINK \l "bookmark14" </w:instrText>
          </w:r>
          <w:r>
            <w:fldChar w:fldCharType="separate"/>
          </w:r>
          <w:r>
            <w:rPr>
              <w:color w:val="0000EE"/>
              <w:spacing w:val="-2"/>
              <w:sz w:val="18"/>
              <w:szCs w:val="18"/>
              <w:u w:val="single" w:color="auto"/>
            </w:rPr>
            <w:t>制订计划的弊端</w:t>
          </w:r>
          <w:r>
            <w:rPr>
              <w:color w:val="0000EE"/>
              <w:spacing w:val="-2"/>
              <w:sz w:val="18"/>
              <w:szCs w:val="18"/>
              <w:u w:val="single" w:color="auto"/>
            </w:rPr>
            <w:fldChar w:fldCharType="end"/>
          </w:r>
        </w:p>
        <w:p w14:paraId="0322D8DA">
          <w:pPr>
            <w:pStyle w:val="2"/>
            <w:spacing w:before="60" w:line="185" w:lineRule="auto"/>
            <w:rPr>
              <w:sz w:val="18"/>
              <w:szCs w:val="18"/>
            </w:rPr>
          </w:pPr>
          <w:r>
            <w:fldChar w:fldCharType="begin"/>
          </w:r>
          <w:r>
            <w:instrText xml:space="preserve"> HYPERLINK \l "bookmark15" </w:instrText>
          </w:r>
          <w:r>
            <w:fldChar w:fldCharType="separate"/>
          </w:r>
          <w:r>
            <w:rPr>
              <w:color w:val="0000EE"/>
              <w:spacing w:val="-1"/>
              <w:sz w:val="18"/>
              <w:szCs w:val="18"/>
              <w:u w:val="single" w:color="auto"/>
            </w:rPr>
            <w:t>对计划的三个认知错误</w:t>
          </w:r>
          <w:r>
            <w:rPr>
              <w:color w:val="0000EE"/>
              <w:spacing w:val="-1"/>
              <w:sz w:val="18"/>
              <w:szCs w:val="18"/>
              <w:u w:val="single" w:color="auto"/>
            </w:rPr>
            <w:fldChar w:fldCharType="end"/>
          </w:r>
        </w:p>
        <w:p w14:paraId="4E98E819">
          <w:pPr>
            <w:pStyle w:val="2"/>
            <w:spacing w:before="71" w:line="185" w:lineRule="auto"/>
            <w:rPr>
              <w:rFonts w:ascii="Times New Roman" w:hAnsi="Times New Roman" w:eastAsia="Times New Roman" w:cs="Times New Roman"/>
              <w:sz w:val="18"/>
              <w:szCs w:val="18"/>
            </w:rPr>
          </w:pPr>
          <w:r>
            <w:fldChar w:fldCharType="begin"/>
          </w:r>
          <w:r>
            <w:instrText xml:space="preserve"> HYPERLINK \l "bookmark16" </w:instrText>
          </w:r>
          <w:r>
            <w:fldChar w:fldCharType="separate"/>
          </w:r>
          <w:r>
            <w:rPr>
              <w:color w:val="0000EE"/>
              <w:spacing w:val="-1"/>
              <w:sz w:val="18"/>
              <w:szCs w:val="18"/>
              <w:u w:val="single" w:color="auto"/>
            </w:rPr>
            <w:t>偏好计划的</w:t>
          </w:r>
          <w:r>
            <w:rPr>
              <w:rFonts w:ascii="Times New Roman" w:hAnsi="Times New Roman" w:eastAsia="Times New Roman" w:cs="Times New Roman"/>
              <w:color w:val="0000EE"/>
              <w:spacing w:val="-1"/>
              <w:sz w:val="18"/>
              <w:szCs w:val="18"/>
              <w:u w:val="single" w:color="auto"/>
            </w:rPr>
            <w:t>MBA</w:t>
          </w:r>
          <w:r>
            <w:rPr>
              <w:rFonts w:ascii="Times New Roman" w:hAnsi="Times New Roman" w:eastAsia="Times New Roman" w:cs="Times New Roman"/>
              <w:color w:val="0000EE"/>
              <w:spacing w:val="-1"/>
              <w:sz w:val="18"/>
              <w:szCs w:val="18"/>
              <w:u w:val="single" w:color="auto"/>
            </w:rPr>
            <w:fldChar w:fldCharType="end"/>
          </w:r>
        </w:p>
        <w:p w14:paraId="011594FD">
          <w:pPr>
            <w:pStyle w:val="2"/>
            <w:spacing w:before="72" w:line="185" w:lineRule="auto"/>
            <w:ind w:left="4"/>
            <w:rPr>
              <w:sz w:val="18"/>
              <w:szCs w:val="18"/>
            </w:rPr>
          </w:pPr>
          <w:r>
            <w:fldChar w:fldCharType="begin"/>
          </w:r>
          <w:r>
            <w:instrText xml:space="preserve"> HYPERLINK \l "bookmark17" </w:instrText>
          </w:r>
          <w:r>
            <w:fldChar w:fldCharType="separate"/>
          </w:r>
          <w:r>
            <w:rPr>
              <w:color w:val="0000EE"/>
              <w:spacing w:val="-3"/>
              <w:sz w:val="18"/>
              <w:szCs w:val="18"/>
              <w:u w:val="single" w:color="auto"/>
            </w:rPr>
            <w:t>安于计划</w:t>
          </w:r>
          <w:r>
            <w:rPr>
              <w:color w:val="0000EE"/>
              <w:spacing w:val="-3"/>
              <w:sz w:val="18"/>
              <w:szCs w:val="18"/>
              <w:u w:val="single" w:color="auto"/>
            </w:rPr>
            <w:fldChar w:fldCharType="end"/>
          </w:r>
        </w:p>
        <w:p w14:paraId="70FA2E6C">
          <w:pPr>
            <w:pStyle w:val="2"/>
            <w:spacing w:before="60" w:line="185" w:lineRule="auto"/>
            <w:rPr>
              <w:sz w:val="18"/>
              <w:szCs w:val="18"/>
            </w:rPr>
          </w:pPr>
          <w:r>
            <w:fldChar w:fldCharType="begin"/>
          </w:r>
          <w:r>
            <w:instrText xml:space="preserve"> HYPERLINK \l "bookmark18" </w:instrText>
          </w:r>
          <w:r>
            <w:fldChar w:fldCharType="separate"/>
          </w:r>
          <w:r>
            <w:rPr>
              <w:color w:val="0000EE"/>
              <w:spacing w:val="-2"/>
              <w:sz w:val="18"/>
              <w:szCs w:val="18"/>
              <w:u w:val="single" w:color="auto"/>
            </w:rPr>
            <w:t>神化计划</w:t>
          </w:r>
          <w:r>
            <w:rPr>
              <w:color w:val="0000EE"/>
              <w:spacing w:val="-2"/>
              <w:sz w:val="18"/>
              <w:szCs w:val="18"/>
              <w:u w:val="single" w:color="auto"/>
            </w:rPr>
            <w:fldChar w:fldCharType="end"/>
          </w:r>
        </w:p>
        <w:p w14:paraId="5282BB20">
          <w:pPr>
            <w:pStyle w:val="2"/>
            <w:spacing w:before="71" w:line="185" w:lineRule="auto"/>
            <w:ind w:left="1"/>
            <w:rPr>
              <w:sz w:val="18"/>
              <w:szCs w:val="18"/>
            </w:rPr>
          </w:pPr>
          <w:r>
            <w:fldChar w:fldCharType="begin"/>
          </w:r>
          <w:r>
            <w:instrText xml:space="preserve"> HYPERLINK \l "bookmark19" </w:instrText>
          </w:r>
          <w:r>
            <w:fldChar w:fldCharType="separate"/>
          </w:r>
          <w:r>
            <w:rPr>
              <w:color w:val="0000EE"/>
              <w:spacing w:val="-1"/>
              <w:sz w:val="18"/>
              <w:szCs w:val="18"/>
              <w:u w:val="single" w:color="auto"/>
            </w:rPr>
            <w:t>面对机遇，不够敏感</w:t>
          </w:r>
          <w:r>
            <w:rPr>
              <w:color w:val="0000EE"/>
              <w:spacing w:val="-1"/>
              <w:sz w:val="18"/>
              <w:szCs w:val="18"/>
              <w:u w:val="single" w:color="auto"/>
            </w:rPr>
            <w:fldChar w:fldCharType="end"/>
          </w:r>
        </w:p>
        <w:p w14:paraId="4C1ACA17">
          <w:pPr>
            <w:pStyle w:val="2"/>
            <w:spacing w:before="72" w:line="221" w:lineRule="auto"/>
            <w:rPr>
              <w:sz w:val="18"/>
              <w:szCs w:val="18"/>
            </w:rPr>
          </w:pPr>
          <w:r>
            <w:fldChar w:fldCharType="begin"/>
          </w:r>
          <w:r>
            <w:instrText xml:space="preserve"> HYPERLINK \l "bookmark20" </w:instrText>
          </w:r>
          <w:r>
            <w:fldChar w:fldCharType="separate"/>
          </w:r>
          <w:r>
            <w:rPr>
              <w:color w:val="0000EE"/>
              <w:spacing w:val="-2"/>
              <w:sz w:val="18"/>
              <w:szCs w:val="18"/>
              <w:u w:val="single" w:color="auto"/>
            </w:rPr>
            <w:t>计划：过犹不及</w:t>
          </w:r>
          <w:r>
            <w:rPr>
              <w:color w:val="0000EE"/>
              <w:spacing w:val="-2"/>
              <w:sz w:val="18"/>
              <w:szCs w:val="18"/>
              <w:u w:val="single" w:color="auto"/>
            </w:rPr>
            <w:fldChar w:fldCharType="end"/>
          </w:r>
        </w:p>
        <w:p w14:paraId="1FA5BA2E">
          <w:pPr>
            <w:pStyle w:val="2"/>
            <w:spacing w:before="76" w:line="237" w:lineRule="auto"/>
            <w:ind w:left="3"/>
          </w:pPr>
          <w:r>
            <w:fldChar w:fldCharType="begin"/>
          </w:r>
          <w:r>
            <w:instrText xml:space="preserve"> HYPERLINK \l "bookmark21" </w:instrText>
          </w:r>
          <w:r>
            <w:fldChar w:fldCharType="separate"/>
          </w:r>
          <w:r>
            <w:rPr>
              <w:color w:val="0000EE"/>
              <w:spacing w:val="-2"/>
              <w:u w:val="single" w:color="auto"/>
            </w:rPr>
            <w:t>第</w:t>
          </w:r>
          <w:r>
            <w:rPr>
              <w:rFonts w:ascii="Times New Roman" w:hAnsi="Times New Roman" w:eastAsia="Times New Roman" w:cs="Times New Roman"/>
              <w:color w:val="0000EE"/>
              <w:spacing w:val="-2"/>
              <w:u w:val="single" w:color="auto"/>
            </w:rPr>
            <w:t>03</w:t>
          </w:r>
          <w:r>
            <w:rPr>
              <w:color w:val="0000EE"/>
              <w:spacing w:val="-2"/>
              <w:u w:val="single" w:color="auto"/>
            </w:rPr>
            <w:t>章</w:t>
          </w:r>
          <w:r>
            <w:rPr>
              <w:color w:val="0000EE"/>
              <w:spacing w:val="-45"/>
              <w:u w:val="single" w:color="auto"/>
            </w:rPr>
            <w:t xml:space="preserve"> </w:t>
          </w:r>
          <w:r>
            <w:rPr>
              <w:color w:val="0000EE"/>
              <w:spacing w:val="-2"/>
              <w:u w:val="single" w:color="auto"/>
            </w:rPr>
            <w:t>数据分析与机会成本</w:t>
          </w:r>
          <w:r>
            <w:rPr>
              <w:color w:val="0000EE"/>
              <w:spacing w:val="-2"/>
              <w:u w:val="single" w:color="auto"/>
            </w:rPr>
            <w:fldChar w:fldCharType="end"/>
          </w:r>
        </w:p>
        <w:p w14:paraId="1722CBD1">
          <w:pPr>
            <w:pStyle w:val="2"/>
            <w:spacing w:before="3" w:line="237" w:lineRule="auto"/>
            <w:ind w:left="2"/>
            <w:rPr>
              <w:rFonts w:ascii="Times New Roman" w:hAnsi="Times New Roman" w:eastAsia="Times New Roman" w:cs="Times New Roman"/>
              <w:sz w:val="18"/>
              <w:szCs w:val="18"/>
            </w:rPr>
          </w:pPr>
          <w:r>
            <w:fldChar w:fldCharType="begin"/>
          </w:r>
          <w:r>
            <w:instrText xml:space="preserve"> HYPERLINK \l "bookmark22" </w:instrText>
          </w:r>
          <w:r>
            <w:fldChar w:fldCharType="separate"/>
          </w:r>
          <w:r>
            <w:rPr>
              <w:color w:val="0000EE"/>
              <w:spacing w:val="-1"/>
              <w:sz w:val="18"/>
              <w:szCs w:val="18"/>
              <w:u w:val="single" w:color="auto"/>
            </w:rPr>
            <w:t>数据分析从</w:t>
          </w:r>
          <w:r>
            <w:rPr>
              <w:rFonts w:ascii="Times New Roman" w:hAnsi="Times New Roman" w:eastAsia="Times New Roman" w:cs="Times New Roman"/>
              <w:color w:val="0000EE"/>
              <w:spacing w:val="-1"/>
              <w:sz w:val="18"/>
              <w:szCs w:val="18"/>
              <w:u w:val="single" w:color="auto"/>
            </w:rPr>
            <w:t>1.0</w:t>
          </w:r>
          <w:r>
            <w:rPr>
              <w:color w:val="0000EE"/>
              <w:spacing w:val="-1"/>
              <w:sz w:val="18"/>
              <w:szCs w:val="18"/>
              <w:u w:val="single" w:color="auto"/>
            </w:rPr>
            <w:t>到</w:t>
          </w:r>
          <w:r>
            <w:rPr>
              <w:rFonts w:ascii="Times New Roman" w:hAnsi="Times New Roman" w:eastAsia="Times New Roman" w:cs="Times New Roman"/>
              <w:color w:val="0000EE"/>
              <w:spacing w:val="-1"/>
              <w:sz w:val="18"/>
              <w:szCs w:val="18"/>
              <w:u w:val="single" w:color="auto"/>
            </w:rPr>
            <w:t>2.0</w:t>
          </w:r>
          <w:r>
            <w:rPr>
              <w:rFonts w:ascii="Times New Roman" w:hAnsi="Times New Roman" w:eastAsia="Times New Roman" w:cs="Times New Roman"/>
              <w:color w:val="0000EE"/>
              <w:spacing w:val="-1"/>
              <w:sz w:val="18"/>
              <w:szCs w:val="18"/>
              <w:u w:val="single" w:color="auto"/>
            </w:rPr>
            <w:fldChar w:fldCharType="end"/>
          </w:r>
        </w:p>
        <w:p w14:paraId="50781A1D">
          <w:pPr>
            <w:pStyle w:val="2"/>
            <w:spacing w:before="42" w:line="185" w:lineRule="auto"/>
            <w:ind w:left="2"/>
            <w:rPr>
              <w:sz w:val="18"/>
              <w:szCs w:val="18"/>
            </w:rPr>
          </w:pPr>
          <w:r>
            <w:fldChar w:fldCharType="begin"/>
          </w:r>
          <w:r>
            <w:instrText xml:space="preserve"> HYPERLINK \l "bookmark23" </w:instrText>
          </w:r>
          <w:r>
            <w:fldChar w:fldCharType="separate"/>
          </w:r>
          <w:r>
            <w:rPr>
              <w:color w:val="0000EE"/>
              <w:spacing w:val="-2"/>
              <w:sz w:val="18"/>
              <w:szCs w:val="18"/>
              <w:u w:val="single" w:color="auto"/>
            </w:rPr>
            <w:t>分析的三个陷阱</w:t>
          </w:r>
          <w:r>
            <w:rPr>
              <w:color w:val="0000EE"/>
              <w:spacing w:val="-2"/>
              <w:sz w:val="18"/>
              <w:szCs w:val="18"/>
              <w:u w:val="single" w:color="auto"/>
            </w:rPr>
            <w:fldChar w:fldCharType="end"/>
          </w:r>
        </w:p>
        <w:p w14:paraId="39574551">
          <w:pPr>
            <w:pStyle w:val="2"/>
            <w:spacing w:before="72" w:line="185" w:lineRule="auto"/>
            <w:ind w:left="2"/>
            <w:rPr>
              <w:sz w:val="18"/>
              <w:szCs w:val="18"/>
            </w:rPr>
          </w:pPr>
          <w:r>
            <w:fldChar w:fldCharType="begin"/>
          </w:r>
          <w:r>
            <w:instrText xml:space="preserve"> HYPERLINK \l "bookmark24" </w:instrText>
          </w:r>
          <w:r>
            <w:fldChar w:fldCharType="separate"/>
          </w:r>
          <w:r>
            <w:rPr>
              <w:color w:val="0000EE"/>
              <w:spacing w:val="-1"/>
              <w:sz w:val="18"/>
              <w:szCs w:val="18"/>
              <w:u w:val="single" w:color="auto"/>
            </w:rPr>
            <w:t>数据分析的客观局限性</w:t>
          </w:r>
          <w:r>
            <w:rPr>
              <w:color w:val="0000EE"/>
              <w:spacing w:val="-1"/>
              <w:sz w:val="18"/>
              <w:szCs w:val="18"/>
              <w:u w:val="single" w:color="auto"/>
            </w:rPr>
            <w:fldChar w:fldCharType="end"/>
          </w:r>
        </w:p>
        <w:p w14:paraId="6A449B85">
          <w:pPr>
            <w:pStyle w:val="2"/>
            <w:spacing w:before="60" w:line="185" w:lineRule="auto"/>
            <w:ind w:left="2"/>
            <w:rPr>
              <w:sz w:val="18"/>
              <w:szCs w:val="18"/>
            </w:rPr>
          </w:pPr>
          <w:r>
            <w:fldChar w:fldCharType="begin"/>
          </w:r>
          <w:r>
            <w:instrText xml:space="preserve"> HYPERLINK \l "bookmark25" </w:instrText>
          </w:r>
          <w:r>
            <w:fldChar w:fldCharType="separate"/>
          </w:r>
          <w:r>
            <w:rPr>
              <w:color w:val="0000EE"/>
              <w:spacing w:val="-1"/>
              <w:sz w:val="18"/>
              <w:szCs w:val="18"/>
              <w:u w:val="single" w:color="auto"/>
            </w:rPr>
            <w:t>分析，催生悲观情绪；乐观，助力战略实施</w:t>
          </w:r>
          <w:r>
            <w:rPr>
              <w:color w:val="0000EE"/>
              <w:spacing w:val="-1"/>
              <w:sz w:val="18"/>
              <w:szCs w:val="18"/>
              <w:u w:val="single" w:color="auto"/>
            </w:rPr>
            <w:fldChar w:fldCharType="end"/>
          </w:r>
        </w:p>
        <w:p w14:paraId="5B07101F">
          <w:pPr>
            <w:pStyle w:val="2"/>
            <w:spacing w:before="71" w:line="185" w:lineRule="auto"/>
            <w:ind w:left="2"/>
            <w:rPr>
              <w:sz w:val="18"/>
              <w:szCs w:val="18"/>
            </w:rPr>
          </w:pPr>
          <w:r>
            <w:fldChar w:fldCharType="begin"/>
          </w:r>
          <w:r>
            <w:instrText xml:space="preserve"> HYPERLINK \l "bookmark26" </w:instrText>
          </w:r>
          <w:r>
            <w:fldChar w:fldCharType="separate"/>
          </w:r>
          <w:r>
            <w:rPr>
              <w:color w:val="0000EE"/>
              <w:spacing w:val="-1"/>
              <w:sz w:val="18"/>
              <w:szCs w:val="18"/>
              <w:u w:val="single" w:color="auto"/>
            </w:rPr>
            <w:t>数据分析的真正价值</w:t>
          </w:r>
          <w:r>
            <w:rPr>
              <w:color w:val="0000EE"/>
              <w:spacing w:val="-1"/>
              <w:sz w:val="18"/>
              <w:szCs w:val="18"/>
              <w:u w:val="single" w:color="auto"/>
            </w:rPr>
            <w:fldChar w:fldCharType="end"/>
          </w:r>
        </w:p>
        <w:p w14:paraId="5F7B3E35">
          <w:pPr>
            <w:pStyle w:val="2"/>
            <w:spacing w:before="60" w:line="219" w:lineRule="auto"/>
            <w:ind w:left="2"/>
            <w:rPr>
              <w:sz w:val="18"/>
              <w:szCs w:val="18"/>
            </w:rPr>
          </w:pPr>
          <w:r>
            <w:fldChar w:fldCharType="begin"/>
          </w:r>
          <w:r>
            <w:instrText xml:space="preserve"> HYPERLINK \l "bookmark27" </w:instrText>
          </w:r>
          <w:r>
            <w:fldChar w:fldCharType="separate"/>
          </w:r>
          <w:r>
            <w:rPr>
              <w:color w:val="0000EE"/>
              <w:spacing w:val="-1"/>
              <w:sz w:val="18"/>
              <w:szCs w:val="18"/>
              <w:u w:val="single" w:color="auto"/>
            </w:rPr>
            <w:t>从失败中吸取教训与机会成本</w:t>
          </w:r>
          <w:r>
            <w:rPr>
              <w:color w:val="0000EE"/>
              <w:spacing w:val="-1"/>
              <w:sz w:val="18"/>
              <w:szCs w:val="18"/>
              <w:u w:val="single" w:color="auto"/>
            </w:rPr>
            <w:fldChar w:fldCharType="end"/>
          </w:r>
        </w:p>
        <w:p w14:paraId="20EEC72C">
          <w:pPr>
            <w:pStyle w:val="2"/>
            <w:spacing w:before="78" w:line="237" w:lineRule="auto"/>
            <w:ind w:left="3"/>
          </w:pPr>
          <w:r>
            <w:fldChar w:fldCharType="begin"/>
          </w:r>
          <w:r>
            <w:instrText xml:space="preserve"> HYPERLINK \l "bookmark28" </w:instrText>
          </w:r>
          <w:r>
            <w:fldChar w:fldCharType="separate"/>
          </w:r>
          <w:r>
            <w:rPr>
              <w:color w:val="0000EE"/>
              <w:spacing w:val="-2"/>
              <w:u w:val="single" w:color="auto"/>
            </w:rPr>
            <w:t>第</w:t>
          </w:r>
          <w:r>
            <w:rPr>
              <w:rFonts w:ascii="Times New Roman" w:hAnsi="Times New Roman" w:eastAsia="Times New Roman" w:cs="Times New Roman"/>
              <w:color w:val="0000EE"/>
              <w:spacing w:val="-2"/>
              <w:u w:val="single" w:color="auto"/>
            </w:rPr>
            <w:t>04</w:t>
          </w:r>
          <w:r>
            <w:rPr>
              <w:color w:val="0000EE"/>
              <w:spacing w:val="-2"/>
              <w:u w:val="single" w:color="auto"/>
            </w:rPr>
            <w:t>章</w:t>
          </w:r>
          <w:r>
            <w:rPr>
              <w:color w:val="0000EE"/>
              <w:spacing w:val="-45"/>
              <w:u w:val="single" w:color="auto"/>
            </w:rPr>
            <w:t xml:space="preserve"> </w:t>
          </w:r>
          <w:r>
            <w:rPr>
              <w:color w:val="0000EE"/>
              <w:spacing w:val="-2"/>
              <w:u w:val="single" w:color="auto"/>
            </w:rPr>
            <w:t>一致同意与机会成本</w:t>
          </w:r>
          <w:r>
            <w:rPr>
              <w:color w:val="0000EE"/>
              <w:spacing w:val="-2"/>
              <w:u w:val="single" w:color="auto"/>
            </w:rPr>
            <w:fldChar w:fldCharType="end"/>
          </w:r>
        </w:p>
        <w:p w14:paraId="36A1FFC5">
          <w:pPr>
            <w:pStyle w:val="2"/>
            <w:spacing w:before="36" w:line="185" w:lineRule="auto"/>
            <w:ind w:left="1"/>
            <w:rPr>
              <w:sz w:val="18"/>
              <w:szCs w:val="18"/>
            </w:rPr>
          </w:pPr>
          <w:r>
            <w:fldChar w:fldCharType="begin"/>
          </w:r>
          <w:r>
            <w:instrText xml:space="preserve"> HYPERLINK \l "bookmark29" </w:instrText>
          </w:r>
          <w:r>
            <w:fldChar w:fldCharType="separate"/>
          </w:r>
          <w:r>
            <w:rPr>
              <w:color w:val="0000EE"/>
              <w:spacing w:val="-1"/>
              <w:sz w:val="18"/>
              <w:szCs w:val="18"/>
              <w:u w:val="single" w:color="auto"/>
            </w:rPr>
            <w:t>开会造成的机会成本</w:t>
          </w:r>
          <w:r>
            <w:rPr>
              <w:color w:val="0000EE"/>
              <w:spacing w:val="-1"/>
              <w:sz w:val="18"/>
              <w:szCs w:val="18"/>
              <w:u w:val="single" w:color="auto"/>
            </w:rPr>
            <w:fldChar w:fldCharType="end"/>
          </w:r>
        </w:p>
        <w:p w14:paraId="035C36A7">
          <w:pPr>
            <w:pStyle w:val="2"/>
            <w:spacing w:before="72" w:line="185" w:lineRule="auto"/>
            <w:ind w:left="2"/>
            <w:rPr>
              <w:sz w:val="18"/>
              <w:szCs w:val="18"/>
            </w:rPr>
          </w:pPr>
          <w:r>
            <w:fldChar w:fldCharType="begin"/>
          </w:r>
          <w:r>
            <w:instrText xml:space="preserve"> HYPERLINK \l "bookmark30" </w:instrText>
          </w:r>
          <w:r>
            <w:fldChar w:fldCharType="separate"/>
          </w:r>
          <w:r>
            <w:rPr>
              <w:color w:val="0000EE"/>
              <w:spacing w:val="-1"/>
              <w:sz w:val="18"/>
              <w:szCs w:val="18"/>
              <w:u w:val="single" w:color="auto"/>
            </w:rPr>
            <w:t>组织架构导致的机会成本</w:t>
          </w:r>
          <w:r>
            <w:rPr>
              <w:color w:val="0000EE"/>
              <w:spacing w:val="-1"/>
              <w:sz w:val="18"/>
              <w:szCs w:val="18"/>
              <w:u w:val="single" w:color="auto"/>
            </w:rPr>
            <w:fldChar w:fldCharType="end"/>
          </w:r>
        </w:p>
        <w:p w14:paraId="15102EEC">
          <w:pPr>
            <w:pStyle w:val="2"/>
            <w:spacing w:before="59" w:line="185" w:lineRule="auto"/>
            <w:rPr>
              <w:sz w:val="18"/>
              <w:szCs w:val="18"/>
            </w:rPr>
          </w:pPr>
          <w:r>
            <w:fldChar w:fldCharType="begin"/>
          </w:r>
          <w:r>
            <w:instrText xml:space="preserve"> HYPERLINK \l "bookmark31" </w:instrText>
          </w:r>
          <w:r>
            <w:fldChar w:fldCharType="separate"/>
          </w:r>
          <w:r>
            <w:rPr>
              <w:color w:val="0000EE"/>
              <w:spacing w:val="-1"/>
              <w:sz w:val="18"/>
              <w:szCs w:val="18"/>
              <w:u w:val="single" w:color="auto"/>
            </w:rPr>
            <w:t>矩阵式管理的本质</w:t>
          </w:r>
          <w:r>
            <w:rPr>
              <w:color w:val="0000EE"/>
              <w:spacing w:val="-1"/>
              <w:sz w:val="18"/>
              <w:szCs w:val="18"/>
              <w:u w:val="single" w:color="auto"/>
            </w:rPr>
            <w:fldChar w:fldCharType="end"/>
          </w:r>
        </w:p>
        <w:p w14:paraId="63C16CAF">
          <w:pPr>
            <w:pStyle w:val="2"/>
            <w:spacing w:before="72" w:line="185" w:lineRule="auto"/>
            <w:rPr>
              <w:sz w:val="18"/>
              <w:szCs w:val="18"/>
            </w:rPr>
          </w:pPr>
          <w:r>
            <w:fldChar w:fldCharType="begin"/>
          </w:r>
          <w:r>
            <w:instrText xml:space="preserve"> HYPERLINK \l "bookmark32" </w:instrText>
          </w:r>
          <w:r>
            <w:fldChar w:fldCharType="separate"/>
          </w:r>
          <w:r>
            <w:rPr>
              <w:color w:val="0000EE"/>
              <w:spacing w:val="-1"/>
              <w:sz w:val="18"/>
              <w:szCs w:val="18"/>
              <w:u w:val="single" w:color="auto"/>
            </w:rPr>
            <w:t>对无异议和有效率的误解</w:t>
          </w:r>
          <w:r>
            <w:rPr>
              <w:color w:val="0000EE"/>
              <w:spacing w:val="-1"/>
              <w:sz w:val="18"/>
              <w:szCs w:val="18"/>
              <w:u w:val="single" w:color="auto"/>
            </w:rPr>
            <w:fldChar w:fldCharType="end"/>
          </w:r>
        </w:p>
        <w:p w14:paraId="58B4DF30">
          <w:pPr>
            <w:pStyle w:val="2"/>
            <w:spacing w:before="72" w:line="185" w:lineRule="auto"/>
            <w:rPr>
              <w:sz w:val="18"/>
              <w:szCs w:val="18"/>
            </w:rPr>
          </w:pPr>
          <w:r>
            <w:fldChar w:fldCharType="begin"/>
          </w:r>
          <w:r>
            <w:instrText xml:space="preserve"> HYPERLINK \l "bookmark33" </w:instrText>
          </w:r>
          <w:r>
            <w:fldChar w:fldCharType="separate"/>
          </w:r>
          <w:r>
            <w:rPr>
              <w:color w:val="0000EE"/>
              <w:spacing w:val="-1"/>
              <w:sz w:val="18"/>
              <w:szCs w:val="18"/>
              <w:u w:val="single" w:color="auto"/>
            </w:rPr>
            <w:t>广岛队投手和外场手的争执平息了吗</w:t>
          </w:r>
          <w:r>
            <w:rPr>
              <w:color w:val="0000EE"/>
              <w:spacing w:val="-1"/>
              <w:sz w:val="18"/>
              <w:szCs w:val="18"/>
              <w:u w:val="single" w:color="auto"/>
            </w:rPr>
            <w:fldChar w:fldCharType="end"/>
          </w:r>
        </w:p>
        <w:p w14:paraId="66F67E2A">
          <w:pPr>
            <w:pStyle w:val="2"/>
            <w:spacing w:before="59" w:line="185" w:lineRule="auto"/>
            <w:ind w:left="2"/>
            <w:rPr>
              <w:sz w:val="18"/>
              <w:szCs w:val="18"/>
            </w:rPr>
          </w:pPr>
          <w:r>
            <w:fldChar w:fldCharType="begin"/>
          </w:r>
          <w:r>
            <w:instrText xml:space="preserve"> HYPERLINK \l "bookmark34" </w:instrText>
          </w:r>
          <w:r>
            <w:fldChar w:fldCharType="separate"/>
          </w:r>
          <w:r>
            <w:rPr>
              <w:color w:val="0000EE"/>
              <w:spacing w:val="-1"/>
              <w:sz w:val="18"/>
              <w:szCs w:val="18"/>
              <w:u w:val="single" w:color="auto"/>
            </w:rPr>
            <w:t>亚马逊的领导力准则带来的启示</w:t>
          </w:r>
          <w:r>
            <w:rPr>
              <w:color w:val="0000EE"/>
              <w:spacing w:val="-1"/>
              <w:sz w:val="18"/>
              <w:szCs w:val="18"/>
              <w:u w:val="single" w:color="auto"/>
            </w:rPr>
            <w:fldChar w:fldCharType="end"/>
          </w:r>
        </w:p>
        <w:p w14:paraId="059337C7">
          <w:pPr>
            <w:pStyle w:val="2"/>
            <w:spacing w:before="51" w:line="271" w:lineRule="auto"/>
            <w:ind w:left="1"/>
            <w:rPr>
              <w:sz w:val="18"/>
              <w:szCs w:val="18"/>
            </w:rPr>
          </w:pPr>
          <w:r>
            <w:fldChar w:fldCharType="begin"/>
          </w:r>
          <w:r>
            <w:instrText xml:space="preserve"> HYPERLINK \l "bookmark35" </w:instrText>
          </w:r>
          <w:r>
            <w:fldChar w:fldCharType="separate"/>
          </w:r>
          <w:r>
            <w:rPr>
              <w:color w:val="0000EE"/>
              <w:spacing w:val="-2"/>
              <w:sz w:val="18"/>
              <w:szCs w:val="18"/>
              <w:u w:val="single" w:color="auto"/>
            </w:rPr>
            <w:t>延伸阅读</w:t>
          </w:r>
          <w:r>
            <w:rPr>
              <w:rFonts w:ascii="Times New Roman" w:hAnsi="Times New Roman" w:eastAsia="Times New Roman" w:cs="Times New Roman"/>
              <w:color w:val="0000EE"/>
              <w:spacing w:val="-2"/>
              <w:sz w:val="18"/>
              <w:szCs w:val="18"/>
              <w:u w:val="single" w:color="auto"/>
            </w:rPr>
            <w:t>1</w:t>
          </w:r>
          <w:r>
            <w:rPr>
              <w:rFonts w:ascii="Times New Roman" w:hAnsi="Times New Roman" w:eastAsia="Times New Roman" w:cs="Times New Roman"/>
              <w:color w:val="0000EE"/>
              <w:spacing w:val="41"/>
              <w:sz w:val="18"/>
              <w:szCs w:val="18"/>
              <w:u w:val="single" w:color="auto"/>
            </w:rPr>
            <w:t xml:space="preserve"> </w:t>
          </w:r>
          <w:r>
            <w:rPr>
              <w:color w:val="0000EE"/>
              <w:spacing w:val="-2"/>
              <w:sz w:val="18"/>
              <w:szCs w:val="18"/>
              <w:u w:val="single" w:color="auto"/>
            </w:rPr>
            <w:t>日本企业进军中国等亚洲市场，为何一路坎坷</w:t>
          </w:r>
          <w:r>
            <w:rPr>
              <w:color w:val="0000EE"/>
              <w:spacing w:val="-2"/>
              <w:sz w:val="18"/>
              <w:szCs w:val="18"/>
              <w:u w:val="single" w:color="auto"/>
            </w:rPr>
            <w:fldChar w:fldCharType="end"/>
          </w:r>
        </w:p>
        <w:p w14:paraId="164238B5">
          <w:pPr>
            <w:pStyle w:val="2"/>
            <w:spacing w:before="214" w:line="223" w:lineRule="auto"/>
            <w:ind w:left="4"/>
            <w:rPr>
              <w:sz w:val="27"/>
              <w:szCs w:val="27"/>
            </w:rPr>
          </w:pPr>
          <w:r>
            <w:fldChar w:fldCharType="begin"/>
          </w:r>
          <w:r>
            <w:instrText xml:space="preserve"> HYPERLINK \l "bookmark36" </w:instrText>
          </w:r>
          <w:r>
            <w:fldChar w:fldCharType="separate"/>
          </w:r>
          <w:r>
            <w:rPr>
              <w:color w:val="0000EE"/>
              <w:spacing w:val="7"/>
              <w:sz w:val="27"/>
              <w:szCs w:val="27"/>
              <w:u w:val="single" w:color="auto"/>
            </w:rPr>
            <w:t>第三篇</w:t>
          </w:r>
          <w:r>
            <w:rPr>
              <w:color w:val="0000EE"/>
              <w:spacing w:val="-41"/>
              <w:sz w:val="27"/>
              <w:szCs w:val="27"/>
              <w:u w:val="single" w:color="auto"/>
            </w:rPr>
            <w:t xml:space="preserve"> </w:t>
          </w:r>
          <w:r>
            <w:rPr>
              <w:color w:val="0000EE"/>
              <w:spacing w:val="7"/>
              <w:sz w:val="27"/>
              <w:szCs w:val="27"/>
              <w:u w:val="single" w:color="auto"/>
            </w:rPr>
            <w:t>后悔和机会成本</w:t>
          </w:r>
          <w:r>
            <w:rPr>
              <w:color w:val="0000EE"/>
              <w:spacing w:val="7"/>
              <w:sz w:val="27"/>
              <w:szCs w:val="27"/>
              <w:u w:val="single" w:color="auto"/>
            </w:rPr>
            <w:fldChar w:fldCharType="end"/>
          </w:r>
        </w:p>
        <w:p w14:paraId="6E3A1AB3">
          <w:pPr>
            <w:pStyle w:val="2"/>
            <w:spacing w:before="72" w:line="237" w:lineRule="auto"/>
            <w:ind w:left="3"/>
          </w:pPr>
          <w:r>
            <w:fldChar w:fldCharType="begin"/>
          </w:r>
          <w:r>
            <w:instrText xml:space="preserve"> HYPERLINK \l "bookmark37" </w:instrText>
          </w:r>
          <w:r>
            <w:fldChar w:fldCharType="separate"/>
          </w:r>
          <w:r>
            <w:rPr>
              <w:color w:val="0000EE"/>
              <w:spacing w:val="-2"/>
              <w:u w:val="single" w:color="auto"/>
            </w:rPr>
            <w:t>第</w:t>
          </w:r>
          <w:r>
            <w:rPr>
              <w:rFonts w:ascii="Times New Roman" w:hAnsi="Times New Roman" w:eastAsia="Times New Roman" w:cs="Times New Roman"/>
              <w:color w:val="0000EE"/>
              <w:spacing w:val="-2"/>
              <w:u w:val="single" w:color="auto"/>
            </w:rPr>
            <w:t>05</w:t>
          </w:r>
          <w:r>
            <w:rPr>
              <w:color w:val="0000EE"/>
              <w:spacing w:val="-2"/>
              <w:u w:val="single" w:color="auto"/>
            </w:rPr>
            <w:t>章</w:t>
          </w:r>
          <w:r>
            <w:rPr>
              <w:color w:val="0000EE"/>
              <w:spacing w:val="-37"/>
              <w:u w:val="single" w:color="auto"/>
            </w:rPr>
            <w:t xml:space="preserve"> </w:t>
          </w:r>
          <w:r>
            <w:rPr>
              <w:color w:val="0000EE"/>
              <w:spacing w:val="-2"/>
              <w:u w:val="single" w:color="auto"/>
            </w:rPr>
            <w:t>试图避免机会成本的机会成本</w:t>
          </w:r>
          <w:r>
            <w:rPr>
              <w:color w:val="0000EE"/>
              <w:spacing w:val="-2"/>
              <w:u w:val="single" w:color="auto"/>
            </w:rPr>
            <w:fldChar w:fldCharType="end"/>
          </w:r>
        </w:p>
        <w:p w14:paraId="084A0D63">
          <w:pPr>
            <w:pStyle w:val="2"/>
            <w:spacing w:before="36" w:line="185" w:lineRule="auto"/>
            <w:ind w:left="3"/>
            <w:rPr>
              <w:sz w:val="18"/>
              <w:szCs w:val="18"/>
            </w:rPr>
          </w:pPr>
          <w:r>
            <w:fldChar w:fldCharType="begin"/>
          </w:r>
          <w:r>
            <w:instrText xml:space="preserve"> HYPERLINK \l "bookmark38" </w:instrText>
          </w:r>
          <w:r>
            <w:fldChar w:fldCharType="separate"/>
          </w:r>
          <w:r>
            <w:rPr>
              <w:color w:val="0000EE"/>
              <w:spacing w:val="-1"/>
              <w:sz w:val="18"/>
              <w:szCs w:val="18"/>
              <w:u w:val="single" w:color="auto"/>
            </w:rPr>
            <w:t>浪费就太可惜了造成的机会成本</w:t>
          </w:r>
          <w:r>
            <w:rPr>
              <w:color w:val="0000EE"/>
              <w:spacing w:val="-1"/>
              <w:sz w:val="18"/>
              <w:szCs w:val="18"/>
              <w:u w:val="single" w:color="auto"/>
            </w:rPr>
            <w:fldChar w:fldCharType="end"/>
          </w:r>
        </w:p>
        <w:p w14:paraId="1D438FAB">
          <w:pPr>
            <w:pStyle w:val="2"/>
            <w:spacing w:before="60" w:line="185" w:lineRule="auto"/>
            <w:rPr>
              <w:sz w:val="18"/>
              <w:szCs w:val="18"/>
            </w:rPr>
          </w:pPr>
          <w:r>
            <w:fldChar w:fldCharType="begin"/>
          </w:r>
          <w:r>
            <w:instrText xml:space="preserve"> HYPERLINK \l "bookmark39" </w:instrText>
          </w:r>
          <w:r>
            <w:fldChar w:fldCharType="separate"/>
          </w:r>
          <w:r>
            <w:rPr>
              <w:color w:val="0000EE"/>
              <w:spacing w:val="-2"/>
              <w:sz w:val="18"/>
              <w:szCs w:val="18"/>
              <w:u w:val="single" w:color="auto"/>
            </w:rPr>
            <w:t>承诺升级现象</w:t>
          </w:r>
          <w:r>
            <w:rPr>
              <w:color w:val="0000EE"/>
              <w:spacing w:val="-2"/>
              <w:sz w:val="18"/>
              <w:szCs w:val="18"/>
              <w:u w:val="single" w:color="auto"/>
            </w:rPr>
            <w:fldChar w:fldCharType="end"/>
          </w:r>
        </w:p>
        <w:p w14:paraId="0682466D">
          <w:pPr>
            <w:pStyle w:val="2"/>
            <w:spacing w:before="72" w:line="185" w:lineRule="auto"/>
            <w:ind w:left="1"/>
            <w:rPr>
              <w:sz w:val="18"/>
              <w:szCs w:val="18"/>
            </w:rPr>
          </w:pPr>
          <w:r>
            <w:fldChar w:fldCharType="begin"/>
          </w:r>
          <w:r>
            <w:instrText xml:space="preserve"> HYPERLINK \l "bookmark40" </w:instrText>
          </w:r>
          <w:r>
            <w:fldChar w:fldCharType="separate"/>
          </w:r>
          <w:r>
            <w:rPr>
              <w:color w:val="0000EE"/>
              <w:spacing w:val="-1"/>
              <w:sz w:val="18"/>
              <w:szCs w:val="18"/>
              <w:u w:val="single" w:color="auto"/>
            </w:rPr>
            <w:t>过早放弃所造成的机会成本</w:t>
          </w:r>
          <w:r>
            <w:rPr>
              <w:color w:val="0000EE"/>
              <w:spacing w:val="-1"/>
              <w:sz w:val="18"/>
              <w:szCs w:val="18"/>
              <w:u w:val="single" w:color="auto"/>
            </w:rPr>
            <w:fldChar w:fldCharType="end"/>
          </w:r>
        </w:p>
        <w:p w14:paraId="2E938BCA">
          <w:pPr>
            <w:pStyle w:val="2"/>
            <w:tabs>
              <w:tab w:val="right" w:leader="dot" w:pos="2672"/>
            </w:tabs>
            <w:spacing w:before="71" w:line="219" w:lineRule="auto"/>
            <w:ind w:left="2"/>
            <w:rPr>
              <w:sz w:val="18"/>
              <w:szCs w:val="18"/>
            </w:rPr>
          </w:pPr>
          <w:r>
            <w:fldChar w:fldCharType="begin"/>
          </w:r>
          <w:r>
            <w:instrText xml:space="preserve"> HYPERLINK \l "bookmark41" </w:instrText>
          </w:r>
          <w:r>
            <w:fldChar w:fldCharType="separate"/>
          </w:r>
          <w:r>
            <w:rPr>
              <w:color w:val="0000EE"/>
              <w:spacing w:val="-2"/>
              <w:sz w:val="18"/>
              <w:szCs w:val="18"/>
              <w:u w:val="single" w:color="auto"/>
            </w:rPr>
            <w:t>指望着</w:t>
          </w:r>
          <w:r>
            <w:rPr>
              <w:rFonts w:ascii="Times New Roman" w:hAnsi="Times New Roman" w:eastAsia="Times New Roman" w:cs="Times New Roman"/>
              <w:color w:val="0000EE"/>
              <w:spacing w:val="-2"/>
              <w:sz w:val="18"/>
              <w:szCs w:val="18"/>
              <w:u w:val="single" w:color="auto"/>
            </w:rPr>
            <w:t>“</w:t>
          </w:r>
          <w:r>
            <w:rPr>
              <w:color w:val="0000EE"/>
              <w:spacing w:val="-2"/>
              <w:sz w:val="18"/>
              <w:szCs w:val="18"/>
              <w:u w:val="single" w:color="auto"/>
            </w:rPr>
            <w:t>总有一天</w:t>
          </w:r>
          <w:r>
            <w:rPr>
              <w:color w:val="0000EE"/>
              <w:sz w:val="18"/>
              <w:szCs w:val="18"/>
            </w:rPr>
            <w:tab/>
          </w:r>
          <w:r>
            <w:rPr>
              <w:rFonts w:ascii="Times New Roman" w:hAnsi="Times New Roman" w:eastAsia="Times New Roman" w:cs="Times New Roman"/>
              <w:color w:val="0000EE"/>
              <w:sz w:val="18"/>
              <w:szCs w:val="18"/>
              <w:u w:val="single" w:color="auto"/>
            </w:rPr>
            <w:t>”</w:t>
          </w:r>
          <w:r>
            <w:rPr>
              <w:color w:val="0000EE"/>
              <w:sz w:val="18"/>
              <w:szCs w:val="18"/>
              <w:u w:val="single" w:color="auto"/>
            </w:rPr>
            <w:t>的机会成本</w:t>
          </w:r>
          <w:r>
            <w:rPr>
              <w:color w:val="0000EE"/>
              <w:sz w:val="18"/>
              <w:szCs w:val="18"/>
              <w:u w:val="single" w:color="auto"/>
            </w:rPr>
            <w:fldChar w:fldCharType="end"/>
          </w:r>
        </w:p>
      </w:sdtContent>
    </w:sdt>
    <w:p w14:paraId="4F19C00D">
      <w:pPr>
        <w:spacing w:line="219" w:lineRule="auto"/>
        <w:rPr>
          <w:sz w:val="18"/>
          <w:szCs w:val="18"/>
        </w:rPr>
        <w:sectPr>
          <w:pgSz w:w="12240" w:h="15840"/>
          <w:pgMar w:top="400" w:right="1836" w:bottom="400" w:left="1446" w:header="0" w:footer="0" w:gutter="0"/>
          <w:cols w:space="720" w:num="1"/>
        </w:sectPr>
      </w:pPr>
    </w:p>
    <w:p w14:paraId="4D4D9E08">
      <w:pPr>
        <w:spacing w:line="247" w:lineRule="auto"/>
        <w:rPr>
          <w:rFonts w:ascii="Arial"/>
          <w:sz w:val="21"/>
        </w:rPr>
      </w:pPr>
    </w:p>
    <w:p w14:paraId="351E208B">
      <w:pPr>
        <w:spacing w:line="247" w:lineRule="auto"/>
        <w:rPr>
          <w:rFonts w:ascii="Arial"/>
          <w:sz w:val="21"/>
        </w:rPr>
      </w:pPr>
    </w:p>
    <w:p w14:paraId="13FACB81">
      <w:pPr>
        <w:spacing w:line="247" w:lineRule="auto"/>
        <w:rPr>
          <w:rFonts w:ascii="Arial"/>
          <w:sz w:val="21"/>
        </w:rPr>
      </w:pPr>
    </w:p>
    <w:p w14:paraId="6C6C7AB6">
      <w:pPr>
        <w:spacing w:line="247" w:lineRule="auto"/>
        <w:rPr>
          <w:rFonts w:ascii="Arial"/>
          <w:sz w:val="21"/>
        </w:rPr>
      </w:pPr>
    </w:p>
    <w:sdt>
      <w:sdtPr>
        <w:rPr>
          <w:rFonts w:ascii="宋体" w:hAnsi="宋体" w:eastAsia="宋体" w:cs="宋体"/>
          <w:sz w:val="18"/>
          <w:szCs w:val="18"/>
        </w:rPr>
        <w:id w:val="147454885"/>
        <w:docPartObj>
          <w:docPartGallery w:val="Table of Contents"/>
          <w:docPartUnique/>
        </w:docPartObj>
      </w:sdtPr>
      <w:sdtEndPr>
        <w:rPr>
          <w:rFonts w:ascii="宋体" w:hAnsi="宋体" w:eastAsia="宋体" w:cs="宋体"/>
          <w:sz w:val="27"/>
          <w:szCs w:val="27"/>
        </w:rPr>
      </w:sdtEndPr>
      <w:sdtContent>
        <w:p w14:paraId="17E164F9">
          <w:pPr>
            <w:pStyle w:val="2"/>
            <w:spacing w:before="58" w:line="185" w:lineRule="auto"/>
            <w:ind w:left="42"/>
            <w:rPr>
              <w:sz w:val="18"/>
              <w:szCs w:val="18"/>
            </w:rPr>
          </w:pPr>
          <w:r>
            <w:fldChar w:fldCharType="begin"/>
          </w:r>
          <w:r>
            <w:instrText xml:space="preserve"> HYPERLINK \l "bookmark42" </w:instrText>
          </w:r>
          <w:r>
            <w:fldChar w:fldCharType="separate"/>
          </w:r>
          <w:r>
            <w:rPr>
              <w:color w:val="0000EE"/>
              <w:spacing w:val="-2"/>
              <w:sz w:val="18"/>
              <w:szCs w:val="18"/>
              <w:u w:val="single" w:color="auto"/>
            </w:rPr>
            <w:t>免费的才是最贵的</w:t>
          </w:r>
          <w:r>
            <w:rPr>
              <w:color w:val="0000EE"/>
              <w:spacing w:val="-2"/>
              <w:sz w:val="18"/>
              <w:szCs w:val="18"/>
              <w:u w:val="single" w:color="auto"/>
            </w:rPr>
            <w:fldChar w:fldCharType="end"/>
          </w:r>
        </w:p>
        <w:p w14:paraId="4E872D09">
          <w:pPr>
            <w:pStyle w:val="2"/>
            <w:spacing w:before="71" w:line="220" w:lineRule="auto"/>
            <w:ind w:left="41"/>
            <w:rPr>
              <w:sz w:val="18"/>
              <w:szCs w:val="18"/>
            </w:rPr>
          </w:pPr>
          <w:r>
            <w:fldChar w:fldCharType="begin"/>
          </w:r>
          <w:r>
            <w:instrText xml:space="preserve"> HYPERLINK \l "bookmark43" </w:instrText>
          </w:r>
          <w:r>
            <w:fldChar w:fldCharType="separate"/>
          </w:r>
          <w:r>
            <w:rPr>
              <w:color w:val="0000EE"/>
              <w:spacing w:val="-1"/>
              <w:sz w:val="18"/>
              <w:szCs w:val="18"/>
              <w:u w:val="single" w:color="auto"/>
            </w:rPr>
            <w:t>二次解读浪费就太可惜了</w:t>
          </w:r>
          <w:r>
            <w:rPr>
              <w:color w:val="0000EE"/>
              <w:spacing w:val="-1"/>
              <w:sz w:val="18"/>
              <w:szCs w:val="18"/>
              <w:u w:val="single" w:color="auto"/>
            </w:rPr>
            <w:fldChar w:fldCharType="end"/>
          </w:r>
        </w:p>
        <w:p w14:paraId="484858AB">
          <w:pPr>
            <w:pStyle w:val="2"/>
            <w:spacing w:before="77" w:line="237" w:lineRule="auto"/>
            <w:ind w:left="40"/>
          </w:pPr>
          <w:r>
            <w:fldChar w:fldCharType="begin"/>
          </w:r>
          <w:r>
            <w:instrText xml:space="preserve"> HYPERLINK \l "bookmark44" </w:instrText>
          </w:r>
          <w:r>
            <w:fldChar w:fldCharType="separate"/>
          </w:r>
          <w:r>
            <w:rPr>
              <w:color w:val="0000EE"/>
              <w:spacing w:val="-2"/>
              <w:u w:val="single" w:color="auto"/>
            </w:rPr>
            <w:t>第</w:t>
          </w:r>
          <w:r>
            <w:rPr>
              <w:rFonts w:ascii="Times New Roman" w:hAnsi="Times New Roman" w:eastAsia="Times New Roman" w:cs="Times New Roman"/>
              <w:color w:val="0000EE"/>
              <w:spacing w:val="-2"/>
              <w:u w:val="single" w:color="auto"/>
            </w:rPr>
            <w:t>06</w:t>
          </w:r>
          <w:r>
            <w:rPr>
              <w:color w:val="0000EE"/>
              <w:spacing w:val="-2"/>
              <w:u w:val="single" w:color="auto"/>
            </w:rPr>
            <w:t>章</w:t>
          </w:r>
          <w:r>
            <w:rPr>
              <w:color w:val="0000EE"/>
              <w:spacing w:val="-37"/>
              <w:u w:val="single" w:color="auto"/>
            </w:rPr>
            <w:t xml:space="preserve"> </w:t>
          </w:r>
          <w:r>
            <w:rPr>
              <w:color w:val="0000EE"/>
              <w:spacing w:val="-2"/>
              <w:u w:val="single" w:color="auto"/>
            </w:rPr>
            <w:t>拓宽未来选择造成的机会成本</w:t>
          </w:r>
          <w:r>
            <w:rPr>
              <w:color w:val="0000EE"/>
              <w:spacing w:val="-2"/>
              <w:u w:val="single" w:color="auto"/>
            </w:rPr>
            <w:fldChar w:fldCharType="end"/>
          </w:r>
        </w:p>
        <w:p w14:paraId="51601839">
          <w:pPr>
            <w:pStyle w:val="2"/>
            <w:spacing w:before="24" w:line="185" w:lineRule="auto"/>
            <w:ind w:left="42"/>
            <w:rPr>
              <w:sz w:val="18"/>
              <w:szCs w:val="18"/>
            </w:rPr>
          </w:pPr>
          <w:r>
            <w:fldChar w:fldCharType="begin"/>
          </w:r>
          <w:r>
            <w:instrText xml:space="preserve"> HYPERLINK \l "bookmark45" </w:instrText>
          </w:r>
          <w:r>
            <w:fldChar w:fldCharType="separate"/>
          </w:r>
          <w:r>
            <w:rPr>
              <w:color w:val="0000EE"/>
              <w:spacing w:val="-1"/>
              <w:sz w:val="18"/>
              <w:szCs w:val="18"/>
              <w:u w:val="single" w:color="auto"/>
            </w:rPr>
            <w:t>实物期权：利用小规模投资对冲未来的机会成本</w:t>
          </w:r>
          <w:r>
            <w:rPr>
              <w:color w:val="0000EE"/>
              <w:spacing w:val="-1"/>
              <w:sz w:val="18"/>
              <w:szCs w:val="18"/>
              <w:u w:val="single" w:color="auto"/>
            </w:rPr>
            <w:fldChar w:fldCharType="end"/>
          </w:r>
        </w:p>
        <w:p w14:paraId="752302FC">
          <w:pPr>
            <w:pStyle w:val="2"/>
            <w:spacing w:before="71" w:line="185" w:lineRule="auto"/>
            <w:ind w:left="37"/>
            <w:rPr>
              <w:sz w:val="18"/>
              <w:szCs w:val="18"/>
            </w:rPr>
          </w:pPr>
          <w:r>
            <w:fldChar w:fldCharType="begin"/>
          </w:r>
          <w:r>
            <w:instrText xml:space="preserve"> HYPERLINK \l "bookmark46" </w:instrText>
          </w:r>
          <w:r>
            <w:fldChar w:fldCharType="separate"/>
          </w:r>
          <w:r>
            <w:rPr>
              <w:color w:val="0000EE"/>
              <w:spacing w:val="-1"/>
              <w:sz w:val="18"/>
              <w:szCs w:val="18"/>
              <w:u w:val="single" w:color="auto"/>
            </w:rPr>
            <w:t>选择：真的多多益善吗</w:t>
          </w:r>
          <w:r>
            <w:rPr>
              <w:color w:val="0000EE"/>
              <w:spacing w:val="-1"/>
              <w:sz w:val="18"/>
              <w:szCs w:val="18"/>
              <w:u w:val="single" w:color="auto"/>
            </w:rPr>
            <w:fldChar w:fldCharType="end"/>
          </w:r>
        </w:p>
        <w:p w14:paraId="68456AB4">
          <w:pPr>
            <w:pStyle w:val="2"/>
            <w:spacing w:before="72" w:line="185" w:lineRule="auto"/>
            <w:ind w:left="55"/>
            <w:rPr>
              <w:sz w:val="18"/>
              <w:szCs w:val="18"/>
            </w:rPr>
          </w:pPr>
          <w:r>
            <w:fldChar w:fldCharType="begin"/>
          </w:r>
          <w:r>
            <w:instrText xml:space="preserve"> HYPERLINK \l "bookmark47" </w:instrText>
          </w:r>
          <w:r>
            <w:fldChar w:fldCharType="separate"/>
          </w:r>
          <w:r>
            <w:rPr>
              <w:color w:val="0000EE"/>
              <w:spacing w:val="-2"/>
              <w:sz w:val="18"/>
              <w:szCs w:val="18"/>
              <w:u w:val="single" w:color="auto"/>
            </w:rPr>
            <w:t>同时处理多项事务造成的机会成本</w:t>
          </w:r>
          <w:r>
            <w:rPr>
              <w:color w:val="0000EE"/>
              <w:spacing w:val="-2"/>
              <w:sz w:val="18"/>
              <w:szCs w:val="18"/>
              <w:u w:val="single" w:color="auto"/>
            </w:rPr>
            <w:fldChar w:fldCharType="end"/>
          </w:r>
        </w:p>
        <w:p w14:paraId="04E1CFE1">
          <w:pPr>
            <w:pStyle w:val="2"/>
            <w:spacing w:before="59" w:line="185" w:lineRule="auto"/>
            <w:rPr>
              <w:sz w:val="18"/>
              <w:szCs w:val="18"/>
            </w:rPr>
          </w:pPr>
          <w:r>
            <w:fldChar w:fldCharType="begin"/>
          </w:r>
          <w:r>
            <w:instrText xml:space="preserve"> HYPERLINK \l "bookmark48" </w:instrText>
          </w:r>
          <w:r>
            <w:fldChar w:fldCharType="separate"/>
          </w:r>
          <w:r>
            <w:rPr>
              <w:rFonts w:ascii="Times New Roman" w:hAnsi="Times New Roman" w:eastAsia="Times New Roman" w:cs="Times New Roman"/>
              <w:color w:val="0000EE"/>
              <w:spacing w:val="1"/>
              <w:sz w:val="18"/>
              <w:szCs w:val="18"/>
              <w:u w:val="single" w:color="auto"/>
            </w:rPr>
            <w:t>“</w:t>
          </w:r>
          <w:r>
            <w:rPr>
              <w:color w:val="0000EE"/>
              <w:spacing w:val="1"/>
              <w:sz w:val="18"/>
              <w:szCs w:val="18"/>
              <w:u w:val="single" w:color="auto"/>
            </w:rPr>
            <w:t>高效率</w:t>
          </w:r>
          <w:r>
            <w:rPr>
              <w:rFonts w:ascii="Times New Roman" w:hAnsi="Times New Roman" w:eastAsia="Times New Roman" w:cs="Times New Roman"/>
              <w:color w:val="0000EE"/>
              <w:spacing w:val="1"/>
              <w:sz w:val="18"/>
              <w:szCs w:val="18"/>
              <w:u w:val="single" w:color="auto"/>
            </w:rPr>
            <w:t>”</w:t>
          </w:r>
          <w:r>
            <w:rPr>
              <w:color w:val="0000EE"/>
              <w:spacing w:val="1"/>
              <w:sz w:val="18"/>
              <w:szCs w:val="18"/>
              <w:u w:val="single" w:color="auto"/>
            </w:rPr>
            <w:t>邮件沟通带来的机会成本</w:t>
          </w:r>
          <w:r>
            <w:rPr>
              <w:color w:val="0000EE"/>
              <w:spacing w:val="1"/>
              <w:sz w:val="18"/>
              <w:szCs w:val="18"/>
              <w:u w:val="single" w:color="auto"/>
            </w:rPr>
            <w:fldChar w:fldCharType="end"/>
          </w:r>
        </w:p>
        <w:p w14:paraId="01BF255B">
          <w:pPr>
            <w:pStyle w:val="2"/>
            <w:spacing w:before="72" w:line="185" w:lineRule="auto"/>
            <w:ind w:left="48"/>
            <w:rPr>
              <w:sz w:val="18"/>
              <w:szCs w:val="18"/>
            </w:rPr>
          </w:pPr>
          <w:r>
            <w:fldChar w:fldCharType="begin"/>
          </w:r>
          <w:r>
            <w:instrText xml:space="preserve"> HYPERLINK \l "bookmark49" </w:instrText>
          </w:r>
          <w:r>
            <w:fldChar w:fldCharType="separate"/>
          </w:r>
          <w:r>
            <w:rPr>
              <w:color w:val="0000EE"/>
              <w:spacing w:val="-2"/>
              <w:sz w:val="18"/>
              <w:szCs w:val="18"/>
              <w:u w:val="single" w:color="auto"/>
            </w:rPr>
            <w:t>只顾着描绘前景造成的机会成本</w:t>
          </w:r>
          <w:r>
            <w:rPr>
              <w:color w:val="0000EE"/>
              <w:spacing w:val="-2"/>
              <w:sz w:val="18"/>
              <w:szCs w:val="18"/>
              <w:u w:val="single" w:color="auto"/>
            </w:rPr>
            <w:fldChar w:fldCharType="end"/>
          </w:r>
        </w:p>
        <w:p w14:paraId="2FB334BF">
          <w:pPr>
            <w:pStyle w:val="2"/>
            <w:spacing w:before="72" w:line="219" w:lineRule="auto"/>
            <w:ind w:left="42"/>
            <w:rPr>
              <w:sz w:val="18"/>
              <w:szCs w:val="18"/>
            </w:rPr>
          </w:pPr>
          <w:r>
            <w:fldChar w:fldCharType="begin"/>
          </w:r>
          <w:r>
            <w:instrText xml:space="preserve"> HYPERLINK \l "bookmark50" </w:instrText>
          </w:r>
          <w:r>
            <w:fldChar w:fldCharType="separate"/>
          </w:r>
          <w:r>
            <w:rPr>
              <w:color w:val="0000EE"/>
              <w:spacing w:val="-2"/>
              <w:sz w:val="18"/>
              <w:szCs w:val="18"/>
              <w:u w:val="single" w:color="auto"/>
            </w:rPr>
            <w:t>效率和机会成本</w:t>
          </w:r>
          <w:r>
            <w:rPr>
              <w:color w:val="0000EE"/>
              <w:spacing w:val="-2"/>
              <w:sz w:val="18"/>
              <w:szCs w:val="18"/>
              <w:u w:val="single" w:color="auto"/>
            </w:rPr>
            <w:fldChar w:fldCharType="end"/>
          </w:r>
        </w:p>
        <w:p w14:paraId="28EE9EEE">
          <w:pPr>
            <w:pStyle w:val="2"/>
            <w:spacing w:before="78" w:line="237" w:lineRule="auto"/>
            <w:ind w:left="40"/>
          </w:pPr>
          <w:r>
            <w:fldChar w:fldCharType="begin"/>
          </w:r>
          <w:r>
            <w:instrText xml:space="preserve"> HYPERLINK \l "bookmark51" </w:instrText>
          </w:r>
          <w:r>
            <w:fldChar w:fldCharType="separate"/>
          </w:r>
          <w:r>
            <w:rPr>
              <w:color w:val="0000EE"/>
              <w:spacing w:val="-2"/>
              <w:u w:val="single" w:color="auto"/>
            </w:rPr>
            <w:t>第</w:t>
          </w:r>
          <w:r>
            <w:rPr>
              <w:rFonts w:ascii="Times New Roman" w:hAnsi="Times New Roman" w:eastAsia="Times New Roman" w:cs="Times New Roman"/>
              <w:color w:val="0000EE"/>
              <w:spacing w:val="-2"/>
              <w:u w:val="single" w:color="auto"/>
            </w:rPr>
            <w:t>07</w:t>
          </w:r>
          <w:r>
            <w:rPr>
              <w:color w:val="0000EE"/>
              <w:spacing w:val="-2"/>
              <w:u w:val="single" w:color="auto"/>
            </w:rPr>
            <w:t>章</w:t>
          </w:r>
          <w:r>
            <w:rPr>
              <w:color w:val="0000EE"/>
              <w:spacing w:val="-43"/>
              <w:u w:val="single" w:color="auto"/>
            </w:rPr>
            <w:t xml:space="preserve"> </w:t>
          </w:r>
          <w:r>
            <w:rPr>
              <w:color w:val="0000EE"/>
              <w:spacing w:val="-2"/>
              <w:u w:val="single" w:color="auto"/>
            </w:rPr>
            <w:t>担心、后悔与机会成本</w:t>
          </w:r>
          <w:r>
            <w:rPr>
              <w:color w:val="0000EE"/>
              <w:spacing w:val="-2"/>
              <w:u w:val="single" w:color="auto"/>
            </w:rPr>
            <w:fldChar w:fldCharType="end"/>
          </w:r>
        </w:p>
        <w:p w14:paraId="74E1A428">
          <w:pPr>
            <w:pStyle w:val="2"/>
            <w:spacing w:before="24" w:line="185" w:lineRule="auto"/>
            <w:ind w:left="39"/>
            <w:rPr>
              <w:sz w:val="18"/>
              <w:szCs w:val="18"/>
            </w:rPr>
          </w:pPr>
          <w:r>
            <w:fldChar w:fldCharType="begin"/>
          </w:r>
          <w:r>
            <w:instrText xml:space="preserve"> HYPERLINK \l "bookmark52" </w:instrText>
          </w:r>
          <w:r>
            <w:fldChar w:fldCharType="separate"/>
          </w:r>
          <w:r>
            <w:rPr>
              <w:color w:val="0000EE"/>
              <w:spacing w:val="-1"/>
              <w:sz w:val="18"/>
              <w:szCs w:val="18"/>
              <w:u w:val="single" w:color="auto"/>
            </w:rPr>
            <w:t>完美主义与机会成本</w:t>
          </w:r>
          <w:r>
            <w:rPr>
              <w:color w:val="0000EE"/>
              <w:spacing w:val="-1"/>
              <w:sz w:val="18"/>
              <w:szCs w:val="18"/>
              <w:u w:val="single" w:color="auto"/>
            </w:rPr>
            <w:fldChar w:fldCharType="end"/>
          </w:r>
        </w:p>
        <w:p w14:paraId="28BB8D34">
          <w:pPr>
            <w:pStyle w:val="2"/>
            <w:spacing w:before="72" w:line="185" w:lineRule="auto"/>
            <w:rPr>
              <w:sz w:val="18"/>
              <w:szCs w:val="18"/>
            </w:rPr>
          </w:pPr>
          <w:r>
            <w:fldChar w:fldCharType="begin"/>
          </w:r>
          <w:r>
            <w:instrText xml:space="preserve"> HYPERLINK \l "bookmark53" </w:instrText>
          </w:r>
          <w:r>
            <w:fldChar w:fldCharType="separate"/>
          </w:r>
          <w:r>
            <w:rPr>
              <w:rFonts w:ascii="Times New Roman" w:hAnsi="Times New Roman" w:eastAsia="Times New Roman" w:cs="Times New Roman"/>
              <w:color w:val="0000EE"/>
              <w:spacing w:val="2"/>
              <w:sz w:val="18"/>
              <w:szCs w:val="18"/>
              <w:u w:val="single" w:color="auto"/>
            </w:rPr>
            <w:t>“</w:t>
          </w:r>
          <w:r>
            <w:rPr>
              <w:color w:val="0000EE"/>
              <w:spacing w:val="2"/>
              <w:sz w:val="18"/>
              <w:szCs w:val="18"/>
              <w:u w:val="single" w:color="auto"/>
            </w:rPr>
            <w:t>上保险</w:t>
          </w:r>
          <w:r>
            <w:rPr>
              <w:rFonts w:ascii="Times New Roman" w:hAnsi="Times New Roman" w:eastAsia="Times New Roman" w:cs="Times New Roman"/>
              <w:color w:val="0000EE"/>
              <w:spacing w:val="2"/>
              <w:sz w:val="18"/>
              <w:szCs w:val="18"/>
              <w:u w:val="single" w:color="auto"/>
            </w:rPr>
            <w:t>”</w:t>
          </w:r>
          <w:r>
            <w:rPr>
              <w:color w:val="0000EE"/>
              <w:spacing w:val="2"/>
              <w:sz w:val="18"/>
              <w:szCs w:val="18"/>
              <w:u w:val="single" w:color="auto"/>
            </w:rPr>
            <w:t>：一种机会成本</w:t>
          </w:r>
          <w:r>
            <w:rPr>
              <w:color w:val="0000EE"/>
              <w:spacing w:val="2"/>
              <w:sz w:val="18"/>
              <w:szCs w:val="18"/>
              <w:u w:val="single" w:color="auto"/>
            </w:rPr>
            <w:fldChar w:fldCharType="end"/>
          </w:r>
        </w:p>
        <w:p w14:paraId="205C2DFE">
          <w:pPr>
            <w:pStyle w:val="2"/>
            <w:spacing w:before="72" w:line="220" w:lineRule="auto"/>
            <w:ind w:left="39"/>
            <w:rPr>
              <w:sz w:val="18"/>
              <w:szCs w:val="18"/>
            </w:rPr>
          </w:pPr>
          <w:r>
            <w:fldChar w:fldCharType="begin"/>
          </w:r>
          <w:r>
            <w:instrText xml:space="preserve"> HYPERLINK \l "bookmark54" </w:instrText>
          </w:r>
          <w:r>
            <w:fldChar w:fldCharType="separate"/>
          </w:r>
          <w:r>
            <w:rPr>
              <w:color w:val="0000EE"/>
              <w:spacing w:val="-1"/>
              <w:sz w:val="18"/>
              <w:szCs w:val="18"/>
              <w:u w:val="single" w:color="auto"/>
            </w:rPr>
            <w:t>后备方案的问题所在</w:t>
          </w:r>
          <w:r>
            <w:rPr>
              <w:color w:val="0000EE"/>
              <w:spacing w:val="-1"/>
              <w:sz w:val="18"/>
              <w:szCs w:val="18"/>
              <w:u w:val="single" w:color="auto"/>
            </w:rPr>
            <w:fldChar w:fldCharType="end"/>
          </w:r>
        </w:p>
        <w:p w14:paraId="20294998">
          <w:pPr>
            <w:pStyle w:val="2"/>
            <w:spacing w:before="76" w:line="237" w:lineRule="auto"/>
            <w:ind w:left="40"/>
          </w:pPr>
          <w:r>
            <w:fldChar w:fldCharType="begin"/>
          </w:r>
          <w:r>
            <w:instrText xml:space="preserve"> HYPERLINK \l "bookmark55" </w:instrText>
          </w:r>
          <w:r>
            <w:fldChar w:fldCharType="separate"/>
          </w:r>
          <w:r>
            <w:rPr>
              <w:color w:val="0000EE"/>
              <w:spacing w:val="-2"/>
              <w:u w:val="single" w:color="auto"/>
            </w:rPr>
            <w:t>第</w:t>
          </w:r>
          <w:r>
            <w:rPr>
              <w:rFonts w:ascii="Times New Roman" w:hAnsi="Times New Roman" w:eastAsia="Times New Roman" w:cs="Times New Roman"/>
              <w:color w:val="0000EE"/>
              <w:spacing w:val="-2"/>
              <w:u w:val="single" w:color="auto"/>
            </w:rPr>
            <w:t>08</w:t>
          </w:r>
          <w:r>
            <w:rPr>
              <w:color w:val="0000EE"/>
              <w:spacing w:val="-2"/>
              <w:u w:val="single" w:color="auto"/>
            </w:rPr>
            <w:t>章</w:t>
          </w:r>
          <w:r>
            <w:rPr>
              <w:color w:val="0000EE"/>
              <w:spacing w:val="-45"/>
              <w:u w:val="single" w:color="auto"/>
            </w:rPr>
            <w:t xml:space="preserve"> </w:t>
          </w:r>
          <w:r>
            <w:rPr>
              <w:color w:val="0000EE"/>
              <w:spacing w:val="-2"/>
              <w:u w:val="single" w:color="auto"/>
            </w:rPr>
            <w:t>人尽其才与机会成本</w:t>
          </w:r>
          <w:r>
            <w:rPr>
              <w:color w:val="0000EE"/>
              <w:spacing w:val="-2"/>
              <w:u w:val="single" w:color="auto"/>
            </w:rPr>
            <w:fldChar w:fldCharType="end"/>
          </w:r>
        </w:p>
        <w:p w14:paraId="0A3A9528">
          <w:pPr>
            <w:pStyle w:val="2"/>
            <w:spacing w:before="25" w:line="185" w:lineRule="auto"/>
            <w:ind w:left="39"/>
            <w:rPr>
              <w:sz w:val="18"/>
              <w:szCs w:val="18"/>
            </w:rPr>
          </w:pPr>
          <w:r>
            <w:fldChar w:fldCharType="begin"/>
          </w:r>
          <w:r>
            <w:instrText xml:space="preserve"> HYPERLINK \l "bookmark56" </w:instrText>
          </w:r>
          <w:r>
            <w:fldChar w:fldCharType="separate"/>
          </w:r>
          <w:r>
            <w:rPr>
              <w:color w:val="0000EE"/>
              <w:spacing w:val="-1"/>
              <w:sz w:val="18"/>
              <w:szCs w:val="18"/>
              <w:u w:val="single" w:color="auto"/>
            </w:rPr>
            <w:t>人尽其才的现实真相</w:t>
          </w:r>
          <w:r>
            <w:rPr>
              <w:color w:val="0000EE"/>
              <w:spacing w:val="-1"/>
              <w:sz w:val="18"/>
              <w:szCs w:val="18"/>
              <w:u w:val="single" w:color="auto"/>
            </w:rPr>
            <w:fldChar w:fldCharType="end"/>
          </w:r>
        </w:p>
        <w:p w14:paraId="5053D6B1">
          <w:pPr>
            <w:pStyle w:val="2"/>
            <w:spacing w:before="71" w:line="185" w:lineRule="auto"/>
            <w:ind w:left="39"/>
            <w:rPr>
              <w:sz w:val="18"/>
              <w:szCs w:val="18"/>
            </w:rPr>
          </w:pPr>
          <w:r>
            <w:fldChar w:fldCharType="begin"/>
          </w:r>
          <w:r>
            <w:instrText xml:space="preserve"> HYPERLINK \l "bookmark57" </w:instrText>
          </w:r>
          <w:r>
            <w:fldChar w:fldCharType="separate"/>
          </w:r>
          <w:r>
            <w:rPr>
              <w:color w:val="0000EE"/>
              <w:spacing w:val="-2"/>
              <w:sz w:val="18"/>
              <w:szCs w:val="18"/>
              <w:u w:val="single" w:color="auto"/>
            </w:rPr>
            <w:t>就业满意度</w:t>
          </w:r>
          <w:r>
            <w:rPr>
              <w:color w:val="0000EE"/>
              <w:spacing w:val="-2"/>
              <w:sz w:val="18"/>
              <w:szCs w:val="18"/>
              <w:u w:val="single" w:color="auto"/>
            </w:rPr>
            <w:fldChar w:fldCharType="end"/>
          </w:r>
        </w:p>
        <w:p w14:paraId="7C302466">
          <w:pPr>
            <w:pStyle w:val="2"/>
            <w:spacing w:before="72" w:line="185" w:lineRule="auto"/>
            <w:ind w:left="38"/>
            <w:rPr>
              <w:sz w:val="18"/>
              <w:szCs w:val="18"/>
            </w:rPr>
          </w:pPr>
          <w:r>
            <w:fldChar w:fldCharType="begin"/>
          </w:r>
          <w:r>
            <w:instrText xml:space="preserve"> HYPERLINK \l "bookmark58" </w:instrText>
          </w:r>
          <w:r>
            <w:fldChar w:fldCharType="separate"/>
          </w:r>
          <w:r>
            <w:rPr>
              <w:color w:val="0000EE"/>
              <w:spacing w:val="-2"/>
              <w:sz w:val="18"/>
              <w:szCs w:val="18"/>
              <w:u w:val="single" w:color="auto"/>
            </w:rPr>
            <w:t>应变型战略</w:t>
          </w:r>
          <w:r>
            <w:rPr>
              <w:color w:val="0000EE"/>
              <w:spacing w:val="-2"/>
              <w:sz w:val="18"/>
              <w:szCs w:val="18"/>
              <w:u w:val="single" w:color="auto"/>
            </w:rPr>
            <w:fldChar w:fldCharType="end"/>
          </w:r>
        </w:p>
        <w:p w14:paraId="79BAA44B">
          <w:pPr>
            <w:pStyle w:val="2"/>
            <w:spacing w:before="59" w:line="185" w:lineRule="auto"/>
            <w:ind w:left="43"/>
            <w:rPr>
              <w:sz w:val="18"/>
              <w:szCs w:val="18"/>
            </w:rPr>
          </w:pPr>
          <w:r>
            <w:fldChar w:fldCharType="begin"/>
          </w:r>
          <w:r>
            <w:instrText xml:space="preserve"> HYPERLINK \l "bookmark59" </w:instrText>
          </w:r>
          <w:r>
            <w:fldChar w:fldCharType="separate"/>
          </w:r>
          <w:r>
            <w:rPr>
              <w:color w:val="0000EE"/>
              <w:spacing w:val="-1"/>
              <w:sz w:val="18"/>
              <w:szCs w:val="18"/>
              <w:u w:val="single" w:color="auto"/>
            </w:rPr>
            <w:t>公司：在追求人尽其用中迷失方向</w:t>
          </w:r>
          <w:r>
            <w:rPr>
              <w:color w:val="0000EE"/>
              <w:spacing w:val="-1"/>
              <w:sz w:val="18"/>
              <w:szCs w:val="18"/>
              <w:u w:val="single" w:color="auto"/>
            </w:rPr>
            <w:fldChar w:fldCharType="end"/>
          </w:r>
        </w:p>
        <w:p w14:paraId="76965766">
          <w:pPr>
            <w:pStyle w:val="2"/>
            <w:spacing w:before="72" w:line="185" w:lineRule="auto"/>
            <w:ind w:left="37"/>
            <w:rPr>
              <w:sz w:val="18"/>
              <w:szCs w:val="18"/>
            </w:rPr>
          </w:pPr>
          <w:r>
            <w:fldChar w:fldCharType="begin"/>
          </w:r>
          <w:r>
            <w:instrText xml:space="preserve"> HYPERLINK \l "bookmark60" </w:instrText>
          </w:r>
          <w:r>
            <w:fldChar w:fldCharType="separate"/>
          </w:r>
          <w:r>
            <w:rPr>
              <w:color w:val="0000EE"/>
              <w:spacing w:val="-1"/>
              <w:sz w:val="18"/>
              <w:szCs w:val="18"/>
              <w:u w:val="single" w:color="auto"/>
            </w:rPr>
            <w:t>插上</w:t>
          </w:r>
          <w:r>
            <w:rPr>
              <w:rFonts w:ascii="Times New Roman" w:hAnsi="Times New Roman" w:eastAsia="Times New Roman" w:cs="Times New Roman"/>
              <w:color w:val="0000EE"/>
              <w:spacing w:val="-1"/>
              <w:sz w:val="18"/>
              <w:szCs w:val="18"/>
              <w:u w:val="single" w:color="auto"/>
            </w:rPr>
            <w:t>“</w:t>
          </w:r>
          <w:r>
            <w:rPr>
              <w:color w:val="0000EE"/>
              <w:spacing w:val="-1"/>
              <w:sz w:val="18"/>
              <w:szCs w:val="18"/>
              <w:u w:val="single" w:color="auto"/>
            </w:rPr>
            <w:t>多样性</w:t>
          </w:r>
          <w:r>
            <w:rPr>
              <w:rFonts w:ascii="Times New Roman" w:hAnsi="Times New Roman" w:eastAsia="Times New Roman" w:cs="Times New Roman"/>
              <w:color w:val="0000EE"/>
              <w:spacing w:val="-1"/>
              <w:sz w:val="18"/>
              <w:szCs w:val="18"/>
              <w:u w:val="single" w:color="auto"/>
            </w:rPr>
            <w:t>”</w:t>
          </w:r>
          <w:r>
            <w:rPr>
              <w:color w:val="0000EE"/>
              <w:spacing w:val="-1"/>
              <w:sz w:val="18"/>
              <w:szCs w:val="18"/>
              <w:u w:val="single" w:color="auto"/>
            </w:rPr>
            <w:t>这双翅膀，是否就一定能够起航</w:t>
          </w:r>
          <w:r>
            <w:rPr>
              <w:color w:val="0000EE"/>
              <w:spacing w:val="-1"/>
              <w:sz w:val="18"/>
              <w:szCs w:val="18"/>
              <w:u w:val="single" w:color="auto"/>
            </w:rPr>
            <w:fldChar w:fldCharType="end"/>
          </w:r>
        </w:p>
        <w:p w14:paraId="0201F9D2">
          <w:pPr>
            <w:pStyle w:val="2"/>
            <w:spacing w:before="50" w:line="272" w:lineRule="auto"/>
            <w:ind w:left="39"/>
            <w:rPr>
              <w:sz w:val="18"/>
              <w:szCs w:val="18"/>
            </w:rPr>
          </w:pPr>
          <w:r>
            <w:fldChar w:fldCharType="begin"/>
          </w:r>
          <w:r>
            <w:instrText xml:space="preserve"> HYPERLINK \l "bookmark61" </w:instrText>
          </w:r>
          <w:r>
            <w:fldChar w:fldCharType="separate"/>
          </w:r>
          <w:r>
            <w:rPr>
              <w:color w:val="0000EE"/>
              <w:spacing w:val="-1"/>
              <w:sz w:val="18"/>
              <w:szCs w:val="18"/>
              <w:u w:val="single" w:color="auto"/>
            </w:rPr>
            <w:t>延伸阅读</w:t>
          </w:r>
          <w:r>
            <w:rPr>
              <w:rFonts w:ascii="Times New Roman" w:hAnsi="Times New Roman" w:eastAsia="Times New Roman" w:cs="Times New Roman"/>
              <w:color w:val="0000EE"/>
              <w:spacing w:val="-1"/>
              <w:sz w:val="18"/>
              <w:szCs w:val="18"/>
              <w:u w:val="single" w:color="auto"/>
            </w:rPr>
            <w:t xml:space="preserve">2 </w:t>
          </w:r>
          <w:r>
            <w:rPr>
              <w:color w:val="0000EE"/>
              <w:spacing w:val="-1"/>
              <w:sz w:val="18"/>
              <w:szCs w:val="18"/>
              <w:u w:val="single" w:color="auto"/>
            </w:rPr>
            <w:t>经验之谈</w:t>
          </w:r>
          <w:r>
            <w:rPr>
              <w:color w:val="0000EE"/>
              <w:spacing w:val="-1"/>
              <w:sz w:val="18"/>
              <w:szCs w:val="18"/>
              <w:u w:val="single" w:color="auto"/>
            </w:rPr>
            <w:fldChar w:fldCharType="end"/>
          </w:r>
        </w:p>
        <w:p w14:paraId="64F4378B">
          <w:pPr>
            <w:pStyle w:val="2"/>
            <w:spacing w:before="214" w:line="223" w:lineRule="auto"/>
            <w:ind w:left="42"/>
            <w:rPr>
              <w:sz w:val="27"/>
              <w:szCs w:val="27"/>
            </w:rPr>
          </w:pPr>
          <w:r>
            <w:fldChar w:fldCharType="begin"/>
          </w:r>
          <w:r>
            <w:instrText xml:space="preserve"> HYPERLINK \l "bookmark62" </w:instrText>
          </w:r>
          <w:r>
            <w:fldChar w:fldCharType="separate"/>
          </w:r>
          <w:r>
            <w:rPr>
              <w:color w:val="0000EE"/>
              <w:spacing w:val="9"/>
              <w:sz w:val="27"/>
              <w:szCs w:val="27"/>
              <w:u w:val="single" w:color="auto"/>
            </w:rPr>
            <w:t>第四篇</w:t>
          </w:r>
          <w:r>
            <w:rPr>
              <w:color w:val="0000EE"/>
              <w:spacing w:val="-50"/>
              <w:sz w:val="27"/>
              <w:szCs w:val="27"/>
              <w:u w:val="single" w:color="auto"/>
            </w:rPr>
            <w:t xml:space="preserve"> </w:t>
          </w:r>
          <w:r>
            <w:rPr>
              <w:color w:val="0000EE"/>
              <w:spacing w:val="9"/>
              <w:sz w:val="27"/>
              <w:szCs w:val="27"/>
              <w:u w:val="single" w:color="auto"/>
            </w:rPr>
            <w:t>致力于将机会成本降至最低</w:t>
          </w:r>
          <w:r>
            <w:rPr>
              <w:color w:val="0000EE"/>
              <w:spacing w:val="9"/>
              <w:sz w:val="27"/>
              <w:szCs w:val="27"/>
              <w:u w:val="single" w:color="auto"/>
            </w:rPr>
            <w:fldChar w:fldCharType="end"/>
          </w:r>
        </w:p>
        <w:p w14:paraId="5897EDE0">
          <w:pPr>
            <w:pStyle w:val="2"/>
            <w:spacing w:before="72" w:line="237" w:lineRule="auto"/>
            <w:ind w:left="40"/>
          </w:pPr>
          <w:r>
            <w:fldChar w:fldCharType="begin"/>
          </w:r>
          <w:r>
            <w:instrText xml:space="preserve"> HYPERLINK \l "bookmark63" </w:instrText>
          </w:r>
          <w:r>
            <w:fldChar w:fldCharType="separate"/>
          </w:r>
          <w:r>
            <w:rPr>
              <w:color w:val="0000EE"/>
              <w:spacing w:val="-2"/>
              <w:u w:val="single" w:color="auto"/>
            </w:rPr>
            <w:t>第</w:t>
          </w:r>
          <w:r>
            <w:rPr>
              <w:rFonts w:ascii="Times New Roman" w:hAnsi="Times New Roman" w:eastAsia="Times New Roman" w:cs="Times New Roman"/>
              <w:color w:val="0000EE"/>
              <w:spacing w:val="-2"/>
              <w:u w:val="single" w:color="auto"/>
            </w:rPr>
            <w:t>09</w:t>
          </w:r>
          <w:r>
            <w:rPr>
              <w:color w:val="0000EE"/>
              <w:spacing w:val="-2"/>
              <w:u w:val="single" w:color="auto"/>
            </w:rPr>
            <w:t>章</w:t>
          </w:r>
          <w:r>
            <w:rPr>
              <w:color w:val="0000EE"/>
              <w:spacing w:val="-45"/>
              <w:u w:val="single" w:color="auto"/>
            </w:rPr>
            <w:t xml:space="preserve"> </w:t>
          </w:r>
          <w:r>
            <w:rPr>
              <w:color w:val="0000EE"/>
              <w:spacing w:val="-2"/>
              <w:u w:val="single" w:color="auto"/>
            </w:rPr>
            <w:t>优先顺序和机会成本</w:t>
          </w:r>
          <w:r>
            <w:rPr>
              <w:color w:val="0000EE"/>
              <w:spacing w:val="-2"/>
              <w:u w:val="single" w:color="auto"/>
            </w:rPr>
            <w:fldChar w:fldCharType="end"/>
          </w:r>
        </w:p>
        <w:p w14:paraId="06514438">
          <w:pPr>
            <w:pStyle w:val="2"/>
            <w:spacing w:before="24" w:line="185" w:lineRule="auto"/>
            <w:ind w:left="38"/>
            <w:rPr>
              <w:sz w:val="18"/>
              <w:szCs w:val="18"/>
            </w:rPr>
          </w:pPr>
          <w:r>
            <w:fldChar w:fldCharType="begin"/>
          </w:r>
          <w:r>
            <w:instrText xml:space="preserve"> HYPERLINK \l "bookmark64" </w:instrText>
          </w:r>
          <w:r>
            <w:fldChar w:fldCharType="separate"/>
          </w:r>
          <w:r>
            <w:rPr>
              <w:color w:val="0000EE"/>
              <w:spacing w:val="-1"/>
              <w:sz w:val="18"/>
              <w:szCs w:val="18"/>
              <w:u w:val="single" w:color="auto"/>
            </w:rPr>
            <w:t>排列优先顺序的难点</w:t>
          </w:r>
          <w:r>
            <w:rPr>
              <w:color w:val="0000EE"/>
              <w:spacing w:val="-1"/>
              <w:sz w:val="18"/>
              <w:szCs w:val="18"/>
              <w:u w:val="single" w:color="auto"/>
            </w:rPr>
            <w:fldChar w:fldCharType="end"/>
          </w:r>
        </w:p>
        <w:p w14:paraId="35FD91EB">
          <w:pPr>
            <w:pStyle w:val="2"/>
            <w:spacing w:before="72" w:line="185" w:lineRule="auto"/>
            <w:ind w:left="42"/>
            <w:rPr>
              <w:sz w:val="18"/>
              <w:szCs w:val="18"/>
            </w:rPr>
          </w:pPr>
          <w:r>
            <w:fldChar w:fldCharType="begin"/>
          </w:r>
          <w:r>
            <w:instrText xml:space="preserve"> HYPERLINK \l "bookmark65" </w:instrText>
          </w:r>
          <w:r>
            <w:fldChar w:fldCharType="separate"/>
          </w:r>
          <w:r>
            <w:rPr>
              <w:color w:val="0000EE"/>
              <w:spacing w:val="-1"/>
              <w:sz w:val="18"/>
              <w:szCs w:val="18"/>
              <w:u w:val="single" w:color="auto"/>
            </w:rPr>
            <w:t>统一明确：行动目标就是判断标准</w:t>
          </w:r>
          <w:r>
            <w:rPr>
              <w:color w:val="0000EE"/>
              <w:spacing w:val="-1"/>
              <w:sz w:val="18"/>
              <w:szCs w:val="18"/>
              <w:u w:val="single" w:color="auto"/>
            </w:rPr>
            <w:fldChar w:fldCharType="end"/>
          </w:r>
        </w:p>
        <w:p w14:paraId="26D433FD">
          <w:pPr>
            <w:pStyle w:val="2"/>
            <w:spacing w:before="60" w:line="185" w:lineRule="auto"/>
            <w:ind w:left="40"/>
            <w:rPr>
              <w:sz w:val="18"/>
              <w:szCs w:val="18"/>
            </w:rPr>
          </w:pPr>
          <w:r>
            <w:fldChar w:fldCharType="begin"/>
          </w:r>
          <w:r>
            <w:instrText xml:space="preserve"> HYPERLINK \l "bookmark66" </w:instrText>
          </w:r>
          <w:r>
            <w:fldChar w:fldCharType="separate"/>
          </w:r>
          <w:r>
            <w:rPr>
              <w:color w:val="0000EE"/>
              <w:spacing w:val="-2"/>
              <w:sz w:val="18"/>
              <w:szCs w:val="18"/>
              <w:u w:val="single" w:color="auto"/>
            </w:rPr>
            <w:t>组合管理与权衡利弊</w:t>
          </w:r>
          <w:r>
            <w:rPr>
              <w:color w:val="0000EE"/>
              <w:spacing w:val="-2"/>
              <w:sz w:val="18"/>
              <w:szCs w:val="18"/>
              <w:u w:val="single" w:color="auto"/>
            </w:rPr>
            <w:fldChar w:fldCharType="end"/>
          </w:r>
        </w:p>
        <w:p w14:paraId="68329B5D">
          <w:pPr>
            <w:pStyle w:val="2"/>
            <w:spacing w:before="72" w:line="220" w:lineRule="auto"/>
            <w:ind w:left="38"/>
            <w:rPr>
              <w:sz w:val="18"/>
              <w:szCs w:val="18"/>
            </w:rPr>
          </w:pPr>
          <w:r>
            <w:fldChar w:fldCharType="begin"/>
          </w:r>
          <w:r>
            <w:instrText xml:space="preserve"> HYPERLINK \l "bookmark67" </w:instrText>
          </w:r>
          <w:r>
            <w:fldChar w:fldCharType="separate"/>
          </w:r>
          <w:r>
            <w:rPr>
              <w:color w:val="0000EE"/>
              <w:spacing w:val="-2"/>
              <w:sz w:val="18"/>
              <w:szCs w:val="18"/>
              <w:u w:val="single" w:color="auto"/>
            </w:rPr>
            <w:t>通向广阔视野</w:t>
          </w:r>
          <w:r>
            <w:rPr>
              <w:color w:val="0000EE"/>
              <w:spacing w:val="-2"/>
              <w:sz w:val="18"/>
              <w:szCs w:val="18"/>
              <w:u w:val="single" w:color="auto"/>
            </w:rPr>
            <w:fldChar w:fldCharType="end"/>
          </w:r>
        </w:p>
        <w:p w14:paraId="719A245A">
          <w:pPr>
            <w:pStyle w:val="2"/>
            <w:spacing w:before="76" w:line="237" w:lineRule="auto"/>
            <w:ind w:left="40"/>
          </w:pPr>
          <w:r>
            <w:fldChar w:fldCharType="begin"/>
          </w:r>
          <w:r>
            <w:instrText xml:space="preserve"> HYPERLINK \l "bookmark68" </w:instrText>
          </w:r>
          <w:r>
            <w:fldChar w:fldCharType="separate"/>
          </w:r>
          <w:r>
            <w:rPr>
              <w:color w:val="0000EE"/>
              <w:spacing w:val="-3"/>
              <w:u w:val="single" w:color="auto"/>
            </w:rPr>
            <w:t>第</w:t>
          </w:r>
          <w:r>
            <w:rPr>
              <w:rFonts w:ascii="Times New Roman" w:hAnsi="Times New Roman" w:eastAsia="Times New Roman" w:cs="Times New Roman"/>
              <w:color w:val="0000EE"/>
              <w:spacing w:val="-3"/>
              <w:u w:val="single" w:color="auto"/>
            </w:rPr>
            <w:t>10</w:t>
          </w:r>
          <w:r>
            <w:rPr>
              <w:color w:val="0000EE"/>
              <w:spacing w:val="-3"/>
              <w:u w:val="single" w:color="auto"/>
            </w:rPr>
            <w:t>章</w:t>
          </w:r>
          <w:r>
            <w:rPr>
              <w:color w:val="0000EE"/>
              <w:spacing w:val="-26"/>
              <w:u w:val="single" w:color="auto"/>
            </w:rPr>
            <w:t xml:space="preserve"> </w:t>
          </w:r>
          <w:r>
            <w:rPr>
              <w:color w:val="0000EE"/>
              <w:spacing w:val="-3"/>
              <w:u w:val="single" w:color="auto"/>
            </w:rPr>
            <w:t>明确以目标为导向的原则</w:t>
          </w:r>
          <w:r>
            <w:rPr>
              <w:color w:val="0000EE"/>
              <w:spacing w:val="-3"/>
              <w:u w:val="single" w:color="auto"/>
            </w:rPr>
            <w:fldChar w:fldCharType="end"/>
          </w:r>
        </w:p>
        <w:p w14:paraId="75591C2F">
          <w:pPr>
            <w:pStyle w:val="2"/>
            <w:spacing w:before="37" w:line="185" w:lineRule="auto"/>
            <w:ind w:left="43"/>
            <w:rPr>
              <w:sz w:val="18"/>
              <w:szCs w:val="18"/>
            </w:rPr>
          </w:pPr>
          <w:r>
            <w:fldChar w:fldCharType="begin"/>
          </w:r>
          <w:r>
            <w:instrText xml:space="preserve"> HYPERLINK \l "bookmark69" </w:instrText>
          </w:r>
          <w:r>
            <w:fldChar w:fldCharType="separate"/>
          </w:r>
          <w:r>
            <w:rPr>
              <w:color w:val="0000EE"/>
              <w:spacing w:val="-2"/>
              <w:sz w:val="18"/>
              <w:szCs w:val="18"/>
              <w:u w:val="single" w:color="auto"/>
            </w:rPr>
            <w:t>勿将手段当目的</w:t>
          </w:r>
          <w:r>
            <w:rPr>
              <w:color w:val="0000EE"/>
              <w:spacing w:val="-2"/>
              <w:sz w:val="18"/>
              <w:szCs w:val="18"/>
              <w:u w:val="single" w:color="auto"/>
            </w:rPr>
            <w:fldChar w:fldCharType="end"/>
          </w:r>
        </w:p>
        <w:p w14:paraId="0EF99190">
          <w:pPr>
            <w:pStyle w:val="2"/>
            <w:spacing w:before="59" w:line="185" w:lineRule="auto"/>
            <w:ind w:left="37"/>
            <w:rPr>
              <w:sz w:val="18"/>
              <w:szCs w:val="18"/>
            </w:rPr>
          </w:pPr>
          <w:r>
            <w:fldChar w:fldCharType="begin"/>
          </w:r>
          <w:r>
            <w:instrText xml:space="preserve"> HYPERLINK \l "bookmark70" </w:instrText>
          </w:r>
          <w:r>
            <w:fldChar w:fldCharType="separate"/>
          </w:r>
          <w:r>
            <w:rPr>
              <w:color w:val="0000EE"/>
              <w:spacing w:val="-1"/>
              <w:sz w:val="18"/>
              <w:szCs w:val="18"/>
              <w:u w:val="single" w:color="auto"/>
            </w:rPr>
            <w:t>谨遵课本，贯彻原则</w:t>
          </w:r>
          <w:r>
            <w:rPr>
              <w:color w:val="0000EE"/>
              <w:spacing w:val="-1"/>
              <w:sz w:val="18"/>
              <w:szCs w:val="18"/>
              <w:u w:val="single" w:color="auto"/>
            </w:rPr>
            <w:fldChar w:fldCharType="end"/>
          </w:r>
        </w:p>
        <w:p w14:paraId="2644B0E2">
          <w:pPr>
            <w:pStyle w:val="2"/>
            <w:spacing w:before="72" w:line="185" w:lineRule="auto"/>
            <w:ind w:left="39"/>
            <w:rPr>
              <w:sz w:val="18"/>
              <w:szCs w:val="18"/>
            </w:rPr>
          </w:pPr>
          <w:r>
            <w:fldChar w:fldCharType="begin"/>
          </w:r>
          <w:r>
            <w:instrText xml:space="preserve"> HYPERLINK \l "bookmark71" </w:instrText>
          </w:r>
          <w:r>
            <w:fldChar w:fldCharType="separate"/>
          </w:r>
          <w:r>
            <w:rPr>
              <w:color w:val="0000EE"/>
              <w:spacing w:val="-3"/>
              <w:sz w:val="18"/>
              <w:szCs w:val="18"/>
              <w:u w:val="single" w:color="auto"/>
            </w:rPr>
            <w:t>成果监测</w:t>
          </w:r>
          <w:r>
            <w:rPr>
              <w:color w:val="0000EE"/>
              <w:spacing w:val="-3"/>
              <w:sz w:val="18"/>
              <w:szCs w:val="18"/>
              <w:u w:val="single" w:color="auto"/>
            </w:rPr>
            <w:fldChar w:fldCharType="end"/>
          </w:r>
        </w:p>
        <w:p w14:paraId="326724C6">
          <w:pPr>
            <w:pStyle w:val="2"/>
            <w:spacing w:before="72" w:line="219" w:lineRule="auto"/>
            <w:ind w:left="39"/>
            <w:rPr>
              <w:sz w:val="18"/>
              <w:szCs w:val="18"/>
            </w:rPr>
          </w:pPr>
          <w:r>
            <w:fldChar w:fldCharType="begin"/>
          </w:r>
          <w:r>
            <w:instrText xml:space="preserve"> HYPERLINK \l "bookmark72" </w:instrText>
          </w:r>
          <w:r>
            <w:fldChar w:fldCharType="separate"/>
          </w:r>
          <w:r>
            <w:rPr>
              <w:color w:val="0000EE"/>
              <w:spacing w:val="-1"/>
              <w:sz w:val="18"/>
              <w:szCs w:val="18"/>
              <w:u w:val="single" w:color="auto"/>
            </w:rPr>
            <w:t>再谈战略及优先级顺序</w:t>
          </w:r>
          <w:r>
            <w:rPr>
              <w:rFonts w:ascii="Times New Roman" w:hAnsi="Times New Roman" w:eastAsia="Times New Roman" w:cs="Times New Roman"/>
              <w:color w:val="0000EE"/>
              <w:spacing w:val="-1"/>
              <w:sz w:val="18"/>
              <w:szCs w:val="18"/>
              <w:u w:val="single" w:color="auto"/>
            </w:rPr>
            <w:t>——</w:t>
          </w:r>
          <w:r>
            <w:rPr>
              <w:color w:val="0000EE"/>
              <w:spacing w:val="-1"/>
              <w:sz w:val="18"/>
              <w:szCs w:val="18"/>
              <w:u w:val="single" w:color="auto"/>
            </w:rPr>
            <w:t>精简为上</w:t>
          </w:r>
          <w:r>
            <w:rPr>
              <w:color w:val="0000EE"/>
              <w:spacing w:val="-1"/>
              <w:sz w:val="18"/>
              <w:szCs w:val="18"/>
              <w:u w:val="single" w:color="auto"/>
            </w:rPr>
            <w:fldChar w:fldCharType="end"/>
          </w:r>
        </w:p>
        <w:p w14:paraId="5ABB215A">
          <w:pPr>
            <w:pStyle w:val="2"/>
            <w:spacing w:before="78" w:line="237" w:lineRule="auto"/>
            <w:ind w:left="40"/>
          </w:pPr>
          <w:r>
            <w:fldChar w:fldCharType="begin"/>
          </w:r>
          <w:r>
            <w:instrText xml:space="preserve"> HYPERLINK \l "bookmark73" </w:instrText>
          </w:r>
          <w:r>
            <w:fldChar w:fldCharType="separate"/>
          </w:r>
          <w:r>
            <w:rPr>
              <w:color w:val="0000EE"/>
              <w:spacing w:val="-2"/>
              <w:u w:val="single" w:color="auto"/>
            </w:rPr>
            <w:t>第</w:t>
          </w:r>
          <w:r>
            <w:rPr>
              <w:rFonts w:ascii="Times New Roman" w:hAnsi="Times New Roman" w:eastAsia="Times New Roman" w:cs="Times New Roman"/>
              <w:color w:val="0000EE"/>
              <w:spacing w:val="-2"/>
              <w:u w:val="single" w:color="auto"/>
            </w:rPr>
            <w:t>11</w:t>
          </w:r>
          <w:r>
            <w:rPr>
              <w:color w:val="0000EE"/>
              <w:spacing w:val="-2"/>
              <w:u w:val="single" w:color="auto"/>
            </w:rPr>
            <w:t>章</w:t>
          </w:r>
          <w:r>
            <w:rPr>
              <w:color w:val="0000EE"/>
              <w:spacing w:val="-51"/>
              <w:u w:val="single" w:color="auto"/>
            </w:rPr>
            <w:t xml:space="preserve"> </w:t>
          </w:r>
          <w:r>
            <w:rPr>
              <w:color w:val="0000EE"/>
              <w:spacing w:val="-2"/>
              <w:u w:val="single" w:color="auto"/>
            </w:rPr>
            <w:t>谨防误入歧途</w:t>
          </w:r>
          <w:r>
            <w:rPr>
              <w:color w:val="0000EE"/>
              <w:spacing w:val="-2"/>
              <w:u w:val="single" w:color="auto"/>
            </w:rPr>
            <w:fldChar w:fldCharType="end"/>
          </w:r>
        </w:p>
        <w:p w14:paraId="0D8E431B">
          <w:pPr>
            <w:pStyle w:val="2"/>
            <w:spacing w:before="24" w:line="185" w:lineRule="auto"/>
            <w:ind w:left="43"/>
            <w:rPr>
              <w:rFonts w:ascii="Times New Roman" w:hAnsi="Times New Roman" w:eastAsia="Times New Roman" w:cs="Times New Roman"/>
              <w:sz w:val="18"/>
              <w:szCs w:val="18"/>
            </w:rPr>
          </w:pPr>
          <w:r>
            <w:fldChar w:fldCharType="begin"/>
          </w:r>
          <w:r>
            <w:instrText xml:space="preserve"> HYPERLINK \l "bookmark74" </w:instrText>
          </w:r>
          <w:r>
            <w:fldChar w:fldCharType="separate"/>
          </w:r>
          <w:r>
            <w:rPr>
              <w:color w:val="0000EE"/>
              <w:spacing w:val="1"/>
              <w:sz w:val="18"/>
              <w:szCs w:val="18"/>
              <w:u w:val="single" w:color="auto"/>
            </w:rPr>
            <w:t>意识到自己</w:t>
          </w:r>
          <w:r>
            <w:rPr>
              <w:rFonts w:ascii="Times New Roman" w:hAnsi="Times New Roman" w:eastAsia="Times New Roman" w:cs="Times New Roman"/>
              <w:color w:val="0000EE"/>
              <w:spacing w:val="1"/>
              <w:sz w:val="18"/>
              <w:szCs w:val="18"/>
              <w:u w:val="single" w:color="auto"/>
            </w:rPr>
            <w:t>“</w:t>
          </w:r>
          <w:r>
            <w:rPr>
              <w:color w:val="0000EE"/>
              <w:spacing w:val="1"/>
              <w:sz w:val="18"/>
              <w:szCs w:val="18"/>
              <w:u w:val="single" w:color="auto"/>
            </w:rPr>
            <w:t>没能意识到的误区</w:t>
          </w:r>
          <w:r>
            <w:rPr>
              <w:rFonts w:ascii="Times New Roman" w:hAnsi="Times New Roman" w:eastAsia="Times New Roman" w:cs="Times New Roman"/>
              <w:color w:val="0000EE"/>
              <w:spacing w:val="1"/>
              <w:sz w:val="18"/>
              <w:szCs w:val="18"/>
              <w:u w:val="single" w:color="auto"/>
            </w:rPr>
            <w:t>”</w:t>
          </w:r>
          <w:r>
            <w:rPr>
              <w:rFonts w:ascii="Times New Roman" w:hAnsi="Times New Roman" w:eastAsia="Times New Roman" w:cs="Times New Roman"/>
              <w:color w:val="0000EE"/>
              <w:spacing w:val="1"/>
              <w:sz w:val="18"/>
              <w:szCs w:val="18"/>
              <w:u w:val="single" w:color="auto"/>
            </w:rPr>
            <w:fldChar w:fldCharType="end"/>
          </w:r>
        </w:p>
        <w:p w14:paraId="254F6AD7">
          <w:pPr>
            <w:pStyle w:val="2"/>
            <w:spacing w:before="71" w:line="185" w:lineRule="auto"/>
            <w:ind w:left="40"/>
            <w:rPr>
              <w:sz w:val="18"/>
              <w:szCs w:val="18"/>
            </w:rPr>
          </w:pPr>
          <w:r>
            <w:fldChar w:fldCharType="begin"/>
          </w:r>
          <w:r>
            <w:instrText xml:space="preserve"> HYPERLINK \l "bookmark75" </w:instrText>
          </w:r>
          <w:r>
            <w:fldChar w:fldCharType="separate"/>
          </w:r>
          <w:r>
            <w:rPr>
              <w:color w:val="0000EE"/>
              <w:spacing w:val="-1"/>
              <w:sz w:val="18"/>
              <w:szCs w:val="18"/>
              <w:u w:val="single" w:color="auto"/>
            </w:rPr>
            <w:t>建立组织长效应激机制</w:t>
          </w:r>
          <w:r>
            <w:rPr>
              <w:color w:val="0000EE"/>
              <w:spacing w:val="-1"/>
              <w:sz w:val="18"/>
              <w:szCs w:val="18"/>
              <w:u w:val="single" w:color="auto"/>
            </w:rPr>
            <w:fldChar w:fldCharType="end"/>
          </w:r>
        </w:p>
        <w:p w14:paraId="56CE3CC6">
          <w:pPr>
            <w:pStyle w:val="2"/>
            <w:spacing w:before="73" w:line="220" w:lineRule="auto"/>
            <w:ind w:left="40"/>
            <w:rPr>
              <w:sz w:val="18"/>
              <w:szCs w:val="18"/>
            </w:rPr>
          </w:pPr>
          <w:r>
            <w:fldChar w:fldCharType="begin"/>
          </w:r>
          <w:r>
            <w:instrText xml:space="preserve"> HYPERLINK \l "bookmark76" </w:instrText>
          </w:r>
          <w:r>
            <w:fldChar w:fldCharType="separate"/>
          </w:r>
          <w:r>
            <w:rPr>
              <w:color w:val="0000EE"/>
              <w:spacing w:val="-2"/>
              <w:sz w:val="18"/>
              <w:szCs w:val="18"/>
              <w:u w:val="single" w:color="auto"/>
            </w:rPr>
            <w:t>组织中的坦诚</w:t>
          </w:r>
          <w:r>
            <w:rPr>
              <w:color w:val="0000EE"/>
              <w:spacing w:val="-2"/>
              <w:sz w:val="18"/>
              <w:szCs w:val="18"/>
              <w:u w:val="single" w:color="auto"/>
            </w:rPr>
            <w:fldChar w:fldCharType="end"/>
          </w:r>
        </w:p>
        <w:p w14:paraId="58E7BAA9">
          <w:pPr>
            <w:pStyle w:val="2"/>
            <w:spacing w:before="76" w:line="237" w:lineRule="auto"/>
            <w:ind w:left="40"/>
          </w:pPr>
          <w:r>
            <w:fldChar w:fldCharType="begin"/>
          </w:r>
          <w:r>
            <w:instrText xml:space="preserve"> HYPERLINK \l "bookmark77" </w:instrText>
          </w:r>
          <w:r>
            <w:fldChar w:fldCharType="separate"/>
          </w:r>
          <w:r>
            <w:rPr>
              <w:color w:val="0000EE"/>
              <w:spacing w:val="-3"/>
              <w:u w:val="single" w:color="auto"/>
            </w:rPr>
            <w:t>第</w:t>
          </w:r>
          <w:r>
            <w:rPr>
              <w:rFonts w:ascii="Times New Roman" w:hAnsi="Times New Roman" w:eastAsia="Times New Roman" w:cs="Times New Roman"/>
              <w:color w:val="0000EE"/>
              <w:spacing w:val="-3"/>
              <w:u w:val="single" w:color="auto"/>
            </w:rPr>
            <w:t>12</w:t>
          </w:r>
          <w:r>
            <w:rPr>
              <w:color w:val="0000EE"/>
              <w:spacing w:val="-3"/>
              <w:u w:val="single" w:color="auto"/>
            </w:rPr>
            <w:t>章</w:t>
          </w:r>
          <w:r>
            <w:rPr>
              <w:color w:val="0000EE"/>
              <w:spacing w:val="-47"/>
              <w:u w:val="single" w:color="auto"/>
            </w:rPr>
            <w:t xml:space="preserve"> </w:t>
          </w:r>
          <w:r>
            <w:rPr>
              <w:color w:val="0000EE"/>
              <w:spacing w:val="-3"/>
              <w:u w:val="single" w:color="auto"/>
            </w:rPr>
            <w:t>付诸实践</w:t>
          </w:r>
          <w:r>
            <w:rPr>
              <w:color w:val="0000EE"/>
              <w:spacing w:val="-3"/>
              <w:u w:val="single" w:color="auto"/>
            </w:rPr>
            <w:fldChar w:fldCharType="end"/>
          </w:r>
        </w:p>
        <w:p w14:paraId="288A498D">
          <w:pPr>
            <w:pStyle w:val="2"/>
            <w:spacing w:before="24" w:line="185" w:lineRule="auto"/>
            <w:ind w:left="43"/>
            <w:rPr>
              <w:sz w:val="18"/>
              <w:szCs w:val="18"/>
            </w:rPr>
          </w:pPr>
          <w:r>
            <w:fldChar w:fldCharType="begin"/>
          </w:r>
          <w:r>
            <w:instrText xml:space="preserve"> HYPERLINK \l "bookmark78" </w:instrText>
          </w:r>
          <w:r>
            <w:fldChar w:fldCharType="separate"/>
          </w:r>
          <w:r>
            <w:rPr>
              <w:color w:val="0000EE"/>
              <w:spacing w:val="-2"/>
              <w:sz w:val="18"/>
              <w:szCs w:val="18"/>
              <w:u w:val="single" w:color="auto"/>
            </w:rPr>
            <w:t>决策未实施的三大理由</w:t>
          </w:r>
          <w:r>
            <w:rPr>
              <w:color w:val="0000EE"/>
              <w:spacing w:val="-2"/>
              <w:sz w:val="18"/>
              <w:szCs w:val="18"/>
              <w:u w:val="single" w:color="auto"/>
            </w:rPr>
            <w:fldChar w:fldCharType="end"/>
          </w:r>
        </w:p>
        <w:p w14:paraId="54E7673F">
          <w:pPr>
            <w:pStyle w:val="2"/>
            <w:spacing w:before="72" w:line="185" w:lineRule="auto"/>
            <w:ind w:left="42"/>
            <w:rPr>
              <w:sz w:val="18"/>
              <w:szCs w:val="18"/>
            </w:rPr>
          </w:pPr>
          <w:r>
            <w:fldChar w:fldCharType="begin"/>
          </w:r>
          <w:r>
            <w:instrText xml:space="preserve"> HYPERLINK \l "bookmark79" </w:instrText>
          </w:r>
          <w:r>
            <w:fldChar w:fldCharType="separate"/>
          </w:r>
          <w:r>
            <w:rPr>
              <w:color w:val="0000EE"/>
              <w:spacing w:val="-2"/>
              <w:sz w:val="18"/>
              <w:szCs w:val="18"/>
              <w:u w:val="single" w:color="auto"/>
            </w:rPr>
            <w:t>实践的三大要素</w:t>
          </w:r>
          <w:r>
            <w:rPr>
              <w:color w:val="0000EE"/>
              <w:spacing w:val="-2"/>
              <w:sz w:val="18"/>
              <w:szCs w:val="18"/>
              <w:u w:val="single" w:color="auto"/>
            </w:rPr>
            <w:fldChar w:fldCharType="end"/>
          </w:r>
        </w:p>
        <w:p w14:paraId="030B6663">
          <w:pPr>
            <w:pStyle w:val="2"/>
            <w:spacing w:before="72" w:line="219" w:lineRule="auto"/>
            <w:ind w:left="38"/>
            <w:rPr>
              <w:sz w:val="18"/>
              <w:szCs w:val="18"/>
            </w:rPr>
          </w:pPr>
          <w:r>
            <w:fldChar w:fldCharType="begin"/>
          </w:r>
          <w:r>
            <w:instrText xml:space="preserve"> HYPERLINK \l "bookmark80" </w:instrText>
          </w:r>
          <w:r>
            <w:fldChar w:fldCharType="separate"/>
          </w:r>
          <w:r>
            <w:rPr>
              <w:color w:val="0000EE"/>
              <w:spacing w:val="-2"/>
              <w:sz w:val="18"/>
              <w:szCs w:val="18"/>
              <w:u w:val="single" w:color="auto"/>
            </w:rPr>
            <w:t>信号与机会成本</w:t>
          </w:r>
          <w:r>
            <w:rPr>
              <w:color w:val="0000EE"/>
              <w:spacing w:val="-2"/>
              <w:sz w:val="18"/>
              <w:szCs w:val="18"/>
              <w:u w:val="single" w:color="auto"/>
            </w:rPr>
            <w:fldChar w:fldCharType="end"/>
          </w:r>
        </w:p>
        <w:p w14:paraId="1880B983">
          <w:pPr>
            <w:pStyle w:val="2"/>
            <w:spacing w:before="244" w:line="225" w:lineRule="auto"/>
            <w:ind w:left="48"/>
            <w:rPr>
              <w:sz w:val="27"/>
              <w:szCs w:val="27"/>
            </w:rPr>
          </w:pPr>
          <w:r>
            <w:fldChar w:fldCharType="begin"/>
          </w:r>
          <w:r>
            <w:instrText xml:space="preserve"> HYPERLINK \l "bookmark81" </w:instrText>
          </w:r>
          <w:r>
            <w:fldChar w:fldCharType="separate"/>
          </w:r>
          <w:r>
            <w:rPr>
              <w:color w:val="0000EE"/>
              <w:spacing w:val="-1"/>
              <w:sz w:val="27"/>
              <w:szCs w:val="27"/>
              <w:u w:val="single" w:color="auto"/>
            </w:rPr>
            <w:t>结语</w:t>
          </w:r>
          <w:r>
            <w:rPr>
              <w:color w:val="0000EE"/>
              <w:spacing w:val="-1"/>
              <w:sz w:val="27"/>
              <w:szCs w:val="27"/>
              <w:u w:val="single" w:color="auto"/>
            </w:rPr>
            <w:fldChar w:fldCharType="end"/>
          </w:r>
        </w:p>
        <w:p w14:paraId="656FFF11">
          <w:pPr>
            <w:pStyle w:val="2"/>
            <w:spacing w:before="234" w:line="224" w:lineRule="auto"/>
            <w:ind w:left="44"/>
            <w:rPr>
              <w:sz w:val="27"/>
              <w:szCs w:val="27"/>
            </w:rPr>
          </w:pPr>
          <w:r>
            <w:fldChar w:fldCharType="begin"/>
          </w:r>
          <w:r>
            <w:instrText xml:space="preserve"> HYPERLINK \l "bookmark82" </w:instrText>
          </w:r>
          <w:r>
            <w:fldChar w:fldCharType="separate"/>
          </w:r>
          <w:r>
            <w:rPr>
              <w:color w:val="0000EE"/>
              <w:spacing w:val="6"/>
              <w:sz w:val="27"/>
              <w:szCs w:val="27"/>
              <w:u w:val="single" w:color="auto"/>
            </w:rPr>
            <w:t>参考文献</w:t>
          </w:r>
          <w:r>
            <w:rPr>
              <w:color w:val="0000EE"/>
              <w:spacing w:val="6"/>
              <w:sz w:val="27"/>
              <w:szCs w:val="27"/>
              <w:u w:val="single" w:color="auto"/>
            </w:rPr>
            <w:fldChar w:fldCharType="end"/>
          </w:r>
        </w:p>
      </w:sdtContent>
    </w:sdt>
    <w:p w14:paraId="02F71FB6">
      <w:pPr>
        <w:pStyle w:val="2"/>
        <w:spacing w:before="237" w:line="224" w:lineRule="auto"/>
        <w:ind w:left="43"/>
        <w:rPr>
          <w:sz w:val="27"/>
          <w:szCs w:val="27"/>
        </w:rPr>
      </w:pPr>
      <w:r>
        <w:fldChar w:fldCharType="begin"/>
      </w:r>
      <w:r>
        <w:instrText xml:space="preserve"> HYPERLINK \l "bookmark83" </w:instrText>
      </w:r>
      <w:r>
        <w:fldChar w:fldCharType="separate"/>
      </w:r>
      <w:r>
        <w:rPr>
          <w:color w:val="0000EE"/>
          <w:spacing w:val="5"/>
          <w:sz w:val="27"/>
          <w:szCs w:val="27"/>
          <w:u w:val="single" w:color="auto"/>
        </w:rPr>
        <w:t>版权页</w:t>
      </w:r>
      <w:r>
        <w:rPr>
          <w:color w:val="0000EE"/>
          <w:spacing w:val="5"/>
          <w:sz w:val="27"/>
          <w:szCs w:val="27"/>
          <w:u w:val="single" w:color="auto"/>
        </w:rPr>
        <w:fldChar w:fldCharType="end"/>
      </w:r>
    </w:p>
    <w:p w14:paraId="2917E9C7">
      <w:pPr>
        <w:spacing w:line="224" w:lineRule="auto"/>
        <w:rPr>
          <w:sz w:val="27"/>
          <w:szCs w:val="27"/>
        </w:rPr>
        <w:sectPr>
          <w:pgSz w:w="12240" w:h="15840"/>
          <w:pgMar w:top="400" w:right="1836" w:bottom="400" w:left="1408" w:header="0" w:footer="0" w:gutter="0"/>
          <w:cols w:space="720" w:num="1"/>
        </w:sectPr>
      </w:pPr>
    </w:p>
    <w:p w14:paraId="1D28C985">
      <w:pPr>
        <w:spacing w:line="278" w:lineRule="auto"/>
        <w:rPr>
          <w:rFonts w:ascii="Arial"/>
          <w:sz w:val="21"/>
        </w:rPr>
      </w:pPr>
    </w:p>
    <w:p w14:paraId="772CD9B0">
      <w:pPr>
        <w:spacing w:line="278" w:lineRule="auto"/>
        <w:rPr>
          <w:rFonts w:ascii="Arial"/>
          <w:sz w:val="21"/>
        </w:rPr>
      </w:pPr>
    </w:p>
    <w:p w14:paraId="1312D3AF">
      <w:pPr>
        <w:spacing w:line="278" w:lineRule="auto"/>
        <w:rPr>
          <w:rFonts w:ascii="Arial"/>
          <w:sz w:val="21"/>
        </w:rPr>
      </w:pPr>
    </w:p>
    <w:p w14:paraId="561FD329">
      <w:pPr>
        <w:spacing w:line="278" w:lineRule="auto"/>
        <w:rPr>
          <w:rFonts w:ascii="Arial"/>
          <w:sz w:val="21"/>
        </w:rPr>
      </w:pPr>
    </w:p>
    <w:p w14:paraId="687C28DA">
      <w:pPr>
        <w:spacing w:line="279" w:lineRule="auto"/>
        <w:rPr>
          <w:rFonts w:ascii="Arial"/>
          <w:sz w:val="21"/>
        </w:rPr>
      </w:pPr>
    </w:p>
    <w:p w14:paraId="175F3E2C">
      <w:pPr>
        <w:spacing w:line="279" w:lineRule="auto"/>
        <w:rPr>
          <w:rFonts w:ascii="Arial"/>
          <w:sz w:val="21"/>
        </w:rPr>
      </w:pPr>
    </w:p>
    <w:p w14:paraId="648FDDA2">
      <w:pPr>
        <w:pStyle w:val="2"/>
        <w:spacing w:before="97" w:line="221" w:lineRule="auto"/>
        <w:ind w:left="4388"/>
        <w:rPr>
          <w:sz w:val="30"/>
          <w:szCs w:val="30"/>
        </w:rPr>
      </w:pPr>
      <w:r>
        <w:rPr>
          <w:spacing w:val="-9"/>
          <w:sz w:val="30"/>
          <w:szCs w:val="30"/>
        </w:rPr>
        <w:t>前言</w:t>
      </w:r>
    </w:p>
    <w:p w14:paraId="4C58268A">
      <w:pPr>
        <w:spacing w:line="403" w:lineRule="auto"/>
        <w:rPr>
          <w:rFonts w:ascii="Arial"/>
          <w:sz w:val="21"/>
        </w:rPr>
      </w:pPr>
    </w:p>
    <w:p w14:paraId="6F71007A">
      <w:pPr>
        <w:pStyle w:val="2"/>
        <w:spacing w:before="78" w:line="220" w:lineRule="auto"/>
        <w:ind w:left="480"/>
      </w:pPr>
      <w:r>
        <w:t>在《银色马》这篇小说中，广受读者喜爱的夏洛克</w:t>
      </w:r>
      <w:r>
        <w:rPr>
          <w:rFonts w:ascii="Times New Roman" w:hAnsi="Times New Roman" w:eastAsia="Times New Roman" w:cs="Times New Roman"/>
        </w:rPr>
        <w:t>·</w:t>
      </w:r>
      <w:r>
        <w:t>福尔摩斯</w:t>
      </w:r>
      <w:r>
        <w:rPr>
          <w:spacing w:val="-1"/>
        </w:rPr>
        <w:t>之所以能够成功破案，</w:t>
      </w:r>
    </w:p>
    <w:p w14:paraId="1E968EF5">
      <w:pPr>
        <w:pStyle w:val="2"/>
        <w:spacing w:before="1" w:line="224" w:lineRule="auto"/>
        <w:ind w:left="3"/>
      </w:pPr>
      <w:r>
        <w:t>是因为他没有将目光放在已经发生的事件上，而是将目</w:t>
      </w:r>
      <w:r>
        <w:rPr>
          <w:spacing w:val="-1"/>
        </w:rPr>
        <w:t>光放在没有发生的事件上，也就是</w:t>
      </w:r>
      <w:r>
        <w:t xml:space="preserve"> </w:t>
      </w:r>
      <w:r>
        <w:rPr>
          <w:spacing w:val="-1"/>
        </w:rPr>
        <w:t>为什么案件发生时，看门犬没有发出叫声。</w:t>
      </w:r>
    </w:p>
    <w:p w14:paraId="7BD4DFD4">
      <w:pPr>
        <w:pStyle w:val="2"/>
        <w:spacing w:before="232" w:line="223" w:lineRule="auto"/>
        <w:ind w:left="2" w:firstLine="477"/>
        <w:jc w:val="both"/>
      </w:pPr>
      <w:r>
        <w:t>诚然，在已经发生的事件背后，隐藏着无数件未曾发生的事件</w:t>
      </w:r>
      <w:r>
        <w:rPr>
          <w:spacing w:val="-1"/>
        </w:rPr>
        <w:t>。正因如此，大家通常</w:t>
      </w:r>
      <w:r>
        <w:t xml:space="preserve"> 都不会考虑得那么深入。而正是在这些地方，才会产生盲点</w:t>
      </w:r>
      <w:r>
        <w:rPr>
          <w:spacing w:val="-1"/>
        </w:rPr>
        <w:t>。福尔摩斯所具备的观察力，</w:t>
      </w:r>
      <w:r>
        <w:t xml:space="preserve"> 就在于他不会被看得见的证据牵着鼻子走，反而能够注意到</w:t>
      </w:r>
      <w:r>
        <w:rPr>
          <w:spacing w:val="-1"/>
        </w:rPr>
        <w:t>那些不可见的重点，进而描摹</w:t>
      </w:r>
      <w:r>
        <w:t xml:space="preserve"> </w:t>
      </w:r>
      <w:r>
        <w:rPr>
          <w:spacing w:val="-2"/>
        </w:rPr>
        <w:t>出整个事件。</w:t>
      </w:r>
    </w:p>
    <w:p w14:paraId="2392ABFF">
      <w:pPr>
        <w:pStyle w:val="2"/>
        <w:spacing w:before="235" w:line="223" w:lineRule="auto"/>
        <w:ind w:left="1" w:firstLine="480"/>
      </w:pPr>
      <w:r>
        <w:t>很多时候，事件的重点就在那些看不到的地方。人们常</w:t>
      </w:r>
      <w:r>
        <w:rPr>
          <w:spacing w:val="-1"/>
        </w:rPr>
        <w:t>常能够看清自己所为之事的成</w:t>
      </w:r>
      <w:r>
        <w:t xml:space="preserve"> 本和回报，但那些看不见、不曾为、不能为之事，往往更</w:t>
      </w:r>
      <w:r>
        <w:rPr>
          <w:spacing w:val="-1"/>
        </w:rPr>
        <w:t>加关键。这就是机会成本。</w:t>
      </w:r>
    </w:p>
    <w:p w14:paraId="1A56D4FB">
      <w:pPr>
        <w:pStyle w:val="2"/>
        <w:spacing w:before="205" w:line="339" w:lineRule="exact"/>
        <w:ind w:left="480"/>
        <w:rPr>
          <w:rFonts w:ascii="Times New Roman" w:hAnsi="Times New Roman" w:eastAsia="Times New Roman" w:cs="Times New Roman"/>
          <w:sz w:val="18"/>
          <w:szCs w:val="18"/>
        </w:rPr>
      </w:pPr>
      <w:r>
        <w:rPr>
          <w:spacing w:val="-1"/>
          <w:position w:val="1"/>
        </w:rPr>
        <w:t>机会成本：做出一项选择所导致的利益净损失。</w:t>
      </w:r>
      <w:r>
        <w:fldChar w:fldCharType="begin"/>
      </w:r>
      <w:r>
        <w:instrText xml:space="preserve"> HYPERLINK \l "bookmark84"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p>
    <w:p w14:paraId="60A20F68">
      <w:pPr>
        <w:pStyle w:val="2"/>
        <w:spacing w:before="246" w:line="222" w:lineRule="auto"/>
        <w:ind w:right="173" w:firstLine="484"/>
      </w:pPr>
      <w:r>
        <w:t>一言以蔽之，机会成本就是损失的利益。下面，我</w:t>
      </w:r>
      <w:r>
        <w:rPr>
          <w:spacing w:val="-1"/>
        </w:rPr>
        <w:t>们就以与我切身相关的</w:t>
      </w:r>
      <w:r>
        <w:rPr>
          <w:rFonts w:ascii="Times New Roman" w:hAnsi="Times New Roman" w:eastAsia="Times New Roman" w:cs="Times New Roman"/>
          <w:spacing w:val="-1"/>
        </w:rPr>
        <w:t>MBA</w:t>
      </w:r>
      <w:r>
        <w:rPr>
          <w:spacing w:val="-1"/>
        </w:rPr>
        <w:t>（工</w:t>
      </w:r>
      <w:r>
        <w:t xml:space="preserve"> </w:t>
      </w:r>
      <w:r>
        <w:rPr>
          <w:spacing w:val="-1"/>
        </w:rPr>
        <w:t>商管理硕士）为例：假设某人为了攻读</w:t>
      </w:r>
      <w:r>
        <w:rPr>
          <w:rFonts w:ascii="Times New Roman" w:hAnsi="Times New Roman" w:eastAsia="Times New Roman" w:cs="Times New Roman"/>
          <w:spacing w:val="-1"/>
        </w:rPr>
        <w:t>MBA</w:t>
      </w:r>
      <w:r>
        <w:rPr>
          <w:rFonts w:ascii="Times New Roman" w:hAnsi="Times New Roman" w:eastAsia="Times New Roman" w:cs="Times New Roman"/>
          <w:spacing w:val="-31"/>
        </w:rPr>
        <w:t xml:space="preserve"> </w:t>
      </w:r>
      <w:r>
        <w:rPr>
          <w:spacing w:val="-1"/>
        </w:rPr>
        <w:t>，从公司辞职。在讨论攻读</w:t>
      </w:r>
      <w:r>
        <w:rPr>
          <w:rFonts w:ascii="Times New Roman" w:hAnsi="Times New Roman" w:eastAsia="Times New Roman" w:cs="Times New Roman"/>
          <w:spacing w:val="-1"/>
        </w:rPr>
        <w:t>MBA</w:t>
      </w:r>
      <w:r>
        <w:rPr>
          <w:spacing w:val="-1"/>
        </w:rPr>
        <w:t>的性价比</w:t>
      </w:r>
      <w:r>
        <w:t xml:space="preserve">  时，通常会分析这一决策的投资回报率，即计算攻读</w:t>
      </w:r>
      <w:r>
        <w:rPr>
          <w:rFonts w:ascii="Times New Roman" w:hAnsi="Times New Roman" w:eastAsia="Times New Roman" w:cs="Times New Roman"/>
        </w:rPr>
        <w:t>MBA</w:t>
      </w:r>
      <w:r>
        <w:t>后此人</w:t>
      </w:r>
      <w:r>
        <w:rPr>
          <w:spacing w:val="-1"/>
        </w:rPr>
        <w:t>的工资上涨了多少，以</w:t>
      </w:r>
      <w:r>
        <w:t xml:space="preserve"> </w:t>
      </w:r>
      <w:r>
        <w:rPr>
          <w:spacing w:val="-1"/>
        </w:rPr>
        <w:t>及他为此付出了多少成本。</w:t>
      </w:r>
    </w:p>
    <w:p w14:paraId="5DF9AF4D">
      <w:pPr>
        <w:pStyle w:val="2"/>
        <w:spacing w:before="234" w:line="223" w:lineRule="auto"/>
        <w:ind w:firstLine="481"/>
      </w:pPr>
      <w:r>
        <w:t>攻读</w:t>
      </w:r>
      <w:r>
        <w:rPr>
          <w:rFonts w:ascii="Times New Roman" w:hAnsi="Times New Roman" w:eastAsia="Times New Roman" w:cs="Times New Roman"/>
        </w:rPr>
        <w:t>MBA</w:t>
      </w:r>
      <w:r>
        <w:t>就像一笔投资，学费本身自然是成本的一部分</w:t>
      </w:r>
      <w:r>
        <w:rPr>
          <w:spacing w:val="-1"/>
        </w:rPr>
        <w:t>，但不属于机会成本。所谓</w:t>
      </w:r>
      <w:r>
        <w:t xml:space="preserve">  机会成本，是指如果此人没有从公司辞职，他将有可能获得怎样的</w:t>
      </w:r>
      <w:r>
        <w:rPr>
          <w:spacing w:val="-1"/>
        </w:rPr>
        <w:t>收入、发展和机会。当</w:t>
      </w:r>
      <w:r>
        <w:t xml:space="preserve"> </w:t>
      </w:r>
      <w:r>
        <w:rPr>
          <w:spacing w:val="-1"/>
        </w:rPr>
        <w:t>然，也有一种可能，那就是即使他不辞职，也不会收获这一切。</w:t>
      </w:r>
    </w:p>
    <w:p w14:paraId="3256A31F">
      <w:pPr>
        <w:pStyle w:val="2"/>
        <w:spacing w:before="235" w:line="223" w:lineRule="auto"/>
        <w:ind w:left="1" w:firstLine="482"/>
        <w:jc w:val="both"/>
      </w:pPr>
      <w:r>
        <w:t>一定有很多读者记得，不久前日本总务省联合消费</w:t>
      </w:r>
      <w:r>
        <w:rPr>
          <w:spacing w:val="-1"/>
        </w:rPr>
        <w:t>者厅共同发布了一项指导意见，要</w:t>
      </w:r>
      <w:r>
        <w:t xml:space="preserve"> 求各大通信运营商不得继续推出零元购机业务。民众往往会相</w:t>
      </w:r>
      <w:r>
        <w:rPr>
          <w:spacing w:val="-1"/>
        </w:rPr>
        <w:t>信，既然这项政策是由精英</w:t>
      </w:r>
      <w:r>
        <w:t xml:space="preserve"> </w:t>
      </w:r>
      <w:r>
        <w:rPr>
          <w:spacing w:val="-1"/>
        </w:rPr>
        <w:t>制定的，就应该是对民众有益的。</w:t>
      </w:r>
    </w:p>
    <w:p w14:paraId="6E285290">
      <w:pPr>
        <w:pStyle w:val="2"/>
        <w:spacing w:before="235" w:line="223" w:lineRule="auto"/>
        <w:ind w:left="4" w:firstLine="477"/>
        <w:jc w:val="both"/>
      </w:pPr>
      <w:r>
        <w:t>然而，在如今这样一个受市场规律支配的世界里，这类</w:t>
      </w:r>
      <w:r>
        <w:rPr>
          <w:rFonts w:ascii="Times New Roman" w:hAnsi="Times New Roman" w:eastAsia="Times New Roman" w:cs="Times New Roman"/>
        </w:rPr>
        <w:t>“</w:t>
      </w:r>
      <w:r>
        <w:t>从</w:t>
      </w:r>
      <w:r>
        <w:rPr>
          <w:spacing w:val="-1"/>
        </w:rPr>
        <w:t>天而降</w:t>
      </w:r>
      <w:r>
        <w:rPr>
          <w:rFonts w:ascii="Times New Roman" w:hAnsi="Times New Roman" w:eastAsia="Times New Roman" w:cs="Times New Roman"/>
          <w:spacing w:val="-1"/>
        </w:rPr>
        <w:t>”</w:t>
      </w:r>
      <w:r>
        <w:rPr>
          <w:spacing w:val="-1"/>
        </w:rPr>
        <w:t>的指令真的有必要</w:t>
      </w:r>
      <w:r>
        <w:t xml:space="preserve"> 吗？政府这样的做法，恰恰印证了福尔摩斯的怀疑：政</w:t>
      </w:r>
      <w:r>
        <w:rPr>
          <w:spacing w:val="-1"/>
        </w:rPr>
        <w:t>府如此行事，便没有机会利用税收</w:t>
      </w:r>
      <w:r>
        <w:t xml:space="preserve"> </w:t>
      </w:r>
      <w:r>
        <w:rPr>
          <w:spacing w:val="-1"/>
        </w:rPr>
        <w:t>去完成其他更有意义的任务了。</w:t>
      </w:r>
    </w:p>
    <w:p w14:paraId="4623DE64">
      <w:pPr>
        <w:pStyle w:val="2"/>
        <w:spacing w:before="236" w:line="222" w:lineRule="auto"/>
        <w:ind w:firstLine="508"/>
      </w:pPr>
      <w:r>
        <w:rPr>
          <w:spacing w:val="-1"/>
        </w:rPr>
        <w:t>电视新闻里也正发生着同样的情况。荧屏上，几乎每天都充斥着政治家和娱乐圈</w:t>
      </w:r>
      <w:r>
        <w:rPr>
          <w:spacing w:val="-2"/>
        </w:rPr>
        <w:t>人士</w:t>
      </w:r>
      <w:r>
        <w:t xml:space="preserve"> 的各类丑闻，而我们这群观众却对此喜闻乐见。我们既不清楚这</w:t>
      </w:r>
      <w:r>
        <w:rPr>
          <w:spacing w:val="-1"/>
        </w:rPr>
        <w:t>些政治家究竟有着怎样的</w:t>
      </w:r>
      <w:r>
        <w:t xml:space="preserve"> 追求，以及他们应当有怎样的追求，也不明白为什么会铺天盖地</w:t>
      </w:r>
      <w:r>
        <w:rPr>
          <w:spacing w:val="-1"/>
        </w:rPr>
        <w:t>般出现这么多负面新闻；</w:t>
      </w:r>
      <w:r>
        <w:t xml:space="preserve"> 更根本、更隐蔽的问题在于，正是由于这些负面消息充斥了大众</w:t>
      </w:r>
      <w:r>
        <w:rPr>
          <w:spacing w:val="-1"/>
        </w:rPr>
        <w:t>的眼球，其他重要信息才</w:t>
      </w:r>
      <w:r>
        <w:t xml:space="preserve"> </w:t>
      </w:r>
      <w:r>
        <w:rPr>
          <w:spacing w:val="-2"/>
        </w:rPr>
        <w:t>无法被正常传播。</w:t>
      </w:r>
    </w:p>
    <w:p w14:paraId="2F7F7F15">
      <w:pPr>
        <w:pStyle w:val="2"/>
        <w:spacing w:before="235" w:line="223" w:lineRule="auto"/>
        <w:ind w:left="2" w:firstLine="477"/>
        <w:rPr>
          <w:rFonts w:ascii="Times New Roman" w:hAnsi="Times New Roman" w:eastAsia="Times New Roman" w:cs="Times New Roman"/>
        </w:rPr>
      </w:pPr>
      <w:r>
        <w:t>机会成本的根本问题就在于它并不可见。正因如此，人们即使</w:t>
      </w:r>
      <w:r>
        <w:rPr>
          <w:spacing w:val="-1"/>
        </w:rPr>
        <w:t>提醒自己要对机会成本</w:t>
      </w:r>
      <w:r>
        <w:t xml:space="preserve"> 多加注意，但仍然只顾着眼前的事务和项目，无暇细细思索</w:t>
      </w:r>
      <w:r>
        <w:rPr>
          <w:rFonts w:ascii="Times New Roman" w:hAnsi="Times New Roman" w:eastAsia="Times New Roman" w:cs="Times New Roman"/>
          <w:spacing w:val="-1"/>
        </w:rPr>
        <w:t>“</w:t>
      </w:r>
      <w:r>
        <w:rPr>
          <w:spacing w:val="-1"/>
        </w:rPr>
        <w:t>如果不将时间分配给这项任</w:t>
      </w:r>
      <w:r>
        <w:t xml:space="preserve">  </w:t>
      </w:r>
      <w:r>
        <w:rPr>
          <w:spacing w:val="1"/>
        </w:rPr>
        <w:t>务，我还能实现哪些成就？</w:t>
      </w:r>
      <w:r>
        <w:rPr>
          <w:rFonts w:ascii="Times New Roman" w:hAnsi="Times New Roman" w:eastAsia="Times New Roman" w:cs="Times New Roman"/>
          <w:spacing w:val="1"/>
        </w:rPr>
        <w:t>”“</w:t>
      </w:r>
      <w:r>
        <w:rPr>
          <w:spacing w:val="1"/>
        </w:rPr>
        <w:t>我是否还有其他更重要的任务？</w:t>
      </w:r>
      <w:r>
        <w:rPr>
          <w:rFonts w:ascii="Times New Roman" w:hAnsi="Times New Roman" w:eastAsia="Times New Roman" w:cs="Times New Roman"/>
          <w:spacing w:val="1"/>
        </w:rPr>
        <w:t>”</w:t>
      </w:r>
    </w:p>
    <w:p w14:paraId="6C5A01B7">
      <w:pPr>
        <w:spacing w:line="223" w:lineRule="auto"/>
        <w:rPr>
          <w:rFonts w:ascii="Times New Roman" w:hAnsi="Times New Roman" w:eastAsia="Times New Roman" w:cs="Times New Roman"/>
        </w:rPr>
        <w:sectPr>
          <w:pgSz w:w="12240" w:h="15840"/>
          <w:pgMar w:top="400" w:right="1440" w:bottom="400" w:left="1448" w:header="0" w:footer="0" w:gutter="0"/>
          <w:cols w:space="720" w:num="1"/>
        </w:sectPr>
      </w:pPr>
    </w:p>
    <w:p w14:paraId="4CD68AE1">
      <w:pPr>
        <w:spacing w:line="244" w:lineRule="auto"/>
        <w:rPr>
          <w:rFonts w:ascii="Arial"/>
          <w:sz w:val="21"/>
        </w:rPr>
      </w:pPr>
    </w:p>
    <w:p w14:paraId="4697490A">
      <w:pPr>
        <w:spacing w:line="244" w:lineRule="auto"/>
        <w:rPr>
          <w:rFonts w:ascii="Arial"/>
          <w:sz w:val="21"/>
        </w:rPr>
      </w:pPr>
    </w:p>
    <w:p w14:paraId="27C595ED">
      <w:pPr>
        <w:spacing w:line="244" w:lineRule="auto"/>
        <w:rPr>
          <w:rFonts w:ascii="Arial"/>
          <w:sz w:val="21"/>
        </w:rPr>
      </w:pPr>
    </w:p>
    <w:p w14:paraId="48DBDFFD">
      <w:pPr>
        <w:spacing w:line="245" w:lineRule="auto"/>
        <w:rPr>
          <w:rFonts w:ascii="Arial"/>
          <w:sz w:val="21"/>
        </w:rPr>
      </w:pPr>
    </w:p>
    <w:p w14:paraId="7A7ECCC8">
      <w:pPr>
        <w:pStyle w:val="2"/>
        <w:spacing w:before="78" w:line="223" w:lineRule="auto"/>
        <w:ind w:left="2" w:firstLine="480"/>
        <w:jc w:val="both"/>
      </w:pPr>
      <w:r>
        <w:t>然而，个人也好、企业也罢，拥有的资源都是有限的。如</w:t>
      </w:r>
      <w:r>
        <w:rPr>
          <w:spacing w:val="-1"/>
        </w:rPr>
        <w:t>果将时间分配给优先级低的</w:t>
      </w:r>
      <w:r>
        <w:t xml:space="preserve"> 事务，那么那些必须完成的项目所得到的时间资源就会缩减，久</w:t>
      </w:r>
      <w:r>
        <w:rPr>
          <w:spacing w:val="-1"/>
        </w:rPr>
        <w:t>而久之，情况恶化在所难</w:t>
      </w:r>
      <w:r>
        <w:t xml:space="preserve"> </w:t>
      </w:r>
      <w:r>
        <w:rPr>
          <w:spacing w:val="-1"/>
        </w:rPr>
        <w:t>免。等问题扩大到肉眼可见的程度，一切就为时已晚。</w:t>
      </w:r>
    </w:p>
    <w:p w14:paraId="18E4CFF4">
      <w:pPr>
        <w:pStyle w:val="2"/>
        <w:spacing w:before="234" w:line="219" w:lineRule="auto"/>
        <w:ind w:left="481"/>
      </w:pPr>
      <w:r>
        <w:t>在本书中，我们将从以下四个角度分析机会成</w:t>
      </w:r>
      <w:r>
        <w:rPr>
          <w:spacing w:val="-1"/>
        </w:rPr>
        <w:t>本这项看不见的成本。</w:t>
      </w:r>
    </w:p>
    <w:p w14:paraId="2E80D819">
      <w:pPr>
        <w:pStyle w:val="2"/>
        <w:spacing w:before="242" w:line="223" w:lineRule="auto"/>
        <w:ind w:firstLine="482"/>
      </w:pPr>
      <w:r>
        <w:t>第一点，也是最基本的一点，我们将首先关注</w:t>
      </w:r>
      <w:r>
        <w:rPr>
          <w:rFonts w:ascii="Times New Roman" w:hAnsi="Times New Roman" w:eastAsia="Times New Roman" w:cs="Times New Roman"/>
        </w:rPr>
        <w:t>“</w:t>
      </w:r>
      <w:r>
        <w:t>完成</w:t>
      </w:r>
      <w:r>
        <w:rPr>
          <w:rFonts w:ascii="Times New Roman" w:hAnsi="Times New Roman" w:eastAsia="Times New Roman" w:cs="Times New Roman"/>
        </w:rPr>
        <w:t>A</w:t>
      </w:r>
      <w:r>
        <w:t>事项就</w:t>
      </w:r>
      <w:r>
        <w:rPr>
          <w:spacing w:val="-1"/>
        </w:rPr>
        <w:t>无法完成</w:t>
      </w:r>
      <w:r>
        <w:rPr>
          <w:rFonts w:ascii="Times New Roman" w:hAnsi="Times New Roman" w:eastAsia="Times New Roman" w:cs="Times New Roman"/>
          <w:spacing w:val="-1"/>
        </w:rPr>
        <w:t>B</w:t>
      </w:r>
      <w:r>
        <w:rPr>
          <w:spacing w:val="-1"/>
        </w:rPr>
        <w:t>事项</w:t>
      </w:r>
      <w:r>
        <w:rPr>
          <w:rFonts w:ascii="Times New Roman" w:hAnsi="Times New Roman" w:eastAsia="Times New Roman" w:cs="Times New Roman"/>
          <w:spacing w:val="-1"/>
        </w:rPr>
        <w:t>”</w:t>
      </w:r>
      <w:r>
        <w:rPr>
          <w:spacing w:val="-1"/>
        </w:rPr>
        <w:t>这类与</w:t>
      </w:r>
      <w:r>
        <w:t xml:space="preserve">  决策一事相关的机会成本。我们将格外关注管理战略中有限资源的分配</w:t>
      </w:r>
      <w:r>
        <w:rPr>
          <w:spacing w:val="-1"/>
        </w:rPr>
        <w:t>问题，不仅确定自</w:t>
      </w:r>
      <w:r>
        <w:t xml:space="preserve"> 己要做什么，更要认清自己不做什么。也就是说，我们为了完成</w:t>
      </w:r>
      <w:r>
        <w:rPr>
          <w:rFonts w:ascii="Times New Roman" w:hAnsi="Times New Roman" w:eastAsia="Times New Roman" w:cs="Times New Roman"/>
        </w:rPr>
        <w:t>A</w:t>
      </w:r>
      <w:r>
        <w:t>事</w:t>
      </w:r>
      <w:r>
        <w:rPr>
          <w:spacing w:val="-1"/>
        </w:rPr>
        <w:t>项，有时不得不放弃</w:t>
      </w:r>
      <w:r>
        <w:t xml:space="preserve"> </w:t>
      </w:r>
      <w:r>
        <w:rPr>
          <w:rFonts w:ascii="Times New Roman" w:hAnsi="Times New Roman" w:eastAsia="Times New Roman" w:cs="Times New Roman"/>
          <w:spacing w:val="-2"/>
        </w:rPr>
        <w:t>B</w:t>
      </w:r>
      <w:r>
        <w:rPr>
          <w:spacing w:val="-2"/>
        </w:rPr>
        <w:t>事项。</w:t>
      </w:r>
    </w:p>
    <w:p w14:paraId="57040425">
      <w:pPr>
        <w:pStyle w:val="2"/>
        <w:spacing w:before="231" w:line="223" w:lineRule="auto"/>
        <w:ind w:left="2" w:firstLine="480"/>
        <w:jc w:val="both"/>
      </w:pPr>
      <w:r>
        <w:t>第二点，我们将关注与制定战略决策过程相关的机会成本。</w:t>
      </w:r>
      <w:r>
        <w:rPr>
          <w:spacing w:val="-1"/>
        </w:rPr>
        <w:t>制定战略决策既包含决定</w:t>
      </w:r>
      <w:r>
        <w:t xml:space="preserve"> 做什么，又包含决定放弃什么。如果我们花费一个月的时间讨论</w:t>
      </w:r>
      <w:r>
        <w:rPr>
          <w:spacing w:val="-1"/>
        </w:rPr>
        <w:t>是否放弃</w:t>
      </w:r>
      <w:r>
        <w:rPr>
          <w:rFonts w:ascii="Times New Roman" w:hAnsi="Times New Roman" w:eastAsia="Times New Roman" w:cs="Times New Roman"/>
          <w:spacing w:val="-1"/>
        </w:rPr>
        <w:t>A</w:t>
      </w:r>
      <w:r>
        <w:rPr>
          <w:spacing w:val="-1"/>
        </w:rPr>
        <w:t>事项，那么这</w:t>
      </w:r>
      <w:r>
        <w:t xml:space="preserve"> 项决策将会耗费大量成本用于搜集信息、举办会议、调配人力。</w:t>
      </w:r>
      <w:r>
        <w:rPr>
          <w:spacing w:val="-1"/>
        </w:rPr>
        <w:t>而如果只用一个星期就能</w:t>
      </w:r>
      <w:r>
        <w:t xml:space="preserve"> 做好决策，那么剩余的三周时间便可用于完成更有意义的任</w:t>
      </w:r>
      <w:r>
        <w:rPr>
          <w:spacing w:val="-1"/>
        </w:rPr>
        <w:t>务，或者完成其他事情。</w:t>
      </w:r>
    </w:p>
    <w:p w14:paraId="530929EF">
      <w:pPr>
        <w:pStyle w:val="2"/>
        <w:spacing w:before="234" w:line="219" w:lineRule="auto"/>
        <w:ind w:left="482"/>
      </w:pPr>
      <w:r>
        <w:rPr>
          <w:spacing w:val="-1"/>
        </w:rPr>
        <w:t>第三点，我们将关注后悔导致的成本。这项成本包含两个方面：</w:t>
      </w:r>
    </w:p>
    <w:p w14:paraId="714FCF99">
      <w:pPr>
        <w:pStyle w:val="2"/>
        <w:spacing w:before="243" w:line="219" w:lineRule="auto"/>
        <w:ind w:left="486"/>
      </w:pPr>
      <w:r>
        <w:t>一方面，由于人们在决策前不希望令自己后悔、</w:t>
      </w:r>
      <w:r>
        <w:rPr>
          <w:spacing w:val="-1"/>
        </w:rPr>
        <w:t>不想决策失当，便去找寻各种可能</w:t>
      </w:r>
    </w:p>
    <w:p w14:paraId="63D6F137">
      <w:pPr>
        <w:pStyle w:val="2"/>
        <w:spacing w:before="4" w:line="223" w:lineRule="auto"/>
        <w:ind w:left="4"/>
      </w:pPr>
      <w:r>
        <w:t>性，讨论每一条备选方案，这一过程将会产生机会成本。</w:t>
      </w:r>
      <w:r>
        <w:rPr>
          <w:spacing w:val="-1"/>
        </w:rPr>
        <w:t>（广义上讲，这种成本也属于上</w:t>
      </w:r>
      <w:r>
        <w:t xml:space="preserve"> </w:t>
      </w:r>
      <w:r>
        <w:rPr>
          <w:spacing w:val="-1"/>
        </w:rPr>
        <w:t>文第二点：与制定战略决策过程相关的机会成本的一部分。）</w:t>
      </w:r>
    </w:p>
    <w:p w14:paraId="5C801DFF">
      <w:pPr>
        <w:pStyle w:val="2"/>
        <w:spacing w:before="234" w:line="222" w:lineRule="auto"/>
        <w:ind w:left="3" w:firstLine="478"/>
      </w:pPr>
      <w:r>
        <w:t>诚然，从诸多选项中优中选精的过程本身并无坏处，它能够帮</w:t>
      </w:r>
      <w:r>
        <w:rPr>
          <w:spacing w:val="-1"/>
        </w:rPr>
        <w:t>助我们做出更加完善的</w:t>
      </w:r>
      <w:r>
        <w:t xml:space="preserve"> 决策。但假如我们为此一直犹豫不决，那将永远无法做出决定</w:t>
      </w:r>
      <w:r>
        <w:rPr>
          <w:spacing w:val="-1"/>
        </w:rPr>
        <w:t>。明明当机立断、快刀斩乱</w:t>
      </w:r>
      <w:r>
        <w:t xml:space="preserve"> 麻就能取得成效，却因为深思熟虑而按兵不动，最终一事无</w:t>
      </w:r>
      <w:r>
        <w:rPr>
          <w:spacing w:val="-1"/>
        </w:rPr>
        <w:t>成，这将带来巨大的机会成</w:t>
      </w:r>
    </w:p>
    <w:p w14:paraId="5B10681B">
      <w:pPr>
        <w:pStyle w:val="2"/>
        <w:spacing w:before="1" w:line="218" w:lineRule="auto"/>
        <w:ind w:left="3"/>
      </w:pPr>
      <w:r>
        <w:rPr>
          <w:spacing w:val="-6"/>
        </w:rPr>
        <w:t>本。</w:t>
      </w:r>
    </w:p>
    <w:p w14:paraId="52A58D73">
      <w:pPr>
        <w:pStyle w:val="2"/>
        <w:spacing w:before="241" w:line="222" w:lineRule="auto"/>
        <w:ind w:left="2" w:firstLine="485"/>
      </w:pPr>
      <w:r>
        <w:t>另一方面，后悔还会导致另一种成本：人们在</w:t>
      </w:r>
      <w:r>
        <w:rPr>
          <w:spacing w:val="-1"/>
        </w:rPr>
        <w:t>做出决策后发现，</w:t>
      </w:r>
      <w:r>
        <w:rPr>
          <w:rFonts w:ascii="Times New Roman" w:hAnsi="Times New Roman" w:eastAsia="Times New Roman" w:cs="Times New Roman"/>
          <w:spacing w:val="-1"/>
        </w:rPr>
        <w:t>“</w:t>
      </w:r>
      <w:r>
        <w:rPr>
          <w:spacing w:val="-1"/>
        </w:rPr>
        <w:t>如果当时那样做就</w:t>
      </w:r>
      <w:r>
        <w:t xml:space="preserve">  </w:t>
      </w:r>
      <w:r>
        <w:rPr>
          <w:spacing w:val="-1"/>
        </w:rPr>
        <w:t>好了</w:t>
      </w:r>
      <w:r>
        <w:rPr>
          <w:rFonts w:ascii="Times New Roman" w:hAnsi="Times New Roman" w:eastAsia="Times New Roman" w:cs="Times New Roman"/>
          <w:spacing w:val="-1"/>
        </w:rPr>
        <w:t>”“</w:t>
      </w:r>
      <w:r>
        <w:rPr>
          <w:spacing w:val="-1"/>
        </w:rPr>
        <w:t>果然，当时我本意还是希望这么做</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，于是在后悔中虚度时光。这种情绪在婚姻大</w:t>
      </w:r>
      <w:r>
        <w:t xml:space="preserve">  事、置办房产，甚至是企业战略决策中都屡见不鲜。例如，企业</w:t>
      </w:r>
      <w:r>
        <w:rPr>
          <w:spacing w:val="-1"/>
        </w:rPr>
        <w:t>并购完成后却没有产生预</w:t>
      </w:r>
      <w:r>
        <w:t xml:space="preserve"> 期的协同效应，不仅业务部门怨声载道，投资者和媒体也都大</w:t>
      </w:r>
      <w:r>
        <w:rPr>
          <w:spacing w:val="-1"/>
        </w:rPr>
        <w:t>肆宣扬这一败绩。如此困</w:t>
      </w:r>
    </w:p>
    <w:p w14:paraId="6B1D0CE9">
      <w:pPr>
        <w:pStyle w:val="2"/>
        <w:spacing w:before="1" w:line="223" w:lineRule="auto"/>
        <w:ind w:left="1" w:firstLine="1"/>
      </w:pPr>
      <w:r>
        <w:t>境，如之奈何？是应当继续前行，还是就此放弃？而这种动摇</w:t>
      </w:r>
      <w:r>
        <w:rPr>
          <w:spacing w:val="-1"/>
        </w:rPr>
        <w:t>的心情会浪费资源、耗空资</w:t>
      </w:r>
      <w:r>
        <w:t xml:space="preserve"> </w:t>
      </w:r>
      <w:r>
        <w:rPr>
          <w:spacing w:val="-1"/>
        </w:rPr>
        <w:t>源，造成机会成本。</w:t>
      </w:r>
    </w:p>
    <w:p w14:paraId="1C1D30BA">
      <w:pPr>
        <w:pStyle w:val="2"/>
        <w:spacing w:before="233" w:line="223" w:lineRule="auto"/>
        <w:ind w:left="2" w:firstLine="480"/>
        <w:jc w:val="both"/>
      </w:pPr>
      <w:r>
        <w:t>第四点，也是必须注意的最后一点，就是将机会成本降至最</w:t>
      </w:r>
      <w:r>
        <w:rPr>
          <w:spacing w:val="-1"/>
        </w:rPr>
        <w:t>低，即排列优先级。我反</w:t>
      </w:r>
      <w:r>
        <w:t xml:space="preserve"> 复强调，个人也好、组织也好、媒体也好，总是会倾向于关注那</w:t>
      </w:r>
      <w:r>
        <w:rPr>
          <w:spacing w:val="-1"/>
        </w:rPr>
        <w:t>些显而易见、夺人眼球的</w:t>
      </w:r>
      <w:r>
        <w:t xml:space="preserve"> 事物。一旦眼前出现一个选项，便一心扑到上面，全然不顾机会</w:t>
      </w:r>
      <w:r>
        <w:rPr>
          <w:spacing w:val="-1"/>
        </w:rPr>
        <w:t>成本，哪怕这件事优先级</w:t>
      </w:r>
      <w:r>
        <w:t xml:space="preserve"> 再低，只要它足够惹人注意，就要如同排山倒</w:t>
      </w:r>
      <w:r>
        <w:rPr>
          <w:spacing w:val="-1"/>
        </w:rPr>
        <w:t>海一般向其中倾注资源。</w:t>
      </w:r>
    </w:p>
    <w:p w14:paraId="763C7A4B">
      <w:pPr>
        <w:pStyle w:val="2"/>
        <w:spacing w:before="233" w:line="222" w:lineRule="auto"/>
        <w:ind w:left="2" w:firstLine="479"/>
      </w:pPr>
      <w:r>
        <w:t>读者需要格外注意一点：管理者眼中的机会成本，并不局限于</w:t>
      </w:r>
      <w:r>
        <w:rPr>
          <w:spacing w:val="-1"/>
        </w:rPr>
        <w:t>自身，而须关乎公司整</w:t>
      </w:r>
      <w:r>
        <w:t xml:space="preserve"> 体。在企业并购战略中，机会成本并不是像</w:t>
      </w:r>
      <w:r>
        <w:rPr>
          <w:rFonts w:ascii="Times New Roman" w:hAnsi="Times New Roman" w:eastAsia="Times New Roman" w:cs="Times New Roman"/>
        </w:rPr>
        <w:t>“</w:t>
      </w:r>
      <w:r>
        <w:t>收购了这家公司就</w:t>
      </w:r>
      <w:r>
        <w:rPr>
          <w:spacing w:val="-1"/>
        </w:rPr>
        <w:t>无法收购另一家</w:t>
      </w:r>
      <w:r>
        <w:rPr>
          <w:rFonts w:ascii="Times New Roman" w:hAnsi="Times New Roman" w:eastAsia="Times New Roman" w:cs="Times New Roman"/>
          <w:spacing w:val="-1"/>
        </w:rPr>
        <w:t>”</w:t>
      </w:r>
      <w:r>
        <w:rPr>
          <w:spacing w:val="-1"/>
        </w:rPr>
        <w:t>那样简</w:t>
      </w:r>
    </w:p>
    <w:p w14:paraId="76EC0734">
      <w:pPr>
        <w:pStyle w:val="2"/>
        <w:spacing w:before="2" w:line="221" w:lineRule="auto"/>
        <w:ind w:left="3"/>
      </w:pPr>
      <w:r>
        <w:t>单。每做出一项决定、一项选择、一项举措，都是在向员工</w:t>
      </w:r>
      <w:r>
        <w:rPr>
          <w:spacing w:val="-1"/>
        </w:rPr>
        <w:t>、顾客、投资者和客户发出信</w:t>
      </w:r>
      <w:r>
        <w:t xml:space="preserve"> 号，告诉他们</w:t>
      </w:r>
      <w:r>
        <w:rPr>
          <w:rFonts w:ascii="Times New Roman" w:hAnsi="Times New Roman" w:eastAsia="Times New Roman" w:cs="Times New Roman"/>
        </w:rPr>
        <w:t>“</w:t>
      </w:r>
      <w:r>
        <w:t>本公司将朝着这一方向前进</w:t>
      </w:r>
      <w:r>
        <w:rPr>
          <w:rFonts w:ascii="Times New Roman" w:hAnsi="Times New Roman" w:eastAsia="Times New Roman" w:cs="Times New Roman"/>
        </w:rPr>
        <w:t>”“</w:t>
      </w:r>
      <w:r>
        <w:t>这一点对我们很</w:t>
      </w:r>
      <w:r>
        <w:rPr>
          <w:spacing w:val="-1"/>
        </w:rPr>
        <w:t>重要，而那一点对我们无足</w:t>
      </w:r>
      <w:r>
        <w:t xml:space="preserve">  </w:t>
      </w:r>
      <w:r>
        <w:rPr>
          <w:spacing w:val="-1"/>
        </w:rPr>
        <w:t>轻重</w:t>
      </w:r>
      <w:r>
        <w:rPr>
          <w:rFonts w:ascii="Times New Roman" w:hAnsi="Times New Roman" w:eastAsia="Times New Roman" w:cs="Times New Roman"/>
          <w:spacing w:val="-1"/>
        </w:rPr>
        <w:t>”</w:t>
      </w:r>
      <w:r>
        <w:rPr>
          <w:rFonts w:ascii="Times New Roman" w:hAnsi="Times New Roman" w:eastAsia="Times New Roman" w:cs="Times New Roman"/>
          <w:spacing w:val="-21"/>
        </w:rPr>
        <w:t xml:space="preserve"> </w:t>
      </w:r>
      <w:r>
        <w:rPr>
          <w:spacing w:val="-1"/>
        </w:rPr>
        <w:t>。领导者无意之中讲的一句话，有的下属听到后便会认为</w:t>
      </w:r>
      <w:r>
        <w:rPr>
          <w:rFonts w:ascii="Times New Roman" w:hAnsi="Times New Roman" w:eastAsia="Times New Roman" w:cs="Times New Roman"/>
          <w:spacing w:val="-1"/>
        </w:rPr>
        <w:t>“</w:t>
      </w:r>
      <w:r>
        <w:rPr>
          <w:spacing w:val="-1"/>
        </w:rPr>
        <w:t>这和开会时说的不一</w:t>
      </w:r>
    </w:p>
    <w:p w14:paraId="7EFF0CC8">
      <w:pPr>
        <w:pStyle w:val="2"/>
        <w:spacing w:before="1" w:line="223" w:lineRule="auto"/>
        <w:ind w:left="21" w:right="506" w:hanging="20"/>
      </w:pPr>
      <w:r>
        <w:rPr>
          <w:spacing w:val="-1"/>
        </w:rPr>
        <w:t>样</w:t>
      </w:r>
      <w:r>
        <w:rPr>
          <w:rFonts w:ascii="Times New Roman" w:hAnsi="Times New Roman" w:eastAsia="Times New Roman" w:cs="Times New Roman"/>
          <w:spacing w:val="-1"/>
        </w:rPr>
        <w:t>”</w:t>
      </w:r>
      <w:r>
        <w:rPr>
          <w:rFonts w:ascii="Times New Roman" w:hAnsi="Times New Roman" w:eastAsia="Times New Roman" w:cs="Times New Roman"/>
          <w:spacing w:val="-32"/>
        </w:rPr>
        <w:t xml:space="preserve"> </w:t>
      </w:r>
      <w:r>
        <w:rPr>
          <w:spacing w:val="-1"/>
        </w:rPr>
        <w:t>，内心因此更加摇摆不定；有的下属听到后则会认为</w:t>
      </w:r>
      <w:r>
        <w:rPr>
          <w:rFonts w:ascii="Times New Roman" w:hAnsi="Times New Roman" w:eastAsia="Times New Roman" w:cs="Times New Roman"/>
          <w:spacing w:val="-1"/>
        </w:rPr>
        <w:t>“</w:t>
      </w:r>
      <w:r>
        <w:rPr>
          <w:spacing w:val="-1"/>
        </w:rPr>
        <w:t>领导这样说，一定是有道理</w:t>
      </w:r>
      <w:r>
        <w:t xml:space="preserve"> </w:t>
      </w:r>
      <w:r>
        <w:rPr>
          <w:spacing w:val="-4"/>
        </w:rPr>
        <w:t>的</w:t>
      </w:r>
      <w:r>
        <w:rPr>
          <w:rFonts w:ascii="Times New Roman" w:hAnsi="Times New Roman" w:eastAsia="Times New Roman" w:cs="Times New Roman"/>
          <w:spacing w:val="-4"/>
        </w:rPr>
        <w:t>”</w:t>
      </w:r>
      <w:r>
        <w:rPr>
          <w:rFonts w:ascii="Times New Roman" w:hAnsi="Times New Roman" w:eastAsia="Times New Roman" w:cs="Times New Roman"/>
          <w:spacing w:val="-15"/>
        </w:rPr>
        <w:t xml:space="preserve"> </w:t>
      </w:r>
      <w:r>
        <w:rPr>
          <w:spacing w:val="-4"/>
        </w:rPr>
        <w:t>，从而领会领导者的本意，全力以赴。</w:t>
      </w:r>
    </w:p>
    <w:p w14:paraId="410FB4AD">
      <w:pPr>
        <w:spacing w:line="223" w:lineRule="auto"/>
        <w:sectPr>
          <w:pgSz w:w="12240" w:h="15840"/>
          <w:pgMar w:top="400" w:right="1440" w:bottom="400" w:left="1446" w:header="0" w:footer="0" w:gutter="0"/>
          <w:cols w:space="720" w:num="1"/>
        </w:sectPr>
      </w:pPr>
    </w:p>
    <w:p w14:paraId="0028D6A8">
      <w:pPr>
        <w:spacing w:line="244" w:lineRule="auto"/>
        <w:rPr>
          <w:rFonts w:ascii="Arial"/>
          <w:sz w:val="21"/>
        </w:rPr>
      </w:pPr>
    </w:p>
    <w:p w14:paraId="25006186">
      <w:pPr>
        <w:spacing w:line="245" w:lineRule="auto"/>
        <w:rPr>
          <w:rFonts w:ascii="Arial"/>
          <w:sz w:val="21"/>
        </w:rPr>
      </w:pPr>
    </w:p>
    <w:p w14:paraId="4F7DAD87">
      <w:pPr>
        <w:spacing w:line="245" w:lineRule="auto"/>
        <w:rPr>
          <w:rFonts w:ascii="Arial"/>
          <w:sz w:val="21"/>
        </w:rPr>
      </w:pPr>
    </w:p>
    <w:p w14:paraId="229A1FBB">
      <w:pPr>
        <w:spacing w:line="245" w:lineRule="auto"/>
        <w:rPr>
          <w:rFonts w:ascii="Arial"/>
          <w:sz w:val="21"/>
        </w:rPr>
      </w:pPr>
    </w:p>
    <w:p w14:paraId="3023DC15">
      <w:pPr>
        <w:pStyle w:val="2"/>
        <w:spacing w:before="78" w:line="222" w:lineRule="auto"/>
        <w:ind w:firstLine="480"/>
        <w:jc w:val="both"/>
      </w:pPr>
      <w:r>
        <w:t>让我们重新回顾前文所举的电视新闻的例子。在其他电</w:t>
      </w:r>
      <w:r>
        <w:rPr>
          <w:spacing w:val="-1"/>
        </w:rPr>
        <w:t>视台绞尽脑汁、挖掘八卦新闻</w:t>
      </w:r>
      <w:r>
        <w:t xml:space="preserve"> 时，如果有一家电视台报道日本的老龄化问题，会产生怎样的</w:t>
      </w:r>
      <w:r>
        <w:rPr>
          <w:spacing w:val="-1"/>
        </w:rPr>
        <w:t>效果？虽然实施这一策略放</w:t>
      </w:r>
      <w:r>
        <w:t xml:space="preserve"> 弃了八卦新闻，甚至可能会导致收视率损失几个百分点，从而</w:t>
      </w:r>
      <w:r>
        <w:rPr>
          <w:spacing w:val="-1"/>
        </w:rPr>
        <w:t>带来机会成本，但这也向观</w:t>
      </w:r>
      <w:r>
        <w:t xml:space="preserve"> 众传达了一个鲜明的信号：这就是本电视台的立足方针、本</w:t>
      </w:r>
      <w:r>
        <w:rPr>
          <w:spacing w:val="-1"/>
        </w:rPr>
        <w:t>电视台就是这般卓尔不群。</w:t>
      </w:r>
    </w:p>
    <w:p w14:paraId="107FE088">
      <w:pPr>
        <w:pStyle w:val="2"/>
        <w:spacing w:before="237" w:line="222" w:lineRule="auto"/>
        <w:ind w:right="53" w:firstLine="482"/>
      </w:pPr>
      <w:r>
        <w:rPr>
          <w:spacing w:val="-2"/>
        </w:rPr>
        <w:t>如此一来，如果电视台能够获得良好的风评，从广义上讲，反而能够抵消机会成本；</w:t>
      </w:r>
      <w:r>
        <w:rPr>
          <w:spacing w:val="6"/>
        </w:rPr>
        <w:t xml:space="preserve"> </w:t>
      </w:r>
      <w:r>
        <w:rPr>
          <w:spacing w:val="-2"/>
        </w:rPr>
        <w:t>舍弃眼前这些夺人眼球的新闻，反而会获得长期的好评，而这一点更加重要。依我之见，</w:t>
      </w:r>
      <w:r>
        <w:rPr>
          <w:spacing w:val="13"/>
        </w:rPr>
        <w:t xml:space="preserve"> </w:t>
      </w:r>
      <w:r>
        <w:t>这正是值得称其为战略的关键所在。后文也将展开叙述，战略</w:t>
      </w:r>
      <w:r>
        <w:rPr>
          <w:spacing w:val="-1"/>
        </w:rPr>
        <w:t>的本质正是</w:t>
      </w:r>
      <w:r>
        <w:rPr>
          <w:rFonts w:ascii="Times New Roman" w:hAnsi="Times New Roman" w:eastAsia="Times New Roman" w:cs="Times New Roman"/>
          <w:spacing w:val="-1"/>
        </w:rPr>
        <w:t>“</w:t>
      </w:r>
      <w:r>
        <w:rPr>
          <w:spacing w:val="-1"/>
        </w:rPr>
        <w:t>破釜沉舟，背</w:t>
      </w:r>
      <w:r>
        <w:t xml:space="preserve"> </w:t>
      </w:r>
      <w:r>
        <w:rPr>
          <w:spacing w:val="-1"/>
        </w:rPr>
        <w:t>水一战</w:t>
      </w:r>
      <w:r>
        <w:rPr>
          <w:rFonts w:ascii="Times New Roman" w:hAnsi="Times New Roman" w:eastAsia="Times New Roman" w:cs="Times New Roman"/>
          <w:spacing w:val="-1"/>
        </w:rPr>
        <w:t>”“</w:t>
      </w:r>
      <w:r>
        <w:rPr>
          <w:spacing w:val="-1"/>
        </w:rPr>
        <w:t>不入虎穴，焉得虎子</w:t>
      </w:r>
      <w:r>
        <w:rPr>
          <w:rFonts w:ascii="Times New Roman" w:hAnsi="Times New Roman" w:eastAsia="Times New Roman" w:cs="Times New Roman"/>
          <w:spacing w:val="-1"/>
        </w:rPr>
        <w:t>”</w:t>
      </w:r>
      <w:r>
        <w:rPr>
          <w:spacing w:val="-1"/>
        </w:rPr>
        <w:t>。</w:t>
      </w:r>
    </w:p>
    <w:p w14:paraId="2FA0ADB7">
      <w:pPr>
        <w:pStyle w:val="2"/>
        <w:spacing w:before="236" w:line="222" w:lineRule="auto"/>
        <w:ind w:firstLine="486"/>
        <w:jc w:val="both"/>
      </w:pPr>
      <w:r>
        <w:rPr>
          <w:spacing w:val="-2"/>
        </w:rPr>
        <w:t>总而言之，考量机会成本，就是考量制定决策的准则和价值观。</w:t>
      </w:r>
      <w:r>
        <w:rPr>
          <w:spacing w:val="-63"/>
        </w:rPr>
        <w:t xml:space="preserve"> </w:t>
      </w:r>
      <w:r>
        <w:rPr>
          <w:spacing w:val="-2"/>
        </w:rPr>
        <w:t>自己和自己的公司，</w:t>
      </w:r>
      <w:r>
        <w:t xml:space="preserve"> 想要在怎样的时间维度上实现怎样的目标，为此又应当如何分配</w:t>
      </w:r>
      <w:r>
        <w:rPr>
          <w:spacing w:val="-1"/>
        </w:rPr>
        <w:t>有限的资源。如果在我们</w:t>
      </w:r>
      <w:r>
        <w:t xml:space="preserve"> 极易被显而易见之物、立竿见影之事占据的大脑中的某个角落，</w:t>
      </w:r>
      <w:r>
        <w:rPr>
          <w:spacing w:val="-1"/>
        </w:rPr>
        <w:t>保留机会成本的概念，我</w:t>
      </w:r>
      <w:r>
        <w:t xml:space="preserve"> </w:t>
      </w:r>
      <w:r>
        <w:rPr>
          <w:spacing w:val="-1"/>
        </w:rPr>
        <w:t>们就能制定更富有战略价值的决策，采取更具战略意义的行动。</w:t>
      </w:r>
    </w:p>
    <w:p w14:paraId="28DADC2F">
      <w:pPr>
        <w:pStyle w:val="2"/>
        <w:spacing w:before="237" w:line="223" w:lineRule="auto"/>
        <w:ind w:left="1" w:firstLine="479"/>
      </w:pPr>
      <w:r>
        <w:t>本书的读者大体为商业人士，但我坚信，如果你深感自己</w:t>
      </w:r>
      <w:r>
        <w:rPr>
          <w:spacing w:val="-1"/>
        </w:rPr>
        <w:t>难以做出决断、不断陷入后</w:t>
      </w:r>
      <w:r>
        <w:t xml:space="preserve"> </w:t>
      </w:r>
      <w:r>
        <w:rPr>
          <w:spacing w:val="-1"/>
        </w:rPr>
        <w:t>悔之中，那么，读罢此书，你就一定能够获得些许启示。</w:t>
      </w:r>
    </w:p>
    <w:p w14:paraId="16B479C2">
      <w:pPr>
        <w:pStyle w:val="2"/>
        <w:spacing w:before="205" w:line="251" w:lineRule="auto"/>
        <w:ind w:left="243"/>
        <w:rPr>
          <w:rFonts w:ascii="Times New Roman" w:hAnsi="Times New Roman" w:eastAsia="Times New Roman" w:cs="Times New Roman"/>
          <w:sz w:val="18"/>
          <w:szCs w:val="18"/>
        </w:rPr>
      </w:pPr>
      <w:r>
        <w:fldChar w:fldCharType="begin"/>
      </w:r>
      <w:r>
        <w:instrText xml:space="preserve"> HYPERLINK \l "bookmark85" </w:instrText>
      </w:r>
      <w:r>
        <w:fldChar w:fldCharType="separate"/>
      </w:r>
      <w:r>
        <w:rPr>
          <w:rFonts w:ascii="Times New Roman" w:hAnsi="Times New Roman" w:eastAsia="Times New Roman" w:cs="Times New Roman"/>
          <w:color w:val="0000EE"/>
          <w:sz w:val="18"/>
          <w:szCs w:val="18"/>
          <w:u w:val="single" w:color="auto"/>
        </w:rPr>
        <w:t>[1]</w:t>
      </w:r>
      <w:r>
        <w:rPr>
          <w:rFonts w:ascii="Times New Roman" w:hAnsi="Times New Roman" w:eastAsia="Times New Roman" w:cs="Times New Roman"/>
          <w:color w:val="0000EE"/>
          <w:sz w:val="18"/>
          <w:szCs w:val="18"/>
          <w:u w:val="single" w:color="auto"/>
        </w:rPr>
        <w:fldChar w:fldCharType="end"/>
      </w:r>
      <w:r>
        <w:rPr>
          <w:rFonts w:ascii="Times New Roman" w:hAnsi="Times New Roman" w:eastAsia="Times New Roman" w:cs="Times New Roman"/>
          <w:sz w:val="18"/>
          <w:szCs w:val="18"/>
        </w:rPr>
        <w:t>Buster MBA</w:t>
      </w:r>
      <w:r>
        <w:rPr>
          <w:sz w:val="18"/>
          <w:szCs w:val="18"/>
        </w:rPr>
        <w:t>（</w:t>
      </w:r>
      <w:r>
        <w:rPr>
          <w:rFonts w:ascii="Times New Roman" w:hAnsi="Times New Roman" w:eastAsia="Times New Roman" w:cs="Times New Roman"/>
          <w:sz w:val="18"/>
          <w:szCs w:val="18"/>
        </w:rPr>
        <w:t>2014</w:t>
      </w:r>
      <w:r>
        <w:rPr>
          <w:sz w:val="18"/>
          <w:szCs w:val="18"/>
        </w:rPr>
        <w:t>）</w:t>
      </w:r>
      <w:r>
        <w:rPr>
          <w:rFonts w:ascii="Times New Roman" w:hAnsi="Times New Roman" w:eastAsia="Times New Roman" w:cs="Times New Roman"/>
          <w:sz w:val="18"/>
          <w:szCs w:val="18"/>
        </w:rPr>
        <w:t>Opportunity Cost. Brevitext</w:t>
      </w:r>
      <w:r>
        <w:rPr>
          <w:sz w:val="18"/>
          <w:szCs w:val="18"/>
        </w:rPr>
        <w:t>（</w:t>
      </w:r>
      <w:r>
        <w:rPr>
          <w:rFonts w:ascii="Times New Roman" w:hAnsi="Times New Roman" w:eastAsia="Times New Roman" w:cs="Times New Roman"/>
          <w:sz w:val="18"/>
          <w:szCs w:val="18"/>
        </w:rPr>
        <w:t>Kin</w:t>
      </w:r>
      <w:r>
        <w:rPr>
          <w:rFonts w:ascii="Times New Roman" w:hAnsi="Times New Roman" w:eastAsia="Times New Roman" w:cs="Times New Roman"/>
          <w:spacing w:val="-1"/>
          <w:sz w:val="18"/>
          <w:szCs w:val="18"/>
        </w:rPr>
        <w:t>dle</w:t>
      </w:r>
      <w:r>
        <w:rPr>
          <w:spacing w:val="-1"/>
          <w:sz w:val="18"/>
          <w:szCs w:val="18"/>
        </w:rPr>
        <w:t>版）</w:t>
      </w:r>
      <w:r>
        <w:rPr>
          <w:rFonts w:ascii="Times New Roman" w:hAnsi="Times New Roman" w:eastAsia="Times New Roman" w:cs="Times New Roman"/>
          <w:spacing w:val="-1"/>
          <w:sz w:val="18"/>
          <w:szCs w:val="18"/>
        </w:rPr>
        <w:t>.</w:t>
      </w:r>
    </w:p>
    <w:p w14:paraId="73EDC8BF">
      <w:pPr>
        <w:spacing w:line="251" w:lineRule="auto"/>
        <w:rPr>
          <w:rFonts w:ascii="Times New Roman" w:hAnsi="Times New Roman" w:eastAsia="Times New Roman" w:cs="Times New Roman"/>
          <w:sz w:val="18"/>
          <w:szCs w:val="18"/>
        </w:rPr>
        <w:sectPr>
          <w:pgSz w:w="12240" w:h="15840"/>
          <w:pgMar w:top="400" w:right="1440" w:bottom="400" w:left="1449" w:header="0" w:footer="0" w:gutter="0"/>
          <w:cols w:space="720" w:num="1"/>
        </w:sectPr>
      </w:pPr>
    </w:p>
    <w:p w14:paraId="589B5A55">
      <w:pPr>
        <w:spacing w:line="278" w:lineRule="auto"/>
        <w:rPr>
          <w:rFonts w:ascii="Arial"/>
          <w:sz w:val="21"/>
        </w:rPr>
      </w:pPr>
    </w:p>
    <w:p w14:paraId="56C8FA42">
      <w:pPr>
        <w:spacing w:line="278" w:lineRule="auto"/>
        <w:rPr>
          <w:rFonts w:ascii="Arial"/>
          <w:sz w:val="21"/>
        </w:rPr>
      </w:pPr>
    </w:p>
    <w:p w14:paraId="68BE838A">
      <w:pPr>
        <w:spacing w:line="278" w:lineRule="auto"/>
        <w:rPr>
          <w:rFonts w:ascii="Arial"/>
          <w:sz w:val="21"/>
        </w:rPr>
      </w:pPr>
    </w:p>
    <w:p w14:paraId="7638DB1A">
      <w:pPr>
        <w:spacing w:line="278" w:lineRule="auto"/>
        <w:rPr>
          <w:rFonts w:ascii="Arial"/>
          <w:sz w:val="21"/>
        </w:rPr>
      </w:pPr>
    </w:p>
    <w:p w14:paraId="1EAE8991">
      <w:pPr>
        <w:spacing w:line="279" w:lineRule="auto"/>
        <w:rPr>
          <w:rFonts w:ascii="Arial"/>
          <w:sz w:val="21"/>
        </w:rPr>
      </w:pPr>
    </w:p>
    <w:p w14:paraId="6483C679">
      <w:pPr>
        <w:spacing w:line="279" w:lineRule="auto"/>
        <w:rPr>
          <w:rFonts w:ascii="Arial"/>
          <w:sz w:val="21"/>
        </w:rPr>
      </w:pPr>
    </w:p>
    <w:p w14:paraId="4606BFFB">
      <w:pPr>
        <w:pStyle w:val="2"/>
        <w:spacing w:before="97" w:line="219" w:lineRule="auto"/>
        <w:ind w:left="2458"/>
        <w:rPr>
          <w:sz w:val="30"/>
          <w:szCs w:val="30"/>
        </w:rPr>
      </w:pPr>
      <w:r>
        <w:rPr>
          <w:spacing w:val="-3"/>
          <w:sz w:val="30"/>
          <w:szCs w:val="30"/>
        </w:rPr>
        <w:t>第一篇</w:t>
      </w:r>
      <w:r>
        <w:rPr>
          <w:spacing w:val="-52"/>
          <w:sz w:val="30"/>
          <w:szCs w:val="30"/>
        </w:rPr>
        <w:t xml:space="preserve"> </w:t>
      </w:r>
      <w:r>
        <w:rPr>
          <w:spacing w:val="-3"/>
          <w:sz w:val="30"/>
          <w:szCs w:val="30"/>
        </w:rPr>
        <w:t>决策涉及的机会成本</w:t>
      </w:r>
    </w:p>
    <w:p w14:paraId="49279705">
      <w:pPr>
        <w:spacing w:line="407" w:lineRule="auto"/>
        <w:rPr>
          <w:rFonts w:ascii="Arial"/>
          <w:sz w:val="21"/>
        </w:rPr>
      </w:pPr>
    </w:p>
    <w:p w14:paraId="21E6E4AB">
      <w:pPr>
        <w:pStyle w:val="2"/>
        <w:spacing w:before="78" w:line="219" w:lineRule="auto"/>
        <w:ind w:left="95"/>
        <w:rPr>
          <w:rFonts w:ascii="Times New Roman" w:hAnsi="Times New Roman" w:eastAsia="Times New Roman" w:cs="Times New Roman"/>
        </w:rPr>
      </w:pPr>
      <w:r>
        <w:rPr>
          <w:spacing w:val="3"/>
        </w:rPr>
        <w:t>路人：</w:t>
      </w:r>
      <w:r>
        <w:rPr>
          <w:rFonts w:ascii="Times New Roman" w:hAnsi="Times New Roman" w:eastAsia="Times New Roman" w:cs="Times New Roman"/>
          <w:spacing w:val="3"/>
        </w:rPr>
        <w:t>“</w:t>
      </w:r>
      <w:r>
        <w:rPr>
          <w:spacing w:val="3"/>
        </w:rPr>
        <w:t>您可真有干劲！</w:t>
      </w:r>
      <w:r>
        <w:rPr>
          <w:rFonts w:ascii="Times New Roman" w:hAnsi="Times New Roman" w:eastAsia="Times New Roman" w:cs="Times New Roman"/>
          <w:spacing w:val="3"/>
        </w:rPr>
        <w:t>”</w:t>
      </w:r>
    </w:p>
    <w:p w14:paraId="3535DEEF">
      <w:pPr>
        <w:pStyle w:val="2"/>
        <w:spacing w:before="242" w:line="220" w:lineRule="auto"/>
        <w:ind w:left="93"/>
        <w:rPr>
          <w:rFonts w:ascii="Times New Roman" w:hAnsi="Times New Roman" w:eastAsia="Times New Roman" w:cs="Times New Roman"/>
        </w:rPr>
      </w:pPr>
      <w:r>
        <w:rPr>
          <w:spacing w:val="3"/>
        </w:rPr>
        <w:t>樵夫：</w:t>
      </w:r>
      <w:r>
        <w:rPr>
          <w:rFonts w:ascii="Times New Roman" w:hAnsi="Times New Roman" w:eastAsia="Times New Roman" w:cs="Times New Roman"/>
          <w:spacing w:val="3"/>
        </w:rPr>
        <w:t>“</w:t>
      </w:r>
      <w:r>
        <w:rPr>
          <w:spacing w:val="3"/>
        </w:rPr>
        <w:t>还好，还好。</w:t>
      </w:r>
      <w:r>
        <w:rPr>
          <w:rFonts w:ascii="Times New Roman" w:hAnsi="Times New Roman" w:eastAsia="Times New Roman" w:cs="Times New Roman"/>
          <w:spacing w:val="3"/>
        </w:rPr>
        <w:t>”</w:t>
      </w:r>
    </w:p>
    <w:p w14:paraId="6461C563">
      <w:pPr>
        <w:pStyle w:val="2"/>
        <w:spacing w:before="242" w:line="219" w:lineRule="auto"/>
        <w:ind w:left="95"/>
        <w:rPr>
          <w:rFonts w:ascii="Times New Roman" w:hAnsi="Times New Roman" w:eastAsia="Times New Roman" w:cs="Times New Roman"/>
        </w:rPr>
      </w:pPr>
      <w:r>
        <w:rPr>
          <w:spacing w:val="1"/>
        </w:rPr>
        <w:t>路人：</w:t>
      </w:r>
      <w:r>
        <w:rPr>
          <w:rFonts w:ascii="Times New Roman" w:hAnsi="Times New Roman" w:eastAsia="Times New Roman" w:cs="Times New Roman"/>
          <w:spacing w:val="1"/>
        </w:rPr>
        <w:t>“</w:t>
      </w:r>
      <w:r>
        <w:rPr>
          <w:spacing w:val="1"/>
        </w:rPr>
        <w:t>您看起来已经筋疲力尽了。您干了多久了？</w:t>
      </w:r>
      <w:r>
        <w:rPr>
          <w:rFonts w:ascii="Times New Roman" w:hAnsi="Times New Roman" w:eastAsia="Times New Roman" w:cs="Times New Roman"/>
          <w:spacing w:val="1"/>
        </w:rPr>
        <w:t>”</w:t>
      </w:r>
    </w:p>
    <w:p w14:paraId="3C8959AC">
      <w:pPr>
        <w:pStyle w:val="2"/>
        <w:spacing w:before="243" w:line="220" w:lineRule="auto"/>
        <w:ind w:left="93"/>
        <w:rPr>
          <w:rFonts w:ascii="Times New Roman" w:hAnsi="Times New Roman" w:eastAsia="Times New Roman" w:cs="Times New Roman"/>
        </w:rPr>
      </w:pPr>
      <w:r>
        <w:rPr>
          <w:spacing w:val="2"/>
        </w:rPr>
        <w:t>樵夫：</w:t>
      </w:r>
      <w:r>
        <w:rPr>
          <w:rFonts w:ascii="Times New Roman" w:hAnsi="Times New Roman" w:eastAsia="Times New Roman" w:cs="Times New Roman"/>
          <w:spacing w:val="2"/>
        </w:rPr>
        <w:t>“</w:t>
      </w:r>
      <w:r>
        <w:rPr>
          <w:spacing w:val="2"/>
        </w:rPr>
        <w:t>大概五个小时了。这可是个重活。</w:t>
      </w:r>
      <w:r>
        <w:rPr>
          <w:rFonts w:ascii="Times New Roman" w:hAnsi="Times New Roman" w:eastAsia="Times New Roman" w:cs="Times New Roman"/>
          <w:spacing w:val="2"/>
        </w:rPr>
        <w:t>”</w:t>
      </w:r>
    </w:p>
    <w:p w14:paraId="07E9D1BA">
      <w:pPr>
        <w:pStyle w:val="2"/>
        <w:spacing w:before="242" w:line="220" w:lineRule="auto"/>
        <w:ind w:left="95"/>
        <w:rPr>
          <w:rFonts w:ascii="Times New Roman" w:hAnsi="Times New Roman" w:eastAsia="Times New Roman" w:cs="Times New Roman"/>
        </w:rPr>
      </w:pPr>
      <w:r>
        <w:rPr>
          <w:spacing w:val="1"/>
        </w:rPr>
        <w:t>路人：</w:t>
      </w:r>
      <w:r>
        <w:rPr>
          <w:rFonts w:ascii="Times New Roman" w:hAnsi="Times New Roman" w:eastAsia="Times New Roman" w:cs="Times New Roman"/>
          <w:spacing w:val="1"/>
        </w:rPr>
        <w:t>“</w:t>
      </w:r>
      <w:r>
        <w:rPr>
          <w:spacing w:val="1"/>
        </w:rPr>
        <w:t>那您稍微休息一下，把锯子磨一下吧！那样您能锯得更快。</w:t>
      </w:r>
      <w:r>
        <w:rPr>
          <w:rFonts w:ascii="Times New Roman" w:hAnsi="Times New Roman" w:eastAsia="Times New Roman" w:cs="Times New Roman"/>
          <w:spacing w:val="1"/>
        </w:rPr>
        <w:t>”</w:t>
      </w:r>
    </w:p>
    <w:p w14:paraId="03F64811">
      <w:pPr>
        <w:pStyle w:val="2"/>
        <w:spacing w:before="242" w:line="220" w:lineRule="auto"/>
        <w:ind w:left="93"/>
        <w:rPr>
          <w:rFonts w:ascii="Times New Roman" w:hAnsi="Times New Roman" w:eastAsia="Times New Roman" w:cs="Times New Roman"/>
        </w:rPr>
      </w:pPr>
      <w:r>
        <w:rPr>
          <w:spacing w:val="2"/>
        </w:rPr>
        <w:t>樵夫：</w:t>
      </w:r>
      <w:r>
        <w:rPr>
          <w:rFonts w:ascii="Times New Roman" w:hAnsi="Times New Roman" w:eastAsia="Times New Roman" w:cs="Times New Roman"/>
          <w:spacing w:val="2"/>
        </w:rPr>
        <w:t>“</w:t>
      </w:r>
      <w:r>
        <w:rPr>
          <w:spacing w:val="2"/>
        </w:rPr>
        <w:t>我哪有工夫磨锯呢？我正忙着呢！</w:t>
      </w:r>
      <w:r>
        <w:rPr>
          <w:rFonts w:ascii="Times New Roman" w:hAnsi="Times New Roman" w:eastAsia="Times New Roman" w:cs="Times New Roman"/>
          <w:spacing w:val="2"/>
        </w:rPr>
        <w:t>”</w:t>
      </w:r>
    </w:p>
    <w:p w14:paraId="21F2C1A8">
      <w:pPr>
        <w:spacing w:line="314" w:lineRule="auto"/>
        <w:rPr>
          <w:rFonts w:ascii="Arial"/>
          <w:sz w:val="21"/>
        </w:rPr>
      </w:pPr>
    </w:p>
    <w:p w14:paraId="66EA3EDD">
      <w:pPr>
        <w:spacing w:before="70" w:line="118" w:lineRule="exact"/>
        <w:ind w:left="7042"/>
        <w:rPr>
          <w:rFonts w:ascii="Times New Roman" w:hAnsi="Times New Roman" w:eastAsia="Times New Roman" w:cs="Times New Roman"/>
          <w:sz w:val="24"/>
          <w:szCs w:val="24"/>
        </w:rPr>
      </w:pPr>
      <w:r>
        <w:pict>
          <v:shape id="_x0000_s1033" o:spid="_x0000_s1033" o:spt="202" type="#_x0000_t202" style="position:absolute;left:0pt;margin-left:375.7pt;margin-top:-4.65pt;height:16.3pt;width:73.05pt;z-index:251669504;mso-width-relative:page;mso-height-relative:page;" filled="f" stroked="f" coordsize="21600,21600">
            <v:path/>
            <v:fill on="f" focussize="0,0"/>
            <v:stroke on="f"/>
            <v:imagedata o:title=""/>
            <o:lock v:ext="edit" aspectratio="f"/>
            <v:textbox inset="0mm,0mm,0mm,0mm">
              <w:txbxContent>
                <w:p w14:paraId="35475395">
                  <w:pPr>
                    <w:pStyle w:val="2"/>
                    <w:spacing w:before="19" w:line="220" w:lineRule="auto"/>
                    <w:ind w:left="20"/>
                  </w:pPr>
                  <w:r>
                    <w:rPr>
                      <w:spacing w:val="-2"/>
                    </w:rPr>
                    <w:t>《伊索寓言》</w:t>
                  </w:r>
                </w:p>
              </w:txbxContent>
            </v:textbox>
          </v:shape>
        </w:pict>
      </w:r>
      <w:r>
        <w:rPr>
          <w:rFonts w:ascii="Times New Roman" w:hAnsi="Times New Roman" w:eastAsia="Times New Roman" w:cs="Times New Roman"/>
          <w:spacing w:val="1"/>
          <w:position w:val="-2"/>
          <w:sz w:val="24"/>
          <w:szCs w:val="24"/>
        </w:rPr>
        <w:t>——</w:t>
      </w:r>
    </w:p>
    <w:p w14:paraId="63E15047">
      <w:pPr>
        <w:spacing w:line="118" w:lineRule="exact"/>
        <w:rPr>
          <w:rFonts w:ascii="Times New Roman" w:hAnsi="Times New Roman" w:eastAsia="Times New Roman" w:cs="Times New Roman"/>
          <w:sz w:val="24"/>
          <w:szCs w:val="24"/>
        </w:rPr>
        <w:sectPr>
          <w:pgSz w:w="12240" w:h="15840"/>
          <w:pgMar w:top="400" w:right="1449" w:bottom="400" w:left="1836" w:header="0" w:footer="0" w:gutter="0"/>
          <w:cols w:space="720" w:num="1"/>
        </w:sectPr>
      </w:pPr>
    </w:p>
    <w:p w14:paraId="37D2DCE0">
      <w:pPr>
        <w:spacing w:line="275" w:lineRule="auto"/>
        <w:rPr>
          <w:rFonts w:ascii="Arial"/>
          <w:sz w:val="21"/>
        </w:rPr>
      </w:pPr>
    </w:p>
    <w:p w14:paraId="3DE3DAF0">
      <w:pPr>
        <w:spacing w:line="275" w:lineRule="auto"/>
        <w:rPr>
          <w:rFonts w:ascii="Arial"/>
          <w:sz w:val="21"/>
        </w:rPr>
      </w:pPr>
    </w:p>
    <w:p w14:paraId="5ADEB74D">
      <w:pPr>
        <w:spacing w:line="275" w:lineRule="auto"/>
        <w:rPr>
          <w:rFonts w:ascii="Arial"/>
          <w:sz w:val="21"/>
        </w:rPr>
      </w:pPr>
    </w:p>
    <w:p w14:paraId="1E207257">
      <w:pPr>
        <w:spacing w:line="275" w:lineRule="auto"/>
        <w:rPr>
          <w:rFonts w:ascii="Arial"/>
          <w:sz w:val="21"/>
        </w:rPr>
      </w:pPr>
    </w:p>
    <w:p w14:paraId="7DAB969C">
      <w:pPr>
        <w:spacing w:line="276" w:lineRule="auto"/>
        <w:rPr>
          <w:rFonts w:ascii="Arial"/>
          <w:sz w:val="21"/>
        </w:rPr>
      </w:pPr>
    </w:p>
    <w:p w14:paraId="5512394C">
      <w:pPr>
        <w:spacing w:line="276" w:lineRule="auto"/>
        <w:rPr>
          <w:rFonts w:ascii="Arial"/>
          <w:sz w:val="21"/>
        </w:rPr>
      </w:pPr>
    </w:p>
    <w:p w14:paraId="4E7B9AE6">
      <w:pPr>
        <w:pStyle w:val="2"/>
        <w:spacing w:before="98" w:line="219" w:lineRule="auto"/>
        <w:ind w:left="3170"/>
        <w:rPr>
          <w:sz w:val="30"/>
          <w:szCs w:val="30"/>
        </w:rPr>
      </w:pPr>
      <w:r>
        <w:rPr>
          <w:color w:val="2040C0"/>
          <w:spacing w:val="5"/>
          <w:sz w:val="30"/>
          <w:szCs w:val="30"/>
        </w:rPr>
        <w:t>第01章战略与机会成本</w:t>
      </w:r>
    </w:p>
    <w:p w14:paraId="3336DEE7">
      <w:pPr>
        <w:spacing w:line="342" w:lineRule="auto"/>
        <w:rPr>
          <w:rFonts w:ascii="Arial"/>
          <w:sz w:val="21"/>
        </w:rPr>
      </w:pPr>
    </w:p>
    <w:p w14:paraId="5B0E0FB8">
      <w:pPr>
        <w:spacing w:line="342" w:lineRule="auto"/>
        <w:rPr>
          <w:rFonts w:ascii="Arial"/>
          <w:sz w:val="21"/>
        </w:rPr>
      </w:pPr>
    </w:p>
    <w:p w14:paraId="2912AFF9">
      <w:pPr>
        <w:pStyle w:val="2"/>
        <w:spacing w:before="75" w:line="220" w:lineRule="auto"/>
        <w:rPr>
          <w:sz w:val="23"/>
          <w:szCs w:val="23"/>
        </w:rPr>
      </w:pPr>
      <w:r>
        <w:rPr>
          <w:spacing w:val="47"/>
          <w:sz w:val="23"/>
          <w:szCs w:val="23"/>
        </w:rPr>
        <w:t>何为战略</w:t>
      </w:r>
    </w:p>
    <w:p w14:paraId="04793803">
      <w:pPr>
        <w:spacing w:line="406" w:lineRule="auto"/>
        <w:rPr>
          <w:rFonts w:ascii="Arial"/>
          <w:sz w:val="21"/>
        </w:rPr>
      </w:pPr>
    </w:p>
    <w:p w14:paraId="393366C3">
      <w:pPr>
        <w:pStyle w:val="2"/>
        <w:spacing w:before="75" w:line="234" w:lineRule="auto"/>
        <w:ind w:right="35" w:firstLine="490"/>
        <w:jc w:val="both"/>
        <w:rPr>
          <w:sz w:val="23"/>
          <w:szCs w:val="23"/>
        </w:rPr>
      </w:pPr>
      <w:r>
        <w:rPr>
          <w:spacing w:val="3"/>
          <w:sz w:val="23"/>
          <w:szCs w:val="23"/>
        </w:rPr>
        <w:t>当今，“战略”一词不仅在商业领域，在体育、教育等领域也频</w:t>
      </w:r>
      <w:r>
        <w:rPr>
          <w:spacing w:val="2"/>
          <w:sz w:val="23"/>
          <w:szCs w:val="23"/>
        </w:rPr>
        <w:t>频被使用。例如，经营</w:t>
      </w:r>
      <w:r>
        <w:rPr>
          <w:sz w:val="23"/>
          <w:szCs w:val="23"/>
        </w:rPr>
        <w:t xml:space="preserve"> </w:t>
      </w:r>
      <w:r>
        <w:rPr>
          <w:spacing w:val="3"/>
          <w:sz w:val="23"/>
          <w:szCs w:val="23"/>
        </w:rPr>
        <w:t>战略、市场营销战略、人力资源战略等。如果在亚马逊上输入“战略”一词进行检索，单是</w:t>
      </w:r>
      <w:r>
        <w:rPr>
          <w:spacing w:val="10"/>
          <w:sz w:val="23"/>
          <w:szCs w:val="23"/>
        </w:rPr>
        <w:t xml:space="preserve"> </w:t>
      </w:r>
      <w:r>
        <w:rPr>
          <w:spacing w:val="6"/>
          <w:sz w:val="23"/>
          <w:szCs w:val="23"/>
        </w:rPr>
        <w:t>书籍类就有两万余条检索结果。</w:t>
      </w:r>
    </w:p>
    <w:p w14:paraId="0BF0FC59">
      <w:pPr>
        <w:pStyle w:val="2"/>
        <w:spacing w:before="261" w:line="222" w:lineRule="auto"/>
        <w:ind w:right="21" w:firstLine="490"/>
        <w:rPr>
          <w:sz w:val="23"/>
          <w:szCs w:val="23"/>
        </w:rPr>
      </w:pPr>
      <w:r>
        <w:rPr>
          <w:spacing w:val="6"/>
          <w:sz w:val="23"/>
          <w:szCs w:val="23"/>
        </w:rPr>
        <w:t>那么,对于“战略是什么”这一问题，应该不难回答吧。当然，正确答案不止一个，我</w:t>
      </w:r>
      <w:r>
        <w:rPr>
          <w:spacing w:val="4"/>
          <w:sz w:val="23"/>
          <w:szCs w:val="23"/>
        </w:rPr>
        <w:t xml:space="preserve"> 将其定义为：</w:t>
      </w:r>
    </w:p>
    <w:p w14:paraId="27247A2D">
      <w:pPr>
        <w:pStyle w:val="2"/>
        <w:spacing w:before="228" w:line="243" w:lineRule="auto"/>
        <w:ind w:right="19" w:firstLine="490"/>
        <w:rPr>
          <w:sz w:val="23"/>
          <w:szCs w:val="23"/>
        </w:rPr>
      </w:pPr>
      <w:r>
        <w:rPr>
          <w:spacing w:val="17"/>
          <w:sz w:val="23"/>
          <w:szCs w:val="23"/>
        </w:rPr>
        <w:t>战略是指企业为了达到某一</w:t>
      </w:r>
      <w:r>
        <w:rPr>
          <w:spacing w:val="-43"/>
          <w:sz w:val="23"/>
          <w:szCs w:val="23"/>
        </w:rPr>
        <w:t xml:space="preserve"> </w:t>
      </w:r>
      <w:r>
        <w:rPr>
          <w:spacing w:val="17"/>
          <w:sz w:val="23"/>
          <w:szCs w:val="23"/>
        </w:rPr>
        <w:t>目的，充分发挥企业的优势(独特性),</w:t>
      </w:r>
      <w:r>
        <w:rPr>
          <w:spacing w:val="16"/>
          <w:sz w:val="23"/>
          <w:szCs w:val="23"/>
        </w:rPr>
        <w:t>为了向目标顾客</w:t>
      </w:r>
      <w:r>
        <w:rPr>
          <w:sz w:val="23"/>
          <w:szCs w:val="23"/>
        </w:rPr>
        <w:t xml:space="preserve"> </w:t>
      </w:r>
      <w:r>
        <w:rPr>
          <w:spacing w:val="8"/>
          <w:sz w:val="23"/>
          <w:szCs w:val="23"/>
        </w:rPr>
        <w:t>群体提供比竞争对手更加廉价或更有价值的差异化商品/服务所制订的面向未来的规</w:t>
      </w:r>
    </w:p>
    <w:p w14:paraId="67DDF256">
      <w:pPr>
        <w:pStyle w:val="2"/>
        <w:spacing w:before="1" w:line="221" w:lineRule="auto"/>
        <w:rPr>
          <w:sz w:val="23"/>
          <w:szCs w:val="23"/>
        </w:rPr>
      </w:pPr>
      <w:r>
        <w:rPr>
          <w:color w:val="304040"/>
          <w:spacing w:val="-25"/>
          <w:sz w:val="23"/>
          <w:szCs w:val="23"/>
        </w:rPr>
        <w:t>划</w:t>
      </w:r>
      <w:r>
        <w:rPr>
          <w:color w:val="304040"/>
          <w:spacing w:val="-36"/>
          <w:sz w:val="23"/>
          <w:szCs w:val="23"/>
        </w:rPr>
        <w:t xml:space="preserve"> </w:t>
      </w:r>
      <w:r>
        <w:rPr>
          <w:color w:val="304040"/>
          <w:spacing w:val="-25"/>
          <w:sz w:val="23"/>
          <w:szCs w:val="23"/>
        </w:rPr>
        <w:t>。</w:t>
      </w:r>
      <w:r>
        <w:rPr>
          <w:color w:val="2020F0"/>
          <w:spacing w:val="-25"/>
          <w:sz w:val="23"/>
          <w:szCs w:val="23"/>
        </w:rPr>
        <w:t>[1]</w:t>
      </w:r>
    </w:p>
    <w:p w14:paraId="4A5DA9C1">
      <w:pPr>
        <w:pStyle w:val="2"/>
        <w:spacing w:before="261" w:line="235" w:lineRule="auto"/>
        <w:ind w:right="20" w:firstLine="490"/>
        <w:jc w:val="both"/>
        <w:rPr>
          <w:sz w:val="23"/>
          <w:szCs w:val="23"/>
        </w:rPr>
      </w:pPr>
      <w:r>
        <w:rPr>
          <w:spacing w:val="6"/>
          <w:sz w:val="23"/>
          <w:szCs w:val="23"/>
        </w:rPr>
        <w:t>如果要从中提取一个关键词，应该是“差异化”。那</w:t>
      </w:r>
      <w:r>
        <w:rPr>
          <w:spacing w:val="5"/>
          <w:sz w:val="23"/>
          <w:szCs w:val="23"/>
        </w:rPr>
        <w:t>如何实现差异化呢?正如经营战略</w:t>
      </w:r>
      <w:r>
        <w:rPr>
          <w:sz w:val="23"/>
          <w:szCs w:val="23"/>
        </w:rPr>
        <w:t xml:space="preserve"> </w:t>
      </w:r>
      <w:r>
        <w:rPr>
          <w:spacing w:val="22"/>
          <w:sz w:val="23"/>
          <w:szCs w:val="23"/>
        </w:rPr>
        <w:t>所指出的那样，需要依靠价格(同样的质量</w:t>
      </w:r>
      <w:r>
        <w:rPr>
          <w:spacing w:val="21"/>
          <w:sz w:val="23"/>
          <w:szCs w:val="23"/>
        </w:rPr>
        <w:t>价格更低)或质量(同样的价格质量更优)来</w:t>
      </w:r>
      <w:r>
        <w:rPr>
          <w:sz w:val="23"/>
          <w:szCs w:val="23"/>
        </w:rPr>
        <w:t xml:space="preserve"> </w:t>
      </w:r>
      <w:r>
        <w:rPr>
          <w:spacing w:val="-2"/>
          <w:sz w:val="23"/>
          <w:szCs w:val="23"/>
        </w:rPr>
        <w:t>实现。</w:t>
      </w:r>
    </w:p>
    <w:p w14:paraId="364715D0">
      <w:pPr>
        <w:pStyle w:val="2"/>
        <w:spacing w:before="221" w:line="234" w:lineRule="auto"/>
        <w:ind w:right="18" w:firstLine="490"/>
        <w:jc w:val="both"/>
        <w:rPr>
          <w:sz w:val="23"/>
          <w:szCs w:val="23"/>
        </w:rPr>
      </w:pPr>
      <w:r>
        <w:rPr>
          <w:spacing w:val="9"/>
          <w:sz w:val="23"/>
          <w:szCs w:val="23"/>
        </w:rPr>
        <w:t>以上理论，可以用下面的公式简明扼要地概括。只有提升商品或服务的魅力值，才能</w:t>
      </w:r>
      <w:r>
        <w:rPr>
          <w:spacing w:val="17"/>
          <w:sz w:val="23"/>
          <w:szCs w:val="23"/>
        </w:rPr>
        <w:t xml:space="preserve"> 对顾客产生吸引力。为此需要减小分母(降低成</w:t>
      </w:r>
      <w:r>
        <w:rPr>
          <w:spacing w:val="16"/>
          <w:sz w:val="23"/>
          <w:szCs w:val="23"/>
        </w:rPr>
        <w:t>本，从而降低商品、服务的相对价格),</w:t>
      </w:r>
      <w:r>
        <w:rPr>
          <w:sz w:val="23"/>
          <w:szCs w:val="23"/>
        </w:rPr>
        <w:t xml:space="preserve"> </w:t>
      </w:r>
      <w:r>
        <w:rPr>
          <w:spacing w:val="16"/>
          <w:sz w:val="23"/>
          <w:szCs w:val="23"/>
        </w:rPr>
        <w:t>或是增大分子(提高商品、服务的价值)。在现实社会中</w:t>
      </w:r>
      <w:r>
        <w:rPr>
          <w:spacing w:val="15"/>
          <w:sz w:val="23"/>
          <w:szCs w:val="23"/>
        </w:rPr>
        <w:t>，情况可能会更复杂一些，但是</w:t>
      </w:r>
      <w:r>
        <w:rPr>
          <w:sz w:val="23"/>
          <w:szCs w:val="23"/>
        </w:rPr>
        <w:t xml:space="preserve"> </w:t>
      </w:r>
      <w:r>
        <w:rPr>
          <w:spacing w:val="7"/>
          <w:sz w:val="23"/>
          <w:szCs w:val="23"/>
        </w:rPr>
        <w:t>归根结底也只有这两种办法。</w:t>
      </w:r>
    </w:p>
    <w:p w14:paraId="21C0E392">
      <w:pPr>
        <w:spacing w:line="343" w:lineRule="auto"/>
        <w:rPr>
          <w:rFonts w:ascii="Arial"/>
          <w:sz w:val="21"/>
        </w:rPr>
      </w:pPr>
    </w:p>
    <w:p w14:paraId="784B3433">
      <w:pPr>
        <w:spacing w:before="1" w:line="840" w:lineRule="exact"/>
        <w:ind w:firstLine="2210"/>
      </w:pPr>
      <w:r>
        <w:rPr>
          <w:position w:val="-16"/>
        </w:rPr>
        <w:drawing>
          <wp:inline distT="0" distB="0" distL="0" distR="0">
            <wp:extent cx="3422650" cy="53276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3"/>
                    <a:stretch>
                      <a:fillRect/>
                    </a:stretch>
                  </pic:blipFill>
                  <pic:spPr>
                    <a:xfrm>
                      <a:off x="0" y="0"/>
                      <a:ext cx="3422653" cy="533397"/>
                    </a:xfrm>
                    <a:prstGeom prst="rect">
                      <a:avLst/>
                    </a:prstGeom>
                  </pic:spPr>
                </pic:pic>
              </a:graphicData>
            </a:graphic>
          </wp:inline>
        </w:drawing>
      </w:r>
    </w:p>
    <w:p w14:paraId="108DCD13">
      <w:pPr>
        <w:pStyle w:val="2"/>
        <w:spacing w:before="308" w:line="233" w:lineRule="auto"/>
        <w:ind w:right="15" w:firstLine="490"/>
        <w:rPr>
          <w:sz w:val="23"/>
          <w:szCs w:val="23"/>
        </w:rPr>
      </w:pPr>
      <w:r>
        <w:rPr>
          <w:spacing w:val="13"/>
          <w:sz w:val="23"/>
          <w:szCs w:val="23"/>
        </w:rPr>
        <w:t>到此为止都是最基本的常识，问题是如何实现差异化呢?</w:t>
      </w:r>
      <w:r>
        <w:rPr>
          <w:spacing w:val="12"/>
          <w:sz w:val="23"/>
          <w:szCs w:val="23"/>
        </w:rPr>
        <w:t>从短期看，利用在战略的定</w:t>
      </w:r>
      <w:r>
        <w:rPr>
          <w:sz w:val="23"/>
          <w:szCs w:val="23"/>
        </w:rPr>
        <w:t xml:space="preserve"> </w:t>
      </w:r>
      <w:r>
        <w:rPr>
          <w:spacing w:val="10"/>
          <w:sz w:val="23"/>
          <w:szCs w:val="23"/>
        </w:rPr>
        <w:t>义中所提到的发挥企业的优势来实现，是完全没有问题的。但</w:t>
      </w:r>
      <w:r>
        <w:rPr>
          <w:spacing w:val="9"/>
          <w:sz w:val="23"/>
          <w:szCs w:val="23"/>
        </w:rPr>
        <w:t>是，我们无法确保现在的优</w:t>
      </w:r>
      <w:r>
        <w:rPr>
          <w:sz w:val="23"/>
          <w:szCs w:val="23"/>
        </w:rPr>
        <w:t xml:space="preserve"> </w:t>
      </w:r>
      <w:r>
        <w:rPr>
          <w:spacing w:val="10"/>
          <w:sz w:val="23"/>
          <w:szCs w:val="23"/>
        </w:rPr>
        <w:t>势会一直持续下去。究其原因，是技术革新、顾客需求变化等所致。但更重要的原</w:t>
      </w:r>
      <w:r>
        <w:rPr>
          <w:spacing w:val="9"/>
          <w:sz w:val="23"/>
          <w:szCs w:val="23"/>
        </w:rPr>
        <w:t>因还</w:t>
      </w:r>
    </w:p>
    <w:p w14:paraId="1B477EE5">
      <w:pPr>
        <w:pStyle w:val="2"/>
        <w:spacing w:before="2" w:line="233" w:lineRule="auto"/>
        <w:rPr>
          <w:sz w:val="23"/>
          <w:szCs w:val="23"/>
        </w:rPr>
      </w:pPr>
      <w:r>
        <w:rPr>
          <w:spacing w:val="13"/>
          <w:sz w:val="23"/>
          <w:szCs w:val="23"/>
        </w:rPr>
        <w:t>是，竞争对手的模仿或者是竞争对手的策略变动(例如电子商务普及后，实体店铺受到了</w:t>
      </w:r>
      <w:r>
        <w:rPr>
          <w:spacing w:val="7"/>
          <w:sz w:val="23"/>
          <w:szCs w:val="23"/>
        </w:rPr>
        <w:t xml:space="preserve"> </w:t>
      </w:r>
      <w:r>
        <w:rPr>
          <w:spacing w:val="14"/>
          <w:sz w:val="23"/>
          <w:szCs w:val="23"/>
        </w:rPr>
        <w:t>很大冲击)致使企业原本的优势变成劣势。</w:t>
      </w:r>
    </w:p>
    <w:p w14:paraId="424522FE">
      <w:pPr>
        <w:pStyle w:val="2"/>
        <w:spacing w:before="217" w:line="243" w:lineRule="auto"/>
        <w:ind w:right="55" w:firstLine="490"/>
        <w:rPr>
          <w:sz w:val="23"/>
          <w:szCs w:val="23"/>
        </w:rPr>
      </w:pPr>
      <w:r>
        <w:rPr>
          <w:spacing w:val="8"/>
          <w:sz w:val="23"/>
          <w:szCs w:val="23"/>
        </w:rPr>
        <w:t>反之，为了维持差异化，或者为了保持长久的竞争优势，必须不断强化优势。因此，</w:t>
      </w:r>
      <w:r>
        <w:rPr>
          <w:spacing w:val="17"/>
          <w:sz w:val="23"/>
          <w:szCs w:val="23"/>
        </w:rPr>
        <w:t xml:space="preserve"> </w:t>
      </w:r>
      <w:r>
        <w:rPr>
          <w:spacing w:val="5"/>
          <w:sz w:val="23"/>
          <w:szCs w:val="23"/>
        </w:rPr>
        <w:t>资源分配尤为重要。</w:t>
      </w:r>
    </w:p>
    <w:p w14:paraId="2CB92983">
      <w:pPr>
        <w:pStyle w:val="2"/>
        <w:spacing w:before="211" w:line="246" w:lineRule="auto"/>
        <w:ind w:right="18" w:firstLine="490"/>
        <w:rPr>
          <w:sz w:val="23"/>
          <w:szCs w:val="23"/>
        </w:rPr>
      </w:pPr>
      <w:r>
        <w:rPr>
          <w:spacing w:val="19"/>
          <w:sz w:val="23"/>
          <w:szCs w:val="23"/>
        </w:rPr>
        <w:t>对任何一个组织或个人来说，人、财、物(最近也有人会加入时间</w:t>
      </w:r>
      <w:r>
        <w:rPr>
          <w:spacing w:val="18"/>
          <w:sz w:val="23"/>
          <w:szCs w:val="23"/>
        </w:rPr>
        <w:t>和信息等),这些</w:t>
      </w:r>
      <w:r>
        <w:rPr>
          <w:sz w:val="23"/>
          <w:szCs w:val="23"/>
        </w:rPr>
        <w:t xml:space="preserve"> </w:t>
      </w:r>
      <w:r>
        <w:rPr>
          <w:spacing w:val="8"/>
          <w:sz w:val="23"/>
          <w:szCs w:val="23"/>
        </w:rPr>
        <w:t>资源都是有限的。因此，无法实现所有的欲望或者目标。</w:t>
      </w:r>
    </w:p>
    <w:p w14:paraId="39004477">
      <w:pPr>
        <w:spacing w:line="246" w:lineRule="auto"/>
        <w:rPr>
          <w:sz w:val="23"/>
          <w:szCs w:val="23"/>
        </w:rPr>
        <w:sectPr>
          <w:pgSz w:w="12240" w:h="15840"/>
          <w:pgMar w:top="400" w:right="1449" w:bottom="400" w:left="1419" w:header="0" w:footer="0" w:gutter="0"/>
          <w:cols w:space="720" w:num="1"/>
        </w:sectPr>
      </w:pPr>
    </w:p>
    <w:p w14:paraId="56305320">
      <w:pPr>
        <w:spacing w:line="244" w:lineRule="auto"/>
        <w:rPr>
          <w:rFonts w:ascii="Arial"/>
          <w:sz w:val="21"/>
        </w:rPr>
      </w:pPr>
    </w:p>
    <w:p w14:paraId="0EAFB740">
      <w:pPr>
        <w:spacing w:line="244" w:lineRule="auto"/>
        <w:rPr>
          <w:rFonts w:ascii="Arial"/>
          <w:sz w:val="21"/>
        </w:rPr>
      </w:pPr>
    </w:p>
    <w:p w14:paraId="7E8C6381">
      <w:pPr>
        <w:spacing w:line="244" w:lineRule="auto"/>
        <w:rPr>
          <w:rFonts w:ascii="Arial"/>
          <w:sz w:val="21"/>
        </w:rPr>
      </w:pPr>
    </w:p>
    <w:p w14:paraId="20DA3E8C">
      <w:pPr>
        <w:spacing w:line="244" w:lineRule="auto"/>
        <w:rPr>
          <w:rFonts w:ascii="Arial"/>
          <w:sz w:val="21"/>
        </w:rPr>
      </w:pPr>
    </w:p>
    <w:p w14:paraId="1A70675B">
      <w:pPr>
        <w:pStyle w:val="2"/>
        <w:spacing w:before="78" w:line="222" w:lineRule="auto"/>
        <w:ind w:left="5" w:firstLine="476"/>
      </w:pPr>
      <w:r>
        <w:t>相信读者们看看自己的书架就能明白。书架上有很多自己想</w:t>
      </w:r>
      <w:r>
        <w:rPr>
          <w:spacing w:val="-1"/>
        </w:rPr>
        <w:t>看或是觉得对自己有益的</w:t>
      </w:r>
      <w:r>
        <w:t xml:space="preserve"> 书，但收藏后却没有阅读的书的数量也在不断地增加。</w:t>
      </w:r>
      <w:r>
        <w:rPr>
          <w:spacing w:val="-1"/>
        </w:rPr>
        <w:t>简单地说，这主要是由于时间资源</w:t>
      </w:r>
      <w:r>
        <w:t xml:space="preserve"> 不充足造成的。正因如此，我们更应该认识到战略的</w:t>
      </w:r>
      <w:r>
        <w:rPr>
          <w:spacing w:val="-1"/>
        </w:rPr>
        <w:t>重要性在于，不仅要知道应该做什</w:t>
      </w:r>
    </w:p>
    <w:p w14:paraId="6A746241">
      <w:pPr>
        <w:pStyle w:val="2"/>
        <w:spacing w:before="1" w:line="218" w:lineRule="auto"/>
        <w:ind w:left="6"/>
      </w:pPr>
      <w:r>
        <w:rPr>
          <w:spacing w:val="-1"/>
        </w:rPr>
        <w:t>么，更要知道不该做什么。简言之，如下所示。</w:t>
      </w:r>
    </w:p>
    <w:p w14:paraId="60BC0518">
      <w:pPr>
        <w:pStyle w:val="2"/>
        <w:spacing w:before="242" w:line="220" w:lineRule="auto"/>
        <w:ind w:left="493"/>
      </w:pPr>
      <w:r>
        <w:rPr>
          <w:spacing w:val="-3"/>
        </w:rPr>
        <w:t>战略的核心</w:t>
      </w:r>
      <w:r>
        <w:rPr>
          <w:rFonts w:ascii="Times New Roman" w:hAnsi="Times New Roman" w:eastAsia="Times New Roman" w:cs="Times New Roman"/>
          <w:spacing w:val="-3"/>
        </w:rPr>
        <w:t>=</w:t>
      </w:r>
      <w:r>
        <w:rPr>
          <w:spacing w:val="-3"/>
        </w:rPr>
        <w:t>差异化</w:t>
      </w:r>
    </w:p>
    <w:p w14:paraId="4611D43C">
      <w:pPr>
        <w:pStyle w:val="2"/>
        <w:spacing w:before="242" w:line="220" w:lineRule="auto"/>
        <w:ind w:left="484"/>
      </w:pPr>
      <w:r>
        <w:rPr>
          <w:spacing w:val="-1"/>
        </w:rPr>
        <w:t>差异化的实现手段</w:t>
      </w:r>
      <w:r>
        <w:rPr>
          <w:rFonts w:ascii="Times New Roman" w:hAnsi="Times New Roman" w:eastAsia="Times New Roman" w:cs="Times New Roman"/>
          <w:spacing w:val="-1"/>
        </w:rPr>
        <w:t>=</w:t>
      </w:r>
      <w:r>
        <w:rPr>
          <w:spacing w:val="-1"/>
        </w:rPr>
        <w:t>资源分配</w:t>
      </w:r>
    </w:p>
    <w:p w14:paraId="1DCFEE30">
      <w:pPr>
        <w:pStyle w:val="2"/>
        <w:spacing w:before="239" w:line="223" w:lineRule="auto"/>
        <w:ind w:left="1" w:firstLine="484"/>
        <w:jc w:val="both"/>
      </w:pPr>
      <w:r>
        <w:t>与商业战略相比，资源分配的话题通常出现在企</w:t>
      </w:r>
      <w:r>
        <w:rPr>
          <w:spacing w:val="-1"/>
        </w:rPr>
        <w:t>业战略中，与多元化相关，即资源分</w:t>
      </w:r>
      <w:r>
        <w:t xml:space="preserve"> 配是多样化的。对于拥有多个业务，包括拓展新业务在内的企业</w:t>
      </w:r>
      <w:r>
        <w:rPr>
          <w:spacing w:val="-1"/>
        </w:rPr>
        <w:t>来说，应该如何分配有限</w:t>
      </w:r>
      <w:r>
        <w:t xml:space="preserve"> 的资源，并于此基础上在行业中保持长久的竞争优势呢？简单地</w:t>
      </w:r>
      <w:r>
        <w:rPr>
          <w:spacing w:val="-1"/>
        </w:rPr>
        <w:t>说，就是不能广撒网，而</w:t>
      </w:r>
      <w:r>
        <w:t xml:space="preserve"> 应该张弛有度。用当前的流行语来说就是进行</w:t>
      </w:r>
      <w:r>
        <w:rPr>
          <w:rFonts w:ascii="Times New Roman" w:hAnsi="Times New Roman" w:eastAsia="Times New Roman" w:cs="Times New Roman"/>
        </w:rPr>
        <w:t>“</w:t>
      </w:r>
      <w:r>
        <w:t>选择与集中</w:t>
      </w:r>
      <w:r>
        <w:rPr>
          <w:rFonts w:ascii="Times New Roman" w:hAnsi="Times New Roman" w:eastAsia="Times New Roman" w:cs="Times New Roman"/>
        </w:rPr>
        <w:t>”</w:t>
      </w:r>
      <w:r>
        <w:t>（过</w:t>
      </w:r>
      <w:r>
        <w:rPr>
          <w:spacing w:val="-1"/>
        </w:rPr>
        <w:t>去的几十年也一直有这个</w:t>
      </w:r>
      <w:r>
        <w:t xml:space="preserve"> </w:t>
      </w:r>
      <w:r>
        <w:rPr>
          <w:spacing w:val="-3"/>
        </w:rPr>
        <w:t>提法）。</w:t>
      </w:r>
    </w:p>
    <w:p w14:paraId="3D803230">
      <w:pPr>
        <w:pStyle w:val="2"/>
        <w:spacing w:before="234" w:line="223" w:lineRule="auto"/>
        <w:ind w:left="1" w:firstLine="480"/>
        <w:jc w:val="both"/>
      </w:pPr>
      <w:r>
        <w:rPr>
          <w:spacing w:val="-1"/>
        </w:rPr>
        <w:t>有人说，</w:t>
      </w:r>
      <w:r>
        <w:rPr>
          <w:rFonts w:ascii="Times New Roman" w:hAnsi="Times New Roman" w:eastAsia="Times New Roman" w:cs="Times New Roman"/>
          <w:spacing w:val="-1"/>
        </w:rPr>
        <w:t>“</w:t>
      </w:r>
      <w:r>
        <w:rPr>
          <w:spacing w:val="-1"/>
        </w:rPr>
        <w:t>最初的失败并不是因为没有机遇，而是因为机遇太多没有好好把握</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2"/>
        </w:rPr>
        <w:t>，这对</w:t>
      </w:r>
      <w:r>
        <w:t xml:space="preserve"> 大企业来说也是同样适用的。放弃浪费资源或者毫无益处的项目</w:t>
      </w:r>
      <w:r>
        <w:rPr>
          <w:spacing w:val="-1"/>
        </w:rPr>
        <w:t>，而不是战略（最初就不</w:t>
      </w:r>
      <w:r>
        <w:t xml:space="preserve"> </w:t>
      </w:r>
      <w:r>
        <w:rPr>
          <w:spacing w:val="-1"/>
        </w:rPr>
        <w:t>应开始那些浪费资源、毫无益处的项目）。</w:t>
      </w:r>
    </w:p>
    <w:p w14:paraId="032AC74C">
      <w:pPr>
        <w:pStyle w:val="2"/>
        <w:spacing w:before="233" w:line="224" w:lineRule="auto"/>
        <w:ind w:left="5" w:firstLine="476"/>
      </w:pPr>
      <w:r>
        <w:t>所谓的为了实现差异化的资源分配，就是为了优先顺序更高</w:t>
      </w:r>
      <w:r>
        <w:rPr>
          <w:spacing w:val="-1"/>
        </w:rPr>
        <w:t>的行业，不得不放弃自己</w:t>
      </w:r>
      <w:r>
        <w:t xml:space="preserve"> </w:t>
      </w:r>
      <w:r>
        <w:rPr>
          <w:spacing w:val="-2"/>
        </w:rPr>
        <w:t>想投资的行业。</w:t>
      </w:r>
    </w:p>
    <w:p w14:paraId="55C75745">
      <w:pPr>
        <w:pStyle w:val="2"/>
        <w:spacing w:before="234" w:line="223" w:lineRule="auto"/>
        <w:ind w:left="1" w:firstLine="483"/>
      </w:pPr>
      <w:r>
        <w:t>乍一看，放弃投资、错过机会是机会成本，但是在</w:t>
      </w:r>
      <w:r>
        <w:rPr>
          <w:spacing w:val="-1"/>
        </w:rPr>
        <w:t>多数情况下，面临众多机会时，一</w:t>
      </w:r>
      <w:r>
        <w:t xml:space="preserve"> </w:t>
      </w:r>
      <w:r>
        <w:rPr>
          <w:spacing w:val="-1"/>
        </w:rPr>
        <w:t>个也没有把握住才是真正意义上的机会成本。</w:t>
      </w:r>
    </w:p>
    <w:p w14:paraId="5DBEE36B">
      <w:pPr>
        <w:pStyle w:val="2"/>
        <w:spacing w:before="235" w:line="222" w:lineRule="auto"/>
        <w:ind w:left="1" w:right="53" w:firstLine="494"/>
      </w:pPr>
      <w:r>
        <w:rPr>
          <w:spacing w:val="-2"/>
        </w:rPr>
        <w:t>只要企业尚未形成独特的优势，那么其战略必定伴随着痛苦。如果战略不</w:t>
      </w:r>
      <w:r>
        <w:rPr>
          <w:spacing w:val="-3"/>
        </w:rPr>
        <w:t>伴随痛苦，</w:t>
      </w:r>
      <w:r>
        <w:t xml:space="preserve"> 那么每个企业都能做得到。不仅是电子商务领域，在整个零售</w:t>
      </w:r>
      <w:r>
        <w:rPr>
          <w:spacing w:val="-1"/>
        </w:rPr>
        <w:t>业都处于领先地位的亚马</w:t>
      </w:r>
    </w:p>
    <w:p w14:paraId="34C12E9B">
      <w:pPr>
        <w:pStyle w:val="2"/>
        <w:spacing w:before="1" w:line="223" w:lineRule="auto"/>
        <w:ind w:left="6" w:hanging="7"/>
      </w:pPr>
      <w:r>
        <w:t>逊，如今也甘愿冒着风险不断扩大投资，因为他们清楚地知道，如果</w:t>
      </w:r>
      <w:r>
        <w:rPr>
          <w:spacing w:val="-1"/>
        </w:rPr>
        <w:t>安于现状，公司的优</w:t>
      </w:r>
      <w:r>
        <w:t xml:space="preserve"> </w:t>
      </w:r>
      <w:r>
        <w:rPr>
          <w:spacing w:val="-3"/>
        </w:rPr>
        <w:t>势将逐渐变弱。</w:t>
      </w:r>
    </w:p>
    <w:p w14:paraId="42C3908D">
      <w:pPr>
        <w:pStyle w:val="2"/>
        <w:spacing w:before="235" w:line="223" w:lineRule="auto"/>
        <w:ind w:firstLine="484"/>
      </w:pPr>
      <w:r>
        <w:t>不伴随痛苦的战略看起来很安全，也不存在机会成</w:t>
      </w:r>
      <w:r>
        <w:rPr>
          <w:spacing w:val="-1"/>
        </w:rPr>
        <w:t>本，但是从企业未来成长的潜力以</w:t>
      </w:r>
      <w:r>
        <w:t xml:space="preserve"> </w:t>
      </w:r>
      <w:r>
        <w:rPr>
          <w:spacing w:val="-1"/>
        </w:rPr>
        <w:t>及竞争力危机来看，实际上看不见的风险已经存在。</w:t>
      </w:r>
    </w:p>
    <w:p w14:paraId="220B97F4">
      <w:pPr>
        <w:pStyle w:val="2"/>
        <w:spacing w:before="235" w:line="220" w:lineRule="auto"/>
        <w:ind w:left="493"/>
      </w:pPr>
      <w:r>
        <w:rPr>
          <w:spacing w:val="-2"/>
        </w:rPr>
        <w:t>战略的实现往往伴随着痛苦。</w:t>
      </w:r>
    </w:p>
    <w:p w14:paraId="1D78008E">
      <w:pPr>
        <w:pStyle w:val="2"/>
        <w:spacing w:before="242" w:line="220" w:lineRule="auto"/>
        <w:ind w:left="485"/>
      </w:pPr>
      <w:r>
        <w:rPr>
          <w:spacing w:val="-1"/>
        </w:rPr>
        <w:t>如果没有暂时的痛苦，就要在未来承担更多的风险。</w:t>
      </w:r>
    </w:p>
    <w:p w14:paraId="6E8621B1">
      <w:pPr>
        <w:spacing w:line="312" w:lineRule="auto"/>
        <w:rPr>
          <w:rFonts w:ascii="Arial"/>
          <w:sz w:val="21"/>
        </w:rPr>
      </w:pPr>
    </w:p>
    <w:p w14:paraId="156B0B40">
      <w:pPr>
        <w:spacing w:line="312" w:lineRule="auto"/>
        <w:rPr>
          <w:rFonts w:ascii="Arial"/>
          <w:sz w:val="21"/>
        </w:rPr>
      </w:pPr>
    </w:p>
    <w:p w14:paraId="666FCAE2">
      <w:pPr>
        <w:pStyle w:val="2"/>
        <w:spacing w:before="89" w:line="224" w:lineRule="auto"/>
        <w:ind w:left="7"/>
        <w:rPr>
          <w:sz w:val="27"/>
          <w:szCs w:val="27"/>
        </w:rPr>
      </w:pPr>
      <w:bookmarkStart w:id="2" w:name="bookmark86"/>
      <w:bookmarkEnd w:id="2"/>
      <w:r>
        <w:rPr>
          <w:spacing w:val="2"/>
          <w:sz w:val="27"/>
          <w:szCs w:val="27"/>
        </w:rPr>
        <w:t>何为战略性</w:t>
      </w:r>
    </w:p>
    <w:p w14:paraId="2A2DCA21">
      <w:pPr>
        <w:spacing w:line="402" w:lineRule="auto"/>
        <w:rPr>
          <w:rFonts w:ascii="Arial"/>
          <w:sz w:val="21"/>
        </w:rPr>
      </w:pPr>
    </w:p>
    <w:p w14:paraId="310B9170">
      <w:pPr>
        <w:pStyle w:val="2"/>
        <w:spacing w:before="79" w:line="223" w:lineRule="auto"/>
        <w:ind w:left="5" w:right="26" w:firstLine="480"/>
      </w:pPr>
      <w:r>
        <w:t>与战略相似，</w:t>
      </w:r>
      <w:r>
        <w:rPr>
          <w:rFonts w:ascii="Times New Roman" w:hAnsi="Times New Roman" w:eastAsia="Times New Roman" w:cs="Times New Roman"/>
        </w:rPr>
        <w:t>“</w:t>
      </w:r>
      <w:r>
        <w:t>战略性</w:t>
      </w:r>
      <w:r>
        <w:rPr>
          <w:rFonts w:ascii="Times New Roman" w:hAnsi="Times New Roman" w:eastAsia="Times New Roman" w:cs="Times New Roman"/>
        </w:rPr>
        <w:t>”</w:t>
      </w:r>
      <w:r>
        <w:t>一词也经常出现。相信大</w:t>
      </w:r>
      <w:r>
        <w:rPr>
          <w:spacing w:val="-1"/>
        </w:rPr>
        <w:t>家都知道这个词具有积极的意义，但</w:t>
      </w:r>
      <w:r>
        <w:t xml:space="preserve"> </w:t>
      </w:r>
      <w:r>
        <w:rPr>
          <w:spacing w:val="-2"/>
        </w:rPr>
        <w:t>是它究竟是什么意思呢？</w:t>
      </w:r>
    </w:p>
    <w:p w14:paraId="417B4F3C">
      <w:pPr>
        <w:pStyle w:val="2"/>
        <w:spacing w:before="235" w:line="219" w:lineRule="auto"/>
        <w:ind w:left="481"/>
      </w:pPr>
      <w:r>
        <w:rPr>
          <w:spacing w:val="-1"/>
        </w:rPr>
        <w:t>例如，前几天看到《日本经济新闻》出现了如下标题。</w:t>
      </w:r>
    </w:p>
    <w:p w14:paraId="3930FFCD">
      <w:pPr>
        <w:spacing w:line="219" w:lineRule="auto"/>
        <w:sectPr>
          <w:pgSz w:w="12240" w:h="15840"/>
          <w:pgMar w:top="400" w:right="1440" w:bottom="400" w:left="1447" w:header="0" w:footer="0" w:gutter="0"/>
          <w:cols w:space="720" w:num="1"/>
        </w:sectPr>
      </w:pPr>
    </w:p>
    <w:p w14:paraId="3F25FC88">
      <w:pPr>
        <w:spacing w:line="244" w:lineRule="auto"/>
        <w:rPr>
          <w:rFonts w:ascii="Arial"/>
          <w:sz w:val="21"/>
        </w:rPr>
      </w:pPr>
    </w:p>
    <w:p w14:paraId="7A2E717A">
      <w:pPr>
        <w:spacing w:line="244" w:lineRule="auto"/>
        <w:rPr>
          <w:rFonts w:ascii="Arial"/>
          <w:sz w:val="21"/>
        </w:rPr>
      </w:pPr>
    </w:p>
    <w:p w14:paraId="76B41880">
      <w:pPr>
        <w:spacing w:line="244" w:lineRule="auto"/>
        <w:rPr>
          <w:rFonts w:ascii="Arial"/>
          <w:sz w:val="21"/>
        </w:rPr>
      </w:pPr>
    </w:p>
    <w:p w14:paraId="16F84889">
      <w:pPr>
        <w:spacing w:line="245" w:lineRule="auto"/>
        <w:rPr>
          <w:rFonts w:ascii="Arial"/>
          <w:sz w:val="21"/>
        </w:rPr>
      </w:pPr>
    </w:p>
    <w:p w14:paraId="4965F731">
      <w:pPr>
        <w:pStyle w:val="2"/>
        <w:spacing w:before="78" w:line="219" w:lineRule="auto"/>
        <w:ind w:left="497"/>
      </w:pPr>
      <w:r>
        <w:rPr>
          <w:rFonts w:ascii="Times New Roman" w:hAnsi="Times New Roman" w:eastAsia="Times New Roman" w:cs="Times New Roman"/>
          <w:spacing w:val="-4"/>
        </w:rPr>
        <w:t>·</w:t>
      </w:r>
      <w:r>
        <w:rPr>
          <w:spacing w:val="-4"/>
        </w:rPr>
        <w:t>战略性人才培养</w:t>
      </w:r>
    </w:p>
    <w:p w14:paraId="670F7839">
      <w:pPr>
        <w:pStyle w:val="2"/>
        <w:spacing w:before="242" w:line="220" w:lineRule="auto"/>
        <w:ind w:left="497"/>
      </w:pPr>
      <w:r>
        <w:rPr>
          <w:rFonts w:ascii="Times New Roman" w:hAnsi="Times New Roman" w:eastAsia="Times New Roman" w:cs="Times New Roman"/>
          <w:spacing w:val="-3"/>
        </w:rPr>
        <w:t>·</w:t>
      </w:r>
      <w:r>
        <w:rPr>
          <w:spacing w:val="-3"/>
        </w:rPr>
        <w:t>推进战略性产学合作</w:t>
      </w:r>
    </w:p>
    <w:p w14:paraId="038B60A5">
      <w:pPr>
        <w:pStyle w:val="2"/>
        <w:spacing w:before="242" w:line="220" w:lineRule="auto"/>
        <w:ind w:left="497"/>
      </w:pPr>
      <w:r>
        <w:rPr>
          <w:rFonts w:ascii="Times New Roman" w:hAnsi="Times New Roman" w:eastAsia="Times New Roman" w:cs="Times New Roman"/>
          <w:spacing w:val="-2"/>
        </w:rPr>
        <w:t>·</w:t>
      </w:r>
      <w:r>
        <w:rPr>
          <w:spacing w:val="-2"/>
        </w:rPr>
        <w:t>推进印度太平洋地区战略性合作</w:t>
      </w:r>
    </w:p>
    <w:p w14:paraId="3E11F933">
      <w:pPr>
        <w:pStyle w:val="2"/>
        <w:spacing w:before="243" w:line="223" w:lineRule="auto"/>
        <w:ind w:left="23" w:right="80" w:firstLine="459"/>
      </w:pPr>
      <w:r>
        <w:t>我们会常常将</w:t>
      </w:r>
      <w:r>
        <w:rPr>
          <w:rFonts w:ascii="Times New Roman" w:hAnsi="Times New Roman" w:eastAsia="Times New Roman" w:cs="Times New Roman"/>
        </w:rPr>
        <w:t>“</w:t>
      </w:r>
      <w:r>
        <w:t>战略</w:t>
      </w:r>
      <w:r>
        <w:rPr>
          <w:rFonts w:ascii="Times New Roman" w:hAnsi="Times New Roman" w:eastAsia="Times New Roman" w:cs="Times New Roman"/>
        </w:rPr>
        <w:t>”</w:t>
      </w:r>
      <w:r>
        <w:t>与</w:t>
      </w:r>
      <w:r>
        <w:rPr>
          <w:rFonts w:ascii="Times New Roman" w:hAnsi="Times New Roman" w:eastAsia="Times New Roman" w:cs="Times New Roman"/>
        </w:rPr>
        <w:t>“</w:t>
      </w:r>
      <w:r>
        <w:t>（短期）战术</w:t>
      </w:r>
      <w:r>
        <w:rPr>
          <w:rFonts w:ascii="Times New Roman" w:hAnsi="Times New Roman" w:eastAsia="Times New Roman" w:cs="Times New Roman"/>
        </w:rPr>
        <w:t>”</w:t>
      </w:r>
      <w:r>
        <w:t>进行比较，从某种</w:t>
      </w:r>
      <w:r>
        <w:rPr>
          <w:spacing w:val="-1"/>
        </w:rPr>
        <w:t>意义上说，</w:t>
      </w:r>
      <w:r>
        <w:rPr>
          <w:rFonts w:ascii="Times New Roman" w:hAnsi="Times New Roman" w:eastAsia="Times New Roman" w:cs="Times New Roman"/>
          <w:spacing w:val="-1"/>
        </w:rPr>
        <w:t>“</w:t>
      </w:r>
      <w:r>
        <w:rPr>
          <w:spacing w:val="-1"/>
        </w:rPr>
        <w:t>战略性</w:t>
      </w:r>
      <w:r>
        <w:rPr>
          <w:rFonts w:ascii="Times New Roman" w:hAnsi="Times New Roman" w:eastAsia="Times New Roman" w:cs="Times New Roman"/>
          <w:spacing w:val="-1"/>
        </w:rPr>
        <w:t>”</w:t>
      </w:r>
      <w:r>
        <w:rPr>
          <w:spacing w:val="-1"/>
        </w:rPr>
        <w:t>是指从</w:t>
      </w:r>
      <w:r>
        <w:t xml:space="preserve"> </w:t>
      </w:r>
      <w:r>
        <w:rPr>
          <w:spacing w:val="-1"/>
        </w:rPr>
        <w:t>中长期角度看问题。换言之，非战略性一般是指临场应变性的</w:t>
      </w:r>
      <w:r>
        <w:rPr>
          <w:spacing w:val="-2"/>
        </w:rPr>
        <w:t>决策。</w:t>
      </w:r>
    </w:p>
    <w:p w14:paraId="5596CA78">
      <w:pPr>
        <w:pStyle w:val="2"/>
        <w:spacing w:before="235" w:line="223" w:lineRule="auto"/>
        <w:ind w:right="240" w:firstLine="480"/>
        <w:jc w:val="both"/>
      </w:pPr>
      <w:r>
        <w:t>那么，非临场应变性的决策就具有</w:t>
      </w:r>
      <w:r>
        <w:rPr>
          <w:rFonts w:ascii="Times New Roman" w:hAnsi="Times New Roman" w:eastAsia="Times New Roman" w:cs="Times New Roman"/>
        </w:rPr>
        <w:t>“</w:t>
      </w:r>
      <w:r>
        <w:t>战略性</w:t>
      </w:r>
      <w:r>
        <w:rPr>
          <w:rFonts w:ascii="Times New Roman" w:hAnsi="Times New Roman" w:eastAsia="Times New Roman" w:cs="Times New Roman"/>
        </w:rPr>
        <w:t>”</w:t>
      </w:r>
      <w:r>
        <w:t>吗？那些带有</w:t>
      </w:r>
      <w:r>
        <w:rPr>
          <w:rFonts w:ascii="Times New Roman" w:hAnsi="Times New Roman" w:eastAsia="Times New Roman" w:cs="Times New Roman"/>
        </w:rPr>
        <w:t>“</w:t>
      </w:r>
      <w:r>
        <w:rPr>
          <w:spacing w:val="-1"/>
        </w:rPr>
        <w:t>战略性</w:t>
      </w:r>
      <w:r>
        <w:rPr>
          <w:rFonts w:ascii="Times New Roman" w:hAnsi="Times New Roman" w:eastAsia="Times New Roman" w:cs="Times New Roman"/>
          <w:spacing w:val="-1"/>
        </w:rPr>
        <w:t>”</w:t>
      </w:r>
      <w:r>
        <w:rPr>
          <w:spacing w:val="-1"/>
        </w:rPr>
        <w:t>这一关键词的报</w:t>
      </w:r>
      <w:r>
        <w:t xml:space="preserve"> 道，讲的都是如何大干苦干之类的内容，报道自始至终都没有清</w:t>
      </w:r>
      <w:r>
        <w:rPr>
          <w:spacing w:val="-1"/>
        </w:rPr>
        <w:t>楚地阐述什么是战略性</w:t>
      </w:r>
      <w:r>
        <w:t xml:space="preserve"> </w:t>
      </w:r>
      <w:r>
        <w:rPr>
          <w:spacing w:val="-1"/>
        </w:rPr>
        <w:t>的，什么不是战略性的。</w:t>
      </w:r>
    </w:p>
    <w:p w14:paraId="7FDAA8E8">
      <w:pPr>
        <w:pStyle w:val="2"/>
        <w:spacing w:before="233" w:line="224" w:lineRule="auto"/>
        <w:ind w:left="3" w:right="34" w:firstLine="488"/>
      </w:pPr>
      <w:r>
        <w:rPr>
          <w:spacing w:val="-2"/>
        </w:rPr>
        <w:t>虽然战略是中长期的，但是战略还包含了一个重要的含义</w:t>
      </w:r>
      <w:r>
        <w:rPr>
          <w:rFonts w:ascii="Times New Roman" w:hAnsi="Times New Roman" w:eastAsia="Times New Roman" w:cs="Times New Roman"/>
          <w:spacing w:val="-2"/>
        </w:rPr>
        <w:t>——</w:t>
      </w:r>
      <w:r>
        <w:rPr>
          <w:spacing w:val="-2"/>
        </w:rPr>
        <w:t>如何分配有限的资源。</w:t>
      </w:r>
      <w:r>
        <w:rPr>
          <w:spacing w:val="17"/>
        </w:rPr>
        <w:t xml:space="preserve"> </w:t>
      </w:r>
      <w:r>
        <w:rPr>
          <w:spacing w:val="-1"/>
        </w:rPr>
        <w:t>极端地说，就是舍小取大、拼死求胜。</w:t>
      </w:r>
    </w:p>
    <w:p w14:paraId="38B0CB06">
      <w:pPr>
        <w:pStyle w:val="2"/>
        <w:spacing w:before="232" w:line="223" w:lineRule="auto"/>
        <w:ind w:left="1" w:firstLine="481"/>
        <w:jc w:val="both"/>
      </w:pPr>
      <w:r>
        <w:t>从商业的角度来看，即使在短期内很重要或者能够取</w:t>
      </w:r>
      <w:r>
        <w:rPr>
          <w:spacing w:val="-1"/>
        </w:rPr>
        <w:t>得可观的收益，但是如果在中长</w:t>
      </w:r>
      <w:r>
        <w:t xml:space="preserve"> 期不能维持竞争优势，该业务就不具有被投资的价值。反之，</w:t>
      </w:r>
      <w:r>
        <w:rPr>
          <w:spacing w:val="-1"/>
        </w:rPr>
        <w:t>虽然投资的业务现在处于赤</w:t>
      </w:r>
      <w:r>
        <w:t xml:space="preserve"> 字或是规模较小的阶段，但是如果它将在中长期的竞争中占据</w:t>
      </w:r>
      <w:r>
        <w:rPr>
          <w:spacing w:val="-1"/>
        </w:rPr>
        <w:t>优势，那么这就是具有战略</w:t>
      </w:r>
      <w:r>
        <w:t xml:space="preserve"> </w:t>
      </w:r>
      <w:r>
        <w:rPr>
          <w:spacing w:val="-3"/>
        </w:rPr>
        <w:t>性的决策。</w:t>
      </w:r>
    </w:p>
    <w:p w14:paraId="603C6992">
      <w:pPr>
        <w:pStyle w:val="2"/>
        <w:spacing w:before="235" w:line="219" w:lineRule="auto"/>
        <w:ind w:left="487"/>
      </w:pPr>
      <w:r>
        <w:t>总而言之，战略性决策要考虑对两层含义的</w:t>
      </w:r>
      <w:r>
        <w:rPr>
          <w:spacing w:val="-1"/>
        </w:rPr>
        <w:t>权衡取舍。其一，对现有资源的权衡取</w:t>
      </w:r>
    </w:p>
    <w:p w14:paraId="39DF462C">
      <w:pPr>
        <w:pStyle w:val="2"/>
        <w:spacing w:before="3" w:line="220" w:lineRule="auto"/>
        <w:ind w:left="1"/>
      </w:pPr>
      <w:r>
        <w:t>舍。即权衡现有的资源应该集中在何处。换言之，就是应该舍弃哪些其他的可能性。其</w:t>
      </w:r>
    </w:p>
    <w:p w14:paraId="34BBF3A7">
      <w:pPr>
        <w:pStyle w:val="2"/>
        <w:spacing w:before="1" w:line="222" w:lineRule="auto"/>
        <w:ind w:firstLine="3"/>
      </w:pPr>
      <w:r>
        <w:t>二，对时间轴的权衡取舍，即对任何利弊的权衡都是基</w:t>
      </w:r>
      <w:r>
        <w:rPr>
          <w:spacing w:val="-1"/>
        </w:rPr>
        <w:t>于对现在和未来的考虑。不能因为</w:t>
      </w:r>
      <w:r>
        <w:t xml:space="preserve"> 某个业务在现阶段处于亏损状态就放弃或退出，如果该业务未</w:t>
      </w:r>
      <w:r>
        <w:rPr>
          <w:spacing w:val="-1"/>
        </w:rPr>
        <w:t>来具有潜力也应该持续投</w:t>
      </w:r>
    </w:p>
    <w:p w14:paraId="156D4334">
      <w:pPr>
        <w:pStyle w:val="2"/>
        <w:spacing w:before="1" w:line="219" w:lineRule="auto"/>
        <w:ind w:left="11"/>
      </w:pPr>
      <w:r>
        <w:rPr>
          <w:spacing w:val="-1"/>
        </w:rPr>
        <w:t>资；反之，即使现在处于盈利状态，也应该变卖那些没有发展前景的业务。</w:t>
      </w:r>
    </w:p>
    <w:p w14:paraId="647B6C99">
      <w:pPr>
        <w:pStyle w:val="2"/>
        <w:spacing w:before="244" w:line="221" w:lineRule="auto"/>
        <w:ind w:left="1" w:firstLine="478"/>
      </w:pPr>
      <w:r>
        <w:t>任何成功都伴随着权衡取舍。也许有人会反驳：现在的亚马逊</w:t>
      </w:r>
      <w:r>
        <w:rPr>
          <w:spacing w:val="-1"/>
        </w:rPr>
        <w:t>无论做什么看起来都很</w:t>
      </w:r>
      <w:r>
        <w:t xml:space="preserve"> 成功。然而，事实并非如此。杰夫</w:t>
      </w:r>
      <w:r>
        <w:rPr>
          <w:rFonts w:ascii="Times New Roman" w:hAnsi="Times New Roman" w:eastAsia="Times New Roman" w:cs="Times New Roman"/>
        </w:rPr>
        <w:t>·</w:t>
      </w:r>
      <w:r>
        <w:t>贝佐斯于互联网热潮初期的</w:t>
      </w:r>
      <w:r>
        <w:rPr>
          <w:rFonts w:ascii="Times New Roman" w:hAnsi="Times New Roman" w:eastAsia="Times New Roman" w:cs="Times New Roman"/>
        </w:rPr>
        <w:t>1</w:t>
      </w:r>
      <w:r>
        <w:rPr>
          <w:rFonts w:ascii="Times New Roman" w:hAnsi="Times New Roman" w:eastAsia="Times New Roman" w:cs="Times New Roman"/>
          <w:spacing w:val="-1"/>
        </w:rPr>
        <w:t>994</w:t>
      </w:r>
      <w:r>
        <w:rPr>
          <w:spacing w:val="-1"/>
        </w:rPr>
        <w:t>年创建了亚马逊。原</w:t>
      </w:r>
      <w:r>
        <w:t xml:space="preserve">  本是一个良好的开端，但是由于贝佐斯持续构建仓储，从</w:t>
      </w:r>
      <w:r>
        <w:rPr>
          <w:rFonts w:ascii="Times New Roman" w:hAnsi="Times New Roman" w:eastAsia="Times New Roman" w:cs="Times New Roman"/>
        </w:rPr>
        <w:t>1995</w:t>
      </w:r>
      <w:r>
        <w:t>年上</w:t>
      </w:r>
      <w:r>
        <w:rPr>
          <w:spacing w:val="-1"/>
        </w:rPr>
        <w:t>线到</w:t>
      </w:r>
      <w:r>
        <w:rPr>
          <w:rFonts w:ascii="Times New Roman" w:hAnsi="Times New Roman" w:eastAsia="Times New Roman" w:cs="Times New Roman"/>
          <w:spacing w:val="-1"/>
        </w:rPr>
        <w:t>2002</w:t>
      </w:r>
      <w:r>
        <w:rPr>
          <w:spacing w:val="-1"/>
        </w:rPr>
        <w:t>年，连续</w:t>
      </w:r>
      <w:r>
        <w:rPr>
          <w:rFonts w:ascii="Times New Roman" w:hAnsi="Times New Roman" w:eastAsia="Times New Roman" w:cs="Times New Roman"/>
          <w:spacing w:val="-1"/>
        </w:rPr>
        <w:t>8</w:t>
      </w:r>
      <w:r>
        <w:rPr>
          <w:spacing w:val="-1"/>
        </w:rPr>
        <w:t>年</w:t>
      </w:r>
      <w:r>
        <w:t xml:space="preserve">  都处于亏损状态，甚至有人讽刺应该把</w:t>
      </w:r>
      <w:r>
        <w:rPr>
          <w:rFonts w:ascii="Times New Roman" w:hAnsi="Times New Roman" w:eastAsia="Times New Roman" w:cs="Times New Roman"/>
        </w:rPr>
        <w:t>Amazon.com</w:t>
      </w:r>
      <w:r>
        <w:t>改名为</w:t>
      </w:r>
      <w:r>
        <w:rPr>
          <w:rFonts w:ascii="Times New Roman" w:hAnsi="Times New Roman" w:eastAsia="Times New Roman" w:cs="Times New Roman"/>
        </w:rPr>
        <w:t>Amazon.</w:t>
      </w:r>
      <w:r>
        <w:rPr>
          <w:rFonts w:ascii="Times New Roman" w:hAnsi="Times New Roman" w:eastAsia="Times New Roman" w:cs="Times New Roman"/>
          <w:spacing w:val="-1"/>
        </w:rPr>
        <w:t>org</w:t>
      </w:r>
      <w:r>
        <w:rPr>
          <w:spacing w:val="-1"/>
        </w:rPr>
        <w:t>（</w:t>
      </w:r>
      <w:r>
        <w:rPr>
          <w:rFonts w:ascii="Times New Roman" w:hAnsi="Times New Roman" w:eastAsia="Times New Roman" w:cs="Times New Roman"/>
          <w:spacing w:val="-1"/>
        </w:rPr>
        <w:t>org</w:t>
      </w:r>
      <w:r>
        <w:rPr>
          <w:spacing w:val="-1"/>
        </w:rPr>
        <w:t>是非营利性组</w:t>
      </w:r>
      <w:r>
        <w:t xml:space="preserve"> 织的网站后缀名）。但是贝佐斯不顾华尔街投资者施加的压力</w:t>
      </w:r>
      <w:r>
        <w:rPr>
          <w:spacing w:val="-1"/>
        </w:rPr>
        <w:t>，坚持投资仓储，才有了今</w:t>
      </w:r>
      <w:r>
        <w:t xml:space="preserve"> </w:t>
      </w:r>
      <w:r>
        <w:rPr>
          <w:spacing w:val="-1"/>
        </w:rPr>
        <w:t>天的亚马逊。这不正是战略性决策吗！</w:t>
      </w:r>
    </w:p>
    <w:p w14:paraId="73479283">
      <w:pPr>
        <w:pStyle w:val="2"/>
        <w:spacing w:before="243" w:line="223" w:lineRule="auto"/>
        <w:ind w:left="4" w:firstLine="478"/>
      </w:pPr>
      <w:r>
        <w:t>换言之，抓住眼前的机遇不放并追求利益，未必是战略</w:t>
      </w:r>
      <w:r>
        <w:rPr>
          <w:spacing w:val="-1"/>
        </w:rPr>
        <w:t>性的决策。人工智能和区块链</w:t>
      </w:r>
      <w:r>
        <w:t xml:space="preserve"> 都是当下的关键词，但是采用这些流行的服务和</w:t>
      </w:r>
      <w:r>
        <w:rPr>
          <w:spacing w:val="-1"/>
        </w:rPr>
        <w:t>商业模式是否真的会先赔后赚呢？</w:t>
      </w:r>
    </w:p>
    <w:p w14:paraId="7C11BADE">
      <w:pPr>
        <w:pStyle w:val="2"/>
        <w:spacing w:before="236" w:line="223" w:lineRule="auto"/>
        <w:ind w:left="4" w:firstLine="475"/>
        <w:jc w:val="both"/>
      </w:pPr>
      <w:r>
        <w:t>在大型企业里，经常有因为下属提出的想法有风险而不予采用</w:t>
      </w:r>
      <w:r>
        <w:rPr>
          <w:spacing w:val="-1"/>
        </w:rPr>
        <w:t>的管理者。但如果一家</w:t>
      </w:r>
      <w:r>
        <w:t xml:space="preserve"> 公司采用不冒险的战略，也能实现差异化，拉开与其他</w:t>
      </w:r>
      <w:r>
        <w:rPr>
          <w:spacing w:val="-1"/>
        </w:rPr>
        <w:t>公司的差距，那么管理者的职位就</w:t>
      </w:r>
      <w:r>
        <w:t xml:space="preserve"> </w:t>
      </w:r>
      <w:r>
        <w:rPr>
          <w:spacing w:val="-2"/>
        </w:rPr>
        <w:t>没有存在的必要了。</w:t>
      </w:r>
    </w:p>
    <w:p w14:paraId="6AFD28BA">
      <w:pPr>
        <w:pStyle w:val="2"/>
        <w:spacing w:before="234" w:line="220" w:lineRule="auto"/>
        <w:ind w:left="492"/>
      </w:pPr>
      <w:r>
        <w:rPr>
          <w:spacing w:val="-2"/>
        </w:rPr>
        <w:t>战略性的</w:t>
      </w:r>
      <w:r>
        <w:rPr>
          <w:rFonts w:ascii="Times New Roman" w:hAnsi="Times New Roman" w:eastAsia="Times New Roman" w:cs="Times New Roman"/>
          <w:spacing w:val="-2"/>
        </w:rPr>
        <w:t>=</w:t>
      </w:r>
      <w:r>
        <w:rPr>
          <w:spacing w:val="-2"/>
        </w:rPr>
        <w:t>先赔后赚、拼死求胜</w:t>
      </w:r>
    </w:p>
    <w:p w14:paraId="71E00FD1">
      <w:pPr>
        <w:spacing w:line="311" w:lineRule="auto"/>
        <w:rPr>
          <w:rFonts w:ascii="Arial"/>
          <w:sz w:val="21"/>
        </w:rPr>
      </w:pPr>
    </w:p>
    <w:p w14:paraId="67030274">
      <w:pPr>
        <w:spacing w:line="312" w:lineRule="auto"/>
        <w:rPr>
          <w:rFonts w:ascii="Arial"/>
          <w:sz w:val="21"/>
        </w:rPr>
      </w:pPr>
    </w:p>
    <w:p w14:paraId="27671CEC">
      <w:pPr>
        <w:pStyle w:val="2"/>
        <w:spacing w:before="88" w:line="224" w:lineRule="auto"/>
        <w:ind w:left="9"/>
        <w:rPr>
          <w:sz w:val="27"/>
          <w:szCs w:val="27"/>
        </w:rPr>
      </w:pPr>
      <w:bookmarkStart w:id="3" w:name="bookmark87"/>
      <w:bookmarkEnd w:id="3"/>
      <w:r>
        <w:rPr>
          <w:spacing w:val="4"/>
          <w:sz w:val="27"/>
          <w:szCs w:val="27"/>
        </w:rPr>
        <w:t>小松公司的绝对优势经营</w:t>
      </w:r>
    </w:p>
    <w:p w14:paraId="362193DC">
      <w:pPr>
        <w:spacing w:line="224" w:lineRule="auto"/>
        <w:rPr>
          <w:sz w:val="27"/>
          <w:szCs w:val="27"/>
        </w:rPr>
        <w:sectPr>
          <w:pgSz w:w="12240" w:h="15840"/>
          <w:pgMar w:top="400" w:right="1440" w:bottom="400" w:left="1448" w:header="0" w:footer="0" w:gutter="0"/>
          <w:cols w:space="720" w:num="1"/>
        </w:sectPr>
      </w:pPr>
    </w:p>
    <w:p w14:paraId="14DB003A">
      <w:pPr>
        <w:spacing w:line="244" w:lineRule="auto"/>
        <w:rPr>
          <w:rFonts w:ascii="Arial"/>
          <w:sz w:val="21"/>
        </w:rPr>
      </w:pPr>
    </w:p>
    <w:p w14:paraId="56E6CF88">
      <w:pPr>
        <w:spacing w:line="244" w:lineRule="auto"/>
        <w:rPr>
          <w:rFonts w:ascii="Arial"/>
          <w:sz w:val="21"/>
        </w:rPr>
      </w:pPr>
    </w:p>
    <w:p w14:paraId="5E012894">
      <w:pPr>
        <w:spacing w:line="244" w:lineRule="auto"/>
        <w:rPr>
          <w:rFonts w:ascii="Arial"/>
          <w:sz w:val="21"/>
        </w:rPr>
      </w:pPr>
    </w:p>
    <w:p w14:paraId="4835689F">
      <w:pPr>
        <w:spacing w:line="244" w:lineRule="auto"/>
        <w:rPr>
          <w:rFonts w:ascii="Arial"/>
          <w:sz w:val="21"/>
        </w:rPr>
      </w:pPr>
    </w:p>
    <w:p w14:paraId="553F555B">
      <w:pPr>
        <w:pStyle w:val="2"/>
        <w:spacing w:before="75" w:line="243" w:lineRule="auto"/>
        <w:ind w:left="14" w:right="57" w:firstLine="465"/>
        <w:rPr>
          <w:sz w:val="23"/>
          <w:szCs w:val="23"/>
        </w:rPr>
      </w:pPr>
      <w:r>
        <w:rPr>
          <w:spacing w:val="2"/>
          <w:sz w:val="23"/>
          <w:szCs w:val="23"/>
        </w:rPr>
        <w:t>再举一个“战略性”的例子——小松公司的绝对优势经营。小松公司的坂根正弘顾问在</w:t>
      </w:r>
      <w:r>
        <w:rPr>
          <w:spacing w:val="15"/>
          <w:sz w:val="23"/>
          <w:szCs w:val="23"/>
        </w:rPr>
        <w:t xml:space="preserve"> </w:t>
      </w:r>
      <w:r>
        <w:rPr>
          <w:spacing w:val="1"/>
          <w:sz w:val="23"/>
          <w:szCs w:val="23"/>
        </w:rPr>
        <w:t>《日本经济新闻》上的《我的履历书》</w:t>
      </w:r>
      <w:r>
        <w:rPr>
          <w:color w:val="2020F0"/>
          <w:spacing w:val="1"/>
          <w:sz w:val="23"/>
          <w:szCs w:val="23"/>
        </w:rPr>
        <w:t>[2]</w:t>
      </w:r>
      <w:r>
        <w:rPr>
          <w:spacing w:val="1"/>
          <w:sz w:val="23"/>
          <w:szCs w:val="23"/>
        </w:rPr>
        <w:t>专栏上如下写道：</w:t>
      </w:r>
    </w:p>
    <w:p w14:paraId="43478B53">
      <w:pPr>
        <w:pStyle w:val="2"/>
        <w:spacing w:before="245" w:line="225" w:lineRule="auto"/>
        <w:ind w:right="5" w:firstLine="480"/>
        <w:rPr>
          <w:sz w:val="23"/>
          <w:szCs w:val="23"/>
        </w:rPr>
      </w:pPr>
      <w:r>
        <w:rPr>
          <w:spacing w:val="10"/>
          <w:sz w:val="23"/>
          <w:szCs w:val="23"/>
        </w:rPr>
        <w:t>在策划新机型时，开发、生产、营销、售后等各个部门会齐聚一堂共同商讨，直至意</w:t>
      </w:r>
      <w:r>
        <w:rPr>
          <w:spacing w:val="3"/>
          <w:sz w:val="23"/>
          <w:szCs w:val="23"/>
        </w:rPr>
        <w:t xml:space="preserve"> </w:t>
      </w:r>
      <w:r>
        <w:rPr>
          <w:spacing w:val="6"/>
          <w:sz w:val="23"/>
          <w:szCs w:val="23"/>
        </w:rPr>
        <w:t>见达成一致。在会议上，自始至终都在进行类似“如果在这一方面与别人竞争会处于劣</w:t>
      </w:r>
    </w:p>
    <w:p w14:paraId="7FCA2820">
      <w:pPr>
        <w:pStyle w:val="2"/>
        <w:spacing w:before="3" w:line="225" w:lineRule="auto"/>
        <w:ind w:right="5"/>
        <w:rPr>
          <w:sz w:val="23"/>
          <w:szCs w:val="23"/>
        </w:rPr>
      </w:pPr>
      <w:r>
        <w:rPr>
          <w:spacing w:val="6"/>
          <w:sz w:val="23"/>
          <w:szCs w:val="23"/>
        </w:rPr>
        <w:t>势”之类的争论，产品的特性不断被削弱，最后得出的结论基本上都是略高于平均分，但</w:t>
      </w:r>
      <w:r>
        <w:rPr>
          <w:spacing w:val="7"/>
          <w:sz w:val="23"/>
          <w:szCs w:val="23"/>
        </w:rPr>
        <w:t xml:space="preserve">  </w:t>
      </w:r>
      <w:r>
        <w:rPr>
          <w:spacing w:val="10"/>
          <w:sz w:val="23"/>
          <w:szCs w:val="23"/>
        </w:rPr>
        <w:t>缺少趣味性的商品群。于是我会召集营销和开发部门的负责人，告诉他们：在开发新机型</w:t>
      </w:r>
      <w:r>
        <w:rPr>
          <w:spacing w:val="4"/>
          <w:sz w:val="23"/>
          <w:szCs w:val="23"/>
        </w:rPr>
        <w:t xml:space="preserve"> </w:t>
      </w:r>
      <w:r>
        <w:rPr>
          <w:spacing w:val="7"/>
          <w:sz w:val="23"/>
          <w:szCs w:val="23"/>
        </w:rPr>
        <w:t>时，就必须做好有所牺牲的准备。</w:t>
      </w:r>
    </w:p>
    <w:p w14:paraId="1947DE84">
      <w:pPr>
        <w:pStyle w:val="2"/>
        <w:spacing w:before="248" w:line="233" w:lineRule="auto"/>
        <w:ind w:right="6" w:firstLine="480"/>
        <w:jc w:val="both"/>
        <w:rPr>
          <w:sz w:val="23"/>
          <w:szCs w:val="23"/>
        </w:rPr>
      </w:pPr>
      <w:r>
        <w:rPr>
          <w:spacing w:val="10"/>
          <w:sz w:val="23"/>
          <w:szCs w:val="23"/>
        </w:rPr>
        <w:t>先确定好与别人竞争时处于劣势也无所谓的部分，再将现有的经营资源投入环境、安</w:t>
      </w:r>
      <w:r>
        <w:rPr>
          <w:spacing w:val="2"/>
          <w:sz w:val="23"/>
          <w:szCs w:val="23"/>
        </w:rPr>
        <w:t xml:space="preserve"> </w:t>
      </w:r>
      <w:r>
        <w:rPr>
          <w:spacing w:val="10"/>
          <w:sz w:val="23"/>
          <w:szCs w:val="23"/>
        </w:rPr>
        <w:t>全、信息通信技术等几个重点领域。就是在这种权衡取舍之下，混合动力液压挖掘机诞生</w:t>
      </w:r>
      <w:r>
        <w:rPr>
          <w:sz w:val="23"/>
          <w:szCs w:val="23"/>
        </w:rPr>
        <w:t xml:space="preserve"> </w:t>
      </w:r>
      <w:r>
        <w:rPr>
          <w:spacing w:val="3"/>
          <w:sz w:val="23"/>
          <w:szCs w:val="23"/>
        </w:rPr>
        <w:t>了。当我提到“绝对优势产品”这个词的时候，开发部门的每个成员都神</w:t>
      </w:r>
      <w:r>
        <w:rPr>
          <w:spacing w:val="2"/>
          <w:sz w:val="23"/>
          <w:szCs w:val="23"/>
        </w:rPr>
        <w:t>采奕奕，同时生产</w:t>
      </w:r>
      <w:r>
        <w:rPr>
          <w:sz w:val="23"/>
          <w:szCs w:val="23"/>
        </w:rPr>
        <w:t xml:space="preserve"> </w:t>
      </w:r>
      <w:r>
        <w:rPr>
          <w:spacing w:val="10"/>
          <w:sz w:val="23"/>
          <w:szCs w:val="23"/>
        </w:rPr>
        <w:t>部门、合作企业也都从平均主义的框架中被解放出来，提出很多出类拔萃的方案。仅仅凭</w:t>
      </w:r>
      <w:r>
        <w:rPr>
          <w:sz w:val="23"/>
          <w:szCs w:val="23"/>
        </w:rPr>
        <w:t xml:space="preserve"> </w:t>
      </w:r>
      <w:r>
        <w:rPr>
          <w:spacing w:val="7"/>
          <w:sz w:val="23"/>
          <w:szCs w:val="23"/>
        </w:rPr>
        <w:t>借一个词改变了一个组织，这是我未曾想到的。</w:t>
      </w:r>
    </w:p>
    <w:p w14:paraId="778D3ECC">
      <w:pPr>
        <w:pStyle w:val="2"/>
        <w:spacing w:before="255" w:line="226" w:lineRule="auto"/>
        <w:ind w:right="10" w:firstLine="480"/>
        <w:rPr>
          <w:sz w:val="23"/>
          <w:szCs w:val="23"/>
        </w:rPr>
      </w:pPr>
      <w:r>
        <w:rPr>
          <w:spacing w:val="10"/>
          <w:sz w:val="23"/>
          <w:szCs w:val="23"/>
        </w:rPr>
        <w:t>几乎所有的企业，都将自己的商品和服务与竞争对手进行比较，然后改进，实</w:t>
      </w:r>
      <w:r>
        <w:rPr>
          <w:spacing w:val="9"/>
          <w:sz w:val="23"/>
          <w:szCs w:val="23"/>
        </w:rPr>
        <w:t>施标杆</w:t>
      </w:r>
      <w:r>
        <w:rPr>
          <w:sz w:val="23"/>
          <w:szCs w:val="23"/>
        </w:rPr>
        <w:t xml:space="preserve"> </w:t>
      </w:r>
      <w:r>
        <w:rPr>
          <w:spacing w:val="10"/>
          <w:sz w:val="23"/>
          <w:szCs w:val="23"/>
        </w:rPr>
        <w:t>管理，即在价格、功能、品牌力、便利性、交付期、耐用性以及售后服务等方面立标</w:t>
      </w:r>
      <w:r>
        <w:rPr>
          <w:spacing w:val="9"/>
          <w:sz w:val="23"/>
          <w:szCs w:val="23"/>
        </w:rPr>
        <w:t>、对</w:t>
      </w:r>
      <w:r>
        <w:rPr>
          <w:sz w:val="23"/>
          <w:szCs w:val="23"/>
        </w:rPr>
        <w:t xml:space="preserve"> </w:t>
      </w:r>
      <w:r>
        <w:rPr>
          <w:spacing w:val="14"/>
          <w:sz w:val="23"/>
          <w:szCs w:val="23"/>
        </w:rPr>
        <w:t>标、达标、创标(图1.1)。如果试图让所有指标都超过竞争对手，往往不能如</w:t>
      </w:r>
      <w:r>
        <w:rPr>
          <w:spacing w:val="13"/>
          <w:sz w:val="23"/>
          <w:szCs w:val="23"/>
        </w:rPr>
        <w:t>愿。退一</w:t>
      </w:r>
      <w:r>
        <w:rPr>
          <w:sz w:val="23"/>
          <w:szCs w:val="23"/>
        </w:rPr>
        <w:t xml:space="preserve">  </w:t>
      </w:r>
      <w:r>
        <w:rPr>
          <w:spacing w:val="8"/>
          <w:sz w:val="23"/>
          <w:szCs w:val="23"/>
        </w:rPr>
        <w:t>步讲，即使超过对方，差距也是微乎其微的。</w:t>
      </w:r>
    </w:p>
    <w:p w14:paraId="5578E0FB">
      <w:pPr>
        <w:spacing w:line="246" w:lineRule="auto"/>
        <w:rPr>
          <w:rFonts w:ascii="Arial"/>
          <w:sz w:val="21"/>
        </w:rPr>
      </w:pPr>
    </w:p>
    <w:p w14:paraId="0A324FE8">
      <w:pPr>
        <w:spacing w:line="247" w:lineRule="auto"/>
        <w:rPr>
          <w:rFonts w:ascii="Arial"/>
          <w:sz w:val="21"/>
        </w:rPr>
      </w:pPr>
    </w:p>
    <w:p w14:paraId="661E39DC">
      <w:pPr>
        <w:spacing w:line="247" w:lineRule="auto"/>
        <w:rPr>
          <w:rFonts w:ascii="Arial"/>
          <w:sz w:val="21"/>
        </w:rPr>
      </w:pPr>
    </w:p>
    <w:p w14:paraId="727C1ECF">
      <w:pPr>
        <w:pStyle w:val="2"/>
        <w:spacing w:line="4400" w:lineRule="exact"/>
        <w:ind w:firstLine="929"/>
      </w:pPr>
      <w:r>
        <mc:AlternateContent>
          <mc:Choice Requires="wps">
            <w:drawing>
              <wp:anchor distT="0" distB="0" distL="0" distR="0" simplePos="0" relativeHeight="251670528" behindDoc="0" locked="0" layoutInCell="1" allowOverlap="1">
                <wp:simplePos x="0" y="0"/>
                <wp:positionH relativeFrom="column">
                  <wp:posOffset>5080</wp:posOffset>
                </wp:positionH>
                <wp:positionV relativeFrom="paragraph">
                  <wp:posOffset>984885</wp:posOffset>
                </wp:positionV>
                <wp:extent cx="980440" cy="302260"/>
                <wp:effectExtent l="0" t="0" r="0" b="0"/>
                <wp:wrapNone/>
                <wp:docPr id="12" name="TextBox 12"/>
                <wp:cNvGraphicFramePr/>
                <a:graphic xmlns:a="http://schemas.openxmlformats.org/drawingml/2006/main">
                  <a:graphicData uri="http://schemas.microsoft.com/office/word/2010/wordprocessingShape">
                    <wps:wsp>
                      <wps:cNvSpPr txBox="1"/>
                      <wps:spPr>
                        <a:xfrm rot="16200000">
                          <a:off x="5426" y="984968"/>
                          <a:ext cx="980439" cy="30225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668AC6A">
                            <w:pPr>
                              <w:pStyle w:val="2"/>
                              <w:spacing w:before="77" w:line="218" w:lineRule="auto"/>
                              <w:ind w:left="20"/>
                              <w:rPr>
                                <w:sz w:val="32"/>
                                <w:szCs w:val="32"/>
                              </w:rPr>
                            </w:pPr>
                            <w:r>
                              <w:rPr>
                                <w:spacing w:val="59"/>
                                <w:sz w:val="32"/>
                                <w:szCs w:val="32"/>
                              </w:rPr>
                              <w:t>客户评价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 o:spid="_x0000_s1026" o:spt="202" type="#_x0000_t202" style="position:absolute;left:0pt;margin-left:0.4pt;margin-top:77.55pt;height:23.8pt;width:77.2pt;rotation:-5898240f;z-index:251670528;mso-width-relative:page;mso-height-relative:page;" filled="f" stroked="f" coordsize="21600,21600" o:gfxdata="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9xv4p1gAAAAgBAAAPAAAAAAAA&#10;AAEAIAAAACIAAABkcnMvZG93bnJldi54bWxQSwECFAAUAAAACACHTuJAUhyv4U0CAACfBAAADgAA&#10;AAAAAAABACAAAAAlAQAAZHJzL2Uyb0RvYy54bWxQSwUGAAAAAAYABgBZAQAA5AUAAAAA&#10;">
                <v:fill on="f" focussize="0,0"/>
                <v:stroke on="f" weight="0pt" miterlimit="0" joinstyle="miter"/>
                <v:imagedata o:title=""/>
                <o:lock v:ext="edit" aspectratio="f"/>
                <v:textbox inset="0mm,0mm,0mm,0mm">
                  <w:txbxContent>
                    <w:p w14:paraId="5668AC6A">
                      <w:pPr>
                        <w:pStyle w:val="2"/>
                        <w:spacing w:before="77" w:line="218" w:lineRule="auto"/>
                        <w:ind w:left="20"/>
                        <w:rPr>
                          <w:sz w:val="32"/>
                          <w:szCs w:val="32"/>
                        </w:rPr>
                      </w:pPr>
                      <w:r>
                        <w:rPr>
                          <w:spacing w:val="59"/>
                          <w:sz w:val="32"/>
                          <w:szCs w:val="32"/>
                        </w:rPr>
                        <w:t>客户评价</w:t>
                      </w:r>
                    </w:p>
                  </w:txbxContent>
                </v:textbox>
              </v:shape>
            </w:pict>
          </mc:Fallback>
        </mc:AlternateContent>
      </w:r>
      <w:r>
        <w:rPr>
          <w:position w:val="-88"/>
        </w:rPr>
        <w:pict>
          <v:group id="_x0000_s1034" o:spid="_x0000_s1034" o:spt="203" style="height:220.05pt;width:408.35pt;" coordsize="8167,4401">
            <o:lock v:ext="edit" aspectratio="f"/>
            <v:shape id="_x0000_s1035" o:spid="_x0000_s1035" o:spt="75" alt="" type="#_x0000_t75" style="position:absolute;left:0;top:0;height:4401;width:7940;" filled="f" o:preferrelative="t" stroked="f" coordsize="21600,21600">
              <v:path/>
              <v:fill on="f" focussize="0,0"/>
              <v:stroke on="f"/>
              <v:imagedata r:id="rId14" o:title=""/>
              <o:lock v:ext="edit" aspectratio="t"/>
            </v:shape>
            <v:shape id="_x0000_s1036" o:spid="_x0000_s1036" o:spt="202" type="#_x0000_t202" style="position:absolute;left:280;top:621;height:3758;width:7907;" filled="f" stroked="f" coordsize="21600,21600">
              <v:path/>
              <v:fill on="f" focussize="0,0"/>
              <v:stroke on="f"/>
              <v:imagedata o:title=""/>
              <o:lock v:ext="edit" aspectratio="f"/>
              <v:textbox inset="0mm,0mm,0mm,0mm">
                <w:txbxContent>
                  <w:p w14:paraId="3FF1ACB1">
                    <w:pPr>
                      <w:spacing w:before="21" w:line="437" w:lineRule="auto"/>
                      <w:ind w:left="6020" w:right="20" w:firstLine="19"/>
                      <w:rPr>
                        <w:rFonts w:ascii="宋体" w:hAnsi="宋体" w:eastAsia="宋体" w:cs="宋体"/>
                        <w:sz w:val="31"/>
                        <w:szCs w:val="31"/>
                      </w:rPr>
                    </w:pPr>
                    <w:r>
                      <w:rPr>
                        <w:rFonts w:ascii="宋体" w:hAnsi="宋体" w:eastAsia="宋体" w:cs="宋体"/>
                        <w:spacing w:val="-3"/>
                        <w:sz w:val="31"/>
                        <w:szCs w:val="31"/>
                      </w:rPr>
                      <w:t>本公司的目标</w:t>
                    </w:r>
                    <w:r>
                      <w:rPr>
                        <w:rFonts w:ascii="宋体" w:hAnsi="宋体" w:eastAsia="宋体" w:cs="宋体"/>
                        <w:spacing w:val="3"/>
                        <w:sz w:val="31"/>
                        <w:szCs w:val="31"/>
                      </w:rPr>
                      <w:t xml:space="preserve"> </w:t>
                    </w:r>
                    <w:r>
                      <w:rPr>
                        <w:rFonts w:ascii="宋体" w:hAnsi="宋体" w:eastAsia="宋体" w:cs="宋体"/>
                        <w:spacing w:val="5"/>
                        <w:sz w:val="31"/>
                        <w:szCs w:val="31"/>
                      </w:rPr>
                      <w:t>竞争对手</w:t>
                    </w:r>
                  </w:p>
                  <w:p w14:paraId="4AFF3E17">
                    <w:pPr>
                      <w:spacing w:line="259" w:lineRule="auto"/>
                      <w:rPr>
                        <w:rFonts w:ascii="Arial"/>
                        <w:sz w:val="21"/>
                      </w:rPr>
                    </w:pPr>
                  </w:p>
                  <w:p w14:paraId="6BF4B257">
                    <w:pPr>
                      <w:spacing w:line="260" w:lineRule="auto"/>
                      <w:rPr>
                        <w:rFonts w:ascii="Arial"/>
                        <w:sz w:val="21"/>
                      </w:rPr>
                    </w:pPr>
                  </w:p>
                  <w:p w14:paraId="22A93B2B">
                    <w:pPr>
                      <w:spacing w:line="260" w:lineRule="auto"/>
                      <w:rPr>
                        <w:rFonts w:ascii="Arial"/>
                        <w:sz w:val="21"/>
                      </w:rPr>
                    </w:pPr>
                  </w:p>
                  <w:p w14:paraId="31F6EA02">
                    <w:pPr>
                      <w:spacing w:line="260" w:lineRule="auto"/>
                      <w:rPr>
                        <w:rFonts w:ascii="Arial"/>
                        <w:sz w:val="21"/>
                      </w:rPr>
                    </w:pPr>
                  </w:p>
                  <w:p w14:paraId="3A654CBA">
                    <w:pPr>
                      <w:spacing w:line="260" w:lineRule="auto"/>
                      <w:rPr>
                        <w:rFonts w:ascii="Arial"/>
                        <w:sz w:val="21"/>
                      </w:rPr>
                    </w:pPr>
                  </w:p>
                  <w:p w14:paraId="388C0EAB">
                    <w:pPr>
                      <w:spacing w:line="260" w:lineRule="auto"/>
                      <w:rPr>
                        <w:rFonts w:ascii="Arial"/>
                        <w:sz w:val="21"/>
                      </w:rPr>
                    </w:pPr>
                  </w:p>
                  <w:p w14:paraId="7ECB2F7F">
                    <w:pPr>
                      <w:spacing w:line="260" w:lineRule="auto"/>
                      <w:rPr>
                        <w:rFonts w:ascii="Arial"/>
                        <w:sz w:val="21"/>
                      </w:rPr>
                    </w:pPr>
                  </w:p>
                  <w:p w14:paraId="127C3FC2">
                    <w:pPr>
                      <w:spacing w:before="101" w:line="223" w:lineRule="auto"/>
                      <w:ind w:left="20"/>
                      <w:rPr>
                        <w:rFonts w:ascii="宋体" w:hAnsi="宋体" w:eastAsia="宋体" w:cs="宋体"/>
                        <w:sz w:val="31"/>
                        <w:szCs w:val="31"/>
                      </w:rPr>
                    </w:pPr>
                    <w:r>
                      <w:rPr>
                        <w:rFonts w:ascii="宋体" w:hAnsi="宋体" w:eastAsia="宋体" w:cs="宋体"/>
                        <w:spacing w:val="1"/>
                        <w:sz w:val="31"/>
                        <w:szCs w:val="31"/>
                      </w:rPr>
                      <w:t>价格</w:t>
                    </w:r>
                    <w:r>
                      <w:rPr>
                        <w:rFonts w:ascii="宋体" w:hAnsi="宋体" w:eastAsia="宋体" w:cs="宋体"/>
                        <w:spacing w:val="35"/>
                        <w:sz w:val="31"/>
                        <w:szCs w:val="31"/>
                      </w:rPr>
                      <w:t xml:space="preserve">    </w:t>
                    </w:r>
                    <w:r>
                      <w:rPr>
                        <w:rFonts w:ascii="宋体" w:hAnsi="宋体" w:eastAsia="宋体" w:cs="宋体"/>
                        <w:spacing w:val="1"/>
                        <w:sz w:val="31"/>
                        <w:szCs w:val="31"/>
                      </w:rPr>
                      <w:t>功能</w:t>
                    </w:r>
                    <w:r>
                      <w:rPr>
                        <w:rFonts w:ascii="宋体" w:hAnsi="宋体" w:eastAsia="宋体" w:cs="宋体"/>
                        <w:spacing w:val="30"/>
                        <w:sz w:val="31"/>
                        <w:szCs w:val="31"/>
                      </w:rPr>
                      <w:t xml:space="preserve">   </w:t>
                    </w:r>
                    <w:r>
                      <w:rPr>
                        <w:rFonts w:ascii="宋体" w:hAnsi="宋体" w:eastAsia="宋体" w:cs="宋体"/>
                        <w:spacing w:val="1"/>
                        <w:sz w:val="31"/>
                        <w:szCs w:val="31"/>
                      </w:rPr>
                      <w:t>品牌力</w:t>
                    </w:r>
                    <w:r>
                      <w:rPr>
                        <w:rFonts w:ascii="宋体" w:hAnsi="宋体" w:eastAsia="宋体" w:cs="宋体"/>
                        <w:spacing w:val="33"/>
                        <w:sz w:val="31"/>
                        <w:szCs w:val="31"/>
                      </w:rPr>
                      <w:t xml:space="preserve">   </w:t>
                    </w:r>
                    <w:r>
                      <w:rPr>
                        <w:rFonts w:ascii="宋体" w:hAnsi="宋体" w:eastAsia="宋体" w:cs="宋体"/>
                        <w:spacing w:val="1"/>
                        <w:sz w:val="31"/>
                        <w:szCs w:val="31"/>
                      </w:rPr>
                      <w:t>便利性</w:t>
                    </w:r>
                  </w:p>
                </w:txbxContent>
              </v:textbox>
            </v:shape>
            <w10:wrap type="none"/>
            <w10:anchorlock/>
          </v:group>
        </w:pict>
      </w:r>
    </w:p>
    <w:p w14:paraId="53A33D43">
      <w:pPr>
        <w:spacing w:line="336" w:lineRule="auto"/>
        <w:rPr>
          <w:rFonts w:ascii="Arial"/>
          <w:sz w:val="21"/>
        </w:rPr>
      </w:pPr>
    </w:p>
    <w:p w14:paraId="6C088862">
      <w:pPr>
        <w:pStyle w:val="2"/>
        <w:spacing w:before="60" w:line="219" w:lineRule="auto"/>
        <w:ind w:left="3730"/>
        <w:rPr>
          <w:sz w:val="18"/>
          <w:szCs w:val="18"/>
        </w:rPr>
      </w:pPr>
      <w:r>
        <w:rPr>
          <w:sz w:val="18"/>
          <w:szCs w:val="18"/>
        </w:rPr>
        <w:t>图1.1常见的标杆分析法</w:t>
      </w:r>
    </w:p>
    <w:p w14:paraId="04F30554">
      <w:pPr>
        <w:pStyle w:val="2"/>
        <w:spacing w:before="255" w:line="234" w:lineRule="auto"/>
        <w:ind w:firstLine="480"/>
        <w:jc w:val="both"/>
        <w:rPr>
          <w:sz w:val="23"/>
          <w:szCs w:val="23"/>
        </w:rPr>
      </w:pPr>
      <w:r>
        <w:rPr>
          <w:spacing w:val="10"/>
          <w:sz w:val="23"/>
          <w:szCs w:val="23"/>
        </w:rPr>
        <w:t>资源的有限性导致了这种必然的结果，而且，竞争对手也在全力以赴地开发商品。或</w:t>
      </w:r>
      <w:r>
        <w:rPr>
          <w:sz w:val="23"/>
          <w:szCs w:val="23"/>
        </w:rPr>
        <w:t xml:space="preserve"> </w:t>
      </w:r>
      <w:r>
        <w:rPr>
          <w:spacing w:val="10"/>
          <w:sz w:val="23"/>
          <w:szCs w:val="23"/>
        </w:rPr>
        <w:t>许你的商品在研究所里进行检验时更胜一筹，但是在顾客的眼中并没有本质上的区别，同</w:t>
      </w:r>
      <w:r>
        <w:rPr>
          <w:spacing w:val="9"/>
          <w:sz w:val="23"/>
          <w:szCs w:val="23"/>
        </w:rPr>
        <w:t xml:space="preserve"> </w:t>
      </w:r>
      <w:r>
        <w:rPr>
          <w:spacing w:val="10"/>
          <w:sz w:val="23"/>
          <w:szCs w:val="23"/>
        </w:rPr>
        <w:t>时技术工作人员也只是在单纯地进行技术模仿，因而不会对自己公司的商品产生任何自豪</w:t>
      </w:r>
      <w:r>
        <w:rPr>
          <w:spacing w:val="1"/>
          <w:sz w:val="23"/>
          <w:szCs w:val="23"/>
        </w:rPr>
        <w:t xml:space="preserve"> </w:t>
      </w:r>
      <w:r>
        <w:rPr>
          <w:spacing w:val="13"/>
          <w:sz w:val="23"/>
          <w:szCs w:val="23"/>
        </w:rPr>
        <w:t>感。这正是坂根先生所提到的平均分主义导致的后果。标杆管理的背景(日本</w:t>
      </w:r>
      <w:r>
        <w:rPr>
          <w:spacing w:val="12"/>
          <w:sz w:val="23"/>
          <w:szCs w:val="23"/>
        </w:rPr>
        <w:t>的教育行业</w:t>
      </w:r>
      <w:r>
        <w:rPr>
          <w:sz w:val="23"/>
          <w:szCs w:val="23"/>
        </w:rPr>
        <w:t xml:space="preserve"> </w:t>
      </w:r>
      <w:r>
        <w:rPr>
          <w:spacing w:val="13"/>
          <w:sz w:val="23"/>
          <w:szCs w:val="23"/>
        </w:rPr>
        <w:t>也是如此)来自消除弱点、绝不服输的思想。这与上一节中所提到的先赔后赚理论完全相</w:t>
      </w:r>
    </w:p>
    <w:p w14:paraId="698E7863">
      <w:pPr>
        <w:spacing w:line="234" w:lineRule="auto"/>
        <w:rPr>
          <w:sz w:val="23"/>
          <w:szCs w:val="23"/>
        </w:rPr>
        <w:sectPr>
          <w:pgSz w:w="12240" w:h="15840"/>
          <w:pgMar w:top="400" w:right="1439" w:bottom="400" w:left="1429" w:header="0" w:footer="0" w:gutter="0"/>
          <w:cols w:space="720" w:num="1"/>
        </w:sectPr>
      </w:pPr>
    </w:p>
    <w:p w14:paraId="724C59B3">
      <w:pPr>
        <w:spacing w:line="247" w:lineRule="auto"/>
        <w:rPr>
          <w:rFonts w:ascii="Arial"/>
          <w:sz w:val="21"/>
        </w:rPr>
      </w:pPr>
    </w:p>
    <w:p w14:paraId="3F949620">
      <w:pPr>
        <w:spacing w:line="247" w:lineRule="auto"/>
        <w:rPr>
          <w:rFonts w:ascii="Arial"/>
          <w:sz w:val="21"/>
        </w:rPr>
      </w:pPr>
    </w:p>
    <w:p w14:paraId="0D14CC8C">
      <w:pPr>
        <w:spacing w:line="247" w:lineRule="auto"/>
        <w:rPr>
          <w:rFonts w:ascii="Arial"/>
          <w:sz w:val="21"/>
        </w:rPr>
      </w:pPr>
    </w:p>
    <w:p w14:paraId="08FC42EA">
      <w:pPr>
        <w:spacing w:line="247" w:lineRule="auto"/>
        <w:rPr>
          <w:rFonts w:ascii="Arial"/>
          <w:sz w:val="21"/>
        </w:rPr>
      </w:pPr>
    </w:p>
    <w:p w14:paraId="04E3C8FD">
      <w:pPr>
        <w:pStyle w:val="2"/>
        <w:spacing w:before="75" w:line="219" w:lineRule="auto"/>
        <w:rPr>
          <w:sz w:val="23"/>
          <w:szCs w:val="23"/>
        </w:rPr>
      </w:pPr>
      <w:r>
        <w:rPr>
          <w:spacing w:val="-4"/>
          <w:sz w:val="23"/>
          <w:szCs w:val="23"/>
        </w:rPr>
        <w:t>悖。</w:t>
      </w:r>
    </w:p>
    <w:p w14:paraId="674C0167">
      <w:pPr>
        <w:pStyle w:val="2"/>
        <w:spacing w:before="223" w:line="243" w:lineRule="auto"/>
        <w:ind w:right="31" w:firstLine="480"/>
        <w:rPr>
          <w:sz w:val="23"/>
          <w:szCs w:val="23"/>
        </w:rPr>
      </w:pPr>
      <w:r>
        <w:rPr>
          <w:spacing w:val="12"/>
          <w:sz w:val="23"/>
          <w:szCs w:val="23"/>
        </w:rPr>
        <w:t>因此，绝对优势经营的核心不是绝对优势，而是牺牲。先确定牺牲什么,再把资源分</w:t>
      </w:r>
      <w:r>
        <w:rPr>
          <w:spacing w:val="9"/>
          <w:sz w:val="23"/>
          <w:szCs w:val="23"/>
        </w:rPr>
        <w:t xml:space="preserve"> </w:t>
      </w:r>
      <w:r>
        <w:rPr>
          <w:spacing w:val="-1"/>
          <w:sz w:val="23"/>
          <w:szCs w:val="23"/>
        </w:rPr>
        <w:t>配到绝对优势上。坂根先生还曾指出，“只有最高决策层才能说</w:t>
      </w:r>
      <w:r>
        <w:rPr>
          <w:spacing w:val="-2"/>
          <w:sz w:val="23"/>
          <w:szCs w:val="23"/>
        </w:rPr>
        <w:t>出，‘输了也没关系’这句</w:t>
      </w:r>
      <w:r>
        <w:rPr>
          <w:sz w:val="23"/>
          <w:szCs w:val="23"/>
        </w:rPr>
        <w:t xml:space="preserve">  </w:t>
      </w:r>
      <w:r>
        <w:rPr>
          <w:spacing w:val="2"/>
          <w:sz w:val="23"/>
          <w:szCs w:val="23"/>
        </w:rPr>
        <w:t>话”。这种对资源分配的权衡取舍，才是对“战略性”的最佳解释(图1.2)。</w:t>
      </w:r>
    </w:p>
    <w:p w14:paraId="32B720F4">
      <w:pPr>
        <w:spacing w:before="215" w:line="5500" w:lineRule="exact"/>
        <w:ind w:firstLine="1370"/>
      </w:pPr>
      <w:r>
        <mc:AlternateContent>
          <mc:Choice Requires="wps">
            <w:drawing>
              <wp:anchor distT="0" distB="0" distL="0" distR="0" simplePos="0" relativeHeight="251672576" behindDoc="0" locked="0" layoutInCell="1" allowOverlap="1">
                <wp:simplePos x="0" y="0"/>
                <wp:positionH relativeFrom="column">
                  <wp:posOffset>255905</wp:posOffset>
                </wp:positionH>
                <wp:positionV relativeFrom="paragraph">
                  <wp:posOffset>1864995</wp:posOffset>
                </wp:positionV>
                <wp:extent cx="987425" cy="319405"/>
                <wp:effectExtent l="0" t="0" r="0" b="0"/>
                <wp:wrapNone/>
                <wp:docPr id="14" name="TextBox 14"/>
                <wp:cNvGraphicFramePr/>
                <a:graphic xmlns:a="http://schemas.openxmlformats.org/drawingml/2006/main">
                  <a:graphicData uri="http://schemas.microsoft.com/office/word/2010/wordprocessingShape">
                    <wps:wsp>
                      <wps:cNvSpPr txBox="1"/>
                      <wps:spPr>
                        <a:xfrm rot="16200000">
                          <a:off x="256384" y="1865019"/>
                          <a:ext cx="987425" cy="3194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76613E6">
                            <w:pPr>
                              <w:pStyle w:val="2"/>
                              <w:spacing w:before="81" w:line="218" w:lineRule="auto"/>
                              <w:ind w:left="20"/>
                              <w:rPr>
                                <w:sz w:val="34"/>
                                <w:szCs w:val="34"/>
                              </w:rPr>
                            </w:pPr>
                            <w:r>
                              <w:rPr>
                                <w:spacing w:val="38"/>
                                <w:sz w:val="34"/>
                                <w:szCs w:val="34"/>
                              </w:rPr>
                              <w:t>客户评价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 o:spid="_x0000_s1026" o:spt="202" type="#_x0000_t202" style="position:absolute;left:0pt;margin-left:20.15pt;margin-top:146.85pt;height:25.15pt;width:77.75pt;rotation:-5898240f;z-index:251672576;mso-width-relative:page;mso-height-relative:page;" filled="f" stroked="f" coordsize="21600,21600" o:gfxdata="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Z5UMHZAAAACgEAAA8A&#10;AAAAAAAAAQAgAAAAIgAAAGRycy9kb3ducmV2LnhtbFBLAQIUABQAAAAIAIdO4kAf9QMTTwIAAKIE&#10;AAAOAAAAAAAAAAEAIAAAACgBAABkcnMvZTJvRG9jLnhtbFBLBQYAAAAABgAGAFkBAADpBQAAAAA=&#10;">
                <v:fill on="f" focussize="0,0"/>
                <v:stroke on="f" weight="0pt" miterlimit="0" joinstyle="miter"/>
                <v:imagedata o:title=""/>
                <o:lock v:ext="edit" aspectratio="f"/>
                <v:textbox inset="0mm,0mm,0mm,0mm">
                  <w:txbxContent>
                    <w:p w14:paraId="376613E6">
                      <w:pPr>
                        <w:pStyle w:val="2"/>
                        <w:spacing w:before="81" w:line="218" w:lineRule="auto"/>
                        <w:ind w:left="20"/>
                        <w:rPr>
                          <w:sz w:val="34"/>
                          <w:szCs w:val="34"/>
                        </w:rPr>
                      </w:pPr>
                      <w:r>
                        <w:rPr>
                          <w:spacing w:val="38"/>
                          <w:sz w:val="34"/>
                          <w:szCs w:val="34"/>
                        </w:rPr>
                        <w:t>客户评价</w:t>
                      </w:r>
                    </w:p>
                  </w:txbxContent>
                </v:textbox>
              </v:shape>
            </w:pict>
          </mc:Fallback>
        </mc:AlternateContent>
      </w:r>
      <w:r>
        <w:rPr>
          <w:position w:val="-109"/>
        </w:rPr>
        <w:drawing>
          <wp:inline distT="0" distB="0" distL="0" distR="0">
            <wp:extent cx="4653915" cy="349186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5"/>
                    <a:stretch>
                      <a:fillRect/>
                    </a:stretch>
                  </pic:blipFill>
                  <pic:spPr>
                    <a:xfrm>
                      <a:off x="0" y="0"/>
                      <a:ext cx="4654501" cy="3492477"/>
                    </a:xfrm>
                    <a:prstGeom prst="rect">
                      <a:avLst/>
                    </a:prstGeom>
                  </pic:spPr>
                </pic:pic>
              </a:graphicData>
            </a:graphic>
          </wp:inline>
        </w:drawing>
      </w:r>
    </w:p>
    <w:p w14:paraId="1A06315B">
      <w:pPr>
        <w:pStyle w:val="2"/>
        <w:spacing w:before="277" w:line="219" w:lineRule="auto"/>
        <w:ind w:left="3740"/>
        <w:rPr>
          <w:sz w:val="18"/>
          <w:szCs w:val="18"/>
        </w:rPr>
      </w:pPr>
      <w:r>
        <w:pict>
          <v:shape id="_x0000_s1037" o:spid="_x0000_s1037" o:spt="202" type="#_x0000_t202" style="position:absolute;left:0pt;margin-left:153.45pt;margin-top:-21.65pt;height:22.35pt;width:35.1pt;z-index:-251644928;mso-width-relative:page;mso-height-relative:page;" filled="f" stroked="f" coordsize="21600,21600">
            <v:path/>
            <v:fill on="f" focussize="0,0"/>
            <v:stroke on="f"/>
            <v:imagedata o:title=""/>
            <o:lock v:ext="edit" aspectratio="f"/>
            <v:textbox inset="0mm,0mm,0mm,0mm">
              <w:txbxContent>
                <w:p w14:paraId="451DFA3A">
                  <w:pPr>
                    <w:pStyle w:val="2"/>
                    <w:spacing w:before="19" w:line="221" w:lineRule="auto"/>
                    <w:ind w:left="20"/>
                    <w:rPr>
                      <w:sz w:val="34"/>
                      <w:szCs w:val="34"/>
                    </w:rPr>
                  </w:pPr>
                  <w:r>
                    <w:rPr>
                      <w:spacing w:val="-5"/>
                      <w:sz w:val="34"/>
                      <w:szCs w:val="34"/>
                    </w:rPr>
                    <w:t>功能</w:t>
                  </w:r>
                </w:p>
              </w:txbxContent>
            </v:textbox>
          </v:shape>
        </w:pict>
      </w:r>
      <w:r>
        <w:rPr>
          <w:spacing w:val="-2"/>
          <w:sz w:val="18"/>
          <w:szCs w:val="18"/>
        </w:rPr>
        <w:t>图1.2绝对优势经营思维</w:t>
      </w:r>
    </w:p>
    <w:p w14:paraId="0117A904">
      <w:pPr>
        <w:pStyle w:val="2"/>
        <w:spacing w:before="268" w:line="226" w:lineRule="auto"/>
        <w:ind w:right="1" w:firstLine="480"/>
        <w:rPr>
          <w:sz w:val="23"/>
          <w:szCs w:val="23"/>
        </w:rPr>
      </w:pPr>
      <w:r>
        <w:rPr>
          <w:spacing w:val="10"/>
          <w:sz w:val="23"/>
          <w:szCs w:val="23"/>
        </w:rPr>
        <w:t>反之，如果没有做好牺牲的准备，就无法做到以绝对优势取胜。拥有优秀的人才</w:t>
      </w:r>
      <w:r>
        <w:rPr>
          <w:spacing w:val="9"/>
          <w:sz w:val="23"/>
          <w:szCs w:val="23"/>
        </w:rPr>
        <w:t>与技</w:t>
      </w:r>
      <w:r>
        <w:rPr>
          <w:sz w:val="23"/>
          <w:szCs w:val="23"/>
        </w:rPr>
        <w:t xml:space="preserve"> </w:t>
      </w:r>
      <w:r>
        <w:rPr>
          <w:spacing w:val="9"/>
          <w:sz w:val="23"/>
          <w:szCs w:val="23"/>
        </w:rPr>
        <w:t>术，却在全国或是全球化的竞争中输得一败涂地的企业，大都是因为没有看清机会成本。</w:t>
      </w:r>
    </w:p>
    <w:p w14:paraId="4B8166F0">
      <w:pPr>
        <w:pStyle w:val="2"/>
        <w:spacing w:before="235" w:line="233" w:lineRule="auto"/>
        <w:ind w:right="1" w:firstLine="480"/>
        <w:rPr>
          <w:sz w:val="23"/>
          <w:szCs w:val="23"/>
        </w:rPr>
      </w:pPr>
      <w:r>
        <w:rPr>
          <w:spacing w:val="9"/>
          <w:sz w:val="23"/>
          <w:szCs w:val="23"/>
        </w:rPr>
        <w:t>实际上，我们身边也有很多战略性的事例。举一个极端的例子，比如乘坐电车上班。</w:t>
      </w:r>
      <w:r>
        <w:rPr>
          <w:spacing w:val="11"/>
          <w:sz w:val="23"/>
          <w:szCs w:val="23"/>
        </w:rPr>
        <w:t xml:space="preserve"> </w:t>
      </w:r>
      <w:r>
        <w:rPr>
          <w:spacing w:val="10"/>
          <w:sz w:val="23"/>
          <w:szCs w:val="23"/>
        </w:rPr>
        <w:t>明明比别人早起一小时或半小时，就能舒舒服服地坐上相对空一些的电车，为什么大</w:t>
      </w:r>
      <w:r>
        <w:rPr>
          <w:spacing w:val="9"/>
          <w:sz w:val="23"/>
          <w:szCs w:val="23"/>
        </w:rPr>
        <w:t>家还</w:t>
      </w:r>
      <w:r>
        <w:rPr>
          <w:sz w:val="23"/>
          <w:szCs w:val="23"/>
        </w:rPr>
        <w:t xml:space="preserve"> </w:t>
      </w:r>
      <w:r>
        <w:rPr>
          <w:spacing w:val="15"/>
          <w:sz w:val="23"/>
          <w:szCs w:val="23"/>
        </w:rPr>
        <w:t>是选择乘坐挤满人的电车呢?是不是只能说“我知道，但是…”呢?当然，如果每个人都</w:t>
      </w:r>
      <w:r>
        <w:rPr>
          <w:spacing w:val="4"/>
          <w:sz w:val="23"/>
          <w:szCs w:val="23"/>
        </w:rPr>
        <w:t xml:space="preserve"> </w:t>
      </w:r>
      <w:r>
        <w:rPr>
          <w:spacing w:val="10"/>
          <w:sz w:val="23"/>
          <w:szCs w:val="23"/>
        </w:rPr>
        <w:t>这么想并且采取同样的行动，只会让拥挤时段提早一个小时，倒不如晚一点出发。从俗</w:t>
      </w:r>
    </w:p>
    <w:p w14:paraId="7608C186">
      <w:pPr>
        <w:pStyle w:val="2"/>
        <w:spacing w:before="1" w:line="235" w:lineRule="auto"/>
        <w:ind w:right="188"/>
        <w:rPr>
          <w:sz w:val="23"/>
          <w:szCs w:val="23"/>
        </w:rPr>
      </w:pPr>
      <w:r>
        <w:rPr>
          <w:spacing w:val="-6"/>
          <w:sz w:val="23"/>
          <w:szCs w:val="23"/>
        </w:rPr>
        <w:t>语“射人先射马”中也能体会出战略性的含义。“一回生，二回</w:t>
      </w:r>
      <w:r>
        <w:rPr>
          <w:spacing w:val="-7"/>
          <w:sz w:val="23"/>
          <w:szCs w:val="23"/>
        </w:rPr>
        <w:t>熟”“不患人之不己知，患不</w:t>
      </w:r>
      <w:r>
        <w:rPr>
          <w:sz w:val="23"/>
          <w:szCs w:val="23"/>
        </w:rPr>
        <w:t xml:space="preserve"> </w:t>
      </w:r>
      <w:r>
        <w:rPr>
          <w:spacing w:val="-9"/>
          <w:sz w:val="23"/>
          <w:szCs w:val="23"/>
        </w:rPr>
        <w:t>知人也”“投桃报李”等，有好多谚语、俗语都能体现出“战略性”一词的含义。</w:t>
      </w:r>
    </w:p>
    <w:p w14:paraId="10FD84EC">
      <w:pPr>
        <w:pStyle w:val="2"/>
        <w:spacing w:before="226" w:line="233" w:lineRule="auto"/>
        <w:ind w:firstLine="480"/>
        <w:rPr>
          <w:sz w:val="23"/>
          <w:szCs w:val="23"/>
        </w:rPr>
      </w:pPr>
      <w:r>
        <w:rPr>
          <w:spacing w:val="1"/>
          <w:sz w:val="23"/>
          <w:szCs w:val="23"/>
        </w:rPr>
        <w:t>因此，“战略性”一词，无论是对个人还是组织来说，都没有想象的那么复杂。但是，</w:t>
      </w:r>
      <w:r>
        <w:rPr>
          <w:spacing w:val="15"/>
          <w:sz w:val="23"/>
          <w:szCs w:val="23"/>
        </w:rPr>
        <w:t xml:space="preserve"> 真正实施起来却并不是一件容易的事情。2018年平昌冬季奥运会(简称冬奥会)上，羽生</w:t>
      </w:r>
      <w:r>
        <w:rPr>
          <w:spacing w:val="5"/>
          <w:sz w:val="23"/>
          <w:szCs w:val="23"/>
        </w:rPr>
        <w:t xml:space="preserve"> </w:t>
      </w:r>
      <w:r>
        <w:rPr>
          <w:spacing w:val="9"/>
          <w:sz w:val="23"/>
          <w:szCs w:val="23"/>
        </w:rPr>
        <w:t>结弦成为自1966年以来第一位蝉联冬奥会男单花样滑冰冠军的选手，他在赛后的采访中谈</w:t>
      </w:r>
      <w:r>
        <w:rPr>
          <w:spacing w:val="18"/>
          <w:sz w:val="23"/>
          <w:szCs w:val="23"/>
        </w:rPr>
        <w:t xml:space="preserve"> </w:t>
      </w:r>
      <w:r>
        <w:rPr>
          <w:spacing w:val="6"/>
          <w:sz w:val="23"/>
          <w:szCs w:val="23"/>
        </w:rPr>
        <w:t>到了自己断舍离一切的觉悟。他说：“为了连胜，我做好了放弃所有快乐的心理准备。即</w:t>
      </w:r>
      <w:r>
        <w:rPr>
          <w:spacing w:val="9"/>
          <w:sz w:val="23"/>
          <w:szCs w:val="23"/>
        </w:rPr>
        <w:t xml:space="preserve">  </w:t>
      </w:r>
      <w:r>
        <w:rPr>
          <w:spacing w:val="13"/>
          <w:sz w:val="23"/>
          <w:szCs w:val="23"/>
        </w:rPr>
        <w:t>使是很普通的事情，我也会对其深思熟虑：我现在需要这样</w:t>
      </w:r>
      <w:r>
        <w:rPr>
          <w:spacing w:val="12"/>
          <w:sz w:val="23"/>
          <w:szCs w:val="23"/>
        </w:rPr>
        <w:t>的快乐吗?我感觉自己放弃了</w:t>
      </w:r>
      <w:r>
        <w:rPr>
          <w:sz w:val="23"/>
          <w:szCs w:val="23"/>
        </w:rPr>
        <w:t xml:space="preserve"> </w:t>
      </w:r>
      <w:r>
        <w:rPr>
          <w:spacing w:val="17"/>
          <w:sz w:val="23"/>
          <w:szCs w:val="23"/>
        </w:rPr>
        <w:t>身边几乎所有的东西。”</w:t>
      </w:r>
    </w:p>
    <w:p w14:paraId="07426C5F">
      <w:pPr>
        <w:pStyle w:val="2"/>
        <w:spacing w:before="225" w:line="219" w:lineRule="auto"/>
        <w:ind w:right="9"/>
        <w:jc w:val="right"/>
        <w:rPr>
          <w:sz w:val="23"/>
          <w:szCs w:val="23"/>
        </w:rPr>
      </w:pPr>
      <w:r>
        <w:rPr>
          <w:spacing w:val="10"/>
          <w:sz w:val="23"/>
          <w:szCs w:val="23"/>
        </w:rPr>
        <w:t>正是拥有这种对胜利的渴望，羽生结弦才能够勇敢地断舍离。</w:t>
      </w:r>
      <w:r>
        <w:rPr>
          <w:spacing w:val="9"/>
          <w:sz w:val="23"/>
          <w:szCs w:val="23"/>
        </w:rPr>
        <w:t>如果一个人或一家公司</w:t>
      </w:r>
    </w:p>
    <w:p w14:paraId="767BBAC3">
      <w:pPr>
        <w:spacing w:line="219" w:lineRule="auto"/>
        <w:rPr>
          <w:sz w:val="23"/>
          <w:szCs w:val="23"/>
        </w:rPr>
        <w:sectPr>
          <w:pgSz w:w="12240" w:h="15840"/>
          <w:pgMar w:top="400" w:right="1448" w:bottom="400" w:left="1429" w:header="0" w:footer="0" w:gutter="0"/>
          <w:cols w:space="720" w:num="1"/>
        </w:sectPr>
      </w:pPr>
    </w:p>
    <w:p w14:paraId="1D93825E">
      <w:pPr>
        <w:spacing w:line="245" w:lineRule="auto"/>
        <w:rPr>
          <w:rFonts w:ascii="Arial"/>
          <w:sz w:val="21"/>
        </w:rPr>
      </w:pPr>
    </w:p>
    <w:p w14:paraId="7EC4B10D">
      <w:pPr>
        <w:spacing w:line="245" w:lineRule="auto"/>
        <w:rPr>
          <w:rFonts w:ascii="Arial"/>
          <w:sz w:val="21"/>
        </w:rPr>
      </w:pPr>
    </w:p>
    <w:p w14:paraId="45A6972C">
      <w:pPr>
        <w:spacing w:line="245" w:lineRule="auto"/>
        <w:rPr>
          <w:rFonts w:ascii="Arial"/>
          <w:sz w:val="21"/>
        </w:rPr>
      </w:pPr>
    </w:p>
    <w:p w14:paraId="5C3533C7">
      <w:pPr>
        <w:spacing w:line="246" w:lineRule="auto"/>
        <w:rPr>
          <w:rFonts w:ascii="Arial"/>
          <w:sz w:val="21"/>
        </w:rPr>
      </w:pPr>
    </w:p>
    <w:p w14:paraId="7DA34690">
      <w:pPr>
        <w:pStyle w:val="2"/>
        <w:spacing w:before="78" w:line="219" w:lineRule="auto"/>
        <w:ind w:left="3"/>
      </w:pPr>
      <w:r>
        <w:rPr>
          <w:spacing w:val="-1"/>
        </w:rPr>
        <w:t>真的想要赢，最好是意识到竞争对手正在竭尽全力迎接挑战这一现实。</w:t>
      </w:r>
    </w:p>
    <w:p w14:paraId="2602D0C8">
      <w:pPr>
        <w:pStyle w:val="2"/>
        <w:spacing w:before="238" w:line="220" w:lineRule="auto"/>
        <w:ind w:left="492"/>
      </w:pPr>
      <w:r>
        <w:rPr>
          <w:spacing w:val="-1"/>
        </w:rPr>
        <w:t>战略性</w:t>
      </w:r>
      <w:r>
        <w:rPr>
          <w:rFonts w:ascii="Times New Roman" w:hAnsi="Times New Roman" w:eastAsia="Times New Roman" w:cs="Times New Roman"/>
          <w:spacing w:val="-1"/>
        </w:rPr>
        <w:t>=</w:t>
      </w:r>
      <w:r>
        <w:rPr>
          <w:spacing w:val="-1"/>
        </w:rPr>
        <w:t>没有想象的那么复杂，但是多数组织或个人做不到</w:t>
      </w:r>
    </w:p>
    <w:p w14:paraId="00772969">
      <w:pPr>
        <w:spacing w:line="311" w:lineRule="auto"/>
        <w:rPr>
          <w:rFonts w:ascii="Arial"/>
          <w:sz w:val="21"/>
        </w:rPr>
      </w:pPr>
    </w:p>
    <w:p w14:paraId="6B565291">
      <w:pPr>
        <w:spacing w:line="312" w:lineRule="auto"/>
        <w:rPr>
          <w:rFonts w:ascii="Arial"/>
          <w:sz w:val="21"/>
        </w:rPr>
      </w:pPr>
    </w:p>
    <w:p w14:paraId="610209A0">
      <w:pPr>
        <w:pStyle w:val="2"/>
        <w:spacing w:before="88" w:line="224" w:lineRule="auto"/>
        <w:ind w:left="1"/>
        <w:rPr>
          <w:sz w:val="27"/>
          <w:szCs w:val="27"/>
        </w:rPr>
      </w:pPr>
      <w:bookmarkStart w:id="4" w:name="bookmark88"/>
      <w:bookmarkEnd w:id="4"/>
      <w:r>
        <w:rPr>
          <w:spacing w:val="4"/>
          <w:sz w:val="27"/>
          <w:szCs w:val="27"/>
        </w:rPr>
        <w:t>对红海市场的幻想</w:t>
      </w:r>
    </w:p>
    <w:p w14:paraId="67F821F7">
      <w:pPr>
        <w:spacing w:line="374" w:lineRule="auto"/>
        <w:rPr>
          <w:rFonts w:ascii="Arial"/>
          <w:sz w:val="21"/>
        </w:rPr>
      </w:pPr>
    </w:p>
    <w:p w14:paraId="3875CE61">
      <w:pPr>
        <w:pStyle w:val="2"/>
        <w:spacing w:before="78" w:line="236" w:lineRule="auto"/>
        <w:ind w:left="7" w:right="680" w:firstLine="475"/>
      </w:pPr>
      <w:r>
        <w:t>我们重新回到战略这一话题。战略立案最基本的研</w:t>
      </w:r>
      <w:r>
        <w:rPr>
          <w:spacing w:val="-1"/>
        </w:rPr>
        <w:t>究方法是</w:t>
      </w:r>
      <w:r>
        <w:rPr>
          <w:rFonts w:ascii="Times New Roman" w:hAnsi="Times New Roman" w:eastAsia="Times New Roman" w:cs="Times New Roman"/>
          <w:spacing w:val="-1"/>
        </w:rPr>
        <w:t>3C</w:t>
      </w:r>
      <w:r>
        <w:rPr>
          <w:spacing w:val="-1"/>
        </w:rPr>
        <w:t>分析，即对顾客</w:t>
      </w:r>
      <w:r>
        <w:t xml:space="preserve"> （</w:t>
      </w:r>
      <w:r>
        <w:rPr>
          <w:rFonts w:ascii="Times New Roman" w:hAnsi="Times New Roman" w:eastAsia="Times New Roman" w:cs="Times New Roman"/>
        </w:rPr>
        <w:t>Customer</w:t>
      </w:r>
      <w:r>
        <w:t>）、竞争对手（</w:t>
      </w:r>
      <w:r>
        <w:rPr>
          <w:rFonts w:ascii="Times New Roman" w:hAnsi="Times New Roman" w:eastAsia="Times New Roman" w:cs="Times New Roman"/>
        </w:rPr>
        <w:t>Competito</w:t>
      </w:r>
      <w:r>
        <w:rPr>
          <w:rFonts w:ascii="Times New Roman" w:hAnsi="Times New Roman" w:eastAsia="Times New Roman" w:cs="Times New Roman"/>
          <w:spacing w:val="-1"/>
        </w:rPr>
        <w:t>r</w:t>
      </w:r>
      <w:r>
        <w:rPr>
          <w:spacing w:val="-1"/>
        </w:rPr>
        <w:t>）和本企业（</w:t>
      </w:r>
      <w:r>
        <w:rPr>
          <w:rFonts w:ascii="Times New Roman" w:hAnsi="Times New Roman" w:eastAsia="Times New Roman" w:cs="Times New Roman"/>
          <w:spacing w:val="-1"/>
        </w:rPr>
        <w:t>Company</w:t>
      </w:r>
      <w:r>
        <w:rPr>
          <w:spacing w:val="-1"/>
        </w:rPr>
        <w:t>）的分析。</w:t>
      </w:r>
    </w:p>
    <w:p w14:paraId="67821A8C">
      <w:pPr>
        <w:pStyle w:val="2"/>
        <w:spacing w:before="232" w:line="223" w:lineRule="auto"/>
        <w:ind w:left="2" w:firstLine="481"/>
      </w:pPr>
      <w:r>
        <w:t>首先，在分析顾客群体时，可以通过对顾客市场细</w:t>
      </w:r>
      <w:r>
        <w:rPr>
          <w:spacing w:val="-1"/>
        </w:rPr>
        <w:t>分、顾客购买行为的差异、增长率</w:t>
      </w:r>
      <w:r>
        <w:t xml:space="preserve"> </w:t>
      </w:r>
      <w:r>
        <w:rPr>
          <w:spacing w:val="-1"/>
        </w:rPr>
        <w:t>等的分析来确定目标顾客群体（顾客细分本身也是十分重要的因素）。</w:t>
      </w:r>
    </w:p>
    <w:p w14:paraId="6BAD3F4C">
      <w:pPr>
        <w:pStyle w:val="2"/>
        <w:spacing w:before="234" w:line="223" w:lineRule="auto"/>
        <w:ind w:left="4" w:firstLine="477"/>
        <w:jc w:val="both"/>
      </w:pPr>
      <w:r>
        <w:t>其次，在对竞争对手的分析中，应该调查竞争对手的优势</w:t>
      </w:r>
      <w:r>
        <w:rPr>
          <w:spacing w:val="-1"/>
        </w:rPr>
        <w:t>、劣势以及未来目标。尤其</w:t>
      </w:r>
      <w:r>
        <w:t xml:space="preserve"> 是在当今时代，产业边界越来越模糊，因此我们更需要</w:t>
      </w:r>
      <w:r>
        <w:rPr>
          <w:spacing w:val="-1"/>
        </w:rPr>
        <w:t>意识到目前的竞争对手未必是将来</w:t>
      </w:r>
      <w:r>
        <w:t xml:space="preserve"> </w:t>
      </w:r>
      <w:r>
        <w:rPr>
          <w:spacing w:val="-1"/>
        </w:rPr>
        <w:t>的竞争对手。（例如，你能说出数码相机的竞争对手是谁吗</w:t>
      </w:r>
      <w:r>
        <w:rPr>
          <w:spacing w:val="5"/>
        </w:rPr>
        <w:t>？）</w:t>
      </w:r>
    </w:p>
    <w:p w14:paraId="2DD9972B">
      <w:pPr>
        <w:pStyle w:val="2"/>
        <w:spacing w:before="235" w:line="224" w:lineRule="auto"/>
        <w:ind w:firstLine="480"/>
      </w:pPr>
      <w:r>
        <w:t>在对战略进行定义时已经强调过，要做到差异化，必须清楚自</w:t>
      </w:r>
      <w:r>
        <w:rPr>
          <w:spacing w:val="-1"/>
        </w:rPr>
        <w:t>己公司的资源状况以及</w:t>
      </w:r>
      <w:r>
        <w:t xml:space="preserve"> </w:t>
      </w:r>
      <w:r>
        <w:rPr>
          <w:spacing w:val="-2"/>
        </w:rPr>
        <w:t>优势所在。</w:t>
      </w:r>
    </w:p>
    <w:p w14:paraId="47ADEB93">
      <w:pPr>
        <w:pStyle w:val="2"/>
        <w:spacing w:before="206" w:line="238" w:lineRule="auto"/>
        <w:ind w:left="5" w:firstLine="477"/>
      </w:pPr>
      <w:r>
        <w:t>依据以上的</w:t>
      </w:r>
      <w:r>
        <w:rPr>
          <w:rFonts w:ascii="Times New Roman" w:hAnsi="Times New Roman" w:eastAsia="Times New Roman" w:cs="Times New Roman"/>
        </w:rPr>
        <w:t>3C</w:t>
      </w:r>
      <w:r>
        <w:t>分析，我们可以得出如下结论：经营战</w:t>
      </w:r>
      <w:r>
        <w:rPr>
          <w:spacing w:val="-1"/>
        </w:rPr>
        <w:t>略是发现顾客的需求，并且力</w:t>
      </w:r>
      <w:r>
        <w:t xml:space="preserve">  争做到该需求只有自己的公司可以满足，而竞争对手</w:t>
      </w:r>
      <w:r>
        <w:rPr>
          <w:spacing w:val="-1"/>
        </w:rPr>
        <w:t>无法满足。这就是前文提到的绝对优</w:t>
      </w:r>
      <w:r>
        <w:t xml:space="preserve"> </w:t>
      </w:r>
      <w:r>
        <w:rPr>
          <w:spacing w:val="-1"/>
        </w:rPr>
        <w:t>势经营，用当今全球企业界一句流行语来说就是蓝海市场战略（图</w:t>
      </w:r>
      <w:r>
        <w:rPr>
          <w:rFonts w:ascii="Times New Roman" w:hAnsi="Times New Roman" w:eastAsia="Times New Roman" w:cs="Times New Roman"/>
          <w:spacing w:val="-1"/>
        </w:rPr>
        <w:t>1.3</w:t>
      </w:r>
      <w:r>
        <w:rPr>
          <w:spacing w:val="-1"/>
        </w:rPr>
        <w:t>）。</w:t>
      </w:r>
    </w:p>
    <w:p w14:paraId="59DF19DA">
      <w:pPr>
        <w:spacing w:line="238" w:lineRule="auto"/>
        <w:sectPr>
          <w:pgSz w:w="12240" w:h="15840"/>
          <w:pgMar w:top="400" w:right="1439" w:bottom="400" w:left="1448" w:header="0" w:footer="0" w:gutter="0"/>
          <w:cols w:space="720" w:num="1"/>
        </w:sectPr>
      </w:pPr>
    </w:p>
    <w:p w14:paraId="26E09956">
      <w:pPr>
        <w:spacing w:line="248" w:lineRule="auto"/>
        <w:rPr>
          <w:rFonts w:ascii="Arial"/>
          <w:sz w:val="21"/>
        </w:rPr>
      </w:pPr>
    </w:p>
    <w:p w14:paraId="0F1A5943">
      <w:pPr>
        <w:spacing w:line="248" w:lineRule="auto"/>
        <w:rPr>
          <w:rFonts w:ascii="Arial"/>
          <w:sz w:val="21"/>
        </w:rPr>
      </w:pPr>
    </w:p>
    <w:p w14:paraId="57EDAF21">
      <w:pPr>
        <w:spacing w:line="248" w:lineRule="auto"/>
        <w:rPr>
          <w:rFonts w:ascii="Arial"/>
          <w:sz w:val="21"/>
        </w:rPr>
      </w:pPr>
    </w:p>
    <w:p w14:paraId="04C3111C">
      <w:pPr>
        <w:spacing w:line="248" w:lineRule="auto"/>
        <w:rPr>
          <w:rFonts w:ascii="Arial"/>
          <w:sz w:val="21"/>
        </w:rPr>
      </w:pPr>
    </w:p>
    <w:p w14:paraId="3EF8431B">
      <w:pPr>
        <w:spacing w:line="248" w:lineRule="auto"/>
        <w:rPr>
          <w:rFonts w:ascii="Arial"/>
          <w:sz w:val="21"/>
        </w:rPr>
      </w:pPr>
    </w:p>
    <w:p w14:paraId="56807211">
      <w:pPr>
        <w:spacing w:line="248" w:lineRule="auto"/>
        <w:rPr>
          <w:rFonts w:ascii="Arial"/>
          <w:sz w:val="21"/>
        </w:rPr>
      </w:pPr>
    </w:p>
    <w:p w14:paraId="76C436B2">
      <w:pPr>
        <w:pStyle w:val="2"/>
        <w:spacing w:before="94" w:line="324" w:lineRule="auto"/>
        <w:ind w:left="7179" w:right="1019" w:hanging="10"/>
        <w:rPr>
          <w:sz w:val="25"/>
          <w:szCs w:val="25"/>
        </w:rPr>
      </w:pPr>
      <w:r>
        <w:pict>
          <v:shape id="_x0000_s1038" o:spid="_x0000_s1038" o:spt="202" type="#_x0000_t202" style="position:absolute;left:0pt;margin-left:196pt;margin-top:12.2pt;height:19.3pt;width:103.4pt;z-index:251674624;mso-width-relative:page;mso-height-relative:page;" filled="f" stroked="f" coordsize="21600,21600">
            <v:path/>
            <v:fill on="f" focussize="0,0"/>
            <v:stroke on="f"/>
            <v:imagedata o:title=""/>
            <o:lock v:ext="edit" aspectratio="f"/>
            <v:textbox inset="0mm,0mm,0mm,0mm">
              <w:txbxContent>
                <w:p w14:paraId="3926BFDB">
                  <w:pPr>
                    <w:pStyle w:val="2"/>
                    <w:spacing w:before="20" w:line="220" w:lineRule="auto"/>
                    <w:ind w:left="20"/>
                    <w:rPr>
                      <w:sz w:val="29"/>
                      <w:szCs w:val="29"/>
                    </w:rPr>
                  </w:pPr>
                  <w:r>
                    <w:rPr>
                      <w:sz w:val="29"/>
                      <w:szCs w:val="29"/>
                    </w:rPr>
                    <w:t>顾客(Customer)</w:t>
                  </w:r>
                </w:p>
              </w:txbxContent>
            </v:textbox>
          </v:shape>
        </w:pict>
      </w:r>
      <w:r>
        <w:drawing>
          <wp:anchor distT="0" distB="0" distL="0" distR="0" simplePos="0" relativeHeight="251673600" behindDoc="1" locked="0" layoutInCell="1" allowOverlap="1">
            <wp:simplePos x="0" y="0"/>
            <wp:positionH relativeFrom="column">
              <wp:posOffset>31750</wp:posOffset>
            </wp:positionH>
            <wp:positionV relativeFrom="paragraph">
              <wp:posOffset>-208280</wp:posOffset>
            </wp:positionV>
            <wp:extent cx="5772150" cy="36766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6"/>
                    <a:stretch>
                      <a:fillRect/>
                    </a:stretch>
                  </pic:blipFill>
                  <pic:spPr>
                    <a:xfrm>
                      <a:off x="0" y="0"/>
                      <a:ext cx="5772094" cy="3676647"/>
                    </a:xfrm>
                    <a:prstGeom prst="rect">
                      <a:avLst/>
                    </a:prstGeom>
                  </pic:spPr>
                </pic:pic>
              </a:graphicData>
            </a:graphic>
          </wp:anchor>
        </w:drawing>
      </w:r>
      <w:r>
        <w:rPr>
          <w:spacing w:val="-3"/>
          <w:sz w:val="29"/>
          <w:szCs w:val="29"/>
        </w:rPr>
        <w:t>在此进行</w:t>
      </w:r>
      <w:r>
        <w:rPr>
          <w:sz w:val="29"/>
          <w:szCs w:val="29"/>
        </w:rPr>
        <w:t xml:space="preserve"> </w:t>
      </w:r>
      <w:r>
        <w:rPr>
          <w:spacing w:val="39"/>
          <w:sz w:val="25"/>
          <w:szCs w:val="25"/>
        </w:rPr>
        <w:t>战略经营</w:t>
      </w:r>
    </w:p>
    <w:p w14:paraId="40D8F9BF">
      <w:pPr>
        <w:spacing w:line="244" w:lineRule="auto"/>
        <w:rPr>
          <w:rFonts w:ascii="Arial"/>
          <w:sz w:val="21"/>
        </w:rPr>
      </w:pPr>
    </w:p>
    <w:p w14:paraId="286FB8F9">
      <w:pPr>
        <w:spacing w:line="244" w:lineRule="auto"/>
        <w:rPr>
          <w:rFonts w:ascii="Arial"/>
          <w:sz w:val="21"/>
        </w:rPr>
      </w:pPr>
    </w:p>
    <w:p w14:paraId="3D41D0FF">
      <w:pPr>
        <w:spacing w:line="244" w:lineRule="auto"/>
        <w:rPr>
          <w:rFonts w:ascii="Arial"/>
          <w:sz w:val="21"/>
        </w:rPr>
      </w:pPr>
    </w:p>
    <w:p w14:paraId="1B4E284E">
      <w:pPr>
        <w:spacing w:line="244" w:lineRule="auto"/>
        <w:rPr>
          <w:rFonts w:ascii="Arial"/>
          <w:sz w:val="21"/>
        </w:rPr>
      </w:pPr>
    </w:p>
    <w:p w14:paraId="529A85A3">
      <w:pPr>
        <w:spacing w:line="244" w:lineRule="auto"/>
        <w:rPr>
          <w:rFonts w:ascii="Arial"/>
          <w:sz w:val="21"/>
        </w:rPr>
      </w:pPr>
    </w:p>
    <w:p w14:paraId="40DBCBBE">
      <w:pPr>
        <w:spacing w:line="244" w:lineRule="auto"/>
        <w:rPr>
          <w:rFonts w:ascii="Arial"/>
          <w:sz w:val="21"/>
        </w:rPr>
      </w:pPr>
    </w:p>
    <w:p w14:paraId="4C3B0942">
      <w:pPr>
        <w:spacing w:line="244" w:lineRule="auto"/>
        <w:rPr>
          <w:rFonts w:ascii="Arial"/>
          <w:sz w:val="21"/>
        </w:rPr>
      </w:pPr>
    </w:p>
    <w:p w14:paraId="35B81FB3">
      <w:pPr>
        <w:spacing w:line="244" w:lineRule="auto"/>
        <w:rPr>
          <w:rFonts w:ascii="Arial"/>
          <w:sz w:val="21"/>
        </w:rPr>
      </w:pPr>
    </w:p>
    <w:p w14:paraId="6D9F4B28">
      <w:pPr>
        <w:spacing w:line="245" w:lineRule="auto"/>
        <w:rPr>
          <w:rFonts w:ascii="Arial"/>
          <w:sz w:val="21"/>
        </w:rPr>
      </w:pPr>
    </w:p>
    <w:p w14:paraId="5242E849">
      <w:pPr>
        <w:pStyle w:val="2"/>
        <w:spacing w:before="82" w:line="219" w:lineRule="auto"/>
        <w:ind w:left="600"/>
        <w:rPr>
          <w:rFonts w:ascii="Times New Roman" w:hAnsi="Times New Roman" w:eastAsia="Times New Roman" w:cs="Times New Roman"/>
          <w:sz w:val="25"/>
          <w:szCs w:val="25"/>
        </w:rPr>
      </w:pPr>
      <w:r>
        <w:rPr>
          <w:position w:val="5"/>
          <w:sz w:val="25"/>
          <w:szCs w:val="25"/>
        </w:rPr>
        <w:t>竞</w:t>
      </w:r>
      <w:r>
        <w:rPr>
          <w:spacing w:val="-46"/>
          <w:position w:val="5"/>
          <w:sz w:val="25"/>
          <w:szCs w:val="25"/>
        </w:rPr>
        <w:t xml:space="preserve"> </w:t>
      </w:r>
      <w:r>
        <w:rPr>
          <w:position w:val="5"/>
          <w:sz w:val="25"/>
          <w:szCs w:val="25"/>
        </w:rPr>
        <w:t>争</w:t>
      </w:r>
      <w:r>
        <w:rPr>
          <w:spacing w:val="-55"/>
          <w:position w:val="5"/>
          <w:sz w:val="25"/>
          <w:szCs w:val="25"/>
        </w:rPr>
        <w:t xml:space="preserve"> </w:t>
      </w:r>
      <w:r>
        <w:rPr>
          <w:position w:val="5"/>
          <w:sz w:val="25"/>
          <w:szCs w:val="25"/>
        </w:rPr>
        <w:t>对</w:t>
      </w:r>
      <w:r>
        <w:rPr>
          <w:spacing w:val="-54"/>
          <w:position w:val="5"/>
          <w:sz w:val="25"/>
          <w:szCs w:val="25"/>
        </w:rPr>
        <w:t xml:space="preserve"> </w:t>
      </w:r>
      <w:r>
        <w:rPr>
          <w:position w:val="5"/>
          <w:sz w:val="25"/>
          <w:szCs w:val="25"/>
        </w:rPr>
        <w:t>手</w:t>
      </w:r>
      <w:r>
        <w:rPr>
          <w:rFonts w:ascii="Times New Roman" w:hAnsi="Times New Roman" w:eastAsia="Times New Roman" w:cs="Times New Roman"/>
          <w:position w:val="5"/>
          <w:sz w:val="25"/>
          <w:szCs w:val="25"/>
        </w:rPr>
        <w:t xml:space="preserve">(Competitoe        )                                          </w:t>
      </w:r>
      <w:r>
        <w:rPr>
          <w:position w:val="-6"/>
          <w:sz w:val="25"/>
          <w:szCs w:val="25"/>
        </w:rPr>
        <w:t>本 企 业</w:t>
      </w:r>
      <w:r>
        <w:rPr>
          <w:rFonts w:ascii="Times New Roman" w:hAnsi="Times New Roman" w:eastAsia="Times New Roman" w:cs="Times New Roman"/>
          <w:position w:val="-6"/>
          <w:sz w:val="25"/>
          <w:szCs w:val="25"/>
        </w:rPr>
        <w:t>(Company)</w:t>
      </w:r>
    </w:p>
    <w:p w14:paraId="472745A3">
      <w:pPr>
        <w:spacing w:line="259" w:lineRule="auto"/>
        <w:rPr>
          <w:rFonts w:ascii="Arial"/>
          <w:sz w:val="21"/>
        </w:rPr>
      </w:pPr>
    </w:p>
    <w:p w14:paraId="0249F1E6">
      <w:pPr>
        <w:spacing w:line="260" w:lineRule="auto"/>
        <w:rPr>
          <w:rFonts w:ascii="Arial"/>
          <w:sz w:val="21"/>
        </w:rPr>
      </w:pPr>
    </w:p>
    <w:p w14:paraId="7502BBC5">
      <w:pPr>
        <w:spacing w:line="260" w:lineRule="auto"/>
        <w:rPr>
          <w:rFonts w:ascii="Arial"/>
          <w:sz w:val="21"/>
        </w:rPr>
      </w:pPr>
    </w:p>
    <w:p w14:paraId="61A2D5DC">
      <w:pPr>
        <w:spacing w:line="260" w:lineRule="auto"/>
        <w:rPr>
          <w:rFonts w:ascii="Arial"/>
          <w:sz w:val="21"/>
        </w:rPr>
      </w:pPr>
    </w:p>
    <w:p w14:paraId="1A672789">
      <w:pPr>
        <w:spacing w:line="260" w:lineRule="auto"/>
        <w:rPr>
          <w:rFonts w:ascii="Arial"/>
          <w:sz w:val="21"/>
        </w:rPr>
      </w:pPr>
    </w:p>
    <w:p w14:paraId="53847FDE">
      <w:pPr>
        <w:spacing w:line="260" w:lineRule="auto"/>
        <w:rPr>
          <w:rFonts w:ascii="Arial"/>
          <w:sz w:val="21"/>
        </w:rPr>
      </w:pPr>
    </w:p>
    <w:p w14:paraId="0C577CBF">
      <w:pPr>
        <w:spacing w:line="260" w:lineRule="auto"/>
        <w:rPr>
          <w:rFonts w:ascii="Arial"/>
          <w:sz w:val="21"/>
        </w:rPr>
      </w:pPr>
    </w:p>
    <w:p w14:paraId="68525FA8">
      <w:pPr>
        <w:pStyle w:val="2"/>
        <w:spacing w:before="59" w:line="220" w:lineRule="auto"/>
        <w:ind w:left="3730"/>
        <w:rPr>
          <w:sz w:val="18"/>
          <w:szCs w:val="18"/>
        </w:rPr>
      </w:pPr>
      <w:r>
        <w:rPr>
          <w:spacing w:val="-1"/>
          <w:sz w:val="18"/>
          <w:szCs w:val="18"/>
        </w:rPr>
        <w:t>图1.33</w:t>
      </w:r>
      <w:r>
        <w:rPr>
          <w:rFonts w:ascii="Times New Roman" w:hAnsi="Times New Roman" w:eastAsia="Times New Roman" w:cs="Times New Roman"/>
          <w:spacing w:val="-1"/>
          <w:sz w:val="18"/>
          <w:szCs w:val="18"/>
        </w:rPr>
        <w:t>C</w:t>
      </w:r>
      <w:r>
        <w:rPr>
          <w:spacing w:val="-1"/>
          <w:sz w:val="18"/>
          <w:szCs w:val="18"/>
        </w:rPr>
        <w:t>分析与战略经营</w:t>
      </w:r>
    </w:p>
    <w:p w14:paraId="375016FF">
      <w:pPr>
        <w:pStyle w:val="2"/>
        <w:spacing w:before="226" w:line="238" w:lineRule="auto"/>
        <w:ind w:firstLine="480"/>
        <w:rPr>
          <w:sz w:val="25"/>
          <w:szCs w:val="25"/>
        </w:rPr>
      </w:pPr>
      <w:r>
        <w:rPr>
          <w:spacing w:val="-10"/>
          <w:sz w:val="25"/>
          <w:szCs w:val="25"/>
        </w:rPr>
        <w:t>然而，现实并不会一帆风顺。即使存在蓝海市场，也会出现市场规模小</w:t>
      </w:r>
      <w:r>
        <w:rPr>
          <w:spacing w:val="-11"/>
          <w:sz w:val="25"/>
          <w:szCs w:val="25"/>
        </w:rPr>
        <w:t>或者成长性低</w:t>
      </w:r>
      <w:r>
        <w:rPr>
          <w:sz w:val="25"/>
          <w:szCs w:val="25"/>
        </w:rPr>
        <w:t xml:space="preserve"> </w:t>
      </w:r>
      <w:r>
        <w:rPr>
          <w:spacing w:val="-1"/>
          <w:sz w:val="25"/>
          <w:szCs w:val="25"/>
        </w:rPr>
        <w:t>的问题(因此，竞争对手也不会进入蓝海市场)。</w:t>
      </w:r>
    </w:p>
    <w:p w14:paraId="4DBD629E">
      <w:pPr>
        <w:pStyle w:val="2"/>
        <w:spacing w:before="184" w:line="211" w:lineRule="auto"/>
        <w:ind w:right="5" w:firstLine="480"/>
        <w:jc w:val="both"/>
        <w:rPr>
          <w:sz w:val="25"/>
          <w:szCs w:val="25"/>
        </w:rPr>
      </w:pPr>
      <w:r>
        <w:rPr>
          <w:sz w:val="25"/>
          <w:szCs w:val="25"/>
        </w:rPr>
        <w:t>所以，管理层会把注意力转向蓝海市场的相邻区域(俗称红</w:t>
      </w:r>
      <w:r>
        <w:rPr>
          <w:spacing w:val="-1"/>
          <w:sz w:val="25"/>
          <w:szCs w:val="25"/>
        </w:rPr>
        <w:t>海市场),即虽然有竞争</w:t>
      </w:r>
      <w:r>
        <w:rPr>
          <w:sz w:val="25"/>
          <w:szCs w:val="25"/>
        </w:rPr>
        <w:t xml:space="preserve"> </w:t>
      </w:r>
      <w:r>
        <w:rPr>
          <w:spacing w:val="-10"/>
          <w:sz w:val="25"/>
          <w:szCs w:val="25"/>
        </w:rPr>
        <w:t>对手的参与，但是由于市场规模较大，本企业也可以在该领域寻</w:t>
      </w:r>
      <w:r>
        <w:rPr>
          <w:spacing w:val="-11"/>
          <w:sz w:val="25"/>
          <w:szCs w:val="25"/>
        </w:rPr>
        <w:t>得一席之地。比如欧洲共</w:t>
      </w:r>
      <w:r>
        <w:rPr>
          <w:sz w:val="25"/>
          <w:szCs w:val="25"/>
        </w:rPr>
        <w:t xml:space="preserve"> </w:t>
      </w:r>
      <w:r>
        <w:rPr>
          <w:spacing w:val="-12"/>
          <w:sz w:val="25"/>
          <w:szCs w:val="25"/>
        </w:rPr>
        <w:t>同体、金融科技、人工智能等，就属于这样的领域。</w:t>
      </w:r>
    </w:p>
    <w:p w14:paraId="3C125E4A">
      <w:pPr>
        <w:pStyle w:val="2"/>
        <w:spacing w:before="232" w:line="217" w:lineRule="auto"/>
        <w:ind w:right="4" w:firstLine="480"/>
        <w:jc w:val="both"/>
        <w:rPr>
          <w:sz w:val="25"/>
          <w:szCs w:val="25"/>
        </w:rPr>
      </w:pPr>
      <w:r>
        <w:rPr>
          <w:spacing w:val="-10"/>
          <w:sz w:val="25"/>
          <w:szCs w:val="25"/>
        </w:rPr>
        <w:t>但是，当与战略的定义相反，无法做到差异化时，往往会出现</w:t>
      </w:r>
      <w:r>
        <w:rPr>
          <w:spacing w:val="-11"/>
          <w:sz w:val="25"/>
          <w:szCs w:val="25"/>
        </w:rPr>
        <w:t>同质化以及价格竞争等</w:t>
      </w:r>
      <w:r>
        <w:rPr>
          <w:sz w:val="25"/>
          <w:szCs w:val="25"/>
        </w:rPr>
        <w:t xml:space="preserve"> </w:t>
      </w:r>
      <w:r>
        <w:rPr>
          <w:spacing w:val="-17"/>
          <w:sz w:val="25"/>
          <w:szCs w:val="25"/>
        </w:rPr>
        <w:t>情况。不断被“血洗”的红海市场逐渐扩大的结果就是，投资得不到回报，或者企业成为压</w:t>
      </w:r>
      <w:r>
        <w:rPr>
          <w:spacing w:val="9"/>
          <w:sz w:val="25"/>
          <w:szCs w:val="25"/>
        </w:rPr>
        <w:t xml:space="preserve"> </w:t>
      </w:r>
      <w:r>
        <w:rPr>
          <w:spacing w:val="3"/>
          <w:sz w:val="25"/>
          <w:szCs w:val="25"/>
        </w:rPr>
        <w:t>榨员工的黑心企业(图1.4)。</w:t>
      </w:r>
    </w:p>
    <w:p w14:paraId="6537F3BD">
      <w:pPr>
        <w:spacing w:line="217" w:lineRule="auto"/>
        <w:rPr>
          <w:sz w:val="25"/>
          <w:szCs w:val="25"/>
        </w:rPr>
        <w:sectPr>
          <w:pgSz w:w="12240" w:h="15840"/>
          <w:pgMar w:top="400" w:right="1454" w:bottom="400" w:left="1429" w:header="0" w:footer="0" w:gutter="0"/>
          <w:cols w:space="720" w:num="1"/>
        </w:sectPr>
      </w:pPr>
    </w:p>
    <w:p w14:paraId="06CD60B8">
      <w:pPr>
        <w:spacing w:line="249" w:lineRule="auto"/>
        <w:rPr>
          <w:rFonts w:ascii="Arial"/>
          <w:sz w:val="21"/>
        </w:rPr>
      </w:pPr>
    </w:p>
    <w:p w14:paraId="319780E7">
      <w:pPr>
        <w:spacing w:line="249" w:lineRule="auto"/>
        <w:rPr>
          <w:rFonts w:ascii="Arial"/>
          <w:sz w:val="21"/>
        </w:rPr>
      </w:pPr>
    </w:p>
    <w:p w14:paraId="5EC65AAF">
      <w:pPr>
        <w:spacing w:line="249" w:lineRule="auto"/>
        <w:rPr>
          <w:rFonts w:ascii="Arial"/>
          <w:sz w:val="21"/>
        </w:rPr>
      </w:pPr>
    </w:p>
    <w:p w14:paraId="17D6EFE2">
      <w:pPr>
        <w:spacing w:line="249" w:lineRule="auto"/>
        <w:rPr>
          <w:rFonts w:ascii="Arial"/>
          <w:sz w:val="21"/>
        </w:rPr>
      </w:pPr>
    </w:p>
    <w:p w14:paraId="496FD813">
      <w:pPr>
        <w:spacing w:line="249" w:lineRule="auto"/>
        <w:rPr>
          <w:rFonts w:ascii="Arial"/>
          <w:sz w:val="21"/>
        </w:rPr>
      </w:pPr>
    </w:p>
    <w:p w14:paraId="7AF85F40">
      <w:pPr>
        <w:spacing w:line="249" w:lineRule="auto"/>
        <w:rPr>
          <w:rFonts w:ascii="Arial"/>
          <w:sz w:val="21"/>
        </w:rPr>
      </w:pPr>
    </w:p>
    <w:p w14:paraId="14837BA7">
      <w:pPr>
        <w:spacing w:line="249" w:lineRule="auto"/>
        <w:rPr>
          <w:rFonts w:ascii="Arial"/>
          <w:sz w:val="21"/>
        </w:rPr>
      </w:pPr>
    </w:p>
    <w:p w14:paraId="60E96B39">
      <w:pPr>
        <w:spacing w:line="249" w:lineRule="auto"/>
        <w:rPr>
          <w:rFonts w:ascii="Arial"/>
          <w:sz w:val="21"/>
        </w:rPr>
      </w:pPr>
    </w:p>
    <w:p w14:paraId="4BEBFAE3">
      <w:pPr>
        <w:spacing w:line="249" w:lineRule="auto"/>
        <w:rPr>
          <w:rFonts w:ascii="Arial"/>
          <w:sz w:val="21"/>
        </w:rPr>
      </w:pPr>
    </w:p>
    <w:p w14:paraId="026CE054">
      <w:pPr>
        <w:spacing w:line="250" w:lineRule="auto"/>
        <w:rPr>
          <w:rFonts w:ascii="Arial"/>
          <w:sz w:val="21"/>
        </w:rPr>
      </w:pPr>
    </w:p>
    <w:p w14:paraId="4BD53B75">
      <w:pPr>
        <w:spacing w:line="250" w:lineRule="auto"/>
        <w:rPr>
          <w:rFonts w:ascii="Arial"/>
          <w:sz w:val="21"/>
        </w:rPr>
      </w:pPr>
    </w:p>
    <w:p w14:paraId="3FB4CD41">
      <w:pPr>
        <w:spacing w:line="250" w:lineRule="auto"/>
        <w:rPr>
          <w:rFonts w:ascii="Arial"/>
          <w:sz w:val="21"/>
        </w:rPr>
      </w:pPr>
    </w:p>
    <w:p w14:paraId="02A414BD">
      <w:pPr>
        <w:spacing w:line="250" w:lineRule="auto"/>
        <w:rPr>
          <w:rFonts w:ascii="Arial"/>
          <w:sz w:val="21"/>
        </w:rPr>
      </w:pPr>
    </w:p>
    <w:p w14:paraId="0606D2E9">
      <w:pPr>
        <w:spacing w:line="250" w:lineRule="auto"/>
        <w:rPr>
          <w:rFonts w:ascii="Arial"/>
          <w:sz w:val="21"/>
        </w:rPr>
      </w:pPr>
    </w:p>
    <w:p w14:paraId="0FD8C5C4">
      <w:pPr>
        <w:spacing w:line="250" w:lineRule="auto"/>
        <w:rPr>
          <w:rFonts w:ascii="Arial"/>
          <w:sz w:val="21"/>
        </w:rPr>
      </w:pPr>
    </w:p>
    <w:p w14:paraId="54981ECC">
      <w:pPr>
        <w:spacing w:line="250" w:lineRule="auto"/>
        <w:rPr>
          <w:rFonts w:ascii="Arial"/>
          <w:sz w:val="21"/>
        </w:rPr>
      </w:pPr>
    </w:p>
    <w:p w14:paraId="2E80131E">
      <w:pPr>
        <w:spacing w:line="250" w:lineRule="auto"/>
        <w:rPr>
          <w:rFonts w:ascii="Arial"/>
          <w:sz w:val="21"/>
        </w:rPr>
      </w:pPr>
    </w:p>
    <w:p w14:paraId="49EFAD30">
      <w:pPr>
        <w:spacing w:line="250" w:lineRule="auto"/>
        <w:rPr>
          <w:rFonts w:ascii="Arial"/>
          <w:sz w:val="21"/>
        </w:rPr>
      </w:pPr>
    </w:p>
    <w:p w14:paraId="09BDE070">
      <w:pPr>
        <w:pStyle w:val="2"/>
        <w:spacing w:before="91" w:line="212" w:lineRule="auto"/>
        <w:ind w:left="790"/>
        <w:rPr>
          <w:rFonts w:ascii="Times New Roman" w:hAnsi="Times New Roman" w:eastAsia="Times New Roman" w:cs="Times New Roman"/>
          <w:sz w:val="28"/>
          <w:szCs w:val="28"/>
        </w:rPr>
      </w:pPr>
      <w:r>
        <w:drawing>
          <wp:anchor distT="0" distB="0" distL="0" distR="0" simplePos="0" relativeHeight="251675648" behindDoc="1" locked="0" layoutInCell="1" allowOverlap="1">
            <wp:simplePos x="0" y="0"/>
            <wp:positionH relativeFrom="column">
              <wp:posOffset>1352550</wp:posOffset>
            </wp:positionH>
            <wp:positionV relativeFrom="paragraph">
              <wp:posOffset>-2157730</wp:posOffset>
            </wp:positionV>
            <wp:extent cx="4521200" cy="361950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7"/>
                    <a:stretch>
                      <a:fillRect/>
                    </a:stretch>
                  </pic:blipFill>
                  <pic:spPr>
                    <a:xfrm>
                      <a:off x="0" y="0"/>
                      <a:ext cx="4521205" cy="3619515"/>
                    </a:xfrm>
                    <a:prstGeom prst="rect">
                      <a:avLst/>
                    </a:prstGeom>
                  </pic:spPr>
                </pic:pic>
              </a:graphicData>
            </a:graphic>
          </wp:anchor>
        </w:drawing>
      </w:r>
      <w:r>
        <w:rPr>
          <w:spacing w:val="4"/>
          <w:sz w:val="28"/>
          <w:szCs w:val="28"/>
        </w:rPr>
        <w:t>竞争对手</w:t>
      </w:r>
      <w:r>
        <w:rPr>
          <w:spacing w:val="-48"/>
          <w:sz w:val="28"/>
          <w:szCs w:val="28"/>
        </w:rPr>
        <w:t xml:space="preserve"> </w:t>
      </w:r>
      <w:r>
        <w:rPr>
          <w:rFonts w:ascii="Times New Roman" w:hAnsi="Times New Roman" w:eastAsia="Times New Roman" w:cs="Times New Roman"/>
          <w:spacing w:val="4"/>
          <w:sz w:val="28"/>
          <w:szCs w:val="28"/>
        </w:rPr>
        <w:t>(</w:t>
      </w:r>
      <w:r>
        <w:rPr>
          <w:rFonts w:ascii="Times New Roman" w:hAnsi="Times New Roman" w:eastAsia="Times New Roman" w:cs="Times New Roman"/>
          <w:sz w:val="28"/>
          <w:szCs w:val="28"/>
        </w:rPr>
        <w:t>Competitor</w:t>
      </w:r>
      <w:r>
        <w:rPr>
          <w:rFonts w:ascii="Times New Roman" w:hAnsi="Times New Roman" w:eastAsia="Times New Roman" w:cs="Times New Roman"/>
          <w:spacing w:val="4"/>
          <w:sz w:val="28"/>
          <w:szCs w:val="28"/>
        </w:rPr>
        <w:t>)</w:t>
      </w:r>
    </w:p>
    <w:p w14:paraId="3C132F6A">
      <w:pPr>
        <w:spacing w:line="252" w:lineRule="auto"/>
        <w:rPr>
          <w:rFonts w:ascii="Arial"/>
          <w:sz w:val="21"/>
        </w:rPr>
      </w:pPr>
    </w:p>
    <w:p w14:paraId="35F6B184">
      <w:pPr>
        <w:spacing w:line="252" w:lineRule="auto"/>
        <w:rPr>
          <w:rFonts w:ascii="Arial"/>
          <w:sz w:val="21"/>
        </w:rPr>
      </w:pPr>
    </w:p>
    <w:p w14:paraId="4102B383">
      <w:pPr>
        <w:spacing w:line="252" w:lineRule="auto"/>
        <w:rPr>
          <w:rFonts w:ascii="Arial"/>
          <w:sz w:val="21"/>
        </w:rPr>
      </w:pPr>
    </w:p>
    <w:p w14:paraId="25F29F74">
      <w:pPr>
        <w:spacing w:line="252" w:lineRule="auto"/>
        <w:rPr>
          <w:rFonts w:ascii="Arial"/>
          <w:sz w:val="21"/>
        </w:rPr>
      </w:pPr>
    </w:p>
    <w:p w14:paraId="2B829E20">
      <w:pPr>
        <w:spacing w:line="253" w:lineRule="auto"/>
        <w:rPr>
          <w:rFonts w:ascii="Arial"/>
          <w:sz w:val="21"/>
        </w:rPr>
      </w:pPr>
    </w:p>
    <w:p w14:paraId="7D9AA6D0">
      <w:pPr>
        <w:spacing w:line="253" w:lineRule="auto"/>
        <w:rPr>
          <w:rFonts w:ascii="Arial"/>
          <w:sz w:val="21"/>
        </w:rPr>
      </w:pPr>
    </w:p>
    <w:p w14:paraId="1C5D23B4">
      <w:pPr>
        <w:spacing w:line="253" w:lineRule="auto"/>
        <w:rPr>
          <w:rFonts w:ascii="Arial"/>
          <w:sz w:val="21"/>
        </w:rPr>
      </w:pPr>
    </w:p>
    <w:p w14:paraId="434FFDB0">
      <w:pPr>
        <w:spacing w:line="253" w:lineRule="auto"/>
        <w:rPr>
          <w:rFonts w:ascii="Arial"/>
          <w:sz w:val="21"/>
        </w:rPr>
      </w:pPr>
    </w:p>
    <w:p w14:paraId="465A78DC">
      <w:pPr>
        <w:spacing w:line="253" w:lineRule="auto"/>
        <w:rPr>
          <w:rFonts w:ascii="Arial"/>
          <w:sz w:val="21"/>
        </w:rPr>
      </w:pPr>
    </w:p>
    <w:p w14:paraId="56CDADA0">
      <w:pPr>
        <w:pStyle w:val="2"/>
        <w:spacing w:before="59" w:line="220" w:lineRule="auto"/>
        <w:ind w:left="3740"/>
        <w:rPr>
          <w:sz w:val="18"/>
          <w:szCs w:val="18"/>
        </w:rPr>
      </w:pPr>
      <w:r>
        <w:rPr>
          <w:spacing w:val="-3"/>
          <w:sz w:val="18"/>
          <w:szCs w:val="18"/>
        </w:rPr>
        <w:t>图1.4现实中的战略经营</w:t>
      </w:r>
    </w:p>
    <w:p w14:paraId="473872FE">
      <w:pPr>
        <w:pStyle w:val="2"/>
        <w:spacing w:before="226" w:line="234" w:lineRule="auto"/>
        <w:ind w:firstLine="480"/>
        <w:rPr>
          <w:sz w:val="23"/>
          <w:szCs w:val="23"/>
        </w:rPr>
      </w:pPr>
      <w:r>
        <w:rPr>
          <w:spacing w:val="10"/>
          <w:sz w:val="23"/>
          <w:szCs w:val="23"/>
        </w:rPr>
        <w:t>因为这样的事例比比皆是，所以我们需要重新思考一下战略</w:t>
      </w:r>
      <w:r>
        <w:rPr>
          <w:spacing w:val="9"/>
          <w:sz w:val="23"/>
          <w:szCs w:val="23"/>
        </w:rPr>
        <w:t>的问题。前几节我们讨论</w:t>
      </w:r>
      <w:r>
        <w:rPr>
          <w:sz w:val="23"/>
          <w:szCs w:val="23"/>
        </w:rPr>
        <w:t xml:space="preserve"> </w:t>
      </w:r>
      <w:r>
        <w:rPr>
          <w:spacing w:val="-15"/>
          <w:sz w:val="23"/>
          <w:szCs w:val="23"/>
        </w:rPr>
        <w:t>过“战略”和“战略性”的定义，如今的经营者也不可能完全不知道“战略”或者“战略性”的定</w:t>
      </w:r>
      <w:r>
        <w:rPr>
          <w:spacing w:val="18"/>
          <w:sz w:val="23"/>
          <w:szCs w:val="23"/>
        </w:rPr>
        <w:t xml:space="preserve"> </w:t>
      </w:r>
      <w:r>
        <w:rPr>
          <w:spacing w:val="10"/>
          <w:sz w:val="23"/>
          <w:szCs w:val="23"/>
        </w:rPr>
        <w:t>义。虽然</w:t>
      </w:r>
      <w:r>
        <w:rPr>
          <w:sz w:val="23"/>
          <w:szCs w:val="23"/>
        </w:rPr>
        <w:t>MBA</w:t>
      </w:r>
      <w:r>
        <w:rPr>
          <w:spacing w:val="91"/>
          <w:sz w:val="23"/>
          <w:szCs w:val="23"/>
        </w:rPr>
        <w:t xml:space="preserve"> </w:t>
      </w:r>
      <w:r>
        <w:rPr>
          <w:spacing w:val="10"/>
          <w:sz w:val="23"/>
          <w:szCs w:val="23"/>
        </w:rPr>
        <w:t>课程脍炙人口，介绍战略的书籍也是多如牛毛，但很多公司为什么</w:t>
      </w:r>
      <w:r>
        <w:rPr>
          <w:spacing w:val="9"/>
          <w:sz w:val="23"/>
          <w:szCs w:val="23"/>
        </w:rPr>
        <w:t>还是无</w:t>
      </w:r>
      <w:r>
        <w:rPr>
          <w:sz w:val="23"/>
          <w:szCs w:val="23"/>
        </w:rPr>
        <w:t xml:space="preserve">  </w:t>
      </w:r>
      <w:r>
        <w:rPr>
          <w:spacing w:val="10"/>
          <w:sz w:val="23"/>
          <w:szCs w:val="23"/>
        </w:rPr>
        <w:t>法做到差异化呢?</w:t>
      </w:r>
    </w:p>
    <w:p w14:paraId="1EFFA0E4">
      <w:pPr>
        <w:pStyle w:val="2"/>
        <w:spacing w:before="223" w:line="225" w:lineRule="auto"/>
        <w:ind w:right="15" w:firstLine="365"/>
        <w:rPr>
          <w:sz w:val="23"/>
          <w:szCs w:val="23"/>
        </w:rPr>
      </w:pPr>
      <w:r>
        <w:rPr>
          <w:spacing w:val="6"/>
          <w:sz w:val="23"/>
          <w:szCs w:val="23"/>
        </w:rPr>
        <w:t>“如今，日本市场已经发展得非常成熟，所以即使是红海市场，也只能硬闯。”这个回</w:t>
      </w:r>
      <w:r>
        <w:rPr>
          <w:sz w:val="23"/>
          <w:szCs w:val="23"/>
        </w:rPr>
        <w:t xml:space="preserve"> </w:t>
      </w:r>
      <w:r>
        <w:rPr>
          <w:spacing w:val="10"/>
          <w:sz w:val="23"/>
          <w:szCs w:val="23"/>
        </w:rPr>
        <w:t>答听起来很完美，从某种意义上来说可能也确实如此。然而，更本质的答案却是盲目乐</w:t>
      </w:r>
    </w:p>
    <w:p w14:paraId="4CBFE434">
      <w:pPr>
        <w:pStyle w:val="2"/>
        <w:spacing w:before="1" w:line="225" w:lineRule="auto"/>
        <w:rPr>
          <w:sz w:val="23"/>
          <w:szCs w:val="23"/>
        </w:rPr>
      </w:pPr>
      <w:r>
        <w:rPr>
          <w:spacing w:val="3"/>
          <w:sz w:val="23"/>
          <w:szCs w:val="23"/>
        </w:rPr>
        <w:t>观：“虽身处于红海市场，但市场非常大，总能找到生存下去的方法吧。”既然眼前已经出</w:t>
      </w:r>
      <w:r>
        <w:rPr>
          <w:spacing w:val="16"/>
          <w:sz w:val="23"/>
          <w:szCs w:val="23"/>
        </w:rPr>
        <w:t xml:space="preserve"> </w:t>
      </w:r>
      <w:r>
        <w:rPr>
          <w:spacing w:val="3"/>
          <w:sz w:val="23"/>
          <w:szCs w:val="23"/>
        </w:rPr>
        <w:t>现了可见的红海市场，那么脑海中自然闪现出“市场机会难得、不容错过”这种肤浅的机会</w:t>
      </w:r>
      <w:r>
        <w:rPr>
          <w:sz w:val="23"/>
          <w:szCs w:val="23"/>
        </w:rPr>
        <w:t xml:space="preserve"> </w:t>
      </w:r>
      <w:r>
        <w:rPr>
          <w:spacing w:val="19"/>
          <w:sz w:val="23"/>
          <w:szCs w:val="23"/>
        </w:rPr>
        <w:t>成本意识，再加上已经受到了短期冲击(包括股市</w:t>
      </w:r>
      <w:r>
        <w:rPr>
          <w:spacing w:val="18"/>
          <w:sz w:val="23"/>
          <w:szCs w:val="23"/>
        </w:rPr>
        <w:t>方面的压力),于是最终也只能退而求</w:t>
      </w:r>
      <w:r>
        <w:rPr>
          <w:sz w:val="23"/>
          <w:szCs w:val="23"/>
        </w:rPr>
        <w:t xml:space="preserve"> </w:t>
      </w:r>
      <w:r>
        <w:rPr>
          <w:spacing w:val="19"/>
          <w:sz w:val="23"/>
          <w:szCs w:val="23"/>
        </w:rPr>
        <w:t>其次(即放弃蓝海转向红海)了。但是，其结果便</w:t>
      </w:r>
      <w:r>
        <w:rPr>
          <w:spacing w:val="18"/>
          <w:sz w:val="23"/>
          <w:szCs w:val="23"/>
        </w:rPr>
        <w:t>是，原本应该投入蓝海市场的资源(尤</w:t>
      </w:r>
      <w:r>
        <w:rPr>
          <w:sz w:val="23"/>
          <w:szCs w:val="23"/>
        </w:rPr>
        <w:t xml:space="preserve"> </w:t>
      </w:r>
      <w:r>
        <w:rPr>
          <w:spacing w:val="13"/>
          <w:sz w:val="23"/>
          <w:szCs w:val="23"/>
        </w:rPr>
        <w:t>其是人才)大量地投入红海市场，并被消耗殆尽，变成了真</w:t>
      </w:r>
      <w:r>
        <w:rPr>
          <w:spacing w:val="12"/>
          <w:sz w:val="23"/>
          <w:szCs w:val="23"/>
        </w:rPr>
        <w:t>正的机会成本。所以，我们绝</w:t>
      </w:r>
      <w:r>
        <w:rPr>
          <w:sz w:val="23"/>
          <w:szCs w:val="23"/>
        </w:rPr>
        <w:t xml:space="preserve"> </w:t>
      </w:r>
      <w:r>
        <w:rPr>
          <w:spacing w:val="10"/>
          <w:sz w:val="23"/>
          <w:szCs w:val="23"/>
        </w:rPr>
        <w:t>不能因为看不见新开拓的蓝海市场的机会或者是扩大已有蓝海</w:t>
      </w:r>
      <w:r>
        <w:rPr>
          <w:spacing w:val="9"/>
          <w:sz w:val="23"/>
          <w:szCs w:val="23"/>
        </w:rPr>
        <w:t>市场的机会，而忽视它的存</w:t>
      </w:r>
      <w:r>
        <w:rPr>
          <w:sz w:val="23"/>
          <w:szCs w:val="23"/>
        </w:rPr>
        <w:t xml:space="preserve"> </w:t>
      </w:r>
      <w:r>
        <w:rPr>
          <w:spacing w:val="6"/>
          <w:sz w:val="23"/>
          <w:szCs w:val="23"/>
        </w:rPr>
        <w:t>在。现实恰恰相反。</w:t>
      </w:r>
    </w:p>
    <w:p w14:paraId="44B31561">
      <w:pPr>
        <w:spacing w:line="258" w:lineRule="auto"/>
        <w:rPr>
          <w:rFonts w:ascii="Arial"/>
          <w:sz w:val="21"/>
        </w:rPr>
      </w:pPr>
    </w:p>
    <w:p w14:paraId="289EA064">
      <w:pPr>
        <w:pStyle w:val="2"/>
        <w:spacing w:before="75" w:line="219" w:lineRule="auto"/>
        <w:ind w:left="480"/>
        <w:rPr>
          <w:sz w:val="23"/>
          <w:szCs w:val="23"/>
        </w:rPr>
      </w:pPr>
      <w:r>
        <w:rPr>
          <w:spacing w:val="10"/>
          <w:sz w:val="23"/>
          <w:szCs w:val="23"/>
        </w:rPr>
        <w:t>可视的现存市场=对红海市场的投资，是导致蓝海市场投资资源枯竭</w:t>
      </w:r>
      <w:r>
        <w:rPr>
          <w:spacing w:val="9"/>
          <w:sz w:val="23"/>
          <w:szCs w:val="23"/>
        </w:rPr>
        <w:t>的原因</w:t>
      </w:r>
    </w:p>
    <w:p w14:paraId="157B470F">
      <w:pPr>
        <w:spacing w:line="308" w:lineRule="auto"/>
        <w:rPr>
          <w:rFonts w:ascii="Arial"/>
          <w:sz w:val="21"/>
        </w:rPr>
      </w:pPr>
    </w:p>
    <w:p w14:paraId="001A7BBD">
      <w:pPr>
        <w:spacing w:line="308" w:lineRule="auto"/>
        <w:rPr>
          <w:rFonts w:ascii="Arial"/>
          <w:sz w:val="21"/>
        </w:rPr>
      </w:pPr>
    </w:p>
    <w:p w14:paraId="1C2D61E3">
      <w:pPr>
        <w:pStyle w:val="2"/>
        <w:spacing w:before="91" w:line="219" w:lineRule="auto"/>
        <w:rPr>
          <w:sz w:val="28"/>
          <w:szCs w:val="28"/>
        </w:rPr>
      </w:pPr>
      <w:r>
        <w:rPr>
          <w:spacing w:val="-4"/>
          <w:sz w:val="28"/>
          <w:szCs w:val="28"/>
        </w:rPr>
        <w:t>最不了解自己的是自己</w:t>
      </w:r>
    </w:p>
    <w:p w14:paraId="1780D5D0">
      <w:pPr>
        <w:spacing w:line="219" w:lineRule="auto"/>
        <w:rPr>
          <w:sz w:val="28"/>
          <w:szCs w:val="28"/>
        </w:rPr>
        <w:sectPr>
          <w:pgSz w:w="12240" w:h="15840"/>
          <w:pgMar w:top="400" w:right="1469" w:bottom="400" w:left="1419" w:header="0" w:footer="0" w:gutter="0"/>
          <w:cols w:space="720" w:num="1"/>
        </w:sectPr>
      </w:pPr>
    </w:p>
    <w:p w14:paraId="68F46074">
      <w:pPr>
        <w:spacing w:line="244" w:lineRule="auto"/>
        <w:rPr>
          <w:rFonts w:ascii="Arial"/>
          <w:sz w:val="21"/>
        </w:rPr>
      </w:pPr>
    </w:p>
    <w:p w14:paraId="738B00A1">
      <w:pPr>
        <w:spacing w:line="244" w:lineRule="auto"/>
        <w:rPr>
          <w:rFonts w:ascii="Arial"/>
          <w:sz w:val="21"/>
        </w:rPr>
      </w:pPr>
    </w:p>
    <w:p w14:paraId="0DA0AADF">
      <w:pPr>
        <w:spacing w:line="244" w:lineRule="auto"/>
        <w:rPr>
          <w:rFonts w:ascii="Arial"/>
          <w:sz w:val="21"/>
        </w:rPr>
      </w:pPr>
    </w:p>
    <w:p w14:paraId="73F07E12">
      <w:pPr>
        <w:spacing w:line="245" w:lineRule="auto"/>
        <w:rPr>
          <w:rFonts w:ascii="Arial"/>
          <w:sz w:val="21"/>
        </w:rPr>
      </w:pPr>
    </w:p>
    <w:p w14:paraId="53E456F8">
      <w:pPr>
        <w:pStyle w:val="2"/>
        <w:spacing w:before="78" w:line="219" w:lineRule="auto"/>
        <w:ind w:left="480"/>
      </w:pPr>
      <w:r>
        <w:rPr>
          <w:spacing w:val="-1"/>
        </w:rPr>
        <w:t>还有一个最根本的原因</w:t>
      </w:r>
      <w:r>
        <w:rPr>
          <w:rFonts w:ascii="Times New Roman" w:hAnsi="Times New Roman" w:eastAsia="Times New Roman" w:cs="Times New Roman"/>
          <w:spacing w:val="-1"/>
        </w:rPr>
        <w:t>——</w:t>
      </w:r>
      <w:r>
        <w:rPr>
          <w:spacing w:val="-1"/>
        </w:rPr>
        <w:t>自己不了解自己的公司。</w:t>
      </w:r>
    </w:p>
    <w:p w14:paraId="66787DDE">
      <w:pPr>
        <w:pStyle w:val="2"/>
        <w:spacing w:before="245" w:line="223" w:lineRule="auto"/>
        <w:ind w:left="1" w:firstLine="480"/>
        <w:jc w:val="both"/>
      </w:pPr>
      <w:r>
        <w:t>伴随着全球化以及网络、智能手机的迅速普及，市场环</w:t>
      </w:r>
      <w:r>
        <w:rPr>
          <w:spacing w:val="-1"/>
        </w:rPr>
        <w:t>境、竞争环境也必然产生快速</w:t>
      </w:r>
      <w:r>
        <w:t xml:space="preserve"> 的变化。但是，如果和大型企业的经营企划部的人员交谈，你</w:t>
      </w:r>
      <w:r>
        <w:rPr>
          <w:spacing w:val="-1"/>
        </w:rPr>
        <w:t>会发现，他们都在强调精致</w:t>
      </w:r>
      <w:r>
        <w:t xml:space="preserve"> 华丽的市场分析、竞争分析是不可或缺的。显然精致华丽的中</w:t>
      </w:r>
      <w:r>
        <w:rPr>
          <w:spacing w:val="-1"/>
        </w:rPr>
        <w:t>期计划也是基于这两者而产</w:t>
      </w:r>
      <w:r>
        <w:t xml:space="preserve"> </w:t>
      </w:r>
      <w:r>
        <w:rPr>
          <w:spacing w:val="-4"/>
        </w:rPr>
        <w:t>生的。</w:t>
      </w:r>
    </w:p>
    <w:p w14:paraId="364EDB6E">
      <w:pPr>
        <w:pStyle w:val="2"/>
        <w:spacing w:before="230" w:line="219" w:lineRule="auto"/>
        <w:ind w:left="481"/>
      </w:pPr>
      <w:r>
        <w:t>然而，多数人都没有做到（或者说没有花费时间或精力）对自己公司进行分析。当</w:t>
      </w:r>
    </w:p>
    <w:p w14:paraId="560528DE">
      <w:pPr>
        <w:pStyle w:val="2"/>
        <w:spacing w:before="3" w:line="223" w:lineRule="auto"/>
        <w:ind w:firstLine="1"/>
      </w:pPr>
      <w:r>
        <w:t>然，大家都会做一些对销售额、成本结构以及同竞争对手相比</w:t>
      </w:r>
      <w:r>
        <w:rPr>
          <w:spacing w:val="-1"/>
        </w:rPr>
        <w:t>生产力是高还是低之类的分</w:t>
      </w:r>
      <w:r>
        <w:t xml:space="preserve"> </w:t>
      </w:r>
      <w:r>
        <w:rPr>
          <w:spacing w:val="-1"/>
        </w:rPr>
        <w:t>析。</w:t>
      </w:r>
      <w:r>
        <w:rPr>
          <w:spacing w:val="-71"/>
        </w:rPr>
        <w:t xml:space="preserve"> </w:t>
      </w:r>
      <w:r>
        <w:rPr>
          <w:spacing w:val="-1"/>
        </w:rPr>
        <w:t>自从人口结构变成了塌陷型以来，就屡</w:t>
      </w:r>
      <w:r>
        <w:rPr>
          <w:spacing w:val="-2"/>
        </w:rPr>
        <w:t>屡听到经营人才不足、必须进行人才强化，以</w:t>
      </w:r>
      <w:r>
        <w:t xml:space="preserve"> </w:t>
      </w:r>
      <w:r>
        <w:rPr>
          <w:spacing w:val="-1"/>
        </w:rPr>
        <w:t>及减少离职等问题。</w:t>
      </w:r>
    </w:p>
    <w:p w14:paraId="56B55C5F">
      <w:pPr>
        <w:pStyle w:val="2"/>
        <w:spacing w:before="233" w:line="224" w:lineRule="auto"/>
        <w:ind w:left="4" w:right="240" w:firstLine="474"/>
      </w:pPr>
      <w:r>
        <w:t>但现状是，对战略的本质，也即拥有怎样的资源和能力，说得</w:t>
      </w:r>
      <w:r>
        <w:rPr>
          <w:spacing w:val="-1"/>
        </w:rPr>
        <w:t>更透彻一些，就是对</w:t>
      </w:r>
      <w:r>
        <w:t xml:space="preserve"> </w:t>
      </w:r>
      <w:r>
        <w:rPr>
          <w:spacing w:val="-1"/>
        </w:rPr>
        <w:t>于</w:t>
      </w:r>
      <w:r>
        <w:rPr>
          <w:rFonts w:ascii="Times New Roman" w:hAnsi="Times New Roman" w:eastAsia="Times New Roman" w:cs="Times New Roman"/>
          <w:spacing w:val="-1"/>
        </w:rPr>
        <w:t>“</w:t>
      </w:r>
      <w:r>
        <w:rPr>
          <w:spacing w:val="-1"/>
        </w:rPr>
        <w:t>优势是什么</w:t>
      </w:r>
      <w:r>
        <w:rPr>
          <w:rFonts w:ascii="Times New Roman" w:hAnsi="Times New Roman" w:eastAsia="Times New Roman" w:cs="Times New Roman"/>
          <w:spacing w:val="-1"/>
        </w:rPr>
        <w:t>”</w:t>
      </w:r>
      <w:r>
        <w:rPr>
          <w:spacing w:val="-1"/>
        </w:rPr>
        <w:t>这些问题的分析，只停留在很肤浅的层次上。</w:t>
      </w:r>
    </w:p>
    <w:p w14:paraId="7646E98C">
      <w:pPr>
        <w:pStyle w:val="2"/>
        <w:spacing w:before="234" w:line="219" w:lineRule="auto"/>
        <w:ind w:left="485"/>
      </w:pPr>
      <w:r>
        <w:rPr>
          <w:spacing w:val="-1"/>
        </w:rPr>
        <w:t>也许有很多人会对此表示反驳，那么请大家扪心自问一下：</w:t>
      </w:r>
    </w:p>
    <w:p w14:paraId="6400BC55">
      <w:pPr>
        <w:pStyle w:val="2"/>
        <w:spacing w:before="243" w:line="220" w:lineRule="auto"/>
        <w:ind w:left="497"/>
      </w:pPr>
      <w:r>
        <w:rPr>
          <w:rFonts w:ascii="Times New Roman" w:hAnsi="Times New Roman" w:eastAsia="Times New Roman" w:cs="Times New Roman"/>
          <w:spacing w:val="-3"/>
        </w:rPr>
        <w:t>·</w:t>
      </w:r>
      <w:r>
        <w:rPr>
          <w:spacing w:val="-3"/>
        </w:rPr>
        <w:t>自己公司的优势是什么？</w:t>
      </w:r>
    </w:p>
    <w:p w14:paraId="347D26AA">
      <w:pPr>
        <w:pStyle w:val="2"/>
        <w:spacing w:before="242" w:line="221" w:lineRule="auto"/>
        <w:ind w:left="4" w:right="160" w:firstLine="492"/>
      </w:pPr>
      <w:r>
        <w:rPr>
          <w:rFonts w:ascii="Times New Roman" w:hAnsi="Times New Roman" w:eastAsia="Times New Roman" w:cs="Times New Roman"/>
          <w:spacing w:val="-1"/>
        </w:rPr>
        <w:t>·</w:t>
      </w:r>
      <w:r>
        <w:rPr>
          <w:spacing w:val="-1"/>
        </w:rPr>
        <w:t>以前面提到的小松公司为例，是输了也无所谓的项目，还是以绝对优势可以胜出的</w:t>
      </w:r>
      <w:r>
        <w:rPr>
          <w:spacing w:val="10"/>
        </w:rPr>
        <w:t xml:space="preserve"> </w:t>
      </w:r>
      <w:r>
        <w:rPr>
          <w:spacing w:val="-5"/>
        </w:rPr>
        <w:t>项目？</w:t>
      </w:r>
    </w:p>
    <w:p w14:paraId="1E26A72E">
      <w:pPr>
        <w:pStyle w:val="2"/>
        <w:spacing w:before="242" w:line="219" w:lineRule="auto"/>
        <w:ind w:left="497"/>
      </w:pPr>
      <w:r>
        <w:rPr>
          <w:rFonts w:ascii="Times New Roman" w:hAnsi="Times New Roman" w:eastAsia="Times New Roman" w:cs="Times New Roman"/>
          <w:spacing w:val="-1"/>
        </w:rPr>
        <w:t>·</w:t>
      </w:r>
      <w:r>
        <w:rPr>
          <w:spacing w:val="-1"/>
        </w:rPr>
        <w:t>让顾客非本公司的商品（服务）不选的理由是</w:t>
      </w:r>
      <w:r>
        <w:rPr>
          <w:spacing w:val="-2"/>
        </w:rPr>
        <w:t>什么？</w:t>
      </w:r>
    </w:p>
    <w:p w14:paraId="2D453D01">
      <w:pPr>
        <w:pStyle w:val="2"/>
        <w:spacing w:before="242" w:line="222" w:lineRule="auto"/>
        <w:ind w:firstLine="480"/>
      </w:pPr>
      <w:r>
        <w:t>这些都是在进行思考战略时，必须考虑的最根本要素。但</w:t>
      </w:r>
      <w:r>
        <w:rPr>
          <w:spacing w:val="-1"/>
        </w:rPr>
        <w:t>是，有多少人能够立刻明确</w:t>
      </w:r>
      <w:r>
        <w:t xml:space="preserve"> 地回答</w:t>
      </w:r>
      <w:r>
        <w:rPr>
          <w:rFonts w:ascii="Times New Roman" w:hAnsi="Times New Roman" w:eastAsia="Times New Roman" w:cs="Times New Roman"/>
        </w:rPr>
        <w:t>“</w:t>
      </w:r>
      <w:r>
        <w:t>答案就是这个</w:t>
      </w:r>
      <w:r>
        <w:rPr>
          <w:rFonts w:ascii="Times New Roman" w:hAnsi="Times New Roman" w:eastAsia="Times New Roman" w:cs="Times New Roman"/>
        </w:rPr>
        <w:t>”</w:t>
      </w:r>
      <w:r>
        <w:t>呢？实际上，在企业的管理层研讨会上</w:t>
      </w:r>
      <w:r>
        <w:rPr>
          <w:spacing w:val="-1"/>
        </w:rPr>
        <w:t>，被问到自己公司的优势</w:t>
      </w:r>
    </w:p>
    <w:p w14:paraId="41440133">
      <w:pPr>
        <w:pStyle w:val="2"/>
        <w:spacing w:before="1" w:line="219" w:lineRule="auto"/>
        <w:ind w:left="12"/>
      </w:pPr>
      <w:r>
        <w:rPr>
          <w:spacing w:val="-1"/>
        </w:rPr>
        <w:t>时，很多管理者往往花费半天甚至一天时间也不能清楚地说出答案。</w:t>
      </w:r>
    </w:p>
    <w:p w14:paraId="4E9612D4">
      <w:pPr>
        <w:pStyle w:val="2"/>
        <w:spacing w:before="241" w:line="222" w:lineRule="auto"/>
        <w:ind w:left="4" w:firstLine="480"/>
      </w:pPr>
      <w:r>
        <w:t>也有很多人最初会回答是技术、某领域的专业知</w:t>
      </w:r>
      <w:r>
        <w:rPr>
          <w:spacing w:val="-1"/>
        </w:rPr>
        <w:t>识、对顾客的吸引力等。但是，当进</w:t>
      </w:r>
      <w:r>
        <w:t xml:space="preserve"> 一步提出，</w:t>
      </w:r>
      <w:r>
        <w:rPr>
          <w:rFonts w:ascii="Times New Roman" w:hAnsi="Times New Roman" w:eastAsia="Times New Roman" w:cs="Times New Roman"/>
        </w:rPr>
        <w:t>“</w:t>
      </w:r>
      <w:r>
        <w:t>竞争对手真的无法效仿吗？</w:t>
      </w:r>
      <w:r>
        <w:rPr>
          <w:rFonts w:ascii="Times New Roman" w:hAnsi="Times New Roman" w:eastAsia="Times New Roman" w:cs="Times New Roman"/>
        </w:rPr>
        <w:t>”“</w:t>
      </w:r>
      <w:r>
        <w:t>顾客真的</w:t>
      </w:r>
      <w:r>
        <w:rPr>
          <w:spacing w:val="-1"/>
        </w:rPr>
        <w:t>是因为独特性才选择贵公司的商品</w:t>
      </w:r>
    </w:p>
    <w:p w14:paraId="37620F72">
      <w:pPr>
        <w:pStyle w:val="2"/>
        <w:spacing w:before="1" w:line="219" w:lineRule="auto"/>
        <w:ind w:left="16"/>
      </w:pPr>
      <w:r>
        <w:rPr>
          <w:spacing w:val="-1"/>
        </w:rPr>
        <w:t>吗？</w:t>
      </w:r>
      <w:r>
        <w:rPr>
          <w:rFonts w:ascii="Times New Roman" w:hAnsi="Times New Roman" w:eastAsia="Times New Roman" w:cs="Times New Roman"/>
          <w:spacing w:val="-1"/>
        </w:rPr>
        <w:t>”</w:t>
      </w:r>
      <w:r>
        <w:rPr>
          <w:spacing w:val="-1"/>
        </w:rPr>
        <w:t>等问题时，最终只能得出</w:t>
      </w:r>
      <w:r>
        <w:rPr>
          <w:rFonts w:ascii="Times New Roman" w:hAnsi="Times New Roman" w:eastAsia="Times New Roman" w:cs="Times New Roman"/>
          <w:spacing w:val="-1"/>
        </w:rPr>
        <w:t>“</w:t>
      </w:r>
      <w:r>
        <w:rPr>
          <w:spacing w:val="-1"/>
        </w:rPr>
        <w:t>自己公司的优势并不突出</w:t>
      </w:r>
      <w:r>
        <w:rPr>
          <w:rFonts w:ascii="Times New Roman" w:hAnsi="Times New Roman" w:eastAsia="Times New Roman" w:cs="Times New Roman"/>
          <w:spacing w:val="-1"/>
        </w:rPr>
        <w:t>”</w:t>
      </w:r>
      <w:r>
        <w:rPr>
          <w:spacing w:val="-1"/>
        </w:rPr>
        <w:t>的结论。</w:t>
      </w:r>
    </w:p>
    <w:p w14:paraId="635E6E0A">
      <w:pPr>
        <w:pStyle w:val="2"/>
        <w:spacing w:before="243" w:line="229" w:lineRule="auto"/>
        <w:ind w:left="2" w:right="160" w:firstLine="479"/>
      </w:pPr>
      <w:r>
        <w:t>其实，这不仅仅是日本企业存在的问题。哈佛商学院的辛</w:t>
      </w:r>
      <w:r>
        <w:rPr>
          <w:spacing w:val="-1"/>
        </w:rPr>
        <w:t>西娅</w:t>
      </w:r>
      <w:r>
        <w:rPr>
          <w:rFonts w:ascii="Times New Roman" w:hAnsi="Times New Roman" w:eastAsia="Times New Roman" w:cs="Times New Roman"/>
          <w:spacing w:val="-1"/>
        </w:rPr>
        <w:t>·</w:t>
      </w:r>
      <w:r>
        <w:rPr>
          <w:spacing w:val="-1"/>
        </w:rPr>
        <w:t>蒙哥马利教授在其论</w:t>
      </w:r>
      <w:r>
        <w:t xml:space="preserve"> 文《战略的核心》</w:t>
      </w:r>
      <w:r>
        <w:fldChar w:fldCharType="begin"/>
      </w:r>
      <w:r>
        <w:instrText xml:space="preserve"> HYPERLINK \l "bookmark89" </w:instrText>
      </w:r>
      <w:r>
        <w:fldChar w:fldCharType="separate"/>
      </w:r>
      <w:r>
        <w:rPr>
          <w:rFonts w:ascii="Times New Roman" w:hAnsi="Times New Roman" w:eastAsia="Times New Roman" w:cs="Times New Roman"/>
          <w:strike/>
          <w:color w:val="0000EE"/>
          <w:position w:val="7"/>
          <w:sz w:val="18"/>
          <w:szCs w:val="18"/>
        </w:rPr>
        <w:t>[3]</w:t>
      </w:r>
      <w:r>
        <w:rPr>
          <w:rFonts w:ascii="Times New Roman" w:hAnsi="Times New Roman" w:eastAsia="Times New Roman" w:cs="Times New Roman"/>
          <w:strike/>
          <w:color w:val="0000EE"/>
          <w:position w:val="7"/>
          <w:sz w:val="18"/>
          <w:szCs w:val="18"/>
        </w:rPr>
        <w:fldChar w:fldCharType="end"/>
      </w:r>
      <w:r>
        <w:t>中列举了以下三个很多经营</w:t>
      </w:r>
      <w:r>
        <w:rPr>
          <w:spacing w:val="-1"/>
        </w:rPr>
        <w:t>管理者无法立刻回答的问题：</w:t>
      </w:r>
    </w:p>
    <w:p w14:paraId="425A1DBF">
      <w:pPr>
        <w:pStyle w:val="2"/>
        <w:spacing w:before="243" w:line="220" w:lineRule="auto"/>
        <w:ind w:left="497"/>
      </w:pPr>
      <w:r>
        <w:rPr>
          <w:rFonts w:ascii="Times New Roman" w:hAnsi="Times New Roman" w:eastAsia="Times New Roman" w:cs="Times New Roman"/>
          <w:spacing w:val="-1"/>
        </w:rPr>
        <w:t>·</w:t>
      </w:r>
      <w:r>
        <w:rPr>
          <w:spacing w:val="-1"/>
        </w:rPr>
        <w:t>如果你的公司面临倒闭，谁受到的冲击最大？理由是什么？</w:t>
      </w:r>
    </w:p>
    <w:p w14:paraId="7DC84578">
      <w:pPr>
        <w:pStyle w:val="2"/>
        <w:spacing w:before="242" w:line="220" w:lineRule="auto"/>
        <w:ind w:left="497"/>
      </w:pPr>
      <w:r>
        <w:rPr>
          <w:rFonts w:ascii="Times New Roman" w:hAnsi="Times New Roman" w:eastAsia="Times New Roman" w:cs="Times New Roman"/>
          <w:spacing w:val="-2"/>
        </w:rPr>
        <w:t>·</w:t>
      </w:r>
      <w:r>
        <w:rPr>
          <w:spacing w:val="-2"/>
        </w:rPr>
        <w:t>最受影响的顾客是谁？这又是因为什么？</w:t>
      </w:r>
    </w:p>
    <w:p w14:paraId="7915203D">
      <w:pPr>
        <w:pStyle w:val="2"/>
        <w:spacing w:before="243" w:line="219" w:lineRule="auto"/>
        <w:ind w:left="497"/>
      </w:pPr>
      <w:r>
        <w:rPr>
          <w:rFonts w:ascii="Times New Roman" w:hAnsi="Times New Roman" w:eastAsia="Times New Roman" w:cs="Times New Roman"/>
          <w:spacing w:val="-2"/>
        </w:rPr>
        <w:t>·</w:t>
      </w:r>
      <w:r>
        <w:rPr>
          <w:spacing w:val="-2"/>
        </w:rPr>
        <w:t>取代你们公司的企业多久会出现？</w:t>
      </w:r>
    </w:p>
    <w:p w14:paraId="5D5A06DA">
      <w:pPr>
        <w:pStyle w:val="2"/>
        <w:spacing w:before="245" w:line="222" w:lineRule="auto"/>
        <w:ind w:left="13" w:right="53" w:firstLine="467"/>
      </w:pPr>
      <w:r>
        <w:rPr>
          <w:spacing w:val="-3"/>
        </w:rPr>
        <w:t>试想一下，</w:t>
      </w:r>
      <w:r>
        <w:rPr>
          <w:spacing w:val="-69"/>
        </w:rPr>
        <w:t xml:space="preserve"> </w:t>
      </w:r>
      <w:r>
        <w:rPr>
          <w:spacing w:val="-3"/>
        </w:rPr>
        <w:t>日本企业一直提倡以人为本，没有技术含量的服务业和金融业自</w:t>
      </w:r>
      <w:r>
        <w:rPr>
          <w:spacing w:val="-4"/>
        </w:rPr>
        <w:t>不必说，</w:t>
      </w:r>
      <w:r>
        <w:t xml:space="preserve"> </w:t>
      </w:r>
      <w:r>
        <w:rPr>
          <w:spacing w:val="-1"/>
        </w:rPr>
        <w:t>即使是制造业也处于技术极易被复制的竞争环境中。因此，每位员工是否持有创造性观</w:t>
      </w:r>
      <w:r>
        <w:rPr>
          <w:spacing w:val="7"/>
        </w:rPr>
        <w:t xml:space="preserve">  </w:t>
      </w:r>
      <w:r>
        <w:rPr>
          <w:spacing w:val="-1"/>
        </w:rPr>
        <w:t>点，是否能够向顾客提供高价值的商品和服务，才是在竞争中取胜的关键。</w:t>
      </w:r>
    </w:p>
    <w:p w14:paraId="6638DE2E">
      <w:pPr>
        <w:pStyle w:val="2"/>
        <w:spacing w:before="235" w:line="224" w:lineRule="auto"/>
        <w:ind w:left="4" w:firstLine="474"/>
      </w:pPr>
      <w:r>
        <w:t>但是，每一位员工进入本公司的动机是什么，对自己的现状是否</w:t>
      </w:r>
      <w:r>
        <w:rPr>
          <w:spacing w:val="-1"/>
        </w:rPr>
        <w:t>满意，对公司的前景</w:t>
      </w:r>
      <w:r>
        <w:t xml:space="preserve"> 是否充满期待，为了帮助员工做职业生涯规划以及成长</w:t>
      </w:r>
      <w:r>
        <w:rPr>
          <w:spacing w:val="-1"/>
        </w:rPr>
        <w:t>，公司应该如何构建员工个人培养</w:t>
      </w:r>
    </w:p>
    <w:p w14:paraId="5BA2E347">
      <w:pPr>
        <w:spacing w:line="224" w:lineRule="auto"/>
        <w:sectPr>
          <w:pgSz w:w="12240" w:h="15840"/>
          <w:pgMar w:top="400" w:right="1440" w:bottom="400" w:left="1448" w:header="0" w:footer="0" w:gutter="0"/>
          <w:cols w:space="720" w:num="1"/>
        </w:sectPr>
      </w:pPr>
    </w:p>
    <w:p w14:paraId="75D62BEA">
      <w:pPr>
        <w:spacing w:line="244" w:lineRule="auto"/>
        <w:rPr>
          <w:rFonts w:ascii="Arial"/>
          <w:sz w:val="21"/>
        </w:rPr>
      </w:pPr>
    </w:p>
    <w:p w14:paraId="4C5EAAEB">
      <w:pPr>
        <w:spacing w:line="244" w:lineRule="auto"/>
        <w:rPr>
          <w:rFonts w:ascii="Arial"/>
          <w:sz w:val="21"/>
        </w:rPr>
      </w:pPr>
    </w:p>
    <w:p w14:paraId="0152385A">
      <w:pPr>
        <w:spacing w:line="244" w:lineRule="auto"/>
        <w:rPr>
          <w:rFonts w:ascii="Arial"/>
          <w:sz w:val="21"/>
        </w:rPr>
      </w:pPr>
    </w:p>
    <w:p w14:paraId="44E76554">
      <w:pPr>
        <w:spacing w:line="245" w:lineRule="auto"/>
        <w:rPr>
          <w:rFonts w:ascii="Arial"/>
          <w:sz w:val="21"/>
        </w:rPr>
      </w:pPr>
    </w:p>
    <w:p w14:paraId="01F99019">
      <w:pPr>
        <w:pStyle w:val="2"/>
        <w:spacing w:before="78" w:line="220" w:lineRule="auto"/>
        <w:ind w:left="1"/>
      </w:pPr>
      <w:r>
        <w:rPr>
          <w:spacing w:val="-2"/>
        </w:rPr>
        <w:t>计划</w:t>
      </w:r>
      <w:r>
        <w:rPr>
          <w:rFonts w:ascii="Times New Roman" w:hAnsi="Times New Roman" w:eastAsia="Times New Roman" w:cs="Times New Roman"/>
          <w:spacing w:val="-2"/>
        </w:rPr>
        <w:t>…</w:t>
      </w:r>
      <w:r>
        <w:rPr>
          <w:rFonts w:ascii="Times New Roman" w:hAnsi="Times New Roman" w:eastAsia="Times New Roman" w:cs="Times New Roman"/>
          <w:spacing w:val="-17"/>
        </w:rPr>
        <w:t xml:space="preserve"> </w:t>
      </w:r>
      <w:r>
        <w:rPr>
          <w:rFonts w:ascii="Times New Roman" w:hAnsi="Times New Roman" w:eastAsia="Times New Roman" w:cs="Times New Roman"/>
          <w:spacing w:val="-2"/>
        </w:rPr>
        <w:t>…</w:t>
      </w:r>
      <w:r>
        <w:rPr>
          <w:spacing w:val="-2"/>
        </w:rPr>
        <w:t>又有多少公司愿意投入时间和资源解决这些问题呢？</w:t>
      </w:r>
    </w:p>
    <w:p w14:paraId="7A1072D9">
      <w:pPr>
        <w:pStyle w:val="2"/>
        <w:spacing w:before="241" w:line="224" w:lineRule="auto"/>
        <w:ind w:left="3" w:firstLine="477"/>
      </w:pPr>
      <w:r>
        <w:t>据说某家超大型企业经常需要跨部门的提案，但是，每次都苦</w:t>
      </w:r>
      <w:r>
        <w:rPr>
          <w:spacing w:val="-1"/>
        </w:rPr>
        <w:t>于无法迅速召集有相关</w:t>
      </w:r>
      <w:r>
        <w:t xml:space="preserve"> 经验又有能力的员工。其主要原因在于该企业完全没有建立</w:t>
      </w:r>
      <w:r>
        <w:rPr>
          <w:spacing w:val="-1"/>
        </w:rPr>
        <w:t>管理员工基础信息的数据库。</w:t>
      </w:r>
    </w:p>
    <w:p w14:paraId="3B2A503B">
      <w:pPr>
        <w:pStyle w:val="2"/>
        <w:spacing w:before="233" w:line="223" w:lineRule="auto"/>
        <w:ind w:left="4" w:firstLine="495"/>
        <w:jc w:val="both"/>
      </w:pPr>
      <w:r>
        <w:rPr>
          <w:spacing w:val="-1"/>
        </w:rPr>
        <w:t>因此，新任命的项目经理（项目经理的任命也是如此）只能给同一年进入公司的同事</w:t>
      </w:r>
      <w:r>
        <w:rPr>
          <w:spacing w:val="7"/>
        </w:rPr>
        <w:t xml:space="preserve"> </w:t>
      </w:r>
      <w:r>
        <w:t>或是以前有过跨部门工作的经验者轮番打电话，每一次都</w:t>
      </w:r>
      <w:r>
        <w:rPr>
          <w:spacing w:val="-1"/>
        </w:rPr>
        <w:t>需要收集各种信息。如果员工对</w:t>
      </w:r>
      <w:r>
        <w:t xml:space="preserve"> </w:t>
      </w:r>
      <w:r>
        <w:rPr>
          <w:spacing w:val="-1"/>
        </w:rPr>
        <w:t>公司情况不了解，只会降低效率，增加看不见的机会成本。</w:t>
      </w:r>
    </w:p>
    <w:p w14:paraId="0BB4AC78">
      <w:pPr>
        <w:pStyle w:val="2"/>
        <w:spacing w:before="237" w:line="222" w:lineRule="auto"/>
        <w:ind w:left="1" w:firstLine="483"/>
        <w:jc w:val="both"/>
      </w:pPr>
      <w:r>
        <w:t>如果在看得见或是了解的领域里面挑选员工，那些</w:t>
      </w:r>
      <w:r>
        <w:rPr>
          <w:spacing w:val="-1"/>
        </w:rPr>
        <w:t>在看不见领域中的优秀领导者或员</w:t>
      </w:r>
      <w:r>
        <w:t xml:space="preserve"> 工可能会被漏选，从而埋没了那些在看不见的区域中的优秀带头</w:t>
      </w:r>
      <w:r>
        <w:rPr>
          <w:spacing w:val="-1"/>
        </w:rPr>
        <w:t>人和成员，或者那些虽然</w:t>
      </w:r>
      <w:r>
        <w:t xml:space="preserve"> 缺少经验但是对项目充满热情、参加项目的欲望极其强烈的人才</w:t>
      </w:r>
      <w:r>
        <w:rPr>
          <w:spacing w:val="-1"/>
        </w:rPr>
        <w:t>也有可能被排除在外。而</w:t>
      </w:r>
      <w:r>
        <w:t xml:space="preserve"> </w:t>
      </w:r>
      <w:r>
        <w:rPr>
          <w:spacing w:val="-1"/>
        </w:rPr>
        <w:t>一个项目成败的关键却有可能恰恰在此。</w:t>
      </w:r>
    </w:p>
    <w:p w14:paraId="4AF149C3">
      <w:pPr>
        <w:pStyle w:val="2"/>
        <w:spacing w:before="235" w:line="210" w:lineRule="auto"/>
        <w:ind w:left="3" w:firstLine="483"/>
      </w:pPr>
      <w:r>
        <w:t>实际上，越来越多的企业开始做员工满意度调</w:t>
      </w:r>
      <w:r>
        <w:rPr>
          <w:spacing w:val="-1"/>
        </w:rPr>
        <w:t>查，但是大家往往不知道应该如何处理</w:t>
      </w:r>
      <w:r>
        <w:t xml:space="preserve"> 调查结果。经常有</w:t>
      </w:r>
      <w:r>
        <w:rPr>
          <w:rFonts w:ascii="Times New Roman" w:hAnsi="Times New Roman" w:eastAsia="Times New Roman" w:cs="Times New Roman"/>
        </w:rPr>
        <w:t>“</w:t>
      </w:r>
      <w:r>
        <w:t>做了就结束了</w:t>
      </w:r>
      <w:r>
        <w:rPr>
          <w:rFonts w:ascii="Times New Roman" w:hAnsi="Times New Roman" w:eastAsia="Times New Roman" w:cs="Times New Roman"/>
        </w:rPr>
        <w:t>”</w:t>
      </w:r>
      <w:r>
        <w:t>或是</w:t>
      </w:r>
      <w:r>
        <w:rPr>
          <w:rFonts w:ascii="Times New Roman" w:hAnsi="Times New Roman" w:eastAsia="Times New Roman" w:cs="Times New Roman"/>
        </w:rPr>
        <w:t>“</w:t>
      </w:r>
      <w:r>
        <w:t>非常满意、比较</w:t>
      </w:r>
      <w:r>
        <w:rPr>
          <w:spacing w:val="-1"/>
        </w:rPr>
        <w:t>满意的比例很高，所以没有问</w:t>
      </w:r>
    </w:p>
    <w:p w14:paraId="13CDC169">
      <w:pPr>
        <w:pStyle w:val="2"/>
        <w:spacing w:line="247" w:lineRule="auto"/>
        <w:ind w:left="7" w:right="163" w:hanging="6"/>
      </w:pPr>
      <w:r>
        <w:t>题</w:t>
      </w:r>
      <w:r>
        <w:rPr>
          <w:rFonts w:ascii="Times New Roman" w:hAnsi="Times New Roman" w:eastAsia="Times New Roman" w:cs="Times New Roman"/>
        </w:rPr>
        <w:t>”</w:t>
      </w:r>
      <w:r>
        <w:t>这样的错误认识，而无法找到真正的问题所在。</w:t>
      </w:r>
      <w:r>
        <w:fldChar w:fldCharType="begin"/>
      </w:r>
      <w:r>
        <w:instrText xml:space="preserve"> HYPERLINK \l "bookmark90" </w:instrText>
      </w:r>
      <w:r>
        <w:fldChar w:fldCharType="separate"/>
      </w:r>
      <w:r>
        <w:rPr>
          <w:rFonts w:ascii="Times New Roman" w:hAnsi="Times New Roman" w:eastAsia="Times New Roman" w:cs="Times New Roman"/>
          <w:strike/>
          <w:color w:val="0000EE"/>
          <w:position w:val="7"/>
          <w:sz w:val="18"/>
          <w:szCs w:val="18"/>
        </w:rPr>
        <w:t>[4]</w:t>
      </w:r>
      <w:r>
        <w:rPr>
          <w:rFonts w:ascii="Times New Roman" w:hAnsi="Times New Roman" w:eastAsia="Times New Roman" w:cs="Times New Roman"/>
          <w:strike/>
          <w:color w:val="0000EE"/>
          <w:position w:val="7"/>
          <w:sz w:val="18"/>
          <w:szCs w:val="18"/>
        </w:rPr>
        <w:fldChar w:fldCharType="end"/>
      </w:r>
      <w:r>
        <w:t>甚至有很</w:t>
      </w:r>
      <w:r>
        <w:rPr>
          <w:spacing w:val="-1"/>
        </w:rPr>
        <w:t>多企业根本就没有理解满</w:t>
      </w:r>
      <w:r>
        <w:t xml:space="preserve"> </w:t>
      </w:r>
      <w:r>
        <w:rPr>
          <w:spacing w:val="-1"/>
        </w:rPr>
        <w:t>意度调查与人才培养、提高公司竞争力之间的关系。</w:t>
      </w:r>
    </w:p>
    <w:p w14:paraId="7FCD496A">
      <w:pPr>
        <w:pStyle w:val="2"/>
        <w:spacing w:before="228" w:line="223" w:lineRule="auto"/>
        <w:ind w:left="4" w:firstLine="478"/>
      </w:pPr>
      <w:r>
        <w:t>作为上司的你，知道下属的家庭结构、知道他怀有怎样的</w:t>
      </w:r>
      <w:r>
        <w:rPr>
          <w:spacing w:val="-1"/>
        </w:rPr>
        <w:t>梦想吗？知道他曾经因哪些</w:t>
      </w:r>
      <w:r>
        <w:t xml:space="preserve"> 工作而感动、在什么时候悔恨不已吗？不知道这些的</w:t>
      </w:r>
      <w:r>
        <w:rPr>
          <w:spacing w:val="-1"/>
        </w:rPr>
        <w:t>你，又如何激发他的干劲儿呢？</w:t>
      </w:r>
    </w:p>
    <w:p w14:paraId="7B1FC3A9">
      <w:pPr>
        <w:pStyle w:val="2"/>
        <w:spacing w:before="208" w:line="227" w:lineRule="auto"/>
        <w:ind w:left="2" w:right="26" w:firstLine="480"/>
      </w:pPr>
      <w:r>
        <w:t>我在庆应义塾大学商学院的欧美</w:t>
      </w:r>
      <w:r>
        <w:rPr>
          <w:rFonts w:ascii="Times New Roman" w:hAnsi="Times New Roman" w:eastAsia="Times New Roman" w:cs="Times New Roman"/>
        </w:rPr>
        <w:t>/</w:t>
      </w:r>
      <w:r>
        <w:t>亚洲交换留学生和日</w:t>
      </w:r>
      <w:r>
        <w:rPr>
          <w:spacing w:val="-1"/>
        </w:rPr>
        <w:t>本本国学生的混合班级里，用</w:t>
      </w:r>
      <w:r>
        <w:t xml:space="preserve">  英语开设了一门名为</w:t>
      </w:r>
      <w:r>
        <w:rPr>
          <w:rFonts w:ascii="Times New Roman" w:hAnsi="Times New Roman" w:eastAsia="Times New Roman" w:cs="Times New Roman"/>
        </w:rPr>
        <w:t>“</w:t>
      </w:r>
      <w:r>
        <w:t>不确定性与组织管理</w:t>
      </w:r>
      <w:r>
        <w:rPr>
          <w:rFonts w:ascii="Times New Roman" w:hAnsi="Times New Roman" w:eastAsia="Times New Roman" w:cs="Times New Roman"/>
        </w:rPr>
        <w:t>”</w:t>
      </w:r>
      <w:r>
        <w:t>的课程。我在这门</w:t>
      </w:r>
      <w:r>
        <w:rPr>
          <w:spacing w:val="-1"/>
        </w:rPr>
        <w:t>课程的课堂上，经常强调的</w:t>
      </w:r>
      <w:r>
        <w:t xml:space="preserve"> 一点是，</w:t>
      </w:r>
      <w:r>
        <w:rPr>
          <w:rFonts w:ascii="Times New Roman" w:hAnsi="Times New Roman" w:eastAsia="Times New Roman" w:cs="Times New Roman"/>
        </w:rPr>
        <w:t>“</w:t>
      </w:r>
      <w:r>
        <w:t>不确定性往往被理解为未来的不确定性或是外部的</w:t>
      </w:r>
      <w:r>
        <w:rPr>
          <w:spacing w:val="-1"/>
        </w:rPr>
        <w:t>不确定性，但是真正的不确</w:t>
      </w:r>
      <w:r>
        <w:t xml:space="preserve">  </w:t>
      </w:r>
      <w:r>
        <w:rPr>
          <w:spacing w:val="-1"/>
        </w:rPr>
        <w:t>定性存在于公司内部</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。乍一看，在起步阶段就被环境变化的恶浪拍打而遇</w:t>
      </w:r>
      <w:r>
        <w:rPr>
          <w:spacing w:val="-2"/>
        </w:rPr>
        <w:t>难的企业，其</w:t>
      </w:r>
      <w:r>
        <w:t xml:space="preserve">  实最根本的原因往往在于内部的分裂以及由于方向、</w:t>
      </w:r>
      <w:r>
        <w:rPr>
          <w:spacing w:val="-1"/>
        </w:rPr>
        <w:t>意见的不同而产生的分歧。</w:t>
      </w:r>
    </w:p>
    <w:p w14:paraId="611A9F02">
      <w:pPr>
        <w:pStyle w:val="2"/>
        <w:spacing w:before="232" w:line="224" w:lineRule="auto"/>
        <w:ind w:left="11" w:firstLine="469"/>
      </w:pPr>
      <w:r>
        <w:t>机会成本的出现固然受外部环境的影响，但多数还是源于对内</w:t>
      </w:r>
      <w:r>
        <w:rPr>
          <w:spacing w:val="-1"/>
        </w:rPr>
        <w:t>部（公司本身、公司的</w:t>
      </w:r>
      <w:r>
        <w:t xml:space="preserve"> </w:t>
      </w:r>
      <w:r>
        <w:rPr>
          <w:spacing w:val="-3"/>
        </w:rPr>
        <w:t>员工）的不了解。</w:t>
      </w:r>
    </w:p>
    <w:p w14:paraId="3BD3FD3B">
      <w:pPr>
        <w:spacing w:line="307" w:lineRule="auto"/>
        <w:rPr>
          <w:rFonts w:ascii="Arial"/>
          <w:sz w:val="21"/>
        </w:rPr>
      </w:pPr>
    </w:p>
    <w:p w14:paraId="4C753DE9">
      <w:pPr>
        <w:spacing w:line="308" w:lineRule="auto"/>
        <w:rPr>
          <w:rFonts w:ascii="Arial"/>
          <w:sz w:val="21"/>
        </w:rPr>
      </w:pPr>
    </w:p>
    <w:p w14:paraId="32EF12E1">
      <w:pPr>
        <w:pStyle w:val="2"/>
        <w:spacing w:before="89" w:line="224" w:lineRule="auto"/>
        <w:ind w:left="16"/>
        <w:rPr>
          <w:sz w:val="27"/>
          <w:szCs w:val="27"/>
        </w:rPr>
      </w:pPr>
      <w:bookmarkStart w:id="5" w:name="bookmark91"/>
      <w:bookmarkEnd w:id="5"/>
      <w:r>
        <w:rPr>
          <w:sz w:val="27"/>
          <w:szCs w:val="27"/>
        </w:rPr>
        <w:t>战略清单</w:t>
      </w:r>
    </w:p>
    <w:p w14:paraId="5FDA6E2A">
      <w:pPr>
        <w:spacing w:line="402" w:lineRule="auto"/>
        <w:rPr>
          <w:rFonts w:ascii="Arial"/>
          <w:sz w:val="21"/>
        </w:rPr>
      </w:pPr>
    </w:p>
    <w:p w14:paraId="1D7D445C">
      <w:pPr>
        <w:pStyle w:val="2"/>
        <w:spacing w:before="79" w:line="223" w:lineRule="auto"/>
        <w:ind w:firstLine="480"/>
        <w:jc w:val="both"/>
      </w:pPr>
      <w:r>
        <w:t>在这一节里，我想阐述的观点是：战略清单并不是列出想做事</w:t>
      </w:r>
      <w:r>
        <w:rPr>
          <w:spacing w:val="-1"/>
        </w:rPr>
        <w:t>情的清单。没有优先顺</w:t>
      </w:r>
      <w:r>
        <w:t xml:space="preserve"> 序、这个也想做那个也想做的清单，眉毛胡子一把抓，虽然有些公司</w:t>
      </w:r>
      <w:r>
        <w:rPr>
          <w:spacing w:val="-1"/>
        </w:rPr>
        <w:t>将此称为中期战略，</w:t>
      </w:r>
      <w:r>
        <w:t xml:space="preserve"> </w:t>
      </w:r>
      <w:r>
        <w:rPr>
          <w:spacing w:val="-1"/>
        </w:rPr>
        <w:t>但是否合适，还需深思。</w:t>
      </w:r>
    </w:p>
    <w:p w14:paraId="13FDD5C3">
      <w:pPr>
        <w:pStyle w:val="2"/>
        <w:spacing w:before="235" w:line="222" w:lineRule="auto"/>
        <w:ind w:left="1" w:firstLine="479"/>
        <w:jc w:val="both"/>
      </w:pPr>
      <w:r>
        <w:t>在政治界，常常听到</w:t>
      </w:r>
      <w:r>
        <w:rPr>
          <w:rFonts w:ascii="Times New Roman" w:hAnsi="Times New Roman" w:eastAsia="Times New Roman" w:cs="Times New Roman"/>
        </w:rPr>
        <w:t>“</w:t>
      </w:r>
      <w:r>
        <w:t>散播</w:t>
      </w:r>
      <w:r>
        <w:rPr>
          <w:rFonts w:ascii="Times New Roman" w:hAnsi="Times New Roman" w:eastAsia="Times New Roman" w:cs="Times New Roman"/>
        </w:rPr>
        <w:t>”</w:t>
      </w:r>
      <w:r>
        <w:t>一词。选举的时候，一群名为政治</w:t>
      </w:r>
      <w:r>
        <w:rPr>
          <w:spacing w:val="-1"/>
        </w:rPr>
        <w:t>家的人在拼命地用听起</w:t>
      </w:r>
      <w:r>
        <w:t xml:space="preserve"> 来令人舒服的言语列举着令人期待的公约清单。他们或许苦苦思</w:t>
      </w:r>
      <w:r>
        <w:rPr>
          <w:spacing w:val="-1"/>
        </w:rPr>
        <w:t>索了公约清单的内容，却</w:t>
      </w:r>
      <w:r>
        <w:t xml:space="preserve"> 从不考虑公约的实效性与战略性。想做的事情堆积成山，但是如</w:t>
      </w:r>
      <w:r>
        <w:rPr>
          <w:spacing w:val="-1"/>
        </w:rPr>
        <w:t>果将资源分配到每一个要</w:t>
      </w:r>
      <w:r>
        <w:t xml:space="preserve"> 做的项目里面，那么每个项目都不会得到令人满意的结果。即使</w:t>
      </w:r>
      <w:r>
        <w:rPr>
          <w:spacing w:val="-1"/>
        </w:rPr>
        <w:t>没有读过《坂上之云》或</w:t>
      </w:r>
      <w:r>
        <w:t xml:space="preserve"> 是《失败的本质》，也应该清楚，战略资源</w:t>
      </w:r>
      <w:r>
        <w:rPr>
          <w:spacing w:val="-1"/>
        </w:rPr>
        <w:t>的逐次投入会导致失败。</w:t>
      </w:r>
    </w:p>
    <w:p w14:paraId="73C731C8">
      <w:pPr>
        <w:pStyle w:val="2"/>
        <w:spacing w:before="235" w:line="219" w:lineRule="auto"/>
        <w:ind w:left="491"/>
      </w:pPr>
      <w:r>
        <w:rPr>
          <w:spacing w:val="-1"/>
        </w:rPr>
        <w:t>能否向受到利益牵动的全体国民表明，</w:t>
      </w:r>
      <w:r>
        <w:rPr>
          <w:rFonts w:ascii="Times New Roman" w:hAnsi="Times New Roman" w:eastAsia="Times New Roman" w:cs="Times New Roman"/>
          <w:spacing w:val="-1"/>
        </w:rPr>
        <w:t>“</w:t>
      </w:r>
      <w:r>
        <w:rPr>
          <w:spacing w:val="-1"/>
        </w:rPr>
        <w:t>尽管这是断肠之痛，但是我们必须首先脚踏</w:t>
      </w:r>
    </w:p>
    <w:p w14:paraId="48C60E32">
      <w:pPr>
        <w:spacing w:line="219" w:lineRule="auto"/>
        <w:sectPr>
          <w:pgSz w:w="12240" w:h="15840"/>
          <w:pgMar w:top="400" w:right="1439" w:bottom="400" w:left="1447" w:header="0" w:footer="0" w:gutter="0"/>
          <w:cols w:space="720" w:num="1"/>
        </w:sectPr>
      </w:pPr>
    </w:p>
    <w:p w14:paraId="2BC7D1F4">
      <w:pPr>
        <w:spacing w:line="244" w:lineRule="auto"/>
        <w:rPr>
          <w:rFonts w:ascii="Arial"/>
          <w:sz w:val="21"/>
        </w:rPr>
      </w:pPr>
    </w:p>
    <w:p w14:paraId="5334A7BF">
      <w:pPr>
        <w:spacing w:line="244" w:lineRule="auto"/>
        <w:rPr>
          <w:rFonts w:ascii="Arial"/>
          <w:sz w:val="21"/>
        </w:rPr>
      </w:pPr>
    </w:p>
    <w:p w14:paraId="2BFFD09D">
      <w:pPr>
        <w:spacing w:line="244" w:lineRule="auto"/>
        <w:rPr>
          <w:rFonts w:ascii="Arial"/>
          <w:sz w:val="21"/>
        </w:rPr>
      </w:pPr>
    </w:p>
    <w:p w14:paraId="7ED2CE58">
      <w:pPr>
        <w:spacing w:line="244" w:lineRule="auto"/>
        <w:rPr>
          <w:rFonts w:ascii="Arial"/>
          <w:sz w:val="21"/>
        </w:rPr>
      </w:pPr>
    </w:p>
    <w:p w14:paraId="6A19373F">
      <w:pPr>
        <w:pStyle w:val="2"/>
        <w:spacing w:before="78" w:line="224" w:lineRule="auto"/>
        <w:ind w:right="133" w:firstLine="4"/>
      </w:pPr>
      <w:r>
        <w:rPr>
          <w:spacing w:val="-1"/>
        </w:rPr>
        <w:t>实地地迈出这一步。我会竭尽全力让未来变得更美好，请大家耐心等待</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2"/>
        </w:rPr>
        <w:t>，是获得选举胜</w:t>
      </w:r>
      <w:r>
        <w:t xml:space="preserve"> </w:t>
      </w:r>
      <w:r>
        <w:rPr>
          <w:spacing w:val="-2"/>
        </w:rPr>
        <w:t>利的真正捷径。</w:t>
      </w:r>
    </w:p>
    <w:p w14:paraId="3FD46F56">
      <w:pPr>
        <w:pStyle w:val="2"/>
        <w:spacing w:before="234" w:line="223" w:lineRule="auto"/>
        <w:ind w:firstLine="503"/>
        <w:jc w:val="both"/>
      </w:pPr>
      <w:r>
        <w:rPr>
          <w:spacing w:val="-1"/>
        </w:rPr>
        <w:t>同时进行很多事情，就会导致人力、物力、财力以及注意力全部被分散，或者没有很</w:t>
      </w:r>
      <w:r>
        <w:rPr>
          <w:spacing w:val="3"/>
        </w:rPr>
        <w:t xml:space="preserve"> </w:t>
      </w:r>
      <w:r>
        <w:t>好地管理那些人力、物力、财力以及注意力，其结果就是陷入所</w:t>
      </w:r>
      <w:r>
        <w:rPr>
          <w:spacing w:val="-1"/>
        </w:rPr>
        <w:t>有事情都做不好的恶性循</w:t>
      </w:r>
      <w:r>
        <w:t xml:space="preserve"> 环。因此，一事无成往往是由以所有的事情都要做的态</w:t>
      </w:r>
      <w:r>
        <w:rPr>
          <w:spacing w:val="-1"/>
        </w:rPr>
        <w:t>度来应对局面所导致的。</w:t>
      </w:r>
    </w:p>
    <w:p w14:paraId="4A8EF127">
      <w:pPr>
        <w:pStyle w:val="2"/>
        <w:spacing w:before="233" w:line="224" w:lineRule="auto"/>
        <w:ind w:left="3" w:firstLine="491"/>
      </w:pPr>
      <w:r>
        <w:rPr>
          <w:spacing w:val="-1"/>
        </w:rPr>
        <w:t>当然，对事情进行优先顺序排列会伴随着风险。如果因为排序不对而出现了问题，应</w:t>
      </w:r>
      <w:r>
        <w:rPr>
          <w:spacing w:val="11"/>
        </w:rPr>
        <w:t xml:space="preserve"> </w:t>
      </w:r>
      <w:r>
        <w:t>该如何处理呢？为了避免这种风险，短期的、最有</w:t>
      </w:r>
      <w:r>
        <w:rPr>
          <w:spacing w:val="-1"/>
        </w:rPr>
        <w:t>效的方法就是厘清列表上的选项。</w:t>
      </w:r>
    </w:p>
    <w:p w14:paraId="4FFF09A2">
      <w:pPr>
        <w:pStyle w:val="2"/>
        <w:spacing w:before="233" w:line="223" w:lineRule="auto"/>
        <w:ind w:left="5" w:firstLine="473"/>
        <w:jc w:val="both"/>
      </w:pPr>
      <w:r>
        <w:t>对政治家来说，即使没有得到预期的结果，也希望获得一个</w:t>
      </w:r>
      <w:r>
        <w:rPr>
          <w:rFonts w:ascii="Times New Roman" w:hAnsi="Times New Roman" w:eastAsia="Times New Roman" w:cs="Times New Roman"/>
        </w:rPr>
        <w:t>“</w:t>
      </w:r>
      <w:r>
        <w:t>我</w:t>
      </w:r>
      <w:r>
        <w:rPr>
          <w:spacing w:val="-1"/>
        </w:rPr>
        <w:t>们尽力了</w:t>
      </w:r>
      <w:r>
        <w:rPr>
          <w:rFonts w:ascii="Times New Roman" w:hAnsi="Times New Roman" w:eastAsia="Times New Roman" w:cs="Times New Roman"/>
          <w:spacing w:val="-1"/>
        </w:rPr>
        <w:t>”</w:t>
      </w:r>
      <w:r>
        <w:rPr>
          <w:spacing w:val="-1"/>
        </w:rPr>
        <w:t>的证据。所</w:t>
      </w:r>
      <w:r>
        <w:t xml:space="preserve"> 以无论机会成本有多大，都视而不见。顺应民意听</w:t>
      </w:r>
      <w:r>
        <w:rPr>
          <w:spacing w:val="-1"/>
        </w:rPr>
        <w:t>起来很美好，但是这充分说明了一位政</w:t>
      </w:r>
      <w:r>
        <w:t xml:space="preserve"> </w:t>
      </w:r>
      <w:r>
        <w:rPr>
          <w:spacing w:val="-2"/>
        </w:rPr>
        <w:t>治家没有深谋远虑。</w:t>
      </w:r>
    </w:p>
    <w:p w14:paraId="137D949D">
      <w:pPr>
        <w:pStyle w:val="2"/>
        <w:spacing w:before="235" w:line="223" w:lineRule="auto"/>
        <w:ind w:left="1" w:firstLine="480"/>
        <w:jc w:val="both"/>
      </w:pPr>
      <w:r>
        <w:t>为什么要针对政治家、高层管理者说这些呢？因为为</w:t>
      </w:r>
      <w:r>
        <w:rPr>
          <w:spacing w:val="-1"/>
        </w:rPr>
        <w:t>了实现重要的中长期目标，政治</w:t>
      </w:r>
      <w:r>
        <w:t xml:space="preserve"> 家或决策层不仅需要拥有</w:t>
      </w:r>
      <w:r>
        <w:rPr>
          <w:rFonts w:ascii="Times New Roman" w:hAnsi="Times New Roman" w:eastAsia="Times New Roman" w:cs="Times New Roman"/>
        </w:rPr>
        <w:t>“</w:t>
      </w:r>
      <w:r>
        <w:t>不想做的事也要去做</w:t>
      </w:r>
      <w:r>
        <w:rPr>
          <w:rFonts w:ascii="Times New Roman" w:hAnsi="Times New Roman" w:eastAsia="Times New Roman" w:cs="Times New Roman"/>
        </w:rPr>
        <w:t>”“</w:t>
      </w:r>
      <w:r>
        <w:t>想做的事也</w:t>
      </w:r>
      <w:r>
        <w:rPr>
          <w:spacing w:val="-1"/>
        </w:rPr>
        <w:t>要懂得放弃</w:t>
      </w:r>
      <w:r>
        <w:rPr>
          <w:rFonts w:ascii="Times New Roman" w:hAnsi="Times New Roman" w:eastAsia="Times New Roman" w:cs="Times New Roman"/>
          <w:spacing w:val="-1"/>
        </w:rPr>
        <w:t>”</w:t>
      </w:r>
      <w:r>
        <w:rPr>
          <w:spacing w:val="-1"/>
        </w:rPr>
        <w:t>的胆识，还负有</w:t>
      </w:r>
      <w:r>
        <w:t xml:space="preserve"> </w:t>
      </w:r>
      <w:r>
        <w:rPr>
          <w:spacing w:val="-1"/>
        </w:rPr>
        <w:t>向一般民众或者员工解释并让其接受的责任。</w:t>
      </w:r>
    </w:p>
    <w:p w14:paraId="659D5D72">
      <w:pPr>
        <w:pStyle w:val="2"/>
        <w:spacing w:before="233" w:line="224" w:lineRule="auto"/>
        <w:ind w:left="3" w:firstLine="477"/>
      </w:pPr>
      <w:r>
        <w:t>众愚政治并非民主主义。在是否留在欧洲联盟这个问题上</w:t>
      </w:r>
      <w:r>
        <w:rPr>
          <w:spacing w:val="-1"/>
        </w:rPr>
        <w:t>，英国前首相卡梅伦由于不</w:t>
      </w:r>
      <w:r>
        <w:t xml:space="preserve"> </w:t>
      </w:r>
      <w:r>
        <w:rPr>
          <w:spacing w:val="-1"/>
        </w:rPr>
        <w:t>想承担责任，而将决定权交给国民投票，这一做法自然饱受非议。</w:t>
      </w:r>
    </w:p>
    <w:p w14:paraId="7C31592E">
      <w:pPr>
        <w:pStyle w:val="2"/>
        <w:spacing w:before="233" w:line="223" w:lineRule="auto"/>
        <w:ind w:firstLine="480"/>
      </w:pPr>
      <w:r>
        <w:t>作为一名领导者，不仅要着眼于当下所面临的问题，更应</w:t>
      </w:r>
      <w:r>
        <w:rPr>
          <w:spacing w:val="-1"/>
        </w:rPr>
        <w:t>致力于解决看不见的问题。</w:t>
      </w:r>
      <w:r>
        <w:t xml:space="preserve"> 如果无法做到这一点，那么和那些因害怕受伤而拒绝一决胜负</w:t>
      </w:r>
      <w:r>
        <w:rPr>
          <w:spacing w:val="-1"/>
        </w:rPr>
        <w:t>的、笨拙的武士有什么区别</w:t>
      </w:r>
      <w:r>
        <w:t xml:space="preserve"> 呢？世上没有不伴随痛苦就能做好的工作。对一个领导者来说</w:t>
      </w:r>
      <w:r>
        <w:rPr>
          <w:spacing w:val="-1"/>
        </w:rPr>
        <w:t>，绝非只致力于解决那些轻</w:t>
      </w:r>
      <w:r>
        <w:t xml:space="preserve"> </w:t>
      </w:r>
      <w:r>
        <w:rPr>
          <w:spacing w:val="-2"/>
        </w:rPr>
        <w:t>松的、当下的问题。</w:t>
      </w:r>
    </w:p>
    <w:p w14:paraId="25B7EA2C">
      <w:pPr>
        <w:pStyle w:val="2"/>
        <w:spacing w:before="234" w:line="220" w:lineRule="auto"/>
        <w:ind w:left="491"/>
      </w:pPr>
      <w:r>
        <w:rPr>
          <w:spacing w:val="-2"/>
        </w:rPr>
        <w:t>战略清单，不是想做的事情的清单。</w:t>
      </w:r>
    </w:p>
    <w:p w14:paraId="68E6448C">
      <w:pPr>
        <w:pStyle w:val="2"/>
        <w:spacing w:before="242" w:line="225" w:lineRule="auto"/>
        <w:ind w:firstLine="480"/>
      </w:pPr>
      <w:r>
        <w:t>领导者的工作，不是着眼于解决当下所面临的问题，而是致</w:t>
      </w:r>
      <w:r>
        <w:rPr>
          <w:spacing w:val="-1"/>
        </w:rPr>
        <w:t>力于处理看不见的重要问</w:t>
      </w:r>
      <w:r>
        <w:t xml:space="preserve"> </w:t>
      </w:r>
      <w:r>
        <w:rPr>
          <w:spacing w:val="-5"/>
        </w:rPr>
        <w:t>题。</w:t>
      </w:r>
    </w:p>
    <w:p w14:paraId="1AA762A7">
      <w:pPr>
        <w:pStyle w:val="2"/>
        <w:spacing w:before="201" w:line="245" w:lineRule="auto"/>
        <w:ind w:left="243"/>
        <w:rPr>
          <w:sz w:val="18"/>
          <w:szCs w:val="18"/>
        </w:rPr>
      </w:pPr>
      <w:r>
        <w:fldChar w:fldCharType="begin"/>
      </w:r>
      <w:r>
        <w:instrText xml:space="preserve"> HYPERLINK \l "bookmark92" </w:instrText>
      </w:r>
      <w:r>
        <w:fldChar w:fldCharType="separate"/>
      </w:r>
      <w:r>
        <w:rPr>
          <w:rFonts w:ascii="Times New Roman" w:hAnsi="Times New Roman" w:eastAsia="Times New Roman" w:cs="Times New Roman"/>
          <w:color w:val="0000EE"/>
          <w:spacing w:val="-1"/>
          <w:sz w:val="18"/>
          <w:szCs w:val="18"/>
          <w:u w:val="single" w:color="auto"/>
        </w:rPr>
        <w:t>[1]</w:t>
      </w:r>
      <w:r>
        <w:rPr>
          <w:rFonts w:ascii="Times New Roman" w:hAnsi="Times New Roman" w:eastAsia="Times New Roman" w:cs="Times New Roman"/>
          <w:color w:val="0000EE"/>
          <w:spacing w:val="-1"/>
          <w:sz w:val="18"/>
          <w:szCs w:val="18"/>
          <w:u w:val="single" w:color="auto"/>
        </w:rPr>
        <w:fldChar w:fldCharType="end"/>
      </w:r>
      <w:r>
        <w:rPr>
          <w:spacing w:val="-1"/>
          <w:sz w:val="18"/>
          <w:szCs w:val="18"/>
        </w:rPr>
        <w:t>清水（二〇〇七</w:t>
      </w:r>
      <w:r>
        <w:rPr>
          <w:rFonts w:ascii="Times New Roman" w:hAnsi="Times New Roman" w:eastAsia="Times New Roman" w:cs="Times New Roman"/>
          <w:spacing w:val="-1"/>
          <w:sz w:val="18"/>
          <w:szCs w:val="18"/>
        </w:rPr>
        <w:t>a</w:t>
      </w:r>
      <w:r>
        <w:rPr>
          <w:spacing w:val="-1"/>
          <w:sz w:val="18"/>
          <w:szCs w:val="18"/>
        </w:rPr>
        <w:t>）三〇ページに加筆。</w:t>
      </w:r>
    </w:p>
    <w:p w14:paraId="2D8AABF1">
      <w:pPr>
        <w:pStyle w:val="2"/>
        <w:spacing w:before="37" w:line="232" w:lineRule="auto"/>
        <w:ind w:left="32" w:right="90" w:firstLine="211"/>
        <w:rPr>
          <w:sz w:val="18"/>
          <w:szCs w:val="18"/>
        </w:rPr>
      </w:pPr>
      <w:r>
        <w:fldChar w:fldCharType="begin"/>
      </w:r>
      <w:r>
        <w:instrText xml:space="preserve"> HYPERLINK \l "bookmark93" </w:instrText>
      </w:r>
      <w:r>
        <w:fldChar w:fldCharType="separate"/>
      </w:r>
      <w:r>
        <w:rPr>
          <w:rFonts w:ascii="Times New Roman" w:hAnsi="Times New Roman" w:eastAsia="Times New Roman" w:cs="Times New Roman"/>
          <w:color w:val="0000EE"/>
          <w:sz w:val="18"/>
          <w:szCs w:val="18"/>
          <w:u w:val="single" w:color="auto"/>
        </w:rPr>
        <w:t>[2]</w:t>
      </w:r>
      <w:r>
        <w:rPr>
          <w:rFonts w:ascii="Times New Roman" w:hAnsi="Times New Roman" w:eastAsia="Times New Roman" w:cs="Times New Roman"/>
          <w:color w:val="0000EE"/>
          <w:sz w:val="18"/>
          <w:szCs w:val="18"/>
          <w:u w:val="single" w:color="auto"/>
        </w:rPr>
        <w:fldChar w:fldCharType="end"/>
      </w:r>
      <w:r>
        <w:rPr>
          <w:sz w:val="18"/>
          <w:szCs w:val="18"/>
        </w:rPr>
        <w:t>坂根正弘「私の履歴書」『日本経済新聞』二〇一四年一一月二六日。《我的</w:t>
      </w:r>
      <w:r>
        <w:rPr>
          <w:spacing w:val="-1"/>
          <w:sz w:val="18"/>
          <w:szCs w:val="18"/>
        </w:rPr>
        <w:t>履历书》是《日本经济新闻》的栏</w:t>
      </w:r>
      <w:r>
        <w:rPr>
          <w:sz w:val="18"/>
          <w:szCs w:val="18"/>
        </w:rPr>
        <w:t xml:space="preserve"> </w:t>
      </w:r>
      <w:r>
        <w:rPr>
          <w:spacing w:val="-1"/>
          <w:sz w:val="18"/>
          <w:szCs w:val="18"/>
        </w:rPr>
        <w:t>目之一，每月选取一位在各行各业取得突出成就的人物，连续每日刊载他的人生经历。</w:t>
      </w:r>
      <w:r>
        <w:rPr>
          <w:rFonts w:ascii="Times New Roman" w:hAnsi="Times New Roman" w:eastAsia="Times New Roman" w:cs="Times New Roman"/>
          <w:spacing w:val="-1"/>
          <w:sz w:val="18"/>
          <w:szCs w:val="18"/>
        </w:rPr>
        <w:t>——</w:t>
      </w:r>
      <w:r>
        <w:rPr>
          <w:spacing w:val="-1"/>
          <w:sz w:val="18"/>
          <w:szCs w:val="18"/>
        </w:rPr>
        <w:t>译者注</w:t>
      </w:r>
    </w:p>
    <w:p w14:paraId="16290A26">
      <w:pPr>
        <w:pStyle w:val="2"/>
        <w:spacing w:before="52" w:line="242" w:lineRule="auto"/>
        <w:ind w:left="243"/>
        <w:rPr>
          <w:rFonts w:ascii="Times New Roman" w:hAnsi="Times New Roman" w:eastAsia="Times New Roman" w:cs="Times New Roman"/>
          <w:sz w:val="18"/>
          <w:szCs w:val="18"/>
        </w:rPr>
      </w:pPr>
      <w:r>
        <w:fldChar w:fldCharType="begin"/>
      </w:r>
      <w:r>
        <w:instrText xml:space="preserve"> HYPERLINK \l "bookmark94" </w:instrText>
      </w:r>
      <w:r>
        <w:fldChar w:fldCharType="separate"/>
      </w:r>
      <w:r>
        <w:rPr>
          <w:rFonts w:ascii="Times New Roman" w:hAnsi="Times New Roman" w:eastAsia="Times New Roman" w:cs="Times New Roman"/>
          <w:color w:val="0000EE"/>
          <w:spacing w:val="-1"/>
          <w:sz w:val="18"/>
          <w:szCs w:val="18"/>
          <w:u w:val="single" w:color="auto"/>
        </w:rPr>
        <w:t>[3]</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Monggomey</w:t>
      </w:r>
      <w:r>
        <w:rPr>
          <w:spacing w:val="-1"/>
          <w:sz w:val="18"/>
          <w:szCs w:val="18"/>
        </w:rPr>
        <w:t>（</w:t>
      </w:r>
      <w:r>
        <w:rPr>
          <w:rFonts w:ascii="Times New Roman" w:hAnsi="Times New Roman" w:eastAsia="Times New Roman" w:cs="Times New Roman"/>
          <w:spacing w:val="-1"/>
          <w:sz w:val="18"/>
          <w:szCs w:val="18"/>
        </w:rPr>
        <w:t>2008</w:t>
      </w:r>
      <w:r>
        <w:rPr>
          <w:spacing w:val="-1"/>
          <w:sz w:val="18"/>
          <w:szCs w:val="18"/>
        </w:rPr>
        <w:t>）</w:t>
      </w:r>
      <w:r>
        <w:rPr>
          <w:rFonts w:ascii="Times New Roman" w:hAnsi="Times New Roman" w:eastAsia="Times New Roman" w:cs="Times New Roman"/>
          <w:spacing w:val="-1"/>
          <w:sz w:val="18"/>
          <w:szCs w:val="18"/>
        </w:rPr>
        <w:t>.</w:t>
      </w:r>
    </w:p>
    <w:p w14:paraId="49E89E0C">
      <w:pPr>
        <w:pStyle w:val="2"/>
        <w:spacing w:before="40" w:line="254" w:lineRule="auto"/>
        <w:ind w:left="243"/>
        <w:rPr>
          <w:sz w:val="18"/>
          <w:szCs w:val="18"/>
        </w:rPr>
      </w:pPr>
      <w:r>
        <w:fldChar w:fldCharType="begin"/>
      </w:r>
      <w:r>
        <w:instrText xml:space="preserve"> HYPERLINK \l "bookmark95" </w:instrText>
      </w:r>
      <w:r>
        <w:fldChar w:fldCharType="separate"/>
      </w:r>
      <w:r>
        <w:rPr>
          <w:rFonts w:ascii="Times New Roman" w:hAnsi="Times New Roman" w:eastAsia="Times New Roman" w:cs="Times New Roman"/>
          <w:color w:val="0000EE"/>
          <w:spacing w:val="-4"/>
          <w:sz w:val="18"/>
          <w:szCs w:val="18"/>
          <w:u w:val="single" w:color="auto"/>
        </w:rPr>
        <w:t>[4]</w:t>
      </w:r>
      <w:r>
        <w:rPr>
          <w:rFonts w:ascii="Times New Roman" w:hAnsi="Times New Roman" w:eastAsia="Times New Roman" w:cs="Times New Roman"/>
          <w:color w:val="0000EE"/>
          <w:spacing w:val="-4"/>
          <w:sz w:val="18"/>
          <w:szCs w:val="18"/>
          <w:u w:val="single" w:color="auto"/>
        </w:rPr>
        <w:fldChar w:fldCharType="end"/>
      </w:r>
      <w:r>
        <w:rPr>
          <w:spacing w:val="-4"/>
          <w:sz w:val="18"/>
          <w:szCs w:val="18"/>
        </w:rPr>
        <w:t>詳しく</w:t>
      </w:r>
      <w:r>
        <w:rPr>
          <w:spacing w:val="-70"/>
          <w:sz w:val="18"/>
          <w:szCs w:val="18"/>
        </w:rPr>
        <w:t xml:space="preserve"> </w:t>
      </w:r>
      <w:r>
        <w:rPr>
          <w:spacing w:val="-4"/>
          <w:sz w:val="18"/>
          <w:szCs w:val="18"/>
        </w:rPr>
        <w:t>は、清水（二〇一六）</w:t>
      </w:r>
      <w:r>
        <w:rPr>
          <w:spacing w:val="-67"/>
          <w:sz w:val="18"/>
          <w:szCs w:val="18"/>
        </w:rPr>
        <w:t xml:space="preserve"> </w:t>
      </w:r>
      <w:r>
        <w:rPr>
          <w:spacing w:val="-4"/>
          <w:sz w:val="18"/>
          <w:szCs w:val="18"/>
        </w:rPr>
        <w:t>の第一部「</w:t>
      </w:r>
      <w:r>
        <w:rPr>
          <w:spacing w:val="-5"/>
          <w:sz w:val="18"/>
          <w:szCs w:val="18"/>
        </w:rPr>
        <w:t>書籍篇」</w:t>
      </w:r>
      <w:r>
        <w:rPr>
          <w:spacing w:val="-68"/>
          <w:sz w:val="18"/>
          <w:szCs w:val="18"/>
        </w:rPr>
        <w:t xml:space="preserve"> </w:t>
      </w:r>
      <w:r>
        <w:rPr>
          <w:spacing w:val="-5"/>
          <w:sz w:val="18"/>
          <w:szCs w:val="18"/>
        </w:rPr>
        <w:t>の第三章をご参照く</w:t>
      </w:r>
      <w:r>
        <w:rPr>
          <w:spacing w:val="-66"/>
          <w:sz w:val="18"/>
          <w:szCs w:val="18"/>
        </w:rPr>
        <w:t xml:space="preserve"> </w:t>
      </w:r>
      <w:r>
        <w:rPr>
          <w:spacing w:val="-5"/>
          <w:sz w:val="18"/>
          <w:szCs w:val="18"/>
        </w:rPr>
        <w:t>だ</w:t>
      </w:r>
      <w:r>
        <w:rPr>
          <w:spacing w:val="-51"/>
          <w:sz w:val="18"/>
          <w:szCs w:val="18"/>
        </w:rPr>
        <w:t xml:space="preserve"> </w:t>
      </w:r>
      <w:r>
        <w:rPr>
          <w:spacing w:val="-5"/>
          <w:sz w:val="18"/>
          <w:szCs w:val="18"/>
        </w:rPr>
        <w:t>さ</w:t>
      </w:r>
      <w:r>
        <w:rPr>
          <w:spacing w:val="-64"/>
          <w:sz w:val="18"/>
          <w:szCs w:val="18"/>
        </w:rPr>
        <w:t xml:space="preserve"> </w:t>
      </w:r>
      <w:r>
        <w:rPr>
          <w:spacing w:val="-5"/>
          <w:sz w:val="18"/>
          <w:szCs w:val="18"/>
        </w:rPr>
        <w:t>い。</w:t>
      </w:r>
    </w:p>
    <w:p w14:paraId="2D8105BB">
      <w:pPr>
        <w:spacing w:line="254" w:lineRule="auto"/>
        <w:rPr>
          <w:sz w:val="18"/>
          <w:szCs w:val="18"/>
        </w:rPr>
        <w:sectPr>
          <w:pgSz w:w="12240" w:h="15840"/>
          <w:pgMar w:top="400" w:right="1439" w:bottom="400" w:left="1449" w:header="0" w:footer="0" w:gutter="0"/>
          <w:cols w:space="720" w:num="1"/>
        </w:sectPr>
      </w:pPr>
    </w:p>
    <w:p w14:paraId="78A22C6C">
      <w:pPr>
        <w:spacing w:line="278" w:lineRule="auto"/>
        <w:rPr>
          <w:rFonts w:ascii="Arial"/>
          <w:sz w:val="21"/>
        </w:rPr>
      </w:pPr>
    </w:p>
    <w:p w14:paraId="3A3D1695">
      <w:pPr>
        <w:spacing w:line="278" w:lineRule="auto"/>
        <w:rPr>
          <w:rFonts w:ascii="Arial"/>
          <w:sz w:val="21"/>
        </w:rPr>
      </w:pPr>
    </w:p>
    <w:p w14:paraId="21ECEC73">
      <w:pPr>
        <w:spacing w:line="278" w:lineRule="auto"/>
        <w:rPr>
          <w:rFonts w:ascii="Arial"/>
          <w:sz w:val="21"/>
        </w:rPr>
      </w:pPr>
    </w:p>
    <w:p w14:paraId="5A96BCBF">
      <w:pPr>
        <w:spacing w:line="278" w:lineRule="auto"/>
        <w:rPr>
          <w:rFonts w:ascii="Arial"/>
          <w:sz w:val="21"/>
        </w:rPr>
      </w:pPr>
    </w:p>
    <w:p w14:paraId="17BED1DE">
      <w:pPr>
        <w:spacing w:line="279" w:lineRule="auto"/>
        <w:rPr>
          <w:rFonts w:ascii="Arial"/>
          <w:sz w:val="21"/>
        </w:rPr>
      </w:pPr>
    </w:p>
    <w:p w14:paraId="24622661">
      <w:pPr>
        <w:spacing w:line="279" w:lineRule="auto"/>
        <w:rPr>
          <w:rFonts w:ascii="Arial"/>
          <w:sz w:val="21"/>
        </w:rPr>
      </w:pPr>
    </w:p>
    <w:p w14:paraId="18F4737B">
      <w:pPr>
        <w:pStyle w:val="2"/>
        <w:spacing w:before="97" w:line="219" w:lineRule="auto"/>
        <w:ind w:left="2695"/>
        <w:rPr>
          <w:sz w:val="30"/>
          <w:szCs w:val="30"/>
        </w:rPr>
      </w:pPr>
      <w:r>
        <w:rPr>
          <w:spacing w:val="-3"/>
          <w:sz w:val="30"/>
          <w:szCs w:val="30"/>
        </w:rPr>
        <w:t>第二篇</w:t>
      </w:r>
      <w:r>
        <w:rPr>
          <w:spacing w:val="-49"/>
          <w:sz w:val="30"/>
          <w:szCs w:val="30"/>
        </w:rPr>
        <w:t xml:space="preserve"> </w:t>
      </w:r>
      <w:r>
        <w:rPr>
          <w:spacing w:val="-3"/>
          <w:sz w:val="30"/>
          <w:szCs w:val="30"/>
        </w:rPr>
        <w:t>决策过程中的机会成本</w:t>
      </w:r>
    </w:p>
    <w:p w14:paraId="259EB781">
      <w:pPr>
        <w:spacing w:line="405" w:lineRule="auto"/>
        <w:rPr>
          <w:rFonts w:ascii="Arial"/>
          <w:sz w:val="21"/>
        </w:rPr>
      </w:pPr>
    </w:p>
    <w:p w14:paraId="6819F48F">
      <w:pPr>
        <w:pStyle w:val="2"/>
        <w:spacing w:before="78" w:line="223" w:lineRule="auto"/>
        <w:ind w:firstLine="482"/>
        <w:jc w:val="both"/>
      </w:pPr>
      <w:r>
        <w:t>我们经常对管理层说：一定要经受起无论做什么事情都</w:t>
      </w:r>
      <w:r>
        <w:rPr>
          <w:spacing w:val="-1"/>
        </w:rPr>
        <w:t>要做计划的诱惑。大多数的计</w:t>
      </w:r>
      <w:r>
        <w:t xml:space="preserve"> 划过于细致周到，制订这种计划容易陷入</w:t>
      </w:r>
      <w:r>
        <w:rPr>
          <w:rFonts w:ascii="Times New Roman" w:hAnsi="Times New Roman" w:eastAsia="Times New Roman" w:cs="Times New Roman"/>
        </w:rPr>
        <w:t>“</w:t>
      </w:r>
      <w:r>
        <w:t>计划做得很细致，完全没</w:t>
      </w:r>
      <w:r>
        <w:rPr>
          <w:spacing w:val="-1"/>
        </w:rPr>
        <w:t>有漏洞</w:t>
      </w:r>
      <w:r>
        <w:rPr>
          <w:rFonts w:ascii="Times New Roman" w:hAnsi="Times New Roman" w:eastAsia="Times New Roman" w:cs="Times New Roman"/>
          <w:spacing w:val="-1"/>
        </w:rPr>
        <w:t>”</w:t>
      </w:r>
      <w:r>
        <w:rPr>
          <w:spacing w:val="-1"/>
        </w:rPr>
        <w:t>的幻想中，因</w:t>
      </w:r>
      <w:r>
        <w:t xml:space="preserve"> 此无法关注到计划外发生的事情。濒临危机时，领导者不应该为了</w:t>
      </w:r>
      <w:r>
        <w:rPr>
          <w:spacing w:val="-1"/>
        </w:rPr>
        <w:t>行动而思考，而是应该</w:t>
      </w:r>
      <w:r>
        <w:t xml:space="preserve"> </w:t>
      </w:r>
      <w:r>
        <w:rPr>
          <w:spacing w:val="-2"/>
        </w:rPr>
        <w:t>为了思考而行动。</w:t>
      </w:r>
    </w:p>
    <w:p w14:paraId="0515C00F">
      <w:pPr>
        <w:pStyle w:val="2"/>
        <w:spacing w:before="233" w:line="220" w:lineRule="auto"/>
        <w:jc w:val="right"/>
      </w:pPr>
      <w:r>
        <w:rPr>
          <w:rFonts w:ascii="Times New Roman" w:hAnsi="Times New Roman" w:eastAsia="Times New Roman" w:cs="Times New Roman"/>
        </w:rPr>
        <w:t>——</w:t>
      </w:r>
      <w:r>
        <w:t>卡尔</w:t>
      </w:r>
      <w:r>
        <w:rPr>
          <w:rFonts w:ascii="Times New Roman" w:hAnsi="Times New Roman" w:eastAsia="Times New Roman" w:cs="Times New Roman"/>
        </w:rPr>
        <w:t>·</w:t>
      </w:r>
      <w:r>
        <w:t>维克</w:t>
      </w:r>
    </w:p>
    <w:p w14:paraId="33D10064">
      <w:pPr>
        <w:spacing w:line="220" w:lineRule="auto"/>
        <w:sectPr>
          <w:pgSz w:w="12240" w:h="15840"/>
          <w:pgMar w:top="400" w:right="1440" w:bottom="400" w:left="1448" w:header="0" w:footer="0" w:gutter="0"/>
          <w:cols w:space="720" w:num="1"/>
        </w:sectPr>
      </w:pPr>
    </w:p>
    <w:p w14:paraId="72FFE0BA">
      <w:pPr>
        <w:spacing w:line="272" w:lineRule="auto"/>
        <w:rPr>
          <w:rFonts w:ascii="Arial"/>
          <w:sz w:val="21"/>
        </w:rPr>
      </w:pPr>
    </w:p>
    <w:p w14:paraId="5662C350">
      <w:pPr>
        <w:spacing w:line="272" w:lineRule="auto"/>
        <w:rPr>
          <w:rFonts w:ascii="Arial"/>
          <w:sz w:val="21"/>
        </w:rPr>
      </w:pPr>
    </w:p>
    <w:p w14:paraId="09FDED15">
      <w:pPr>
        <w:spacing w:line="272" w:lineRule="auto"/>
        <w:rPr>
          <w:rFonts w:ascii="Arial"/>
          <w:sz w:val="21"/>
        </w:rPr>
      </w:pPr>
    </w:p>
    <w:p w14:paraId="1A2D7E51">
      <w:pPr>
        <w:spacing w:line="272" w:lineRule="auto"/>
        <w:rPr>
          <w:rFonts w:ascii="Arial"/>
          <w:sz w:val="21"/>
        </w:rPr>
      </w:pPr>
    </w:p>
    <w:p w14:paraId="3E1828FE">
      <w:pPr>
        <w:spacing w:line="273" w:lineRule="auto"/>
        <w:rPr>
          <w:rFonts w:ascii="Arial"/>
          <w:sz w:val="21"/>
        </w:rPr>
      </w:pPr>
    </w:p>
    <w:p w14:paraId="21CA8037">
      <w:pPr>
        <w:spacing w:line="273" w:lineRule="auto"/>
        <w:rPr>
          <w:rFonts w:ascii="Arial"/>
          <w:sz w:val="21"/>
        </w:rPr>
      </w:pPr>
    </w:p>
    <w:p w14:paraId="16A770B9">
      <w:pPr>
        <w:pStyle w:val="2"/>
        <w:spacing w:before="97" w:line="441" w:lineRule="exact"/>
        <w:ind w:left="3145"/>
        <w:rPr>
          <w:sz w:val="30"/>
          <w:szCs w:val="30"/>
        </w:rPr>
      </w:pPr>
      <w:bookmarkStart w:id="6" w:name="bookmark96"/>
      <w:bookmarkEnd w:id="6"/>
      <w:r>
        <w:rPr>
          <w:color w:val="0033CC"/>
          <w:spacing w:val="-3"/>
          <w:position w:val="2"/>
          <w:sz w:val="30"/>
          <w:szCs w:val="30"/>
        </w:rPr>
        <w:t>第</w:t>
      </w:r>
      <w:r>
        <w:rPr>
          <w:rFonts w:ascii="Times New Roman" w:hAnsi="Times New Roman" w:eastAsia="Times New Roman" w:cs="Times New Roman"/>
          <w:color w:val="0033CC"/>
          <w:spacing w:val="-3"/>
          <w:position w:val="2"/>
          <w:sz w:val="30"/>
          <w:szCs w:val="30"/>
        </w:rPr>
        <w:t>02</w:t>
      </w:r>
      <w:r>
        <w:rPr>
          <w:color w:val="0033CC"/>
          <w:spacing w:val="-3"/>
          <w:position w:val="2"/>
          <w:sz w:val="30"/>
          <w:szCs w:val="30"/>
        </w:rPr>
        <w:t>章</w:t>
      </w:r>
      <w:r>
        <w:rPr>
          <w:color w:val="0033CC"/>
          <w:spacing w:val="-55"/>
          <w:position w:val="2"/>
          <w:sz w:val="30"/>
          <w:szCs w:val="30"/>
        </w:rPr>
        <w:t xml:space="preserve"> </w:t>
      </w:r>
      <w:r>
        <w:rPr>
          <w:color w:val="0033CC"/>
          <w:spacing w:val="-3"/>
          <w:position w:val="2"/>
          <w:sz w:val="30"/>
          <w:szCs w:val="30"/>
        </w:rPr>
        <w:t>计划与机会成本</w:t>
      </w:r>
    </w:p>
    <w:p w14:paraId="5EBAEC8A">
      <w:pPr>
        <w:spacing w:line="290" w:lineRule="auto"/>
        <w:rPr>
          <w:rFonts w:ascii="Arial"/>
          <w:sz w:val="21"/>
        </w:rPr>
      </w:pPr>
    </w:p>
    <w:p w14:paraId="67284DE9">
      <w:pPr>
        <w:spacing w:line="290" w:lineRule="auto"/>
        <w:rPr>
          <w:rFonts w:ascii="Arial"/>
          <w:sz w:val="21"/>
        </w:rPr>
      </w:pPr>
    </w:p>
    <w:p w14:paraId="72BF257A">
      <w:pPr>
        <w:pStyle w:val="2"/>
        <w:spacing w:before="88" w:line="224" w:lineRule="auto"/>
        <w:ind w:left="3"/>
        <w:rPr>
          <w:sz w:val="27"/>
          <w:szCs w:val="27"/>
        </w:rPr>
      </w:pPr>
      <w:r>
        <w:rPr>
          <w:spacing w:val="4"/>
          <w:sz w:val="27"/>
          <w:szCs w:val="27"/>
        </w:rPr>
        <w:t>制订计划的弊端</w:t>
      </w:r>
    </w:p>
    <w:p w14:paraId="49912FC7">
      <w:pPr>
        <w:spacing w:line="403" w:lineRule="auto"/>
        <w:rPr>
          <w:rFonts w:ascii="Arial"/>
          <w:sz w:val="21"/>
        </w:rPr>
      </w:pPr>
    </w:p>
    <w:p w14:paraId="197807D3">
      <w:pPr>
        <w:pStyle w:val="2"/>
        <w:spacing w:before="79" w:line="223" w:lineRule="auto"/>
        <w:ind w:left="1" w:firstLine="479"/>
        <w:jc w:val="both"/>
      </w:pPr>
      <w:r>
        <w:t>所谓战略，就是对未来的计划。而计划并不都称为战略。常</w:t>
      </w:r>
      <w:r>
        <w:rPr>
          <w:spacing w:val="-1"/>
        </w:rPr>
        <w:t>常有人误解制定战略就是</w:t>
      </w:r>
      <w:r>
        <w:t xml:space="preserve"> 制订中期计划，其理由在于他们固执地认为</w:t>
      </w:r>
      <w:r>
        <w:rPr>
          <w:rFonts w:ascii="Times New Roman" w:hAnsi="Times New Roman" w:eastAsia="Times New Roman" w:cs="Times New Roman"/>
        </w:rPr>
        <w:t>“</w:t>
      </w:r>
      <w:r>
        <w:t>收集可靠的信息，</w:t>
      </w:r>
      <w:r>
        <w:rPr>
          <w:spacing w:val="-1"/>
        </w:rPr>
        <w:t>并制订明确的计划</w:t>
      </w:r>
      <w:r>
        <w:rPr>
          <w:rFonts w:ascii="Times New Roman" w:hAnsi="Times New Roman" w:eastAsia="Times New Roman" w:cs="Times New Roman"/>
          <w:spacing w:val="-1"/>
        </w:rPr>
        <w:t>”</w:t>
      </w:r>
      <w:r>
        <w:rPr>
          <w:spacing w:val="-1"/>
        </w:rPr>
        <w:t>是成功</w:t>
      </w:r>
      <w:r>
        <w:t xml:space="preserve"> </w:t>
      </w:r>
      <w:r>
        <w:rPr>
          <w:spacing w:val="-3"/>
        </w:rPr>
        <w:t>的关键。</w:t>
      </w:r>
    </w:p>
    <w:p w14:paraId="38D71663">
      <w:pPr>
        <w:pStyle w:val="2"/>
        <w:spacing w:before="232" w:line="223" w:lineRule="auto"/>
        <w:ind w:firstLine="479"/>
        <w:jc w:val="both"/>
      </w:pPr>
      <w:r>
        <w:t>在旅行、资金使用等方面，计划极其重要。比如，旅行前是把</w:t>
      </w:r>
      <w:r>
        <w:rPr>
          <w:spacing w:val="-1"/>
        </w:rPr>
        <w:t>时间用于制订计划还是</w:t>
      </w:r>
      <w:r>
        <w:t xml:space="preserve"> 用于别处，当然要看这场旅行在你人生中的重要性，但是如果以</w:t>
      </w:r>
      <w:r>
        <w:rPr>
          <w:spacing w:val="-1"/>
        </w:rPr>
        <w:t>旅行本身为目的，不事先</w:t>
      </w:r>
      <w:r>
        <w:t xml:space="preserve"> </w:t>
      </w:r>
      <w:r>
        <w:rPr>
          <w:spacing w:val="-1"/>
        </w:rPr>
        <w:t>计划好飞机怎么换乘、入住哪家酒店就会很麻烦。</w:t>
      </w:r>
    </w:p>
    <w:p w14:paraId="772ABE51">
      <w:pPr>
        <w:pStyle w:val="2"/>
        <w:spacing w:before="234" w:line="222" w:lineRule="auto"/>
        <w:ind w:left="21" w:firstLine="460"/>
      </w:pPr>
      <w:r>
        <w:t>反之，为什么说制订旅行计划很重要呢？是因为很多选项</w:t>
      </w:r>
      <w:r>
        <w:rPr>
          <w:spacing w:val="-1"/>
        </w:rPr>
        <w:t>是固定的，我们只需从中做</w:t>
      </w:r>
      <w:r>
        <w:t xml:space="preserve"> </w:t>
      </w:r>
      <w:r>
        <w:rPr>
          <w:spacing w:val="-1"/>
        </w:rPr>
        <w:t>出选择就可以了。飞机也好电车也罢都有时刻表，有多少能入住的酒店也都可以提前查</w:t>
      </w:r>
    </w:p>
    <w:p w14:paraId="7676D2E7">
      <w:pPr>
        <w:pStyle w:val="2"/>
        <w:spacing w:before="1" w:line="223" w:lineRule="auto"/>
        <w:ind w:left="3" w:firstLine="3"/>
      </w:pPr>
      <w:r>
        <w:t>到。旅游景点的营业时间或是休息日也都是固定的</w:t>
      </w:r>
      <w:r>
        <w:rPr>
          <w:spacing w:val="-1"/>
        </w:rPr>
        <w:t>。在了解这些信息的基础上，决定怎样</w:t>
      </w:r>
      <w:r>
        <w:t xml:space="preserve"> 分配时间就是制订计划。当然，也有人喜欢那种</w:t>
      </w:r>
      <w:r>
        <w:rPr>
          <w:spacing w:val="-1"/>
        </w:rPr>
        <w:t>没有计划的、说走就走的旅行。</w:t>
      </w:r>
    </w:p>
    <w:p w14:paraId="5F5D0B15">
      <w:pPr>
        <w:pStyle w:val="2"/>
        <w:spacing w:before="234" w:line="218" w:lineRule="auto"/>
        <w:ind w:left="479"/>
      </w:pPr>
      <w:r>
        <w:t>但是，考虑战略时，固定不变的影响因素却少之又少。即使市</w:t>
      </w:r>
      <w:r>
        <w:rPr>
          <w:spacing w:val="-1"/>
        </w:rPr>
        <w:t>场规模的变动幅度不</w:t>
      </w:r>
    </w:p>
    <w:p w14:paraId="012072CB">
      <w:pPr>
        <w:pStyle w:val="2"/>
        <w:spacing w:before="4" w:line="223" w:lineRule="auto"/>
        <w:ind w:left="2"/>
      </w:pPr>
      <w:r>
        <w:t>大，技术水平、顾客需求、采购预算、竞争对手的战略也</w:t>
      </w:r>
      <w:r>
        <w:rPr>
          <w:spacing w:val="-1"/>
        </w:rPr>
        <w:t>会发生变化，甚至还会面临新出</w:t>
      </w:r>
      <w:r>
        <w:t xml:space="preserve"> 现的竞争对手的挑战，永远不变的只有变化本身。在新兴市</w:t>
      </w:r>
      <w:r>
        <w:rPr>
          <w:spacing w:val="-1"/>
        </w:rPr>
        <w:t>场国家，还需要随时应对可能</w:t>
      </w:r>
      <w:r>
        <w:t xml:space="preserve"> </w:t>
      </w:r>
      <w:r>
        <w:rPr>
          <w:spacing w:val="-1"/>
        </w:rPr>
        <w:t>出现的政策变化，以及由此导致的汇率波动等不确定因素。</w:t>
      </w:r>
    </w:p>
    <w:p w14:paraId="7D065597">
      <w:pPr>
        <w:pStyle w:val="2"/>
        <w:spacing w:before="237" w:line="222" w:lineRule="auto"/>
        <w:ind w:firstLine="480"/>
        <w:jc w:val="both"/>
      </w:pPr>
      <w:r>
        <w:t>竭尽全力收集</w:t>
      </w:r>
      <w:r>
        <w:rPr>
          <w:rFonts w:ascii="Times New Roman" w:hAnsi="Times New Roman" w:eastAsia="Times New Roman" w:cs="Times New Roman"/>
        </w:rPr>
        <w:t>“</w:t>
      </w:r>
      <w:r>
        <w:t>滞后</w:t>
      </w:r>
      <w:r>
        <w:rPr>
          <w:rFonts w:ascii="Times New Roman" w:hAnsi="Times New Roman" w:eastAsia="Times New Roman" w:cs="Times New Roman"/>
        </w:rPr>
        <w:t>”</w:t>
      </w:r>
      <w:r>
        <w:t>的信息，并基于那些信息制订的计划</w:t>
      </w:r>
      <w:r>
        <w:rPr>
          <w:spacing w:val="-1"/>
        </w:rPr>
        <w:t>即使看起来很精致华丽，不</w:t>
      </w:r>
      <w:r>
        <w:t xml:space="preserve"> 也是在浪费时间吗？尽管如此，很多企业都会制订中期经营计划</w:t>
      </w:r>
      <w:r>
        <w:rPr>
          <w:spacing w:val="-1"/>
        </w:rPr>
        <w:t>。当然，企业需要充分考</w:t>
      </w:r>
      <w:r>
        <w:t xml:space="preserve"> 虑增长率、成本等问题。精致华丽的电子表格中写着未来五年的</w:t>
      </w:r>
      <w:r>
        <w:rPr>
          <w:spacing w:val="-1"/>
        </w:rPr>
        <w:t>销售额、利润、现金流量</w:t>
      </w:r>
      <w:r>
        <w:t xml:space="preserve"> 等指标，会给人一种离成功很近的错觉。计划本身就是对未来的</w:t>
      </w:r>
      <w:r>
        <w:rPr>
          <w:spacing w:val="-1"/>
        </w:rPr>
        <w:t>一种预测，会随着时间的</w:t>
      </w:r>
      <w:r>
        <w:t xml:space="preserve"> </w:t>
      </w:r>
      <w:r>
        <w:rPr>
          <w:spacing w:val="-1"/>
        </w:rPr>
        <w:t>推移而改变，不可能一切都按计划进行。</w:t>
      </w:r>
    </w:p>
    <w:p w14:paraId="0ED8F04A">
      <w:pPr>
        <w:pStyle w:val="2"/>
        <w:spacing w:before="205" w:line="222" w:lineRule="auto"/>
        <w:ind w:left="4" w:right="80" w:firstLine="487"/>
      </w:pPr>
      <w:r>
        <w:rPr>
          <w:spacing w:val="-1"/>
        </w:rPr>
        <w:t>虽说如此，还是有很多企业把</w:t>
      </w:r>
      <w:r>
        <w:rPr>
          <w:rFonts w:ascii="Times New Roman" w:hAnsi="Times New Roman" w:eastAsia="Times New Roman" w:cs="Times New Roman"/>
          <w:spacing w:val="-1"/>
        </w:rPr>
        <w:t>90%</w:t>
      </w:r>
      <w:r>
        <w:rPr>
          <w:spacing w:val="-1"/>
        </w:rPr>
        <w:t>的时间花在制定战略上，留下</w:t>
      </w:r>
      <w:r>
        <w:rPr>
          <w:rFonts w:ascii="Times New Roman" w:hAnsi="Times New Roman" w:eastAsia="Times New Roman" w:cs="Times New Roman"/>
          <w:spacing w:val="-1"/>
        </w:rPr>
        <w:t>10%</w:t>
      </w:r>
      <w:r>
        <w:rPr>
          <w:spacing w:val="-1"/>
        </w:rPr>
        <w:t>的时间投入实际</w:t>
      </w:r>
      <w:r>
        <w:rPr>
          <w:spacing w:val="17"/>
        </w:rPr>
        <w:t xml:space="preserve"> </w:t>
      </w:r>
      <w:r>
        <w:t>行动（日产汽车公司在某个阶段也是如此）。在经</w:t>
      </w:r>
      <w:r>
        <w:rPr>
          <w:spacing w:val="-1"/>
        </w:rPr>
        <w:t>营管理中一边提倡</w:t>
      </w:r>
      <w:r>
        <w:rPr>
          <w:rFonts w:ascii="Times New Roman" w:hAnsi="Times New Roman" w:eastAsia="Times New Roman" w:cs="Times New Roman"/>
          <w:spacing w:val="-1"/>
        </w:rPr>
        <w:t>PDCA</w:t>
      </w:r>
      <w:r>
        <w:rPr>
          <w:spacing w:val="-1"/>
        </w:rPr>
        <w:t>［计划</w:t>
      </w:r>
    </w:p>
    <w:p w14:paraId="04987552">
      <w:pPr>
        <w:pStyle w:val="2"/>
        <w:spacing w:before="3" w:line="228" w:lineRule="auto"/>
        <w:ind w:right="107" w:firstLine="7"/>
      </w:pPr>
      <w:r>
        <w:rPr>
          <w:spacing w:val="-1"/>
        </w:rPr>
        <w:t>（</w:t>
      </w:r>
      <w:r>
        <w:rPr>
          <w:rFonts w:ascii="Times New Roman" w:hAnsi="Times New Roman" w:eastAsia="Times New Roman" w:cs="Times New Roman"/>
          <w:spacing w:val="-1"/>
        </w:rPr>
        <w:t>Plan</w:t>
      </w:r>
      <w:r>
        <w:rPr>
          <w:spacing w:val="-1"/>
        </w:rPr>
        <w:t>）、执行（</w:t>
      </w:r>
      <w:r>
        <w:rPr>
          <w:rFonts w:ascii="Times New Roman" w:hAnsi="Times New Roman" w:eastAsia="Times New Roman" w:cs="Times New Roman"/>
          <w:spacing w:val="-1"/>
        </w:rPr>
        <w:t>Do</w:t>
      </w:r>
      <w:r>
        <w:rPr>
          <w:spacing w:val="-1"/>
        </w:rPr>
        <w:t>）、检查（</w:t>
      </w:r>
      <w:r>
        <w:rPr>
          <w:rFonts w:ascii="Times New Roman" w:hAnsi="Times New Roman" w:eastAsia="Times New Roman" w:cs="Times New Roman"/>
          <w:spacing w:val="-1"/>
        </w:rPr>
        <w:t>Check</w:t>
      </w:r>
      <w:r>
        <w:rPr>
          <w:spacing w:val="-1"/>
        </w:rPr>
        <w:t>）、处理（</w:t>
      </w:r>
      <w:r>
        <w:rPr>
          <w:rFonts w:ascii="Times New Roman" w:hAnsi="Times New Roman" w:eastAsia="Times New Roman" w:cs="Times New Roman"/>
          <w:spacing w:val="-1"/>
        </w:rPr>
        <w:t>Act</w:t>
      </w:r>
      <w:r>
        <w:rPr>
          <w:spacing w:val="13"/>
        </w:rPr>
        <w:t>）］</w:t>
      </w:r>
      <w:r>
        <w:rPr>
          <w:spacing w:val="-1"/>
        </w:rPr>
        <w:t>循环，一边执行</w:t>
      </w:r>
      <w:r>
        <w:rPr>
          <w:rFonts w:ascii="Times New Roman" w:hAnsi="Times New Roman" w:eastAsia="Times New Roman" w:cs="Times New Roman"/>
          <w:spacing w:val="-1"/>
        </w:rPr>
        <w:t>PDPD</w:t>
      </w:r>
      <w:r>
        <w:rPr>
          <w:spacing w:val="-1"/>
        </w:rPr>
        <w:t>循环的企</w:t>
      </w:r>
      <w:r>
        <w:t xml:space="preserve"> 业不在少数，更有甚者一直停留在</w:t>
      </w:r>
      <w:r>
        <w:rPr>
          <w:rFonts w:ascii="Times New Roman" w:hAnsi="Times New Roman" w:eastAsia="Times New Roman" w:cs="Times New Roman"/>
        </w:rPr>
        <w:t>PPPP</w:t>
      </w:r>
      <w:r>
        <w:t>的死循环中。很多人错</w:t>
      </w:r>
      <w:r>
        <w:rPr>
          <w:spacing w:val="-1"/>
        </w:rPr>
        <w:t>误地认为，计划目标的量</w:t>
      </w:r>
      <w:r>
        <w:t xml:space="preserve"> </w:t>
      </w:r>
      <w:r>
        <w:rPr>
          <w:spacing w:val="-1"/>
        </w:rPr>
        <w:t>化很容易取得成功（或许只是为失败找了个借口）。</w:t>
      </w:r>
    </w:p>
    <w:p w14:paraId="6DE92C92">
      <w:pPr>
        <w:pStyle w:val="2"/>
        <w:spacing w:before="239" w:line="226" w:lineRule="auto"/>
        <w:ind w:left="3" w:right="53" w:firstLine="482"/>
        <w:rPr>
          <w:rFonts w:ascii="Times New Roman" w:hAnsi="Times New Roman" w:eastAsia="Times New Roman" w:cs="Times New Roman"/>
          <w:sz w:val="18"/>
          <w:szCs w:val="18"/>
        </w:rPr>
      </w:pPr>
      <w:r>
        <w:t>实际上，在几十年前就有人对这样的中期经</w:t>
      </w:r>
      <w:r>
        <w:rPr>
          <w:spacing w:val="-1"/>
        </w:rPr>
        <w:t>营计划或者说战略计划的价值提出了质</w:t>
      </w:r>
      <w:r>
        <w:t xml:space="preserve">  疑。被称为</w:t>
      </w:r>
      <w:r>
        <w:rPr>
          <w:rFonts w:ascii="Times New Roman" w:hAnsi="Times New Roman" w:eastAsia="Times New Roman" w:cs="Times New Roman"/>
        </w:rPr>
        <w:t>IBM</w:t>
      </w:r>
      <w:r>
        <w:t>（国际商用机器公司）</w:t>
      </w:r>
      <w:r>
        <w:rPr>
          <w:rFonts w:ascii="Times New Roman" w:hAnsi="Times New Roman" w:eastAsia="Times New Roman" w:cs="Times New Roman"/>
        </w:rPr>
        <w:t>“</w:t>
      </w:r>
      <w:r>
        <w:t>铁骑救主</w:t>
      </w:r>
      <w:r>
        <w:rPr>
          <w:rFonts w:ascii="Times New Roman" w:hAnsi="Times New Roman" w:eastAsia="Times New Roman" w:cs="Times New Roman"/>
        </w:rPr>
        <w:t>”</w:t>
      </w:r>
      <w:r>
        <w:t>的郭士</w:t>
      </w:r>
      <w:r>
        <w:rPr>
          <w:spacing w:val="-1"/>
        </w:rPr>
        <w:t>纳在担任麦肯锡企业顾问时曾指</w:t>
      </w:r>
      <w:r>
        <w:t xml:space="preserve"> 出，</w:t>
      </w:r>
      <w:r>
        <w:rPr>
          <w:rFonts w:ascii="Times New Roman" w:hAnsi="Times New Roman" w:eastAsia="Times New Roman" w:cs="Times New Roman"/>
        </w:rPr>
        <w:t>“</w:t>
      </w:r>
      <w:r>
        <w:t>中期经营计划宛如快餐，吃过之后觉得很饱，但是</w:t>
      </w:r>
      <w:r>
        <w:rPr>
          <w:spacing w:val="-1"/>
        </w:rPr>
        <w:t>过了一会儿却不记得自己到底吃</w:t>
      </w:r>
      <w:r>
        <w:t xml:space="preserve"> </w:t>
      </w:r>
      <w:r>
        <w:rPr>
          <w:spacing w:val="-6"/>
          <w:position w:val="-3"/>
        </w:rPr>
        <w:t>了什么</w:t>
      </w:r>
      <w:r>
        <w:rPr>
          <w:rFonts w:ascii="Times New Roman" w:hAnsi="Times New Roman" w:eastAsia="Times New Roman" w:cs="Times New Roman"/>
          <w:spacing w:val="-6"/>
          <w:position w:val="-3"/>
        </w:rPr>
        <w:t>”</w:t>
      </w:r>
      <w:r>
        <w:rPr>
          <w:rFonts w:ascii="Times New Roman" w:hAnsi="Times New Roman" w:eastAsia="Times New Roman" w:cs="Times New Roman"/>
          <w:spacing w:val="-26"/>
          <w:position w:val="-3"/>
        </w:rPr>
        <w:t xml:space="preserve"> </w:t>
      </w:r>
      <w:r>
        <w:rPr>
          <w:spacing w:val="-6"/>
          <w:position w:val="-3"/>
        </w:rPr>
        <w:t>。</w:t>
      </w:r>
      <w:r>
        <w:fldChar w:fldCharType="begin"/>
      </w:r>
      <w:r>
        <w:instrText xml:space="preserve"> HYPERLINK \l "bookmark97" </w:instrText>
      </w:r>
      <w:r>
        <w:fldChar w:fldCharType="separate"/>
      </w:r>
      <w:r>
        <w:rPr>
          <w:rFonts w:ascii="Times New Roman" w:hAnsi="Times New Roman" w:eastAsia="Times New Roman" w:cs="Times New Roman"/>
          <w:strike/>
          <w:color w:val="0000EE"/>
          <w:spacing w:val="-6"/>
          <w:position w:val="4"/>
          <w:sz w:val="18"/>
          <w:szCs w:val="18"/>
        </w:rPr>
        <w:t>[1]</w:t>
      </w:r>
      <w:r>
        <w:rPr>
          <w:rFonts w:ascii="Times New Roman" w:hAnsi="Times New Roman" w:eastAsia="Times New Roman" w:cs="Times New Roman"/>
          <w:strike/>
          <w:color w:val="0000EE"/>
          <w:spacing w:val="-6"/>
          <w:position w:val="4"/>
          <w:sz w:val="18"/>
          <w:szCs w:val="18"/>
        </w:rPr>
        <w:fldChar w:fldCharType="end"/>
      </w:r>
    </w:p>
    <w:p w14:paraId="134EBA22">
      <w:pPr>
        <w:pStyle w:val="2"/>
        <w:spacing w:before="241" w:line="224" w:lineRule="auto"/>
        <w:ind w:firstLine="495"/>
      </w:pPr>
      <w:r>
        <w:rPr>
          <w:spacing w:val="-1"/>
        </w:rPr>
        <w:t>当然，我在后面也会提到计划并非毫无价值，但是究竟要投入多少成本与精力在制订</w:t>
      </w:r>
      <w:r>
        <w:rPr>
          <w:spacing w:val="11"/>
        </w:rPr>
        <w:t xml:space="preserve"> </w:t>
      </w:r>
      <w:r>
        <w:t>计划上呢？尤其是组织中堪称优秀的企划人员，花费数月的时间美</w:t>
      </w:r>
      <w:r>
        <w:rPr>
          <w:spacing w:val="-1"/>
        </w:rPr>
        <w:t>其名曰为</w:t>
      </w:r>
      <w:r>
        <w:rPr>
          <w:rFonts w:ascii="Times New Roman" w:hAnsi="Times New Roman" w:eastAsia="Times New Roman" w:cs="Times New Roman"/>
          <w:spacing w:val="-1"/>
        </w:rPr>
        <w:t>“</w:t>
      </w:r>
      <w:r>
        <w:rPr>
          <w:spacing w:val="-1"/>
        </w:rPr>
        <w:t>制订计划</w:t>
      </w:r>
      <w:r>
        <w:rPr>
          <w:rFonts w:ascii="Times New Roman" w:hAnsi="Times New Roman" w:eastAsia="Times New Roman" w:cs="Times New Roman"/>
          <w:spacing w:val="-1"/>
        </w:rPr>
        <w:t>”</w:t>
      </w:r>
      <w:r>
        <w:rPr>
          <w:spacing w:val="-1"/>
        </w:rPr>
        <w:t>，</w:t>
      </w:r>
    </w:p>
    <w:p w14:paraId="779DE4A9">
      <w:pPr>
        <w:spacing w:line="224" w:lineRule="auto"/>
        <w:sectPr>
          <w:pgSz w:w="12240" w:h="15840"/>
          <w:pgMar w:top="400" w:right="1440" w:bottom="400" w:left="1448" w:header="0" w:footer="0" w:gutter="0"/>
          <w:cols w:space="720" w:num="1"/>
        </w:sectPr>
      </w:pPr>
    </w:p>
    <w:p w14:paraId="6628CA0E">
      <w:pPr>
        <w:spacing w:line="244" w:lineRule="auto"/>
        <w:rPr>
          <w:rFonts w:ascii="Arial"/>
          <w:sz w:val="21"/>
        </w:rPr>
      </w:pPr>
    </w:p>
    <w:p w14:paraId="70C24EBE">
      <w:pPr>
        <w:spacing w:line="244" w:lineRule="auto"/>
        <w:rPr>
          <w:rFonts w:ascii="Arial"/>
          <w:sz w:val="21"/>
        </w:rPr>
      </w:pPr>
    </w:p>
    <w:p w14:paraId="698E51FB">
      <w:pPr>
        <w:spacing w:line="244" w:lineRule="auto"/>
        <w:rPr>
          <w:rFonts w:ascii="Arial"/>
          <w:sz w:val="21"/>
        </w:rPr>
      </w:pPr>
    </w:p>
    <w:p w14:paraId="0ABB601F">
      <w:pPr>
        <w:spacing w:line="245" w:lineRule="auto"/>
        <w:rPr>
          <w:rFonts w:ascii="Arial"/>
          <w:sz w:val="21"/>
        </w:rPr>
      </w:pPr>
    </w:p>
    <w:p w14:paraId="4EBBE2B4">
      <w:pPr>
        <w:pStyle w:val="2"/>
        <w:spacing w:before="78" w:line="220" w:lineRule="auto"/>
        <w:ind w:left="6"/>
      </w:pPr>
      <w:r>
        <w:rPr>
          <w:spacing w:val="-1"/>
        </w:rPr>
        <w:t>实际上是左右逢源于公司内部的政治斗争，这有意义吗？</w:t>
      </w:r>
    </w:p>
    <w:p w14:paraId="77C5D018">
      <w:pPr>
        <w:pStyle w:val="2"/>
        <w:spacing w:before="243" w:line="223" w:lineRule="auto"/>
        <w:ind w:left="1" w:firstLine="481"/>
      </w:pPr>
      <w:r>
        <w:t>从东芝收购西屋公司的相关报道中可以看出，如果制</w:t>
      </w:r>
      <w:r>
        <w:rPr>
          <w:spacing w:val="-1"/>
        </w:rPr>
        <w:t>订的计划不合理，并将其付诸行</w:t>
      </w:r>
      <w:r>
        <w:t xml:space="preserve"> 动，只能使企业陷入困境。简单来说，乱用甚至是</w:t>
      </w:r>
      <w:r>
        <w:rPr>
          <w:spacing w:val="-1"/>
        </w:rPr>
        <w:t>滥用计划之前一定要三思。</w:t>
      </w:r>
    </w:p>
    <w:p w14:paraId="43A688CD">
      <w:pPr>
        <w:pStyle w:val="2"/>
        <w:spacing w:before="234" w:line="226" w:lineRule="auto"/>
        <w:ind w:left="13" w:right="240" w:firstLine="486"/>
      </w:pPr>
      <w:r>
        <w:rPr>
          <w:spacing w:val="-1"/>
        </w:rPr>
        <w:t>因此，从机会成本的角度看，制订经营计划（包括战略计划）时，必须注意以下几</w:t>
      </w:r>
      <w:r>
        <w:rPr>
          <w:spacing w:val="6"/>
        </w:rPr>
        <w:t xml:space="preserve"> </w:t>
      </w:r>
      <w:r>
        <w:rPr>
          <w:spacing w:val="-11"/>
        </w:rPr>
        <w:t>点。</w:t>
      </w:r>
    </w:p>
    <w:p w14:paraId="76738690">
      <w:pPr>
        <w:pStyle w:val="2"/>
        <w:spacing w:before="228" w:line="223" w:lineRule="auto"/>
        <w:ind w:firstLine="480"/>
        <w:jc w:val="both"/>
      </w:pPr>
      <w:r>
        <w:t>第一，要重视发生单纯的机会成本的可能性。如果将原本用</w:t>
      </w:r>
      <w:r>
        <w:rPr>
          <w:spacing w:val="-1"/>
        </w:rPr>
        <w:t>于制订计划的精力投入其</w:t>
      </w:r>
      <w:r>
        <w:t xml:space="preserve"> 他更重要的地方，或是适时中止制订计划而转向实施计划，或许</w:t>
      </w:r>
      <w:r>
        <w:rPr>
          <w:spacing w:val="-1"/>
        </w:rPr>
        <w:t>会获得更优的信息、取得</w:t>
      </w:r>
      <w:r>
        <w:t xml:space="preserve"> </w:t>
      </w:r>
      <w:r>
        <w:rPr>
          <w:spacing w:val="-2"/>
        </w:rPr>
        <w:t>更好的结果。</w:t>
      </w:r>
    </w:p>
    <w:p w14:paraId="470062FE">
      <w:pPr>
        <w:pStyle w:val="2"/>
        <w:spacing w:before="234" w:line="219" w:lineRule="auto"/>
        <w:ind w:left="508"/>
      </w:pPr>
      <w:r>
        <w:rPr>
          <w:spacing w:val="-4"/>
        </w:rPr>
        <w:t>以下几点更应该引以为戒。</w:t>
      </w:r>
    </w:p>
    <w:p w14:paraId="595A3B9C">
      <w:pPr>
        <w:pStyle w:val="2"/>
        <w:spacing w:before="242" w:line="221" w:lineRule="auto"/>
        <w:ind w:firstLine="480"/>
      </w:pPr>
      <w:r>
        <w:t>第二，安心于计划制订。计划制订后完全没有精力付诸实施</w:t>
      </w:r>
      <w:r>
        <w:rPr>
          <w:spacing w:val="-1"/>
        </w:rPr>
        <w:t>，或是误以为只要按部就</w:t>
      </w:r>
      <w:r>
        <w:t xml:space="preserve"> </w:t>
      </w:r>
      <w:r>
        <w:rPr>
          <w:spacing w:val="-1"/>
        </w:rPr>
        <w:t>班地执行计划就能取得成功。</w:t>
      </w:r>
    </w:p>
    <w:p w14:paraId="7DEC318F">
      <w:pPr>
        <w:pStyle w:val="2"/>
        <w:spacing w:before="241" w:line="221" w:lineRule="auto"/>
        <w:ind w:right="26" w:firstLine="480"/>
      </w:pPr>
      <w:r>
        <w:rPr>
          <w:spacing w:val="-1"/>
        </w:rPr>
        <w:t>第三，将计划</w:t>
      </w:r>
      <w:r>
        <w:rPr>
          <w:rFonts w:ascii="Times New Roman" w:hAnsi="Times New Roman" w:eastAsia="Times New Roman" w:cs="Times New Roman"/>
          <w:spacing w:val="-1"/>
        </w:rPr>
        <w:t>“</w:t>
      </w:r>
      <w:r>
        <w:rPr>
          <w:spacing w:val="-1"/>
        </w:rPr>
        <w:t>神化</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。当环境发生变化或原有的计划已不能适应实际情</w:t>
      </w:r>
      <w:r>
        <w:rPr>
          <w:spacing w:val="-2"/>
        </w:rPr>
        <w:t>况时，公司仍</w:t>
      </w:r>
      <w:r>
        <w:t xml:space="preserve"> 然要求员工按计划进行，最终导致制造商采取销售填塞渠道策略，</w:t>
      </w:r>
      <w:r>
        <w:rPr>
          <w:rFonts w:ascii="Times New Roman" w:hAnsi="Times New Roman" w:eastAsia="Times New Roman" w:cs="Times New Roman"/>
          <w:spacing w:val="-1"/>
        </w:rPr>
        <w:t>“</w:t>
      </w:r>
      <w:r>
        <w:rPr>
          <w:spacing w:val="-1"/>
        </w:rPr>
        <w:t>制造</w:t>
      </w:r>
      <w:r>
        <w:rPr>
          <w:rFonts w:ascii="Times New Roman" w:hAnsi="Times New Roman" w:eastAsia="Times New Roman" w:cs="Times New Roman"/>
          <w:spacing w:val="-1"/>
        </w:rPr>
        <w:t>”</w:t>
      </w:r>
      <w:r>
        <w:rPr>
          <w:spacing w:val="-1"/>
        </w:rPr>
        <w:t>销售额，甚至做</w:t>
      </w:r>
      <w:r>
        <w:t xml:space="preserve"> </w:t>
      </w:r>
      <w:r>
        <w:rPr>
          <w:spacing w:val="-2"/>
        </w:rPr>
        <w:t>假账以掩饰亏损。</w:t>
      </w:r>
    </w:p>
    <w:p w14:paraId="5CF81EF1">
      <w:pPr>
        <w:pStyle w:val="2"/>
        <w:spacing w:before="244" w:line="219" w:lineRule="auto"/>
        <w:ind w:left="480"/>
      </w:pPr>
      <w:r>
        <w:t>第四，更有甚者，对计划之外的机会视而不</w:t>
      </w:r>
      <w:r>
        <w:rPr>
          <w:spacing w:val="-1"/>
        </w:rPr>
        <w:t>见，因此产生机会成本。</w:t>
      </w:r>
    </w:p>
    <w:p w14:paraId="3795AF18">
      <w:pPr>
        <w:pStyle w:val="2"/>
        <w:spacing w:before="242" w:line="224" w:lineRule="auto"/>
        <w:ind w:left="4" w:firstLine="477"/>
      </w:pPr>
      <w:r>
        <w:t>然而，在深究以上四个问题之前，我们应该思考一下为什</w:t>
      </w:r>
      <w:r>
        <w:rPr>
          <w:spacing w:val="-1"/>
        </w:rPr>
        <w:t>么越是拥有丰富人才资源的</w:t>
      </w:r>
      <w:r>
        <w:t xml:space="preserve"> </w:t>
      </w:r>
      <w:r>
        <w:rPr>
          <w:spacing w:val="-1"/>
        </w:rPr>
        <w:t>企业，越是重视制订计划这个问题。</w:t>
      </w:r>
    </w:p>
    <w:p w14:paraId="0FF5F798">
      <w:pPr>
        <w:spacing w:line="307" w:lineRule="auto"/>
        <w:rPr>
          <w:rFonts w:ascii="Arial"/>
          <w:sz w:val="21"/>
        </w:rPr>
      </w:pPr>
    </w:p>
    <w:p w14:paraId="57D8A9DD">
      <w:pPr>
        <w:spacing w:line="308" w:lineRule="auto"/>
        <w:rPr>
          <w:rFonts w:ascii="Arial"/>
          <w:sz w:val="21"/>
        </w:rPr>
      </w:pPr>
    </w:p>
    <w:p w14:paraId="6C8C9F7B">
      <w:pPr>
        <w:pStyle w:val="2"/>
        <w:spacing w:before="89" w:line="224" w:lineRule="auto"/>
        <w:ind w:left="1"/>
        <w:rPr>
          <w:sz w:val="27"/>
          <w:szCs w:val="27"/>
        </w:rPr>
      </w:pPr>
      <w:bookmarkStart w:id="7" w:name="bookmark98"/>
      <w:bookmarkEnd w:id="7"/>
      <w:r>
        <w:rPr>
          <w:spacing w:val="5"/>
          <w:sz w:val="27"/>
          <w:szCs w:val="27"/>
        </w:rPr>
        <w:t>对计划的三个认知错误</w:t>
      </w:r>
    </w:p>
    <w:p w14:paraId="18077645">
      <w:pPr>
        <w:spacing w:line="373" w:lineRule="auto"/>
        <w:rPr>
          <w:rFonts w:ascii="Arial"/>
          <w:sz w:val="21"/>
        </w:rPr>
      </w:pPr>
    </w:p>
    <w:p w14:paraId="32BC6882">
      <w:pPr>
        <w:pStyle w:val="2"/>
        <w:spacing w:before="78" w:line="241" w:lineRule="auto"/>
        <w:ind w:firstLine="480"/>
        <w:rPr>
          <w:rFonts w:ascii="Times New Roman" w:hAnsi="Times New Roman" w:eastAsia="Times New Roman" w:cs="Times New Roman"/>
          <w:sz w:val="18"/>
          <w:szCs w:val="18"/>
        </w:rPr>
      </w:pPr>
      <w:r>
        <w:t>加拿大麦吉尔大学的亨利</w:t>
      </w:r>
      <w:r>
        <w:rPr>
          <w:rFonts w:ascii="Times New Roman" w:hAnsi="Times New Roman" w:eastAsia="Times New Roman" w:cs="Times New Roman"/>
        </w:rPr>
        <w:t>·</w:t>
      </w:r>
      <w:r>
        <w:t>明茨伯格教授提出了导致过高评估计</w:t>
      </w:r>
      <w:r>
        <w:rPr>
          <w:spacing w:val="-1"/>
        </w:rPr>
        <w:t>划的三个误解，</w:t>
      </w:r>
      <w:r>
        <w:fldChar w:fldCharType="begin"/>
      </w:r>
      <w:r>
        <w:instrText xml:space="preserve"> HYPERLINK \l "bookmark99" </w:instrText>
      </w:r>
      <w:r>
        <w:fldChar w:fldCharType="separate"/>
      </w:r>
      <w:r>
        <w:rPr>
          <w:rFonts w:ascii="Times New Roman" w:hAnsi="Times New Roman" w:eastAsia="Times New Roman" w:cs="Times New Roman"/>
          <w:strike/>
          <w:color w:val="0000EE"/>
          <w:spacing w:val="-1"/>
          <w:position w:val="7"/>
          <w:sz w:val="18"/>
          <w:szCs w:val="18"/>
        </w:rPr>
        <w:t>[2]</w:t>
      </w:r>
      <w:r>
        <w:rPr>
          <w:rFonts w:ascii="Times New Roman" w:hAnsi="Times New Roman" w:eastAsia="Times New Roman" w:cs="Times New Roman"/>
          <w:strike/>
          <w:color w:val="0000EE"/>
          <w:spacing w:val="-1"/>
          <w:position w:val="7"/>
          <w:sz w:val="18"/>
          <w:szCs w:val="18"/>
        </w:rPr>
        <w:fldChar w:fldCharType="end"/>
      </w:r>
      <w:r>
        <w:rPr>
          <w:spacing w:val="-1"/>
        </w:rPr>
        <w:t>并</w:t>
      </w:r>
      <w:r>
        <w:t xml:space="preserve">  强调无论是战略计划还是别的计划，都需要考虑制订计划的前提条</w:t>
      </w:r>
      <w:r>
        <w:rPr>
          <w:spacing w:val="-1"/>
        </w:rPr>
        <w:t>件，在有的符合前提条</w:t>
      </w:r>
      <w:r>
        <w:t xml:space="preserve"> 件，有的不符合前提条件的时候，很多人忽视了这一点。对此，我也</w:t>
      </w:r>
      <w:r>
        <w:rPr>
          <w:spacing w:val="-1"/>
        </w:rPr>
        <w:t>持有相同意见。</w:t>
      </w:r>
      <w:r>
        <w:fldChar w:fldCharType="begin"/>
      </w:r>
      <w:r>
        <w:instrText xml:space="preserve"> HYPERLINK \l "bookmark100" </w:instrText>
      </w:r>
      <w:r>
        <w:fldChar w:fldCharType="separate"/>
      </w:r>
      <w:r>
        <w:rPr>
          <w:rFonts w:ascii="Times New Roman" w:hAnsi="Times New Roman" w:eastAsia="Times New Roman" w:cs="Times New Roman"/>
          <w:strike/>
          <w:color w:val="0000EE"/>
          <w:spacing w:val="-1"/>
          <w:position w:val="7"/>
          <w:sz w:val="18"/>
          <w:szCs w:val="18"/>
        </w:rPr>
        <w:t>[3]</w:t>
      </w:r>
      <w:r>
        <w:rPr>
          <w:rFonts w:ascii="Times New Roman" w:hAnsi="Times New Roman" w:eastAsia="Times New Roman" w:cs="Times New Roman"/>
          <w:strike/>
          <w:color w:val="0000EE"/>
          <w:spacing w:val="-1"/>
          <w:position w:val="7"/>
          <w:sz w:val="18"/>
          <w:szCs w:val="18"/>
        </w:rPr>
        <w:fldChar w:fldCharType="end"/>
      </w:r>
    </w:p>
    <w:p w14:paraId="448CC5F5">
      <w:pPr>
        <w:pStyle w:val="2"/>
        <w:spacing w:before="242" w:line="223" w:lineRule="auto"/>
        <w:ind w:left="2" w:firstLine="480"/>
        <w:jc w:val="both"/>
      </w:pPr>
      <w:r>
        <w:t>误解一：预测是可能的。这不仅指对未来的预测，也</w:t>
      </w:r>
      <w:r>
        <w:rPr>
          <w:spacing w:val="-1"/>
        </w:rPr>
        <w:t>包括在某个固定时间点上进行的</w:t>
      </w:r>
      <w:r>
        <w:t xml:space="preserve"> 预测。所谓的战略计划，是以战略的制定和实施过程中外部</w:t>
      </w:r>
      <w:r>
        <w:rPr>
          <w:spacing w:val="-1"/>
        </w:rPr>
        <w:t>环境没有变化，而且整个过程</w:t>
      </w:r>
      <w:r>
        <w:t xml:space="preserve"> </w:t>
      </w:r>
      <w:r>
        <w:rPr>
          <w:spacing w:val="-1"/>
        </w:rPr>
        <w:t>完全按照预想进行为前提的。</w:t>
      </w:r>
    </w:p>
    <w:p w14:paraId="604CB790">
      <w:pPr>
        <w:pStyle w:val="2"/>
        <w:spacing w:before="206" w:line="229" w:lineRule="auto"/>
        <w:ind w:left="2" w:right="26" w:firstLine="481"/>
      </w:pPr>
      <w:r>
        <w:t>如果不这样考虑，就无法对</w:t>
      </w:r>
      <w:r>
        <w:rPr>
          <w:rFonts w:ascii="Times New Roman" w:hAnsi="Times New Roman" w:eastAsia="Times New Roman" w:cs="Times New Roman"/>
        </w:rPr>
        <w:t>“</w:t>
      </w:r>
      <w:r>
        <w:t>每年</w:t>
      </w:r>
      <w:r>
        <w:rPr>
          <w:rFonts w:ascii="Times New Roman" w:hAnsi="Times New Roman" w:eastAsia="Times New Roman" w:cs="Times New Roman"/>
        </w:rPr>
        <w:t>6</w:t>
      </w:r>
      <w:r>
        <w:t>月</w:t>
      </w:r>
      <w:r>
        <w:rPr>
          <w:rFonts w:ascii="Times New Roman" w:hAnsi="Times New Roman" w:eastAsia="Times New Roman" w:cs="Times New Roman"/>
        </w:rPr>
        <w:t>1</w:t>
      </w:r>
      <w:r>
        <w:t>日提出战略方案</w:t>
      </w:r>
      <w:r>
        <w:rPr>
          <w:spacing w:val="-1"/>
        </w:rPr>
        <w:t>，</w:t>
      </w:r>
      <w:r>
        <w:rPr>
          <w:rFonts w:ascii="Times New Roman" w:hAnsi="Times New Roman" w:eastAsia="Times New Roman" w:cs="Times New Roman"/>
          <w:spacing w:val="-1"/>
        </w:rPr>
        <w:t>15</w:t>
      </w:r>
      <w:r>
        <w:rPr>
          <w:spacing w:val="-1"/>
        </w:rPr>
        <w:t>日由董事会批准</w:t>
      </w:r>
      <w:r>
        <w:rPr>
          <w:rFonts w:ascii="Times New Roman" w:hAnsi="Times New Roman" w:eastAsia="Times New Roman" w:cs="Times New Roman"/>
          <w:spacing w:val="-1"/>
        </w:rPr>
        <w:t>”</w:t>
      </w:r>
      <w:r>
        <w:rPr>
          <w:spacing w:val="-1"/>
        </w:rPr>
        <w:t>的这一决</w:t>
      </w:r>
      <w:r>
        <w:t xml:space="preserve"> 策过程做出合理的解释。战略计划真的如同每年例行的秋</w:t>
      </w:r>
      <w:r>
        <w:rPr>
          <w:spacing w:val="-1"/>
        </w:rPr>
        <w:t>祭吗？对此说法持质疑态度的</w:t>
      </w:r>
      <w:r>
        <w:t xml:space="preserve">  </w:t>
      </w:r>
      <w:r>
        <w:rPr>
          <w:spacing w:val="-2"/>
        </w:rPr>
        <w:t>人，多数都是正确的。</w:t>
      </w:r>
    </w:p>
    <w:p w14:paraId="222DD5DC">
      <w:pPr>
        <w:pStyle w:val="2"/>
        <w:spacing w:before="239" w:line="237" w:lineRule="auto"/>
        <w:ind w:right="57" w:firstLine="481"/>
        <w:jc w:val="both"/>
      </w:pPr>
      <w:r>
        <w:t>其实，企业顾问早已指出问题的本质，</w:t>
      </w:r>
      <w:r>
        <w:rPr>
          <w:rFonts w:ascii="Times New Roman" w:hAnsi="Times New Roman" w:eastAsia="Times New Roman" w:cs="Times New Roman"/>
        </w:rPr>
        <w:t>“</w:t>
      </w:r>
      <w:r>
        <w:t>原本应该是具有</w:t>
      </w:r>
      <w:r>
        <w:rPr>
          <w:spacing w:val="-1"/>
        </w:rPr>
        <w:t>灵活性的战略制定，却变成</w:t>
      </w:r>
      <w:r>
        <w:t xml:space="preserve"> </w:t>
      </w:r>
      <w:r>
        <w:rPr>
          <w:spacing w:val="-1"/>
        </w:rPr>
        <w:t>了日历上的例行活动</w:t>
      </w:r>
      <w:r>
        <w:rPr>
          <w:rFonts w:ascii="Times New Roman" w:hAnsi="Times New Roman" w:eastAsia="Times New Roman" w:cs="Times New Roman"/>
          <w:spacing w:val="-1"/>
        </w:rPr>
        <w:t>”</w:t>
      </w:r>
      <w:r>
        <w:rPr>
          <w:rFonts w:ascii="Times New Roman" w:hAnsi="Times New Roman" w:eastAsia="Times New Roman" w:cs="Times New Roman"/>
          <w:spacing w:val="-28"/>
        </w:rPr>
        <w:t xml:space="preserve"> </w:t>
      </w:r>
      <w:r>
        <w:rPr>
          <w:spacing w:val="-1"/>
        </w:rPr>
        <w:t>。</w:t>
      </w:r>
      <w:r>
        <w:fldChar w:fldCharType="begin"/>
      </w:r>
      <w:r>
        <w:instrText xml:space="preserve"> HYPERLINK \l "bookmark101" </w:instrText>
      </w:r>
      <w:r>
        <w:fldChar w:fldCharType="separate"/>
      </w:r>
      <w:r>
        <w:rPr>
          <w:rFonts w:ascii="Times New Roman" w:hAnsi="Times New Roman" w:eastAsia="Times New Roman" w:cs="Times New Roman"/>
          <w:strike/>
          <w:color w:val="0000EE"/>
          <w:spacing w:val="-1"/>
          <w:position w:val="7"/>
          <w:sz w:val="18"/>
          <w:szCs w:val="18"/>
        </w:rPr>
        <w:t>[4]</w:t>
      </w:r>
      <w:r>
        <w:rPr>
          <w:rFonts w:ascii="Times New Roman" w:hAnsi="Times New Roman" w:eastAsia="Times New Roman" w:cs="Times New Roman"/>
          <w:strike/>
          <w:color w:val="0000EE"/>
          <w:spacing w:val="-1"/>
          <w:position w:val="7"/>
          <w:sz w:val="18"/>
          <w:szCs w:val="18"/>
        </w:rPr>
        <w:fldChar w:fldCharType="end"/>
      </w:r>
      <w:r>
        <w:rPr>
          <w:spacing w:val="-1"/>
        </w:rPr>
        <w:t>明茨伯格教授甚至批评安索夫提出的</w:t>
      </w:r>
      <w:r>
        <w:rPr>
          <w:rFonts w:ascii="Times New Roman" w:hAnsi="Times New Roman" w:eastAsia="Times New Roman" w:cs="Times New Roman"/>
          <w:spacing w:val="-1"/>
        </w:rPr>
        <w:t>“</w:t>
      </w:r>
      <w:r>
        <w:rPr>
          <w:spacing w:val="-1"/>
        </w:rPr>
        <w:t>对于战略计划的预测应该</w:t>
      </w:r>
      <w:r>
        <w:t xml:space="preserve"> </w:t>
      </w:r>
      <w:r>
        <w:rPr>
          <w:spacing w:val="-1"/>
        </w:rPr>
        <w:t>在</w:t>
      </w:r>
      <w:r>
        <w:rPr>
          <w:rFonts w:ascii="Times New Roman" w:hAnsi="Times New Roman" w:eastAsia="Times New Roman" w:cs="Times New Roman"/>
          <w:spacing w:val="-1"/>
        </w:rPr>
        <w:t>±20%</w:t>
      </w:r>
      <w:r>
        <w:rPr>
          <w:spacing w:val="-1"/>
        </w:rPr>
        <w:t>的范围内浮动</w:t>
      </w:r>
      <w:r>
        <w:rPr>
          <w:rFonts w:ascii="Times New Roman" w:hAnsi="Times New Roman" w:eastAsia="Times New Roman" w:cs="Times New Roman"/>
          <w:spacing w:val="-1"/>
        </w:rPr>
        <w:t>”</w:t>
      </w:r>
      <w:r>
        <w:rPr>
          <w:spacing w:val="-1"/>
        </w:rPr>
        <w:t>的理论愚蠢至极。</w:t>
      </w:r>
    </w:p>
    <w:p w14:paraId="30FEDA2D">
      <w:pPr>
        <w:spacing w:line="237" w:lineRule="auto"/>
        <w:sectPr>
          <w:pgSz w:w="12240" w:h="15840"/>
          <w:pgMar w:top="400" w:right="1440" w:bottom="400" w:left="1448" w:header="0" w:footer="0" w:gutter="0"/>
          <w:cols w:space="720" w:num="1"/>
        </w:sectPr>
      </w:pPr>
    </w:p>
    <w:p w14:paraId="18A7CCB4">
      <w:pPr>
        <w:spacing w:line="244" w:lineRule="auto"/>
        <w:rPr>
          <w:rFonts w:ascii="Arial"/>
          <w:sz w:val="21"/>
        </w:rPr>
      </w:pPr>
    </w:p>
    <w:p w14:paraId="5691206D">
      <w:pPr>
        <w:spacing w:line="244" w:lineRule="auto"/>
        <w:rPr>
          <w:rFonts w:ascii="Arial"/>
          <w:sz w:val="21"/>
        </w:rPr>
      </w:pPr>
    </w:p>
    <w:p w14:paraId="6184B765">
      <w:pPr>
        <w:spacing w:line="244" w:lineRule="auto"/>
        <w:rPr>
          <w:rFonts w:ascii="Arial"/>
          <w:sz w:val="21"/>
        </w:rPr>
      </w:pPr>
    </w:p>
    <w:p w14:paraId="007EA493">
      <w:pPr>
        <w:spacing w:line="245" w:lineRule="auto"/>
        <w:rPr>
          <w:rFonts w:ascii="Arial"/>
          <w:sz w:val="21"/>
        </w:rPr>
      </w:pPr>
    </w:p>
    <w:p w14:paraId="01DC4188">
      <w:pPr>
        <w:pStyle w:val="2"/>
        <w:spacing w:before="78" w:line="220" w:lineRule="auto"/>
        <w:ind w:left="512"/>
      </w:pPr>
      <w:r>
        <w:rPr>
          <w:spacing w:val="-3"/>
        </w:rPr>
        <w:t>曾经，有很多类似的伟大预言。</w:t>
      </w:r>
    </w:p>
    <w:p w14:paraId="31D5E5B9">
      <w:pPr>
        <w:pStyle w:val="2"/>
        <w:spacing w:before="213" w:line="352" w:lineRule="exact"/>
        <w:ind w:left="484"/>
      </w:pPr>
      <w:r>
        <w:rPr>
          <w:spacing w:val="-1"/>
          <w:position w:val="2"/>
        </w:rPr>
        <w:t>未来，世界只需要</w:t>
      </w:r>
      <w:r>
        <w:rPr>
          <w:rFonts w:ascii="Times New Roman" w:hAnsi="Times New Roman" w:eastAsia="Times New Roman" w:cs="Times New Roman"/>
          <w:spacing w:val="-1"/>
          <w:position w:val="2"/>
        </w:rPr>
        <w:t>5</w:t>
      </w:r>
      <w:r>
        <w:rPr>
          <w:spacing w:val="-1"/>
          <w:position w:val="2"/>
        </w:rPr>
        <w:t>台计算机。</w:t>
      </w:r>
    </w:p>
    <w:p w14:paraId="6A31EC35">
      <w:pPr>
        <w:pStyle w:val="2"/>
        <w:spacing w:before="175" w:line="353" w:lineRule="exact"/>
        <w:jc w:val="right"/>
      </w:pPr>
      <w:r>
        <w:rPr>
          <w:rFonts w:ascii="Times New Roman" w:hAnsi="Times New Roman" w:eastAsia="Times New Roman" w:cs="Times New Roman"/>
          <w:position w:val="2"/>
        </w:rPr>
        <w:t>——</w:t>
      </w:r>
      <w:r>
        <w:rPr>
          <w:position w:val="2"/>
        </w:rPr>
        <w:t>托马斯</w:t>
      </w:r>
      <w:r>
        <w:rPr>
          <w:rFonts w:ascii="Times New Roman" w:hAnsi="Times New Roman" w:eastAsia="Times New Roman" w:cs="Times New Roman"/>
          <w:position w:val="2"/>
        </w:rPr>
        <w:t>·J.</w:t>
      </w:r>
      <w:r>
        <w:rPr>
          <w:position w:val="2"/>
        </w:rPr>
        <w:t>沃森，</w:t>
      </w:r>
      <w:r>
        <w:rPr>
          <w:rFonts w:ascii="Times New Roman" w:hAnsi="Times New Roman" w:eastAsia="Times New Roman" w:cs="Times New Roman"/>
          <w:position w:val="2"/>
        </w:rPr>
        <w:t>IBM</w:t>
      </w:r>
      <w:r>
        <w:rPr>
          <w:position w:val="2"/>
        </w:rPr>
        <w:t>创始人，</w:t>
      </w:r>
      <w:r>
        <w:rPr>
          <w:rFonts w:ascii="Times New Roman" w:hAnsi="Times New Roman" w:eastAsia="Times New Roman" w:cs="Times New Roman"/>
          <w:position w:val="2"/>
        </w:rPr>
        <w:t>1943</w:t>
      </w:r>
      <w:r>
        <w:rPr>
          <w:position w:val="2"/>
        </w:rPr>
        <w:t>年</w:t>
      </w:r>
    </w:p>
    <w:p w14:paraId="41137E42">
      <w:pPr>
        <w:pStyle w:val="2"/>
        <w:spacing w:before="203" w:line="219" w:lineRule="auto"/>
        <w:ind w:left="482"/>
      </w:pPr>
      <w:r>
        <w:rPr>
          <w:spacing w:val="-1"/>
        </w:rPr>
        <w:t>我找不到普通家庭也需要计算机的理由。</w:t>
      </w:r>
    </w:p>
    <w:p w14:paraId="3BB2814D">
      <w:pPr>
        <w:pStyle w:val="2"/>
        <w:spacing w:before="214" w:line="352" w:lineRule="exact"/>
        <w:jc w:val="right"/>
      </w:pPr>
      <w:r>
        <w:rPr>
          <w:rFonts w:ascii="Times New Roman" w:hAnsi="Times New Roman" w:eastAsia="Times New Roman" w:cs="Times New Roman"/>
          <w:position w:val="2"/>
        </w:rPr>
        <w:t>——</w:t>
      </w:r>
      <w:r>
        <w:rPr>
          <w:position w:val="2"/>
        </w:rPr>
        <w:t>肯</w:t>
      </w:r>
      <w:r>
        <w:rPr>
          <w:rFonts w:ascii="Times New Roman" w:hAnsi="Times New Roman" w:eastAsia="Times New Roman" w:cs="Times New Roman"/>
          <w:position w:val="2"/>
        </w:rPr>
        <w:t>·</w:t>
      </w:r>
      <w:r>
        <w:rPr>
          <w:position w:val="2"/>
        </w:rPr>
        <w:t>奥尔森，迪吉多电脑创始人，</w:t>
      </w:r>
      <w:r>
        <w:rPr>
          <w:rFonts w:ascii="Times New Roman" w:hAnsi="Times New Roman" w:eastAsia="Times New Roman" w:cs="Times New Roman"/>
          <w:position w:val="2"/>
        </w:rPr>
        <w:t>1977</w:t>
      </w:r>
      <w:r>
        <w:rPr>
          <w:position w:val="2"/>
        </w:rPr>
        <w:t>年</w:t>
      </w:r>
    </w:p>
    <w:p w14:paraId="3CAC0D09">
      <w:pPr>
        <w:pStyle w:val="2"/>
        <w:spacing w:before="206" w:line="227" w:lineRule="auto"/>
        <w:ind w:right="160" w:firstLine="480"/>
        <w:jc w:val="both"/>
      </w:pPr>
      <w:r>
        <w:t>在《狐狸与刺猬：专家的政治判断》中，美国宾夕法尼亚大学</w:t>
      </w:r>
      <w:r>
        <w:rPr>
          <w:spacing w:val="-1"/>
        </w:rPr>
        <w:t>的菲利普</w:t>
      </w:r>
      <w:r>
        <w:rPr>
          <w:rFonts w:ascii="Times New Roman" w:hAnsi="Times New Roman" w:eastAsia="Times New Roman" w:cs="Times New Roman"/>
          <w:spacing w:val="-1"/>
        </w:rPr>
        <w:t>·</w:t>
      </w:r>
      <w:r>
        <w:rPr>
          <w:spacing w:val="-1"/>
        </w:rPr>
        <w:t>泰特洛克教</w:t>
      </w:r>
      <w:r>
        <w:t xml:space="preserve"> 授就曾断言，专家的预测和预言是不可靠的。</w:t>
      </w:r>
      <w:r>
        <w:fldChar w:fldCharType="begin"/>
      </w:r>
      <w:r>
        <w:instrText xml:space="preserve"> HYPERLINK \l "bookmark102" </w:instrText>
      </w:r>
      <w:r>
        <w:fldChar w:fldCharType="separate"/>
      </w:r>
      <w:r>
        <w:rPr>
          <w:rFonts w:ascii="Times New Roman" w:hAnsi="Times New Roman" w:eastAsia="Times New Roman" w:cs="Times New Roman"/>
          <w:strike/>
          <w:color w:val="0000EE"/>
          <w:position w:val="7"/>
          <w:sz w:val="18"/>
          <w:szCs w:val="18"/>
        </w:rPr>
        <w:t>[5]</w:t>
      </w:r>
      <w:r>
        <w:rPr>
          <w:rFonts w:ascii="Times New Roman" w:hAnsi="Times New Roman" w:eastAsia="Times New Roman" w:cs="Times New Roman"/>
          <w:strike/>
          <w:color w:val="0000EE"/>
          <w:position w:val="7"/>
          <w:sz w:val="18"/>
          <w:szCs w:val="18"/>
        </w:rPr>
        <w:fldChar w:fldCharType="end"/>
      </w:r>
      <w:r>
        <w:t>他收集了</w:t>
      </w:r>
      <w:r>
        <w:rPr>
          <w:rFonts w:ascii="Times New Roman" w:hAnsi="Times New Roman" w:eastAsia="Times New Roman" w:cs="Times New Roman"/>
        </w:rPr>
        <w:t>8.2</w:t>
      </w:r>
      <w:r>
        <w:t>万条</w:t>
      </w:r>
      <w:r>
        <w:rPr>
          <w:spacing w:val="-1"/>
        </w:rPr>
        <w:t>以上的、与政治决策相</w:t>
      </w:r>
      <w:r>
        <w:t xml:space="preserve"> 关的预测与预言并对其分析后，发现那些所谓的专</w:t>
      </w:r>
      <w:r>
        <w:rPr>
          <w:spacing w:val="-1"/>
        </w:rPr>
        <w:t>家预测的准确度极低。</w:t>
      </w:r>
    </w:p>
    <w:p w14:paraId="46614B51">
      <w:pPr>
        <w:pStyle w:val="2"/>
        <w:spacing w:before="241" w:line="222" w:lineRule="auto"/>
        <w:ind w:left="3" w:firstLine="478"/>
      </w:pPr>
      <w:r>
        <w:t>专家和外行的区别，不在于预测内容的准确度，关键取决</w:t>
      </w:r>
      <w:r>
        <w:rPr>
          <w:spacing w:val="-1"/>
        </w:rPr>
        <w:t>于是否信心十足、是否理由</w:t>
      </w:r>
      <w:r>
        <w:t xml:space="preserve"> </w:t>
      </w:r>
      <w:r>
        <w:rPr>
          <w:spacing w:val="-1"/>
        </w:rPr>
        <w:t>充分。更有趣的是，很多</w:t>
      </w:r>
      <w:r>
        <w:rPr>
          <w:rFonts w:ascii="Times New Roman" w:hAnsi="Times New Roman" w:eastAsia="Times New Roman" w:cs="Times New Roman"/>
          <w:spacing w:val="-1"/>
        </w:rPr>
        <w:t>“</w:t>
      </w:r>
      <w:r>
        <w:rPr>
          <w:spacing w:val="-1"/>
        </w:rPr>
        <w:t>专家</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，即使发现自己的预测是错误的，也不会修正</w:t>
      </w:r>
      <w:r>
        <w:rPr>
          <w:spacing w:val="-2"/>
        </w:rPr>
        <w:t>自己的错</w:t>
      </w:r>
    </w:p>
    <w:p w14:paraId="5D7A6DA8">
      <w:pPr>
        <w:pStyle w:val="2"/>
        <w:spacing w:before="1" w:line="218" w:lineRule="auto"/>
        <w:ind w:left="3"/>
      </w:pPr>
      <w:r>
        <w:rPr>
          <w:spacing w:val="-1"/>
        </w:rPr>
        <w:t>误。泰特洛克教授指出了专家最常用的七大借口。</w:t>
      </w:r>
    </w:p>
    <w:p w14:paraId="50BE59AC">
      <w:pPr>
        <w:pStyle w:val="2"/>
        <w:spacing w:before="243" w:line="220" w:lineRule="auto"/>
        <w:ind w:left="497"/>
      </w:pPr>
      <w:r>
        <w:rPr>
          <w:rFonts w:ascii="Times New Roman" w:hAnsi="Times New Roman" w:eastAsia="Times New Roman" w:cs="Times New Roman"/>
          <w:spacing w:val="-2"/>
        </w:rPr>
        <w:t>·</w:t>
      </w:r>
      <w:r>
        <w:rPr>
          <w:spacing w:val="-2"/>
        </w:rPr>
        <w:t>预测的前提条件发生了变化。</w:t>
      </w:r>
    </w:p>
    <w:p w14:paraId="0FE6A8C2">
      <w:pPr>
        <w:pStyle w:val="2"/>
        <w:spacing w:before="243" w:line="220" w:lineRule="auto"/>
        <w:ind w:left="497"/>
      </w:pPr>
      <w:r>
        <w:rPr>
          <w:rFonts w:ascii="Times New Roman" w:hAnsi="Times New Roman" w:eastAsia="Times New Roman" w:cs="Times New Roman"/>
          <w:spacing w:val="-2"/>
        </w:rPr>
        <w:t>·</w:t>
      </w:r>
      <w:r>
        <w:rPr>
          <w:spacing w:val="-2"/>
        </w:rPr>
        <w:t>发生了一些意料之外的事情。</w:t>
      </w:r>
    </w:p>
    <w:p w14:paraId="6A1CA3E6">
      <w:pPr>
        <w:pStyle w:val="2"/>
        <w:spacing w:before="242" w:line="221" w:lineRule="auto"/>
        <w:ind w:left="497"/>
      </w:pPr>
      <w:r>
        <w:rPr>
          <w:rFonts w:ascii="Times New Roman" w:hAnsi="Times New Roman" w:eastAsia="Times New Roman" w:cs="Times New Roman"/>
          <w:spacing w:val="-4"/>
        </w:rPr>
        <w:t>·</w:t>
      </w:r>
      <w:r>
        <w:rPr>
          <w:spacing w:val="-4"/>
        </w:rPr>
        <w:t>只是一纸之隔。</w:t>
      </w:r>
    </w:p>
    <w:p w14:paraId="2B3E4A2A">
      <w:pPr>
        <w:pStyle w:val="2"/>
        <w:spacing w:before="239" w:line="221" w:lineRule="auto"/>
        <w:ind w:right="160" w:firstLine="497"/>
      </w:pPr>
      <w:r>
        <w:rPr>
          <w:rFonts w:ascii="Times New Roman" w:hAnsi="Times New Roman" w:eastAsia="Times New Roman" w:cs="Times New Roman"/>
          <w:spacing w:val="-1"/>
        </w:rPr>
        <w:t>·</w:t>
      </w:r>
      <w:r>
        <w:rPr>
          <w:spacing w:val="-1"/>
        </w:rPr>
        <w:t>这次虽然没有朝着预想的方向发展，但是预测本身是没有问题的，预测的结果总会</w:t>
      </w:r>
      <w:r>
        <w:rPr>
          <w:spacing w:val="10"/>
        </w:rPr>
        <w:t xml:space="preserve"> </w:t>
      </w:r>
      <w:r>
        <w:rPr>
          <w:spacing w:val="-1"/>
        </w:rPr>
        <w:t>在将来的某一天出现。</w:t>
      </w:r>
    </w:p>
    <w:p w14:paraId="1B97CA76">
      <w:pPr>
        <w:pStyle w:val="2"/>
        <w:spacing w:before="242" w:line="220" w:lineRule="auto"/>
        <w:ind w:left="497"/>
      </w:pPr>
      <w:r>
        <w:rPr>
          <w:rFonts w:ascii="Times New Roman" w:hAnsi="Times New Roman" w:eastAsia="Times New Roman" w:cs="Times New Roman"/>
          <w:spacing w:val="-1"/>
        </w:rPr>
        <w:t>·</w:t>
      </w:r>
      <w:r>
        <w:rPr>
          <w:spacing w:val="-1"/>
        </w:rPr>
        <w:t>政治的复杂性难以被准确预测到（经营、教育等任何领域都是如此）。</w:t>
      </w:r>
    </w:p>
    <w:p w14:paraId="74363558">
      <w:pPr>
        <w:pStyle w:val="2"/>
        <w:spacing w:before="243" w:line="218" w:lineRule="auto"/>
        <w:ind w:left="497"/>
      </w:pPr>
      <w:r>
        <w:rPr>
          <w:rFonts w:ascii="Times New Roman" w:hAnsi="Times New Roman" w:eastAsia="Times New Roman" w:cs="Times New Roman"/>
          <w:spacing w:val="-1"/>
        </w:rPr>
        <w:t>·</w:t>
      </w:r>
      <w:r>
        <w:rPr>
          <w:spacing w:val="-1"/>
        </w:rPr>
        <w:t>这是一个很好的错误（例如，对俄罗斯的高估胜于低估）。</w:t>
      </w:r>
    </w:p>
    <w:p w14:paraId="3E696D67">
      <w:pPr>
        <w:pStyle w:val="2"/>
        <w:spacing w:before="244" w:line="220" w:lineRule="auto"/>
        <w:ind w:left="497"/>
      </w:pPr>
      <w:r>
        <w:rPr>
          <w:rFonts w:ascii="Times New Roman" w:hAnsi="Times New Roman" w:eastAsia="Times New Roman" w:cs="Times New Roman"/>
          <w:spacing w:val="-2"/>
        </w:rPr>
        <w:t>·</w:t>
      </w:r>
      <w:r>
        <w:rPr>
          <w:spacing w:val="-2"/>
        </w:rPr>
        <w:t>小概率事件竟然奇迹般地发生了。</w:t>
      </w:r>
    </w:p>
    <w:p w14:paraId="4B13CEE4">
      <w:pPr>
        <w:pStyle w:val="2"/>
        <w:spacing w:before="242" w:line="223" w:lineRule="auto"/>
        <w:ind w:left="6" w:firstLine="475"/>
        <w:jc w:val="both"/>
      </w:pPr>
      <w:r>
        <w:t>你是不是也在哪儿听到过（或是听说过）类似的言论呢？</w:t>
      </w:r>
      <w:r>
        <w:rPr>
          <w:spacing w:val="-1"/>
        </w:rPr>
        <w:t>顺便提一下，这些冠冕堂皇</w:t>
      </w:r>
      <w:r>
        <w:t xml:space="preserve"> 的理由不仅可以成为预测失败的借口，即使在成功</w:t>
      </w:r>
      <w:r>
        <w:rPr>
          <w:spacing w:val="-1"/>
        </w:rPr>
        <w:t>预测的时候也是相通的，但这些理由却</w:t>
      </w:r>
      <w:r>
        <w:t xml:space="preserve"> </w:t>
      </w:r>
      <w:r>
        <w:rPr>
          <w:spacing w:val="-2"/>
        </w:rPr>
        <w:t>并未在成功预测时被提及。</w:t>
      </w:r>
    </w:p>
    <w:p w14:paraId="6962481A">
      <w:pPr>
        <w:pStyle w:val="2"/>
        <w:spacing w:before="233" w:line="223" w:lineRule="auto"/>
        <w:ind w:left="5" w:firstLine="478"/>
        <w:jc w:val="both"/>
      </w:pPr>
      <w:r>
        <w:t>误解二：战略具有可分离性。明茨伯格教授列举了几</w:t>
      </w:r>
      <w:r>
        <w:rPr>
          <w:spacing w:val="-1"/>
        </w:rPr>
        <w:t>组经常被分开考虑的事物，战略</w:t>
      </w:r>
      <w:r>
        <w:t xml:space="preserve"> 与战术、计划制订与计划实施、计划制订者与计划实</w:t>
      </w:r>
      <w:r>
        <w:rPr>
          <w:spacing w:val="-1"/>
        </w:rPr>
        <w:t>施者、战略家与战略目的。在此背景</w:t>
      </w:r>
      <w:r>
        <w:t xml:space="preserve"> </w:t>
      </w:r>
      <w:r>
        <w:rPr>
          <w:spacing w:val="-1"/>
        </w:rPr>
        <w:t>下，会产生只要按照制订的战略计划实施就可以取得成功的误解。</w:t>
      </w:r>
    </w:p>
    <w:p w14:paraId="77DB1609">
      <w:pPr>
        <w:pStyle w:val="2"/>
        <w:spacing w:before="235" w:line="224" w:lineRule="auto"/>
        <w:ind w:left="3" w:firstLine="479"/>
      </w:pPr>
      <w:r>
        <w:t>预测，是基于历史数据做出的判断，无法包含最新的信</w:t>
      </w:r>
      <w:r>
        <w:rPr>
          <w:spacing w:val="-1"/>
        </w:rPr>
        <w:t>息以及意料之外的因素。进一</w:t>
      </w:r>
      <w:r>
        <w:t xml:space="preserve"> </w:t>
      </w:r>
      <w:r>
        <w:rPr>
          <w:spacing w:val="-1"/>
        </w:rPr>
        <w:t>步说，为了将战略量化，需要设置很多前提条件。</w:t>
      </w:r>
    </w:p>
    <w:p w14:paraId="1ABF83DD">
      <w:pPr>
        <w:pStyle w:val="2"/>
        <w:spacing w:before="206" w:line="229" w:lineRule="auto"/>
        <w:ind w:firstLine="507"/>
      </w:pPr>
      <w:r>
        <w:rPr>
          <w:spacing w:val="-1"/>
        </w:rPr>
        <w:t>比如，在考虑市场规模的时候，经常用到</w:t>
      </w:r>
      <w:r>
        <w:rPr>
          <w:rFonts w:ascii="Times New Roman" w:hAnsi="Times New Roman" w:eastAsia="Times New Roman" w:cs="Times New Roman"/>
          <w:spacing w:val="-1"/>
        </w:rPr>
        <w:t>“</w:t>
      </w:r>
      <w:r>
        <w:rPr>
          <w:spacing w:val="-1"/>
        </w:rPr>
        <w:t>年收入几万以上的</w:t>
      </w:r>
      <w:r>
        <w:rPr>
          <w:rFonts w:ascii="Times New Roman" w:hAnsi="Times New Roman" w:eastAsia="Times New Roman" w:cs="Times New Roman"/>
          <w:spacing w:val="-1"/>
        </w:rPr>
        <w:t>30~40</w:t>
      </w:r>
      <w:r>
        <w:rPr>
          <w:spacing w:val="-1"/>
        </w:rPr>
        <w:t>岁女性</w:t>
      </w:r>
      <w:r>
        <w:rPr>
          <w:rFonts w:ascii="Times New Roman" w:hAnsi="Times New Roman" w:eastAsia="Times New Roman" w:cs="Times New Roman"/>
          <w:spacing w:val="-1"/>
        </w:rPr>
        <w:t>”</w:t>
      </w:r>
      <w:r>
        <w:rPr>
          <w:spacing w:val="-1"/>
        </w:rPr>
        <w:t>等统计数</w:t>
      </w:r>
      <w:r>
        <w:rPr>
          <w:spacing w:val="1"/>
        </w:rPr>
        <w:t xml:space="preserve">  </w:t>
      </w:r>
      <w:r>
        <w:t>据对市场进行细化。因为对市场规模，即需求的量化是非常困难的</w:t>
      </w:r>
      <w:r>
        <w:rPr>
          <w:spacing w:val="-1"/>
        </w:rPr>
        <w:t>，所以只能先假设这款</w:t>
      </w:r>
      <w:r>
        <w:t xml:space="preserve"> 产品或服务适合于某个年龄段的人群，然后基于量化指标进行替代</w:t>
      </w:r>
      <w:r>
        <w:rPr>
          <w:spacing w:val="-1"/>
        </w:rPr>
        <w:t>性分析。但是，这样很</w:t>
      </w:r>
    </w:p>
    <w:p w14:paraId="739550C4">
      <w:pPr>
        <w:spacing w:line="229" w:lineRule="auto"/>
        <w:sectPr>
          <w:pgSz w:w="12240" w:h="15840"/>
          <w:pgMar w:top="400" w:right="1440" w:bottom="400" w:left="1448" w:header="0" w:footer="0" w:gutter="0"/>
          <w:cols w:space="720" w:num="1"/>
        </w:sectPr>
      </w:pPr>
    </w:p>
    <w:p w14:paraId="29BF79C8">
      <w:pPr>
        <w:spacing w:line="244" w:lineRule="auto"/>
        <w:rPr>
          <w:rFonts w:ascii="Arial"/>
          <w:sz w:val="21"/>
        </w:rPr>
      </w:pPr>
    </w:p>
    <w:p w14:paraId="1DE0D0FB">
      <w:pPr>
        <w:spacing w:line="244" w:lineRule="auto"/>
        <w:rPr>
          <w:rFonts w:ascii="Arial"/>
          <w:sz w:val="21"/>
        </w:rPr>
      </w:pPr>
    </w:p>
    <w:p w14:paraId="15E9F532">
      <w:pPr>
        <w:spacing w:line="245" w:lineRule="auto"/>
        <w:rPr>
          <w:rFonts w:ascii="Arial"/>
          <w:sz w:val="21"/>
        </w:rPr>
      </w:pPr>
    </w:p>
    <w:p w14:paraId="37B874E0">
      <w:pPr>
        <w:spacing w:line="245" w:lineRule="auto"/>
        <w:rPr>
          <w:rFonts w:ascii="Arial"/>
          <w:sz w:val="21"/>
        </w:rPr>
      </w:pPr>
    </w:p>
    <w:p w14:paraId="4C486A9E">
      <w:pPr>
        <w:pStyle w:val="2"/>
        <w:spacing w:before="78" w:line="224" w:lineRule="auto"/>
        <w:ind w:left="19" w:right="26" w:hanging="16"/>
      </w:pPr>
      <w:r>
        <w:t>容易产生</w:t>
      </w:r>
      <w:r>
        <w:rPr>
          <w:rFonts w:ascii="Times New Roman" w:hAnsi="Times New Roman" w:eastAsia="Times New Roman" w:cs="Times New Roman"/>
        </w:rPr>
        <w:t>“</w:t>
      </w:r>
      <w:r>
        <w:t>四十多岁的女性对这款产品或服务没有需求</w:t>
      </w:r>
      <w:r>
        <w:rPr>
          <w:rFonts w:ascii="Times New Roman" w:hAnsi="Times New Roman" w:eastAsia="Times New Roman" w:cs="Times New Roman"/>
        </w:rPr>
        <w:t>”</w:t>
      </w:r>
      <w:r>
        <w:t>之</w:t>
      </w:r>
      <w:r>
        <w:rPr>
          <w:spacing w:val="-1"/>
        </w:rPr>
        <w:t>类的错误判断，或者出现手段目</w:t>
      </w:r>
      <w:r>
        <w:t xml:space="preserve"> </w:t>
      </w:r>
      <w:r>
        <w:rPr>
          <w:spacing w:val="-5"/>
        </w:rPr>
        <w:t>的化的问题。</w:t>
      </w:r>
    </w:p>
    <w:p w14:paraId="10C91DB2">
      <w:pPr>
        <w:pStyle w:val="2"/>
        <w:spacing w:before="232" w:line="223" w:lineRule="auto"/>
        <w:ind w:left="1" w:firstLine="494"/>
        <w:jc w:val="both"/>
      </w:pPr>
      <w:r>
        <w:rPr>
          <w:spacing w:val="-1"/>
        </w:rPr>
        <w:t>当然，在战略制定中，并不是不可以运用替代性分析的。但是，如果仅仅依靠一些前</w:t>
      </w:r>
      <w:r>
        <w:rPr>
          <w:spacing w:val="11"/>
        </w:rPr>
        <w:t xml:space="preserve"> </w:t>
      </w:r>
      <w:r>
        <w:t>提条件来制订精致华丽的计划，那么初始条件的极小变化将会</w:t>
      </w:r>
      <w:r>
        <w:rPr>
          <w:spacing w:val="-1"/>
        </w:rPr>
        <w:t>引起结果的几何级数的变化</w:t>
      </w:r>
      <w:r>
        <w:t xml:space="preserve"> </w:t>
      </w:r>
      <w:r>
        <w:rPr>
          <w:spacing w:val="-1"/>
        </w:rPr>
        <w:t>（这就是所谓的</w:t>
      </w:r>
      <w:r>
        <w:rPr>
          <w:rFonts w:ascii="Times New Roman" w:hAnsi="Times New Roman" w:eastAsia="Times New Roman" w:cs="Times New Roman"/>
          <w:spacing w:val="-1"/>
        </w:rPr>
        <w:t>“</w:t>
      </w:r>
      <w:r>
        <w:rPr>
          <w:spacing w:val="-1"/>
        </w:rPr>
        <w:t>蝴蝶效应</w:t>
      </w:r>
      <w:r>
        <w:rPr>
          <w:rFonts w:ascii="Times New Roman" w:hAnsi="Times New Roman" w:eastAsia="Times New Roman" w:cs="Times New Roman"/>
          <w:spacing w:val="-1"/>
        </w:rPr>
        <w:t>”</w:t>
      </w:r>
      <w:r>
        <w:rPr>
          <w:spacing w:val="-1"/>
        </w:rPr>
        <w:t>）。</w:t>
      </w:r>
    </w:p>
    <w:p w14:paraId="717264DF">
      <w:pPr>
        <w:pStyle w:val="2"/>
        <w:spacing w:before="235" w:line="223" w:lineRule="auto"/>
        <w:ind w:left="6" w:firstLine="485"/>
      </w:pPr>
      <w:r>
        <w:rPr>
          <w:spacing w:val="-1"/>
        </w:rPr>
        <w:t>战略，分为意图性的、依靠数据制定的预案型的部分，和在执行过程中新发现的以事</w:t>
      </w:r>
      <w:r>
        <w:rPr>
          <w:spacing w:val="15"/>
        </w:rPr>
        <w:t xml:space="preserve"> </w:t>
      </w:r>
      <w:r>
        <w:rPr>
          <w:spacing w:val="-1"/>
        </w:rPr>
        <w:t>实为基础的偶然性地、创造性地决定的应变型的部分。</w:t>
      </w:r>
    </w:p>
    <w:p w14:paraId="0A26E624">
      <w:pPr>
        <w:pStyle w:val="2"/>
        <w:spacing w:before="233" w:line="226" w:lineRule="auto"/>
        <w:ind w:firstLine="480"/>
      </w:pPr>
      <w:r>
        <w:t>在此意义上，为了成功地执行而收集信息、制订相应计划固然</w:t>
      </w:r>
      <w:r>
        <w:rPr>
          <w:spacing w:val="-1"/>
        </w:rPr>
        <w:t>重要，但是对于企业战</w:t>
      </w:r>
      <w:r>
        <w:t xml:space="preserve"> 略而言，在面临很多不确定因素的情况下，通过战略的实施收集信</w:t>
      </w:r>
      <w:r>
        <w:rPr>
          <w:spacing w:val="-1"/>
        </w:rPr>
        <w:t>息或是只要战略不被实</w:t>
      </w:r>
      <w:r>
        <w:t xml:space="preserve"> 施就收集不到信息，才更具有现实意义。本书后面提到的精益创业与</w:t>
      </w:r>
      <w:r>
        <w:rPr>
          <w:rFonts w:ascii="Times New Roman" w:hAnsi="Times New Roman" w:eastAsia="Times New Roman" w:cs="Times New Roman"/>
        </w:rPr>
        <w:t>“A</w:t>
      </w:r>
      <w:r>
        <w:rPr>
          <w:rFonts w:ascii="Times New Roman" w:hAnsi="Times New Roman" w:eastAsia="Times New Roman" w:cs="Times New Roman"/>
          <w:spacing w:val="-1"/>
        </w:rPr>
        <w:t>/B</w:t>
      </w:r>
      <w:r>
        <w:rPr>
          <w:spacing w:val="-1"/>
        </w:rPr>
        <w:t>测试</w:t>
      </w:r>
      <w:r>
        <w:rPr>
          <w:rFonts w:ascii="Times New Roman" w:hAnsi="Times New Roman" w:eastAsia="Times New Roman" w:cs="Times New Roman"/>
          <w:spacing w:val="-1"/>
        </w:rPr>
        <w:t>”</w:t>
      </w:r>
      <w:r>
        <w:fldChar w:fldCharType="begin"/>
      </w:r>
      <w:r>
        <w:instrText xml:space="preserve"> HYPERLINK \l "bookmark103" </w:instrText>
      </w:r>
      <w:r>
        <w:fldChar w:fldCharType="separate"/>
      </w:r>
      <w:r>
        <w:rPr>
          <w:rFonts w:ascii="Times New Roman" w:hAnsi="Times New Roman" w:eastAsia="Times New Roman" w:cs="Times New Roman"/>
          <w:strike/>
          <w:color w:val="0000EE"/>
          <w:spacing w:val="-1"/>
          <w:position w:val="7"/>
          <w:sz w:val="18"/>
          <w:szCs w:val="18"/>
        </w:rPr>
        <w:t>[6]</w:t>
      </w:r>
      <w:r>
        <w:rPr>
          <w:rFonts w:ascii="Times New Roman" w:hAnsi="Times New Roman" w:eastAsia="Times New Roman" w:cs="Times New Roman"/>
          <w:strike/>
          <w:color w:val="0000EE"/>
          <w:spacing w:val="-1"/>
          <w:position w:val="7"/>
          <w:sz w:val="18"/>
          <w:szCs w:val="18"/>
        </w:rPr>
        <w:fldChar w:fldCharType="end"/>
      </w:r>
      <w:r>
        <w:rPr>
          <w:spacing w:val="-1"/>
        </w:rPr>
        <w:t>就是基</w:t>
      </w:r>
      <w:r>
        <w:t xml:space="preserve">  </w:t>
      </w:r>
      <w:r>
        <w:rPr>
          <w:spacing w:val="-2"/>
        </w:rPr>
        <w:t>于这个理念。</w:t>
      </w:r>
    </w:p>
    <w:p w14:paraId="733624B8">
      <w:pPr>
        <w:pStyle w:val="2"/>
        <w:spacing w:before="241" w:line="223" w:lineRule="auto"/>
        <w:ind w:firstLine="482"/>
        <w:jc w:val="both"/>
      </w:pPr>
      <w:r>
        <w:t>误解三：战略是常规性、系统化的。很多人误以为系</w:t>
      </w:r>
      <w:r>
        <w:rPr>
          <w:spacing w:val="-1"/>
        </w:rPr>
        <w:t>统化就能高效率地处理信息。的</w:t>
      </w:r>
      <w:r>
        <w:t xml:space="preserve"> 确，在变量或者产出既定的情况下，系统化可以实现信息处理的</w:t>
      </w:r>
      <w:r>
        <w:rPr>
          <w:spacing w:val="-1"/>
        </w:rPr>
        <w:t>高效化。然而，明茨伯格</w:t>
      </w:r>
      <w:r>
        <w:t xml:space="preserve"> 认为，在战略制定的过程中，系统化非但没有得到正面效果</w:t>
      </w:r>
      <w:r>
        <w:rPr>
          <w:spacing w:val="-1"/>
        </w:rPr>
        <w:t>，反而会导致情况恶化。</w:t>
      </w:r>
    </w:p>
    <w:p w14:paraId="728CD835">
      <w:pPr>
        <w:pStyle w:val="2"/>
        <w:spacing w:before="235" w:line="220" w:lineRule="auto"/>
        <w:ind w:left="492"/>
      </w:pPr>
      <w:r>
        <w:rPr>
          <w:spacing w:val="-2"/>
        </w:rPr>
        <w:t>战略规划存在三种误解。</w:t>
      </w:r>
    </w:p>
    <w:p w14:paraId="17620BF3">
      <w:pPr>
        <w:pStyle w:val="2"/>
        <w:spacing w:before="243" w:line="220" w:lineRule="auto"/>
        <w:ind w:left="497"/>
      </w:pPr>
      <w:r>
        <w:rPr>
          <w:rFonts w:ascii="Times New Roman" w:hAnsi="Times New Roman" w:eastAsia="Times New Roman" w:cs="Times New Roman"/>
          <w:spacing w:val="-4"/>
        </w:rPr>
        <w:t>·</w:t>
      </w:r>
      <w:r>
        <w:rPr>
          <w:spacing w:val="-4"/>
        </w:rPr>
        <w:t>预测是可能的。</w:t>
      </w:r>
    </w:p>
    <w:p w14:paraId="79E0F2B2">
      <w:pPr>
        <w:pStyle w:val="2"/>
        <w:spacing w:before="242" w:line="220" w:lineRule="auto"/>
        <w:ind w:left="497"/>
      </w:pPr>
      <w:r>
        <w:rPr>
          <w:rFonts w:ascii="Times New Roman" w:hAnsi="Times New Roman" w:eastAsia="Times New Roman" w:cs="Times New Roman"/>
          <w:spacing w:val="-3"/>
        </w:rPr>
        <w:t>·</w:t>
      </w:r>
      <w:r>
        <w:rPr>
          <w:spacing w:val="-3"/>
        </w:rPr>
        <w:t>战略具有可分离性。</w:t>
      </w:r>
    </w:p>
    <w:p w14:paraId="6464948D">
      <w:pPr>
        <w:pStyle w:val="2"/>
        <w:spacing w:before="242" w:line="220" w:lineRule="auto"/>
        <w:ind w:left="497"/>
      </w:pPr>
      <w:r>
        <w:rPr>
          <w:rFonts w:ascii="Times New Roman" w:hAnsi="Times New Roman" w:eastAsia="Times New Roman" w:cs="Times New Roman"/>
          <w:spacing w:val="-2"/>
        </w:rPr>
        <w:t>·</w:t>
      </w:r>
      <w:r>
        <w:rPr>
          <w:spacing w:val="-2"/>
        </w:rPr>
        <w:t>战略是常规性、系统化的。</w:t>
      </w:r>
    </w:p>
    <w:p w14:paraId="3FC0DED6">
      <w:pPr>
        <w:spacing w:line="311" w:lineRule="auto"/>
        <w:rPr>
          <w:rFonts w:ascii="Arial"/>
          <w:sz w:val="21"/>
        </w:rPr>
      </w:pPr>
    </w:p>
    <w:p w14:paraId="1D48077F">
      <w:pPr>
        <w:spacing w:line="311" w:lineRule="auto"/>
        <w:rPr>
          <w:rFonts w:ascii="Arial"/>
          <w:sz w:val="21"/>
        </w:rPr>
      </w:pPr>
    </w:p>
    <w:p w14:paraId="760EA592">
      <w:pPr>
        <w:pStyle w:val="2"/>
        <w:spacing w:before="88" w:line="224" w:lineRule="auto"/>
        <w:ind w:left="2"/>
        <w:rPr>
          <w:rFonts w:ascii="Times New Roman" w:hAnsi="Times New Roman" w:eastAsia="Times New Roman" w:cs="Times New Roman"/>
          <w:sz w:val="27"/>
          <w:szCs w:val="27"/>
        </w:rPr>
      </w:pPr>
      <w:bookmarkStart w:id="8" w:name="bookmark104"/>
      <w:bookmarkEnd w:id="8"/>
      <w:r>
        <w:rPr>
          <w:spacing w:val="6"/>
          <w:sz w:val="27"/>
          <w:szCs w:val="27"/>
        </w:rPr>
        <w:t>偏好计划的</w:t>
      </w:r>
      <w:r>
        <w:rPr>
          <w:rFonts w:ascii="Times New Roman" w:hAnsi="Times New Roman" w:eastAsia="Times New Roman" w:cs="Times New Roman"/>
          <w:sz w:val="27"/>
          <w:szCs w:val="27"/>
        </w:rPr>
        <w:t>MBA</w:t>
      </w:r>
    </w:p>
    <w:p w14:paraId="0E6FC96F">
      <w:pPr>
        <w:spacing w:line="374" w:lineRule="auto"/>
        <w:rPr>
          <w:rFonts w:ascii="Arial"/>
          <w:sz w:val="21"/>
        </w:rPr>
      </w:pPr>
    </w:p>
    <w:p w14:paraId="1CD1C3F3">
      <w:pPr>
        <w:pStyle w:val="2"/>
        <w:spacing w:before="79" w:line="241" w:lineRule="auto"/>
        <w:ind w:left="5" w:right="177" w:firstLine="476"/>
      </w:pPr>
      <w:r>
        <w:rPr>
          <w:rFonts w:ascii="Times New Roman" w:hAnsi="Times New Roman" w:eastAsia="Times New Roman" w:cs="Times New Roman"/>
        </w:rPr>
        <w:t>2015</w:t>
      </w:r>
      <w:r>
        <w:t>年</w:t>
      </w:r>
      <w:r>
        <w:rPr>
          <w:rFonts w:ascii="Times New Roman" w:hAnsi="Times New Roman" w:eastAsia="Times New Roman" w:cs="Times New Roman"/>
        </w:rPr>
        <w:t>5</w:t>
      </w:r>
      <w:r>
        <w:t>月，一则以</w:t>
      </w:r>
      <w:r>
        <w:rPr>
          <w:rFonts w:ascii="Times New Roman" w:hAnsi="Times New Roman" w:eastAsia="Times New Roman" w:cs="Times New Roman"/>
        </w:rPr>
        <w:t>“</w:t>
      </w:r>
      <w:r>
        <w:t>学生在创造力方面低于幼儿园儿童？</w:t>
      </w:r>
      <w:r>
        <w:rPr>
          <w:rFonts w:ascii="Times New Roman" w:hAnsi="Times New Roman" w:eastAsia="Times New Roman" w:cs="Times New Roman"/>
        </w:rPr>
        <w:t>”</w:t>
      </w:r>
      <w:r>
        <w:fldChar w:fldCharType="begin"/>
      </w:r>
      <w:r>
        <w:instrText xml:space="preserve"> HYPERLINK \l "bookmark105" </w:instrText>
      </w:r>
      <w:r>
        <w:fldChar w:fldCharType="separate"/>
      </w:r>
      <w:r>
        <w:rPr>
          <w:rFonts w:ascii="Times New Roman" w:hAnsi="Times New Roman" w:eastAsia="Times New Roman" w:cs="Times New Roman"/>
          <w:strike/>
          <w:color w:val="0000EE"/>
          <w:position w:val="7"/>
          <w:sz w:val="18"/>
          <w:szCs w:val="18"/>
        </w:rPr>
        <w:t>[</w:t>
      </w:r>
      <w:r>
        <w:rPr>
          <w:rFonts w:ascii="Times New Roman" w:hAnsi="Times New Roman" w:eastAsia="Times New Roman" w:cs="Times New Roman"/>
          <w:strike/>
          <w:color w:val="0000EE"/>
          <w:spacing w:val="-1"/>
          <w:position w:val="7"/>
          <w:sz w:val="18"/>
          <w:szCs w:val="18"/>
        </w:rPr>
        <w:t>7]</w:t>
      </w:r>
      <w:r>
        <w:rPr>
          <w:rFonts w:ascii="Times New Roman" w:hAnsi="Times New Roman" w:eastAsia="Times New Roman" w:cs="Times New Roman"/>
          <w:strike/>
          <w:color w:val="0000EE"/>
          <w:spacing w:val="-1"/>
          <w:position w:val="7"/>
          <w:sz w:val="18"/>
          <w:szCs w:val="18"/>
        </w:rPr>
        <w:fldChar w:fldCharType="end"/>
      </w:r>
      <w:r>
        <w:rPr>
          <w:spacing w:val="-1"/>
        </w:rPr>
        <w:t>为题的报道，震惊了商</w:t>
      </w:r>
      <w:r>
        <w:t xml:space="preserve"> </w:t>
      </w:r>
      <w:r>
        <w:rPr>
          <w:spacing w:val="-1"/>
        </w:rPr>
        <w:t>学院的教授以及</w:t>
      </w:r>
      <w:r>
        <w:rPr>
          <w:rFonts w:ascii="Times New Roman" w:hAnsi="Times New Roman" w:eastAsia="Times New Roman" w:cs="Times New Roman"/>
          <w:spacing w:val="-1"/>
        </w:rPr>
        <w:t>MBA</w:t>
      </w:r>
      <w:r>
        <w:rPr>
          <w:spacing w:val="-1"/>
        </w:rPr>
        <w:t>的支持者。</w:t>
      </w:r>
    </w:p>
    <w:p w14:paraId="62FCB8AA">
      <w:pPr>
        <w:pStyle w:val="2"/>
        <w:spacing w:before="212" w:line="239" w:lineRule="auto"/>
        <w:ind w:left="2" w:right="71" w:firstLine="479"/>
      </w:pPr>
      <w:r>
        <w:t>这则报道的结论出自</w:t>
      </w:r>
      <w:r>
        <w:rPr>
          <w:rFonts w:ascii="Times New Roman" w:hAnsi="Times New Roman" w:eastAsia="Times New Roman" w:cs="Times New Roman"/>
        </w:rPr>
        <w:t>2010</w:t>
      </w:r>
      <w:r>
        <w:t>年</w:t>
      </w:r>
      <w:r>
        <w:rPr>
          <w:rFonts w:ascii="Times New Roman" w:hAnsi="Times New Roman" w:eastAsia="Times New Roman" w:cs="Times New Roman"/>
        </w:rPr>
        <w:t>TED</w:t>
      </w:r>
      <w:r>
        <w:t>大会上举办的</w:t>
      </w:r>
      <w:r>
        <w:rPr>
          <w:rFonts w:ascii="Times New Roman" w:hAnsi="Times New Roman" w:eastAsia="Times New Roman" w:cs="Times New Roman"/>
        </w:rPr>
        <w:t>“</w:t>
      </w:r>
      <w:r>
        <w:t>棉花糖挑战</w:t>
      </w:r>
      <w:r>
        <w:rPr>
          <w:rFonts w:ascii="Times New Roman" w:hAnsi="Times New Roman" w:eastAsia="Times New Roman" w:cs="Times New Roman"/>
        </w:rPr>
        <w:t>”</w:t>
      </w:r>
      <w:r>
        <w:rPr>
          <w:spacing w:val="-1"/>
        </w:rPr>
        <w:t>实验。</w:t>
      </w:r>
      <w:r>
        <w:fldChar w:fldCharType="begin"/>
      </w:r>
      <w:r>
        <w:instrText xml:space="preserve"> HYPERLINK \l "bookmark106" </w:instrText>
      </w:r>
      <w:r>
        <w:fldChar w:fldCharType="separate"/>
      </w:r>
      <w:r>
        <w:rPr>
          <w:rFonts w:ascii="Times New Roman" w:hAnsi="Times New Roman" w:eastAsia="Times New Roman" w:cs="Times New Roman"/>
          <w:strike/>
          <w:color w:val="0000EE"/>
          <w:spacing w:val="-1"/>
          <w:position w:val="7"/>
          <w:sz w:val="18"/>
          <w:szCs w:val="18"/>
        </w:rPr>
        <w:t>[8]</w:t>
      </w:r>
      <w:r>
        <w:rPr>
          <w:rFonts w:ascii="Times New Roman" w:hAnsi="Times New Roman" w:eastAsia="Times New Roman" w:cs="Times New Roman"/>
          <w:strike/>
          <w:color w:val="0000EE"/>
          <w:spacing w:val="-1"/>
          <w:position w:val="7"/>
          <w:sz w:val="18"/>
          <w:szCs w:val="18"/>
        </w:rPr>
        <w:fldChar w:fldCharType="end"/>
      </w:r>
      <w:r>
        <w:rPr>
          <w:spacing w:val="-1"/>
        </w:rPr>
        <w:t>游戏规则为四人</w:t>
      </w:r>
      <w:r>
        <w:t xml:space="preserve"> 一组，每组分得棉花糖</w:t>
      </w:r>
      <w:r>
        <w:rPr>
          <w:rFonts w:ascii="Times New Roman" w:hAnsi="Times New Roman" w:eastAsia="Times New Roman" w:cs="Times New Roman"/>
        </w:rPr>
        <w:t>1</w:t>
      </w:r>
      <w:r>
        <w:t>支、意大利面条</w:t>
      </w:r>
      <w:r>
        <w:rPr>
          <w:rFonts w:ascii="Times New Roman" w:hAnsi="Times New Roman" w:eastAsia="Times New Roman" w:cs="Times New Roman"/>
        </w:rPr>
        <w:t>20</w:t>
      </w:r>
      <w:r>
        <w:t>根、</w:t>
      </w:r>
      <w:r>
        <w:rPr>
          <w:rFonts w:ascii="Times New Roman" w:hAnsi="Times New Roman" w:eastAsia="Times New Roman" w:cs="Times New Roman"/>
        </w:rPr>
        <w:t>90</w:t>
      </w:r>
      <w:r>
        <w:t>厘米的绳子</w:t>
      </w:r>
      <w:r>
        <w:rPr>
          <w:rFonts w:ascii="Times New Roman" w:hAnsi="Times New Roman" w:eastAsia="Times New Roman" w:cs="Times New Roman"/>
          <w:spacing w:val="-1"/>
        </w:rPr>
        <w:t>1</w:t>
      </w:r>
      <w:r>
        <w:rPr>
          <w:spacing w:val="-1"/>
        </w:rPr>
        <w:t>根、胶带</w:t>
      </w:r>
      <w:r>
        <w:rPr>
          <w:rFonts w:ascii="Times New Roman" w:hAnsi="Times New Roman" w:eastAsia="Times New Roman" w:cs="Times New Roman"/>
          <w:spacing w:val="-1"/>
        </w:rPr>
        <w:t>1</w:t>
      </w:r>
      <w:r>
        <w:rPr>
          <w:spacing w:val="-1"/>
        </w:rPr>
        <w:t>卷，要求一组四</w:t>
      </w:r>
      <w:r>
        <w:t xml:space="preserve"> 人的团队在</w:t>
      </w:r>
      <w:r>
        <w:rPr>
          <w:rFonts w:ascii="Times New Roman" w:hAnsi="Times New Roman" w:eastAsia="Times New Roman" w:cs="Times New Roman"/>
        </w:rPr>
        <w:t>18</w:t>
      </w:r>
      <w:r>
        <w:t>分钟内搭建一个独立的塔，并且规定棉花糖</w:t>
      </w:r>
      <w:r>
        <w:rPr>
          <w:spacing w:val="-1"/>
        </w:rPr>
        <w:t>必须放在最上面。在这个实验</w:t>
      </w:r>
      <w:r>
        <w:t xml:space="preserve">  中，在</w:t>
      </w:r>
      <w:r>
        <w:rPr>
          <w:rFonts w:ascii="Times New Roman" w:hAnsi="Times New Roman" w:eastAsia="Times New Roman" w:cs="Times New Roman"/>
        </w:rPr>
        <w:t>18</w:t>
      </w:r>
      <w:r>
        <w:t>分钟内制作出最高的塔并成功把</w:t>
      </w:r>
      <w:r>
        <w:rPr>
          <w:spacing w:val="-1"/>
        </w:rPr>
        <w:t>棉花糖放在塔顶的小组胜出。</w:t>
      </w:r>
    </w:p>
    <w:p w14:paraId="74676F66">
      <w:pPr>
        <w:pStyle w:val="2"/>
        <w:spacing w:before="204" w:line="235" w:lineRule="auto"/>
        <w:ind w:left="6" w:right="208" w:firstLine="488"/>
      </w:pPr>
      <w:r>
        <w:rPr>
          <w:spacing w:val="-2"/>
        </w:rPr>
        <w:t>除了</w:t>
      </w:r>
      <w:r>
        <w:rPr>
          <w:rFonts w:ascii="Times New Roman" w:hAnsi="Times New Roman" w:eastAsia="Times New Roman" w:cs="Times New Roman"/>
          <w:spacing w:val="-2"/>
        </w:rPr>
        <w:t>MBA</w:t>
      </w:r>
      <w:r>
        <w:rPr>
          <w:spacing w:val="-2"/>
        </w:rPr>
        <w:t>学生，还有律师、企业</w:t>
      </w:r>
      <w:r>
        <w:rPr>
          <w:rFonts w:ascii="Times New Roman" w:hAnsi="Times New Roman" w:eastAsia="Times New Roman" w:cs="Times New Roman"/>
          <w:spacing w:val="-2"/>
        </w:rPr>
        <w:t>CEO</w:t>
      </w:r>
      <w:r>
        <w:rPr>
          <w:spacing w:val="-2"/>
        </w:rPr>
        <w:t>（首席执行官）等六个团队参加了本次实验。</w:t>
      </w:r>
      <w:r>
        <w:rPr>
          <w:spacing w:val="16"/>
        </w:rPr>
        <w:t xml:space="preserve"> </w:t>
      </w:r>
      <w:r>
        <w:rPr>
          <w:spacing w:val="-1"/>
        </w:rPr>
        <w:t>实验结果如图</w:t>
      </w:r>
      <w:r>
        <w:rPr>
          <w:rFonts w:ascii="Times New Roman" w:hAnsi="Times New Roman" w:eastAsia="Times New Roman" w:cs="Times New Roman"/>
          <w:spacing w:val="-1"/>
        </w:rPr>
        <w:t>2.1</w:t>
      </w:r>
      <w:r>
        <w:rPr>
          <w:spacing w:val="-1"/>
        </w:rPr>
        <w:t>所示（没有精确数据，只是粗略的示意结果）。</w:t>
      </w:r>
    </w:p>
    <w:p w14:paraId="0FE2FB38">
      <w:pPr>
        <w:pStyle w:val="2"/>
        <w:spacing w:before="203" w:line="224" w:lineRule="auto"/>
        <w:ind w:left="19" w:right="173" w:firstLine="464"/>
      </w:pPr>
      <w:r>
        <w:t>大家或许可以接受建筑师和工程师做得最好，但是无</w:t>
      </w:r>
      <w:r>
        <w:rPr>
          <w:spacing w:val="-1"/>
        </w:rPr>
        <w:t>法理解，为什么</w:t>
      </w:r>
      <w:r>
        <w:rPr>
          <w:rFonts w:ascii="Times New Roman" w:hAnsi="Times New Roman" w:eastAsia="Times New Roman" w:cs="Times New Roman"/>
          <w:spacing w:val="-1"/>
        </w:rPr>
        <w:t>MBA</w:t>
      </w:r>
      <w:r>
        <w:rPr>
          <w:spacing w:val="-1"/>
        </w:rPr>
        <w:t>的学生团</w:t>
      </w:r>
      <w:r>
        <w:t xml:space="preserve"> </w:t>
      </w:r>
      <w:r>
        <w:rPr>
          <w:spacing w:val="-1"/>
        </w:rPr>
        <w:t>队做得最差呢</w:t>
      </w:r>
      <w:r>
        <w:rPr>
          <w:spacing w:val="-13"/>
        </w:rPr>
        <w:t>？（</w:t>
      </w:r>
      <w:r>
        <w:rPr>
          <w:rFonts w:ascii="Times New Roman" w:hAnsi="Times New Roman" w:eastAsia="Times New Roman" w:cs="Times New Roman"/>
          <w:spacing w:val="-1"/>
        </w:rPr>
        <w:t>MBA</w:t>
      </w:r>
      <w:r>
        <w:rPr>
          <w:spacing w:val="-1"/>
        </w:rPr>
        <w:t>学生、企业</w:t>
      </w:r>
      <w:r>
        <w:rPr>
          <w:rFonts w:ascii="Times New Roman" w:hAnsi="Times New Roman" w:eastAsia="Times New Roman" w:cs="Times New Roman"/>
          <w:spacing w:val="-1"/>
        </w:rPr>
        <w:t>CEO</w:t>
      </w:r>
      <w:r>
        <w:rPr>
          <w:rFonts w:ascii="Times New Roman" w:hAnsi="Times New Roman" w:eastAsia="Times New Roman" w:cs="Times New Roman"/>
          <w:spacing w:val="-33"/>
        </w:rPr>
        <w:t xml:space="preserve"> </w:t>
      </w:r>
      <w:r>
        <w:rPr>
          <w:spacing w:val="-1"/>
        </w:rPr>
        <w:t>、律师都败给了幼儿园儿童。）</w:t>
      </w:r>
    </w:p>
    <w:p w14:paraId="065B3B74">
      <w:pPr>
        <w:spacing w:line="224" w:lineRule="auto"/>
        <w:sectPr>
          <w:pgSz w:w="12240" w:h="15840"/>
          <w:pgMar w:top="400" w:right="1439" w:bottom="400" w:left="1448" w:header="0" w:footer="0" w:gutter="0"/>
          <w:cols w:space="720" w:num="1"/>
        </w:sectPr>
      </w:pPr>
    </w:p>
    <w:p w14:paraId="54869773">
      <w:pPr>
        <w:spacing w:line="270" w:lineRule="auto"/>
        <w:rPr>
          <w:rFonts w:ascii="Arial"/>
          <w:sz w:val="21"/>
        </w:rPr>
      </w:pPr>
    </w:p>
    <w:p w14:paraId="7364BBE8">
      <w:pPr>
        <w:spacing w:line="270" w:lineRule="auto"/>
        <w:rPr>
          <w:rFonts w:ascii="Arial"/>
          <w:sz w:val="21"/>
        </w:rPr>
      </w:pPr>
    </w:p>
    <w:p w14:paraId="0056880D">
      <w:pPr>
        <w:spacing w:line="270" w:lineRule="auto"/>
        <w:rPr>
          <w:rFonts w:ascii="Arial"/>
          <w:sz w:val="21"/>
        </w:rPr>
      </w:pPr>
    </w:p>
    <w:p w14:paraId="690EFCE0">
      <w:pPr>
        <w:spacing w:line="270" w:lineRule="auto"/>
        <w:rPr>
          <w:rFonts w:ascii="Arial"/>
          <w:sz w:val="21"/>
        </w:rPr>
      </w:pPr>
    </w:p>
    <w:p w14:paraId="44F4D7E8">
      <w:pPr>
        <w:spacing w:line="270" w:lineRule="auto"/>
        <w:rPr>
          <w:rFonts w:ascii="Arial"/>
          <w:sz w:val="21"/>
        </w:rPr>
      </w:pPr>
    </w:p>
    <w:p w14:paraId="23F7A1F2">
      <w:pPr>
        <w:spacing w:line="270" w:lineRule="auto"/>
        <w:rPr>
          <w:rFonts w:ascii="Arial"/>
          <w:sz w:val="21"/>
        </w:rPr>
      </w:pPr>
    </w:p>
    <w:p w14:paraId="4EC469A5">
      <w:pPr>
        <w:spacing w:line="270" w:lineRule="auto"/>
        <w:rPr>
          <w:rFonts w:ascii="Arial"/>
          <w:sz w:val="21"/>
        </w:rPr>
      </w:pPr>
    </w:p>
    <w:p w14:paraId="32F79B6F">
      <w:pPr>
        <w:pStyle w:val="2"/>
        <w:spacing w:before="78" w:line="219" w:lineRule="auto"/>
        <w:ind w:left="308"/>
      </w:pPr>
      <w:r>
        <w:rPr>
          <w:spacing w:val="16"/>
        </w:rPr>
        <w:t>(高度，厘米)</w:t>
      </w:r>
    </w:p>
    <w:p w14:paraId="3F8A1986">
      <w:pPr>
        <w:spacing w:line="151" w:lineRule="exact"/>
      </w:pPr>
    </w:p>
    <w:p w14:paraId="1AF2A5D3">
      <w:pPr>
        <w:spacing w:line="151" w:lineRule="exact"/>
        <w:sectPr>
          <w:pgSz w:w="12240" w:h="15840"/>
          <w:pgMar w:top="400" w:right="1468" w:bottom="400" w:left="1351" w:header="0" w:footer="0" w:gutter="0"/>
          <w:cols w:equalWidth="0" w:num="1">
            <w:col w:w="9420"/>
          </w:cols>
        </w:sectPr>
      </w:pPr>
    </w:p>
    <w:p w14:paraId="7FE71982">
      <w:pPr>
        <w:spacing w:before="76" w:line="188" w:lineRule="auto"/>
        <w:jc w:val="right"/>
        <w:rPr>
          <w:rFonts w:ascii="Times New Roman" w:hAnsi="Times New Roman" w:eastAsia="Times New Roman" w:cs="Times New Roman"/>
          <w:sz w:val="24"/>
          <w:szCs w:val="24"/>
        </w:rPr>
      </w:pPr>
      <w:r>
        <w:rPr>
          <w:rFonts w:ascii="Times New Roman" w:hAnsi="Times New Roman" w:eastAsia="Times New Roman" w:cs="Times New Roman"/>
          <w:spacing w:val="-10"/>
          <w:sz w:val="24"/>
          <w:szCs w:val="24"/>
        </w:rPr>
        <w:t>125</w:t>
      </w:r>
    </w:p>
    <w:p w14:paraId="1283DCAF">
      <w:pPr>
        <w:spacing w:line="250" w:lineRule="auto"/>
        <w:rPr>
          <w:rFonts w:ascii="Arial"/>
          <w:sz w:val="21"/>
        </w:rPr>
      </w:pPr>
    </w:p>
    <w:p w14:paraId="51733562">
      <w:pPr>
        <w:spacing w:line="251" w:lineRule="auto"/>
        <w:rPr>
          <w:rFonts w:ascii="Arial"/>
          <w:sz w:val="21"/>
        </w:rPr>
      </w:pPr>
    </w:p>
    <w:p w14:paraId="209A5C6E">
      <w:pPr>
        <w:spacing w:before="69" w:line="188" w:lineRule="auto"/>
        <w:jc w:val="right"/>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100</w:t>
      </w:r>
    </w:p>
    <w:p w14:paraId="58D92E34">
      <w:pPr>
        <w:spacing w:line="267" w:lineRule="auto"/>
        <w:rPr>
          <w:rFonts w:ascii="Arial"/>
          <w:sz w:val="21"/>
        </w:rPr>
      </w:pPr>
    </w:p>
    <w:p w14:paraId="7E616A99">
      <w:pPr>
        <w:spacing w:line="267" w:lineRule="auto"/>
        <w:rPr>
          <w:rFonts w:ascii="Arial"/>
          <w:sz w:val="21"/>
        </w:rPr>
      </w:pPr>
    </w:p>
    <w:p w14:paraId="2B55071D">
      <w:pPr>
        <w:spacing w:before="69" w:line="185" w:lineRule="auto"/>
        <w:ind w:right="26"/>
        <w:jc w:val="right"/>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75</w:t>
      </w:r>
    </w:p>
    <w:p w14:paraId="1FD25989">
      <w:pPr>
        <w:spacing w:line="261" w:lineRule="auto"/>
        <w:rPr>
          <w:rFonts w:ascii="Arial"/>
          <w:sz w:val="21"/>
        </w:rPr>
      </w:pPr>
    </w:p>
    <w:p w14:paraId="7E39A261">
      <w:pPr>
        <w:spacing w:line="261" w:lineRule="auto"/>
        <w:rPr>
          <w:rFonts w:ascii="Arial"/>
          <w:sz w:val="21"/>
        </w:rPr>
      </w:pPr>
    </w:p>
    <w:p w14:paraId="62010492">
      <w:pPr>
        <w:spacing w:before="69" w:line="188" w:lineRule="auto"/>
        <w:ind w:right="27"/>
        <w:jc w:val="right"/>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50</w:t>
      </w:r>
    </w:p>
    <w:p w14:paraId="0EB0AB8E">
      <w:pPr>
        <w:spacing w:line="250" w:lineRule="auto"/>
        <w:rPr>
          <w:rFonts w:ascii="Arial"/>
          <w:sz w:val="21"/>
        </w:rPr>
      </w:pPr>
    </w:p>
    <w:p w14:paraId="50C44DA3">
      <w:pPr>
        <w:spacing w:line="251" w:lineRule="auto"/>
        <w:rPr>
          <w:rFonts w:ascii="Arial"/>
          <w:sz w:val="21"/>
        </w:rPr>
      </w:pPr>
    </w:p>
    <w:p w14:paraId="0AFD5440">
      <w:pPr>
        <w:spacing w:before="70" w:line="188" w:lineRule="auto"/>
        <w:ind w:right="24"/>
        <w:jc w:val="right"/>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25</w:t>
      </w:r>
    </w:p>
    <w:p w14:paraId="0F9C39D5">
      <w:pPr>
        <w:spacing w:line="473" w:lineRule="auto"/>
        <w:rPr>
          <w:rFonts w:ascii="Arial"/>
          <w:sz w:val="21"/>
        </w:rPr>
      </w:pPr>
    </w:p>
    <w:p w14:paraId="2A4449C4">
      <w:pPr>
        <w:pStyle w:val="2"/>
        <w:spacing w:before="78"/>
        <w:ind w:right="31"/>
        <w:jc w:val="right"/>
      </w:pPr>
      <w:r>
        <w:t>0</w:t>
      </w:r>
    </w:p>
    <w:p w14:paraId="7DB32A8C">
      <w:pPr>
        <w:spacing w:line="14" w:lineRule="auto"/>
        <w:rPr>
          <w:rFonts w:ascii="Arial"/>
          <w:sz w:val="2"/>
        </w:rPr>
      </w:pPr>
      <w:r>
        <w:rPr>
          <w:rFonts w:ascii="Arial" w:hAnsi="Arial" w:eastAsia="Arial" w:cs="Arial"/>
          <w:sz w:val="2"/>
          <w:szCs w:val="2"/>
        </w:rPr>
        <w:br w:type="column"/>
      </w:r>
    </w:p>
    <w:p w14:paraId="406D94EF">
      <w:pPr>
        <w:spacing w:before="32" w:line="4230" w:lineRule="exact"/>
      </w:pPr>
      <w:r>
        <w:rPr>
          <w:position w:val="-84"/>
        </w:rPr>
        <w:drawing>
          <wp:inline distT="0" distB="0" distL="0" distR="0">
            <wp:extent cx="4641215" cy="268605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8"/>
                    <a:stretch>
                      <a:fillRect/>
                    </a:stretch>
                  </pic:blipFill>
                  <pic:spPr>
                    <a:xfrm>
                      <a:off x="0" y="0"/>
                      <a:ext cx="4641832" cy="2686095"/>
                    </a:xfrm>
                    <a:prstGeom prst="rect">
                      <a:avLst/>
                    </a:prstGeom>
                  </pic:spPr>
                </pic:pic>
              </a:graphicData>
            </a:graphic>
          </wp:inline>
        </w:drawing>
      </w:r>
    </w:p>
    <w:p w14:paraId="52903434">
      <w:pPr>
        <w:pStyle w:val="2"/>
        <w:spacing w:before="229" w:line="377" w:lineRule="auto"/>
        <w:ind w:left="3909" w:right="199" w:hanging="3860"/>
      </w:pPr>
      <w:r>
        <w:t>MBA</w:t>
      </w:r>
      <w:r>
        <w:rPr>
          <w:spacing w:val="24"/>
        </w:rPr>
        <w:t xml:space="preserve"> 学生    律师</w:t>
      </w:r>
      <w:r>
        <w:rPr>
          <w:spacing w:val="54"/>
        </w:rPr>
        <w:t xml:space="preserve">  </w:t>
      </w:r>
      <w:r>
        <w:rPr>
          <w:spacing w:val="24"/>
        </w:rPr>
        <w:t>幼儿园儿童建筑师和企业</w:t>
      </w:r>
      <w:r>
        <w:t>CEO</w:t>
      </w:r>
      <w:r>
        <w:rPr>
          <w:spacing w:val="8"/>
        </w:rPr>
        <w:t xml:space="preserve">  </w:t>
      </w:r>
      <w:r>
        <w:rPr>
          <w:spacing w:val="24"/>
        </w:rPr>
        <w:t>企业</w:t>
      </w:r>
      <w:r>
        <w:t>CEO</w:t>
      </w:r>
      <w:r>
        <w:rPr>
          <w:spacing w:val="24"/>
        </w:rPr>
        <w:t xml:space="preserve"> 和(参赛组)</w:t>
      </w:r>
      <w:r>
        <w:rPr>
          <w:spacing w:val="1"/>
        </w:rPr>
        <w:t xml:space="preserve"> </w:t>
      </w:r>
      <w:r>
        <w:rPr>
          <w:spacing w:val="6"/>
        </w:rPr>
        <w:t>工程师</w:t>
      </w:r>
      <w:r>
        <w:rPr>
          <w:spacing w:val="8"/>
        </w:rPr>
        <w:t xml:space="preserve">            </w:t>
      </w:r>
      <w:r>
        <w:rPr>
          <w:spacing w:val="6"/>
        </w:rPr>
        <w:t>管理人员</w:t>
      </w:r>
    </w:p>
    <w:p w14:paraId="09B0C06F">
      <w:pPr>
        <w:spacing w:line="377" w:lineRule="auto"/>
        <w:sectPr>
          <w:type w:val="continuous"/>
          <w:pgSz w:w="12240" w:h="15840"/>
          <w:pgMar w:top="400" w:right="1468" w:bottom="400" w:left="1351" w:header="0" w:footer="0" w:gutter="0"/>
          <w:cols w:equalWidth="0" w:num="2">
            <w:col w:w="721" w:space="68"/>
            <w:col w:w="8632"/>
          </w:cols>
        </w:sectPr>
      </w:pPr>
    </w:p>
    <w:p w14:paraId="07E6783F">
      <w:pPr>
        <w:pStyle w:val="2"/>
        <w:spacing w:before="298" w:line="219" w:lineRule="auto"/>
        <w:ind w:left="3898"/>
        <w:rPr>
          <w:sz w:val="18"/>
          <w:szCs w:val="18"/>
        </w:rPr>
      </w:pPr>
      <w:r>
        <w:rPr>
          <w:sz w:val="18"/>
          <w:szCs w:val="18"/>
        </w:rPr>
        <w:t>图2.1棉花糖塔的高度</w:t>
      </w:r>
    </w:p>
    <w:p w14:paraId="582293EC">
      <w:pPr>
        <w:pStyle w:val="2"/>
        <w:spacing w:before="239" w:line="215" w:lineRule="auto"/>
        <w:ind w:left="68" w:right="2" w:firstLine="480"/>
      </w:pPr>
      <w:r>
        <w:t>用一句话概括，</w:t>
      </w:r>
      <w:r>
        <w:rPr>
          <w:rFonts w:ascii="Times New Roman" w:hAnsi="Times New Roman" w:eastAsia="Times New Roman" w:cs="Times New Roman"/>
        </w:rPr>
        <w:t>MBA</w:t>
      </w:r>
      <w:r>
        <w:t>学生的问题在于：他们认为一定要</w:t>
      </w:r>
      <w:r>
        <w:rPr>
          <w:spacing w:val="-1"/>
        </w:rPr>
        <w:t>制订出详细的计划，结果把</w:t>
      </w:r>
      <w:r>
        <w:t xml:space="preserve">  时间更多地浪费在计划的制订上。通过TED 的相关视频可以看出</w:t>
      </w:r>
      <w:r>
        <w:rPr>
          <w:spacing w:val="-1"/>
        </w:rPr>
        <w:t>，18分钟的实验主要包括</w:t>
      </w:r>
      <w:r>
        <w:t xml:space="preserve"> </w:t>
      </w:r>
      <w:r>
        <w:rPr>
          <w:spacing w:val="9"/>
        </w:rPr>
        <w:t>四个阶段：一是明确目标、争夺主导权(分配任务);二是制订计划，设计草图；</w:t>
      </w:r>
      <w:r>
        <w:rPr>
          <w:spacing w:val="8"/>
        </w:rPr>
        <w:t>三是搭</w:t>
      </w:r>
      <w:r>
        <w:t xml:space="preserve"> </w:t>
      </w:r>
      <w:r>
        <w:rPr>
          <w:spacing w:val="-1"/>
        </w:rPr>
        <w:t>建塔；四是将棉花糖放到最上面，同时欢呼。</w:t>
      </w:r>
      <w:r>
        <w:rPr>
          <w:rFonts w:ascii="Times New Roman" w:hAnsi="Times New Roman" w:eastAsia="Times New Roman" w:cs="Times New Roman"/>
          <w:spacing w:val="-1"/>
        </w:rPr>
        <w:t>MBA</w:t>
      </w:r>
      <w:r>
        <w:rPr>
          <w:rFonts w:ascii="Times New Roman" w:hAnsi="Times New Roman" w:eastAsia="Times New Roman" w:cs="Times New Roman"/>
          <w:spacing w:val="-23"/>
        </w:rPr>
        <w:t xml:space="preserve"> </w:t>
      </w:r>
      <w:r>
        <w:rPr>
          <w:spacing w:val="-1"/>
        </w:rPr>
        <w:t>学生在制</w:t>
      </w:r>
      <w:r>
        <w:rPr>
          <w:spacing w:val="-2"/>
        </w:rPr>
        <w:t>订计划阶段浪费了很多时</w:t>
      </w:r>
    </w:p>
    <w:p w14:paraId="65E70126">
      <w:pPr>
        <w:pStyle w:val="2"/>
        <w:spacing w:line="218" w:lineRule="auto"/>
        <w:ind w:left="68" w:right="19"/>
      </w:pPr>
      <w:r>
        <w:rPr>
          <w:spacing w:val="-1"/>
        </w:rPr>
        <w:t>间，以至在最后一秒钟才把棉花糖放到塔的顶端。很多情况下，意大利面搭建的塔很有可</w:t>
      </w:r>
      <w:r>
        <w:rPr>
          <w:spacing w:val="9"/>
        </w:rPr>
        <w:t xml:space="preserve"> </w:t>
      </w:r>
      <w:r>
        <w:t>能在那个瞬间轰然倒塌。</w:t>
      </w:r>
    </w:p>
    <w:p w14:paraId="3A439D56">
      <w:pPr>
        <w:pStyle w:val="2"/>
        <w:spacing w:before="263" w:line="231" w:lineRule="auto"/>
        <w:ind w:left="68" w:firstLine="480"/>
      </w:pPr>
      <w:r>
        <w:t>在第一章已经提到，计划或逻辑固然重要，但是在充满不确定</w:t>
      </w:r>
      <w:r>
        <w:rPr>
          <w:spacing w:val="-1"/>
        </w:rPr>
        <w:t>性因素的情况下，缜密</w:t>
      </w:r>
      <w:r>
        <w:t xml:space="preserve"> </w:t>
      </w:r>
      <w:r>
        <w:rPr>
          <w:spacing w:val="-1"/>
        </w:rPr>
        <w:t>的思考也未必能取得成功。其实，从上面的实验中可以看出，MBA</w:t>
      </w:r>
      <w:r>
        <w:rPr>
          <w:spacing w:val="102"/>
        </w:rPr>
        <w:t xml:space="preserve"> </w:t>
      </w:r>
      <w:r>
        <w:rPr>
          <w:spacing w:val="-2"/>
        </w:rPr>
        <w:t>学生有一种倾向，即</w:t>
      </w:r>
      <w:r>
        <w:t xml:space="preserve">  在没有必要的步骤上花费了过多心思。在面对新业务甚至是未知</w:t>
      </w:r>
      <w:r>
        <w:rPr>
          <w:spacing w:val="-1"/>
        </w:rPr>
        <w:t>事物的时候，很多人和</w:t>
      </w:r>
    </w:p>
    <w:p w14:paraId="105EA5A0">
      <w:pPr>
        <w:pStyle w:val="2"/>
        <w:spacing w:line="219" w:lineRule="auto"/>
        <w:ind w:left="68"/>
      </w:pPr>
      <w:r>
        <w:rPr>
          <w:spacing w:val="-2"/>
        </w:rPr>
        <w:t>MBA</w:t>
      </w:r>
      <w:r>
        <w:rPr>
          <w:spacing w:val="85"/>
        </w:rPr>
        <w:t xml:space="preserve"> </w:t>
      </w:r>
      <w:r>
        <w:rPr>
          <w:spacing w:val="-2"/>
        </w:rPr>
        <w:t>学生一样，将大量的资源与时间投入在了制订计划中。</w:t>
      </w:r>
    </w:p>
    <w:p w14:paraId="318547F2">
      <w:pPr>
        <w:pStyle w:val="2"/>
        <w:spacing w:before="216" w:line="219" w:lineRule="auto"/>
        <w:ind w:left="548"/>
      </w:pPr>
      <w:r>
        <w:rPr>
          <w:spacing w:val="-2"/>
        </w:rPr>
        <w:t>与</w:t>
      </w:r>
      <w:r>
        <w:rPr>
          <w:rFonts w:ascii="Times New Roman" w:hAnsi="Times New Roman" w:eastAsia="Times New Roman" w:cs="Times New Roman"/>
          <w:spacing w:val="-2"/>
        </w:rPr>
        <w:t>MBA</w:t>
      </w:r>
      <w:r>
        <w:rPr>
          <w:spacing w:val="-2"/>
        </w:rPr>
        <w:t>学生形成鲜明对比的是幼儿园儿童的做法。他们只是单纯地、不断地建塔，</w:t>
      </w:r>
    </w:p>
    <w:p w14:paraId="3D508D2B">
      <w:pPr>
        <w:pStyle w:val="2"/>
        <w:spacing w:before="4" w:line="223" w:lineRule="auto"/>
        <w:ind w:left="68" w:right="6"/>
      </w:pPr>
      <w:r>
        <w:t>并试图将棉花糖放在塔的最上面。当然，开始的时</w:t>
      </w:r>
      <w:r>
        <w:rPr>
          <w:spacing w:val="-1"/>
        </w:rPr>
        <w:t>候并不能顺利地进行并且连连失败，但</w:t>
      </w:r>
      <w:r>
        <w:t xml:space="preserve"> </w:t>
      </w:r>
      <w:r>
        <w:rPr>
          <w:spacing w:val="-13"/>
        </w:rPr>
        <w:t>是他们从失败中得到“这样做行得通”“那样做完全不</w:t>
      </w:r>
      <w:r>
        <w:rPr>
          <w:spacing w:val="-14"/>
        </w:rPr>
        <w:t>可行”的反馈，不断地修正自己的做</w:t>
      </w:r>
    </w:p>
    <w:p w14:paraId="77A44F59">
      <w:pPr>
        <w:pStyle w:val="2"/>
        <w:spacing w:before="2" w:line="225" w:lineRule="auto"/>
        <w:ind w:left="68" w:right="175"/>
      </w:pPr>
      <w:r>
        <w:rPr>
          <w:spacing w:val="6"/>
        </w:rPr>
        <w:t>法。因此，与深思熟虑(几乎没有实践)的</w:t>
      </w:r>
      <w:r>
        <w:rPr>
          <w:rFonts w:ascii="Times New Roman" w:hAnsi="Times New Roman" w:eastAsia="Times New Roman" w:cs="Times New Roman"/>
        </w:rPr>
        <w:t>MBA</w:t>
      </w:r>
      <w:r>
        <w:rPr>
          <w:spacing w:val="6"/>
        </w:rPr>
        <w:t>学生相比，幼儿园儿童搭建出来的塔更</w:t>
      </w:r>
      <w:r>
        <w:rPr>
          <w:spacing w:val="12"/>
        </w:rPr>
        <w:t xml:space="preserve"> </w:t>
      </w:r>
      <w:r>
        <w:rPr>
          <w:spacing w:val="-14"/>
        </w:rPr>
        <w:t>高。</w:t>
      </w:r>
      <w:r>
        <w:rPr>
          <w:rFonts w:ascii="Times New Roman" w:hAnsi="Times New Roman" w:eastAsia="Times New Roman" w:cs="Times New Roman"/>
          <w:spacing w:val="-14"/>
        </w:rPr>
        <w:t>TED</w:t>
      </w:r>
      <w:r>
        <w:rPr>
          <w:rFonts w:ascii="Times New Roman" w:hAnsi="Times New Roman" w:eastAsia="Times New Roman" w:cs="Times New Roman"/>
          <w:spacing w:val="-13"/>
        </w:rPr>
        <w:t xml:space="preserve"> </w:t>
      </w:r>
      <w:r>
        <w:rPr>
          <w:spacing w:val="-14"/>
        </w:rPr>
        <w:t>在这次实验中强调了“原始模型”的重要性。</w:t>
      </w:r>
    </w:p>
    <w:p w14:paraId="79A53ED3">
      <w:pPr>
        <w:pStyle w:val="2"/>
        <w:spacing w:before="234" w:line="184" w:lineRule="auto"/>
        <w:ind w:right="7"/>
        <w:jc w:val="right"/>
      </w:pPr>
      <w:r>
        <w:t>写了这么多，我要表达的核心思想非常简单：</w:t>
      </w:r>
      <w:r>
        <w:rPr>
          <w:spacing w:val="-1"/>
        </w:rPr>
        <w:t>知识和计划固然重要，但是更需要去实</w:t>
      </w:r>
    </w:p>
    <w:p w14:paraId="3568F644">
      <w:pPr>
        <w:spacing w:line="184" w:lineRule="auto"/>
        <w:sectPr>
          <w:type w:val="continuous"/>
          <w:pgSz w:w="12240" w:h="15840"/>
          <w:pgMar w:top="400" w:right="1468" w:bottom="400" w:left="1351" w:header="0" w:footer="0" w:gutter="0"/>
          <w:cols w:equalWidth="0" w:num="1">
            <w:col w:w="9420"/>
          </w:cols>
        </w:sectPr>
      </w:pPr>
    </w:p>
    <w:p w14:paraId="66008E48">
      <w:pPr>
        <w:spacing w:line="245" w:lineRule="auto"/>
        <w:rPr>
          <w:rFonts w:ascii="Arial"/>
          <w:sz w:val="21"/>
        </w:rPr>
      </w:pPr>
    </w:p>
    <w:p w14:paraId="080B535A">
      <w:pPr>
        <w:spacing w:line="245" w:lineRule="auto"/>
        <w:rPr>
          <w:rFonts w:ascii="Arial"/>
          <w:sz w:val="21"/>
        </w:rPr>
      </w:pPr>
    </w:p>
    <w:p w14:paraId="4CA3765C">
      <w:pPr>
        <w:spacing w:line="246" w:lineRule="auto"/>
        <w:rPr>
          <w:rFonts w:ascii="Arial"/>
          <w:sz w:val="21"/>
        </w:rPr>
      </w:pPr>
    </w:p>
    <w:p w14:paraId="0D6E23B9">
      <w:pPr>
        <w:spacing w:line="246" w:lineRule="auto"/>
        <w:rPr>
          <w:rFonts w:ascii="Arial"/>
          <w:sz w:val="21"/>
        </w:rPr>
      </w:pPr>
    </w:p>
    <w:p w14:paraId="6AE78C41">
      <w:pPr>
        <w:pStyle w:val="2"/>
        <w:spacing w:before="78" w:line="220" w:lineRule="auto"/>
        <w:ind w:left="5" w:firstLine="1"/>
      </w:pPr>
      <w:r>
        <w:t>践。在提出设想之后，实践才能出真知。尤其是在</w:t>
      </w:r>
      <w:r>
        <w:rPr>
          <w:spacing w:val="-1"/>
        </w:rPr>
        <w:t>新事物不断出现以及无法预测未来的背</w:t>
      </w:r>
      <w:r>
        <w:t xml:space="preserve"> 景下，更需要实践。（甚至还有</w:t>
      </w:r>
      <w:r>
        <w:rPr>
          <w:rFonts w:ascii="Times New Roman" w:hAnsi="Times New Roman" w:eastAsia="Times New Roman" w:cs="Times New Roman"/>
        </w:rPr>
        <w:t>“</w:t>
      </w:r>
      <w:r>
        <w:t>笨人想不出</w:t>
      </w:r>
      <w:r>
        <w:rPr>
          <w:spacing w:val="-1"/>
        </w:rPr>
        <w:t>好主意</w:t>
      </w:r>
      <w:r>
        <w:rPr>
          <w:rFonts w:ascii="Times New Roman" w:hAnsi="Times New Roman" w:eastAsia="Times New Roman" w:cs="Times New Roman"/>
          <w:spacing w:val="-1"/>
        </w:rPr>
        <w:t>”</w:t>
      </w:r>
      <w:r>
        <w:rPr>
          <w:spacing w:val="-1"/>
        </w:rPr>
        <w:t>之类的日本职场谚语。）</w:t>
      </w:r>
    </w:p>
    <w:p w14:paraId="59ACDD8A">
      <w:pPr>
        <w:pStyle w:val="2"/>
        <w:spacing w:before="241" w:line="222" w:lineRule="auto"/>
        <w:ind w:firstLine="480"/>
        <w:jc w:val="both"/>
        <w:rPr>
          <w:rFonts w:ascii="Times New Roman" w:hAnsi="Times New Roman" w:eastAsia="Times New Roman" w:cs="Times New Roman"/>
        </w:rPr>
      </w:pPr>
      <w:r>
        <w:t>在实际的商务活动中，也会遇到很多类似于棉花糖挑战的情况</w:t>
      </w:r>
      <w:r>
        <w:rPr>
          <w:spacing w:val="-1"/>
        </w:rPr>
        <w:t>。此时，如果要制订精</w:t>
      </w:r>
      <w:r>
        <w:t xml:space="preserve"> 细或是正确的计划，就会花费大量的时间。而且更糟糕的是，花费</w:t>
      </w:r>
      <w:r>
        <w:rPr>
          <w:spacing w:val="-1"/>
        </w:rPr>
        <w:t>大量时间制订出来的计</w:t>
      </w:r>
      <w:r>
        <w:t xml:space="preserve"> 划竟然完全不可靠。如果强制实行这个好不容易制订出来的计划，</w:t>
      </w:r>
      <w:r>
        <w:rPr>
          <w:spacing w:val="-1"/>
        </w:rPr>
        <w:t>只会导致落伍于时代发</w:t>
      </w:r>
      <w:r>
        <w:t xml:space="preserve"> 展或是遭受顾客冷落的结果。社会学泰斗、美国密歇根大学卡尔</w:t>
      </w:r>
      <w:r>
        <w:rPr>
          <w:rFonts w:ascii="Times New Roman" w:hAnsi="Times New Roman" w:eastAsia="Times New Roman" w:cs="Times New Roman"/>
        </w:rPr>
        <w:t>·</w:t>
      </w:r>
      <w:r>
        <w:t>维</w:t>
      </w:r>
      <w:r>
        <w:rPr>
          <w:spacing w:val="-1"/>
        </w:rPr>
        <w:t>克教授曾经说过：</w:t>
      </w:r>
      <w:r>
        <w:rPr>
          <w:rFonts w:ascii="Times New Roman" w:hAnsi="Times New Roman" w:eastAsia="Times New Roman" w:cs="Times New Roman"/>
          <w:spacing w:val="-1"/>
        </w:rPr>
        <w:t>“</w:t>
      </w:r>
      <w:r>
        <w:rPr>
          <w:spacing w:val="-1"/>
        </w:rPr>
        <w:t>面</w:t>
      </w:r>
      <w:r>
        <w:t xml:space="preserve"> </w:t>
      </w:r>
      <w:r>
        <w:rPr>
          <w:spacing w:val="1"/>
        </w:rPr>
        <w:t>对危机的时候，决策者不应该为了行动而思考，而是应该为了思考而行动。</w:t>
      </w:r>
      <w:r>
        <w:rPr>
          <w:rFonts w:ascii="Times New Roman" w:hAnsi="Times New Roman" w:eastAsia="Times New Roman" w:cs="Times New Roman"/>
          <w:spacing w:val="1"/>
        </w:rPr>
        <w:t>”</w:t>
      </w:r>
    </w:p>
    <w:p w14:paraId="2FADDC1C">
      <w:pPr>
        <w:pStyle w:val="2"/>
        <w:spacing w:before="234" w:line="224" w:lineRule="auto"/>
        <w:ind w:left="3" w:firstLine="507"/>
      </w:pPr>
      <w:r>
        <w:rPr>
          <w:spacing w:val="-2"/>
        </w:rPr>
        <w:t>由于制订计划花费了大量时间与资源，导致计划无法执行（或者被推迟执行</w:t>
      </w:r>
      <w:r>
        <w:rPr>
          <w:spacing w:val="15"/>
        </w:rPr>
        <w:t>），</w:t>
      </w:r>
      <w:r>
        <w:rPr>
          <w:spacing w:val="-2"/>
        </w:rPr>
        <w:t>结果</w:t>
      </w:r>
      <w:r>
        <w:t xml:space="preserve"> </w:t>
      </w:r>
      <w:r>
        <w:rPr>
          <w:spacing w:val="-1"/>
        </w:rPr>
        <w:t>无法获得真正重要的信息。</w:t>
      </w:r>
    </w:p>
    <w:p w14:paraId="602FDE3D">
      <w:pPr>
        <w:spacing w:line="308" w:lineRule="auto"/>
        <w:rPr>
          <w:rFonts w:ascii="Arial"/>
          <w:sz w:val="21"/>
        </w:rPr>
      </w:pPr>
    </w:p>
    <w:p w14:paraId="26D42DD0">
      <w:pPr>
        <w:spacing w:line="308" w:lineRule="auto"/>
        <w:rPr>
          <w:rFonts w:ascii="Arial"/>
          <w:sz w:val="21"/>
        </w:rPr>
      </w:pPr>
    </w:p>
    <w:p w14:paraId="2AC647F4">
      <w:pPr>
        <w:pStyle w:val="2"/>
        <w:spacing w:before="87" w:line="225" w:lineRule="auto"/>
        <w:ind w:left="8"/>
        <w:rPr>
          <w:sz w:val="27"/>
          <w:szCs w:val="27"/>
        </w:rPr>
      </w:pPr>
      <w:bookmarkStart w:id="9" w:name="bookmark107"/>
      <w:bookmarkEnd w:id="9"/>
      <w:r>
        <w:rPr>
          <w:spacing w:val="1"/>
          <w:sz w:val="27"/>
          <w:szCs w:val="27"/>
        </w:rPr>
        <w:t>安于计划</w:t>
      </w:r>
    </w:p>
    <w:p w14:paraId="5D097FC7">
      <w:pPr>
        <w:spacing w:line="402" w:lineRule="auto"/>
        <w:rPr>
          <w:rFonts w:ascii="Arial"/>
          <w:sz w:val="21"/>
        </w:rPr>
      </w:pPr>
    </w:p>
    <w:p w14:paraId="670CCD1C">
      <w:pPr>
        <w:pStyle w:val="2"/>
        <w:spacing w:before="78" w:line="223" w:lineRule="auto"/>
        <w:ind w:left="3" w:firstLine="481"/>
        <w:jc w:val="both"/>
      </w:pPr>
      <w:r>
        <w:t>关于计划存在的问题，不仅在于在没用的计划制订</w:t>
      </w:r>
      <w:r>
        <w:rPr>
          <w:spacing w:val="-1"/>
        </w:rPr>
        <w:t>上花费过多的时间和精力（本应该</w:t>
      </w:r>
      <w:r>
        <w:t xml:space="preserve"> </w:t>
      </w:r>
      <w:r>
        <w:rPr>
          <w:spacing w:val="-1"/>
        </w:rPr>
        <w:t>用于更重要的计划执行等活动</w:t>
      </w:r>
      <w:r>
        <w:rPr>
          <w:spacing w:val="12"/>
        </w:rPr>
        <w:t>），</w:t>
      </w:r>
      <w:r>
        <w:rPr>
          <w:spacing w:val="-1"/>
        </w:rPr>
        <w:t>还在于因为耗费精力制订了自认为有效的计划而带来的</w:t>
      </w:r>
      <w:r>
        <w:t xml:space="preserve"> </w:t>
      </w:r>
      <w:r>
        <w:rPr>
          <w:spacing w:val="-3"/>
        </w:rPr>
        <w:t>安心感。</w:t>
      </w:r>
    </w:p>
    <w:p w14:paraId="7D98AD4E">
      <w:pPr>
        <w:pStyle w:val="2"/>
        <w:spacing w:before="235" w:line="222" w:lineRule="auto"/>
        <w:ind w:left="1" w:firstLine="480"/>
      </w:pPr>
      <w:r>
        <w:t>这样势必会使计划制订者忽视计划外的事物或信息，或者</w:t>
      </w:r>
      <w:r>
        <w:rPr>
          <w:spacing w:val="-1"/>
        </w:rPr>
        <w:t>如果没有按照计划进行就抱</w:t>
      </w:r>
      <w:r>
        <w:t xml:space="preserve"> </w:t>
      </w:r>
      <w:r>
        <w:rPr>
          <w:spacing w:val="-1"/>
        </w:rPr>
        <w:t>怨：</w:t>
      </w:r>
      <w:r>
        <w:rPr>
          <w:rFonts w:ascii="Times New Roman" w:hAnsi="Times New Roman" w:eastAsia="Times New Roman" w:cs="Times New Roman"/>
          <w:spacing w:val="-1"/>
        </w:rPr>
        <w:t>“</w:t>
      </w:r>
      <w:r>
        <w:rPr>
          <w:spacing w:val="-1"/>
        </w:rPr>
        <w:t>顾客完全没有理解我们商品的价值</w:t>
      </w:r>
      <w:r>
        <w:rPr>
          <w:rFonts w:ascii="Times New Roman" w:hAnsi="Times New Roman" w:eastAsia="Times New Roman" w:cs="Times New Roman"/>
          <w:spacing w:val="-1"/>
        </w:rPr>
        <w:t>”“</w:t>
      </w:r>
      <w:r>
        <w:rPr>
          <w:spacing w:val="-1"/>
        </w:rPr>
        <w:t>现实中，存在太多不可解的现象</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。这是</w:t>
      </w:r>
      <w:r>
        <w:rPr>
          <w:spacing w:val="-2"/>
        </w:rPr>
        <w:t>基于对</w:t>
      </w:r>
      <w:r>
        <w:t xml:space="preserve"> 计划的盲目相信而产生的。在计划制订上投入的资源越多就越容</w:t>
      </w:r>
      <w:r>
        <w:rPr>
          <w:spacing w:val="-1"/>
        </w:rPr>
        <w:t>易过度相信计划，由此形</w:t>
      </w:r>
      <w:r>
        <w:t xml:space="preserve"> 成了机会成本的恶性循环。我们应该警惕</w:t>
      </w:r>
      <w:r>
        <w:rPr>
          <w:rFonts w:ascii="Times New Roman" w:hAnsi="Times New Roman" w:eastAsia="Times New Roman" w:cs="Times New Roman"/>
        </w:rPr>
        <w:t>“</w:t>
      </w:r>
      <w:r>
        <w:t>计划一旦制订就不能将</w:t>
      </w:r>
      <w:r>
        <w:rPr>
          <w:spacing w:val="-1"/>
        </w:rPr>
        <w:t>其放弃</w:t>
      </w:r>
      <w:r>
        <w:rPr>
          <w:rFonts w:ascii="Times New Roman" w:hAnsi="Times New Roman" w:eastAsia="Times New Roman" w:cs="Times New Roman"/>
          <w:spacing w:val="-1"/>
        </w:rPr>
        <w:t>”“</w:t>
      </w:r>
      <w:r>
        <w:rPr>
          <w:spacing w:val="-1"/>
        </w:rPr>
        <w:t>执着于支持假</w:t>
      </w:r>
      <w:r>
        <w:t xml:space="preserve">  </w:t>
      </w:r>
      <w:r>
        <w:rPr>
          <w:spacing w:val="-1"/>
        </w:rPr>
        <w:t>说的数据收集</w:t>
      </w:r>
      <w:r>
        <w:rPr>
          <w:rFonts w:ascii="Times New Roman" w:hAnsi="Times New Roman" w:eastAsia="Times New Roman" w:cs="Times New Roman"/>
          <w:spacing w:val="-1"/>
        </w:rPr>
        <w:t>”</w:t>
      </w:r>
      <w:r>
        <w:rPr>
          <w:spacing w:val="-1"/>
        </w:rPr>
        <w:t>等副作用。</w:t>
      </w:r>
    </w:p>
    <w:p w14:paraId="077F70F0">
      <w:pPr>
        <w:pStyle w:val="2"/>
        <w:spacing w:before="233" w:line="223" w:lineRule="auto"/>
        <w:ind w:firstLine="481"/>
      </w:pPr>
      <w:r>
        <w:t>这种现象在心理学上被称为禀赋效应。丹尼尔</w:t>
      </w:r>
      <w:r>
        <w:rPr>
          <w:rFonts w:ascii="Times New Roman" w:hAnsi="Times New Roman" w:eastAsia="Times New Roman" w:cs="Times New Roman"/>
        </w:rPr>
        <w:t>·</w:t>
      </w:r>
      <w:r>
        <w:t>卡尼曼教</w:t>
      </w:r>
      <w:r>
        <w:rPr>
          <w:spacing w:val="-1"/>
        </w:rPr>
        <w:t>授曾经指出，参照点对决策</w:t>
      </w:r>
      <w:r>
        <w:t xml:space="preserve">  的影响至关重要，人类具有一种一旦决定就不愿意改变决定的倾向</w:t>
      </w:r>
      <w:r>
        <w:rPr>
          <w:spacing w:val="-1"/>
        </w:rPr>
        <w:t>，即使是那些无所谓的</w:t>
      </w:r>
      <w:r>
        <w:t xml:space="preserve"> 选择。这样考虑的话，也不难理解很多人固执己见，对离婚后提出</w:t>
      </w:r>
      <w:r>
        <w:rPr>
          <w:spacing w:val="-1"/>
        </w:rPr>
        <w:t>的复婚提议表示</w:t>
      </w:r>
      <w:r>
        <w:rPr>
          <w:rFonts w:ascii="Times New Roman" w:hAnsi="Times New Roman" w:eastAsia="Times New Roman" w:cs="Times New Roman"/>
          <w:spacing w:val="-1"/>
        </w:rPr>
        <w:t>“</w:t>
      </w:r>
      <w:r>
        <w:rPr>
          <w:spacing w:val="-1"/>
        </w:rPr>
        <w:t>已经</w:t>
      </w:r>
      <w:r>
        <w:t xml:space="preserve">  </w:t>
      </w:r>
      <w:r>
        <w:rPr>
          <w:spacing w:val="-1"/>
        </w:rPr>
        <w:t>决定好的事情，不想改变主意了</w:t>
      </w:r>
      <w:r>
        <w:rPr>
          <w:rFonts w:ascii="Times New Roman" w:hAnsi="Times New Roman" w:eastAsia="Times New Roman" w:cs="Times New Roman"/>
          <w:spacing w:val="-1"/>
        </w:rPr>
        <w:t>”</w:t>
      </w:r>
      <w:r>
        <w:rPr>
          <w:spacing w:val="-1"/>
        </w:rPr>
        <w:t>。</w:t>
      </w:r>
    </w:p>
    <w:p w14:paraId="669D932F">
      <w:pPr>
        <w:pStyle w:val="2"/>
        <w:spacing w:before="232" w:line="223" w:lineRule="auto"/>
        <w:ind w:left="1" w:firstLine="478"/>
      </w:pPr>
      <w:r>
        <w:t>将话题拉回</w:t>
      </w:r>
      <w:r>
        <w:rPr>
          <w:rFonts w:ascii="Times New Roman" w:hAnsi="Times New Roman" w:eastAsia="Times New Roman" w:cs="Times New Roman"/>
        </w:rPr>
        <w:t>“</w:t>
      </w:r>
      <w:r>
        <w:t>对计划的过度相信</w:t>
      </w:r>
      <w:r>
        <w:rPr>
          <w:rFonts w:ascii="Times New Roman" w:hAnsi="Times New Roman" w:eastAsia="Times New Roman" w:cs="Times New Roman"/>
        </w:rPr>
        <w:t>”</w:t>
      </w:r>
      <w:r>
        <w:t>上来，其实我们身边也有很多这</w:t>
      </w:r>
      <w:r>
        <w:rPr>
          <w:spacing w:val="-1"/>
        </w:rPr>
        <w:t>样的例子，例如</w:t>
      </w:r>
      <w:r>
        <w:rPr>
          <w:rFonts w:ascii="Times New Roman" w:hAnsi="Times New Roman" w:eastAsia="Times New Roman" w:cs="Times New Roman"/>
          <w:spacing w:val="-1"/>
        </w:rPr>
        <w:t>“</w:t>
      </w:r>
      <w:r>
        <w:rPr>
          <w:spacing w:val="-1"/>
        </w:rPr>
        <w:t>手</w:t>
      </w:r>
      <w:r>
        <w:t xml:space="preserve">  </w:t>
      </w:r>
      <w:r>
        <w:rPr>
          <w:spacing w:val="-1"/>
        </w:rPr>
        <w:t>册控</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。这些人通常认为按照手册所写去执行就可以了，并将手册当作免罪符</w:t>
      </w:r>
      <w:r>
        <w:rPr>
          <w:spacing w:val="-2"/>
        </w:rPr>
        <w:t>。他们忘记</w:t>
      </w:r>
      <w:r>
        <w:t xml:space="preserve">  了自己原本的目的，仅是按照纸上（最近变成了网站上）写的步</w:t>
      </w:r>
      <w:r>
        <w:rPr>
          <w:spacing w:val="-1"/>
        </w:rPr>
        <w:t>骤去执行，把手册作为目</w:t>
      </w:r>
      <w:r>
        <w:t xml:space="preserve"> </w:t>
      </w:r>
      <w:r>
        <w:rPr>
          <w:spacing w:val="-2"/>
        </w:rPr>
        <w:t>的而非手段使用。</w:t>
      </w:r>
    </w:p>
    <w:p w14:paraId="5F63C68F">
      <w:pPr>
        <w:pStyle w:val="2"/>
        <w:spacing w:before="234" w:line="224" w:lineRule="auto"/>
        <w:ind w:right="80" w:firstLine="480"/>
      </w:pPr>
      <w:r>
        <w:rPr>
          <w:spacing w:val="-2"/>
        </w:rPr>
        <w:t>将</w:t>
      </w:r>
      <w:r>
        <w:rPr>
          <w:rFonts w:ascii="Times New Roman" w:hAnsi="Times New Roman" w:eastAsia="Times New Roman" w:cs="Times New Roman"/>
          <w:spacing w:val="-2"/>
        </w:rPr>
        <w:t>“</w:t>
      </w:r>
      <w:r>
        <w:rPr>
          <w:spacing w:val="-2"/>
        </w:rPr>
        <w:t>这是规定</w:t>
      </w:r>
      <w:r>
        <w:rPr>
          <w:rFonts w:ascii="Times New Roman" w:hAnsi="Times New Roman" w:eastAsia="Times New Roman" w:cs="Times New Roman"/>
          <w:spacing w:val="-2"/>
        </w:rPr>
        <w:t>”</w:t>
      </w:r>
      <w:r>
        <w:rPr>
          <w:spacing w:val="-2"/>
        </w:rPr>
        <w:t>作为拒绝解释说明的理由，这种做法对一无所知的兼职人员可能有效，</w:t>
      </w:r>
      <w:r>
        <w:rPr>
          <w:spacing w:val="13"/>
        </w:rPr>
        <w:t xml:space="preserve"> </w:t>
      </w:r>
      <w:r>
        <w:t>但是如果企业对顾客也这样说，手册或是计划就变成了让</w:t>
      </w:r>
      <w:r>
        <w:rPr>
          <w:spacing w:val="-1"/>
        </w:rPr>
        <w:t>人停止思考的东西。</w:t>
      </w:r>
    </w:p>
    <w:p w14:paraId="42F3427D">
      <w:pPr>
        <w:pStyle w:val="2"/>
        <w:spacing w:before="236" w:line="222" w:lineRule="auto"/>
        <w:ind w:left="1" w:firstLine="483"/>
      </w:pPr>
      <w:r>
        <w:t>一旦停止思考，人们就会更加倾向于手册化。那些</w:t>
      </w:r>
      <w:r>
        <w:rPr>
          <w:spacing w:val="-1"/>
        </w:rPr>
        <w:t>原本只要简单考虑一下</w:t>
      </w:r>
      <w:r>
        <w:rPr>
          <w:rFonts w:ascii="Times New Roman" w:hAnsi="Times New Roman" w:eastAsia="Times New Roman" w:cs="Times New Roman"/>
          <w:spacing w:val="-1"/>
        </w:rPr>
        <w:t>“</w:t>
      </w:r>
      <w:r>
        <w:rPr>
          <w:spacing w:val="-1"/>
        </w:rPr>
        <w:t>顾客的价</w:t>
      </w:r>
      <w:r>
        <w:t xml:space="preserve">  值</w:t>
      </w:r>
      <w:r>
        <w:rPr>
          <w:rFonts w:ascii="Times New Roman" w:hAnsi="Times New Roman" w:eastAsia="Times New Roman" w:cs="Times New Roman"/>
        </w:rPr>
        <w:t>”</w:t>
      </w:r>
      <w:r>
        <w:t>就能判断出来的事情，也要事无巨细地编写到手册里去。如</w:t>
      </w:r>
      <w:r>
        <w:rPr>
          <w:spacing w:val="-1"/>
        </w:rPr>
        <w:t>果一遇到投诉就依据手册</w:t>
      </w:r>
      <w:r>
        <w:t xml:space="preserve">  的规定处理，那么公司的手册可能会达到成百上千页，而现实中</w:t>
      </w:r>
      <w:r>
        <w:rPr>
          <w:spacing w:val="-1"/>
        </w:rPr>
        <w:t>也确实存在这样的公司。</w:t>
      </w:r>
      <w:r>
        <w:t xml:space="preserve"> 这也是恶性循环。上千页的手册通常没有人会去看。明明花费了</w:t>
      </w:r>
      <w:r>
        <w:rPr>
          <w:spacing w:val="-1"/>
        </w:rPr>
        <w:t>很多时间编制手册，员工</w:t>
      </w:r>
      <w:r>
        <w:t xml:space="preserve"> </w:t>
      </w:r>
      <w:r>
        <w:rPr>
          <w:spacing w:val="-1"/>
        </w:rPr>
        <w:t>为什么还会出错呢？管理层对此表示不解。</w:t>
      </w:r>
    </w:p>
    <w:p w14:paraId="172351D7">
      <w:pPr>
        <w:pStyle w:val="2"/>
        <w:spacing w:before="235" w:line="219" w:lineRule="auto"/>
        <w:jc w:val="right"/>
      </w:pPr>
      <w:r>
        <w:t>大家必须清楚：手册的存在是为了达成目的的、现阶</w:t>
      </w:r>
      <w:r>
        <w:rPr>
          <w:spacing w:val="-1"/>
        </w:rPr>
        <w:t>段的最佳假说。正因如此，无印</w:t>
      </w:r>
    </w:p>
    <w:p w14:paraId="51441E1B">
      <w:pPr>
        <w:spacing w:line="219" w:lineRule="auto"/>
        <w:sectPr>
          <w:pgSz w:w="12240" w:h="15840"/>
          <w:pgMar w:top="400" w:right="1439" w:bottom="400" w:left="1447" w:header="0" w:footer="0" w:gutter="0"/>
          <w:cols w:space="720" w:num="1"/>
        </w:sectPr>
      </w:pPr>
    </w:p>
    <w:p w14:paraId="1BC5EC2D">
      <w:pPr>
        <w:spacing w:line="244" w:lineRule="auto"/>
        <w:rPr>
          <w:rFonts w:ascii="Arial"/>
          <w:sz w:val="21"/>
        </w:rPr>
      </w:pPr>
    </w:p>
    <w:p w14:paraId="2DB22A5B">
      <w:pPr>
        <w:spacing w:line="244" w:lineRule="auto"/>
        <w:rPr>
          <w:rFonts w:ascii="Arial"/>
          <w:sz w:val="21"/>
        </w:rPr>
      </w:pPr>
    </w:p>
    <w:p w14:paraId="160401F4">
      <w:pPr>
        <w:spacing w:line="244" w:lineRule="auto"/>
        <w:rPr>
          <w:rFonts w:ascii="Arial"/>
          <w:sz w:val="21"/>
        </w:rPr>
      </w:pPr>
    </w:p>
    <w:p w14:paraId="290E4E91">
      <w:pPr>
        <w:spacing w:line="245" w:lineRule="auto"/>
        <w:rPr>
          <w:rFonts w:ascii="Arial"/>
          <w:sz w:val="21"/>
        </w:rPr>
      </w:pPr>
    </w:p>
    <w:p w14:paraId="1D06F172">
      <w:pPr>
        <w:pStyle w:val="2"/>
        <w:spacing w:before="78" w:line="219" w:lineRule="auto"/>
        <w:ind w:left="40"/>
      </w:pPr>
      <w:r>
        <w:rPr>
          <w:spacing w:val="-4"/>
        </w:rPr>
        <w:t>良品才会频繁地更新手册。</w:t>
      </w:r>
    </w:p>
    <w:p w14:paraId="70A6DDDF">
      <w:pPr>
        <w:pStyle w:val="2"/>
        <w:spacing w:before="244" w:line="227" w:lineRule="auto"/>
        <w:ind w:firstLine="482"/>
        <w:rPr>
          <w:rFonts w:ascii="Times New Roman" w:hAnsi="Times New Roman" w:eastAsia="Times New Roman" w:cs="Times New Roman"/>
          <w:sz w:val="18"/>
          <w:szCs w:val="18"/>
        </w:rPr>
      </w:pPr>
      <w:r>
        <w:t>再换一个话题，关于对东日本大地震所采取的措施的反</w:t>
      </w:r>
      <w:r>
        <w:rPr>
          <w:spacing w:val="-1"/>
        </w:rPr>
        <w:t>省，畑村洋太郎教授阐述了这</w:t>
      </w:r>
      <w:r>
        <w:t xml:space="preserve"> 样的观点：</w:t>
      </w:r>
      <w:r>
        <w:rPr>
          <w:rFonts w:ascii="Times New Roman" w:hAnsi="Times New Roman" w:eastAsia="Times New Roman" w:cs="Times New Roman"/>
        </w:rPr>
        <w:t>“</w:t>
      </w:r>
      <w:r>
        <w:t>政府提出为了应对海啸，今后会建设更高的防潮堤，</w:t>
      </w:r>
      <w:r>
        <w:rPr>
          <w:spacing w:val="-1"/>
        </w:rPr>
        <w:t>但是我们并不清楚这作</w:t>
      </w:r>
      <w:r>
        <w:t xml:space="preserve">  </w:t>
      </w:r>
      <w:r>
        <w:rPr>
          <w:spacing w:val="-1"/>
          <w:position w:val="-1"/>
        </w:rPr>
        <w:t>为应对海啸的对策是否有效。</w:t>
      </w:r>
      <w:r>
        <w:rPr>
          <w:rFonts w:ascii="Times New Roman" w:hAnsi="Times New Roman" w:eastAsia="Times New Roman" w:cs="Times New Roman"/>
          <w:spacing w:val="-1"/>
          <w:position w:val="-1"/>
        </w:rPr>
        <w:t>”</w:t>
      </w:r>
      <w:r>
        <w:fldChar w:fldCharType="begin"/>
      </w:r>
      <w:r>
        <w:instrText xml:space="preserve"> HYPERLINK \l "bookmark108" </w:instrText>
      </w:r>
      <w:r>
        <w:fldChar w:fldCharType="separate"/>
      </w:r>
      <w:r>
        <w:rPr>
          <w:rFonts w:ascii="Times New Roman" w:hAnsi="Times New Roman" w:eastAsia="Times New Roman" w:cs="Times New Roman"/>
          <w:strike/>
          <w:color w:val="0000EE"/>
          <w:spacing w:val="-1"/>
          <w:position w:val="6"/>
          <w:sz w:val="18"/>
          <w:szCs w:val="18"/>
        </w:rPr>
        <w:t>[9]</w:t>
      </w:r>
      <w:r>
        <w:rPr>
          <w:rFonts w:ascii="Times New Roman" w:hAnsi="Times New Roman" w:eastAsia="Times New Roman" w:cs="Times New Roman"/>
          <w:strike/>
          <w:color w:val="0000EE"/>
          <w:spacing w:val="-1"/>
          <w:position w:val="6"/>
          <w:sz w:val="18"/>
          <w:szCs w:val="18"/>
        </w:rPr>
        <w:fldChar w:fldCharType="end"/>
      </w:r>
    </w:p>
    <w:p w14:paraId="35B1B6B4">
      <w:pPr>
        <w:pStyle w:val="2"/>
        <w:spacing w:before="243" w:line="222" w:lineRule="auto"/>
        <w:ind w:left="2" w:firstLine="481"/>
        <w:jc w:val="both"/>
      </w:pPr>
      <w:r>
        <w:t>或许有人会感到疑惑：</w:t>
      </w:r>
      <w:r>
        <w:rPr>
          <w:rFonts w:ascii="Times New Roman" w:hAnsi="Times New Roman" w:eastAsia="Times New Roman" w:cs="Times New Roman"/>
        </w:rPr>
        <w:t>“</w:t>
      </w:r>
      <w:r>
        <w:t>啊？什么？</w:t>
      </w:r>
      <w:r>
        <w:rPr>
          <w:rFonts w:ascii="Times New Roman" w:hAnsi="Times New Roman" w:eastAsia="Times New Roman" w:cs="Times New Roman"/>
        </w:rPr>
        <w:t>”</w:t>
      </w:r>
      <w:r>
        <w:t>原因在于，如果</w:t>
      </w:r>
      <w:r>
        <w:rPr>
          <w:spacing w:val="-1"/>
        </w:rPr>
        <w:t>建造了很高的防潮堤，人们会有</w:t>
      </w:r>
      <w:r>
        <w:t xml:space="preserve"> 一种安心感。因此，即使响起了海啸警报，人们也不会急于避</w:t>
      </w:r>
      <w:r>
        <w:rPr>
          <w:spacing w:val="-1"/>
        </w:rPr>
        <w:t>难。其实，在地震发生后日</w:t>
      </w:r>
      <w:r>
        <w:t xml:space="preserve"> 本消防厅会发出海啸避难警告，但是真正避难的人，通常是那</w:t>
      </w:r>
      <w:r>
        <w:rPr>
          <w:spacing w:val="-1"/>
        </w:rPr>
        <w:t>些没有经历过海啸灾害或者</w:t>
      </w:r>
      <w:r>
        <w:t xml:space="preserve"> 是从别处新迁来的人。很多居住在防潮堤内的人，偏执地认为</w:t>
      </w:r>
      <w:r>
        <w:rPr>
          <w:spacing w:val="-1"/>
        </w:rPr>
        <w:t>他们是被防潮堤保护着的，</w:t>
      </w:r>
      <w:r>
        <w:t xml:space="preserve"> </w:t>
      </w:r>
      <w:r>
        <w:rPr>
          <w:spacing w:val="-1"/>
        </w:rPr>
        <w:t>因而往往在海啸发生时错失了逃生的机会，并且有很多这样的人。</w:t>
      </w:r>
    </w:p>
    <w:p w14:paraId="02E42D5F">
      <w:pPr>
        <w:pStyle w:val="2"/>
        <w:spacing w:before="235" w:line="230" w:lineRule="auto"/>
        <w:ind w:left="21" w:firstLine="459"/>
      </w:pPr>
      <w:r>
        <w:t>还有这样一个例子。东日本大地震以后，与核能发电有关的媒</w:t>
      </w:r>
      <w:r>
        <w:rPr>
          <w:spacing w:val="-1"/>
        </w:rPr>
        <w:t>体报道层出不穷，其中</w:t>
      </w:r>
      <w:r>
        <w:t xml:space="preserve"> </w:t>
      </w:r>
      <w:r>
        <w:rPr>
          <w:spacing w:val="-3"/>
          <w:position w:val="-3"/>
        </w:rPr>
        <w:t>的一篇如下</w:t>
      </w:r>
      <w:r>
        <w:fldChar w:fldCharType="begin"/>
      </w:r>
      <w:r>
        <w:instrText xml:space="preserve"> HYPERLINK \l "bookmark109" </w:instrText>
      </w:r>
      <w:r>
        <w:fldChar w:fldCharType="separate"/>
      </w:r>
      <w:r>
        <w:rPr>
          <w:rFonts w:ascii="Times New Roman" w:hAnsi="Times New Roman" w:eastAsia="Times New Roman" w:cs="Times New Roman"/>
          <w:strike/>
          <w:color w:val="0000EE"/>
          <w:spacing w:val="-3"/>
          <w:position w:val="4"/>
          <w:sz w:val="18"/>
          <w:szCs w:val="18"/>
        </w:rPr>
        <w:t>[10]</w:t>
      </w:r>
      <w:r>
        <w:rPr>
          <w:rFonts w:ascii="Times New Roman" w:hAnsi="Times New Roman" w:eastAsia="Times New Roman" w:cs="Times New Roman"/>
          <w:strike/>
          <w:color w:val="0000EE"/>
          <w:spacing w:val="-3"/>
          <w:position w:val="4"/>
          <w:sz w:val="18"/>
          <w:szCs w:val="18"/>
        </w:rPr>
        <w:fldChar w:fldCharType="end"/>
      </w:r>
      <w:r>
        <w:rPr>
          <w:spacing w:val="-3"/>
          <w:position w:val="-3"/>
        </w:rPr>
        <w:t>：</w:t>
      </w:r>
    </w:p>
    <w:p w14:paraId="31726ECB">
      <w:pPr>
        <w:pStyle w:val="2"/>
        <w:spacing w:before="213" w:line="231" w:lineRule="auto"/>
        <w:ind w:left="8" w:right="120" w:firstLine="485"/>
      </w:pPr>
      <w:r>
        <w:rPr>
          <w:rFonts w:ascii="Times New Roman" w:hAnsi="Times New Roman" w:eastAsia="Times New Roman" w:cs="Times New Roman"/>
          <w:spacing w:val="-1"/>
        </w:rPr>
        <w:t>1999</w:t>
      </w:r>
      <w:r>
        <w:rPr>
          <w:spacing w:val="-1"/>
        </w:rPr>
        <w:t>年</w:t>
      </w:r>
      <w:r>
        <w:rPr>
          <w:rFonts w:ascii="Times New Roman" w:hAnsi="Times New Roman" w:eastAsia="Times New Roman" w:cs="Times New Roman"/>
          <w:spacing w:val="-1"/>
        </w:rPr>
        <w:t>9</w:t>
      </w:r>
      <w:r>
        <w:rPr>
          <w:spacing w:val="-1"/>
        </w:rPr>
        <w:t>月，茨城县东海村发生核反应堆临界事故时，我为在政府官邸听到的言论感</w:t>
      </w:r>
      <w:r>
        <w:rPr>
          <w:spacing w:val="16"/>
        </w:rPr>
        <w:t xml:space="preserve"> </w:t>
      </w:r>
      <w:r>
        <w:t>到震惊。当时的核安全委员会的最高领导在政府</w:t>
      </w:r>
      <w:r>
        <w:rPr>
          <w:spacing w:val="-1"/>
        </w:rPr>
        <w:t>对策会议中说道：</w:t>
      </w:r>
      <w:r>
        <w:rPr>
          <w:rFonts w:ascii="Times New Roman" w:hAnsi="Times New Roman" w:eastAsia="Times New Roman" w:cs="Times New Roman"/>
          <w:spacing w:val="-1"/>
        </w:rPr>
        <w:t>“</w:t>
      </w:r>
      <w:r>
        <w:rPr>
          <w:spacing w:val="-1"/>
        </w:rPr>
        <w:t>对于意想不到的事</w:t>
      </w:r>
    </w:p>
    <w:p w14:paraId="33B955AB">
      <w:pPr>
        <w:pStyle w:val="2"/>
        <w:spacing w:before="3" w:line="221" w:lineRule="auto"/>
        <w:ind w:left="2" w:firstLine="2"/>
      </w:pPr>
      <w:r>
        <w:rPr>
          <w:spacing w:val="-2"/>
        </w:rPr>
        <w:t>故，我们完全没有对策。</w:t>
      </w:r>
      <w:r>
        <w:rPr>
          <w:rFonts w:ascii="Times New Roman" w:hAnsi="Times New Roman" w:eastAsia="Times New Roman" w:cs="Times New Roman"/>
          <w:spacing w:val="-2"/>
        </w:rPr>
        <w:t>”…</w:t>
      </w:r>
      <w:r>
        <w:rPr>
          <w:rFonts w:ascii="Times New Roman" w:hAnsi="Times New Roman" w:eastAsia="Times New Roman" w:cs="Times New Roman"/>
          <w:spacing w:val="-23"/>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32"/>
        </w:rPr>
        <w:t xml:space="preserve"> </w:t>
      </w:r>
      <w:r>
        <w:rPr>
          <w:spacing w:val="-2"/>
        </w:rPr>
        <w:t>因为对策总部没有采取有效的措施，</w:t>
      </w:r>
      <w:r>
        <w:rPr>
          <w:rFonts w:ascii="Times New Roman" w:hAnsi="Times New Roman" w:eastAsia="Times New Roman" w:cs="Times New Roman"/>
          <w:spacing w:val="-2"/>
        </w:rPr>
        <w:t>JCO</w:t>
      </w:r>
      <w:r>
        <w:rPr>
          <w:spacing w:val="-2"/>
        </w:rPr>
        <w:t>（住友金属矿业</w:t>
      </w:r>
      <w:r>
        <w:t xml:space="preserve">  的子公司）的员工在现场当即组成敢死队。在他们的冒死作业下</w:t>
      </w:r>
      <w:r>
        <w:rPr>
          <w:spacing w:val="-1"/>
        </w:rPr>
        <w:t>，</w:t>
      </w:r>
      <w:r>
        <w:rPr>
          <w:rFonts w:ascii="Times New Roman" w:hAnsi="Times New Roman" w:eastAsia="Times New Roman" w:cs="Times New Roman"/>
          <w:spacing w:val="-1"/>
        </w:rPr>
        <w:t>24</w:t>
      </w:r>
      <w:r>
        <w:rPr>
          <w:spacing w:val="-1"/>
        </w:rPr>
        <w:t>小时内解决了核反应</w:t>
      </w:r>
      <w:r>
        <w:t xml:space="preserve"> </w:t>
      </w:r>
      <w:r>
        <w:rPr>
          <w:spacing w:val="-1"/>
        </w:rPr>
        <w:t>堆临界问题，使其脱离了危险状态。</w:t>
      </w:r>
    </w:p>
    <w:p w14:paraId="295E51A3">
      <w:pPr>
        <w:pStyle w:val="2"/>
        <w:spacing w:before="242" w:line="223" w:lineRule="auto"/>
        <w:ind w:firstLine="484"/>
        <w:jc w:val="both"/>
      </w:pPr>
      <w:r>
        <w:t>如果在预料之内，就不需要领导者了；只要严格地</w:t>
      </w:r>
      <w:r>
        <w:rPr>
          <w:spacing w:val="-1"/>
        </w:rPr>
        <w:t>按照事故应对手册执行，就可以快</w:t>
      </w:r>
      <w:r>
        <w:t xml:space="preserve"> 速地处理预料之内的事情了；并且一个领导者，竟然在不了解自己</w:t>
      </w:r>
      <w:r>
        <w:rPr>
          <w:spacing w:val="-1"/>
        </w:rPr>
        <w:t>是为应对和处理突发事</w:t>
      </w:r>
      <w:r>
        <w:t xml:space="preserve"> 件而存在的，就成为领导者，那么任命的一方和被任命的一方</w:t>
      </w:r>
      <w:r>
        <w:rPr>
          <w:spacing w:val="-1"/>
        </w:rPr>
        <w:t>，未免都太欠考虑了。</w:t>
      </w:r>
    </w:p>
    <w:p w14:paraId="757404AD">
      <w:pPr>
        <w:pStyle w:val="2"/>
        <w:spacing w:before="235" w:line="223" w:lineRule="auto"/>
        <w:ind w:firstLine="500"/>
        <w:jc w:val="both"/>
      </w:pPr>
      <w:r>
        <w:rPr>
          <w:spacing w:val="-1"/>
        </w:rPr>
        <w:t>因此，准备也好，计划也罢，除了令人安心，还会使人缺乏警惕性。换言之，就是逃</w:t>
      </w:r>
      <w:r>
        <w:rPr>
          <w:spacing w:val="7"/>
        </w:rPr>
        <w:t xml:space="preserve"> </w:t>
      </w:r>
      <w:r>
        <w:t>避现实，是一种一厢情愿的解释。其结果就是，失去应对预料之外的</w:t>
      </w:r>
      <w:r>
        <w:rPr>
          <w:spacing w:val="-1"/>
        </w:rPr>
        <w:t>、突发事件的想象力</w:t>
      </w:r>
      <w:r>
        <w:t xml:space="preserve"> </w:t>
      </w:r>
      <w:r>
        <w:rPr>
          <w:spacing w:val="-2"/>
        </w:rPr>
        <w:t>与执行力。</w:t>
      </w:r>
    </w:p>
    <w:p w14:paraId="3C3A0767">
      <w:pPr>
        <w:pStyle w:val="2"/>
        <w:spacing w:before="234" w:line="219" w:lineRule="auto"/>
        <w:ind w:left="485"/>
      </w:pPr>
      <w:r>
        <w:t>如果安心于（过分相信）计划，将会陷入忘记目</w:t>
      </w:r>
      <w:r>
        <w:rPr>
          <w:spacing w:val="-1"/>
        </w:rPr>
        <w:t>的、逃避现实、停止思考的状态。</w:t>
      </w:r>
    </w:p>
    <w:p w14:paraId="4091575F">
      <w:pPr>
        <w:spacing w:line="312" w:lineRule="auto"/>
        <w:rPr>
          <w:rFonts w:ascii="Arial"/>
          <w:sz w:val="21"/>
        </w:rPr>
      </w:pPr>
    </w:p>
    <w:p w14:paraId="0CA3DB69">
      <w:pPr>
        <w:spacing w:line="312" w:lineRule="auto"/>
        <w:rPr>
          <w:rFonts w:ascii="Arial"/>
          <w:sz w:val="21"/>
        </w:rPr>
      </w:pPr>
    </w:p>
    <w:p w14:paraId="29ED57E2">
      <w:pPr>
        <w:pStyle w:val="2"/>
        <w:spacing w:before="88" w:line="224" w:lineRule="auto"/>
        <w:ind w:left="3"/>
        <w:rPr>
          <w:sz w:val="27"/>
          <w:szCs w:val="27"/>
        </w:rPr>
      </w:pPr>
      <w:bookmarkStart w:id="10" w:name="bookmark110"/>
      <w:bookmarkEnd w:id="10"/>
      <w:r>
        <w:rPr>
          <w:spacing w:val="3"/>
          <w:sz w:val="27"/>
          <w:szCs w:val="27"/>
        </w:rPr>
        <w:t>神化计划</w:t>
      </w:r>
    </w:p>
    <w:p w14:paraId="06596381">
      <w:pPr>
        <w:spacing w:line="402" w:lineRule="auto"/>
        <w:rPr>
          <w:rFonts w:ascii="Arial"/>
          <w:sz w:val="21"/>
        </w:rPr>
      </w:pPr>
    </w:p>
    <w:p w14:paraId="1EB7A749">
      <w:pPr>
        <w:pStyle w:val="2"/>
        <w:spacing w:before="79" w:line="224" w:lineRule="auto"/>
        <w:ind w:left="1" w:firstLine="480"/>
      </w:pPr>
      <w:r>
        <w:t>计划是基于若干前提条件制订的，归根结底只是制订大致目</w:t>
      </w:r>
      <w:r>
        <w:rPr>
          <w:spacing w:val="-1"/>
        </w:rPr>
        <w:t>标，因此组织成员以及其</w:t>
      </w:r>
      <w:r>
        <w:t xml:space="preserve"> </w:t>
      </w:r>
      <w:r>
        <w:rPr>
          <w:spacing w:val="-1"/>
        </w:rPr>
        <w:t>他利益相关者的意见在制订计划的过程中发挥着重要的参考作用。</w:t>
      </w:r>
    </w:p>
    <w:p w14:paraId="6E15E5D7">
      <w:pPr>
        <w:pStyle w:val="2"/>
        <w:spacing w:before="236" w:line="228" w:lineRule="auto"/>
        <w:ind w:left="2" w:firstLine="480"/>
        <w:jc w:val="both"/>
      </w:pPr>
      <w:r>
        <w:t>然而在现实社会中，某个企业发表的中期经营计划，往往</w:t>
      </w:r>
      <w:r>
        <w:rPr>
          <w:spacing w:val="-1"/>
        </w:rPr>
        <w:t>成为投资者对企业进行判断</w:t>
      </w:r>
      <w:r>
        <w:t xml:space="preserve"> 和评价的材料，股票价格也因此出现涨跌。实际上，对股票价</w:t>
      </w:r>
      <w:r>
        <w:rPr>
          <w:spacing w:val="-1"/>
        </w:rPr>
        <w:t>格做出反应的例子之一，就</w:t>
      </w:r>
      <w:r>
        <w:t xml:space="preserve"> </w:t>
      </w:r>
      <w:r>
        <w:rPr>
          <w:spacing w:val="-1"/>
        </w:rPr>
        <w:t>是实际值与期待值出现偏差。极端地说，即使营业利润额比前期增加了</w:t>
      </w:r>
      <w:r>
        <w:rPr>
          <w:rFonts w:ascii="Times New Roman" w:hAnsi="Times New Roman" w:eastAsia="Times New Roman" w:cs="Times New Roman"/>
          <w:spacing w:val="-1"/>
        </w:rPr>
        <w:t>20%</w:t>
      </w:r>
      <w:r>
        <w:rPr>
          <w:rFonts w:ascii="Times New Roman" w:hAnsi="Times New Roman" w:eastAsia="Times New Roman" w:cs="Times New Roman"/>
          <w:spacing w:val="-32"/>
        </w:rPr>
        <w:t xml:space="preserve"> </w:t>
      </w:r>
      <w:r>
        <w:rPr>
          <w:spacing w:val="-1"/>
        </w:rPr>
        <w:t>，但如果目标</w:t>
      </w:r>
      <w:r>
        <w:t xml:space="preserve"> </w:t>
      </w:r>
      <w:r>
        <w:rPr>
          <w:spacing w:val="-2"/>
        </w:rPr>
        <w:t>是增加到</w:t>
      </w:r>
      <w:r>
        <w:rPr>
          <w:rFonts w:ascii="Times New Roman" w:hAnsi="Times New Roman" w:eastAsia="Times New Roman" w:cs="Times New Roman"/>
          <w:spacing w:val="-2"/>
        </w:rPr>
        <w:t>25%</w:t>
      </w:r>
      <w:r>
        <w:rPr>
          <w:rFonts w:ascii="Times New Roman" w:hAnsi="Times New Roman" w:eastAsia="Times New Roman" w:cs="Times New Roman"/>
          <w:spacing w:val="-28"/>
        </w:rPr>
        <w:t xml:space="preserve"> </w:t>
      </w:r>
      <w:r>
        <w:rPr>
          <w:spacing w:val="-2"/>
        </w:rPr>
        <w:t>，那么也会出现股票猛跌的现象。</w:t>
      </w:r>
    </w:p>
    <w:p w14:paraId="0142D68A">
      <w:pPr>
        <w:pStyle w:val="2"/>
        <w:spacing w:before="206" w:line="222" w:lineRule="auto"/>
        <w:ind w:left="3" w:firstLine="480"/>
        <w:jc w:val="both"/>
      </w:pPr>
      <w:r>
        <w:t>更现实地考虑，股票与其说是一种投资，倒不如说是</w:t>
      </w:r>
      <w:r>
        <w:rPr>
          <w:spacing w:val="-1"/>
        </w:rPr>
        <w:t>金钱游戏的一环，因此，或许只</w:t>
      </w:r>
      <w:r>
        <w:t xml:space="preserve"> 是过高地反映了公司业绩评价的股价，也应该回归到更加反</w:t>
      </w:r>
      <w:r>
        <w:rPr>
          <w:spacing w:val="-1"/>
        </w:rPr>
        <w:t>映现实状况的水平（股价回归</w:t>
      </w:r>
      <w:r>
        <w:t xml:space="preserve"> 至真实价格）。但是，一部分经营管理层对这样的股价变</w:t>
      </w:r>
      <w:r>
        <w:rPr>
          <w:spacing w:val="-1"/>
        </w:rPr>
        <w:t>动、拥有发言权的股东的动向</w:t>
      </w:r>
    </w:p>
    <w:p w14:paraId="686C261B">
      <w:pPr>
        <w:spacing w:line="222" w:lineRule="auto"/>
        <w:sectPr>
          <w:pgSz w:w="12240" w:h="15840"/>
          <w:pgMar w:top="400" w:right="1439" w:bottom="400" w:left="1447" w:header="0" w:footer="0" w:gutter="0"/>
          <w:cols w:space="720" w:num="1"/>
        </w:sectPr>
      </w:pPr>
    </w:p>
    <w:p w14:paraId="4D1B9B31">
      <w:pPr>
        <w:spacing w:line="244" w:lineRule="auto"/>
        <w:rPr>
          <w:rFonts w:ascii="Arial"/>
          <w:sz w:val="21"/>
        </w:rPr>
      </w:pPr>
    </w:p>
    <w:p w14:paraId="606F7340">
      <w:pPr>
        <w:spacing w:line="244" w:lineRule="auto"/>
        <w:rPr>
          <w:rFonts w:ascii="Arial"/>
          <w:sz w:val="21"/>
        </w:rPr>
      </w:pPr>
    </w:p>
    <w:p w14:paraId="6449506A">
      <w:pPr>
        <w:spacing w:line="244" w:lineRule="auto"/>
        <w:rPr>
          <w:rFonts w:ascii="Arial"/>
          <w:sz w:val="21"/>
        </w:rPr>
      </w:pPr>
    </w:p>
    <w:p w14:paraId="2EDD08CD">
      <w:pPr>
        <w:spacing w:line="245" w:lineRule="auto"/>
        <w:rPr>
          <w:rFonts w:ascii="Arial"/>
          <w:sz w:val="21"/>
        </w:rPr>
      </w:pPr>
    </w:p>
    <w:p w14:paraId="0EF0AB88">
      <w:pPr>
        <w:pStyle w:val="2"/>
        <w:spacing w:before="78" w:line="220" w:lineRule="auto"/>
        <w:ind w:left="3"/>
      </w:pPr>
      <w:r>
        <w:rPr>
          <w:spacing w:val="-2"/>
        </w:rPr>
        <w:t>等，过于敏感。</w:t>
      </w:r>
    </w:p>
    <w:p w14:paraId="0DDB577F">
      <w:pPr>
        <w:pStyle w:val="2"/>
        <w:spacing w:before="210" w:line="222" w:lineRule="auto"/>
        <w:ind w:left="1" w:firstLine="480"/>
      </w:pPr>
      <w:r>
        <w:t>介绍一个我曾经分析过的案例。</w:t>
      </w:r>
      <w:r>
        <w:rPr>
          <w:rFonts w:ascii="Times New Roman" w:hAnsi="Times New Roman" w:eastAsia="Times New Roman" w:cs="Times New Roman"/>
        </w:rPr>
        <w:t>2006</w:t>
      </w:r>
      <w:r>
        <w:t>年，</w:t>
      </w:r>
      <w:r>
        <w:rPr>
          <w:rFonts w:ascii="Times New Roman" w:hAnsi="Times New Roman" w:eastAsia="Times New Roman" w:cs="Times New Roman"/>
        </w:rPr>
        <w:t>Drecom</w:t>
      </w:r>
      <w:r>
        <w:t>公司（日</w:t>
      </w:r>
      <w:r>
        <w:rPr>
          <w:spacing w:val="-1"/>
        </w:rPr>
        <w:t>本游戏公司）在东京证券</w:t>
      </w:r>
      <w:r>
        <w:t xml:space="preserve">  创业板正式挂牌的第一天，购买者蜂拥而至，股价暴涨。上市第三</w:t>
      </w:r>
      <w:r>
        <w:rPr>
          <w:spacing w:val="-1"/>
        </w:rPr>
        <w:t>天，股价升至每股</w:t>
      </w:r>
      <w:r>
        <w:rPr>
          <w:rFonts w:ascii="Times New Roman" w:hAnsi="Times New Roman" w:eastAsia="Times New Roman" w:cs="Times New Roman"/>
          <w:spacing w:val="-1"/>
        </w:rPr>
        <w:t>347</w:t>
      </w:r>
      <w:r>
        <w:rPr>
          <w:rFonts w:ascii="Times New Roman" w:hAnsi="Times New Roman" w:eastAsia="Times New Roman" w:cs="Times New Roman"/>
        </w:rPr>
        <w:t xml:space="preserve">   </w:t>
      </w:r>
      <w:r>
        <w:t>万日元，达到初始价格每股</w:t>
      </w:r>
      <w:r>
        <w:rPr>
          <w:rFonts w:ascii="Times New Roman" w:hAnsi="Times New Roman" w:eastAsia="Times New Roman" w:cs="Times New Roman"/>
        </w:rPr>
        <w:t>76</w:t>
      </w:r>
      <w:r>
        <w:t>万日元的</w:t>
      </w:r>
      <w:r>
        <w:rPr>
          <w:rFonts w:ascii="Times New Roman" w:hAnsi="Times New Roman" w:eastAsia="Times New Roman" w:cs="Times New Roman"/>
        </w:rPr>
        <w:t>4</w:t>
      </w:r>
      <w:r>
        <w:t>倍之多。股价涨到每股</w:t>
      </w:r>
      <w:r>
        <w:rPr>
          <w:rFonts w:ascii="Times New Roman" w:hAnsi="Times New Roman" w:eastAsia="Times New Roman" w:cs="Times New Roman"/>
        </w:rPr>
        <w:t>56</w:t>
      </w:r>
      <w:r>
        <w:rPr>
          <w:rFonts w:ascii="Times New Roman" w:hAnsi="Times New Roman" w:eastAsia="Times New Roman" w:cs="Times New Roman"/>
          <w:spacing w:val="-1"/>
        </w:rPr>
        <w:t>2</w:t>
      </w:r>
      <w:r>
        <w:rPr>
          <w:spacing w:val="-1"/>
        </w:rPr>
        <w:t>万日元时，内藤裕纪社</w:t>
      </w:r>
      <w:r>
        <w:t xml:space="preserve"> 长说他强烈地感觉到：</w:t>
      </w:r>
      <w:r>
        <w:rPr>
          <w:rFonts w:ascii="Times New Roman" w:hAnsi="Times New Roman" w:eastAsia="Times New Roman" w:cs="Times New Roman"/>
        </w:rPr>
        <w:t>“</w:t>
      </w:r>
      <w:r>
        <w:t>回过头看，当时确实有些自以为是了，</w:t>
      </w:r>
      <w:r>
        <w:rPr>
          <w:spacing w:val="-1"/>
        </w:rPr>
        <w:t>但当时我们必须让股价追</w:t>
      </w:r>
      <w:r>
        <w:t xml:space="preserve">  上人们的预期，不然有负于人们的期望就相当于被落下了。</w:t>
      </w:r>
      <w:r>
        <w:rPr>
          <w:rFonts w:ascii="Times New Roman" w:hAnsi="Times New Roman" w:eastAsia="Times New Roman" w:cs="Times New Roman"/>
        </w:rPr>
        <w:t>”</w:t>
      </w:r>
      <w:r>
        <w:t>被</w:t>
      </w:r>
      <w:r>
        <w:rPr>
          <w:spacing w:val="-1"/>
        </w:rPr>
        <w:t>市场愚弄，中途有些迷失</w:t>
      </w:r>
    </w:p>
    <w:p w14:paraId="31439EA6">
      <w:pPr>
        <w:pStyle w:val="2"/>
        <w:spacing w:before="2" w:line="238" w:lineRule="auto"/>
        <w:ind w:left="2" w:right="667" w:firstLine="38"/>
        <w:rPr>
          <w:rFonts w:ascii="Times New Roman" w:hAnsi="Times New Roman" w:eastAsia="Times New Roman" w:cs="Times New Roman"/>
          <w:sz w:val="18"/>
          <w:szCs w:val="18"/>
        </w:rPr>
      </w:pPr>
      <w:r>
        <w:rPr>
          <w:spacing w:val="-1"/>
        </w:rPr>
        <w:t>自我的</w:t>
      </w:r>
      <w:r>
        <w:rPr>
          <w:rFonts w:ascii="Times New Roman" w:hAnsi="Times New Roman" w:eastAsia="Times New Roman" w:cs="Times New Roman"/>
          <w:spacing w:val="-1"/>
        </w:rPr>
        <w:t>Drecom</w:t>
      </w:r>
      <w:r>
        <w:rPr>
          <w:spacing w:val="-1"/>
        </w:rPr>
        <w:t>公司，其后股价暴跌至每股</w:t>
      </w:r>
      <w:r>
        <w:rPr>
          <w:rFonts w:ascii="Times New Roman" w:hAnsi="Times New Roman" w:eastAsia="Times New Roman" w:cs="Times New Roman"/>
          <w:spacing w:val="-1"/>
        </w:rPr>
        <w:t>28</w:t>
      </w:r>
      <w:r>
        <w:rPr>
          <w:spacing w:val="-1"/>
        </w:rPr>
        <w:t>万日元，直面</w:t>
      </w:r>
      <w:r>
        <w:rPr>
          <w:spacing w:val="-2"/>
        </w:rPr>
        <w:t>破产的危机。但是随后通</w:t>
      </w:r>
      <w:r>
        <w:t xml:space="preserve"> </w:t>
      </w:r>
      <w:r>
        <w:rPr>
          <w:spacing w:val="-1"/>
          <w:position w:val="-1"/>
        </w:rPr>
        <w:t>过</w:t>
      </w:r>
      <w:r>
        <w:rPr>
          <w:rFonts w:ascii="Times New Roman" w:hAnsi="Times New Roman" w:eastAsia="Times New Roman" w:cs="Times New Roman"/>
          <w:spacing w:val="-1"/>
          <w:position w:val="-1"/>
        </w:rPr>
        <w:t>“Drecom</w:t>
      </w:r>
      <w:r>
        <w:rPr>
          <w:spacing w:val="-1"/>
          <w:position w:val="-1"/>
        </w:rPr>
        <w:t>复兴计划</w:t>
      </w:r>
      <w:r>
        <w:rPr>
          <w:rFonts w:ascii="Times New Roman" w:hAnsi="Times New Roman" w:eastAsia="Times New Roman" w:cs="Times New Roman"/>
          <w:spacing w:val="-1"/>
          <w:position w:val="-1"/>
        </w:rPr>
        <w:t>”</w:t>
      </w:r>
      <w:r>
        <w:rPr>
          <w:rFonts w:ascii="Times New Roman" w:hAnsi="Times New Roman" w:eastAsia="Times New Roman" w:cs="Times New Roman"/>
          <w:spacing w:val="-31"/>
          <w:position w:val="-1"/>
        </w:rPr>
        <w:t xml:space="preserve"> </w:t>
      </w:r>
      <w:r>
        <w:rPr>
          <w:spacing w:val="-1"/>
          <w:position w:val="-1"/>
        </w:rPr>
        <w:t>，其最终蜕变为增长稳</w:t>
      </w:r>
      <w:r>
        <w:rPr>
          <w:spacing w:val="-2"/>
          <w:position w:val="-1"/>
        </w:rPr>
        <w:t>定的公司。</w:t>
      </w:r>
      <w:r>
        <w:fldChar w:fldCharType="begin"/>
      </w:r>
      <w:r>
        <w:instrText xml:space="preserve"> HYPERLINK \l "bookmark111" </w:instrText>
      </w:r>
      <w:r>
        <w:fldChar w:fldCharType="separate"/>
      </w:r>
      <w:r>
        <w:rPr>
          <w:rFonts w:ascii="Times New Roman" w:hAnsi="Times New Roman" w:eastAsia="Times New Roman" w:cs="Times New Roman"/>
          <w:strike/>
          <w:color w:val="0000EE"/>
          <w:spacing w:val="-2"/>
          <w:position w:val="7"/>
          <w:sz w:val="18"/>
          <w:szCs w:val="18"/>
        </w:rPr>
        <w:t>[11]</w:t>
      </w:r>
      <w:r>
        <w:rPr>
          <w:rFonts w:ascii="Times New Roman" w:hAnsi="Times New Roman" w:eastAsia="Times New Roman" w:cs="Times New Roman"/>
          <w:strike/>
          <w:color w:val="0000EE"/>
          <w:spacing w:val="-2"/>
          <w:position w:val="7"/>
          <w:sz w:val="18"/>
          <w:szCs w:val="18"/>
        </w:rPr>
        <w:fldChar w:fldCharType="end"/>
      </w:r>
    </w:p>
    <w:p w14:paraId="20DFF4A1">
      <w:pPr>
        <w:pStyle w:val="2"/>
        <w:spacing w:before="241" w:line="221" w:lineRule="auto"/>
        <w:ind w:left="1" w:right="13" w:firstLine="497"/>
      </w:pPr>
      <w:r>
        <w:rPr>
          <w:spacing w:val="-1"/>
        </w:rPr>
        <w:t>即使是美国的华尔街，在很长一段时间，也流行着在每季度的决算中使用</w:t>
      </w:r>
      <w:r>
        <w:rPr>
          <w:rFonts w:ascii="Times New Roman" w:hAnsi="Times New Roman" w:eastAsia="Times New Roman" w:cs="Times New Roman"/>
          <w:spacing w:val="-1"/>
        </w:rPr>
        <w:t>“</w:t>
      </w:r>
      <w:r>
        <w:rPr>
          <w:spacing w:val="-1"/>
        </w:rPr>
        <w:t>实际利润</w:t>
      </w:r>
      <w:r>
        <w:rPr>
          <w:spacing w:val="4"/>
        </w:rPr>
        <w:t xml:space="preserve">  </w:t>
      </w:r>
      <w:r>
        <w:t>比目标利润高出</w:t>
      </w:r>
      <w:r>
        <w:rPr>
          <w:rFonts w:ascii="Times New Roman" w:hAnsi="Times New Roman" w:eastAsia="Times New Roman" w:cs="Times New Roman"/>
        </w:rPr>
        <w:t>1</w:t>
      </w:r>
      <w:r>
        <w:t>美分才是理想的经营方式</w:t>
      </w:r>
      <w:r>
        <w:rPr>
          <w:rFonts w:ascii="Times New Roman" w:hAnsi="Times New Roman" w:eastAsia="Times New Roman" w:cs="Times New Roman"/>
        </w:rPr>
        <w:t>”</w:t>
      </w:r>
      <w:r>
        <w:t>这种理念，直到最近</w:t>
      </w:r>
      <w:r>
        <w:rPr>
          <w:spacing w:val="-1"/>
        </w:rPr>
        <w:t>这一理念才渐渐被淡化。</w:t>
      </w:r>
      <w:r>
        <w:t xml:space="preserve"> 甚至业绩受飓风、大雪等完全无法预测的自然灾害影响的保险公司</w:t>
      </w:r>
      <w:r>
        <w:rPr>
          <w:spacing w:val="-1"/>
        </w:rPr>
        <w:t>，竟然也持有</w:t>
      </w:r>
      <w:r>
        <w:rPr>
          <w:rFonts w:ascii="Times New Roman" w:hAnsi="Times New Roman" w:eastAsia="Times New Roman" w:cs="Times New Roman"/>
          <w:spacing w:val="-1"/>
        </w:rPr>
        <w:t>“</w:t>
      </w:r>
      <w:r>
        <w:rPr>
          <w:spacing w:val="-1"/>
        </w:rPr>
        <w:t>高出</w:t>
      </w:r>
      <w:r>
        <w:rPr>
          <w:rFonts w:ascii="Times New Roman" w:hAnsi="Times New Roman" w:eastAsia="Times New Roman" w:cs="Times New Roman"/>
          <w:spacing w:val="-1"/>
        </w:rPr>
        <w:t>1</w:t>
      </w:r>
      <w:r>
        <w:rPr>
          <w:spacing w:val="-1"/>
        </w:rPr>
        <w:t>美</w:t>
      </w:r>
      <w:r>
        <w:t xml:space="preserve"> 分</w:t>
      </w:r>
      <w:r>
        <w:rPr>
          <w:rFonts w:ascii="Times New Roman" w:hAnsi="Times New Roman" w:eastAsia="Times New Roman" w:cs="Times New Roman"/>
        </w:rPr>
        <w:t>”</w:t>
      </w:r>
      <w:r>
        <w:t>这样的理念，这在很大程度上意味着，本来不可能的事情</w:t>
      </w:r>
      <w:r>
        <w:rPr>
          <w:spacing w:val="-1"/>
        </w:rPr>
        <w:t>被视为理所当然的事情。</w:t>
      </w:r>
    </w:p>
    <w:p w14:paraId="59B5F985">
      <w:pPr>
        <w:pStyle w:val="2"/>
        <w:spacing w:before="242" w:line="223" w:lineRule="auto"/>
        <w:ind w:firstLine="481"/>
        <w:jc w:val="both"/>
      </w:pPr>
      <w:r>
        <w:t>这样做的结果就是：本来是为实现目标提供路线、假说的</w:t>
      </w:r>
      <w:r>
        <w:rPr>
          <w:spacing w:val="-1"/>
        </w:rPr>
        <w:t>计划制订，竟然变成了目的</w:t>
      </w:r>
      <w:r>
        <w:t xml:space="preserve"> 本身。</w:t>
      </w:r>
      <w:r>
        <w:rPr>
          <w:rFonts w:ascii="Times New Roman" w:hAnsi="Times New Roman" w:eastAsia="Times New Roman" w:cs="Times New Roman"/>
        </w:rPr>
        <w:t>“</w:t>
      </w:r>
      <w:r>
        <w:t>必须按照计划执行</w:t>
      </w:r>
      <w:r>
        <w:rPr>
          <w:rFonts w:ascii="Times New Roman" w:hAnsi="Times New Roman" w:eastAsia="Times New Roman" w:cs="Times New Roman"/>
        </w:rPr>
        <w:t>”</w:t>
      </w:r>
      <w:r>
        <w:t>的规则，被强制灌输到公司内部，如果</w:t>
      </w:r>
      <w:r>
        <w:rPr>
          <w:spacing w:val="-1"/>
        </w:rPr>
        <w:t>该公司为制造商，就会</w:t>
      </w:r>
      <w:r>
        <w:t xml:space="preserve"> 采取销售填塞渠道策略，</w:t>
      </w:r>
      <w:r>
        <w:rPr>
          <w:rFonts w:ascii="Times New Roman" w:hAnsi="Times New Roman" w:eastAsia="Times New Roman" w:cs="Times New Roman"/>
        </w:rPr>
        <w:t>“</w:t>
      </w:r>
      <w:r>
        <w:t>制造</w:t>
      </w:r>
      <w:r>
        <w:rPr>
          <w:rFonts w:ascii="Times New Roman" w:hAnsi="Times New Roman" w:eastAsia="Times New Roman" w:cs="Times New Roman"/>
        </w:rPr>
        <w:t>”</w:t>
      </w:r>
      <w:r>
        <w:t>销售额，甚至为达到</w:t>
      </w:r>
      <w:r>
        <w:rPr>
          <w:spacing w:val="-1"/>
        </w:rPr>
        <w:t>计划的目标而做假账。</w:t>
      </w:r>
    </w:p>
    <w:p w14:paraId="7FAE23E4">
      <w:pPr>
        <w:pStyle w:val="2"/>
        <w:spacing w:before="235" w:line="223" w:lineRule="auto"/>
        <w:ind w:firstLine="485"/>
      </w:pPr>
      <w:r>
        <w:t>不难想象，这种无意义的工作所产生的副作用会有</w:t>
      </w:r>
      <w:r>
        <w:rPr>
          <w:spacing w:val="-1"/>
        </w:rPr>
        <w:t>多么大，有多么危及公司的存亡。</w:t>
      </w:r>
      <w:r>
        <w:t xml:space="preserve"> 但是为什么为了达到目的而不择手段的公司还是层出不穷呢？这个问</w:t>
      </w:r>
      <w:r>
        <w:rPr>
          <w:spacing w:val="-1"/>
        </w:rPr>
        <w:t>题，真的需要这些企</w:t>
      </w:r>
      <w:r>
        <w:t xml:space="preserve"> </w:t>
      </w:r>
      <w:r>
        <w:rPr>
          <w:spacing w:val="-1"/>
        </w:rPr>
        <w:t>业的管理者扪心自问了。</w:t>
      </w:r>
    </w:p>
    <w:p w14:paraId="65B9A3BB">
      <w:pPr>
        <w:pStyle w:val="2"/>
        <w:spacing w:before="234" w:line="210" w:lineRule="auto"/>
        <w:ind w:left="3" w:firstLine="480"/>
      </w:pPr>
      <w:r>
        <w:rPr>
          <w:spacing w:val="-3"/>
        </w:rPr>
        <w:t>最近，</w:t>
      </w:r>
      <w:r>
        <w:rPr>
          <w:spacing w:val="-69"/>
        </w:rPr>
        <w:t xml:space="preserve"> </w:t>
      </w:r>
      <w:r>
        <w:rPr>
          <w:spacing w:val="-3"/>
        </w:rPr>
        <w:t>日本企业数据造假的丑闻频繁被新闻媒体曝光，</w:t>
      </w:r>
      <w:r>
        <w:rPr>
          <w:spacing w:val="-70"/>
        </w:rPr>
        <w:t xml:space="preserve"> </w:t>
      </w:r>
      <w:r>
        <w:rPr>
          <w:spacing w:val="-3"/>
        </w:rPr>
        <w:t>日本制造业将何去何</w:t>
      </w:r>
      <w:r>
        <w:rPr>
          <w:spacing w:val="-4"/>
        </w:rPr>
        <w:t>从呢？甚</w:t>
      </w:r>
      <w:r>
        <w:t xml:space="preserve"> </w:t>
      </w:r>
      <w:r>
        <w:rPr>
          <w:spacing w:val="-1"/>
        </w:rPr>
        <w:t>至有些恶劣的报道说，</w:t>
      </w:r>
      <w:r>
        <w:rPr>
          <w:rFonts w:ascii="Times New Roman" w:hAnsi="Times New Roman" w:eastAsia="Times New Roman" w:cs="Times New Roman"/>
          <w:spacing w:val="-1"/>
        </w:rPr>
        <w:t>“</w:t>
      </w:r>
      <w:r>
        <w:rPr>
          <w:spacing w:val="-1"/>
        </w:rPr>
        <w:t>多元化导致了章鱼型组织</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。关于这个</w:t>
      </w:r>
      <w:r>
        <w:rPr>
          <w:spacing w:val="-2"/>
        </w:rPr>
        <w:t>问题，我也接受了采</w:t>
      </w:r>
    </w:p>
    <w:p w14:paraId="080E1F99">
      <w:pPr>
        <w:pStyle w:val="2"/>
        <w:spacing w:before="1" w:line="250" w:lineRule="auto"/>
        <w:ind w:left="5" w:right="108" w:hanging="5"/>
        <w:rPr>
          <w:rFonts w:ascii="Times New Roman" w:hAnsi="Times New Roman" w:eastAsia="Times New Roman" w:cs="Times New Roman"/>
          <w:sz w:val="18"/>
          <w:szCs w:val="18"/>
        </w:rPr>
      </w:pPr>
      <w:r>
        <w:rPr>
          <w:position w:val="-1"/>
        </w:rPr>
        <w:t>访。</w:t>
      </w:r>
      <w:r>
        <w:fldChar w:fldCharType="begin"/>
      </w:r>
      <w:r>
        <w:instrText xml:space="preserve"> HYPERLINK \l "bookmark112" </w:instrText>
      </w:r>
      <w:r>
        <w:fldChar w:fldCharType="separate"/>
      </w:r>
      <w:r>
        <w:rPr>
          <w:rFonts w:ascii="Times New Roman" w:hAnsi="Times New Roman" w:eastAsia="Times New Roman" w:cs="Times New Roman"/>
          <w:strike/>
          <w:color w:val="0000EE"/>
          <w:position w:val="6"/>
          <w:sz w:val="18"/>
          <w:szCs w:val="18"/>
        </w:rPr>
        <w:t>[12]</w:t>
      </w:r>
      <w:r>
        <w:rPr>
          <w:rFonts w:ascii="Times New Roman" w:hAnsi="Times New Roman" w:eastAsia="Times New Roman" w:cs="Times New Roman"/>
          <w:strike/>
          <w:color w:val="0000EE"/>
          <w:position w:val="6"/>
          <w:sz w:val="18"/>
          <w:szCs w:val="18"/>
        </w:rPr>
        <w:fldChar w:fldCharType="end"/>
      </w:r>
      <w:r>
        <w:rPr>
          <w:position w:val="-1"/>
        </w:rPr>
        <w:t>记者好像特别希望从我嘴里听到</w:t>
      </w:r>
      <w:r>
        <w:rPr>
          <w:rFonts w:ascii="Times New Roman" w:hAnsi="Times New Roman" w:eastAsia="Times New Roman" w:cs="Times New Roman"/>
          <w:position w:val="-1"/>
        </w:rPr>
        <w:t>“</w:t>
      </w:r>
      <w:r>
        <w:rPr>
          <w:position w:val="-1"/>
        </w:rPr>
        <w:t>应该强化管理</w:t>
      </w:r>
      <w:r>
        <w:rPr>
          <w:rFonts w:ascii="Times New Roman" w:hAnsi="Times New Roman" w:eastAsia="Times New Roman" w:cs="Times New Roman"/>
          <w:position w:val="-1"/>
        </w:rPr>
        <w:t>”“</w:t>
      </w:r>
      <w:r>
        <w:rPr>
          <w:position w:val="-1"/>
        </w:rPr>
        <w:t>应该如何修正</w:t>
      </w:r>
      <w:r>
        <w:rPr>
          <w:rFonts w:ascii="Times New Roman" w:hAnsi="Times New Roman" w:eastAsia="Times New Roman" w:cs="Times New Roman"/>
          <w:position w:val="-1"/>
        </w:rPr>
        <w:t>JIS</w:t>
      </w:r>
      <w:r>
        <w:rPr>
          <w:spacing w:val="-1"/>
          <w:position w:val="-1"/>
        </w:rPr>
        <w:t>标准</w:t>
      </w:r>
      <w:r>
        <w:fldChar w:fldCharType="begin"/>
      </w:r>
      <w:r>
        <w:instrText xml:space="preserve"> HYPERLINK \l "bookmark113" </w:instrText>
      </w:r>
      <w:r>
        <w:fldChar w:fldCharType="separate"/>
      </w:r>
      <w:r>
        <w:rPr>
          <w:rFonts w:ascii="Times New Roman" w:hAnsi="Times New Roman" w:eastAsia="Times New Roman" w:cs="Times New Roman"/>
          <w:strike/>
          <w:color w:val="0000EE"/>
          <w:spacing w:val="-1"/>
          <w:position w:val="6"/>
          <w:sz w:val="18"/>
          <w:szCs w:val="18"/>
        </w:rPr>
        <w:t>[13]</w:t>
      </w:r>
      <w:r>
        <w:rPr>
          <w:rFonts w:ascii="Times New Roman" w:hAnsi="Times New Roman" w:eastAsia="Times New Roman" w:cs="Times New Roman"/>
          <w:strike/>
          <w:color w:val="0000EE"/>
          <w:spacing w:val="-1"/>
          <w:position w:val="6"/>
          <w:sz w:val="18"/>
          <w:szCs w:val="18"/>
        </w:rPr>
        <w:fldChar w:fldCharType="end"/>
      </w:r>
      <w:r>
        <w:rPr>
          <w:rFonts w:ascii="Times New Roman" w:hAnsi="Times New Roman" w:eastAsia="Times New Roman" w:cs="Times New Roman"/>
          <w:spacing w:val="-1"/>
          <w:position w:val="-1"/>
        </w:rPr>
        <w:t>”</w:t>
      </w:r>
      <w:r>
        <w:rPr>
          <w:spacing w:val="-1"/>
          <w:position w:val="-1"/>
        </w:rPr>
        <w:t>之类的</w:t>
      </w:r>
      <w:r>
        <w:rPr>
          <w:position w:val="-1"/>
        </w:rPr>
        <w:t xml:space="preserve"> </w:t>
      </w:r>
      <w:r>
        <w:t>关键词。但是我是这样回答他们的：</w:t>
      </w:r>
      <w:r>
        <w:rPr>
          <w:rFonts w:ascii="Times New Roman" w:hAnsi="Times New Roman" w:eastAsia="Times New Roman" w:cs="Times New Roman"/>
        </w:rPr>
        <w:t>“</w:t>
      </w:r>
      <w:r>
        <w:t>问题的关键不在于标</w:t>
      </w:r>
      <w:r>
        <w:rPr>
          <w:spacing w:val="-1"/>
        </w:rPr>
        <w:t>准和管理，而是态度。</w:t>
      </w:r>
      <w:r>
        <w:rPr>
          <w:rFonts w:ascii="Times New Roman" w:hAnsi="Times New Roman" w:eastAsia="Times New Roman" w:cs="Times New Roman"/>
          <w:spacing w:val="-1"/>
        </w:rPr>
        <w:t>”</w:t>
      </w:r>
      <w:r>
        <w:fldChar w:fldCharType="begin"/>
      </w:r>
      <w:r>
        <w:instrText xml:space="preserve"> HYPERLINK \l "bookmark114" </w:instrText>
      </w:r>
      <w:r>
        <w:fldChar w:fldCharType="separate"/>
      </w:r>
      <w:r>
        <w:rPr>
          <w:rFonts w:ascii="Times New Roman" w:hAnsi="Times New Roman" w:eastAsia="Times New Roman" w:cs="Times New Roman"/>
          <w:strike/>
          <w:color w:val="0000EE"/>
          <w:spacing w:val="-1"/>
          <w:position w:val="7"/>
          <w:sz w:val="18"/>
          <w:szCs w:val="18"/>
        </w:rPr>
        <w:t>[14]</w:t>
      </w:r>
      <w:r>
        <w:rPr>
          <w:rFonts w:ascii="Times New Roman" w:hAnsi="Times New Roman" w:eastAsia="Times New Roman" w:cs="Times New Roman"/>
          <w:strike/>
          <w:color w:val="0000EE"/>
          <w:spacing w:val="-1"/>
          <w:position w:val="7"/>
          <w:sz w:val="18"/>
          <w:szCs w:val="18"/>
        </w:rPr>
        <w:fldChar w:fldCharType="end"/>
      </w:r>
    </w:p>
    <w:p w14:paraId="0E6D1B00">
      <w:pPr>
        <w:pStyle w:val="2"/>
        <w:spacing w:before="242" w:line="223" w:lineRule="auto"/>
        <w:ind w:left="5" w:firstLine="491"/>
        <w:jc w:val="both"/>
      </w:pPr>
      <w:r>
        <w:rPr>
          <w:spacing w:val="-1"/>
        </w:rPr>
        <w:t>当然，管理是必不可少的。但是，这与黑客问题相同，想要造假的企业负责人总会找</w:t>
      </w:r>
      <w:r>
        <w:rPr>
          <w:spacing w:val="11"/>
        </w:rPr>
        <w:t xml:space="preserve"> </w:t>
      </w:r>
      <w:r>
        <w:t>到漏洞。但是，只有钻过那些漏洞，才能开始造假。想</w:t>
      </w:r>
      <w:r>
        <w:rPr>
          <w:spacing w:val="-1"/>
        </w:rPr>
        <w:t>要填补每个漏洞而进行捆绑管理是</w:t>
      </w:r>
      <w:r>
        <w:t xml:space="preserve"> 非常困难的，并且这样做在很多情况下会产生失去</w:t>
      </w:r>
      <w:r>
        <w:rPr>
          <w:spacing w:val="-1"/>
        </w:rPr>
        <w:t>创造性和现场自由度的机会成本。</w:t>
      </w:r>
    </w:p>
    <w:p w14:paraId="0B91672B">
      <w:pPr>
        <w:pStyle w:val="2"/>
        <w:spacing w:before="236" w:line="223" w:lineRule="auto"/>
        <w:ind w:left="1" w:firstLine="483"/>
        <w:jc w:val="both"/>
      </w:pPr>
      <w:r>
        <w:t>如果追究造假原因，其罪魁祸首通常是对计划的神</w:t>
      </w:r>
      <w:r>
        <w:rPr>
          <w:spacing w:val="-1"/>
        </w:rPr>
        <w:t>化，相比于员工对工作的成就感或</w:t>
      </w:r>
      <w:r>
        <w:t xml:space="preserve"> 是自豪感，这些企业往往更注重</w:t>
      </w:r>
      <w:r>
        <w:rPr>
          <w:rFonts w:ascii="Times New Roman" w:hAnsi="Times New Roman" w:eastAsia="Times New Roman" w:cs="Times New Roman"/>
        </w:rPr>
        <w:t>“</w:t>
      </w:r>
      <w:r>
        <w:t>数字</w:t>
      </w:r>
      <w:r>
        <w:rPr>
          <w:rFonts w:ascii="Times New Roman" w:hAnsi="Times New Roman" w:eastAsia="Times New Roman" w:cs="Times New Roman"/>
        </w:rPr>
        <w:t>”</w:t>
      </w:r>
      <w:r>
        <w:t>的企业文化，企业的领导</w:t>
      </w:r>
      <w:r>
        <w:rPr>
          <w:spacing w:val="-1"/>
        </w:rPr>
        <w:t>者缺乏想象力，且并不会</w:t>
      </w:r>
      <w:r>
        <w:t xml:space="preserve"> </w:t>
      </w:r>
      <w:r>
        <w:rPr>
          <w:spacing w:val="-1"/>
        </w:rPr>
        <w:t>试图理解员工的心情。</w:t>
      </w:r>
    </w:p>
    <w:p w14:paraId="4C39EFA7">
      <w:pPr>
        <w:pStyle w:val="2"/>
        <w:spacing w:before="233" w:line="230" w:lineRule="auto"/>
        <w:ind w:firstLine="480"/>
        <w:rPr>
          <w:rFonts w:ascii="Times New Roman" w:hAnsi="Times New Roman" w:eastAsia="Times New Roman" w:cs="Times New Roman"/>
          <w:sz w:val="18"/>
          <w:szCs w:val="18"/>
        </w:rPr>
      </w:pPr>
      <w:r>
        <w:t>接受采访过后，我再次回顾前文所提的小松公司的绝对优势经</w:t>
      </w:r>
      <w:r>
        <w:rPr>
          <w:spacing w:val="-1"/>
        </w:rPr>
        <w:t>营时，发现了下面这则</w:t>
      </w:r>
      <w:r>
        <w:t xml:space="preserve"> </w:t>
      </w:r>
      <w:r>
        <w:rPr>
          <w:spacing w:val="-2"/>
          <w:position w:val="-5"/>
        </w:rPr>
        <w:t>报道。</w:t>
      </w:r>
      <w:r>
        <w:fldChar w:fldCharType="begin"/>
      </w:r>
      <w:r>
        <w:instrText xml:space="preserve"> HYPERLINK \l "bookmark115" </w:instrText>
      </w:r>
      <w:r>
        <w:fldChar w:fldCharType="separate"/>
      </w:r>
      <w:r>
        <w:rPr>
          <w:rFonts w:ascii="Times New Roman" w:hAnsi="Times New Roman" w:eastAsia="Times New Roman" w:cs="Times New Roman"/>
          <w:strike/>
          <w:color w:val="0000EE"/>
          <w:spacing w:val="-2"/>
          <w:position w:val="2"/>
          <w:sz w:val="18"/>
          <w:szCs w:val="18"/>
        </w:rPr>
        <w:t>[15]</w:t>
      </w:r>
      <w:r>
        <w:rPr>
          <w:rFonts w:ascii="Times New Roman" w:hAnsi="Times New Roman" w:eastAsia="Times New Roman" w:cs="Times New Roman"/>
          <w:strike/>
          <w:color w:val="0000EE"/>
          <w:spacing w:val="-2"/>
          <w:position w:val="2"/>
          <w:sz w:val="18"/>
          <w:szCs w:val="18"/>
        </w:rPr>
        <w:fldChar w:fldCharType="end"/>
      </w:r>
    </w:p>
    <w:p w14:paraId="5CF3AE5D">
      <w:pPr>
        <w:pStyle w:val="2"/>
        <w:spacing w:before="215" w:line="228" w:lineRule="auto"/>
        <w:ind w:left="1" w:right="66" w:firstLine="479"/>
        <w:jc w:val="both"/>
        <w:rPr>
          <w:rFonts w:ascii="Times New Roman" w:hAnsi="Times New Roman" w:eastAsia="Times New Roman" w:cs="Times New Roman"/>
        </w:rPr>
      </w:pPr>
      <w:r>
        <w:rPr>
          <w:spacing w:val="-1"/>
        </w:rPr>
        <w:t>河合先生（前社长河合良成）曾经这样教导我们的技术人员：</w:t>
      </w:r>
      <w:r>
        <w:rPr>
          <w:rFonts w:ascii="Times New Roman" w:hAnsi="Times New Roman" w:eastAsia="Times New Roman" w:cs="Times New Roman"/>
          <w:spacing w:val="-1"/>
        </w:rPr>
        <w:t>“</w:t>
      </w:r>
      <w:r>
        <w:rPr>
          <w:spacing w:val="-1"/>
        </w:rPr>
        <w:t>不要理会</w:t>
      </w:r>
      <w:r>
        <w:rPr>
          <w:rFonts w:ascii="Times New Roman" w:hAnsi="Times New Roman" w:eastAsia="Times New Roman" w:cs="Times New Roman"/>
          <w:spacing w:val="-1"/>
        </w:rPr>
        <w:t>JIS</w:t>
      </w:r>
      <w:r>
        <w:rPr>
          <w:rFonts w:ascii="Times New Roman" w:hAnsi="Times New Roman" w:eastAsia="Times New Roman" w:cs="Times New Roman"/>
          <w:spacing w:val="-31"/>
        </w:rPr>
        <w:t xml:space="preserve"> </w:t>
      </w:r>
      <w:r>
        <w:rPr>
          <w:spacing w:val="-1"/>
        </w:rPr>
        <w:t>，也不要</w:t>
      </w:r>
      <w:r>
        <w:t xml:space="preserve"> </w:t>
      </w:r>
      <w:r>
        <w:rPr>
          <w:spacing w:val="-1"/>
        </w:rPr>
        <w:t>顾忌成本。</w:t>
      </w:r>
      <w:r>
        <w:rPr>
          <w:rFonts w:ascii="Times New Roman" w:hAnsi="Times New Roman" w:eastAsia="Times New Roman" w:cs="Times New Roman"/>
          <w:spacing w:val="-1"/>
        </w:rPr>
        <w:t>”</w:t>
      </w:r>
      <w:r>
        <w:rPr>
          <w:spacing w:val="-1"/>
        </w:rPr>
        <w:t>他甚至直接下令：</w:t>
      </w:r>
      <w:r>
        <w:rPr>
          <w:rFonts w:ascii="Times New Roman" w:hAnsi="Times New Roman" w:eastAsia="Times New Roman" w:cs="Times New Roman"/>
          <w:spacing w:val="-1"/>
        </w:rPr>
        <w:t>“</w:t>
      </w:r>
      <w:r>
        <w:rPr>
          <w:spacing w:val="-1"/>
        </w:rPr>
        <w:t>你们不能仅仅满足于</w:t>
      </w:r>
      <w:r>
        <w:rPr>
          <w:rFonts w:ascii="Times New Roman" w:hAnsi="Times New Roman" w:eastAsia="Times New Roman" w:cs="Times New Roman"/>
          <w:spacing w:val="-1"/>
        </w:rPr>
        <w:t>JIS</w:t>
      </w:r>
      <w:r>
        <w:rPr>
          <w:rFonts w:ascii="Times New Roman" w:hAnsi="Times New Roman" w:eastAsia="Times New Roman" w:cs="Times New Roman"/>
          <w:spacing w:val="-27"/>
        </w:rPr>
        <w:t xml:space="preserve"> </w:t>
      </w:r>
      <w:r>
        <w:rPr>
          <w:spacing w:val="-1"/>
        </w:rPr>
        <w:t>。品质第一，你们必须制</w:t>
      </w:r>
      <w:r>
        <w:rPr>
          <w:spacing w:val="-2"/>
        </w:rPr>
        <w:t>定出自</w:t>
      </w:r>
      <w:r>
        <w:t xml:space="preserve">  </w:t>
      </w:r>
      <w:r>
        <w:rPr>
          <w:spacing w:val="3"/>
        </w:rPr>
        <w:t>己独有的、规格更高的标准！</w:t>
      </w:r>
      <w:r>
        <w:rPr>
          <w:rFonts w:ascii="Times New Roman" w:hAnsi="Times New Roman" w:eastAsia="Times New Roman" w:cs="Times New Roman"/>
          <w:spacing w:val="3"/>
        </w:rPr>
        <w:t>”</w:t>
      </w:r>
    </w:p>
    <w:p w14:paraId="56886B5F">
      <w:pPr>
        <w:pStyle w:val="2"/>
        <w:spacing w:before="213" w:line="232" w:lineRule="auto"/>
        <w:ind w:left="3" w:right="200" w:firstLine="477"/>
      </w:pPr>
      <w:r>
        <w:t>在那个年代，有个不成文的标准：</w:t>
      </w:r>
      <w:r>
        <w:rPr>
          <w:rFonts w:ascii="Times New Roman" w:hAnsi="Times New Roman" w:eastAsia="Times New Roman" w:cs="Times New Roman"/>
        </w:rPr>
        <w:t>“</w:t>
      </w:r>
      <w:r>
        <w:t>只要符合</w:t>
      </w:r>
      <w:r>
        <w:rPr>
          <w:rFonts w:ascii="Times New Roman" w:hAnsi="Times New Roman" w:eastAsia="Times New Roman" w:cs="Times New Roman"/>
        </w:rPr>
        <w:t>JIS</w:t>
      </w:r>
      <w:r>
        <w:t>的要求，就已</w:t>
      </w:r>
      <w:r>
        <w:rPr>
          <w:spacing w:val="-1"/>
        </w:rPr>
        <w:t>经及格了。</w:t>
      </w:r>
      <w:r>
        <w:rPr>
          <w:rFonts w:ascii="Times New Roman" w:hAnsi="Times New Roman" w:eastAsia="Times New Roman" w:cs="Times New Roman"/>
          <w:spacing w:val="-1"/>
        </w:rPr>
        <w:t>”</w:t>
      </w:r>
      <w:r>
        <w:rPr>
          <w:spacing w:val="-1"/>
        </w:rPr>
        <w:t>而河合先</w:t>
      </w:r>
      <w:r>
        <w:t xml:space="preserve"> </w:t>
      </w:r>
      <w:r>
        <w:rPr>
          <w:spacing w:val="-1"/>
        </w:rPr>
        <w:t>生的这番话，不啻一记当头棒喝。</w:t>
      </w:r>
    </w:p>
    <w:p w14:paraId="6FBE6EF0">
      <w:pPr>
        <w:spacing w:line="232" w:lineRule="auto"/>
        <w:sectPr>
          <w:pgSz w:w="12240" w:h="15840"/>
          <w:pgMar w:top="400" w:right="1440" w:bottom="400" w:left="1447" w:header="0" w:footer="0" w:gutter="0"/>
          <w:cols w:space="720" w:num="1"/>
        </w:sectPr>
      </w:pPr>
    </w:p>
    <w:p w14:paraId="442632FA">
      <w:pPr>
        <w:spacing w:line="244" w:lineRule="auto"/>
        <w:rPr>
          <w:rFonts w:ascii="Arial"/>
          <w:sz w:val="21"/>
        </w:rPr>
      </w:pPr>
    </w:p>
    <w:p w14:paraId="6D4D19AB">
      <w:pPr>
        <w:spacing w:line="244" w:lineRule="auto"/>
        <w:rPr>
          <w:rFonts w:ascii="Arial"/>
          <w:sz w:val="21"/>
        </w:rPr>
      </w:pPr>
    </w:p>
    <w:p w14:paraId="50C2DCB6">
      <w:pPr>
        <w:spacing w:line="244" w:lineRule="auto"/>
        <w:rPr>
          <w:rFonts w:ascii="Arial"/>
          <w:sz w:val="21"/>
        </w:rPr>
      </w:pPr>
    </w:p>
    <w:p w14:paraId="37074E45">
      <w:pPr>
        <w:spacing w:line="245" w:lineRule="auto"/>
        <w:rPr>
          <w:rFonts w:ascii="Arial"/>
          <w:sz w:val="21"/>
        </w:rPr>
      </w:pPr>
    </w:p>
    <w:p w14:paraId="06D4D34D">
      <w:pPr>
        <w:pStyle w:val="2"/>
        <w:spacing w:before="78" w:line="227" w:lineRule="auto"/>
        <w:ind w:right="180" w:firstLine="481"/>
        <w:jc w:val="both"/>
      </w:pPr>
      <w:r>
        <w:t>至于东芝公司之所以陷入危机，背后的原因错综复杂</w:t>
      </w:r>
      <w:r>
        <w:rPr>
          <w:spacing w:val="-1"/>
        </w:rPr>
        <w:t>。东芝公司不仅面临股市的压</w:t>
      </w:r>
      <w:r>
        <w:t xml:space="preserve"> 力，而且内部权力斗争不断，对外又要保住其在经团联</w:t>
      </w:r>
      <w:r>
        <w:fldChar w:fldCharType="begin"/>
      </w:r>
      <w:r>
        <w:instrText xml:space="preserve"> HYPERLINK \l "bookmark116" </w:instrText>
      </w:r>
      <w:r>
        <w:fldChar w:fldCharType="separate"/>
      </w:r>
      <w:r>
        <w:rPr>
          <w:rFonts w:ascii="Times New Roman" w:hAnsi="Times New Roman" w:eastAsia="Times New Roman" w:cs="Times New Roman"/>
          <w:strike/>
          <w:color w:val="0000EE"/>
          <w:position w:val="7"/>
          <w:sz w:val="18"/>
          <w:szCs w:val="18"/>
        </w:rPr>
        <w:t>[16]</w:t>
      </w:r>
      <w:r>
        <w:rPr>
          <w:rFonts w:ascii="Times New Roman" w:hAnsi="Times New Roman" w:eastAsia="Times New Roman" w:cs="Times New Roman"/>
          <w:strike/>
          <w:color w:val="0000EE"/>
          <w:position w:val="7"/>
          <w:sz w:val="18"/>
          <w:szCs w:val="18"/>
        </w:rPr>
        <w:fldChar w:fldCharType="end"/>
      </w:r>
      <w:r>
        <w:t>的地</w:t>
      </w:r>
      <w:r>
        <w:rPr>
          <w:spacing w:val="-1"/>
        </w:rPr>
        <w:t>位。公司的计划与其说是</w:t>
      </w:r>
      <w:r>
        <w:t xml:space="preserve"> </w:t>
      </w:r>
      <w:r>
        <w:rPr>
          <w:spacing w:val="-1"/>
        </w:rPr>
        <w:t>被神化了，不如说是被当作了政治工具。</w:t>
      </w:r>
    </w:p>
    <w:p w14:paraId="5DC4EB5E">
      <w:pPr>
        <w:pStyle w:val="2"/>
        <w:spacing w:before="241" w:line="220" w:lineRule="auto"/>
        <w:ind w:left="480"/>
      </w:pPr>
      <w:r>
        <w:t>所谓计划，尤其是经营计划，其内容多半为大致目标，但</w:t>
      </w:r>
      <w:r>
        <w:rPr>
          <w:spacing w:val="-1"/>
        </w:rPr>
        <w:t>往往具有强制力（或约束</w:t>
      </w:r>
    </w:p>
    <w:p w14:paraId="5C4B59DE">
      <w:pPr>
        <w:pStyle w:val="2"/>
        <w:spacing w:before="1" w:line="222" w:lineRule="auto"/>
        <w:ind w:firstLine="3"/>
      </w:pPr>
      <w:r>
        <w:rPr>
          <w:spacing w:val="-1"/>
        </w:rPr>
        <w:t>力</w:t>
      </w:r>
      <w:r>
        <w:rPr>
          <w:spacing w:val="11"/>
        </w:rPr>
        <w:t>），</w:t>
      </w:r>
      <w:r>
        <w:rPr>
          <w:spacing w:val="-1"/>
        </w:rPr>
        <w:t>对此必须加以注意。但另外，管理者也必须充分了解业务部门的能力，这样才能坚</w:t>
      </w:r>
      <w:r>
        <w:t xml:space="preserve"> </w:t>
      </w:r>
      <w:r>
        <w:rPr>
          <w:spacing w:val="-1"/>
        </w:rPr>
        <w:t>信</w:t>
      </w:r>
      <w:r>
        <w:rPr>
          <w:rFonts w:ascii="Times New Roman" w:hAnsi="Times New Roman" w:eastAsia="Times New Roman" w:cs="Times New Roman"/>
          <w:spacing w:val="-1"/>
        </w:rPr>
        <w:t>“</w:t>
      </w:r>
      <w:r>
        <w:rPr>
          <w:spacing w:val="-1"/>
        </w:rPr>
        <w:t>即使偏离原计划也无妨</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。如果对自己和自己的组织缺乏自信，组织就会</w:t>
      </w:r>
      <w:r>
        <w:rPr>
          <w:spacing w:val="-2"/>
        </w:rPr>
        <w:t>沦为政治工</w:t>
      </w:r>
    </w:p>
    <w:p w14:paraId="20940DAF">
      <w:pPr>
        <w:pStyle w:val="2"/>
        <w:spacing w:before="1" w:line="220" w:lineRule="auto"/>
        <w:ind w:left="5"/>
      </w:pPr>
      <w:r>
        <w:rPr>
          <w:spacing w:val="-8"/>
        </w:rPr>
        <w:t>具。</w:t>
      </w:r>
    </w:p>
    <w:p w14:paraId="609BAD15">
      <w:pPr>
        <w:pStyle w:val="2"/>
        <w:spacing w:before="240" w:line="223" w:lineRule="auto"/>
        <w:ind w:firstLine="480"/>
        <w:jc w:val="both"/>
      </w:pPr>
      <w:r>
        <w:t>计划原本只是手段，但如果将其神化、当作目的，资源分配</w:t>
      </w:r>
      <w:r>
        <w:rPr>
          <w:spacing w:val="-1"/>
        </w:rPr>
        <w:t>就无法与行动的初衷相适</w:t>
      </w:r>
      <w:r>
        <w:t xml:space="preserve"> 应。这不仅会胁迫下属勉强行事，更会破坏业务部门的成就感，</w:t>
      </w:r>
      <w:r>
        <w:rPr>
          <w:spacing w:val="-1"/>
        </w:rPr>
        <w:t>以及他们对自己工作的自</w:t>
      </w:r>
      <w:r>
        <w:t xml:space="preserve"> </w:t>
      </w:r>
      <w:r>
        <w:rPr>
          <w:spacing w:val="-4"/>
        </w:rPr>
        <w:t>豪感。</w:t>
      </w:r>
    </w:p>
    <w:p w14:paraId="18AB294E">
      <w:pPr>
        <w:spacing w:line="308" w:lineRule="auto"/>
        <w:rPr>
          <w:rFonts w:ascii="Arial"/>
          <w:sz w:val="21"/>
        </w:rPr>
      </w:pPr>
    </w:p>
    <w:p w14:paraId="7279F8D6">
      <w:pPr>
        <w:spacing w:line="308" w:lineRule="auto"/>
        <w:rPr>
          <w:rFonts w:ascii="Arial"/>
          <w:sz w:val="21"/>
        </w:rPr>
      </w:pPr>
    </w:p>
    <w:p w14:paraId="724C5B51">
      <w:pPr>
        <w:pStyle w:val="2"/>
        <w:spacing w:before="88" w:line="223" w:lineRule="auto"/>
        <w:ind w:left="3"/>
        <w:rPr>
          <w:sz w:val="27"/>
          <w:szCs w:val="27"/>
        </w:rPr>
      </w:pPr>
      <w:bookmarkStart w:id="11" w:name="bookmark117"/>
      <w:bookmarkEnd w:id="11"/>
      <w:r>
        <w:rPr>
          <w:spacing w:val="4"/>
          <w:sz w:val="27"/>
          <w:szCs w:val="27"/>
        </w:rPr>
        <w:t>面对机遇，不够敏感</w:t>
      </w:r>
    </w:p>
    <w:p w14:paraId="0772C1CF">
      <w:pPr>
        <w:spacing w:line="402" w:lineRule="auto"/>
        <w:rPr>
          <w:rFonts w:ascii="Arial"/>
          <w:sz w:val="21"/>
        </w:rPr>
      </w:pPr>
    </w:p>
    <w:p w14:paraId="1A587E65">
      <w:pPr>
        <w:pStyle w:val="2"/>
        <w:spacing w:before="78" w:line="223" w:lineRule="auto"/>
        <w:ind w:right="54" w:firstLine="481"/>
        <w:jc w:val="both"/>
        <w:rPr>
          <w:rFonts w:ascii="Times New Roman" w:hAnsi="Times New Roman" w:eastAsia="Times New Roman" w:cs="Times New Roman"/>
        </w:rPr>
      </w:pPr>
      <w:r>
        <w:t>本节中，我们将对</w:t>
      </w:r>
      <w:r>
        <w:rPr>
          <w:rFonts w:ascii="Times New Roman" w:hAnsi="Times New Roman" w:eastAsia="Times New Roman" w:cs="Times New Roman"/>
        </w:rPr>
        <w:t>“</w:t>
      </w:r>
      <w:r>
        <w:t>出人意料</w:t>
      </w:r>
      <w:r>
        <w:rPr>
          <w:rFonts w:ascii="Times New Roman" w:hAnsi="Times New Roman" w:eastAsia="Times New Roman" w:cs="Times New Roman"/>
        </w:rPr>
        <w:t>”</w:t>
      </w:r>
      <w:r>
        <w:t>这一概念展开进一步分析。</w:t>
      </w:r>
      <w:r>
        <w:rPr>
          <w:spacing w:val="-1"/>
        </w:rPr>
        <w:t>东日本大地震爆发后，</w:t>
      </w:r>
      <w:r>
        <w:rPr>
          <w:rFonts w:ascii="Times New Roman" w:hAnsi="Times New Roman" w:eastAsia="Times New Roman" w:cs="Times New Roman"/>
          <w:spacing w:val="-1"/>
        </w:rPr>
        <w:t>“</w:t>
      </w:r>
      <w:r>
        <w:rPr>
          <w:spacing w:val="-1"/>
        </w:rPr>
        <w:t>出</w:t>
      </w:r>
      <w:r>
        <w:t xml:space="preserve">  人意料</w:t>
      </w:r>
      <w:r>
        <w:rPr>
          <w:rFonts w:ascii="Times New Roman" w:hAnsi="Times New Roman" w:eastAsia="Times New Roman" w:cs="Times New Roman"/>
        </w:rPr>
        <w:t>”</w:t>
      </w:r>
      <w:r>
        <w:t>这四个字似乎变成了一句流行语，随处都在使用。</w:t>
      </w:r>
      <w:r>
        <w:rPr>
          <w:rFonts w:ascii="Times New Roman" w:hAnsi="Times New Roman" w:eastAsia="Times New Roman" w:cs="Times New Roman"/>
        </w:rPr>
        <w:t>“</w:t>
      </w:r>
      <w:r>
        <w:t>海啸的浪</w:t>
      </w:r>
      <w:r>
        <w:rPr>
          <w:spacing w:val="-1"/>
        </w:rPr>
        <w:t>潮出人意料地高</w:t>
      </w:r>
      <w:r>
        <w:rPr>
          <w:rFonts w:ascii="Times New Roman" w:hAnsi="Times New Roman" w:eastAsia="Times New Roman" w:cs="Times New Roman"/>
          <w:spacing w:val="-1"/>
        </w:rPr>
        <w:t>”“</w:t>
      </w:r>
      <w:r>
        <w:rPr>
          <w:spacing w:val="-1"/>
        </w:rPr>
        <w:t>在</w:t>
      </w:r>
      <w:r>
        <w:t xml:space="preserve"> </w:t>
      </w:r>
      <w:r>
        <w:rPr>
          <w:spacing w:val="-1"/>
        </w:rPr>
        <w:t>核电项目中，万万不可出现</w:t>
      </w:r>
      <w:r>
        <w:rPr>
          <w:rFonts w:ascii="Times New Roman" w:hAnsi="Times New Roman" w:eastAsia="Times New Roman" w:cs="Times New Roman"/>
          <w:spacing w:val="-1"/>
        </w:rPr>
        <w:t>‘</w:t>
      </w:r>
      <w:r>
        <w:rPr>
          <w:spacing w:val="-1"/>
        </w:rPr>
        <w:t>出人意料</w:t>
      </w:r>
      <w:r>
        <w:rPr>
          <w:rFonts w:ascii="Times New Roman" w:hAnsi="Times New Roman" w:eastAsia="Times New Roman" w:cs="Times New Roman"/>
          <w:spacing w:val="-1"/>
        </w:rPr>
        <w:t>’</w:t>
      </w:r>
      <w:r>
        <w:rPr>
          <w:spacing w:val="-1"/>
        </w:rPr>
        <w:t>的情况</w:t>
      </w:r>
      <w:r>
        <w:rPr>
          <w:rFonts w:ascii="Times New Roman" w:hAnsi="Times New Roman" w:eastAsia="Times New Roman" w:cs="Times New Roman"/>
          <w:spacing w:val="-2"/>
        </w:rPr>
        <w:t>”</w:t>
      </w:r>
      <w:r>
        <w:rPr>
          <w:spacing w:val="-2"/>
        </w:rPr>
        <w:t>等。近来还流行这样一句话：</w:t>
      </w:r>
      <w:r>
        <w:rPr>
          <w:rFonts w:ascii="Times New Roman" w:hAnsi="Times New Roman" w:eastAsia="Times New Roman" w:cs="Times New Roman"/>
          <w:spacing w:val="-2"/>
        </w:rPr>
        <w:t>“</w:t>
      </w:r>
      <w:r>
        <w:rPr>
          <w:spacing w:val="-2"/>
        </w:rPr>
        <w:t>目前，</w:t>
      </w:r>
      <w:r>
        <w:rPr>
          <w:spacing w:val="-69"/>
        </w:rPr>
        <w:t xml:space="preserve"> </w:t>
      </w:r>
      <w:r>
        <w:rPr>
          <w:spacing w:val="-2"/>
        </w:rPr>
        <w:t>日元</w:t>
      </w:r>
      <w:r>
        <w:t xml:space="preserve"> </w:t>
      </w:r>
      <w:r>
        <w:rPr>
          <w:spacing w:val="4"/>
        </w:rPr>
        <w:t>贬值的势头出人意料。</w:t>
      </w:r>
      <w:r>
        <w:rPr>
          <w:rFonts w:ascii="Times New Roman" w:hAnsi="Times New Roman" w:eastAsia="Times New Roman" w:cs="Times New Roman"/>
          <w:spacing w:val="4"/>
        </w:rPr>
        <w:t>”</w:t>
      </w:r>
    </w:p>
    <w:p w14:paraId="07A4C0A9">
      <w:pPr>
        <w:pStyle w:val="2"/>
        <w:spacing w:before="233" w:line="222" w:lineRule="auto"/>
        <w:ind w:left="2" w:right="27" w:firstLine="426"/>
      </w:pPr>
      <w:r>
        <w:rPr>
          <w:rFonts w:ascii="Times New Roman" w:hAnsi="Times New Roman" w:eastAsia="Times New Roman" w:cs="Times New Roman"/>
          <w:spacing w:val="1"/>
        </w:rPr>
        <w:t>“</w:t>
      </w:r>
      <w:r>
        <w:rPr>
          <w:spacing w:val="1"/>
        </w:rPr>
        <w:t>出人意料</w:t>
      </w:r>
      <w:r>
        <w:rPr>
          <w:rFonts w:ascii="Times New Roman" w:hAnsi="Times New Roman" w:eastAsia="Times New Roman" w:cs="Times New Roman"/>
          <w:spacing w:val="1"/>
        </w:rPr>
        <w:t>”</w:t>
      </w:r>
      <w:r>
        <w:rPr>
          <w:spacing w:val="1"/>
        </w:rPr>
        <w:t>这四个字如此频繁地出现在媒体上，但如果静下心来思考这个词究竟都应</w:t>
      </w:r>
      <w:r>
        <w:rPr>
          <w:spacing w:val="2"/>
        </w:rPr>
        <w:t xml:space="preserve"> </w:t>
      </w:r>
      <w:r>
        <w:t>用在哪些场合之中，就会发现似乎哪里不太对劲儿。原来如此</w:t>
      </w:r>
      <w:r>
        <w:rPr>
          <w:spacing w:val="-1"/>
        </w:rPr>
        <w:t>！凡是出现</w:t>
      </w:r>
      <w:r>
        <w:rPr>
          <w:rFonts w:ascii="Times New Roman" w:hAnsi="Times New Roman" w:eastAsia="Times New Roman" w:cs="Times New Roman"/>
          <w:spacing w:val="-1"/>
        </w:rPr>
        <w:t>“</w:t>
      </w:r>
      <w:r>
        <w:rPr>
          <w:spacing w:val="-1"/>
        </w:rPr>
        <w:t>出人意料</w:t>
      </w:r>
      <w:r>
        <w:rPr>
          <w:rFonts w:ascii="Times New Roman" w:hAnsi="Times New Roman" w:eastAsia="Times New Roman" w:cs="Times New Roman"/>
          <w:spacing w:val="-1"/>
        </w:rPr>
        <w:t>”</w:t>
      </w:r>
      <w:r>
        <w:rPr>
          <w:spacing w:val="-1"/>
        </w:rPr>
        <w:t>这个</w:t>
      </w:r>
      <w:r>
        <w:t xml:space="preserve"> 词，往往表示的是情况不好。然而，大家都忽略了一点，如</w:t>
      </w:r>
      <w:r>
        <w:rPr>
          <w:spacing w:val="-1"/>
        </w:rPr>
        <w:t>果我们把</w:t>
      </w:r>
      <w:r>
        <w:rPr>
          <w:rFonts w:ascii="Times New Roman" w:hAnsi="Times New Roman" w:eastAsia="Times New Roman" w:cs="Times New Roman"/>
          <w:spacing w:val="-1"/>
        </w:rPr>
        <w:t>“</w:t>
      </w:r>
      <w:r>
        <w:rPr>
          <w:spacing w:val="-1"/>
        </w:rPr>
        <w:t>意料</w:t>
      </w:r>
      <w:r>
        <w:rPr>
          <w:rFonts w:ascii="Times New Roman" w:hAnsi="Times New Roman" w:eastAsia="Times New Roman" w:cs="Times New Roman"/>
          <w:spacing w:val="-1"/>
        </w:rPr>
        <w:t>”</w:t>
      </w:r>
      <w:r>
        <w:rPr>
          <w:spacing w:val="-1"/>
        </w:rPr>
        <w:t>置于对称中</w:t>
      </w:r>
    </w:p>
    <w:p w14:paraId="66856D9F">
      <w:pPr>
        <w:pStyle w:val="2"/>
        <w:spacing w:before="2" w:line="235" w:lineRule="auto"/>
        <w:ind w:left="9"/>
      </w:pPr>
      <w:r>
        <w:t>心，姑且不论其两侧是否严格服从正态分布，</w:t>
      </w:r>
      <w:r>
        <w:rPr>
          <w:spacing w:val="-1"/>
        </w:rPr>
        <w:t>一定会有情况好的一面发生。而这究竟又是</w:t>
      </w:r>
      <w:r>
        <w:t xml:space="preserve"> </w:t>
      </w:r>
      <w:r>
        <w:rPr>
          <w:spacing w:val="1"/>
        </w:rPr>
        <w:t>怎样一种情形呢</w:t>
      </w:r>
      <w:r>
        <w:rPr>
          <w:spacing w:val="-16"/>
        </w:rPr>
        <w:t>？（</w:t>
      </w:r>
      <w:r>
        <w:rPr>
          <w:spacing w:val="1"/>
        </w:rPr>
        <w:t>图</w:t>
      </w:r>
      <w:r>
        <w:rPr>
          <w:rFonts w:ascii="Times New Roman" w:hAnsi="Times New Roman" w:eastAsia="Times New Roman" w:cs="Times New Roman"/>
          <w:spacing w:val="1"/>
        </w:rPr>
        <w:t>2.2</w:t>
      </w:r>
      <w:r>
        <w:rPr>
          <w:spacing w:val="1"/>
        </w:rPr>
        <w:t>）</w:t>
      </w:r>
    </w:p>
    <w:p w14:paraId="5F52A7A7">
      <w:pPr>
        <w:spacing w:line="235" w:lineRule="auto"/>
        <w:sectPr>
          <w:pgSz w:w="12240" w:h="15840"/>
          <w:pgMar w:top="400" w:right="1440" w:bottom="400" w:left="1448" w:header="0" w:footer="0" w:gutter="0"/>
          <w:cols w:space="720" w:num="1"/>
        </w:sectPr>
      </w:pPr>
    </w:p>
    <w:p w14:paraId="1B823450">
      <w:pPr>
        <w:spacing w:line="263" w:lineRule="auto"/>
        <w:rPr>
          <w:rFonts w:ascii="Arial"/>
          <w:sz w:val="21"/>
        </w:rPr>
      </w:pPr>
    </w:p>
    <w:p w14:paraId="51BF8012">
      <w:pPr>
        <w:spacing w:line="263" w:lineRule="auto"/>
        <w:rPr>
          <w:rFonts w:ascii="Arial"/>
          <w:sz w:val="21"/>
        </w:rPr>
      </w:pPr>
    </w:p>
    <w:p w14:paraId="2A51AA55">
      <w:pPr>
        <w:spacing w:line="263" w:lineRule="auto"/>
        <w:rPr>
          <w:rFonts w:ascii="Arial"/>
          <w:sz w:val="21"/>
        </w:rPr>
      </w:pPr>
    </w:p>
    <w:p w14:paraId="31D00386">
      <w:pPr>
        <w:spacing w:line="264" w:lineRule="auto"/>
        <w:rPr>
          <w:rFonts w:ascii="Arial"/>
          <w:sz w:val="21"/>
        </w:rPr>
      </w:pPr>
    </w:p>
    <w:p w14:paraId="61528390">
      <w:pPr>
        <w:spacing w:line="5040" w:lineRule="exact"/>
        <w:ind w:firstLine="170"/>
      </w:pPr>
      <w:r>
        <w:rPr>
          <w:position w:val="-100"/>
        </w:rPr>
        <w:drawing>
          <wp:inline distT="0" distB="0" distL="0" distR="0">
            <wp:extent cx="5574665" cy="319976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9"/>
                    <a:stretch>
                      <a:fillRect/>
                    </a:stretch>
                  </pic:blipFill>
                  <pic:spPr>
                    <a:xfrm>
                      <a:off x="0" y="0"/>
                      <a:ext cx="5575297" cy="3200381"/>
                    </a:xfrm>
                    <a:prstGeom prst="rect">
                      <a:avLst/>
                    </a:prstGeom>
                  </pic:spPr>
                </pic:pic>
              </a:graphicData>
            </a:graphic>
          </wp:inline>
        </w:drawing>
      </w:r>
    </w:p>
    <w:p w14:paraId="51377037">
      <w:pPr>
        <w:pStyle w:val="2"/>
        <w:spacing w:before="53" w:line="225" w:lineRule="auto"/>
        <w:ind w:left="2180"/>
        <w:rPr>
          <w:sz w:val="34"/>
          <w:szCs w:val="34"/>
        </w:rPr>
      </w:pPr>
      <w:r>
        <w:rPr>
          <w:spacing w:val="15"/>
          <w:sz w:val="34"/>
          <w:szCs w:val="34"/>
        </w:rPr>
        <w:t>-</w:t>
      </w:r>
      <w:r>
        <w:rPr>
          <w:spacing w:val="-48"/>
          <w:sz w:val="34"/>
          <w:szCs w:val="34"/>
        </w:rPr>
        <w:t xml:space="preserve"> </w:t>
      </w:r>
      <w:r>
        <w:rPr>
          <w:spacing w:val="15"/>
          <w:sz w:val="34"/>
          <w:szCs w:val="34"/>
        </w:rPr>
        <w:t>(事故)</w:t>
      </w:r>
      <w:r>
        <w:rPr>
          <w:spacing w:val="32"/>
          <w:sz w:val="34"/>
          <w:szCs w:val="34"/>
        </w:rPr>
        <w:t xml:space="preserve">   </w:t>
      </w:r>
      <w:r>
        <w:rPr>
          <w:spacing w:val="15"/>
          <w:sz w:val="34"/>
          <w:szCs w:val="34"/>
        </w:rPr>
        <w:t xml:space="preserve">预计值      </w:t>
      </w:r>
      <w:r>
        <w:rPr>
          <w:spacing w:val="15"/>
          <w:position w:val="1"/>
          <w:sz w:val="34"/>
          <w:szCs w:val="34"/>
        </w:rPr>
        <w:t>+(机遇)</w:t>
      </w:r>
    </w:p>
    <w:p w14:paraId="4A4B767B">
      <w:pPr>
        <w:spacing w:line="350" w:lineRule="auto"/>
        <w:rPr>
          <w:rFonts w:ascii="Arial"/>
          <w:sz w:val="21"/>
        </w:rPr>
      </w:pPr>
    </w:p>
    <w:p w14:paraId="5A6D1849">
      <w:pPr>
        <w:pStyle w:val="2"/>
        <w:spacing w:before="56" w:line="219" w:lineRule="auto"/>
        <w:ind w:left="3300"/>
        <w:rPr>
          <w:sz w:val="17"/>
          <w:szCs w:val="17"/>
        </w:rPr>
      </w:pPr>
      <w:r>
        <w:rPr>
          <w:spacing w:val="-2"/>
          <w:sz w:val="17"/>
          <w:szCs w:val="17"/>
        </w:rPr>
        <w:t>图2.2“出人意料”之事的概率分布图</w:t>
      </w:r>
    </w:p>
    <w:p w14:paraId="6E643D68">
      <w:pPr>
        <w:pStyle w:val="2"/>
        <w:spacing w:before="240" w:line="219" w:lineRule="auto"/>
        <w:ind w:left="490"/>
      </w:pPr>
      <w:r>
        <w:t>放眼各家成功的初创企业，没有任何一家不曾遇到过意料</w:t>
      </w:r>
      <w:r>
        <w:rPr>
          <w:spacing w:val="-1"/>
        </w:rPr>
        <w:t>之外的情况。几乎所有企</w:t>
      </w:r>
    </w:p>
    <w:p w14:paraId="225CD933">
      <w:pPr>
        <w:pStyle w:val="2"/>
        <w:spacing w:before="5" w:line="225" w:lineRule="auto"/>
        <w:ind w:right="12"/>
      </w:pPr>
      <w:r>
        <w:t>业，都深受各类意想不到的问题的困扰，但他们反而充分利用了这</w:t>
      </w:r>
      <w:r>
        <w:rPr>
          <w:spacing w:val="-1"/>
        </w:rPr>
        <w:t>些意想不到的机遇。这</w:t>
      </w:r>
      <w:r>
        <w:t xml:space="preserve"> </w:t>
      </w:r>
      <w:r>
        <w:rPr>
          <w:spacing w:val="-1"/>
        </w:rPr>
        <w:t>其中既有与新人的邂逅，也有其他各种契机。</w:t>
      </w:r>
    </w:p>
    <w:p w14:paraId="25D30FE9">
      <w:pPr>
        <w:pStyle w:val="2"/>
        <w:spacing w:before="227" w:line="231" w:lineRule="auto"/>
        <w:ind w:right="2" w:firstLine="490"/>
      </w:pPr>
      <w:r>
        <w:t>诚然，一方面，如何应对意料之外的事故是企业发展的重要一</w:t>
      </w:r>
      <w:r>
        <w:rPr>
          <w:spacing w:val="-1"/>
        </w:rPr>
        <w:t>环，但另一方面，如何</w:t>
      </w:r>
      <w:r>
        <w:t xml:space="preserve"> </w:t>
      </w:r>
      <w:r>
        <w:rPr>
          <w:spacing w:val="-1"/>
        </w:rPr>
        <w:t>利用意想不到的机遇，同等重要。</w:t>
      </w:r>
    </w:p>
    <w:p w14:paraId="13A59CFC">
      <w:pPr>
        <w:pStyle w:val="2"/>
        <w:spacing w:before="238" w:line="214" w:lineRule="auto"/>
        <w:ind w:right="26" w:firstLine="490"/>
      </w:pPr>
      <w:r>
        <w:rPr>
          <w:spacing w:val="-7"/>
        </w:rPr>
        <w:t>但是，我们的目光常常会被“事故”所吸引。这和足球比赛有几分相</w:t>
      </w:r>
      <w:r>
        <w:rPr>
          <w:spacing w:val="-8"/>
        </w:rPr>
        <w:t>似：如果后卫防守</w:t>
      </w:r>
      <w:r>
        <w:t xml:space="preserve"> 失误，被攻入一球，大家便乱作一团，防守队员</w:t>
      </w:r>
      <w:r>
        <w:rPr>
          <w:spacing w:val="-1"/>
        </w:rPr>
        <w:t>受尽众人指责；然而，如果前锋进攻失</w:t>
      </w:r>
    </w:p>
    <w:p w14:paraId="389C8366">
      <w:pPr>
        <w:pStyle w:val="2"/>
        <w:spacing w:before="1" w:line="221" w:lineRule="auto"/>
        <w:ind w:right="30"/>
      </w:pPr>
      <w:r>
        <w:rPr>
          <w:spacing w:val="-4"/>
        </w:rPr>
        <w:t>误、一脚射偏，大家往往只会惋惜一句“太可惜了”,仅此而已——尽管两人同样是丢掉一</w:t>
      </w:r>
      <w:r>
        <w:rPr>
          <w:spacing w:val="12"/>
        </w:rPr>
        <w:t xml:space="preserve"> </w:t>
      </w:r>
      <w:r>
        <w:rPr>
          <w:spacing w:val="-5"/>
        </w:rPr>
        <w:t>分。</w:t>
      </w:r>
    </w:p>
    <w:p w14:paraId="303530AE">
      <w:pPr>
        <w:pStyle w:val="2"/>
        <w:spacing w:before="248" w:line="216" w:lineRule="auto"/>
        <w:ind w:right="3" w:firstLine="490"/>
        <w:rPr>
          <w:rFonts w:ascii="Times New Roman" w:hAnsi="Times New Roman" w:eastAsia="Times New Roman" w:cs="Times New Roman"/>
        </w:rPr>
      </w:pPr>
      <w:r>
        <w:t>事实上，事故比机遇更引人注目，更宽泛地讲，就是损失比</w:t>
      </w:r>
      <w:r>
        <w:rPr>
          <w:spacing w:val="-1"/>
        </w:rPr>
        <w:t>收益更引人注目，而这种</w:t>
      </w:r>
      <w:r>
        <w:t xml:space="preserve"> </w:t>
      </w:r>
      <w:r>
        <w:rPr>
          <w:spacing w:val="-7"/>
        </w:rPr>
        <w:t>倾向根植于人类本性。丹尼尔</w:t>
      </w:r>
      <w:r>
        <w:rPr>
          <w:spacing w:val="-20"/>
        </w:rPr>
        <w:t xml:space="preserve"> </w:t>
      </w:r>
      <w:r>
        <w:rPr>
          <w:spacing w:val="-7"/>
        </w:rPr>
        <w:t>·卡尼曼教授凭借展望理论获得诺贝尔经济学奖，而这一理</w:t>
      </w:r>
      <w:r>
        <w:t xml:space="preserve">  论恰恰论证了上述心理倾向。还有其他研究者指出，从前人</w:t>
      </w:r>
      <w:r>
        <w:rPr>
          <w:spacing w:val="-1"/>
        </w:rPr>
        <w:t>类为了在野外求得生存，必须</w:t>
      </w:r>
      <w:r>
        <w:t xml:space="preserve"> </w:t>
      </w:r>
      <w:r>
        <w:rPr>
          <w:spacing w:val="-1"/>
        </w:rPr>
        <w:t>对危险和事故保持敏感，而这是人类自古以来就养成的习性，因而是无法摆脱的。</w:t>
      </w:r>
      <w:r>
        <w:rPr>
          <w:rFonts w:ascii="Times New Roman" w:hAnsi="Times New Roman" w:eastAsia="Times New Roman" w:cs="Times New Roman"/>
          <w:color w:val="2020F0"/>
          <w:spacing w:val="-1"/>
        </w:rPr>
        <w:t>[17</w:t>
      </w:r>
    </w:p>
    <w:p w14:paraId="4A5FD52A">
      <w:pPr>
        <w:pStyle w:val="2"/>
        <w:spacing w:before="287" w:line="224" w:lineRule="auto"/>
        <w:ind w:firstLine="490"/>
        <w:jc w:val="both"/>
      </w:pPr>
      <w:r>
        <w:t>回顾各家公司的发展史，眼睁睁看着机会溜走的前车之鉴屡见不鲜</w:t>
      </w:r>
      <w:r>
        <w:rPr>
          <w:spacing w:val="-1"/>
        </w:rPr>
        <w:t>。然而，正如大家</w:t>
      </w:r>
      <w:r>
        <w:t xml:space="preserve"> 总是对后卫的防守失分耿耿于怀，却很少有人对前</w:t>
      </w:r>
      <w:r>
        <w:rPr>
          <w:spacing w:val="-1"/>
        </w:rPr>
        <w:t>锋错失射门良机过多留意，现如今，错</w:t>
      </w:r>
      <w:r>
        <w:t xml:space="preserve"> </w:t>
      </w:r>
      <w:r>
        <w:rPr>
          <w:spacing w:val="-3"/>
        </w:rPr>
        <w:t>失良机的问题同样很少受到人们的重视。</w:t>
      </w:r>
    </w:p>
    <w:p w14:paraId="2324D663">
      <w:pPr>
        <w:pStyle w:val="2"/>
        <w:spacing w:before="233" w:line="216" w:lineRule="auto"/>
        <w:ind w:left="490"/>
      </w:pPr>
      <w:r>
        <w:rPr>
          <w:spacing w:val="5"/>
        </w:rPr>
        <w:t>例如，一家公司本年度在中国市场的销售额上涨了20%,于是欢欣雀跃之情溢于言</w:t>
      </w:r>
    </w:p>
    <w:p w14:paraId="6AA23158">
      <w:pPr>
        <w:pStyle w:val="2"/>
        <w:spacing w:before="3" w:line="219" w:lineRule="auto"/>
      </w:pPr>
      <w:r>
        <w:rPr>
          <w:spacing w:val="5"/>
        </w:rPr>
        <w:t>表。殊不知，该市场整体已经上涨了50%;而放眼欧美各家竞争对手，每一家的增长率都</w:t>
      </w:r>
    </w:p>
    <w:p w14:paraId="5575984E">
      <w:pPr>
        <w:spacing w:line="219" w:lineRule="auto"/>
        <w:sectPr>
          <w:pgSz w:w="12240" w:h="15840"/>
          <w:pgMar w:top="400" w:right="1456" w:bottom="400" w:left="1419" w:header="0" w:footer="0" w:gutter="0"/>
          <w:cols w:space="720" w:num="1"/>
        </w:sectPr>
      </w:pPr>
    </w:p>
    <w:p w14:paraId="094C33EB">
      <w:pPr>
        <w:spacing w:line="316" w:lineRule="auto"/>
        <w:rPr>
          <w:rFonts w:ascii="Arial"/>
          <w:sz w:val="21"/>
        </w:rPr>
      </w:pPr>
    </w:p>
    <w:p w14:paraId="687FC42A">
      <w:pPr>
        <w:spacing w:line="317" w:lineRule="auto"/>
        <w:rPr>
          <w:rFonts w:ascii="Arial"/>
          <w:sz w:val="21"/>
        </w:rPr>
      </w:pPr>
    </w:p>
    <w:p w14:paraId="2368635D">
      <w:pPr>
        <w:spacing w:line="317" w:lineRule="auto"/>
        <w:rPr>
          <w:rFonts w:ascii="Arial"/>
          <w:sz w:val="21"/>
        </w:rPr>
      </w:pPr>
    </w:p>
    <w:p w14:paraId="0E76F343">
      <w:pPr>
        <w:pStyle w:val="2"/>
        <w:spacing w:before="78" w:line="228" w:lineRule="auto"/>
        <w:jc w:val="both"/>
      </w:pPr>
      <w:r>
        <w:t>超过了</w:t>
      </w:r>
      <w:r>
        <w:rPr>
          <w:rFonts w:ascii="Times New Roman" w:hAnsi="Times New Roman" w:eastAsia="Times New Roman" w:cs="Times New Roman"/>
        </w:rPr>
        <w:t>50%</w:t>
      </w:r>
      <w:r>
        <w:t>（这一问题，涉及展望理论中参照点的概念）。同样的</w:t>
      </w:r>
      <w:r>
        <w:rPr>
          <w:spacing w:val="-1"/>
        </w:rPr>
        <w:t>道理，一家公司如果被</w:t>
      </w:r>
      <w:r>
        <w:t xml:space="preserve"> 其他公司抢走了老客户，往往会阵脚大乱；但如果失去了本能轻松</w:t>
      </w:r>
      <w:r>
        <w:rPr>
          <w:spacing w:val="-1"/>
        </w:rPr>
        <w:t>招揽的新客户，往往只</w:t>
      </w:r>
      <w:r>
        <w:t xml:space="preserve"> 会用一句</w:t>
      </w:r>
      <w:r>
        <w:rPr>
          <w:rFonts w:ascii="Times New Roman" w:hAnsi="Times New Roman" w:eastAsia="Times New Roman" w:cs="Times New Roman"/>
        </w:rPr>
        <w:t>“</w:t>
      </w:r>
      <w:r>
        <w:t>可惜了</w:t>
      </w:r>
      <w:r>
        <w:rPr>
          <w:rFonts w:ascii="Times New Roman" w:hAnsi="Times New Roman" w:eastAsia="Times New Roman" w:cs="Times New Roman"/>
        </w:rPr>
        <w:t>”“</w:t>
      </w:r>
      <w:r>
        <w:t>既然已经努力争取过了，那就没办法了</w:t>
      </w:r>
      <w:r>
        <w:rPr>
          <w:rFonts w:ascii="Times New Roman" w:hAnsi="Times New Roman" w:eastAsia="Times New Roman" w:cs="Times New Roman"/>
          <w:spacing w:val="-1"/>
        </w:rPr>
        <w:t>”</w:t>
      </w:r>
      <w:r>
        <w:rPr>
          <w:spacing w:val="-1"/>
        </w:rPr>
        <w:t>这样的话敷衍了事。</w:t>
      </w:r>
    </w:p>
    <w:p w14:paraId="37AD3BD5">
      <w:pPr>
        <w:pStyle w:val="2"/>
        <w:spacing w:before="240" w:line="223" w:lineRule="auto"/>
        <w:ind w:firstLine="480"/>
      </w:pPr>
      <w:r>
        <w:t>兰卡斯特大学的海尔格</w:t>
      </w:r>
      <w:r>
        <w:rPr>
          <w:rFonts w:ascii="Times New Roman" w:hAnsi="Times New Roman" w:eastAsia="Times New Roman" w:cs="Times New Roman"/>
        </w:rPr>
        <w:t>·</w:t>
      </w:r>
      <w:r>
        <w:t>德拉蒙德教授发现，比起意想不到</w:t>
      </w:r>
      <w:r>
        <w:rPr>
          <w:spacing w:val="-1"/>
        </w:rPr>
        <w:t>的机遇，多数组织往往对</w:t>
      </w:r>
      <w:r>
        <w:t xml:space="preserve">  预算超出原计划的问题更加敏感。因此如果一项业务虽然出现赤字</w:t>
      </w:r>
      <w:r>
        <w:rPr>
          <w:spacing w:val="-1"/>
        </w:rPr>
        <w:t>但富有机遇，公司通常</w:t>
      </w:r>
      <w:r>
        <w:t xml:space="preserve"> 会倾向于割肉止损。关于这一点，后文将引入与其相反的概念</w:t>
      </w:r>
      <w:r>
        <w:rPr>
          <w:rFonts w:ascii="Times New Roman" w:hAnsi="Times New Roman" w:eastAsia="Times New Roman" w:cs="Times New Roman"/>
        </w:rPr>
        <w:t>——</w:t>
      </w:r>
      <w:r>
        <w:rPr>
          <w:spacing w:val="-1"/>
        </w:rPr>
        <w:t>承诺升级，并对这一概</w:t>
      </w:r>
      <w:r>
        <w:t xml:space="preserve"> </w:t>
      </w:r>
      <w:r>
        <w:rPr>
          <w:spacing w:val="-2"/>
        </w:rPr>
        <w:t>念进行深入探讨。</w:t>
      </w:r>
    </w:p>
    <w:p w14:paraId="1BBC0832">
      <w:pPr>
        <w:pStyle w:val="2"/>
        <w:spacing w:before="231" w:line="225" w:lineRule="auto"/>
        <w:ind w:left="2" w:firstLine="483"/>
      </w:pPr>
      <w:r>
        <w:t>另外，也有论文指出，解决了问题的领导者常</w:t>
      </w:r>
      <w:r>
        <w:rPr>
          <w:spacing w:val="-1"/>
        </w:rPr>
        <w:t>常广受好评，而预防了问题的领导者却</w:t>
      </w:r>
      <w:r>
        <w:t xml:space="preserve"> 常常无人问津。</w:t>
      </w:r>
      <w:r>
        <w:fldChar w:fldCharType="begin"/>
      </w:r>
      <w:r>
        <w:instrText xml:space="preserve"> HYPERLINK \l "bookmark118" </w:instrText>
      </w:r>
      <w:r>
        <w:fldChar w:fldCharType="separate"/>
      </w:r>
      <w:r>
        <w:rPr>
          <w:rFonts w:ascii="Times New Roman" w:hAnsi="Times New Roman" w:eastAsia="Times New Roman" w:cs="Times New Roman"/>
          <w:strike/>
          <w:color w:val="0000EE"/>
          <w:position w:val="7"/>
          <w:sz w:val="18"/>
          <w:szCs w:val="18"/>
        </w:rPr>
        <w:t>[18]</w:t>
      </w:r>
      <w:r>
        <w:rPr>
          <w:rFonts w:ascii="Times New Roman" w:hAnsi="Times New Roman" w:eastAsia="Times New Roman" w:cs="Times New Roman"/>
          <w:strike/>
          <w:color w:val="0000EE"/>
          <w:position w:val="7"/>
          <w:sz w:val="18"/>
          <w:szCs w:val="18"/>
        </w:rPr>
        <w:fldChar w:fldCharType="end"/>
      </w:r>
      <w:r>
        <w:t>请读者仔细观察自己所在的公司，面对</w:t>
      </w:r>
      <w:r>
        <w:rPr>
          <w:spacing w:val="-1"/>
        </w:rPr>
        <w:t>那些如空气一般，虽不起眼但</w:t>
      </w:r>
      <w:r>
        <w:t xml:space="preserve">  </w:t>
      </w:r>
      <w:r>
        <w:rPr>
          <w:spacing w:val="-1"/>
        </w:rPr>
        <w:t>至关重要的</w:t>
      </w:r>
      <w:r>
        <w:rPr>
          <w:rFonts w:ascii="Times New Roman" w:hAnsi="Times New Roman" w:eastAsia="Times New Roman" w:cs="Times New Roman"/>
          <w:spacing w:val="-1"/>
        </w:rPr>
        <w:t>“</w:t>
      </w:r>
      <w:r>
        <w:rPr>
          <w:spacing w:val="-1"/>
        </w:rPr>
        <w:t>球员</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，公司是否充分意识到了他们的价值呢？很多时候，虽然故事的结</w:t>
      </w:r>
      <w:r>
        <w:rPr>
          <w:spacing w:val="-2"/>
        </w:rPr>
        <w:t>局在</w:t>
      </w:r>
      <w:r>
        <w:t xml:space="preserve"> 人意料之中，但它背后的现实却充满着出人意料；尽管如此</w:t>
      </w:r>
      <w:r>
        <w:rPr>
          <w:spacing w:val="-1"/>
        </w:rPr>
        <w:t>，一个组织之所以还能够像什</w:t>
      </w:r>
      <w:r>
        <w:t xml:space="preserve"> 么都没发生过一样正常运转，往往靠的正是这群不起眼的</w:t>
      </w:r>
      <w:r>
        <w:rPr>
          <w:rFonts w:ascii="Times New Roman" w:hAnsi="Times New Roman" w:eastAsia="Times New Roman" w:cs="Times New Roman"/>
        </w:rPr>
        <w:t>“</w:t>
      </w:r>
      <w:r>
        <w:rPr>
          <w:spacing w:val="-1"/>
        </w:rPr>
        <w:t>球员</w:t>
      </w:r>
      <w:r>
        <w:rPr>
          <w:rFonts w:ascii="Times New Roman" w:hAnsi="Times New Roman" w:eastAsia="Times New Roman" w:cs="Times New Roman"/>
          <w:spacing w:val="-1"/>
        </w:rPr>
        <w:t>”</w:t>
      </w:r>
      <w:r>
        <w:rPr>
          <w:spacing w:val="-1"/>
        </w:rPr>
        <w:t>默默耕耘、任劳任怨。</w:t>
      </w:r>
    </w:p>
    <w:p w14:paraId="7986AB4A">
      <w:pPr>
        <w:pStyle w:val="2"/>
        <w:spacing w:before="244" w:line="226" w:lineRule="auto"/>
        <w:ind w:firstLine="482"/>
      </w:pPr>
      <w:r>
        <w:t>人们往往会注意到那些偏离原有计划的意料之外的问题</w:t>
      </w:r>
      <w:r>
        <w:rPr>
          <w:spacing w:val="-1"/>
        </w:rPr>
        <w:t>，却会忽略那些意想不到的机</w:t>
      </w:r>
      <w:r>
        <w:t xml:space="preserve"> </w:t>
      </w:r>
      <w:r>
        <w:rPr>
          <w:spacing w:val="-5"/>
        </w:rPr>
        <w:t>遇。</w:t>
      </w:r>
    </w:p>
    <w:p w14:paraId="264D3798">
      <w:pPr>
        <w:spacing w:line="304" w:lineRule="auto"/>
        <w:rPr>
          <w:rFonts w:ascii="Arial"/>
          <w:sz w:val="21"/>
        </w:rPr>
      </w:pPr>
    </w:p>
    <w:p w14:paraId="65E424D5">
      <w:pPr>
        <w:spacing w:line="304" w:lineRule="auto"/>
        <w:rPr>
          <w:rFonts w:ascii="Arial"/>
          <w:sz w:val="21"/>
        </w:rPr>
      </w:pPr>
    </w:p>
    <w:p w14:paraId="7B363AAC">
      <w:pPr>
        <w:pStyle w:val="2"/>
        <w:spacing w:before="89" w:line="225" w:lineRule="auto"/>
        <w:ind w:left="2"/>
        <w:rPr>
          <w:sz w:val="27"/>
          <w:szCs w:val="27"/>
        </w:rPr>
      </w:pPr>
      <w:bookmarkStart w:id="12" w:name="bookmark119"/>
      <w:bookmarkEnd w:id="12"/>
      <w:r>
        <w:rPr>
          <w:spacing w:val="4"/>
          <w:sz w:val="27"/>
          <w:szCs w:val="27"/>
        </w:rPr>
        <w:t>计划：过犹不及</w:t>
      </w:r>
    </w:p>
    <w:p w14:paraId="60105A7B">
      <w:pPr>
        <w:spacing w:line="400" w:lineRule="auto"/>
        <w:rPr>
          <w:rFonts w:ascii="Arial"/>
          <w:sz w:val="21"/>
        </w:rPr>
      </w:pPr>
    </w:p>
    <w:p w14:paraId="06DB1970">
      <w:pPr>
        <w:pStyle w:val="2"/>
        <w:spacing w:before="78" w:line="224" w:lineRule="auto"/>
        <w:ind w:left="1" w:right="213" w:firstLine="490"/>
      </w:pPr>
      <w:r>
        <w:rPr>
          <w:spacing w:val="-2"/>
        </w:rPr>
        <w:t>多年前，卡洛斯</w:t>
      </w:r>
      <w:r>
        <w:rPr>
          <w:rFonts w:ascii="Times New Roman" w:hAnsi="Times New Roman" w:eastAsia="Times New Roman" w:cs="Times New Roman"/>
          <w:spacing w:val="-2"/>
        </w:rPr>
        <w:t>·</w:t>
      </w:r>
      <w:r>
        <w:rPr>
          <w:spacing w:val="-2"/>
        </w:rPr>
        <w:t>戈恩到访庆应义塾大学经营管理系时，恰逢我担任主持人。当</w:t>
      </w:r>
      <w:r>
        <w:rPr>
          <w:spacing w:val="-3"/>
        </w:rPr>
        <w:t>时，</w:t>
      </w:r>
      <w:r>
        <w:t xml:space="preserve"> 戈恩向在场的</w:t>
      </w:r>
      <w:r>
        <w:rPr>
          <w:rFonts w:ascii="Times New Roman" w:hAnsi="Times New Roman" w:eastAsia="Times New Roman" w:cs="Times New Roman"/>
        </w:rPr>
        <w:t>MBA</w:t>
      </w:r>
      <w:r>
        <w:t>学生（包括毕业生）强调了一</w:t>
      </w:r>
      <w:r>
        <w:rPr>
          <w:spacing w:val="-1"/>
        </w:rPr>
        <w:t>点</w:t>
      </w:r>
      <w:r>
        <w:rPr>
          <w:rFonts w:ascii="Times New Roman" w:hAnsi="Times New Roman" w:eastAsia="Times New Roman" w:cs="Times New Roman"/>
          <w:spacing w:val="-1"/>
        </w:rPr>
        <w:t>——</w:t>
      </w:r>
      <w:r>
        <w:rPr>
          <w:spacing w:val="-1"/>
        </w:rPr>
        <w:t>切勿过分制订计划。</w:t>
      </w:r>
    </w:p>
    <w:p w14:paraId="56B864B8">
      <w:pPr>
        <w:pStyle w:val="2"/>
        <w:spacing w:before="234" w:line="223" w:lineRule="auto"/>
        <w:ind w:left="1" w:firstLine="480"/>
      </w:pPr>
      <w:r>
        <w:t>社会上，尤其是那些读过</w:t>
      </w:r>
      <w:r>
        <w:rPr>
          <w:rFonts w:ascii="Times New Roman" w:hAnsi="Times New Roman" w:eastAsia="Times New Roman" w:cs="Times New Roman"/>
        </w:rPr>
        <w:t>MBA</w:t>
      </w:r>
      <w:r>
        <w:t>课程的人，格外注重按</w:t>
      </w:r>
      <w:r>
        <w:rPr>
          <w:spacing w:val="-1"/>
        </w:rPr>
        <w:t>计划行事和提前安排行事。诚</w:t>
      </w:r>
      <w:r>
        <w:t xml:space="preserve">  然，计划充分总要胜过毫无章法，提前做好安排往往行事更加</w:t>
      </w:r>
      <w:r>
        <w:rPr>
          <w:spacing w:val="-1"/>
        </w:rPr>
        <w:t>高效而顺畅，也能降低机会</w:t>
      </w:r>
      <w:r>
        <w:t xml:space="preserve"> </w:t>
      </w:r>
      <w:r>
        <w:rPr>
          <w:spacing w:val="-4"/>
        </w:rPr>
        <w:t>成本。</w:t>
      </w:r>
    </w:p>
    <w:p w14:paraId="5BBF1416">
      <w:pPr>
        <w:pStyle w:val="2"/>
        <w:spacing w:before="236" w:line="223" w:lineRule="auto"/>
        <w:ind w:left="4" w:firstLine="477"/>
      </w:pPr>
      <w:r>
        <w:t>然而，在这个世界上，总有些事情是不能提前计划、提前</w:t>
      </w:r>
      <w:r>
        <w:rPr>
          <w:spacing w:val="-1"/>
        </w:rPr>
        <w:t>安排的。明明知道有些事情</w:t>
      </w:r>
      <w:r>
        <w:t xml:space="preserve"> 不可规划、不可定量化，却依然强行制订计划</w:t>
      </w:r>
      <w:r>
        <w:rPr>
          <w:spacing w:val="-1"/>
        </w:rPr>
        <w:t>，这样的计划只能算是一种揣测。</w:t>
      </w:r>
    </w:p>
    <w:p w14:paraId="37D28990">
      <w:pPr>
        <w:pStyle w:val="2"/>
        <w:spacing w:before="238" w:line="222" w:lineRule="auto"/>
        <w:ind w:left="1" w:firstLine="477"/>
        <w:jc w:val="both"/>
      </w:pPr>
      <w:r>
        <w:t>但是，正如我反复强调的那样，很多时候，组织一旦确定了一套</w:t>
      </w:r>
      <w:r>
        <w:rPr>
          <w:spacing w:val="-1"/>
        </w:rPr>
        <w:t>计划，便会配以精英</w:t>
      </w:r>
      <w:r>
        <w:t xml:space="preserve"> 人才，并向其中投入宝贵的资源，以至为了维护组织的对外形</w:t>
      </w:r>
      <w:r>
        <w:rPr>
          <w:spacing w:val="-1"/>
        </w:rPr>
        <w:t>象，不知不觉间便将计划奉</w:t>
      </w:r>
      <w:r>
        <w:t xml:space="preserve"> 为金科玉律。而这就是误将手段当作目的。针对个人而言也是</w:t>
      </w:r>
      <w:r>
        <w:rPr>
          <w:spacing w:val="-1"/>
        </w:rPr>
        <w:t>如此：制定一套职业规划固</w:t>
      </w:r>
      <w:r>
        <w:t xml:space="preserve"> 然不无益处，但很多人一旦发现自己没能按照计划发展，便焦</w:t>
      </w:r>
      <w:r>
        <w:rPr>
          <w:spacing w:val="-1"/>
        </w:rPr>
        <w:t>虑不堪；更有甚者，甚至就</w:t>
      </w:r>
      <w:r>
        <w:t xml:space="preserve"> </w:t>
      </w:r>
      <w:r>
        <w:rPr>
          <w:spacing w:val="-1"/>
        </w:rPr>
        <w:t>此将自己定义为失败者。</w:t>
      </w:r>
    </w:p>
    <w:p w14:paraId="53190FB6">
      <w:pPr>
        <w:pStyle w:val="2"/>
        <w:spacing w:before="236" w:line="222" w:lineRule="auto"/>
        <w:ind w:firstLine="480"/>
        <w:jc w:val="both"/>
      </w:pPr>
      <w:r>
        <w:t>戈恩的那句告诫，简言之就是不要做无用之事。现如今周</w:t>
      </w:r>
      <w:r>
        <w:rPr>
          <w:spacing w:val="-1"/>
        </w:rPr>
        <w:t>围环境如此多变，未来更会</w:t>
      </w:r>
      <w:r>
        <w:t xml:space="preserve"> 如此。将来会出现大量在当初制订计划之时完全预想不到的机遇</w:t>
      </w:r>
      <w:r>
        <w:rPr>
          <w:spacing w:val="-1"/>
        </w:rPr>
        <w:t>。事实上，不仅环境会发</w:t>
      </w:r>
      <w:r>
        <w:t xml:space="preserve"> 生变化，未来我们也会与许多意想不到之人邂逅，甚至会受到这</w:t>
      </w:r>
      <w:r>
        <w:rPr>
          <w:spacing w:val="-1"/>
        </w:rPr>
        <w:t>些人的巨大影响。戈恩的</w:t>
      </w:r>
      <w:r>
        <w:t xml:space="preserve"> 话为我们敲响了警钟：一旦错过了上述机遇，</w:t>
      </w:r>
      <w:r>
        <w:rPr>
          <w:spacing w:val="-1"/>
        </w:rPr>
        <w:t>我们将承受高昂的损失。</w:t>
      </w:r>
    </w:p>
    <w:p w14:paraId="6C4A64B5">
      <w:pPr>
        <w:pStyle w:val="2"/>
        <w:spacing w:before="237" w:line="223" w:lineRule="auto"/>
        <w:ind w:left="3" w:firstLine="518"/>
      </w:pPr>
      <w:r>
        <w:rPr>
          <w:spacing w:val="-1"/>
        </w:rPr>
        <w:t>日本艺人明石家秋刀鱼在他出演的一个电视节目中</w:t>
      </w:r>
      <w:r>
        <w:rPr>
          <w:spacing w:val="-2"/>
        </w:rPr>
        <w:t>，分享了自己购买食材的经验。他</w:t>
      </w:r>
      <w:r>
        <w:t xml:space="preserve"> </w:t>
      </w:r>
      <w:r>
        <w:rPr>
          <w:spacing w:val="-2"/>
        </w:rPr>
        <w:t>说：</w:t>
      </w:r>
      <w:r>
        <w:rPr>
          <w:rFonts w:ascii="Times New Roman" w:hAnsi="Times New Roman" w:eastAsia="Times New Roman" w:cs="Times New Roman"/>
          <w:spacing w:val="-2"/>
        </w:rPr>
        <w:t>“</w:t>
      </w:r>
      <w:r>
        <w:rPr>
          <w:spacing w:val="-2"/>
        </w:rPr>
        <w:t>不要去事先制订什么计划，</w:t>
      </w:r>
      <w:r>
        <w:rPr>
          <w:spacing w:val="-54"/>
        </w:rPr>
        <w:t xml:space="preserve"> </w:t>
      </w:r>
      <w:r>
        <w:rPr>
          <w:spacing w:val="-2"/>
        </w:rPr>
        <w:t>自己的胃渴望什么、想吃什么，就去买什么。</w:t>
      </w:r>
      <w:r>
        <w:rPr>
          <w:rFonts w:ascii="Times New Roman" w:hAnsi="Times New Roman" w:eastAsia="Times New Roman" w:cs="Times New Roman"/>
          <w:spacing w:val="-2"/>
        </w:rPr>
        <w:t>”</w:t>
      </w:r>
      <w:r>
        <w:rPr>
          <w:spacing w:val="-2"/>
        </w:rPr>
        <w:t>我对此深</w:t>
      </w:r>
    </w:p>
    <w:p w14:paraId="24DB89AC">
      <w:pPr>
        <w:spacing w:line="223" w:lineRule="auto"/>
        <w:sectPr>
          <w:pgSz w:w="12240" w:h="15840"/>
          <w:pgMar w:top="400" w:right="1439" w:bottom="400" w:left="1448" w:header="0" w:footer="0" w:gutter="0"/>
          <w:cols w:space="720" w:num="1"/>
        </w:sectPr>
      </w:pPr>
    </w:p>
    <w:p w14:paraId="59966A26">
      <w:pPr>
        <w:spacing w:line="244" w:lineRule="auto"/>
        <w:rPr>
          <w:rFonts w:ascii="Arial"/>
          <w:sz w:val="21"/>
        </w:rPr>
      </w:pPr>
    </w:p>
    <w:p w14:paraId="753E765C">
      <w:pPr>
        <w:spacing w:line="244" w:lineRule="auto"/>
        <w:rPr>
          <w:rFonts w:ascii="Arial"/>
          <w:sz w:val="21"/>
        </w:rPr>
      </w:pPr>
    </w:p>
    <w:p w14:paraId="54DDD046">
      <w:pPr>
        <w:spacing w:line="244" w:lineRule="auto"/>
        <w:rPr>
          <w:rFonts w:ascii="Arial"/>
          <w:sz w:val="21"/>
        </w:rPr>
      </w:pPr>
    </w:p>
    <w:p w14:paraId="0F7F8C84">
      <w:pPr>
        <w:spacing w:line="245" w:lineRule="auto"/>
        <w:rPr>
          <w:rFonts w:ascii="Arial"/>
          <w:sz w:val="21"/>
        </w:rPr>
      </w:pPr>
    </w:p>
    <w:p w14:paraId="7A9333F6">
      <w:pPr>
        <w:pStyle w:val="2"/>
        <w:spacing w:before="78" w:line="221" w:lineRule="auto"/>
        <w:ind w:left="34"/>
      </w:pPr>
      <w:r>
        <w:rPr>
          <w:spacing w:val="-10"/>
        </w:rPr>
        <w:t>以为然。</w:t>
      </w:r>
    </w:p>
    <w:p w14:paraId="271B475F">
      <w:pPr>
        <w:pStyle w:val="2"/>
        <w:spacing w:before="214" w:line="225" w:lineRule="auto"/>
        <w:ind w:firstLine="487"/>
      </w:pPr>
      <w:r>
        <w:t>《剑桥高级英语学习词典》是这样解释英语中</w:t>
      </w:r>
      <w:r>
        <w:rPr>
          <w:rFonts w:ascii="Times New Roman" w:hAnsi="Times New Roman" w:eastAsia="Times New Roman" w:cs="Times New Roman"/>
        </w:rPr>
        <w:t>“chance”</w:t>
      </w:r>
      <w:r>
        <w:t>（机遇）一词的：</w:t>
      </w:r>
      <w:r>
        <w:rPr>
          <w:rFonts w:ascii="Times New Roman" w:hAnsi="Times New Roman" w:eastAsia="Times New Roman" w:cs="Times New Roman"/>
        </w:rPr>
        <w:t>“the      force</w:t>
      </w:r>
      <w:r>
        <w:rPr>
          <w:rFonts w:ascii="Times New Roman" w:hAnsi="Times New Roman" w:eastAsia="Times New Roman" w:cs="Times New Roman"/>
          <w:spacing w:val="12"/>
        </w:rPr>
        <w:t xml:space="preserve"> </w:t>
      </w:r>
      <w:r>
        <w:rPr>
          <w:rFonts w:ascii="Times New Roman" w:hAnsi="Times New Roman" w:eastAsia="Times New Roman" w:cs="Times New Roman"/>
        </w:rPr>
        <w:t>that</w:t>
      </w:r>
      <w:r>
        <w:rPr>
          <w:rFonts w:ascii="Times New Roman" w:hAnsi="Times New Roman" w:eastAsia="Times New Roman" w:cs="Times New Roman"/>
          <w:spacing w:val="20"/>
          <w:w w:val="101"/>
        </w:rPr>
        <w:t xml:space="preserve"> </w:t>
      </w:r>
      <w:r>
        <w:rPr>
          <w:rFonts w:ascii="Times New Roman" w:hAnsi="Times New Roman" w:eastAsia="Times New Roman" w:cs="Times New Roman"/>
        </w:rPr>
        <w:t>causes things to happen without</w:t>
      </w:r>
      <w:r>
        <w:rPr>
          <w:rFonts w:ascii="Times New Roman" w:hAnsi="Times New Roman" w:eastAsia="Times New Roman" w:cs="Times New Roman"/>
          <w:spacing w:val="19"/>
        </w:rPr>
        <w:t xml:space="preserve"> </w:t>
      </w:r>
      <w:r>
        <w:rPr>
          <w:rFonts w:ascii="Times New Roman" w:hAnsi="Times New Roman" w:eastAsia="Times New Roman" w:cs="Times New Roman"/>
        </w:rPr>
        <w:t>any</w:t>
      </w:r>
      <w:r>
        <w:rPr>
          <w:rFonts w:ascii="Times New Roman" w:hAnsi="Times New Roman" w:eastAsia="Times New Roman" w:cs="Times New Roman"/>
          <w:spacing w:val="15"/>
          <w:w w:val="101"/>
        </w:rPr>
        <w:t xml:space="preserve"> </w:t>
      </w:r>
      <w:r>
        <w:rPr>
          <w:rFonts w:ascii="Times New Roman" w:hAnsi="Times New Roman" w:eastAsia="Times New Roman" w:cs="Times New Roman"/>
        </w:rPr>
        <w:t>known</w:t>
      </w:r>
      <w:r>
        <w:rPr>
          <w:rFonts w:ascii="Times New Roman" w:hAnsi="Times New Roman" w:eastAsia="Times New Roman" w:cs="Times New Roman"/>
          <w:spacing w:val="20"/>
        </w:rPr>
        <w:t xml:space="preserve"> </w:t>
      </w:r>
      <w:r>
        <w:rPr>
          <w:rFonts w:ascii="Times New Roman" w:hAnsi="Times New Roman" w:eastAsia="Times New Roman" w:cs="Times New Roman"/>
        </w:rPr>
        <w:t>cause</w:t>
      </w:r>
      <w:r>
        <w:rPr>
          <w:rFonts w:ascii="Times New Roman" w:hAnsi="Times New Roman" w:eastAsia="Times New Roman" w:cs="Times New Roman"/>
          <w:spacing w:val="20"/>
          <w:w w:val="101"/>
        </w:rPr>
        <w:t xml:space="preserve"> </w:t>
      </w:r>
      <w:r>
        <w:rPr>
          <w:rFonts w:ascii="Times New Roman" w:hAnsi="Times New Roman" w:eastAsia="Times New Roman" w:cs="Times New Roman"/>
        </w:rPr>
        <w:t>o</w:t>
      </w:r>
      <w:r>
        <w:rPr>
          <w:rFonts w:ascii="Times New Roman" w:hAnsi="Times New Roman" w:eastAsia="Times New Roman" w:cs="Times New Roman"/>
          <w:spacing w:val="-1"/>
        </w:rPr>
        <w:t>r</w:t>
      </w:r>
      <w:r>
        <w:rPr>
          <w:rFonts w:ascii="Times New Roman" w:hAnsi="Times New Roman" w:eastAsia="Times New Roman" w:cs="Times New Roman"/>
          <w:spacing w:val="15"/>
          <w:w w:val="101"/>
        </w:rPr>
        <w:t xml:space="preserve"> </w:t>
      </w:r>
      <w:r>
        <w:rPr>
          <w:rFonts w:ascii="Times New Roman" w:hAnsi="Times New Roman" w:eastAsia="Times New Roman" w:cs="Times New Roman"/>
          <w:spacing w:val="-1"/>
        </w:rPr>
        <w:t>reason</w:t>
      </w:r>
      <w:r>
        <w:rPr>
          <w:rFonts w:ascii="Times New Roman" w:hAnsi="Times New Roman" w:eastAsia="Times New Roman" w:cs="Times New Roman"/>
          <w:spacing w:val="18"/>
          <w:w w:val="101"/>
        </w:rPr>
        <w:t xml:space="preserve"> </w:t>
      </w:r>
      <w:r>
        <w:rPr>
          <w:rFonts w:ascii="Times New Roman" w:hAnsi="Times New Roman" w:eastAsia="Times New Roman" w:cs="Times New Roman"/>
          <w:spacing w:val="-1"/>
        </w:rPr>
        <w:t>for</w:t>
      </w:r>
      <w:r>
        <w:rPr>
          <w:rFonts w:ascii="Times New Roman" w:hAnsi="Times New Roman" w:eastAsia="Times New Roman" w:cs="Times New Roman"/>
          <w:spacing w:val="19"/>
          <w:w w:val="101"/>
        </w:rPr>
        <w:t xml:space="preserve"> </w:t>
      </w:r>
      <w:r>
        <w:rPr>
          <w:rFonts w:ascii="Times New Roman" w:hAnsi="Times New Roman" w:eastAsia="Times New Roman" w:cs="Times New Roman"/>
          <w:spacing w:val="-1"/>
        </w:rPr>
        <w:t>doing</w:t>
      </w:r>
      <w:r>
        <w:rPr>
          <w:rFonts w:ascii="Times New Roman" w:hAnsi="Times New Roman" w:eastAsia="Times New Roman" w:cs="Times New Roman"/>
          <w:spacing w:val="21"/>
        </w:rPr>
        <w:t xml:space="preserve"> </w:t>
      </w:r>
      <w:r>
        <w:rPr>
          <w:rFonts w:ascii="Times New Roman" w:hAnsi="Times New Roman" w:eastAsia="Times New Roman" w:cs="Times New Roman"/>
          <w:spacing w:val="-1"/>
        </w:rPr>
        <w:t>so.”</w:t>
      </w:r>
      <w:r>
        <w:rPr>
          <w:spacing w:val="-1"/>
        </w:rPr>
        <w:t>（在原因未知、</w:t>
      </w:r>
      <w:r>
        <w:t xml:space="preserve"> 动机未明的情况下，促使事情发生的一种力量。）也就是说，机遇是任何人都无</w:t>
      </w:r>
      <w:r>
        <w:rPr>
          <w:spacing w:val="-1"/>
        </w:rPr>
        <w:t>法提前预</w:t>
      </w:r>
      <w:r>
        <w:t xml:space="preserve"> 知的。如果某人以</w:t>
      </w:r>
      <w:r>
        <w:rPr>
          <w:rFonts w:ascii="Times New Roman" w:hAnsi="Times New Roman" w:eastAsia="Times New Roman" w:cs="Times New Roman"/>
        </w:rPr>
        <w:t>“</w:t>
      </w:r>
      <w:r>
        <w:t>事发突然，我还没有做好心理准备（或组织上的准备）</w:t>
      </w:r>
      <w:r>
        <w:rPr>
          <w:rFonts w:ascii="Times New Roman" w:hAnsi="Times New Roman" w:eastAsia="Times New Roman" w:cs="Times New Roman"/>
        </w:rPr>
        <w:t>”</w:t>
      </w:r>
      <w:r>
        <w:t>为借</w:t>
      </w:r>
      <w:r>
        <w:rPr>
          <w:spacing w:val="-1"/>
        </w:rPr>
        <w:t>口，就相</w:t>
      </w:r>
      <w:r>
        <w:t xml:space="preserve"> </w:t>
      </w:r>
      <w:r>
        <w:rPr>
          <w:spacing w:val="-1"/>
        </w:rPr>
        <w:t>当于是在说</w:t>
      </w:r>
      <w:r>
        <w:rPr>
          <w:rFonts w:ascii="Times New Roman" w:hAnsi="Times New Roman" w:eastAsia="Times New Roman" w:cs="Times New Roman"/>
          <w:spacing w:val="-1"/>
        </w:rPr>
        <w:t>“</w:t>
      </w:r>
      <w:r>
        <w:rPr>
          <w:spacing w:val="-1"/>
        </w:rPr>
        <w:t>我不需要这个机会</w:t>
      </w:r>
      <w:r>
        <w:rPr>
          <w:rFonts w:ascii="Times New Roman" w:hAnsi="Times New Roman" w:eastAsia="Times New Roman" w:cs="Times New Roman"/>
          <w:spacing w:val="-1"/>
        </w:rPr>
        <w:t>”</w:t>
      </w:r>
      <w:r>
        <w:rPr>
          <w:spacing w:val="-1"/>
        </w:rPr>
        <w:t>。</w:t>
      </w:r>
    </w:p>
    <w:p w14:paraId="244D6A83">
      <w:pPr>
        <w:pStyle w:val="2"/>
        <w:spacing w:before="242" w:line="223" w:lineRule="auto"/>
        <w:ind w:left="8" w:firstLine="492"/>
        <w:jc w:val="both"/>
      </w:pPr>
      <w:r>
        <w:rPr>
          <w:spacing w:val="-1"/>
        </w:rPr>
        <w:t>既然机遇有可能降临到任何一个人的头上，那么一个人成败的关键，无非在于他是选</w:t>
      </w:r>
      <w:r>
        <w:rPr>
          <w:spacing w:val="12"/>
        </w:rPr>
        <w:t xml:space="preserve"> </w:t>
      </w:r>
      <w:r>
        <w:t>择拘泥于原有计划，还是因缺乏计划而畏缩不前，或者根本</w:t>
      </w:r>
      <w:r>
        <w:rPr>
          <w:spacing w:val="-1"/>
        </w:rPr>
        <w:t>没有意识到机会已然来临，抑</w:t>
      </w:r>
      <w:r>
        <w:t xml:space="preserve"> </w:t>
      </w:r>
      <w:r>
        <w:rPr>
          <w:spacing w:val="-1"/>
        </w:rPr>
        <w:t>或果断抓住机会、放手一搏。</w:t>
      </w:r>
    </w:p>
    <w:p w14:paraId="0B7CD1D6">
      <w:pPr>
        <w:pStyle w:val="2"/>
        <w:spacing w:before="235" w:line="223" w:lineRule="auto"/>
        <w:ind w:left="6" w:right="27" w:firstLine="481"/>
      </w:pPr>
      <w:r>
        <w:t>我经常引用法国化学家路易</w:t>
      </w:r>
      <w:r>
        <w:rPr>
          <w:rFonts w:ascii="Times New Roman" w:hAnsi="Times New Roman" w:eastAsia="Times New Roman" w:cs="Times New Roman"/>
        </w:rPr>
        <w:t>·</w:t>
      </w:r>
      <w:r>
        <w:t>巴斯德的一句名言：</w:t>
      </w:r>
      <w:r>
        <w:rPr>
          <w:rFonts w:ascii="Times New Roman" w:hAnsi="Times New Roman" w:eastAsia="Times New Roman" w:cs="Times New Roman"/>
        </w:rPr>
        <w:t>“</w:t>
      </w:r>
      <w:r>
        <w:t>机会</w:t>
      </w:r>
      <w:r>
        <w:rPr>
          <w:spacing w:val="-1"/>
        </w:rPr>
        <w:t>偏爱那些有准备的人。</w:t>
      </w:r>
      <w:r>
        <w:rPr>
          <w:rFonts w:ascii="Times New Roman" w:hAnsi="Times New Roman" w:eastAsia="Times New Roman" w:cs="Times New Roman"/>
          <w:spacing w:val="-1"/>
        </w:rPr>
        <w:t>”</w:t>
      </w:r>
      <w:r>
        <w:rPr>
          <w:spacing w:val="-1"/>
        </w:rPr>
        <w:t>这句</w:t>
      </w:r>
      <w:r>
        <w:t xml:space="preserve">  </w:t>
      </w:r>
      <w:r>
        <w:rPr>
          <w:spacing w:val="-1"/>
        </w:rPr>
        <w:t>话的核心就是</w:t>
      </w:r>
      <w:r>
        <w:rPr>
          <w:rFonts w:ascii="Times New Roman" w:hAnsi="Times New Roman" w:eastAsia="Times New Roman" w:cs="Times New Roman"/>
          <w:spacing w:val="-1"/>
        </w:rPr>
        <w:t>“</w:t>
      </w:r>
      <w:r>
        <w:rPr>
          <w:spacing w:val="-1"/>
        </w:rPr>
        <w:t>置之不顾，还是放手一搏</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。后文也将提到，在事先并无计划时，</w:t>
      </w:r>
      <w:r>
        <w:rPr>
          <w:spacing w:val="-2"/>
        </w:rPr>
        <w:t>一个人做</w:t>
      </w:r>
      <w:r>
        <w:t xml:space="preserve"> 出决定往往全凭直觉，而这时就要看他在平日里将自己的</w:t>
      </w:r>
      <w:r>
        <w:rPr>
          <w:spacing w:val="-1"/>
        </w:rPr>
        <w:t>直觉磨炼到何种境界了。</w:t>
      </w:r>
    </w:p>
    <w:p w14:paraId="0806EEDF">
      <w:pPr>
        <w:pStyle w:val="2"/>
        <w:spacing w:before="233" w:line="223" w:lineRule="auto"/>
        <w:ind w:left="5" w:firstLine="501"/>
        <w:jc w:val="both"/>
      </w:pPr>
      <w:r>
        <w:rPr>
          <w:spacing w:val="-1"/>
        </w:rPr>
        <w:t>出人意料往往会带来风险，但在实际中，我们往往无法得知制订计划究竟能否真的降</w:t>
      </w:r>
      <w:r>
        <w:rPr>
          <w:spacing w:val="6"/>
        </w:rPr>
        <w:t xml:space="preserve"> </w:t>
      </w:r>
      <w:r>
        <w:t>低风险。如果一个人仅凭一纸计划就妄想洞察全局，而在机会来临</w:t>
      </w:r>
      <w:r>
        <w:rPr>
          <w:spacing w:val="-1"/>
        </w:rPr>
        <w:t>时，却无法一把抓住，</w:t>
      </w:r>
      <w:r>
        <w:t xml:space="preserve"> </w:t>
      </w:r>
      <w:r>
        <w:rPr>
          <w:spacing w:val="-1"/>
        </w:rPr>
        <w:t>如此行事，机会成本将会非常高昂。</w:t>
      </w:r>
    </w:p>
    <w:p w14:paraId="202EFD7D">
      <w:pPr>
        <w:pStyle w:val="2"/>
        <w:spacing w:before="235" w:line="219" w:lineRule="auto"/>
        <w:ind w:left="486"/>
      </w:pPr>
      <w:r>
        <w:rPr>
          <w:spacing w:val="-1"/>
        </w:rPr>
        <w:t>计划是无法</w:t>
      </w:r>
      <w:r>
        <w:rPr>
          <w:rFonts w:ascii="Times New Roman" w:hAnsi="Times New Roman" w:eastAsia="Times New Roman" w:cs="Times New Roman"/>
          <w:spacing w:val="-1"/>
        </w:rPr>
        <w:t>“</w:t>
      </w:r>
      <w:r>
        <w:rPr>
          <w:spacing w:val="-1"/>
        </w:rPr>
        <w:t>划</w:t>
      </w:r>
      <w:r>
        <w:rPr>
          <w:rFonts w:ascii="Times New Roman" w:hAnsi="Times New Roman" w:eastAsia="Times New Roman" w:cs="Times New Roman"/>
          <w:spacing w:val="-1"/>
        </w:rPr>
        <w:t>”</w:t>
      </w:r>
      <w:r>
        <w:rPr>
          <w:spacing w:val="-1"/>
        </w:rPr>
        <w:t>出机会的。</w:t>
      </w:r>
    </w:p>
    <w:p w14:paraId="1E087308">
      <w:pPr>
        <w:pStyle w:val="2"/>
        <w:spacing w:before="213" w:line="247" w:lineRule="auto"/>
        <w:ind w:left="250"/>
        <w:rPr>
          <w:rFonts w:ascii="Times New Roman" w:hAnsi="Times New Roman" w:eastAsia="Times New Roman" w:cs="Times New Roman"/>
          <w:sz w:val="18"/>
          <w:szCs w:val="18"/>
        </w:rPr>
      </w:pPr>
      <w:r>
        <w:fldChar w:fldCharType="begin"/>
      </w:r>
      <w:r>
        <w:instrText xml:space="preserve"> HYPERLINK \l "bookmark120" </w:instrText>
      </w:r>
      <w:r>
        <w:fldChar w:fldCharType="separate"/>
      </w:r>
      <w:r>
        <w:rPr>
          <w:rFonts w:ascii="Times New Roman" w:hAnsi="Times New Roman" w:eastAsia="Times New Roman" w:cs="Times New Roman"/>
          <w:color w:val="0000EE"/>
          <w:spacing w:val="-1"/>
          <w:sz w:val="18"/>
          <w:szCs w:val="18"/>
          <w:u w:val="single" w:color="auto"/>
        </w:rPr>
        <w:t>[1]</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Gerstner</w:t>
      </w:r>
      <w:r>
        <w:rPr>
          <w:spacing w:val="-1"/>
          <w:sz w:val="18"/>
          <w:szCs w:val="18"/>
        </w:rPr>
        <w:t>（</w:t>
      </w:r>
      <w:r>
        <w:rPr>
          <w:rFonts w:ascii="Times New Roman" w:hAnsi="Times New Roman" w:eastAsia="Times New Roman" w:cs="Times New Roman"/>
          <w:spacing w:val="-1"/>
          <w:sz w:val="18"/>
          <w:szCs w:val="18"/>
        </w:rPr>
        <w:t>1973</w:t>
      </w:r>
      <w:r>
        <w:rPr>
          <w:spacing w:val="-1"/>
          <w:sz w:val="18"/>
          <w:szCs w:val="18"/>
        </w:rPr>
        <w:t>）</w:t>
      </w:r>
      <w:r>
        <w:rPr>
          <w:rFonts w:ascii="Times New Roman" w:hAnsi="Times New Roman" w:eastAsia="Times New Roman" w:cs="Times New Roman"/>
          <w:spacing w:val="-1"/>
          <w:sz w:val="18"/>
          <w:szCs w:val="18"/>
        </w:rPr>
        <w:t>.</w:t>
      </w:r>
    </w:p>
    <w:p w14:paraId="46219DDE">
      <w:pPr>
        <w:pStyle w:val="2"/>
        <w:spacing w:before="35" w:line="251" w:lineRule="auto"/>
        <w:ind w:left="250"/>
        <w:rPr>
          <w:rFonts w:ascii="Times New Roman" w:hAnsi="Times New Roman" w:eastAsia="Times New Roman" w:cs="Times New Roman"/>
          <w:sz w:val="18"/>
          <w:szCs w:val="18"/>
        </w:rPr>
      </w:pPr>
      <w:r>
        <w:fldChar w:fldCharType="begin"/>
      </w:r>
      <w:r>
        <w:instrText xml:space="preserve"> HYPERLINK \l "bookmark121" </w:instrText>
      </w:r>
      <w:r>
        <w:fldChar w:fldCharType="separate"/>
      </w:r>
      <w:r>
        <w:rPr>
          <w:rFonts w:ascii="Times New Roman" w:hAnsi="Times New Roman" w:eastAsia="Times New Roman" w:cs="Times New Roman"/>
          <w:color w:val="0000EE"/>
          <w:spacing w:val="-1"/>
          <w:sz w:val="18"/>
          <w:szCs w:val="18"/>
          <w:u w:val="single" w:color="auto"/>
        </w:rPr>
        <w:t>[2]</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Mintzberg</w:t>
      </w:r>
      <w:r>
        <w:rPr>
          <w:spacing w:val="-1"/>
          <w:sz w:val="18"/>
          <w:szCs w:val="18"/>
        </w:rPr>
        <w:t>（</w:t>
      </w:r>
      <w:r>
        <w:rPr>
          <w:rFonts w:ascii="Times New Roman" w:hAnsi="Times New Roman" w:eastAsia="Times New Roman" w:cs="Times New Roman"/>
          <w:spacing w:val="-1"/>
          <w:sz w:val="18"/>
          <w:szCs w:val="18"/>
        </w:rPr>
        <w:t>1994</w:t>
      </w:r>
      <w:r>
        <w:rPr>
          <w:spacing w:val="-1"/>
          <w:sz w:val="18"/>
          <w:szCs w:val="18"/>
        </w:rPr>
        <w:t>）</w:t>
      </w:r>
      <w:r>
        <w:rPr>
          <w:rFonts w:ascii="Times New Roman" w:hAnsi="Times New Roman" w:eastAsia="Times New Roman" w:cs="Times New Roman"/>
          <w:spacing w:val="-1"/>
          <w:sz w:val="18"/>
          <w:szCs w:val="18"/>
        </w:rPr>
        <w:t>.</w:t>
      </w:r>
    </w:p>
    <w:p w14:paraId="7E19FFC2">
      <w:pPr>
        <w:pStyle w:val="2"/>
        <w:spacing w:before="44" w:line="242" w:lineRule="auto"/>
        <w:ind w:left="250"/>
        <w:rPr>
          <w:sz w:val="18"/>
          <w:szCs w:val="18"/>
        </w:rPr>
      </w:pPr>
      <w:r>
        <w:fldChar w:fldCharType="begin"/>
      </w:r>
      <w:r>
        <w:instrText xml:space="preserve"> HYPERLINK \l "bookmark122" </w:instrText>
      </w:r>
      <w:r>
        <w:fldChar w:fldCharType="separate"/>
      </w:r>
      <w:r>
        <w:rPr>
          <w:rFonts w:ascii="Times New Roman" w:hAnsi="Times New Roman" w:eastAsia="Times New Roman" w:cs="Times New Roman"/>
          <w:color w:val="0000EE"/>
          <w:spacing w:val="-2"/>
          <w:sz w:val="18"/>
          <w:szCs w:val="18"/>
          <w:u w:val="single" w:color="auto"/>
        </w:rPr>
        <w:t>[3]</w:t>
      </w:r>
      <w:r>
        <w:rPr>
          <w:rFonts w:ascii="Times New Roman" w:hAnsi="Times New Roman" w:eastAsia="Times New Roman" w:cs="Times New Roman"/>
          <w:color w:val="0000EE"/>
          <w:spacing w:val="-2"/>
          <w:sz w:val="18"/>
          <w:szCs w:val="18"/>
          <w:u w:val="single" w:color="auto"/>
        </w:rPr>
        <w:fldChar w:fldCharType="end"/>
      </w:r>
      <w:r>
        <w:rPr>
          <w:spacing w:val="-2"/>
          <w:sz w:val="18"/>
          <w:szCs w:val="18"/>
        </w:rPr>
        <w:t>清水（二〇〇七</w:t>
      </w:r>
      <w:r>
        <w:rPr>
          <w:rFonts w:ascii="Times New Roman" w:hAnsi="Times New Roman" w:eastAsia="Times New Roman" w:cs="Times New Roman"/>
          <w:spacing w:val="-2"/>
          <w:sz w:val="18"/>
          <w:szCs w:val="18"/>
        </w:rPr>
        <w:t>b</w:t>
      </w:r>
      <w:r>
        <w:rPr>
          <w:spacing w:val="-2"/>
          <w:sz w:val="18"/>
          <w:szCs w:val="18"/>
        </w:rPr>
        <w:t>）。</w:t>
      </w:r>
    </w:p>
    <w:p w14:paraId="735BF630">
      <w:pPr>
        <w:pStyle w:val="2"/>
        <w:spacing w:before="40" w:line="246" w:lineRule="auto"/>
        <w:ind w:left="250"/>
        <w:rPr>
          <w:rFonts w:ascii="Times New Roman" w:hAnsi="Times New Roman" w:eastAsia="Times New Roman" w:cs="Times New Roman"/>
          <w:sz w:val="18"/>
          <w:szCs w:val="18"/>
        </w:rPr>
      </w:pPr>
      <w:r>
        <w:fldChar w:fldCharType="begin"/>
      </w:r>
      <w:r>
        <w:instrText xml:space="preserve"> HYPERLINK \l "bookmark123" </w:instrText>
      </w:r>
      <w:r>
        <w:fldChar w:fldCharType="separate"/>
      </w:r>
      <w:r>
        <w:rPr>
          <w:rFonts w:ascii="Times New Roman" w:hAnsi="Times New Roman" w:eastAsia="Times New Roman" w:cs="Times New Roman"/>
          <w:color w:val="0000EE"/>
          <w:spacing w:val="-1"/>
          <w:sz w:val="18"/>
          <w:szCs w:val="18"/>
          <w:u w:val="single" w:color="auto"/>
        </w:rPr>
        <w:t>[4]</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Mankins and</w:t>
      </w:r>
      <w:r>
        <w:rPr>
          <w:rFonts w:ascii="Times New Roman" w:hAnsi="Times New Roman" w:eastAsia="Times New Roman" w:cs="Times New Roman"/>
          <w:spacing w:val="23"/>
          <w:sz w:val="18"/>
          <w:szCs w:val="18"/>
        </w:rPr>
        <w:t xml:space="preserve"> </w:t>
      </w:r>
      <w:r>
        <w:rPr>
          <w:rFonts w:ascii="Times New Roman" w:hAnsi="Times New Roman" w:eastAsia="Times New Roman" w:cs="Times New Roman"/>
          <w:spacing w:val="-1"/>
          <w:sz w:val="18"/>
          <w:szCs w:val="18"/>
        </w:rPr>
        <w:t>Steele</w:t>
      </w:r>
      <w:r>
        <w:rPr>
          <w:spacing w:val="-1"/>
          <w:sz w:val="18"/>
          <w:szCs w:val="18"/>
        </w:rPr>
        <w:t>（</w:t>
      </w:r>
      <w:r>
        <w:rPr>
          <w:rFonts w:ascii="Times New Roman" w:hAnsi="Times New Roman" w:eastAsia="Times New Roman" w:cs="Times New Roman"/>
          <w:spacing w:val="-1"/>
          <w:sz w:val="18"/>
          <w:szCs w:val="18"/>
        </w:rPr>
        <w:t>2006</w:t>
      </w:r>
      <w:r>
        <w:rPr>
          <w:spacing w:val="-1"/>
          <w:sz w:val="18"/>
          <w:szCs w:val="18"/>
        </w:rPr>
        <w:t>）</w:t>
      </w:r>
      <w:r>
        <w:rPr>
          <w:rFonts w:ascii="Times New Roman" w:hAnsi="Times New Roman" w:eastAsia="Times New Roman" w:cs="Times New Roman"/>
          <w:spacing w:val="-1"/>
          <w:sz w:val="18"/>
          <w:szCs w:val="18"/>
        </w:rPr>
        <w:t>.</w:t>
      </w:r>
    </w:p>
    <w:p w14:paraId="12F32017">
      <w:pPr>
        <w:pStyle w:val="2"/>
        <w:spacing w:before="36" w:line="254" w:lineRule="auto"/>
        <w:ind w:left="250"/>
        <w:rPr>
          <w:rFonts w:ascii="Times New Roman" w:hAnsi="Times New Roman" w:eastAsia="Times New Roman" w:cs="Times New Roman"/>
          <w:sz w:val="18"/>
          <w:szCs w:val="18"/>
        </w:rPr>
      </w:pPr>
      <w:r>
        <w:fldChar w:fldCharType="begin"/>
      </w:r>
      <w:r>
        <w:instrText xml:space="preserve"> HYPERLINK \l "bookmark124" </w:instrText>
      </w:r>
      <w:r>
        <w:fldChar w:fldCharType="separate"/>
      </w:r>
      <w:r>
        <w:rPr>
          <w:rFonts w:ascii="Times New Roman" w:hAnsi="Times New Roman" w:eastAsia="Times New Roman" w:cs="Times New Roman"/>
          <w:color w:val="0000EE"/>
          <w:spacing w:val="-1"/>
          <w:sz w:val="18"/>
          <w:szCs w:val="18"/>
          <w:u w:val="single" w:color="auto"/>
        </w:rPr>
        <w:t>[5]</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Tetlock</w:t>
      </w:r>
      <w:r>
        <w:rPr>
          <w:spacing w:val="-1"/>
          <w:sz w:val="18"/>
          <w:szCs w:val="18"/>
        </w:rPr>
        <w:t>（</w:t>
      </w:r>
      <w:r>
        <w:rPr>
          <w:rFonts w:ascii="Times New Roman" w:hAnsi="Times New Roman" w:eastAsia="Times New Roman" w:cs="Times New Roman"/>
          <w:spacing w:val="-1"/>
          <w:sz w:val="18"/>
          <w:szCs w:val="18"/>
        </w:rPr>
        <w:t>2006</w:t>
      </w:r>
      <w:r>
        <w:rPr>
          <w:spacing w:val="-1"/>
          <w:sz w:val="18"/>
          <w:szCs w:val="18"/>
        </w:rPr>
        <w:t>）</w:t>
      </w:r>
      <w:r>
        <w:rPr>
          <w:rFonts w:ascii="Times New Roman" w:hAnsi="Times New Roman" w:eastAsia="Times New Roman" w:cs="Times New Roman"/>
          <w:spacing w:val="-1"/>
          <w:sz w:val="18"/>
          <w:szCs w:val="18"/>
        </w:rPr>
        <w:t>.</w:t>
      </w:r>
    </w:p>
    <w:p w14:paraId="31E22A4F">
      <w:pPr>
        <w:pStyle w:val="2"/>
        <w:spacing w:before="40" w:line="232" w:lineRule="auto"/>
        <w:ind w:left="4" w:right="120" w:firstLine="246"/>
        <w:rPr>
          <w:sz w:val="18"/>
          <w:szCs w:val="18"/>
        </w:rPr>
      </w:pPr>
      <w:r>
        <w:fldChar w:fldCharType="begin"/>
      </w:r>
      <w:r>
        <w:instrText xml:space="preserve"> HYPERLINK \l "bookmark125" </w:instrText>
      </w:r>
      <w:r>
        <w:fldChar w:fldCharType="separate"/>
      </w:r>
      <w:r>
        <w:rPr>
          <w:rFonts w:ascii="Times New Roman" w:hAnsi="Times New Roman" w:eastAsia="Times New Roman" w:cs="Times New Roman"/>
          <w:color w:val="0000EE"/>
          <w:sz w:val="18"/>
          <w:szCs w:val="18"/>
          <w:u w:val="single" w:color="auto"/>
        </w:rPr>
        <w:t>[6]</w:t>
      </w:r>
      <w:r>
        <w:rPr>
          <w:rFonts w:ascii="Times New Roman" w:hAnsi="Times New Roman" w:eastAsia="Times New Roman" w:cs="Times New Roman"/>
          <w:color w:val="0000EE"/>
          <w:sz w:val="18"/>
          <w:szCs w:val="18"/>
          <w:u w:val="single" w:color="auto"/>
        </w:rPr>
        <w:fldChar w:fldCharType="end"/>
      </w:r>
      <w:r>
        <w:rPr>
          <w:rFonts w:ascii="Times New Roman" w:hAnsi="Times New Roman" w:eastAsia="Times New Roman" w:cs="Times New Roman"/>
          <w:sz w:val="18"/>
          <w:szCs w:val="18"/>
        </w:rPr>
        <w:t>A/B</w:t>
      </w:r>
      <w:r>
        <w:rPr>
          <w:sz w:val="18"/>
          <w:szCs w:val="18"/>
        </w:rPr>
        <w:t>测试，指在将两种不同的东西（即</w:t>
      </w:r>
      <w:r>
        <w:rPr>
          <w:rFonts w:ascii="Times New Roman" w:hAnsi="Times New Roman" w:eastAsia="Times New Roman" w:cs="Times New Roman"/>
          <w:sz w:val="18"/>
          <w:szCs w:val="18"/>
        </w:rPr>
        <w:t>A</w:t>
      </w:r>
      <w:r>
        <w:rPr>
          <w:sz w:val="18"/>
          <w:szCs w:val="18"/>
        </w:rPr>
        <w:t>和</w:t>
      </w:r>
      <w:r>
        <w:rPr>
          <w:rFonts w:ascii="Times New Roman" w:hAnsi="Times New Roman" w:eastAsia="Times New Roman" w:cs="Times New Roman"/>
          <w:sz w:val="18"/>
          <w:szCs w:val="18"/>
        </w:rPr>
        <w:t>B</w:t>
      </w:r>
      <w:r>
        <w:rPr>
          <w:sz w:val="18"/>
          <w:szCs w:val="18"/>
        </w:rPr>
        <w:t>）进行比较时，令</w:t>
      </w:r>
      <w:r>
        <w:rPr>
          <w:rFonts w:ascii="Times New Roman" w:hAnsi="Times New Roman" w:eastAsia="Times New Roman" w:cs="Times New Roman"/>
          <w:sz w:val="18"/>
          <w:szCs w:val="18"/>
        </w:rPr>
        <w:t>A</w:t>
      </w:r>
      <w:r>
        <w:rPr>
          <w:sz w:val="18"/>
          <w:szCs w:val="18"/>
        </w:rPr>
        <w:t>和</w:t>
      </w:r>
      <w:r>
        <w:rPr>
          <w:rFonts w:ascii="Times New Roman" w:hAnsi="Times New Roman" w:eastAsia="Times New Roman" w:cs="Times New Roman"/>
          <w:sz w:val="18"/>
          <w:szCs w:val="18"/>
        </w:rPr>
        <w:t>B</w:t>
      </w:r>
      <w:r>
        <w:rPr>
          <w:sz w:val="18"/>
          <w:szCs w:val="18"/>
        </w:rPr>
        <w:t>只有某一</w:t>
      </w:r>
      <w:r>
        <w:rPr>
          <w:spacing w:val="-1"/>
          <w:sz w:val="18"/>
          <w:szCs w:val="18"/>
        </w:rPr>
        <w:t>变量不同、测试用户对于</w:t>
      </w:r>
      <w:r>
        <w:rPr>
          <w:rFonts w:ascii="Times New Roman" w:hAnsi="Times New Roman" w:eastAsia="Times New Roman" w:cs="Times New Roman"/>
          <w:spacing w:val="-1"/>
          <w:sz w:val="18"/>
          <w:szCs w:val="18"/>
        </w:rPr>
        <w:t>A</w:t>
      </w:r>
      <w:r>
        <w:rPr>
          <w:spacing w:val="-1"/>
          <w:sz w:val="18"/>
          <w:szCs w:val="18"/>
        </w:rPr>
        <w:t>和</w:t>
      </w:r>
      <w:r>
        <w:rPr>
          <w:rFonts w:ascii="Times New Roman" w:hAnsi="Times New Roman" w:eastAsia="Times New Roman" w:cs="Times New Roman"/>
          <w:spacing w:val="-1"/>
          <w:sz w:val="18"/>
          <w:szCs w:val="18"/>
        </w:rPr>
        <w:t>B</w:t>
      </w:r>
      <w:r>
        <w:rPr>
          <w:spacing w:val="-1"/>
          <w:sz w:val="18"/>
          <w:szCs w:val="18"/>
        </w:rPr>
        <w:t>的反</w:t>
      </w:r>
      <w:r>
        <w:rPr>
          <w:sz w:val="18"/>
          <w:szCs w:val="18"/>
        </w:rPr>
        <w:t xml:space="preserve"> </w:t>
      </w:r>
      <w:r>
        <w:rPr>
          <w:spacing w:val="-1"/>
          <w:sz w:val="18"/>
          <w:szCs w:val="18"/>
        </w:rPr>
        <w:t>应差异，再判断</w:t>
      </w:r>
      <w:r>
        <w:rPr>
          <w:rFonts w:ascii="Times New Roman" w:hAnsi="Times New Roman" w:eastAsia="Times New Roman" w:cs="Times New Roman"/>
          <w:spacing w:val="-1"/>
          <w:sz w:val="18"/>
          <w:szCs w:val="18"/>
        </w:rPr>
        <w:t>A</w:t>
      </w:r>
      <w:r>
        <w:rPr>
          <w:spacing w:val="-1"/>
          <w:sz w:val="18"/>
          <w:szCs w:val="18"/>
        </w:rPr>
        <w:t>和</w:t>
      </w:r>
      <w:r>
        <w:rPr>
          <w:rFonts w:ascii="Times New Roman" w:hAnsi="Times New Roman" w:eastAsia="Times New Roman" w:cs="Times New Roman"/>
          <w:spacing w:val="-1"/>
          <w:sz w:val="18"/>
          <w:szCs w:val="18"/>
        </w:rPr>
        <w:t>B</w:t>
      </w:r>
      <w:r>
        <w:rPr>
          <w:spacing w:val="-1"/>
          <w:sz w:val="18"/>
          <w:szCs w:val="18"/>
        </w:rPr>
        <w:t>何者更优。</w:t>
      </w:r>
      <w:r>
        <w:rPr>
          <w:rFonts w:ascii="Times New Roman" w:hAnsi="Times New Roman" w:eastAsia="Times New Roman" w:cs="Times New Roman"/>
          <w:spacing w:val="-1"/>
          <w:sz w:val="18"/>
          <w:szCs w:val="18"/>
        </w:rPr>
        <w:t>——</w:t>
      </w:r>
      <w:r>
        <w:rPr>
          <w:spacing w:val="-1"/>
          <w:sz w:val="18"/>
          <w:szCs w:val="18"/>
        </w:rPr>
        <w:t>译者注</w:t>
      </w:r>
    </w:p>
    <w:p w14:paraId="0130B675">
      <w:pPr>
        <w:pStyle w:val="2"/>
        <w:spacing w:before="39" w:line="232" w:lineRule="auto"/>
        <w:ind w:left="42" w:right="7" w:firstLine="208"/>
        <w:rPr>
          <w:sz w:val="18"/>
          <w:szCs w:val="18"/>
        </w:rPr>
      </w:pPr>
      <w:r>
        <w:fldChar w:fldCharType="begin"/>
      </w:r>
      <w:r>
        <w:instrText xml:space="preserve"> HYPERLINK \l "bookmark126" </w:instrText>
      </w:r>
      <w:r>
        <w:fldChar w:fldCharType="separate"/>
      </w:r>
      <w:r>
        <w:rPr>
          <w:rFonts w:ascii="Times New Roman" w:hAnsi="Times New Roman" w:eastAsia="Times New Roman" w:cs="Times New Roman"/>
          <w:color w:val="0000EE"/>
          <w:spacing w:val="-10"/>
          <w:sz w:val="18"/>
          <w:szCs w:val="18"/>
          <w:u w:val="single" w:color="auto"/>
        </w:rPr>
        <w:t>[7]</w:t>
      </w:r>
      <w:r>
        <w:rPr>
          <w:rFonts w:ascii="Times New Roman" w:hAnsi="Times New Roman" w:eastAsia="Times New Roman" w:cs="Times New Roman"/>
          <w:color w:val="0000EE"/>
          <w:spacing w:val="-10"/>
          <w:sz w:val="18"/>
          <w:szCs w:val="18"/>
          <w:u w:val="single" w:color="auto"/>
        </w:rPr>
        <w:fldChar w:fldCharType="end"/>
      </w:r>
      <w:r>
        <w:rPr>
          <w:spacing w:val="-10"/>
          <w:sz w:val="18"/>
          <w:szCs w:val="18"/>
        </w:rPr>
        <w:t>ス</w:t>
      </w:r>
      <w:r>
        <w:rPr>
          <w:spacing w:val="-51"/>
          <w:sz w:val="18"/>
          <w:szCs w:val="18"/>
        </w:rPr>
        <w:t xml:space="preserve"> </w:t>
      </w:r>
      <w:r>
        <w:rPr>
          <w:spacing w:val="-10"/>
          <w:sz w:val="18"/>
          <w:szCs w:val="18"/>
        </w:rPr>
        <w:t>コ</w:t>
      </w:r>
      <w:r>
        <w:rPr>
          <w:spacing w:val="-48"/>
          <w:sz w:val="18"/>
          <w:szCs w:val="18"/>
        </w:rPr>
        <w:t xml:space="preserve"> </w:t>
      </w:r>
      <w:r>
        <w:rPr>
          <w:spacing w:val="-10"/>
          <w:sz w:val="18"/>
          <w:szCs w:val="18"/>
        </w:rPr>
        <w:t>ッ ト</w:t>
      </w:r>
      <w:r>
        <w:rPr>
          <w:spacing w:val="-70"/>
          <w:sz w:val="18"/>
          <w:szCs w:val="18"/>
        </w:rPr>
        <w:t xml:space="preserve"> </w:t>
      </w:r>
      <w:r>
        <w:rPr>
          <w:rFonts w:ascii="Times New Roman" w:hAnsi="Times New Roman" w:eastAsia="Times New Roman" w:cs="Times New Roman"/>
          <w:spacing w:val="-10"/>
          <w:sz w:val="18"/>
          <w:szCs w:val="18"/>
        </w:rPr>
        <w:t>·D·</w:t>
      </w:r>
      <w:r>
        <w:rPr>
          <w:spacing w:val="-10"/>
          <w:sz w:val="18"/>
          <w:szCs w:val="18"/>
        </w:rPr>
        <w:t>ア</w:t>
      </w:r>
      <w:r>
        <w:rPr>
          <w:spacing w:val="-57"/>
          <w:sz w:val="18"/>
          <w:szCs w:val="18"/>
        </w:rPr>
        <w:t xml:space="preserve"> </w:t>
      </w:r>
      <w:r>
        <w:rPr>
          <w:spacing w:val="-10"/>
          <w:sz w:val="18"/>
          <w:szCs w:val="18"/>
        </w:rPr>
        <w:t>ン</w:t>
      </w:r>
      <w:r>
        <w:rPr>
          <w:spacing w:val="-51"/>
          <w:sz w:val="18"/>
          <w:szCs w:val="18"/>
        </w:rPr>
        <w:t xml:space="preserve"> </w:t>
      </w:r>
      <w:r>
        <w:rPr>
          <w:spacing w:val="-10"/>
          <w:sz w:val="18"/>
          <w:szCs w:val="18"/>
        </w:rPr>
        <w:t>ソ</w:t>
      </w:r>
      <w:r>
        <w:rPr>
          <w:spacing w:val="-70"/>
          <w:sz w:val="18"/>
          <w:szCs w:val="18"/>
        </w:rPr>
        <w:t xml:space="preserve"> </w:t>
      </w:r>
      <w:r>
        <w:rPr>
          <w:spacing w:val="-10"/>
          <w:sz w:val="18"/>
          <w:szCs w:val="18"/>
        </w:rPr>
        <w:t>ニー「</w:t>
      </w:r>
      <w:r>
        <w:rPr>
          <w:rFonts w:ascii="Times New Roman" w:hAnsi="Times New Roman" w:eastAsia="Times New Roman" w:cs="Times New Roman"/>
          <w:spacing w:val="-10"/>
          <w:sz w:val="18"/>
          <w:szCs w:val="18"/>
        </w:rPr>
        <w:t xml:space="preserve">MBA     </w:t>
      </w:r>
      <w:r>
        <w:rPr>
          <w:spacing w:val="-10"/>
          <w:sz w:val="18"/>
          <w:szCs w:val="18"/>
        </w:rPr>
        <w:t>の学生の創造性は幼稚園児</w:t>
      </w:r>
      <w:r>
        <w:rPr>
          <w:spacing w:val="-51"/>
          <w:sz w:val="18"/>
          <w:szCs w:val="18"/>
        </w:rPr>
        <w:t xml:space="preserve"> </w:t>
      </w:r>
      <w:r>
        <w:rPr>
          <w:spacing w:val="-10"/>
          <w:sz w:val="18"/>
          <w:szCs w:val="18"/>
        </w:rPr>
        <w:t>よ</w:t>
      </w:r>
      <w:r>
        <w:rPr>
          <w:spacing w:val="-40"/>
          <w:sz w:val="18"/>
          <w:szCs w:val="18"/>
        </w:rPr>
        <w:t xml:space="preserve"> </w:t>
      </w:r>
      <w:r>
        <w:rPr>
          <w:spacing w:val="-10"/>
          <w:sz w:val="18"/>
          <w:szCs w:val="18"/>
        </w:rPr>
        <w:t>り低い</w:t>
      </w:r>
      <w:r>
        <w:rPr>
          <w:spacing w:val="-65"/>
          <w:sz w:val="18"/>
          <w:szCs w:val="18"/>
        </w:rPr>
        <w:t xml:space="preserve"> </w:t>
      </w:r>
      <w:r>
        <w:rPr>
          <w:spacing w:val="-10"/>
          <w:sz w:val="18"/>
          <w:szCs w:val="18"/>
        </w:rPr>
        <w:t>?</w:t>
      </w:r>
      <w:r>
        <w:rPr>
          <w:spacing w:val="29"/>
          <w:sz w:val="18"/>
          <w:szCs w:val="18"/>
        </w:rPr>
        <w:t xml:space="preserve"> </w:t>
      </w:r>
      <w:r>
        <w:rPr>
          <w:spacing w:val="-10"/>
          <w:sz w:val="18"/>
          <w:szCs w:val="18"/>
        </w:rPr>
        <w:t>」</w:t>
      </w:r>
      <w:r>
        <w:rPr>
          <w:rFonts w:ascii="Times New Roman" w:hAnsi="Times New Roman" w:eastAsia="Times New Roman" w:cs="Times New Roman"/>
          <w:spacing w:val="-10"/>
          <w:sz w:val="18"/>
          <w:szCs w:val="18"/>
        </w:rPr>
        <w:t xml:space="preserve">DIAMOND     </w:t>
      </w:r>
      <w:r>
        <w:rPr>
          <w:spacing w:val="-10"/>
          <w:sz w:val="18"/>
          <w:szCs w:val="18"/>
        </w:rPr>
        <w:t>ハ</w:t>
      </w:r>
      <w:r>
        <w:rPr>
          <w:spacing w:val="-11"/>
          <w:sz w:val="18"/>
          <w:szCs w:val="18"/>
        </w:rPr>
        <w:t>ーバー</w:t>
      </w:r>
      <w:r>
        <w:rPr>
          <w:spacing w:val="-25"/>
          <w:sz w:val="18"/>
          <w:szCs w:val="18"/>
        </w:rPr>
        <w:t xml:space="preserve"> </w:t>
      </w:r>
      <w:r>
        <w:rPr>
          <w:spacing w:val="-11"/>
          <w:sz w:val="18"/>
          <w:szCs w:val="18"/>
        </w:rPr>
        <w:t>ド</w:t>
      </w:r>
      <w:r>
        <w:rPr>
          <w:spacing w:val="-71"/>
          <w:sz w:val="18"/>
          <w:szCs w:val="18"/>
        </w:rPr>
        <w:t xml:space="preserve"> </w:t>
      </w:r>
      <w:r>
        <w:rPr>
          <w:rFonts w:ascii="Times New Roman" w:hAnsi="Times New Roman" w:eastAsia="Times New Roman" w:cs="Times New Roman"/>
          <w:spacing w:val="-11"/>
          <w:sz w:val="18"/>
          <w:szCs w:val="18"/>
        </w:rPr>
        <w:t xml:space="preserve">· </w:t>
      </w:r>
      <w:r>
        <w:rPr>
          <w:spacing w:val="-11"/>
          <w:sz w:val="18"/>
          <w:szCs w:val="18"/>
        </w:rPr>
        <w:t>ビ</w:t>
      </w:r>
      <w:r>
        <w:rPr>
          <w:spacing w:val="-59"/>
          <w:sz w:val="18"/>
          <w:szCs w:val="18"/>
        </w:rPr>
        <w:t xml:space="preserve"> </w:t>
      </w:r>
      <w:r>
        <w:rPr>
          <w:spacing w:val="-11"/>
          <w:sz w:val="18"/>
          <w:szCs w:val="18"/>
        </w:rPr>
        <w:t>ジネス</w:t>
      </w:r>
      <w:r>
        <w:rPr>
          <w:spacing w:val="-70"/>
          <w:sz w:val="18"/>
          <w:szCs w:val="18"/>
        </w:rPr>
        <w:t xml:space="preserve"> </w:t>
      </w:r>
      <w:r>
        <w:rPr>
          <w:rFonts w:ascii="Times New Roman" w:hAnsi="Times New Roman" w:eastAsia="Times New Roman" w:cs="Times New Roman"/>
          <w:spacing w:val="-11"/>
          <w:sz w:val="18"/>
          <w:szCs w:val="18"/>
        </w:rPr>
        <w:t xml:space="preserve">· </w:t>
      </w:r>
      <w:r>
        <w:rPr>
          <w:spacing w:val="-11"/>
          <w:sz w:val="18"/>
          <w:szCs w:val="18"/>
        </w:rPr>
        <w:t>レ</w:t>
      </w:r>
      <w:r>
        <w:rPr>
          <w:sz w:val="18"/>
          <w:szCs w:val="18"/>
        </w:rPr>
        <w:t xml:space="preserve"> </w:t>
      </w:r>
      <w:r>
        <w:rPr>
          <w:spacing w:val="-12"/>
          <w:sz w:val="18"/>
          <w:szCs w:val="18"/>
        </w:rPr>
        <w:t>ビ</w:t>
      </w:r>
      <w:r>
        <w:rPr>
          <w:spacing w:val="-51"/>
          <w:sz w:val="18"/>
          <w:szCs w:val="18"/>
        </w:rPr>
        <w:t xml:space="preserve"> </w:t>
      </w:r>
      <w:r>
        <w:rPr>
          <w:spacing w:val="-12"/>
          <w:sz w:val="18"/>
          <w:szCs w:val="18"/>
        </w:rPr>
        <w:t>ュー</w:t>
      </w:r>
      <w:r>
        <w:rPr>
          <w:spacing w:val="-71"/>
          <w:sz w:val="18"/>
          <w:szCs w:val="18"/>
        </w:rPr>
        <w:t xml:space="preserve"> </w:t>
      </w:r>
      <w:r>
        <w:rPr>
          <w:rFonts w:ascii="Times New Roman" w:hAnsi="Times New Roman" w:eastAsia="Times New Roman" w:cs="Times New Roman"/>
          <w:spacing w:val="-12"/>
          <w:sz w:val="18"/>
          <w:szCs w:val="18"/>
        </w:rPr>
        <w:t>·</w:t>
      </w:r>
      <w:r>
        <w:rPr>
          <w:spacing w:val="-12"/>
          <w:sz w:val="18"/>
          <w:szCs w:val="18"/>
        </w:rPr>
        <w:t>オ</w:t>
      </w:r>
      <w:r>
        <w:rPr>
          <w:spacing w:val="-57"/>
          <w:sz w:val="18"/>
          <w:szCs w:val="18"/>
        </w:rPr>
        <w:t xml:space="preserve"> </w:t>
      </w:r>
      <w:r>
        <w:rPr>
          <w:spacing w:val="-12"/>
          <w:sz w:val="18"/>
          <w:szCs w:val="18"/>
        </w:rPr>
        <w:t>ン</w:t>
      </w:r>
      <w:r>
        <w:rPr>
          <w:spacing w:val="-55"/>
          <w:sz w:val="18"/>
          <w:szCs w:val="18"/>
        </w:rPr>
        <w:t xml:space="preserve"> </w:t>
      </w:r>
      <w:r>
        <w:rPr>
          <w:spacing w:val="-12"/>
          <w:sz w:val="18"/>
          <w:szCs w:val="18"/>
        </w:rPr>
        <w:t>ラ</w:t>
      </w:r>
      <w:r>
        <w:rPr>
          <w:spacing w:val="-66"/>
          <w:sz w:val="18"/>
          <w:szCs w:val="18"/>
        </w:rPr>
        <w:t xml:space="preserve"> </w:t>
      </w:r>
      <w:r>
        <w:rPr>
          <w:spacing w:val="-12"/>
          <w:sz w:val="18"/>
          <w:szCs w:val="18"/>
        </w:rPr>
        <w:t>イ</w:t>
      </w:r>
      <w:r>
        <w:rPr>
          <w:spacing w:val="-57"/>
          <w:sz w:val="18"/>
          <w:szCs w:val="18"/>
        </w:rPr>
        <w:t xml:space="preserve"> </w:t>
      </w:r>
      <w:r>
        <w:rPr>
          <w:spacing w:val="-12"/>
          <w:sz w:val="18"/>
          <w:szCs w:val="18"/>
        </w:rPr>
        <w:t>ン</w:t>
      </w:r>
      <w:r>
        <w:rPr>
          <w:spacing w:val="23"/>
          <w:sz w:val="18"/>
          <w:szCs w:val="18"/>
        </w:rPr>
        <w:t xml:space="preserve"> </w:t>
      </w:r>
      <w:r>
        <w:rPr>
          <w:position w:val="9"/>
          <w:sz w:val="18"/>
          <w:szCs w:val="18"/>
        </w:rPr>
        <w:drawing>
          <wp:inline distT="0" distB="0" distL="0" distR="0">
            <wp:extent cx="27940" cy="2730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0"/>
                    <a:stretch>
                      <a:fillRect/>
                    </a:stretch>
                  </pic:blipFill>
                  <pic:spPr>
                    <a:xfrm>
                      <a:off x="0" y="0"/>
                      <a:ext cx="28117" cy="27545"/>
                    </a:xfrm>
                    <a:prstGeom prst="rect">
                      <a:avLst/>
                    </a:prstGeom>
                  </pic:spPr>
                </pic:pic>
              </a:graphicData>
            </a:graphic>
          </wp:inline>
        </w:drawing>
      </w:r>
      <w:r>
        <w:rPr>
          <w:spacing w:val="-57"/>
          <w:sz w:val="18"/>
          <w:szCs w:val="18"/>
        </w:rPr>
        <w:t xml:space="preserve"> </w:t>
      </w:r>
      <w:r>
        <w:rPr>
          <w:spacing w:val="-12"/>
          <w:sz w:val="18"/>
          <w:szCs w:val="18"/>
        </w:rPr>
        <w:t>二〇一五年五月二七日。</w:t>
      </w:r>
    </w:p>
    <w:p w14:paraId="302D4928">
      <w:pPr>
        <w:pStyle w:val="2"/>
        <w:spacing w:before="40" w:line="236" w:lineRule="auto"/>
        <w:ind w:left="9" w:right="32" w:firstLine="241"/>
        <w:rPr>
          <w:sz w:val="18"/>
          <w:szCs w:val="18"/>
        </w:rPr>
      </w:pPr>
      <w:r>
        <w:fldChar w:fldCharType="begin"/>
      </w:r>
      <w:r>
        <w:instrText xml:space="preserve"> HYPERLINK \l "bookmark127" </w:instrText>
      </w:r>
      <w:r>
        <w:fldChar w:fldCharType="separate"/>
      </w:r>
      <w:r>
        <w:rPr>
          <w:rFonts w:ascii="Times New Roman" w:hAnsi="Times New Roman" w:eastAsia="Times New Roman" w:cs="Times New Roman"/>
          <w:color w:val="0000EE"/>
          <w:spacing w:val="-8"/>
          <w:sz w:val="18"/>
          <w:szCs w:val="18"/>
          <w:u w:val="single" w:color="auto"/>
        </w:rPr>
        <w:t>[8]</w:t>
      </w:r>
      <w:r>
        <w:rPr>
          <w:rFonts w:ascii="Times New Roman" w:hAnsi="Times New Roman" w:eastAsia="Times New Roman" w:cs="Times New Roman"/>
          <w:color w:val="0000EE"/>
          <w:spacing w:val="-8"/>
          <w:sz w:val="18"/>
          <w:szCs w:val="18"/>
          <w:u w:val="single" w:color="auto"/>
        </w:rPr>
        <w:fldChar w:fldCharType="end"/>
      </w:r>
      <w:r>
        <w:rPr>
          <w:spacing w:val="-8"/>
          <w:sz w:val="18"/>
          <w:szCs w:val="18"/>
        </w:rPr>
        <w:t xml:space="preserve">ぜひ                </w:t>
      </w:r>
      <w:r>
        <w:rPr>
          <w:rFonts w:ascii="Times New Roman" w:hAnsi="Times New Roman" w:eastAsia="Times New Roman" w:cs="Times New Roman"/>
          <w:spacing w:val="-8"/>
          <w:sz w:val="18"/>
          <w:szCs w:val="18"/>
        </w:rPr>
        <w:t xml:space="preserve">TED                                  </w:t>
      </w:r>
      <w:r>
        <w:rPr>
          <w:spacing w:val="-8"/>
          <w:sz w:val="18"/>
          <w:szCs w:val="18"/>
        </w:rPr>
        <w:t>をご覧</w:t>
      </w:r>
      <w:r>
        <w:rPr>
          <w:spacing w:val="-37"/>
          <w:sz w:val="18"/>
          <w:szCs w:val="18"/>
        </w:rPr>
        <w:t xml:space="preserve"> </w:t>
      </w:r>
      <w:r>
        <w:rPr>
          <w:spacing w:val="-8"/>
          <w:sz w:val="18"/>
          <w:szCs w:val="18"/>
        </w:rPr>
        <w:t>く</w:t>
      </w:r>
      <w:r>
        <w:rPr>
          <w:spacing w:val="-66"/>
          <w:sz w:val="18"/>
          <w:szCs w:val="18"/>
        </w:rPr>
        <w:t xml:space="preserve"> </w:t>
      </w:r>
      <w:r>
        <w:rPr>
          <w:spacing w:val="-8"/>
          <w:sz w:val="18"/>
          <w:szCs w:val="18"/>
        </w:rPr>
        <w:t>だ</w:t>
      </w:r>
      <w:r>
        <w:rPr>
          <w:spacing w:val="-51"/>
          <w:sz w:val="18"/>
          <w:szCs w:val="18"/>
        </w:rPr>
        <w:t xml:space="preserve"> </w:t>
      </w:r>
      <w:r>
        <w:rPr>
          <w:spacing w:val="-8"/>
          <w:sz w:val="18"/>
          <w:szCs w:val="18"/>
        </w:rPr>
        <w:t>さ</w:t>
      </w:r>
      <w:r>
        <w:rPr>
          <w:spacing w:val="-64"/>
          <w:sz w:val="18"/>
          <w:szCs w:val="18"/>
        </w:rPr>
        <w:t xml:space="preserve"> </w:t>
      </w:r>
      <w:r>
        <w:rPr>
          <w:spacing w:val="-8"/>
          <w:sz w:val="18"/>
          <w:szCs w:val="18"/>
        </w:rPr>
        <w:t>い</w:t>
      </w:r>
      <w:r>
        <w:rPr>
          <w:spacing w:val="-65"/>
          <w:sz w:val="18"/>
          <w:szCs w:val="18"/>
        </w:rPr>
        <w:t xml:space="preserve"> </w:t>
      </w:r>
      <w:r>
        <w:rPr>
          <w:spacing w:val="-8"/>
          <w:sz w:val="18"/>
          <w:szCs w:val="18"/>
        </w:rPr>
        <w:t xml:space="preserve">。「 </w:t>
      </w:r>
      <w:r>
        <w:rPr>
          <w:spacing w:val="-9"/>
          <w:sz w:val="18"/>
          <w:szCs w:val="18"/>
        </w:rPr>
        <w:t>ト</w:t>
      </w:r>
      <w:r>
        <w:rPr>
          <w:spacing w:val="-57"/>
          <w:sz w:val="18"/>
          <w:szCs w:val="18"/>
        </w:rPr>
        <w:t xml:space="preserve"> </w:t>
      </w:r>
      <w:r>
        <w:rPr>
          <w:spacing w:val="-9"/>
          <w:sz w:val="18"/>
          <w:szCs w:val="18"/>
        </w:rPr>
        <w:t>ム</w:t>
      </w:r>
      <w:r>
        <w:rPr>
          <w:spacing w:val="-71"/>
          <w:sz w:val="18"/>
          <w:szCs w:val="18"/>
        </w:rPr>
        <w:t xml:space="preserve"> </w:t>
      </w:r>
      <w:r>
        <w:rPr>
          <w:rFonts w:ascii="Times New Roman" w:hAnsi="Times New Roman" w:eastAsia="Times New Roman" w:cs="Times New Roman"/>
          <w:spacing w:val="-9"/>
          <w:sz w:val="18"/>
          <w:szCs w:val="18"/>
        </w:rPr>
        <w:t xml:space="preserve">· </w:t>
      </w:r>
      <w:r>
        <w:rPr>
          <w:spacing w:val="-9"/>
          <w:sz w:val="18"/>
          <w:szCs w:val="18"/>
        </w:rPr>
        <w:t>ウージ</w:t>
      </w:r>
      <w:r>
        <w:rPr>
          <w:spacing w:val="-49"/>
          <w:sz w:val="18"/>
          <w:szCs w:val="18"/>
        </w:rPr>
        <w:t xml:space="preserve"> </w:t>
      </w:r>
      <w:r>
        <w:rPr>
          <w:spacing w:val="-9"/>
          <w:sz w:val="18"/>
          <w:szCs w:val="18"/>
        </w:rPr>
        <w:t>ェ</w:t>
      </w:r>
      <w:r>
        <w:rPr>
          <w:spacing w:val="-48"/>
          <w:sz w:val="18"/>
          <w:szCs w:val="18"/>
        </w:rPr>
        <w:t xml:space="preserve"> </w:t>
      </w:r>
      <w:r>
        <w:rPr>
          <w:spacing w:val="-9"/>
          <w:sz w:val="18"/>
          <w:szCs w:val="18"/>
        </w:rPr>
        <w:t>ッ</w:t>
      </w:r>
      <w:r>
        <w:rPr>
          <w:rFonts w:ascii="Times New Roman" w:hAnsi="Times New Roman" w:eastAsia="Times New Roman" w:cs="Times New Roman"/>
          <w:spacing w:val="-9"/>
          <w:sz w:val="18"/>
          <w:szCs w:val="18"/>
        </w:rPr>
        <w:t>——</w:t>
      </w:r>
      <w:r>
        <w:rPr>
          <w:spacing w:val="-9"/>
          <w:sz w:val="18"/>
          <w:szCs w:val="18"/>
        </w:rPr>
        <w:t>塔を建て</w:t>
      </w:r>
      <w:r>
        <w:rPr>
          <w:spacing w:val="23"/>
          <w:sz w:val="18"/>
          <w:szCs w:val="18"/>
        </w:rPr>
        <w:t xml:space="preserve"> </w:t>
      </w:r>
      <w:r>
        <w:rPr>
          <w:position w:val="9"/>
          <w:sz w:val="18"/>
          <w:szCs w:val="18"/>
        </w:rPr>
        <w:drawing>
          <wp:inline distT="0" distB="0" distL="0" distR="0">
            <wp:extent cx="27940" cy="2730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1"/>
                    <a:stretch>
                      <a:fillRect/>
                    </a:stretch>
                  </pic:blipFill>
                  <pic:spPr>
                    <a:xfrm>
                      <a:off x="0" y="0"/>
                      <a:ext cx="28117" cy="27545"/>
                    </a:xfrm>
                    <a:prstGeom prst="rect">
                      <a:avLst/>
                    </a:prstGeom>
                  </pic:spPr>
                </pic:pic>
              </a:graphicData>
            </a:graphic>
          </wp:inline>
        </w:drawing>
      </w:r>
      <w:r>
        <w:rPr>
          <w:spacing w:val="-39"/>
          <w:sz w:val="18"/>
          <w:szCs w:val="18"/>
        </w:rPr>
        <w:t xml:space="preserve"> </w:t>
      </w:r>
      <w:r>
        <w:rPr>
          <w:spacing w:val="-9"/>
          <w:sz w:val="18"/>
          <w:szCs w:val="18"/>
        </w:rPr>
        <w:t>チームを作る」</w:t>
      </w:r>
      <w:r>
        <w:rPr>
          <w:sz w:val="18"/>
          <w:szCs w:val="18"/>
        </w:rPr>
        <w:t xml:space="preserve"> （</w:t>
      </w:r>
      <w:r>
        <w:fldChar w:fldCharType="begin"/>
      </w:r>
      <w:r>
        <w:instrText xml:space="preserve"> HYPERLINK "https://www.ted.com/talks/tom_wujec_build_a_tower/transcript?language=ja#t-353100)。" </w:instrText>
      </w:r>
      <w:r>
        <w:fldChar w:fldCharType="separate"/>
      </w:r>
      <w:r>
        <w:rPr>
          <w:rFonts w:ascii="Times New Roman" w:hAnsi="Times New Roman" w:eastAsia="Times New Roman" w:cs="Times New Roman"/>
          <w:sz w:val="18"/>
          <w:szCs w:val="18"/>
        </w:rPr>
        <w:t>https://www.ted.com/talks/tom_wujec_build_a_tower/transcript?lang</w:t>
      </w:r>
      <w:r>
        <w:rPr>
          <w:rFonts w:ascii="Times New Roman" w:hAnsi="Times New Roman" w:eastAsia="Times New Roman" w:cs="Times New Roman"/>
          <w:spacing w:val="-1"/>
          <w:sz w:val="18"/>
          <w:szCs w:val="18"/>
        </w:rPr>
        <w:t>uage=ja#t-353100)</w:t>
      </w:r>
      <w:r>
        <w:rPr>
          <w:spacing w:val="-1"/>
          <w:sz w:val="18"/>
          <w:szCs w:val="18"/>
        </w:rPr>
        <w:t>。</w:t>
      </w:r>
      <w:r>
        <w:rPr>
          <w:spacing w:val="-1"/>
          <w:sz w:val="18"/>
          <w:szCs w:val="18"/>
        </w:rPr>
        <w:fldChar w:fldCharType="end"/>
      </w:r>
    </w:p>
    <w:p w14:paraId="69F2738A">
      <w:pPr>
        <w:pStyle w:val="2"/>
        <w:spacing w:before="44" w:line="242" w:lineRule="auto"/>
        <w:ind w:left="250"/>
        <w:rPr>
          <w:sz w:val="18"/>
          <w:szCs w:val="18"/>
        </w:rPr>
      </w:pPr>
      <w:r>
        <w:fldChar w:fldCharType="begin"/>
      </w:r>
      <w:r>
        <w:instrText xml:space="preserve"> HYPERLINK \l "bookmark128" </w:instrText>
      </w:r>
      <w:r>
        <w:fldChar w:fldCharType="separate"/>
      </w:r>
      <w:r>
        <w:rPr>
          <w:rFonts w:ascii="Times New Roman" w:hAnsi="Times New Roman" w:eastAsia="Times New Roman" w:cs="Times New Roman"/>
          <w:color w:val="0000EE"/>
          <w:spacing w:val="-2"/>
          <w:sz w:val="18"/>
          <w:szCs w:val="18"/>
          <w:u w:val="single" w:color="auto"/>
        </w:rPr>
        <w:t>[9]</w:t>
      </w:r>
      <w:r>
        <w:rPr>
          <w:rFonts w:ascii="Times New Roman" w:hAnsi="Times New Roman" w:eastAsia="Times New Roman" w:cs="Times New Roman"/>
          <w:color w:val="0000EE"/>
          <w:spacing w:val="-2"/>
          <w:sz w:val="18"/>
          <w:szCs w:val="18"/>
          <w:u w:val="single" w:color="auto"/>
        </w:rPr>
        <w:fldChar w:fldCharType="end"/>
      </w:r>
      <w:r>
        <w:rPr>
          <w:spacing w:val="-2"/>
          <w:sz w:val="18"/>
          <w:szCs w:val="18"/>
        </w:rPr>
        <w:t>畑村（二〇一一）。</w:t>
      </w:r>
    </w:p>
    <w:p w14:paraId="7884A72E">
      <w:pPr>
        <w:pStyle w:val="2"/>
        <w:spacing w:line="287" w:lineRule="auto"/>
        <w:ind w:left="250"/>
        <w:rPr>
          <w:sz w:val="18"/>
          <w:szCs w:val="18"/>
        </w:rPr>
      </w:pPr>
      <w:r>
        <w:fldChar w:fldCharType="begin"/>
      </w:r>
      <w:r>
        <w:instrText xml:space="preserve"> HYPERLINK \l "bookmark129" </w:instrText>
      </w:r>
      <w:r>
        <w:fldChar w:fldCharType="separate"/>
      </w:r>
      <w:r>
        <w:rPr>
          <w:rFonts w:ascii="Times New Roman" w:hAnsi="Times New Roman" w:eastAsia="Times New Roman" w:cs="Times New Roman"/>
          <w:color w:val="0000EE"/>
          <w:sz w:val="18"/>
          <w:szCs w:val="18"/>
          <w:u w:val="single" w:color="auto"/>
        </w:rPr>
        <w:t>[10]</w:t>
      </w:r>
      <w:r>
        <w:rPr>
          <w:rFonts w:ascii="Times New Roman" w:hAnsi="Times New Roman" w:eastAsia="Times New Roman" w:cs="Times New Roman"/>
          <w:color w:val="0000EE"/>
          <w:sz w:val="18"/>
          <w:szCs w:val="18"/>
          <w:u w:val="single" w:color="auto"/>
        </w:rPr>
        <w:fldChar w:fldCharType="end"/>
      </w:r>
      <w:r>
        <w:rPr>
          <w:sz w:val="18"/>
          <w:szCs w:val="18"/>
        </w:rPr>
        <w:t>「風見鶏</w:t>
      </w:r>
      <w:r>
        <w:rPr>
          <w:rFonts w:ascii="Times New Roman" w:hAnsi="Times New Roman" w:eastAsia="Times New Roman" w:cs="Times New Roman"/>
          <w:sz w:val="18"/>
          <w:szCs w:val="18"/>
        </w:rPr>
        <w:t>——</w:t>
      </w:r>
      <w:r>
        <w:rPr>
          <w:sz w:val="18"/>
          <w:szCs w:val="18"/>
        </w:rPr>
        <w:t>減災への歯車を回す時」『日本経</w:t>
      </w:r>
      <w:r>
        <w:rPr>
          <w:spacing w:val="-1"/>
          <w:sz w:val="18"/>
          <w:szCs w:val="18"/>
        </w:rPr>
        <w:t>済新聞』二〇一一年五月一五日。</w:t>
      </w:r>
    </w:p>
    <w:p w14:paraId="2EAF5402">
      <w:pPr>
        <w:pStyle w:val="2"/>
        <w:spacing w:before="1" w:line="287" w:lineRule="auto"/>
        <w:ind w:left="250"/>
        <w:rPr>
          <w:sz w:val="18"/>
          <w:szCs w:val="18"/>
        </w:rPr>
      </w:pPr>
      <w:r>
        <w:fldChar w:fldCharType="begin"/>
      </w:r>
      <w:r>
        <w:instrText xml:space="preserve"> HYPERLINK \l "bookmark130" </w:instrText>
      </w:r>
      <w:r>
        <w:fldChar w:fldCharType="separate"/>
      </w:r>
      <w:r>
        <w:rPr>
          <w:rFonts w:ascii="Times New Roman" w:hAnsi="Times New Roman" w:eastAsia="Times New Roman" w:cs="Times New Roman"/>
          <w:color w:val="0000EE"/>
          <w:spacing w:val="-7"/>
          <w:sz w:val="18"/>
          <w:szCs w:val="18"/>
          <w:u w:val="single" w:color="auto"/>
        </w:rPr>
        <w:t>[11]</w:t>
      </w:r>
      <w:r>
        <w:rPr>
          <w:rFonts w:ascii="Times New Roman" w:hAnsi="Times New Roman" w:eastAsia="Times New Roman" w:cs="Times New Roman"/>
          <w:color w:val="0000EE"/>
          <w:spacing w:val="-7"/>
          <w:sz w:val="18"/>
          <w:szCs w:val="18"/>
          <w:u w:val="single" w:color="auto"/>
        </w:rPr>
        <w:fldChar w:fldCharType="end"/>
      </w:r>
      <w:r>
        <w:rPr>
          <w:spacing w:val="-7"/>
          <w:sz w:val="18"/>
          <w:szCs w:val="18"/>
        </w:rPr>
        <w:t>「株式会社</w:t>
      </w:r>
      <w:r>
        <w:rPr>
          <w:spacing w:val="-25"/>
          <w:sz w:val="18"/>
          <w:szCs w:val="18"/>
        </w:rPr>
        <w:t xml:space="preserve"> </w:t>
      </w:r>
      <w:r>
        <w:rPr>
          <w:spacing w:val="-7"/>
          <w:sz w:val="18"/>
          <w:szCs w:val="18"/>
        </w:rPr>
        <w:t>ド</w:t>
      </w:r>
      <w:r>
        <w:rPr>
          <w:spacing w:val="-38"/>
          <w:sz w:val="18"/>
          <w:szCs w:val="18"/>
        </w:rPr>
        <w:t xml:space="preserve"> </w:t>
      </w:r>
      <w:r>
        <w:rPr>
          <w:spacing w:val="-7"/>
          <w:sz w:val="18"/>
          <w:szCs w:val="18"/>
        </w:rPr>
        <w:t>リ</w:t>
      </w:r>
      <w:r>
        <w:rPr>
          <w:spacing w:val="-51"/>
          <w:sz w:val="18"/>
          <w:szCs w:val="18"/>
        </w:rPr>
        <w:t xml:space="preserve"> </w:t>
      </w:r>
      <w:r>
        <w:rPr>
          <w:spacing w:val="-7"/>
          <w:sz w:val="18"/>
          <w:szCs w:val="18"/>
        </w:rPr>
        <w:t>コ</w:t>
      </w:r>
      <w:r>
        <w:rPr>
          <w:spacing w:val="-56"/>
          <w:sz w:val="18"/>
          <w:szCs w:val="18"/>
        </w:rPr>
        <w:t xml:space="preserve"> </w:t>
      </w:r>
      <w:r>
        <w:rPr>
          <w:spacing w:val="-7"/>
          <w:sz w:val="18"/>
          <w:szCs w:val="18"/>
        </w:rPr>
        <w:t>ム（</w:t>
      </w:r>
      <w:r>
        <w:rPr>
          <w:rFonts w:ascii="Times New Roman" w:hAnsi="Times New Roman" w:eastAsia="Times New Roman" w:cs="Times New Roman"/>
          <w:spacing w:val="-7"/>
          <w:sz w:val="18"/>
          <w:szCs w:val="18"/>
        </w:rPr>
        <w:t>A</w:t>
      </w:r>
      <w:r>
        <w:rPr>
          <w:spacing w:val="-7"/>
          <w:sz w:val="18"/>
          <w:szCs w:val="18"/>
        </w:rPr>
        <w:t>）」慶應</w:t>
      </w:r>
      <w:r>
        <w:rPr>
          <w:spacing w:val="-45"/>
          <w:sz w:val="18"/>
          <w:szCs w:val="18"/>
        </w:rPr>
        <w:t xml:space="preserve"> </w:t>
      </w:r>
      <w:r>
        <w:rPr>
          <w:spacing w:val="-7"/>
          <w:sz w:val="18"/>
          <w:szCs w:val="18"/>
        </w:rPr>
        <w:t>ビ</w:t>
      </w:r>
      <w:r>
        <w:rPr>
          <w:spacing w:val="-60"/>
          <w:sz w:val="18"/>
          <w:szCs w:val="18"/>
        </w:rPr>
        <w:t xml:space="preserve"> </w:t>
      </w:r>
      <w:r>
        <w:rPr>
          <w:spacing w:val="-8"/>
          <w:sz w:val="18"/>
          <w:szCs w:val="18"/>
        </w:rPr>
        <w:t>ジネス</w:t>
      </w:r>
      <w:r>
        <w:rPr>
          <w:spacing w:val="-70"/>
          <w:sz w:val="18"/>
          <w:szCs w:val="18"/>
        </w:rPr>
        <w:t xml:space="preserve"> </w:t>
      </w:r>
      <w:r>
        <w:rPr>
          <w:rFonts w:ascii="Times New Roman" w:hAnsi="Times New Roman" w:eastAsia="Times New Roman" w:cs="Times New Roman"/>
          <w:spacing w:val="-8"/>
          <w:sz w:val="18"/>
          <w:szCs w:val="18"/>
        </w:rPr>
        <w:t>·</w:t>
      </w:r>
      <w:r>
        <w:rPr>
          <w:spacing w:val="-8"/>
          <w:sz w:val="18"/>
          <w:szCs w:val="18"/>
        </w:rPr>
        <w:t>スクールケース教材、二〇一三年。</w:t>
      </w:r>
    </w:p>
    <w:p w14:paraId="5999F8B1">
      <w:pPr>
        <w:pStyle w:val="2"/>
        <w:spacing w:before="44" w:line="254" w:lineRule="auto"/>
        <w:ind w:left="250"/>
        <w:rPr>
          <w:sz w:val="18"/>
          <w:szCs w:val="18"/>
        </w:rPr>
      </w:pPr>
      <w:r>
        <w:fldChar w:fldCharType="begin"/>
      </w:r>
      <w:r>
        <w:instrText xml:space="preserve"> HYPERLINK \l "bookmark131" </w:instrText>
      </w:r>
      <w:r>
        <w:fldChar w:fldCharType="separate"/>
      </w:r>
      <w:r>
        <w:rPr>
          <w:rFonts w:ascii="Times New Roman" w:hAnsi="Times New Roman" w:eastAsia="Times New Roman" w:cs="Times New Roman"/>
          <w:color w:val="0000EE"/>
          <w:spacing w:val="-5"/>
          <w:sz w:val="18"/>
          <w:szCs w:val="18"/>
          <w:u w:val="single" w:color="auto"/>
        </w:rPr>
        <w:t>[12]</w:t>
      </w:r>
      <w:r>
        <w:rPr>
          <w:rFonts w:ascii="Times New Roman" w:hAnsi="Times New Roman" w:eastAsia="Times New Roman" w:cs="Times New Roman"/>
          <w:color w:val="0000EE"/>
          <w:spacing w:val="-5"/>
          <w:sz w:val="18"/>
          <w:szCs w:val="18"/>
          <w:u w:val="single" w:color="auto"/>
        </w:rPr>
        <w:fldChar w:fldCharType="end"/>
      </w:r>
      <w:r>
        <w:rPr>
          <w:spacing w:val="-5"/>
          <w:sz w:val="18"/>
          <w:szCs w:val="18"/>
        </w:rPr>
        <w:t>た</w:t>
      </w:r>
      <w:r>
        <w:rPr>
          <w:spacing w:val="-48"/>
          <w:sz w:val="18"/>
          <w:szCs w:val="18"/>
        </w:rPr>
        <w:t xml:space="preserve"> </w:t>
      </w:r>
      <w:r>
        <w:rPr>
          <w:spacing w:val="-5"/>
          <w:sz w:val="18"/>
          <w:szCs w:val="18"/>
        </w:rPr>
        <w:t>と</w:t>
      </w:r>
      <w:r>
        <w:rPr>
          <w:spacing w:val="-57"/>
          <w:sz w:val="18"/>
          <w:szCs w:val="18"/>
        </w:rPr>
        <w:t xml:space="preserve"> </w:t>
      </w:r>
      <w:r>
        <w:rPr>
          <w:spacing w:val="-5"/>
          <w:sz w:val="18"/>
          <w:szCs w:val="18"/>
        </w:rPr>
        <w:t>えば、「</w:t>
      </w:r>
      <w:r>
        <w:rPr>
          <w:rFonts w:ascii="Times New Roman" w:hAnsi="Times New Roman" w:eastAsia="Times New Roman" w:cs="Times New Roman"/>
          <w:spacing w:val="-5"/>
          <w:sz w:val="18"/>
          <w:szCs w:val="18"/>
        </w:rPr>
        <w:t>J I</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pacing w:val="-5"/>
          <w:sz w:val="18"/>
          <w:szCs w:val="18"/>
        </w:rPr>
        <w:t>S</w:t>
      </w:r>
      <w:r>
        <w:rPr>
          <w:spacing w:val="-5"/>
          <w:sz w:val="18"/>
          <w:szCs w:val="18"/>
        </w:rPr>
        <w:t>の『 ト</w:t>
      </w:r>
      <w:r>
        <w:rPr>
          <w:spacing w:val="-54"/>
          <w:sz w:val="18"/>
          <w:szCs w:val="18"/>
        </w:rPr>
        <w:t xml:space="preserve"> </w:t>
      </w:r>
      <w:r>
        <w:rPr>
          <w:spacing w:val="-5"/>
          <w:sz w:val="18"/>
          <w:szCs w:val="18"/>
        </w:rPr>
        <w:t>ク</w:t>
      </w:r>
      <w:r>
        <w:rPr>
          <w:spacing w:val="-71"/>
          <w:sz w:val="18"/>
          <w:szCs w:val="18"/>
        </w:rPr>
        <w:t xml:space="preserve"> </w:t>
      </w:r>
      <w:r>
        <w:rPr>
          <w:spacing w:val="-5"/>
          <w:sz w:val="18"/>
          <w:szCs w:val="18"/>
        </w:rPr>
        <w:t>サイ』隠れみのに」『日経産業新聞』二〇一七年</w:t>
      </w:r>
      <w:r>
        <w:rPr>
          <w:spacing w:val="-6"/>
          <w:sz w:val="18"/>
          <w:szCs w:val="18"/>
        </w:rPr>
        <w:t>一二月二八日。</w:t>
      </w:r>
    </w:p>
    <w:p w14:paraId="2429EB2D">
      <w:pPr>
        <w:pStyle w:val="2"/>
        <w:spacing w:before="29" w:line="231" w:lineRule="auto"/>
        <w:ind w:left="4" w:right="5" w:firstLine="246"/>
        <w:rPr>
          <w:sz w:val="18"/>
          <w:szCs w:val="18"/>
        </w:rPr>
      </w:pPr>
      <w:r>
        <w:fldChar w:fldCharType="begin"/>
      </w:r>
      <w:r>
        <w:instrText xml:space="preserve"> HYPERLINK \l "bookmark132" </w:instrText>
      </w:r>
      <w:r>
        <w:fldChar w:fldCharType="separate"/>
      </w:r>
      <w:r>
        <w:rPr>
          <w:rFonts w:ascii="Times New Roman" w:hAnsi="Times New Roman" w:eastAsia="Times New Roman" w:cs="Times New Roman"/>
          <w:color w:val="0000EE"/>
          <w:spacing w:val="-1"/>
          <w:sz w:val="18"/>
          <w:szCs w:val="18"/>
          <w:u w:val="single" w:color="auto"/>
        </w:rPr>
        <w:t>[13]</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JIS</w:t>
      </w:r>
      <w:r>
        <w:rPr>
          <w:spacing w:val="-1"/>
          <w:sz w:val="18"/>
          <w:szCs w:val="18"/>
        </w:rPr>
        <w:t>标准：</w:t>
      </w:r>
      <w:r>
        <w:rPr>
          <w:rFonts w:ascii="Times New Roman" w:hAnsi="Times New Roman" w:eastAsia="Times New Roman" w:cs="Times New Roman"/>
          <w:spacing w:val="-1"/>
          <w:sz w:val="18"/>
          <w:szCs w:val="18"/>
        </w:rPr>
        <w:t>Japanese  Industrial  Standards</w:t>
      </w:r>
      <w:r>
        <w:rPr>
          <w:rFonts w:ascii="Times New Roman" w:hAnsi="Times New Roman" w:eastAsia="Times New Roman" w:cs="Times New Roman"/>
          <w:spacing w:val="-24"/>
          <w:sz w:val="18"/>
          <w:szCs w:val="18"/>
        </w:rPr>
        <w:t xml:space="preserve"> </w:t>
      </w:r>
      <w:r>
        <w:rPr>
          <w:spacing w:val="-1"/>
          <w:sz w:val="18"/>
          <w:szCs w:val="18"/>
        </w:rPr>
        <w:t>，</w:t>
      </w:r>
      <w:r>
        <w:rPr>
          <w:spacing w:val="-52"/>
          <w:sz w:val="18"/>
          <w:szCs w:val="18"/>
        </w:rPr>
        <w:t xml:space="preserve"> </w:t>
      </w:r>
      <w:r>
        <w:rPr>
          <w:spacing w:val="-1"/>
          <w:sz w:val="18"/>
          <w:szCs w:val="18"/>
        </w:rPr>
        <w:t>日本工业标准的简称。</w:t>
      </w:r>
      <w:r>
        <w:rPr>
          <w:rFonts w:ascii="Times New Roman" w:hAnsi="Times New Roman" w:eastAsia="Times New Roman" w:cs="Times New Roman"/>
          <w:spacing w:val="-1"/>
          <w:sz w:val="18"/>
          <w:szCs w:val="18"/>
        </w:rPr>
        <w:t>J</w:t>
      </w:r>
      <w:r>
        <w:rPr>
          <w:rFonts w:ascii="Times New Roman" w:hAnsi="Times New Roman" w:eastAsia="Times New Roman" w:cs="Times New Roman"/>
          <w:spacing w:val="-2"/>
          <w:sz w:val="18"/>
          <w:szCs w:val="18"/>
        </w:rPr>
        <w:t>IS</w:t>
      </w:r>
      <w:r>
        <w:rPr>
          <w:spacing w:val="-2"/>
          <w:sz w:val="18"/>
          <w:szCs w:val="18"/>
        </w:rPr>
        <w:t>对一般机械、汽车、</w:t>
      </w:r>
      <w:r>
        <w:rPr>
          <w:spacing w:val="-52"/>
          <w:sz w:val="18"/>
          <w:szCs w:val="18"/>
        </w:rPr>
        <w:t xml:space="preserve"> </w:t>
      </w:r>
      <w:r>
        <w:rPr>
          <w:spacing w:val="-2"/>
          <w:sz w:val="18"/>
          <w:szCs w:val="18"/>
        </w:rPr>
        <w:t>日用品、信息技术等几乎</w:t>
      </w:r>
      <w:r>
        <w:rPr>
          <w:sz w:val="18"/>
          <w:szCs w:val="18"/>
        </w:rPr>
        <w:t xml:space="preserve"> 所有产业的产品规格以及测量方法等做出详细规定，是日本国家级别标准中最重要、最权威的标</w:t>
      </w:r>
      <w:r>
        <w:rPr>
          <w:spacing w:val="-1"/>
          <w:sz w:val="18"/>
          <w:szCs w:val="18"/>
        </w:rPr>
        <w:t>准之一。</w:t>
      </w:r>
      <w:r>
        <w:rPr>
          <w:rFonts w:ascii="Times New Roman" w:hAnsi="Times New Roman" w:eastAsia="Times New Roman" w:cs="Times New Roman"/>
          <w:spacing w:val="-1"/>
          <w:sz w:val="18"/>
          <w:szCs w:val="18"/>
        </w:rPr>
        <w:t>——</w:t>
      </w:r>
      <w:r>
        <w:rPr>
          <w:spacing w:val="-1"/>
          <w:sz w:val="18"/>
          <w:szCs w:val="18"/>
        </w:rPr>
        <w:t>译者注</w:t>
      </w:r>
    </w:p>
    <w:p w14:paraId="1CCEAD57">
      <w:pPr>
        <w:pStyle w:val="2"/>
        <w:spacing w:before="41" w:line="231" w:lineRule="auto"/>
        <w:ind w:left="19" w:right="110" w:firstLine="231"/>
        <w:rPr>
          <w:sz w:val="18"/>
          <w:szCs w:val="18"/>
        </w:rPr>
      </w:pPr>
      <w:r>
        <w:fldChar w:fldCharType="begin"/>
      </w:r>
      <w:r>
        <w:instrText xml:space="preserve"> HYPERLINK \l "bookmark133" </w:instrText>
      </w:r>
      <w:r>
        <w:fldChar w:fldCharType="separate"/>
      </w:r>
      <w:r>
        <w:rPr>
          <w:rFonts w:ascii="Times New Roman" w:hAnsi="Times New Roman" w:eastAsia="Times New Roman" w:cs="Times New Roman"/>
          <w:color w:val="0000EE"/>
          <w:sz w:val="18"/>
          <w:szCs w:val="18"/>
          <w:u w:val="single" w:color="auto"/>
        </w:rPr>
        <w:t>[14]</w:t>
      </w:r>
      <w:r>
        <w:rPr>
          <w:rFonts w:ascii="Times New Roman" w:hAnsi="Times New Roman" w:eastAsia="Times New Roman" w:cs="Times New Roman"/>
          <w:color w:val="0000EE"/>
          <w:sz w:val="18"/>
          <w:szCs w:val="18"/>
          <w:u w:val="single" w:color="auto"/>
        </w:rPr>
        <w:fldChar w:fldCharType="end"/>
      </w:r>
      <w:r>
        <w:rPr>
          <w:sz w:val="18"/>
          <w:szCs w:val="18"/>
        </w:rPr>
        <w:t>在与东芝新任</w:t>
      </w:r>
      <w:r>
        <w:rPr>
          <w:rFonts w:ascii="Times New Roman" w:hAnsi="Times New Roman" w:eastAsia="Times New Roman" w:cs="Times New Roman"/>
          <w:sz w:val="18"/>
          <w:szCs w:val="18"/>
        </w:rPr>
        <w:t>CEO</w:t>
      </w:r>
      <w:r>
        <w:rPr>
          <w:sz w:val="18"/>
          <w:szCs w:val="18"/>
        </w:rPr>
        <w:t>车谷畅昭的对谈中，虽然一次也没有出现与</w:t>
      </w:r>
      <w:r>
        <w:rPr>
          <w:rFonts w:ascii="Times New Roman" w:hAnsi="Times New Roman" w:eastAsia="Times New Roman" w:cs="Times New Roman"/>
          <w:sz w:val="18"/>
          <w:szCs w:val="18"/>
        </w:rPr>
        <w:t>“</w:t>
      </w:r>
      <w:r>
        <w:rPr>
          <w:sz w:val="18"/>
          <w:szCs w:val="18"/>
        </w:rPr>
        <w:t>各部门的管理</w:t>
      </w:r>
      <w:r>
        <w:rPr>
          <w:rFonts w:ascii="Times New Roman" w:hAnsi="Times New Roman" w:eastAsia="Times New Roman" w:cs="Times New Roman"/>
          <w:sz w:val="18"/>
          <w:szCs w:val="18"/>
        </w:rPr>
        <w:t>”</w:t>
      </w:r>
      <w:r>
        <w:rPr>
          <w:sz w:val="18"/>
          <w:szCs w:val="18"/>
        </w:rPr>
        <w:t>相关的</w:t>
      </w:r>
      <w:r>
        <w:rPr>
          <w:spacing w:val="-1"/>
          <w:sz w:val="18"/>
          <w:szCs w:val="18"/>
        </w:rPr>
        <w:t>词汇，但是</w:t>
      </w:r>
      <w:r>
        <w:rPr>
          <w:rFonts w:ascii="Times New Roman" w:hAnsi="Times New Roman" w:eastAsia="Times New Roman" w:cs="Times New Roman"/>
          <w:spacing w:val="-1"/>
          <w:sz w:val="18"/>
          <w:szCs w:val="18"/>
        </w:rPr>
        <w:t>2018</w:t>
      </w:r>
      <w:r>
        <w:rPr>
          <w:spacing w:val="-1"/>
          <w:sz w:val="18"/>
          <w:szCs w:val="18"/>
        </w:rPr>
        <w:t>年</w:t>
      </w:r>
      <w:r>
        <w:rPr>
          <w:rFonts w:ascii="Times New Roman" w:hAnsi="Times New Roman" w:eastAsia="Times New Roman" w:cs="Times New Roman"/>
          <w:spacing w:val="-1"/>
          <w:sz w:val="18"/>
          <w:szCs w:val="18"/>
        </w:rPr>
        <w:t>2</w:t>
      </w:r>
      <w:r>
        <w:rPr>
          <w:spacing w:val="-1"/>
          <w:sz w:val="18"/>
          <w:szCs w:val="18"/>
        </w:rPr>
        <w:t>月</w:t>
      </w:r>
      <w:r>
        <w:rPr>
          <w:rFonts w:ascii="Times New Roman" w:hAnsi="Times New Roman" w:eastAsia="Times New Roman" w:cs="Times New Roman"/>
          <w:spacing w:val="-1"/>
          <w:sz w:val="18"/>
          <w:szCs w:val="18"/>
        </w:rPr>
        <w:t>15</w:t>
      </w:r>
      <w:r>
        <w:rPr>
          <w:spacing w:val="-1"/>
          <w:sz w:val="18"/>
          <w:szCs w:val="18"/>
        </w:rPr>
        <w:t>日</w:t>
      </w:r>
      <w:r>
        <w:rPr>
          <w:sz w:val="18"/>
          <w:szCs w:val="18"/>
        </w:rPr>
        <w:t xml:space="preserve"> </w:t>
      </w:r>
      <w:r>
        <w:rPr>
          <w:spacing w:val="-1"/>
          <w:sz w:val="18"/>
          <w:szCs w:val="18"/>
        </w:rPr>
        <w:t>的日本经济新闻的报道却以</w:t>
      </w:r>
      <w:r>
        <w:rPr>
          <w:rFonts w:ascii="Times New Roman" w:hAnsi="Times New Roman" w:eastAsia="Times New Roman" w:cs="Times New Roman"/>
          <w:spacing w:val="-1"/>
          <w:sz w:val="18"/>
          <w:szCs w:val="18"/>
        </w:rPr>
        <w:t>“</w:t>
      </w:r>
      <w:r>
        <w:rPr>
          <w:spacing w:val="-1"/>
          <w:sz w:val="18"/>
          <w:szCs w:val="18"/>
        </w:rPr>
        <w:t>各部门的管理</w:t>
      </w:r>
      <w:r>
        <w:rPr>
          <w:rFonts w:ascii="Times New Roman" w:hAnsi="Times New Roman" w:eastAsia="Times New Roman" w:cs="Times New Roman"/>
          <w:spacing w:val="-1"/>
          <w:sz w:val="18"/>
          <w:szCs w:val="18"/>
        </w:rPr>
        <w:t>”</w:t>
      </w:r>
      <w:r>
        <w:rPr>
          <w:spacing w:val="-1"/>
          <w:sz w:val="18"/>
          <w:szCs w:val="18"/>
        </w:rPr>
        <w:t>为小标题。</w:t>
      </w:r>
    </w:p>
    <w:p w14:paraId="51DEE517">
      <w:pPr>
        <w:pStyle w:val="2"/>
        <w:spacing w:before="53" w:line="254" w:lineRule="auto"/>
        <w:ind w:left="250"/>
        <w:rPr>
          <w:sz w:val="18"/>
          <w:szCs w:val="18"/>
        </w:rPr>
      </w:pPr>
      <w:r>
        <w:fldChar w:fldCharType="begin"/>
      </w:r>
      <w:r>
        <w:instrText xml:space="preserve"> HYPERLINK \l "bookmark134" </w:instrText>
      </w:r>
      <w:r>
        <w:fldChar w:fldCharType="separate"/>
      </w:r>
      <w:r>
        <w:rPr>
          <w:rFonts w:ascii="Times New Roman" w:hAnsi="Times New Roman" w:eastAsia="Times New Roman" w:cs="Times New Roman"/>
          <w:color w:val="0000EE"/>
          <w:sz w:val="18"/>
          <w:szCs w:val="18"/>
          <w:u w:val="single" w:color="auto"/>
        </w:rPr>
        <w:t>[15]</w:t>
      </w:r>
      <w:r>
        <w:rPr>
          <w:rFonts w:ascii="Times New Roman" w:hAnsi="Times New Roman" w:eastAsia="Times New Roman" w:cs="Times New Roman"/>
          <w:color w:val="0000EE"/>
          <w:sz w:val="18"/>
          <w:szCs w:val="18"/>
          <w:u w:val="single" w:color="auto"/>
        </w:rPr>
        <w:fldChar w:fldCharType="end"/>
      </w:r>
      <w:r>
        <w:rPr>
          <w:sz w:val="18"/>
          <w:szCs w:val="18"/>
        </w:rPr>
        <w:t>坂根正弘「私の履歴書」『日本経</w:t>
      </w:r>
      <w:r>
        <w:rPr>
          <w:spacing w:val="-1"/>
          <w:sz w:val="18"/>
          <w:szCs w:val="18"/>
        </w:rPr>
        <w:t>済新聞』二〇一四年一一月九日。</w:t>
      </w:r>
    </w:p>
    <w:p w14:paraId="31212A5E">
      <w:pPr>
        <w:pStyle w:val="2"/>
        <w:spacing w:before="28" w:line="232" w:lineRule="auto"/>
        <w:ind w:left="4" w:right="200" w:firstLine="246"/>
        <w:rPr>
          <w:sz w:val="18"/>
          <w:szCs w:val="18"/>
        </w:rPr>
      </w:pPr>
      <w:r>
        <w:fldChar w:fldCharType="begin"/>
      </w:r>
      <w:r>
        <w:instrText xml:space="preserve"> HYPERLINK \l "bookmark135" </w:instrText>
      </w:r>
      <w:r>
        <w:fldChar w:fldCharType="separate"/>
      </w:r>
      <w:r>
        <w:rPr>
          <w:rFonts w:ascii="Times New Roman" w:hAnsi="Times New Roman" w:eastAsia="Times New Roman" w:cs="Times New Roman"/>
          <w:color w:val="0000EE"/>
          <w:spacing w:val="-1"/>
          <w:sz w:val="18"/>
          <w:szCs w:val="18"/>
          <w:u w:val="single" w:color="auto"/>
        </w:rPr>
        <w:t>[16]</w:t>
      </w:r>
      <w:r>
        <w:rPr>
          <w:rFonts w:ascii="Times New Roman" w:hAnsi="Times New Roman" w:eastAsia="Times New Roman" w:cs="Times New Roman"/>
          <w:color w:val="0000EE"/>
          <w:spacing w:val="-1"/>
          <w:sz w:val="18"/>
          <w:szCs w:val="18"/>
          <w:u w:val="single" w:color="auto"/>
        </w:rPr>
        <w:fldChar w:fldCharType="end"/>
      </w:r>
      <w:r>
        <w:rPr>
          <w:spacing w:val="-1"/>
          <w:sz w:val="18"/>
          <w:szCs w:val="18"/>
        </w:rPr>
        <w:t>经团联，全称</w:t>
      </w:r>
      <w:r>
        <w:rPr>
          <w:rFonts w:ascii="Times New Roman" w:hAnsi="Times New Roman" w:eastAsia="Times New Roman" w:cs="Times New Roman"/>
          <w:spacing w:val="-1"/>
          <w:sz w:val="18"/>
          <w:szCs w:val="18"/>
        </w:rPr>
        <w:t>“</w:t>
      </w:r>
      <w:r>
        <w:rPr>
          <w:spacing w:val="-1"/>
          <w:sz w:val="18"/>
          <w:szCs w:val="18"/>
        </w:rPr>
        <w:t>日本经济团体联合会</w:t>
      </w:r>
      <w:r>
        <w:rPr>
          <w:rFonts w:ascii="Times New Roman" w:hAnsi="Times New Roman" w:eastAsia="Times New Roman" w:cs="Times New Roman"/>
          <w:spacing w:val="-1"/>
          <w:sz w:val="18"/>
          <w:szCs w:val="18"/>
        </w:rPr>
        <w:t>”</w:t>
      </w:r>
      <w:r>
        <w:rPr>
          <w:rFonts w:ascii="Times New Roman" w:hAnsi="Times New Roman" w:eastAsia="Times New Roman" w:cs="Times New Roman"/>
          <w:spacing w:val="-7"/>
          <w:sz w:val="18"/>
          <w:szCs w:val="18"/>
        </w:rPr>
        <w:t xml:space="preserve"> </w:t>
      </w:r>
      <w:r>
        <w:rPr>
          <w:spacing w:val="-1"/>
          <w:sz w:val="18"/>
          <w:szCs w:val="18"/>
        </w:rPr>
        <w:t>，是日本重要的经济团体之一。东芝公司历任社长均在经团联担任重要职</w:t>
      </w:r>
      <w:r>
        <w:rPr>
          <w:sz w:val="18"/>
          <w:szCs w:val="18"/>
        </w:rPr>
        <w:t xml:space="preserve"> </w:t>
      </w:r>
      <w:r>
        <w:rPr>
          <w:spacing w:val="-2"/>
          <w:sz w:val="18"/>
          <w:szCs w:val="18"/>
        </w:rPr>
        <w:t>位。</w:t>
      </w:r>
      <w:r>
        <w:rPr>
          <w:rFonts w:ascii="Times New Roman" w:hAnsi="Times New Roman" w:eastAsia="Times New Roman" w:cs="Times New Roman"/>
          <w:spacing w:val="-2"/>
          <w:sz w:val="18"/>
          <w:szCs w:val="18"/>
        </w:rPr>
        <w:t>——</w:t>
      </w:r>
      <w:r>
        <w:rPr>
          <w:spacing w:val="-2"/>
          <w:sz w:val="18"/>
          <w:szCs w:val="18"/>
        </w:rPr>
        <w:t>译者注</w:t>
      </w:r>
    </w:p>
    <w:p w14:paraId="1394E916">
      <w:pPr>
        <w:pStyle w:val="2"/>
        <w:spacing w:before="40" w:line="250" w:lineRule="auto"/>
        <w:ind w:left="250"/>
        <w:rPr>
          <w:rFonts w:ascii="Times New Roman" w:hAnsi="Times New Roman" w:eastAsia="Times New Roman" w:cs="Times New Roman"/>
          <w:sz w:val="18"/>
          <w:szCs w:val="18"/>
        </w:rPr>
      </w:pPr>
      <w:r>
        <w:fldChar w:fldCharType="begin"/>
      </w:r>
      <w:r>
        <w:instrText xml:space="preserve"> HYPERLINK \l "bookmark136" </w:instrText>
      </w:r>
      <w:r>
        <w:fldChar w:fldCharType="separate"/>
      </w:r>
      <w:r>
        <w:rPr>
          <w:rFonts w:ascii="Times New Roman" w:hAnsi="Times New Roman" w:eastAsia="Times New Roman" w:cs="Times New Roman"/>
          <w:color w:val="0000EE"/>
          <w:spacing w:val="-1"/>
          <w:sz w:val="18"/>
          <w:szCs w:val="18"/>
          <w:u w:val="single" w:color="auto"/>
        </w:rPr>
        <w:t>[17]</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Herbert</w:t>
      </w:r>
      <w:r>
        <w:rPr>
          <w:spacing w:val="-1"/>
          <w:sz w:val="18"/>
          <w:szCs w:val="18"/>
        </w:rPr>
        <w:t>（</w:t>
      </w:r>
      <w:r>
        <w:rPr>
          <w:rFonts w:ascii="Times New Roman" w:hAnsi="Times New Roman" w:eastAsia="Times New Roman" w:cs="Times New Roman"/>
          <w:spacing w:val="-1"/>
          <w:sz w:val="18"/>
          <w:szCs w:val="18"/>
        </w:rPr>
        <w:t>2010</w:t>
      </w:r>
      <w:r>
        <w:rPr>
          <w:spacing w:val="-1"/>
          <w:sz w:val="18"/>
          <w:szCs w:val="18"/>
        </w:rPr>
        <w:t>）</w:t>
      </w:r>
      <w:r>
        <w:rPr>
          <w:rFonts w:ascii="Times New Roman" w:hAnsi="Times New Roman" w:eastAsia="Times New Roman" w:cs="Times New Roman"/>
          <w:spacing w:val="-1"/>
          <w:sz w:val="18"/>
          <w:szCs w:val="18"/>
        </w:rPr>
        <w:t>.</w:t>
      </w:r>
    </w:p>
    <w:p w14:paraId="5831365A">
      <w:pPr>
        <w:spacing w:before="44" w:line="268" w:lineRule="auto"/>
        <w:ind w:left="250"/>
        <w:rPr>
          <w:rFonts w:ascii="Times New Roman" w:hAnsi="Times New Roman" w:eastAsia="Times New Roman" w:cs="Times New Roman"/>
          <w:sz w:val="18"/>
          <w:szCs w:val="18"/>
        </w:rPr>
      </w:pPr>
      <w:r>
        <w:fldChar w:fldCharType="begin"/>
      </w:r>
      <w:r>
        <w:instrText xml:space="preserve"> HYPERLINK \l "bookmark137" </w:instrText>
      </w:r>
      <w:r>
        <w:fldChar w:fldCharType="separate"/>
      </w:r>
      <w:r>
        <w:rPr>
          <w:rFonts w:ascii="Times New Roman" w:hAnsi="Times New Roman" w:eastAsia="Times New Roman" w:cs="Times New Roman"/>
          <w:color w:val="0000EE"/>
          <w:spacing w:val="-1"/>
          <w:sz w:val="18"/>
          <w:szCs w:val="18"/>
          <w:u w:val="single" w:color="auto"/>
        </w:rPr>
        <w:t>[18]</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Repenning and</w:t>
      </w:r>
      <w:r>
        <w:rPr>
          <w:rFonts w:ascii="Times New Roman" w:hAnsi="Times New Roman" w:eastAsia="Times New Roman" w:cs="Times New Roman"/>
          <w:spacing w:val="27"/>
          <w:sz w:val="18"/>
          <w:szCs w:val="18"/>
        </w:rPr>
        <w:t xml:space="preserve"> </w:t>
      </w:r>
      <w:r>
        <w:rPr>
          <w:rFonts w:ascii="Times New Roman" w:hAnsi="Times New Roman" w:eastAsia="Times New Roman" w:cs="Times New Roman"/>
          <w:spacing w:val="-1"/>
          <w:sz w:val="18"/>
          <w:szCs w:val="18"/>
        </w:rPr>
        <w:t>Sterman(2001).</w:t>
      </w:r>
    </w:p>
    <w:p w14:paraId="61794842">
      <w:pPr>
        <w:spacing w:line="268" w:lineRule="auto"/>
        <w:rPr>
          <w:rFonts w:ascii="Times New Roman" w:hAnsi="Times New Roman" w:eastAsia="Times New Roman" w:cs="Times New Roman"/>
          <w:sz w:val="18"/>
          <w:szCs w:val="18"/>
        </w:rPr>
        <w:sectPr>
          <w:pgSz w:w="12240" w:h="15840"/>
          <w:pgMar w:top="400" w:right="1439" w:bottom="400" w:left="1442" w:header="0" w:footer="0" w:gutter="0"/>
          <w:cols w:space="720" w:num="1"/>
        </w:sectPr>
      </w:pPr>
    </w:p>
    <w:p w14:paraId="2CCFDC4D">
      <w:pPr>
        <w:spacing w:line="272" w:lineRule="auto"/>
        <w:rPr>
          <w:rFonts w:ascii="Arial"/>
          <w:sz w:val="21"/>
        </w:rPr>
      </w:pPr>
    </w:p>
    <w:p w14:paraId="5714829C">
      <w:pPr>
        <w:spacing w:line="272" w:lineRule="auto"/>
        <w:rPr>
          <w:rFonts w:ascii="Arial"/>
          <w:sz w:val="21"/>
        </w:rPr>
      </w:pPr>
    </w:p>
    <w:p w14:paraId="769F4B35">
      <w:pPr>
        <w:spacing w:line="272" w:lineRule="auto"/>
        <w:rPr>
          <w:rFonts w:ascii="Arial"/>
          <w:sz w:val="21"/>
        </w:rPr>
      </w:pPr>
    </w:p>
    <w:p w14:paraId="5F389CAC">
      <w:pPr>
        <w:spacing w:line="272" w:lineRule="auto"/>
        <w:rPr>
          <w:rFonts w:ascii="Arial"/>
          <w:sz w:val="21"/>
        </w:rPr>
      </w:pPr>
    </w:p>
    <w:p w14:paraId="0FE8D837">
      <w:pPr>
        <w:spacing w:line="273" w:lineRule="auto"/>
        <w:rPr>
          <w:rFonts w:ascii="Arial"/>
          <w:sz w:val="21"/>
        </w:rPr>
      </w:pPr>
    </w:p>
    <w:p w14:paraId="34EFD4B7">
      <w:pPr>
        <w:spacing w:line="273" w:lineRule="auto"/>
        <w:rPr>
          <w:rFonts w:ascii="Arial"/>
          <w:sz w:val="21"/>
        </w:rPr>
      </w:pPr>
    </w:p>
    <w:p w14:paraId="7CF3B0CF">
      <w:pPr>
        <w:pStyle w:val="2"/>
        <w:spacing w:before="97" w:line="441" w:lineRule="exact"/>
        <w:ind w:left="2846"/>
        <w:rPr>
          <w:sz w:val="30"/>
          <w:szCs w:val="30"/>
        </w:rPr>
      </w:pPr>
      <w:bookmarkStart w:id="13" w:name="bookmark138"/>
      <w:bookmarkEnd w:id="13"/>
      <w:r>
        <w:rPr>
          <w:color w:val="0033CC"/>
          <w:spacing w:val="4"/>
          <w:position w:val="2"/>
          <w:sz w:val="30"/>
          <w:szCs w:val="30"/>
        </w:rPr>
        <w:t>第</w:t>
      </w:r>
      <w:r>
        <w:rPr>
          <w:rFonts w:ascii="Times New Roman" w:hAnsi="Times New Roman" w:eastAsia="Times New Roman" w:cs="Times New Roman"/>
          <w:color w:val="0033CC"/>
          <w:spacing w:val="4"/>
          <w:position w:val="2"/>
          <w:sz w:val="30"/>
          <w:szCs w:val="30"/>
        </w:rPr>
        <w:t>03</w:t>
      </w:r>
      <w:r>
        <w:rPr>
          <w:color w:val="0033CC"/>
          <w:spacing w:val="4"/>
          <w:position w:val="2"/>
          <w:sz w:val="30"/>
          <w:szCs w:val="30"/>
        </w:rPr>
        <w:t>章数据分析与机会成本</w:t>
      </w:r>
    </w:p>
    <w:p w14:paraId="632ADD81">
      <w:pPr>
        <w:spacing w:line="273" w:lineRule="auto"/>
        <w:rPr>
          <w:rFonts w:ascii="Arial"/>
          <w:sz w:val="21"/>
        </w:rPr>
      </w:pPr>
    </w:p>
    <w:p w14:paraId="150588DF">
      <w:pPr>
        <w:spacing w:line="274" w:lineRule="auto"/>
        <w:rPr>
          <w:rFonts w:ascii="Arial"/>
          <w:sz w:val="21"/>
        </w:rPr>
      </w:pPr>
    </w:p>
    <w:p w14:paraId="7798B106">
      <w:pPr>
        <w:pStyle w:val="2"/>
        <w:spacing w:before="88" w:line="405" w:lineRule="exact"/>
        <w:ind w:left="5"/>
        <w:rPr>
          <w:rFonts w:ascii="Times New Roman" w:hAnsi="Times New Roman" w:eastAsia="Times New Roman" w:cs="Times New Roman"/>
          <w:sz w:val="27"/>
          <w:szCs w:val="27"/>
        </w:rPr>
      </w:pPr>
      <w:r>
        <w:rPr>
          <w:spacing w:val="3"/>
          <w:position w:val="2"/>
          <w:sz w:val="27"/>
          <w:szCs w:val="27"/>
        </w:rPr>
        <w:t>数据分析从</w:t>
      </w:r>
      <w:r>
        <w:rPr>
          <w:rFonts w:ascii="Times New Roman" w:hAnsi="Times New Roman" w:eastAsia="Times New Roman" w:cs="Times New Roman"/>
          <w:spacing w:val="3"/>
          <w:position w:val="2"/>
          <w:sz w:val="27"/>
          <w:szCs w:val="27"/>
        </w:rPr>
        <w:t>1.0</w:t>
      </w:r>
      <w:r>
        <w:rPr>
          <w:spacing w:val="3"/>
          <w:position w:val="2"/>
          <w:sz w:val="27"/>
          <w:szCs w:val="27"/>
        </w:rPr>
        <w:t>到</w:t>
      </w:r>
      <w:r>
        <w:rPr>
          <w:rFonts w:ascii="Times New Roman" w:hAnsi="Times New Roman" w:eastAsia="Times New Roman" w:cs="Times New Roman"/>
          <w:spacing w:val="3"/>
          <w:position w:val="2"/>
          <w:sz w:val="27"/>
          <w:szCs w:val="27"/>
        </w:rPr>
        <w:t>2.0</w:t>
      </w:r>
    </w:p>
    <w:p w14:paraId="3821228A">
      <w:pPr>
        <w:spacing w:line="357" w:lineRule="auto"/>
        <w:rPr>
          <w:rFonts w:ascii="Arial"/>
          <w:sz w:val="21"/>
        </w:rPr>
      </w:pPr>
    </w:p>
    <w:p w14:paraId="767D706A">
      <w:pPr>
        <w:pStyle w:val="2"/>
        <w:spacing w:before="78" w:line="224" w:lineRule="auto"/>
        <w:ind w:left="4" w:right="26" w:firstLine="476"/>
      </w:pPr>
      <w:r>
        <w:t>在日本国语辞典《大辞泉》里，</w:t>
      </w:r>
      <w:r>
        <w:rPr>
          <w:rFonts w:ascii="Times New Roman" w:hAnsi="Times New Roman" w:eastAsia="Times New Roman" w:cs="Times New Roman"/>
        </w:rPr>
        <w:t>“</w:t>
      </w:r>
      <w:r>
        <w:t>分析</w:t>
      </w:r>
      <w:r>
        <w:rPr>
          <w:rFonts w:ascii="Times New Roman" w:hAnsi="Times New Roman" w:eastAsia="Times New Roman" w:cs="Times New Roman"/>
        </w:rPr>
        <w:t>”</w:t>
      </w:r>
      <w:r>
        <w:t>一词被定义为：将复杂</w:t>
      </w:r>
      <w:r>
        <w:rPr>
          <w:spacing w:val="-1"/>
        </w:rPr>
        <w:t>的问题分解成各个部分</w:t>
      </w:r>
      <w:r>
        <w:t xml:space="preserve"> </w:t>
      </w:r>
      <w:r>
        <w:rPr>
          <w:spacing w:val="-1"/>
        </w:rPr>
        <w:t>或属性，并理解其内部构成。</w:t>
      </w:r>
    </w:p>
    <w:p w14:paraId="7DA6E7EE">
      <w:pPr>
        <w:pStyle w:val="2"/>
        <w:spacing w:before="232" w:line="222" w:lineRule="auto"/>
        <w:ind w:left="1" w:firstLine="484"/>
      </w:pPr>
      <w:r>
        <w:t>与毫无依据相比，显然基于数据可以做出更好的</w:t>
      </w:r>
      <w:r>
        <w:rPr>
          <w:spacing w:val="-1"/>
        </w:rPr>
        <w:t>决策。例如，公司应该把它的资源分</w:t>
      </w:r>
      <w:r>
        <w:t xml:space="preserve"> 配到最具增长潜力的市场或业务中，以此获得高回报率。运用科</w:t>
      </w:r>
      <w:r>
        <w:rPr>
          <w:spacing w:val="-1"/>
        </w:rPr>
        <w:t>学的、客观的数据分析，</w:t>
      </w:r>
      <w:r>
        <w:t xml:space="preserve"> </w:t>
      </w:r>
      <w:r>
        <w:rPr>
          <w:spacing w:val="-1"/>
        </w:rPr>
        <w:t>使那些依赖直觉、经验、胆识（有时会加入毅力</w:t>
      </w:r>
      <w:r>
        <w:rPr>
          <w:spacing w:val="12"/>
        </w:rPr>
        <w:t>），</w:t>
      </w:r>
      <w:r>
        <w:rPr>
          <w:spacing w:val="-1"/>
        </w:rPr>
        <w:t>又主观、难懂的管理，变成更加透</w:t>
      </w:r>
    </w:p>
    <w:p w14:paraId="68797342">
      <w:pPr>
        <w:pStyle w:val="2"/>
        <w:spacing w:before="1" w:line="219" w:lineRule="auto"/>
        <w:ind w:left="24"/>
      </w:pPr>
      <w:r>
        <w:rPr>
          <w:spacing w:val="-2"/>
        </w:rPr>
        <w:t>明、更容易达成共识、更容易获得认同的经营模式。</w:t>
      </w:r>
    </w:p>
    <w:p w14:paraId="3D57515B">
      <w:pPr>
        <w:pStyle w:val="2"/>
        <w:spacing w:before="242" w:line="224" w:lineRule="auto"/>
        <w:ind w:left="5" w:right="160" w:firstLine="477"/>
      </w:pPr>
      <w:r>
        <w:t>有人认为</w:t>
      </w:r>
      <w:r>
        <w:rPr>
          <w:rFonts w:ascii="Times New Roman" w:hAnsi="Times New Roman" w:eastAsia="Times New Roman" w:cs="Times New Roman"/>
        </w:rPr>
        <w:t>“</w:t>
      </w:r>
      <w:r>
        <w:t>沉迷于过去的成功而不懂数据分析的领导者和企</w:t>
      </w:r>
      <w:r>
        <w:rPr>
          <w:spacing w:val="-1"/>
        </w:rPr>
        <w:t>业，无法与时俱进</w:t>
      </w:r>
      <w:r>
        <w:rPr>
          <w:rFonts w:ascii="Times New Roman" w:hAnsi="Times New Roman" w:eastAsia="Times New Roman" w:cs="Times New Roman"/>
          <w:spacing w:val="-1"/>
        </w:rPr>
        <w:t>”“</w:t>
      </w:r>
      <w:r>
        <w:rPr>
          <w:spacing w:val="-1"/>
        </w:rPr>
        <w:t>如果</w:t>
      </w:r>
      <w:r>
        <w:t xml:space="preserve"> </w:t>
      </w:r>
      <w:r>
        <w:rPr>
          <w:spacing w:val="-1"/>
        </w:rPr>
        <w:t>没有进行数据可视化，战略就不具有复现性</w:t>
      </w:r>
      <w:r>
        <w:rPr>
          <w:rFonts w:ascii="Times New Roman" w:hAnsi="Times New Roman" w:eastAsia="Times New Roman" w:cs="Times New Roman"/>
          <w:spacing w:val="-1"/>
        </w:rPr>
        <w:t>”</w:t>
      </w:r>
      <w:r>
        <w:rPr>
          <w:spacing w:val="-1"/>
        </w:rPr>
        <w:t>等。</w:t>
      </w:r>
    </w:p>
    <w:p w14:paraId="2F96F5B5">
      <w:pPr>
        <w:pStyle w:val="2"/>
        <w:spacing w:before="206" w:line="234" w:lineRule="auto"/>
        <w:ind w:left="1" w:right="30" w:firstLine="480"/>
      </w:pPr>
      <w:r>
        <w:t>有趣的是，这件事看似简单却很难做到。我于</w:t>
      </w:r>
      <w:r>
        <w:rPr>
          <w:rFonts w:ascii="Times New Roman" w:hAnsi="Times New Roman" w:eastAsia="Times New Roman" w:cs="Times New Roman"/>
        </w:rPr>
        <w:t>2009</w:t>
      </w:r>
      <w:r>
        <w:t>年翻</w:t>
      </w:r>
      <w:r>
        <w:rPr>
          <w:spacing w:val="-1"/>
        </w:rPr>
        <w:t>译了一本书</w:t>
      </w:r>
      <w:r>
        <w:rPr>
          <w:rFonts w:ascii="Times New Roman" w:hAnsi="Times New Roman" w:eastAsia="Times New Roman" w:cs="Times New Roman"/>
          <w:spacing w:val="-1"/>
        </w:rPr>
        <w:t>——</w:t>
      </w:r>
      <w:r>
        <w:rPr>
          <w:spacing w:val="-1"/>
        </w:rPr>
        <w:t>《管理的真</w:t>
      </w:r>
      <w:r>
        <w:t xml:space="preserve">  </w:t>
      </w:r>
      <w:r>
        <w:rPr>
          <w:spacing w:val="-1"/>
        </w:rPr>
        <w:t>相：事实、传言与胡扯》</w:t>
      </w:r>
      <w:r>
        <w:fldChar w:fldCharType="begin"/>
      </w:r>
      <w:r>
        <w:instrText xml:space="preserve"> HYPERLINK \l "bookmark139" </w:instrText>
      </w:r>
      <w:r>
        <w:fldChar w:fldCharType="separate"/>
      </w:r>
      <w:r>
        <w:rPr>
          <w:rFonts w:ascii="Times New Roman" w:hAnsi="Times New Roman" w:eastAsia="Times New Roman" w:cs="Times New Roman"/>
          <w:strike/>
          <w:color w:val="0000EE"/>
          <w:spacing w:val="-1"/>
          <w:position w:val="7"/>
          <w:sz w:val="18"/>
          <w:szCs w:val="18"/>
        </w:rPr>
        <w:t>[1]</w:t>
      </w:r>
      <w:r>
        <w:rPr>
          <w:rFonts w:ascii="Times New Roman" w:hAnsi="Times New Roman" w:eastAsia="Times New Roman" w:cs="Times New Roman"/>
          <w:strike/>
          <w:color w:val="0000EE"/>
          <w:spacing w:val="-1"/>
          <w:position w:val="7"/>
          <w:sz w:val="18"/>
          <w:szCs w:val="18"/>
        </w:rPr>
        <w:fldChar w:fldCharType="end"/>
      </w:r>
      <w:r>
        <w:rPr>
          <w:rFonts w:ascii="Times New Roman" w:hAnsi="Times New Roman" w:eastAsia="Times New Roman" w:cs="Times New Roman"/>
          <w:color w:val="0000EE"/>
          <w:spacing w:val="-15"/>
          <w:position w:val="7"/>
          <w:sz w:val="18"/>
          <w:szCs w:val="18"/>
        </w:rPr>
        <w:t xml:space="preserve"> </w:t>
      </w:r>
      <w:r>
        <w:rPr>
          <w:spacing w:val="-1"/>
        </w:rPr>
        <w:t>，作者在书中介绍了循证医学等概念，指出应以客观的科学研</w:t>
      </w:r>
      <w:r>
        <w:t xml:space="preserve"> </w:t>
      </w:r>
      <w:r>
        <w:rPr>
          <w:spacing w:val="-1"/>
        </w:rPr>
        <w:t>究结果为依据的医学仍在沿用以前的经验（即使毫无意义）。</w:t>
      </w:r>
    </w:p>
    <w:p w14:paraId="21E341C5">
      <w:pPr>
        <w:pStyle w:val="2"/>
        <w:spacing w:before="214" w:line="227" w:lineRule="auto"/>
        <w:ind w:left="2" w:firstLine="480"/>
        <w:jc w:val="both"/>
      </w:pPr>
      <w:r>
        <w:t>《日本经济新闻》于</w:t>
      </w:r>
      <w:r>
        <w:rPr>
          <w:rFonts w:ascii="Times New Roman" w:hAnsi="Times New Roman" w:eastAsia="Times New Roman" w:cs="Times New Roman"/>
        </w:rPr>
        <w:t>2018</w:t>
      </w:r>
      <w:r>
        <w:t>年以</w:t>
      </w:r>
      <w:r>
        <w:rPr>
          <w:rFonts w:ascii="Times New Roman" w:hAnsi="Times New Roman" w:eastAsia="Times New Roman" w:cs="Times New Roman"/>
        </w:rPr>
        <w:t>“</w:t>
      </w:r>
      <w:r>
        <w:t>循证决策</w:t>
      </w:r>
      <w:r>
        <w:rPr>
          <w:rFonts w:ascii="Times New Roman" w:hAnsi="Times New Roman" w:eastAsia="Times New Roman" w:cs="Times New Roman"/>
        </w:rPr>
        <w:t>”</w:t>
      </w:r>
      <w:r>
        <w:t>为题进行了连载</w:t>
      </w:r>
      <w:r>
        <w:rPr>
          <w:spacing w:val="-1"/>
        </w:rPr>
        <w:t>。文章中毫不避讳地大赞日</w:t>
      </w:r>
      <w:r>
        <w:t xml:space="preserve"> 本经济产业研究所（</w:t>
      </w:r>
      <w:r>
        <w:rPr>
          <w:rFonts w:ascii="Times New Roman" w:hAnsi="Times New Roman" w:eastAsia="Times New Roman" w:cs="Times New Roman"/>
        </w:rPr>
        <w:t>RIETI</w:t>
      </w:r>
      <w:r>
        <w:t>）的网站内容：</w:t>
      </w:r>
      <w:r>
        <w:rPr>
          <w:rFonts w:ascii="Times New Roman" w:hAnsi="Times New Roman" w:eastAsia="Times New Roman" w:cs="Times New Roman"/>
        </w:rPr>
        <w:t>“</w:t>
      </w:r>
      <w:r>
        <w:t>政府的基本方针也</w:t>
      </w:r>
      <w:r>
        <w:rPr>
          <w:spacing w:val="-1"/>
        </w:rPr>
        <w:t>要求积极推进循证决策，今</w:t>
      </w:r>
      <w:r>
        <w:t xml:space="preserve"> 后，循证决策将更加重要。</w:t>
      </w:r>
      <w:r>
        <w:rPr>
          <w:rFonts w:ascii="Times New Roman" w:hAnsi="Times New Roman" w:eastAsia="Times New Roman" w:cs="Times New Roman"/>
        </w:rPr>
        <w:t>”</w:t>
      </w:r>
      <w:r>
        <w:t>那么，迄今为止日本究竟是如何</w:t>
      </w:r>
      <w:r>
        <w:rPr>
          <w:spacing w:val="-1"/>
        </w:rPr>
        <w:t>进行经营、医疗或者政策制</w:t>
      </w:r>
      <w:r>
        <w:t xml:space="preserve">  </w:t>
      </w:r>
      <w:r>
        <w:rPr>
          <w:spacing w:val="-3"/>
        </w:rPr>
        <w:t>定的呢？</w:t>
      </w:r>
    </w:p>
    <w:p w14:paraId="4B367D84">
      <w:pPr>
        <w:pStyle w:val="2"/>
        <w:spacing w:before="241" w:line="219" w:lineRule="auto"/>
        <w:ind w:left="480"/>
      </w:pPr>
      <w:r>
        <w:t>在此意义上，在经历了</w:t>
      </w:r>
      <w:r>
        <w:rPr>
          <w:rFonts w:ascii="Times New Roman" w:hAnsi="Times New Roman" w:eastAsia="Times New Roman" w:cs="Times New Roman"/>
        </w:rPr>
        <w:t>“</w:t>
      </w:r>
      <w:r>
        <w:t>失去的十年</w:t>
      </w:r>
      <w:r>
        <w:rPr>
          <w:rFonts w:ascii="Times New Roman" w:hAnsi="Times New Roman" w:eastAsia="Times New Roman" w:cs="Times New Roman"/>
        </w:rPr>
        <w:t>”</w:t>
      </w:r>
      <w:r>
        <w:t>（抑或二十年）之后，</w:t>
      </w:r>
      <w:r>
        <w:rPr>
          <w:spacing w:val="-1"/>
        </w:rPr>
        <w:t>社会更加关注</w:t>
      </w:r>
      <w:r>
        <w:rPr>
          <w:rFonts w:ascii="Times New Roman" w:hAnsi="Times New Roman" w:eastAsia="Times New Roman" w:cs="Times New Roman"/>
          <w:spacing w:val="-1"/>
        </w:rPr>
        <w:t>MBA</w:t>
      </w:r>
      <w:r>
        <w:rPr>
          <w:spacing w:val="-1"/>
        </w:rPr>
        <w:t>教</w:t>
      </w:r>
    </w:p>
    <w:p w14:paraId="65F3201F">
      <w:pPr>
        <w:pStyle w:val="2"/>
        <w:spacing w:before="2" w:line="222" w:lineRule="auto"/>
        <w:ind w:firstLine="10"/>
      </w:pPr>
      <w:r>
        <w:t>育，更加重视以数据或者分析为证据的经营</w:t>
      </w:r>
      <w:r>
        <w:rPr>
          <w:spacing w:val="-1"/>
        </w:rPr>
        <w:t>，都是必然的。实际上，即使是现在，很多企</w:t>
      </w:r>
      <w:r>
        <w:t xml:space="preserve"> 业仍然没有分部门或是分商品独立核算的损益表，仅仅通过销售额</w:t>
      </w:r>
      <w:r>
        <w:rPr>
          <w:spacing w:val="-1"/>
        </w:rPr>
        <w:t>或人数比等粗略的数据</w:t>
      </w:r>
      <w:r>
        <w:t xml:space="preserve"> 分析所有部门或间接费用的损益表，并不是基于精确的作业成本分</w:t>
      </w:r>
      <w:r>
        <w:rPr>
          <w:spacing w:val="-1"/>
        </w:rPr>
        <w:t>析法（</w:t>
      </w:r>
      <w:r>
        <w:rPr>
          <w:rFonts w:ascii="Times New Roman" w:hAnsi="Times New Roman" w:eastAsia="Times New Roman" w:cs="Times New Roman"/>
          <w:spacing w:val="-1"/>
        </w:rPr>
        <w:t>ABC</w:t>
      </w:r>
      <w:r>
        <w:rPr>
          <w:spacing w:val="-1"/>
        </w:rPr>
        <w:t>成本法）</w:t>
      </w:r>
    </w:p>
    <w:p w14:paraId="1A61BA36">
      <w:pPr>
        <w:pStyle w:val="2"/>
        <w:spacing w:before="1" w:line="219" w:lineRule="auto"/>
      </w:pPr>
      <w:r>
        <w:rPr>
          <w:spacing w:val="-2"/>
        </w:rPr>
        <w:t>进行管理。</w:t>
      </w:r>
    </w:p>
    <w:p w14:paraId="1319CD47">
      <w:pPr>
        <w:pStyle w:val="2"/>
        <w:spacing w:before="213" w:line="256" w:lineRule="auto"/>
        <w:ind w:left="4" w:right="237" w:firstLine="476"/>
      </w:pPr>
      <w:r>
        <w:t>在管理中，仍有大量的企业未能利用</w:t>
      </w:r>
      <w:r>
        <w:rPr>
          <w:rFonts w:ascii="Times New Roman" w:hAnsi="Times New Roman" w:eastAsia="Times New Roman" w:cs="Times New Roman"/>
        </w:rPr>
        <w:t>“</w:t>
      </w:r>
      <w:r>
        <w:t>数据分析</w:t>
      </w:r>
      <w:r>
        <w:rPr>
          <w:rFonts w:ascii="Times New Roman" w:hAnsi="Times New Roman" w:eastAsia="Times New Roman" w:cs="Times New Roman"/>
        </w:rPr>
        <w:t>1.0”</w:t>
      </w:r>
      <w:r>
        <w:t>对结果进行分</w:t>
      </w:r>
      <w:r>
        <w:rPr>
          <w:spacing w:val="-1"/>
        </w:rPr>
        <w:t>析。</w:t>
      </w:r>
      <w:r>
        <w:fldChar w:fldCharType="begin"/>
      </w:r>
      <w:r>
        <w:instrText xml:space="preserve"> HYPERLINK \l "bookmark140" </w:instrText>
      </w:r>
      <w:r>
        <w:fldChar w:fldCharType="separate"/>
      </w:r>
      <w:r>
        <w:rPr>
          <w:rFonts w:ascii="Times New Roman" w:hAnsi="Times New Roman" w:eastAsia="Times New Roman" w:cs="Times New Roman"/>
          <w:strike/>
          <w:color w:val="0000EE"/>
          <w:spacing w:val="-1"/>
          <w:position w:val="7"/>
          <w:sz w:val="18"/>
          <w:szCs w:val="18"/>
        </w:rPr>
        <w:t>[2]</w:t>
      </w:r>
      <w:r>
        <w:rPr>
          <w:rFonts w:ascii="Times New Roman" w:hAnsi="Times New Roman" w:eastAsia="Times New Roman" w:cs="Times New Roman"/>
          <w:strike/>
          <w:color w:val="0000EE"/>
          <w:spacing w:val="-1"/>
          <w:position w:val="7"/>
          <w:sz w:val="18"/>
          <w:szCs w:val="18"/>
        </w:rPr>
        <w:fldChar w:fldCharType="end"/>
      </w:r>
      <w:r>
        <w:rPr>
          <w:spacing w:val="-1"/>
        </w:rPr>
        <w:t>第一章解释</w:t>
      </w:r>
      <w:r>
        <w:t xml:space="preserve"> </w:t>
      </w:r>
      <w:r>
        <w:rPr>
          <w:rFonts w:ascii="Times New Roman" w:hAnsi="Times New Roman" w:eastAsia="Times New Roman" w:cs="Times New Roman"/>
          <w:spacing w:val="-1"/>
        </w:rPr>
        <w:t>3C</w:t>
      </w:r>
      <w:r>
        <w:rPr>
          <w:spacing w:val="-1"/>
        </w:rPr>
        <w:t>的部分已经提到，这是没有清楚认识自己或组织的典型案例。</w:t>
      </w:r>
    </w:p>
    <w:p w14:paraId="3C20F05C">
      <w:pPr>
        <w:pStyle w:val="2"/>
        <w:spacing w:before="204" w:line="227" w:lineRule="auto"/>
        <w:ind w:left="4" w:firstLine="476"/>
        <w:jc w:val="both"/>
      </w:pPr>
      <w:r>
        <w:t>近年来，随着互联网技术的进步，人工智能、物联网的热潮来</w:t>
      </w:r>
      <w:r>
        <w:rPr>
          <w:spacing w:val="-1"/>
        </w:rPr>
        <w:t>袭，大数据与数据分析</w:t>
      </w:r>
      <w:r>
        <w:t xml:space="preserve"> 备受瞩目。数据分析，尤其是大数据分析的出现，让我们</w:t>
      </w:r>
      <w:r>
        <w:rPr>
          <w:spacing w:val="-1"/>
        </w:rPr>
        <w:t>可以客观地解释迄今为止无法认</w:t>
      </w:r>
      <w:r>
        <w:t xml:space="preserve"> 知的或是模棱两可的事物，并对为我们指明新的方向，具有</w:t>
      </w:r>
      <w:r>
        <w:rPr>
          <w:spacing w:val="-1"/>
        </w:rPr>
        <w:t>重要的意义。</w:t>
      </w:r>
      <w:r>
        <w:rPr>
          <w:rFonts w:ascii="Times New Roman" w:hAnsi="Times New Roman" w:eastAsia="Times New Roman" w:cs="Times New Roman"/>
          <w:spacing w:val="-1"/>
        </w:rPr>
        <w:t>A/B</w:t>
      </w:r>
      <w:r>
        <w:rPr>
          <w:spacing w:val="-1"/>
        </w:rPr>
        <w:t>测试也得益</w:t>
      </w:r>
      <w:r>
        <w:t xml:space="preserve"> 于信息收集与分析工具的飞速发展。总而言之，不仅是为</w:t>
      </w:r>
      <w:r>
        <w:rPr>
          <w:spacing w:val="-1"/>
        </w:rPr>
        <w:t>了当前的管理，还是为了未来的</w:t>
      </w:r>
      <w:r>
        <w:t xml:space="preserve"> </w:t>
      </w:r>
      <w:r>
        <w:rPr>
          <w:spacing w:val="-1"/>
        </w:rPr>
        <w:t>战略立案，</w:t>
      </w:r>
      <w:r>
        <w:rPr>
          <w:rFonts w:ascii="Times New Roman" w:hAnsi="Times New Roman" w:eastAsia="Times New Roman" w:cs="Times New Roman"/>
          <w:spacing w:val="-1"/>
        </w:rPr>
        <w:t>“</w:t>
      </w:r>
      <w:r>
        <w:rPr>
          <w:spacing w:val="-1"/>
        </w:rPr>
        <w:t>数据分析</w:t>
      </w:r>
      <w:r>
        <w:rPr>
          <w:rFonts w:ascii="Times New Roman" w:hAnsi="Times New Roman" w:eastAsia="Times New Roman" w:cs="Times New Roman"/>
          <w:spacing w:val="-1"/>
        </w:rPr>
        <w:t>2.0”</w:t>
      </w:r>
      <w:r>
        <w:rPr>
          <w:spacing w:val="-1"/>
        </w:rPr>
        <w:t>的重要性逐渐凸显出来。</w:t>
      </w:r>
    </w:p>
    <w:p w14:paraId="641DE2E8">
      <w:pPr>
        <w:pStyle w:val="2"/>
        <w:spacing w:before="205" w:line="223" w:lineRule="auto"/>
        <w:ind w:firstLine="481"/>
      </w:pPr>
      <w:r>
        <w:rPr>
          <w:spacing w:val="-1"/>
        </w:rPr>
        <w:t>然而，大数据并不意味着</w:t>
      </w:r>
      <w:r>
        <w:rPr>
          <w:rFonts w:ascii="Times New Roman" w:hAnsi="Times New Roman" w:eastAsia="Times New Roman" w:cs="Times New Roman"/>
          <w:spacing w:val="-1"/>
        </w:rPr>
        <w:t>“</w:t>
      </w:r>
      <w:r>
        <w:rPr>
          <w:spacing w:val="-1"/>
        </w:rPr>
        <w:t>把数据进行分析就万事大吉了</w:t>
      </w:r>
      <w:r>
        <w:rPr>
          <w:rFonts w:ascii="Times New Roman" w:hAnsi="Times New Roman" w:eastAsia="Times New Roman" w:cs="Times New Roman"/>
          <w:spacing w:val="-1"/>
        </w:rPr>
        <w:t>”“</w:t>
      </w:r>
      <w:r>
        <w:rPr>
          <w:spacing w:val="-1"/>
        </w:rPr>
        <w:t>数据越多越好</w:t>
      </w:r>
      <w:r>
        <w:rPr>
          <w:rFonts w:ascii="Times New Roman" w:hAnsi="Times New Roman" w:eastAsia="Times New Roman" w:cs="Times New Roman"/>
          <w:spacing w:val="-2"/>
        </w:rPr>
        <w:t>”</w:t>
      </w:r>
      <w:r>
        <w:rPr>
          <w:rFonts w:ascii="Times New Roman" w:hAnsi="Times New Roman" w:eastAsia="Times New Roman" w:cs="Times New Roman"/>
          <w:spacing w:val="-27"/>
        </w:rPr>
        <w:t xml:space="preserve"> </w:t>
      </w:r>
      <w:r>
        <w:rPr>
          <w:spacing w:val="-2"/>
        </w:rPr>
        <w:t>。在进行数</w:t>
      </w:r>
      <w:r>
        <w:t xml:space="preserve"> 据分析时，如果没有明确的目的和界限，往往会导致有始无终，甚</w:t>
      </w:r>
      <w:r>
        <w:rPr>
          <w:spacing w:val="-1"/>
        </w:rPr>
        <w:t>至会出现完全相反的效</w:t>
      </w:r>
    </w:p>
    <w:p w14:paraId="2D58C756">
      <w:pPr>
        <w:spacing w:line="223" w:lineRule="auto"/>
        <w:sectPr>
          <w:pgSz w:w="12240" w:h="15840"/>
          <w:pgMar w:top="400" w:right="1440" w:bottom="400" w:left="1447" w:header="0" w:footer="0" w:gutter="0"/>
          <w:cols w:space="720" w:num="1"/>
        </w:sectPr>
      </w:pPr>
    </w:p>
    <w:p w14:paraId="1A9A0F98">
      <w:pPr>
        <w:spacing w:line="244" w:lineRule="auto"/>
        <w:rPr>
          <w:rFonts w:ascii="Arial"/>
          <w:sz w:val="21"/>
        </w:rPr>
      </w:pPr>
    </w:p>
    <w:p w14:paraId="68BC600A">
      <w:pPr>
        <w:spacing w:line="244" w:lineRule="auto"/>
        <w:rPr>
          <w:rFonts w:ascii="Arial"/>
          <w:sz w:val="21"/>
        </w:rPr>
      </w:pPr>
    </w:p>
    <w:p w14:paraId="74C04DF1">
      <w:pPr>
        <w:spacing w:line="244" w:lineRule="auto"/>
        <w:rPr>
          <w:rFonts w:ascii="Arial"/>
          <w:sz w:val="21"/>
        </w:rPr>
      </w:pPr>
    </w:p>
    <w:p w14:paraId="6B2F696B">
      <w:pPr>
        <w:spacing w:line="245" w:lineRule="auto"/>
        <w:rPr>
          <w:rFonts w:ascii="Arial"/>
          <w:sz w:val="21"/>
        </w:rPr>
      </w:pPr>
    </w:p>
    <w:p w14:paraId="4031AAE4">
      <w:pPr>
        <w:pStyle w:val="2"/>
        <w:spacing w:before="78" w:line="219" w:lineRule="auto"/>
        <w:ind w:left="5"/>
      </w:pPr>
      <w:r>
        <w:rPr>
          <w:spacing w:val="-1"/>
        </w:rPr>
        <w:t>果，这正是人们常说的过犹不及。由此产生了手段目的化和机会成本。</w:t>
      </w:r>
    </w:p>
    <w:p w14:paraId="3DE5AD0F">
      <w:pPr>
        <w:pStyle w:val="2"/>
        <w:spacing w:before="244" w:line="223" w:lineRule="auto"/>
        <w:ind w:firstLine="480"/>
      </w:pPr>
      <w:r>
        <w:t>例如，很多企业都希望通过对成功企业的分析得到一些启示</w:t>
      </w:r>
      <w:r>
        <w:rPr>
          <w:spacing w:val="-1"/>
        </w:rPr>
        <w:t>。我去各地演讲时，在问</w:t>
      </w:r>
      <w:r>
        <w:t xml:space="preserve"> </w:t>
      </w:r>
      <w:r>
        <w:rPr>
          <w:spacing w:val="-1"/>
        </w:rPr>
        <w:t>答环节，经常会遇到</w:t>
      </w:r>
      <w:r>
        <w:rPr>
          <w:rFonts w:ascii="Times New Roman" w:hAnsi="Times New Roman" w:eastAsia="Times New Roman" w:cs="Times New Roman"/>
          <w:spacing w:val="-1"/>
        </w:rPr>
        <w:t>“</w:t>
      </w:r>
      <w:r>
        <w:rPr>
          <w:spacing w:val="-1"/>
        </w:rPr>
        <w:t>成功企业的秘诀是什么？</w:t>
      </w:r>
      <w:r>
        <w:rPr>
          <w:rFonts w:ascii="Times New Roman" w:hAnsi="Times New Roman" w:eastAsia="Times New Roman" w:cs="Times New Roman"/>
          <w:spacing w:val="-1"/>
        </w:rPr>
        <w:t>”</w:t>
      </w:r>
      <w:r>
        <w:rPr>
          <w:spacing w:val="-1"/>
        </w:rPr>
        <w:t>之类的问题。</w:t>
      </w:r>
    </w:p>
    <w:p w14:paraId="15E70022">
      <w:pPr>
        <w:pStyle w:val="2"/>
        <w:spacing w:before="234" w:line="227" w:lineRule="auto"/>
        <w:ind w:left="1" w:firstLine="480"/>
        <w:rPr>
          <w:rFonts w:ascii="Times New Roman" w:hAnsi="Times New Roman" w:eastAsia="Times New Roman" w:cs="Times New Roman"/>
          <w:sz w:val="18"/>
          <w:szCs w:val="18"/>
        </w:rPr>
      </w:pPr>
      <w:r>
        <w:t>这类问题没有多少实际意义。正如前文所提到的，在对本</w:t>
      </w:r>
      <w:r>
        <w:rPr>
          <w:spacing w:val="-1"/>
        </w:rPr>
        <w:t>企业的实际情况并未了解之</w:t>
      </w:r>
      <w:r>
        <w:t xml:space="preserve"> 前，就去效仿优秀企业的做法是不可取的。哈佛商学院的克莱</w:t>
      </w:r>
      <w:r>
        <w:rPr>
          <w:spacing w:val="-1"/>
        </w:rPr>
        <w:t>顿</w:t>
      </w:r>
      <w:r>
        <w:rPr>
          <w:rFonts w:ascii="Times New Roman" w:hAnsi="Times New Roman" w:eastAsia="Times New Roman" w:cs="Times New Roman"/>
          <w:spacing w:val="-1"/>
        </w:rPr>
        <w:t>·</w:t>
      </w:r>
      <w:r>
        <w:rPr>
          <w:spacing w:val="-1"/>
        </w:rPr>
        <w:t>克里斯坦森教授在《创</w:t>
      </w:r>
      <w:r>
        <w:t xml:space="preserve">  </w:t>
      </w:r>
      <w:r>
        <w:rPr>
          <w:spacing w:val="-1"/>
        </w:rPr>
        <w:t>新者的窘境》一书中指出很多管理者都是病急乱投医。</w:t>
      </w:r>
      <w:r>
        <w:fldChar w:fldCharType="begin"/>
      </w:r>
      <w:r>
        <w:instrText xml:space="preserve"> HYPERLINK \l "bookmark141" </w:instrText>
      </w:r>
      <w:r>
        <w:fldChar w:fldCharType="separate"/>
      </w:r>
      <w:r>
        <w:rPr>
          <w:rFonts w:ascii="Times New Roman" w:hAnsi="Times New Roman" w:eastAsia="Times New Roman" w:cs="Times New Roman"/>
          <w:strike/>
          <w:color w:val="0000EE"/>
          <w:spacing w:val="-1"/>
          <w:position w:val="7"/>
          <w:sz w:val="18"/>
          <w:szCs w:val="18"/>
        </w:rPr>
        <w:t>[3]</w:t>
      </w:r>
      <w:r>
        <w:rPr>
          <w:rFonts w:ascii="Times New Roman" w:hAnsi="Times New Roman" w:eastAsia="Times New Roman" w:cs="Times New Roman"/>
          <w:strike/>
          <w:color w:val="0000EE"/>
          <w:spacing w:val="-1"/>
          <w:position w:val="7"/>
          <w:sz w:val="18"/>
          <w:szCs w:val="18"/>
        </w:rPr>
        <w:fldChar w:fldCharType="end"/>
      </w:r>
    </w:p>
    <w:p w14:paraId="121918B1">
      <w:pPr>
        <w:pStyle w:val="2"/>
        <w:spacing w:before="242" w:line="223" w:lineRule="auto"/>
        <w:ind w:left="1" w:firstLine="501"/>
      </w:pPr>
      <w:r>
        <w:rPr>
          <w:spacing w:val="-1"/>
        </w:rPr>
        <w:t>明明病因不明却还在到处寻找特效药，即使服用了所谓的特效药，病情也不会好转。</w:t>
      </w:r>
      <w:r>
        <w:rPr>
          <w:spacing w:val="4"/>
        </w:rPr>
        <w:t xml:space="preserve"> </w:t>
      </w:r>
      <w:r>
        <w:t>过度依赖特效药，轻易地放弃一直以来的努力，没有完成绩效</w:t>
      </w:r>
      <w:r>
        <w:rPr>
          <w:spacing w:val="-1"/>
        </w:rPr>
        <w:t>目标就斥责生产、营销等部</w:t>
      </w:r>
      <w:r>
        <w:t xml:space="preserve"> </w:t>
      </w:r>
      <w:r>
        <w:rPr>
          <w:spacing w:val="-1"/>
        </w:rPr>
        <w:t>门的员工，这才会产生真正的机会成本。</w:t>
      </w:r>
    </w:p>
    <w:p w14:paraId="7E5F5FE2">
      <w:pPr>
        <w:pStyle w:val="2"/>
        <w:spacing w:before="206" w:line="238" w:lineRule="auto"/>
        <w:ind w:firstLine="481"/>
        <w:jc w:val="both"/>
      </w:pPr>
      <w:r>
        <w:rPr>
          <w:rFonts w:ascii="Times New Roman" w:hAnsi="Times New Roman" w:eastAsia="Times New Roman" w:cs="Times New Roman"/>
          <w:spacing w:val="-1"/>
        </w:rPr>
        <w:t>2017</w:t>
      </w:r>
      <w:r>
        <w:rPr>
          <w:spacing w:val="-1"/>
        </w:rPr>
        <w:t>年</w:t>
      </w:r>
      <w:r>
        <w:rPr>
          <w:rFonts w:ascii="Times New Roman" w:hAnsi="Times New Roman" w:eastAsia="Times New Roman" w:cs="Times New Roman"/>
          <w:spacing w:val="-1"/>
        </w:rPr>
        <w:t>9</w:t>
      </w:r>
      <w:r>
        <w:rPr>
          <w:spacing w:val="-1"/>
        </w:rPr>
        <w:t>月，</w:t>
      </w:r>
      <w:r>
        <w:rPr>
          <w:spacing w:val="-69"/>
        </w:rPr>
        <w:t xml:space="preserve"> </w:t>
      </w:r>
      <w:r>
        <w:rPr>
          <w:spacing w:val="-1"/>
        </w:rPr>
        <w:t>日本选手桐生祥秀在男子</w:t>
      </w:r>
      <w:r>
        <w:rPr>
          <w:rFonts w:ascii="Times New Roman" w:hAnsi="Times New Roman" w:eastAsia="Times New Roman" w:cs="Times New Roman"/>
          <w:spacing w:val="-1"/>
        </w:rPr>
        <w:t>10</w:t>
      </w:r>
      <w:r>
        <w:rPr>
          <w:rFonts w:ascii="Times New Roman" w:hAnsi="Times New Roman" w:eastAsia="Times New Roman" w:cs="Times New Roman"/>
          <w:spacing w:val="-2"/>
        </w:rPr>
        <w:t>0</w:t>
      </w:r>
      <w:r>
        <w:rPr>
          <w:spacing w:val="-2"/>
        </w:rPr>
        <w:t>米比赛中，跑出</w:t>
      </w:r>
      <w:r>
        <w:rPr>
          <w:rFonts w:ascii="Times New Roman" w:hAnsi="Times New Roman" w:eastAsia="Times New Roman" w:cs="Times New Roman"/>
          <w:spacing w:val="-2"/>
        </w:rPr>
        <w:t>9</w:t>
      </w:r>
      <w:r>
        <w:rPr>
          <w:spacing w:val="-2"/>
        </w:rPr>
        <w:t>秒</w:t>
      </w:r>
      <w:r>
        <w:rPr>
          <w:rFonts w:ascii="Times New Roman" w:hAnsi="Times New Roman" w:eastAsia="Times New Roman" w:cs="Times New Roman"/>
          <w:spacing w:val="-2"/>
        </w:rPr>
        <w:t>98</w:t>
      </w:r>
      <w:r>
        <w:rPr>
          <w:spacing w:val="-2"/>
        </w:rPr>
        <w:t>的好成绩，成为日本</w:t>
      </w:r>
      <w:r>
        <w:t xml:space="preserve">  </w:t>
      </w:r>
      <w:r>
        <w:rPr>
          <w:spacing w:val="-2"/>
        </w:rPr>
        <w:t>第一个突破</w:t>
      </w:r>
      <w:r>
        <w:rPr>
          <w:rFonts w:ascii="Times New Roman" w:hAnsi="Times New Roman" w:eastAsia="Times New Roman" w:cs="Times New Roman"/>
          <w:spacing w:val="-2"/>
        </w:rPr>
        <w:t>10</w:t>
      </w:r>
      <w:r>
        <w:rPr>
          <w:spacing w:val="-2"/>
        </w:rPr>
        <w:t>秒的选手。然而，</w:t>
      </w:r>
      <w:r>
        <w:rPr>
          <w:spacing w:val="-71"/>
        </w:rPr>
        <w:t xml:space="preserve"> </w:t>
      </w:r>
      <w:r>
        <w:rPr>
          <w:spacing w:val="-2"/>
        </w:rPr>
        <w:t>自</w:t>
      </w:r>
      <w:r>
        <w:rPr>
          <w:spacing w:val="-70"/>
        </w:rPr>
        <w:t xml:space="preserve"> </w:t>
      </w:r>
      <w:r>
        <w:rPr>
          <w:spacing w:val="-2"/>
        </w:rPr>
        <w:t>日本短跑名宿</w:t>
      </w:r>
      <w:r>
        <w:rPr>
          <w:spacing w:val="-3"/>
        </w:rPr>
        <w:t>伊东浩司在</w:t>
      </w:r>
      <w:r>
        <w:rPr>
          <w:rFonts w:ascii="Times New Roman" w:hAnsi="Times New Roman" w:eastAsia="Times New Roman" w:cs="Times New Roman"/>
          <w:spacing w:val="-3"/>
        </w:rPr>
        <w:t>1998</w:t>
      </w:r>
      <w:r>
        <w:rPr>
          <w:spacing w:val="-3"/>
        </w:rPr>
        <w:t>年的亚运会上跑出</w:t>
      </w:r>
      <w:r>
        <w:rPr>
          <w:rFonts w:ascii="Times New Roman" w:hAnsi="Times New Roman" w:eastAsia="Times New Roman" w:cs="Times New Roman"/>
          <w:spacing w:val="-3"/>
        </w:rPr>
        <w:t>10</w:t>
      </w:r>
      <w:r>
        <w:rPr>
          <w:spacing w:val="-3"/>
        </w:rPr>
        <w:t>秒</w:t>
      </w:r>
      <w:r>
        <w:rPr>
          <w:rFonts w:ascii="Times New Roman" w:hAnsi="Times New Roman" w:eastAsia="Times New Roman" w:cs="Times New Roman"/>
          <w:spacing w:val="-3"/>
        </w:rPr>
        <w:t>00</w:t>
      </w:r>
      <w:r>
        <w:rPr>
          <w:rFonts w:ascii="Times New Roman" w:hAnsi="Times New Roman" w:eastAsia="Times New Roman" w:cs="Times New Roman"/>
        </w:rPr>
        <w:t xml:space="preserve"> </w:t>
      </w:r>
      <w:r>
        <w:rPr>
          <w:spacing w:val="-3"/>
        </w:rPr>
        <w:t>的纪录以来，</w:t>
      </w:r>
      <w:r>
        <w:rPr>
          <w:spacing w:val="-53"/>
        </w:rPr>
        <w:t xml:space="preserve"> </w:t>
      </w:r>
      <w:r>
        <w:rPr>
          <w:spacing w:val="-3"/>
        </w:rPr>
        <w:t>日本人花了</w:t>
      </w:r>
      <w:r>
        <w:rPr>
          <w:rFonts w:ascii="Times New Roman" w:hAnsi="Times New Roman" w:eastAsia="Times New Roman" w:cs="Times New Roman"/>
          <w:spacing w:val="-3"/>
        </w:rPr>
        <w:t>19</w:t>
      </w:r>
      <w:r>
        <w:rPr>
          <w:spacing w:val="-3"/>
        </w:rPr>
        <w:t>年，才跨过这道速度的门槛。</w:t>
      </w:r>
    </w:p>
    <w:p w14:paraId="59A15BB8">
      <w:pPr>
        <w:pStyle w:val="2"/>
        <w:spacing w:before="205" w:line="227" w:lineRule="auto"/>
        <w:ind w:firstLine="481"/>
        <w:jc w:val="both"/>
        <w:rPr>
          <w:rFonts w:ascii="Times New Roman" w:hAnsi="Times New Roman" w:eastAsia="Times New Roman" w:cs="Times New Roman"/>
          <w:sz w:val="18"/>
          <w:szCs w:val="18"/>
        </w:rPr>
      </w:pPr>
      <w:r>
        <w:t>作为伊东浩司的指导教练，东海大学名誉教授宫川千秋曾</w:t>
      </w:r>
      <w:r>
        <w:rPr>
          <w:spacing w:val="-1"/>
        </w:rPr>
        <w:t>经表示：</w:t>
      </w:r>
      <w:r>
        <w:rPr>
          <w:rFonts w:ascii="Times New Roman" w:hAnsi="Times New Roman" w:eastAsia="Times New Roman" w:cs="Times New Roman"/>
          <w:spacing w:val="-1"/>
        </w:rPr>
        <w:t>“</w:t>
      </w:r>
      <w:r>
        <w:rPr>
          <w:spacing w:val="-1"/>
        </w:rPr>
        <w:t>伊东通过坚持不</w:t>
      </w:r>
      <w:r>
        <w:t xml:space="preserve">  懈的速度训练增强体能并反复进行肌肉力量训练，于</w:t>
      </w:r>
      <w:r>
        <w:rPr>
          <w:rFonts w:ascii="Times New Roman" w:hAnsi="Times New Roman" w:eastAsia="Times New Roman" w:cs="Times New Roman"/>
        </w:rPr>
        <w:t>28</w:t>
      </w:r>
      <w:r>
        <w:t>岁创下了</w:t>
      </w:r>
      <w:r>
        <w:rPr>
          <w:rFonts w:ascii="Times New Roman" w:hAnsi="Times New Roman" w:eastAsia="Times New Roman" w:cs="Times New Roman"/>
        </w:rPr>
        <w:t>10</w:t>
      </w:r>
      <w:r>
        <w:t>秒</w:t>
      </w:r>
      <w:r>
        <w:rPr>
          <w:rFonts w:ascii="Times New Roman" w:hAnsi="Times New Roman" w:eastAsia="Times New Roman" w:cs="Times New Roman"/>
          <w:spacing w:val="-1"/>
        </w:rPr>
        <w:t>00</w:t>
      </w:r>
      <w:r>
        <w:rPr>
          <w:spacing w:val="-1"/>
        </w:rPr>
        <w:t>的纪录。但是很多</w:t>
      </w:r>
      <w:r>
        <w:t xml:space="preserve"> 年轻人在身体还没有完全发育成形的情况下就一味模仿伊东进行剧烈</w:t>
      </w:r>
      <w:r>
        <w:rPr>
          <w:spacing w:val="-1"/>
        </w:rPr>
        <w:t>的肌肉训练。</w:t>
      </w:r>
      <w:r>
        <w:rPr>
          <w:rFonts w:ascii="Times New Roman" w:hAnsi="Times New Roman" w:eastAsia="Times New Roman" w:cs="Times New Roman"/>
          <w:spacing w:val="-1"/>
        </w:rPr>
        <w:t>”</w:t>
      </w:r>
      <w:r>
        <w:fldChar w:fldCharType="begin"/>
      </w:r>
      <w:r>
        <w:instrText xml:space="preserve"> HYPERLINK \l "bookmark142" </w:instrText>
      </w:r>
      <w:r>
        <w:fldChar w:fldCharType="separate"/>
      </w:r>
      <w:r>
        <w:rPr>
          <w:rFonts w:ascii="Times New Roman" w:hAnsi="Times New Roman" w:eastAsia="Times New Roman" w:cs="Times New Roman"/>
          <w:strike/>
          <w:color w:val="0000EE"/>
          <w:spacing w:val="-1"/>
          <w:position w:val="7"/>
          <w:sz w:val="18"/>
          <w:szCs w:val="18"/>
        </w:rPr>
        <w:t>[4]</w:t>
      </w:r>
      <w:r>
        <w:rPr>
          <w:rFonts w:ascii="Times New Roman" w:hAnsi="Times New Roman" w:eastAsia="Times New Roman" w:cs="Times New Roman"/>
          <w:strike/>
          <w:color w:val="0000EE"/>
          <w:spacing w:val="-1"/>
          <w:position w:val="7"/>
          <w:sz w:val="18"/>
          <w:szCs w:val="18"/>
        </w:rPr>
        <w:fldChar w:fldCharType="end"/>
      </w:r>
    </w:p>
    <w:p w14:paraId="4242B9F0">
      <w:pPr>
        <w:pStyle w:val="2"/>
        <w:spacing w:before="243" w:line="223" w:lineRule="auto"/>
        <w:ind w:left="7" w:firstLine="477"/>
      </w:pPr>
      <w:r>
        <w:t>不考虑自身状况而盲目地模仿成功者或成功企业，</w:t>
      </w:r>
      <w:r>
        <w:rPr>
          <w:spacing w:val="-1"/>
        </w:rPr>
        <w:t>不但无法达到预期目标，反而会把</w:t>
      </w:r>
      <w:r>
        <w:t xml:space="preserve"> </w:t>
      </w:r>
      <w:r>
        <w:rPr>
          <w:spacing w:val="-1"/>
        </w:rPr>
        <w:t>身体搞垮或者失去自身的优势，这是比机会成本还要得不偿失的做法。</w:t>
      </w:r>
    </w:p>
    <w:p w14:paraId="738D4865">
      <w:pPr>
        <w:pStyle w:val="2"/>
        <w:spacing w:before="234" w:line="224" w:lineRule="auto"/>
        <w:ind w:left="3" w:firstLine="476"/>
      </w:pPr>
      <w:r>
        <w:t>切忌，不要把良药或成功案例作为一种知识，囫囵吞枣、照搬</w:t>
      </w:r>
      <w:r>
        <w:rPr>
          <w:spacing w:val="-1"/>
        </w:rPr>
        <w:t>照抄地学习，而应在充</w:t>
      </w:r>
      <w:r>
        <w:t xml:space="preserve"> </w:t>
      </w:r>
      <w:r>
        <w:rPr>
          <w:spacing w:val="-1"/>
        </w:rPr>
        <w:t>分了解自身的基础上取长补短。</w:t>
      </w:r>
    </w:p>
    <w:p w14:paraId="25AF6E8A">
      <w:pPr>
        <w:pStyle w:val="2"/>
        <w:spacing w:before="235" w:line="219" w:lineRule="auto"/>
        <w:ind w:left="482"/>
      </w:pPr>
      <w:r>
        <w:t>很多企业都没有做到包括</w:t>
      </w:r>
      <w:r>
        <w:rPr>
          <w:rFonts w:ascii="Times New Roman" w:hAnsi="Times New Roman" w:eastAsia="Times New Roman" w:cs="Times New Roman"/>
        </w:rPr>
        <w:t>ABC</w:t>
      </w:r>
      <w:r>
        <w:t>成本法在内的，以</w:t>
      </w:r>
      <w:r>
        <w:rPr>
          <w:spacing w:val="-1"/>
        </w:rPr>
        <w:t>经营管理为目的的数据分析。</w:t>
      </w:r>
    </w:p>
    <w:p w14:paraId="65A3DB8A">
      <w:pPr>
        <w:pStyle w:val="2"/>
        <w:spacing w:before="244" w:line="223" w:lineRule="auto"/>
        <w:ind w:left="1" w:firstLine="482"/>
      </w:pPr>
      <w:r>
        <w:t>如果在不清楚本公司现状的情况下进行数据分析，</w:t>
      </w:r>
      <w:r>
        <w:rPr>
          <w:spacing w:val="-1"/>
        </w:rPr>
        <w:t>会将分析本身变成目的，最终只会</w:t>
      </w:r>
      <w:r>
        <w:t xml:space="preserve"> </w:t>
      </w:r>
      <w:r>
        <w:rPr>
          <w:spacing w:val="-2"/>
        </w:rPr>
        <w:t>增加机会成本。</w:t>
      </w:r>
    </w:p>
    <w:p w14:paraId="387FB4E8">
      <w:pPr>
        <w:spacing w:line="308" w:lineRule="auto"/>
        <w:rPr>
          <w:rFonts w:ascii="Arial"/>
          <w:sz w:val="21"/>
        </w:rPr>
      </w:pPr>
    </w:p>
    <w:p w14:paraId="6E1156C5">
      <w:pPr>
        <w:spacing w:line="308" w:lineRule="auto"/>
        <w:rPr>
          <w:rFonts w:ascii="Arial"/>
          <w:sz w:val="21"/>
        </w:rPr>
      </w:pPr>
    </w:p>
    <w:p w14:paraId="5952DF27">
      <w:pPr>
        <w:pStyle w:val="2"/>
        <w:spacing w:before="88" w:line="224" w:lineRule="auto"/>
        <w:ind w:left="5"/>
        <w:rPr>
          <w:sz w:val="27"/>
          <w:szCs w:val="27"/>
        </w:rPr>
      </w:pPr>
      <w:bookmarkStart w:id="14" w:name="bookmark143"/>
      <w:bookmarkEnd w:id="14"/>
      <w:r>
        <w:rPr>
          <w:spacing w:val="3"/>
          <w:sz w:val="27"/>
          <w:szCs w:val="27"/>
        </w:rPr>
        <w:t>分析的三个陷阱</w:t>
      </w:r>
    </w:p>
    <w:p w14:paraId="47DD70F7">
      <w:pPr>
        <w:spacing w:line="401" w:lineRule="auto"/>
        <w:rPr>
          <w:rFonts w:ascii="Arial"/>
          <w:sz w:val="21"/>
        </w:rPr>
      </w:pPr>
    </w:p>
    <w:p w14:paraId="3290939B">
      <w:pPr>
        <w:pStyle w:val="2"/>
        <w:spacing w:before="79" w:line="222" w:lineRule="auto"/>
        <w:ind w:firstLine="482"/>
      </w:pPr>
      <w:r>
        <w:t>分析本身只是一种手段，而非目的（至少从企业经营</w:t>
      </w:r>
      <w:r>
        <w:rPr>
          <w:spacing w:val="-1"/>
        </w:rPr>
        <w:t>的角度来看应当如此）。如果将</w:t>
      </w:r>
      <w:r>
        <w:t xml:space="preserve"> 分析视为目的，在输出成果时，或许会产生某些成就感。但是，</w:t>
      </w:r>
      <w:r>
        <w:rPr>
          <w:spacing w:val="-1"/>
        </w:rPr>
        <w:t>由此导致的机会成本不仅</w:t>
      </w:r>
      <w:r>
        <w:t xml:space="preserve"> 包括因分析而浪费的时间与资源，最为重要的是由此落入遗漏</w:t>
      </w:r>
      <w:r>
        <w:rPr>
          <w:spacing w:val="-1"/>
        </w:rPr>
        <w:t>重要事务的陷阱中。在这</w:t>
      </w:r>
    </w:p>
    <w:p w14:paraId="29CABC96">
      <w:pPr>
        <w:pStyle w:val="2"/>
        <w:spacing w:before="1" w:line="219" w:lineRule="auto"/>
        <w:ind w:left="3"/>
      </w:pPr>
      <w:r>
        <w:rPr>
          <w:spacing w:val="-1"/>
        </w:rPr>
        <w:t>里，我主要强调存在于分析中的三个陷阱。</w:t>
      </w:r>
    </w:p>
    <w:p w14:paraId="51ACA87E">
      <w:pPr>
        <w:pStyle w:val="2"/>
        <w:spacing w:before="239" w:line="230" w:lineRule="auto"/>
        <w:ind w:left="1" w:firstLine="479"/>
        <w:jc w:val="both"/>
      </w:pPr>
      <w:r>
        <w:t>第一个陷阱，想必大家都清楚，分析时使用的数据都是曾经</w:t>
      </w:r>
      <w:r>
        <w:rPr>
          <w:spacing w:val="-1"/>
        </w:rPr>
        <w:t>发生过的，而未来的数据</w:t>
      </w:r>
      <w:r>
        <w:t xml:space="preserve"> 只能通过时光机来获得。当然，关于</w:t>
      </w:r>
      <w:r>
        <w:rPr>
          <w:rFonts w:ascii="Times New Roman" w:hAnsi="Times New Roman" w:eastAsia="Times New Roman" w:cs="Times New Roman"/>
        </w:rPr>
        <w:t>“</w:t>
      </w:r>
      <w:r>
        <w:t>过去的变化趋势是预测未</w:t>
      </w:r>
      <w:r>
        <w:rPr>
          <w:spacing w:val="-1"/>
        </w:rPr>
        <w:t>来的最好方式</w:t>
      </w:r>
      <w:r>
        <w:rPr>
          <w:rFonts w:ascii="Times New Roman" w:hAnsi="Times New Roman" w:eastAsia="Times New Roman" w:cs="Times New Roman"/>
          <w:spacing w:val="-1"/>
        </w:rPr>
        <w:t>”</w:t>
      </w:r>
      <w:r>
        <w:rPr>
          <w:spacing w:val="-1"/>
        </w:rPr>
        <w:t>的案例也屡</w:t>
      </w:r>
      <w:r>
        <w:t xml:space="preserve"> 见不鲜。但是，这并不意味着要盲目依赖以往的数据。在前文</w:t>
      </w:r>
      <w:r>
        <w:rPr>
          <w:spacing w:val="-1"/>
        </w:rPr>
        <w:t>阐述计划时已经提到，如果</w:t>
      </w:r>
      <w:r>
        <w:t xml:space="preserve"> 盲目依赖以往的数据，那些很微小但意味着趋势变化的征兆就</w:t>
      </w:r>
      <w:r>
        <w:rPr>
          <w:spacing w:val="-1"/>
        </w:rPr>
        <w:t>会被作为异常值而忽视（图</w:t>
      </w:r>
      <w:r>
        <w:t xml:space="preserve"> </w:t>
      </w:r>
      <w:r>
        <w:rPr>
          <w:rFonts w:ascii="Times New Roman" w:hAnsi="Times New Roman" w:eastAsia="Times New Roman" w:cs="Times New Roman"/>
          <w:spacing w:val="-3"/>
        </w:rPr>
        <w:t>3.1</w:t>
      </w:r>
      <w:r>
        <w:rPr>
          <w:spacing w:val="-3"/>
        </w:rPr>
        <w:t>）。</w:t>
      </w:r>
    </w:p>
    <w:p w14:paraId="63EE4F43">
      <w:pPr>
        <w:spacing w:line="230" w:lineRule="auto"/>
        <w:sectPr>
          <w:pgSz w:w="12240" w:h="15840"/>
          <w:pgMar w:top="400" w:right="1440" w:bottom="400" w:left="1448" w:header="0" w:footer="0" w:gutter="0"/>
          <w:cols w:space="720" w:num="1"/>
        </w:sectPr>
      </w:pPr>
    </w:p>
    <w:p w14:paraId="0E37EF67">
      <w:pPr>
        <w:spacing w:before="5"/>
      </w:pPr>
    </w:p>
    <w:p w14:paraId="261C101E">
      <w:pPr>
        <w:spacing w:before="4"/>
      </w:pPr>
    </w:p>
    <w:p w14:paraId="4DDBB31C">
      <w:pPr>
        <w:spacing w:before="4"/>
      </w:pPr>
    </w:p>
    <w:p w14:paraId="5ACCC17C">
      <w:pPr>
        <w:spacing w:before="4"/>
      </w:pPr>
    </w:p>
    <w:p w14:paraId="6B7F464F">
      <w:pPr>
        <w:spacing w:before="4"/>
      </w:pPr>
    </w:p>
    <w:p w14:paraId="60D8703E">
      <w:pPr>
        <w:spacing w:before="4"/>
      </w:pPr>
    </w:p>
    <w:p w14:paraId="5DBF1D3D">
      <w:pPr>
        <w:spacing w:before="4"/>
      </w:pPr>
    </w:p>
    <w:p w14:paraId="271C476B">
      <w:pPr>
        <w:spacing w:before="4"/>
      </w:pPr>
    </w:p>
    <w:p w14:paraId="70DDB16E">
      <w:pPr>
        <w:spacing w:before="4"/>
      </w:pPr>
    </w:p>
    <w:p w14:paraId="3EC54052">
      <w:pPr>
        <w:spacing w:before="4"/>
      </w:pPr>
    </w:p>
    <w:p w14:paraId="03E2848B">
      <w:pPr>
        <w:spacing w:before="4"/>
      </w:pPr>
    </w:p>
    <w:p w14:paraId="192E905D">
      <w:pPr>
        <w:spacing w:before="4"/>
      </w:pPr>
    </w:p>
    <w:tbl>
      <w:tblPr>
        <w:tblStyle w:val="5"/>
        <w:tblW w:w="7454" w:type="dxa"/>
        <w:tblInd w:w="207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05"/>
        <w:gridCol w:w="1709"/>
        <w:gridCol w:w="2745"/>
        <w:gridCol w:w="2395"/>
      </w:tblGrid>
      <w:tr w14:paraId="630E1F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25" w:hRule="atLeast"/>
        </w:trPr>
        <w:tc>
          <w:tcPr>
            <w:tcW w:w="605" w:type="dxa"/>
            <w:vAlign w:val="top"/>
          </w:tcPr>
          <w:p w14:paraId="7B40FC8F">
            <w:pPr>
              <w:pStyle w:val="6"/>
            </w:pPr>
          </w:p>
        </w:tc>
        <w:tc>
          <w:tcPr>
            <w:tcW w:w="1709" w:type="dxa"/>
            <w:vAlign w:val="top"/>
          </w:tcPr>
          <w:p w14:paraId="5BA04FA5">
            <w:pPr>
              <w:pStyle w:val="6"/>
            </w:pPr>
          </w:p>
        </w:tc>
        <w:tc>
          <w:tcPr>
            <w:tcW w:w="2745" w:type="dxa"/>
            <w:vAlign w:val="top"/>
          </w:tcPr>
          <w:p w14:paraId="5EAF12F7">
            <w:pPr>
              <w:spacing w:line="188" w:lineRule="auto"/>
              <w:ind w:left="426"/>
              <w:rPr>
                <w:rFonts w:ascii="Times New Roman" w:hAnsi="Times New Roman" w:eastAsia="Times New Roman" w:cs="Times New Roman"/>
                <w:sz w:val="19"/>
                <w:szCs w:val="19"/>
              </w:rPr>
            </w:pPr>
            <w:r>
              <w:drawing>
                <wp:anchor distT="0" distB="0" distL="0" distR="0" simplePos="0" relativeHeight="251676672" behindDoc="1" locked="0" layoutInCell="1" allowOverlap="1">
                  <wp:simplePos x="0" y="0"/>
                  <wp:positionH relativeFrom="column">
                    <wp:posOffset>-2789555</wp:posOffset>
                  </wp:positionH>
                  <wp:positionV relativeFrom="paragraph">
                    <wp:posOffset>-2125345</wp:posOffset>
                  </wp:positionV>
                  <wp:extent cx="7772400" cy="1005840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2"/>
                          <a:stretch>
                            <a:fillRect/>
                          </a:stretch>
                        </pic:blipFill>
                        <pic:spPr>
                          <a:xfrm>
                            <a:off x="0" y="0"/>
                            <a:ext cx="7772400" cy="10058400"/>
                          </a:xfrm>
                          <a:prstGeom prst="rect">
                            <a:avLst/>
                          </a:prstGeom>
                        </pic:spPr>
                      </pic:pic>
                    </a:graphicData>
                  </a:graphic>
                </wp:anchor>
              </w:drawing>
            </w:r>
            <w:r>
              <w:rPr>
                <w:rFonts w:ascii="Times New Roman" w:hAnsi="Times New Roman" w:eastAsia="Times New Roman" w:cs="Times New Roman"/>
                <w:sz w:val="19"/>
                <w:szCs w:val="19"/>
              </w:rPr>
              <w:t>0</w:t>
            </w:r>
          </w:p>
        </w:tc>
        <w:tc>
          <w:tcPr>
            <w:tcW w:w="2395" w:type="dxa"/>
            <w:vAlign w:val="top"/>
          </w:tcPr>
          <w:p w14:paraId="3E709A2D">
            <w:pPr>
              <w:pStyle w:val="6"/>
            </w:pPr>
          </w:p>
        </w:tc>
      </w:tr>
      <w:tr w14:paraId="664862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73" w:hRule="atLeast"/>
        </w:trPr>
        <w:tc>
          <w:tcPr>
            <w:tcW w:w="605" w:type="dxa"/>
            <w:vAlign w:val="top"/>
          </w:tcPr>
          <w:p w14:paraId="45329823">
            <w:pPr>
              <w:pStyle w:val="6"/>
            </w:pPr>
          </w:p>
        </w:tc>
        <w:tc>
          <w:tcPr>
            <w:tcW w:w="1709" w:type="dxa"/>
            <w:vAlign w:val="top"/>
          </w:tcPr>
          <w:p w14:paraId="3D06D514">
            <w:pPr>
              <w:pStyle w:val="6"/>
              <w:spacing w:line="358" w:lineRule="auto"/>
            </w:pPr>
          </w:p>
          <w:p w14:paraId="03D02D7F">
            <w:pPr>
              <w:pStyle w:val="6"/>
              <w:spacing w:line="358" w:lineRule="auto"/>
            </w:pPr>
          </w:p>
          <w:p w14:paraId="621A680C">
            <w:pPr>
              <w:spacing w:before="72" w:line="170" w:lineRule="exact"/>
              <w:ind w:left="295"/>
              <w:rPr>
                <w:rFonts w:ascii="Times New Roman" w:hAnsi="Times New Roman" w:eastAsia="Times New Roman" w:cs="Times New Roman"/>
                <w:sz w:val="25"/>
                <w:szCs w:val="25"/>
              </w:rPr>
            </w:pPr>
            <w:r>
              <w:rPr>
                <w:rFonts w:ascii="Times New Roman" w:hAnsi="Times New Roman" w:eastAsia="Times New Roman" w:cs="Times New Roman"/>
                <w:position w:val="-3"/>
                <w:sz w:val="25"/>
                <w:szCs w:val="25"/>
              </w:rPr>
              <w:t>0</w:t>
            </w:r>
          </w:p>
        </w:tc>
        <w:tc>
          <w:tcPr>
            <w:tcW w:w="2745" w:type="dxa"/>
            <w:vAlign w:val="top"/>
          </w:tcPr>
          <w:p w14:paraId="026255ED">
            <w:pPr>
              <w:pStyle w:val="6"/>
            </w:pPr>
          </w:p>
        </w:tc>
        <w:tc>
          <w:tcPr>
            <w:tcW w:w="2395" w:type="dxa"/>
            <w:vAlign w:val="top"/>
          </w:tcPr>
          <w:p w14:paraId="5ED3CEDD">
            <w:pPr>
              <w:pStyle w:val="6"/>
            </w:pPr>
          </w:p>
        </w:tc>
      </w:tr>
      <w:tr w14:paraId="32317F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9" w:hRule="atLeast"/>
        </w:trPr>
        <w:tc>
          <w:tcPr>
            <w:tcW w:w="605" w:type="dxa"/>
            <w:vAlign w:val="top"/>
          </w:tcPr>
          <w:p w14:paraId="18E52674">
            <w:pPr>
              <w:pStyle w:val="6"/>
            </w:pPr>
          </w:p>
        </w:tc>
        <w:tc>
          <w:tcPr>
            <w:tcW w:w="1709" w:type="dxa"/>
            <w:vAlign w:val="top"/>
          </w:tcPr>
          <w:p w14:paraId="1FEEE09B">
            <w:pPr>
              <w:pStyle w:val="6"/>
            </w:pPr>
          </w:p>
        </w:tc>
        <w:tc>
          <w:tcPr>
            <w:tcW w:w="2745" w:type="dxa"/>
            <w:vAlign w:val="top"/>
          </w:tcPr>
          <w:p w14:paraId="60FAD1F6">
            <w:pPr>
              <w:pStyle w:val="6"/>
            </w:pPr>
          </w:p>
        </w:tc>
        <w:tc>
          <w:tcPr>
            <w:tcW w:w="2395" w:type="dxa"/>
            <w:vAlign w:val="top"/>
          </w:tcPr>
          <w:p w14:paraId="5DC103FF">
            <w:pPr>
              <w:spacing w:before="6" w:line="185" w:lineRule="auto"/>
              <w:jc w:val="right"/>
              <w:rPr>
                <w:rFonts w:ascii="Times New Roman" w:hAnsi="Times New Roman" w:eastAsia="Times New Roman" w:cs="Times New Roman"/>
                <w:sz w:val="37"/>
                <w:szCs w:val="37"/>
              </w:rPr>
            </w:pPr>
            <w:r>
              <w:rPr>
                <w:rFonts w:ascii="Times New Roman" w:hAnsi="Times New Roman" w:eastAsia="Times New Roman" w:cs="Times New Roman"/>
                <w:spacing w:val="-4"/>
                <w:sz w:val="37"/>
                <w:szCs w:val="37"/>
              </w:rPr>
              <w:t>X</w:t>
            </w:r>
          </w:p>
        </w:tc>
      </w:tr>
      <w:tr w14:paraId="73F3B7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84" w:hRule="atLeast"/>
        </w:trPr>
        <w:tc>
          <w:tcPr>
            <w:tcW w:w="605" w:type="dxa"/>
            <w:vAlign w:val="top"/>
          </w:tcPr>
          <w:p w14:paraId="5E12159B">
            <w:pPr>
              <w:spacing w:before="264" w:line="217" w:lineRule="auto"/>
              <w:rPr>
                <w:rFonts w:ascii="宋体" w:hAnsi="宋体" w:eastAsia="宋体" w:cs="宋体"/>
                <w:sz w:val="32"/>
                <w:szCs w:val="32"/>
              </w:rPr>
            </w:pPr>
            <w:r>
              <w:rPr>
                <w:rFonts w:ascii="宋体" w:hAnsi="宋体" w:eastAsia="宋体" w:cs="宋体"/>
                <w:sz w:val="32"/>
                <w:szCs w:val="32"/>
              </w:rPr>
              <w:t>②</w:t>
            </w:r>
          </w:p>
        </w:tc>
        <w:tc>
          <w:tcPr>
            <w:tcW w:w="1709" w:type="dxa"/>
            <w:vAlign w:val="top"/>
          </w:tcPr>
          <w:p w14:paraId="3DB6E685">
            <w:pPr>
              <w:pStyle w:val="6"/>
              <w:spacing w:line="310" w:lineRule="auto"/>
            </w:pPr>
          </w:p>
          <w:p w14:paraId="3B3DB15D">
            <w:pPr>
              <w:spacing w:before="92" w:line="189" w:lineRule="auto"/>
              <w:ind w:left="295"/>
              <w:rPr>
                <w:rFonts w:ascii="Times New Roman" w:hAnsi="Times New Roman" w:eastAsia="Times New Roman" w:cs="Times New Roman"/>
                <w:sz w:val="32"/>
                <w:szCs w:val="32"/>
              </w:rPr>
            </w:pPr>
            <w:r>
              <w:rPr>
                <w:rFonts w:ascii="Times New Roman" w:hAnsi="Times New Roman" w:eastAsia="Times New Roman" w:cs="Times New Roman"/>
                <w:i/>
                <w:iCs/>
                <w:spacing w:val="-7"/>
                <w:sz w:val="32"/>
                <w:szCs w:val="32"/>
              </w:rPr>
              <w:t>YA</w:t>
            </w:r>
          </w:p>
        </w:tc>
        <w:tc>
          <w:tcPr>
            <w:tcW w:w="2745" w:type="dxa"/>
            <w:vAlign w:val="top"/>
          </w:tcPr>
          <w:p w14:paraId="498AF64B">
            <w:pPr>
              <w:pStyle w:val="6"/>
            </w:pPr>
          </w:p>
        </w:tc>
        <w:tc>
          <w:tcPr>
            <w:tcW w:w="2395" w:type="dxa"/>
            <w:vAlign w:val="top"/>
          </w:tcPr>
          <w:p w14:paraId="2F41E0E2">
            <w:pPr>
              <w:pStyle w:val="6"/>
            </w:pPr>
          </w:p>
        </w:tc>
      </w:tr>
      <w:tr w14:paraId="2A3066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1" w:hRule="atLeast"/>
        </w:trPr>
        <w:tc>
          <w:tcPr>
            <w:tcW w:w="605" w:type="dxa"/>
            <w:vAlign w:val="top"/>
          </w:tcPr>
          <w:p w14:paraId="2DBCA758">
            <w:pPr>
              <w:pStyle w:val="6"/>
            </w:pPr>
          </w:p>
        </w:tc>
        <w:tc>
          <w:tcPr>
            <w:tcW w:w="1709" w:type="dxa"/>
            <w:vAlign w:val="top"/>
          </w:tcPr>
          <w:p w14:paraId="4F84D20C">
            <w:pPr>
              <w:spacing w:before="159" w:line="188" w:lineRule="auto"/>
              <w:ind w:left="1195"/>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tc>
        <w:tc>
          <w:tcPr>
            <w:tcW w:w="2745" w:type="dxa"/>
            <w:vAlign w:val="top"/>
          </w:tcPr>
          <w:p w14:paraId="4D819CFB">
            <w:pPr>
              <w:spacing w:before="248" w:line="122" w:lineRule="exact"/>
              <w:ind w:left="526"/>
              <w:rPr>
                <w:rFonts w:ascii="Times New Roman" w:hAnsi="Times New Roman" w:eastAsia="Times New Roman" w:cs="Times New Roman"/>
                <w:sz w:val="19"/>
                <w:szCs w:val="19"/>
              </w:rPr>
            </w:pPr>
            <w:r>
              <w:rPr>
                <w:rFonts w:ascii="Times New Roman" w:hAnsi="Times New Roman" w:eastAsia="Times New Roman" w:cs="Times New Roman"/>
                <w:position w:val="-2"/>
                <w:sz w:val="19"/>
                <w:szCs w:val="19"/>
              </w:rPr>
              <w:t>0</w:t>
            </w:r>
          </w:p>
        </w:tc>
        <w:tc>
          <w:tcPr>
            <w:tcW w:w="2395" w:type="dxa"/>
            <w:vAlign w:val="top"/>
          </w:tcPr>
          <w:p w14:paraId="0C552B50">
            <w:pPr>
              <w:pStyle w:val="6"/>
            </w:pPr>
          </w:p>
        </w:tc>
      </w:tr>
    </w:tbl>
    <w:p w14:paraId="02A6C618">
      <w:pPr>
        <w:spacing w:line="368" w:lineRule="auto"/>
        <w:rPr>
          <w:rFonts w:ascii="Arial"/>
          <w:sz w:val="21"/>
        </w:rPr>
      </w:pPr>
    </w:p>
    <w:p w14:paraId="74D11875">
      <w:pPr>
        <w:spacing w:before="106" w:line="209" w:lineRule="auto"/>
        <w:ind w:left="4230"/>
        <w:rPr>
          <w:rFonts w:ascii="Arial" w:hAnsi="Arial" w:eastAsia="Arial" w:cs="Arial"/>
          <w:sz w:val="37"/>
          <w:szCs w:val="37"/>
        </w:rPr>
      </w:pPr>
      <w:r>
        <w:rPr>
          <w:rFonts w:ascii="Times New Roman" w:hAnsi="Times New Roman" w:eastAsia="Times New Roman" w:cs="Times New Roman"/>
          <w:spacing w:val="-2"/>
          <w:position w:val="14"/>
          <w:sz w:val="19"/>
          <w:szCs w:val="19"/>
        </w:rPr>
        <w:t xml:space="preserve">0           </w:t>
      </w:r>
      <w:r>
        <w:rPr>
          <w:rFonts w:ascii="Times New Roman" w:hAnsi="Times New Roman" w:eastAsia="Times New Roman" w:cs="Times New Roman"/>
          <w:spacing w:val="-2"/>
          <w:position w:val="-3"/>
          <w:sz w:val="19"/>
          <w:szCs w:val="19"/>
        </w:rPr>
        <w:t>0</w:t>
      </w:r>
      <w:r>
        <w:rPr>
          <w:rFonts w:ascii="Times New Roman" w:hAnsi="Times New Roman" w:eastAsia="Times New Roman" w:cs="Times New Roman"/>
          <w:spacing w:val="3"/>
          <w:position w:val="-3"/>
          <w:sz w:val="19"/>
          <w:szCs w:val="19"/>
        </w:rPr>
        <w:t xml:space="preserve">        </w:t>
      </w:r>
      <w:r>
        <w:rPr>
          <w:rFonts w:ascii="Arial" w:hAnsi="Arial" w:eastAsia="Arial" w:cs="Arial"/>
          <w:spacing w:val="-2"/>
          <w:position w:val="-2"/>
          <w:sz w:val="37"/>
          <w:szCs w:val="37"/>
        </w:rPr>
        <w:t>Q</w:t>
      </w:r>
    </w:p>
    <w:p w14:paraId="30026F70">
      <w:pPr>
        <w:spacing w:before="119" w:line="188" w:lineRule="auto"/>
        <w:ind w:left="5130"/>
        <w:rPr>
          <w:rFonts w:ascii="Times New Roman" w:hAnsi="Times New Roman" w:eastAsia="Times New Roman" w:cs="Times New Roman"/>
          <w:sz w:val="19"/>
          <w:szCs w:val="19"/>
        </w:rPr>
      </w:pPr>
      <w:r>
        <w:pict>
          <v:shape id="_x0000_s1039" o:spid="_x0000_s1039" o:spt="202" type="#_x0000_t202" style="position:absolute;left:0pt;margin-left:292pt;margin-top:2.5pt;height:16.45pt;width:13pt;z-index:251677696;mso-width-relative:page;mso-height-relative:page;" filled="f" stroked="f" coordsize="21600,21600">
            <v:path/>
            <v:fill on="f" focussize="0,0"/>
            <v:stroke on="f"/>
            <v:imagedata o:title=""/>
            <o:lock v:ext="edit" aspectratio="f"/>
            <v:textbox inset="0mm,0mm,0mm,0mm">
              <w:txbxContent>
                <w:p w14:paraId="783070A4">
                  <w:pPr>
                    <w:spacing w:before="20" w:line="188" w:lineRule="auto"/>
                    <w:ind w:left="20"/>
                    <w:rPr>
                      <w:rFonts w:ascii="Times New Roman" w:hAnsi="Times New Roman" w:eastAsia="Times New Roman" w:cs="Times New Roman"/>
                      <w:sz w:val="32"/>
                      <w:szCs w:val="32"/>
                    </w:rPr>
                  </w:pPr>
                  <w:r>
                    <w:rPr>
                      <w:rFonts w:ascii="Times New Roman" w:hAnsi="Times New Roman" w:eastAsia="Times New Roman" w:cs="Times New Roman"/>
                      <w:sz w:val="32"/>
                      <w:szCs w:val="32"/>
                    </w:rPr>
                    <w:t>Q</w:t>
                  </w:r>
                </w:p>
              </w:txbxContent>
            </v:textbox>
          </v:shape>
        </w:pict>
      </w:r>
      <w:r>
        <w:rPr>
          <w:rFonts w:ascii="Times New Roman" w:hAnsi="Times New Roman" w:eastAsia="Times New Roman" w:cs="Times New Roman"/>
          <w:sz w:val="19"/>
          <w:szCs w:val="19"/>
        </w:rPr>
        <w:t>0</w:t>
      </w:r>
    </w:p>
    <w:p w14:paraId="58EB2F0C">
      <w:pPr>
        <w:spacing w:before="79" w:line="188" w:lineRule="auto"/>
        <w:ind w:left="6460"/>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14:paraId="3EAF7944">
      <w:pPr>
        <w:spacing w:before="89" w:line="140" w:lineRule="exact"/>
        <w:ind w:left="5660"/>
        <w:rPr>
          <w:rFonts w:ascii="Times New Roman" w:hAnsi="Times New Roman" w:eastAsia="Times New Roman" w:cs="Times New Roman"/>
          <w:sz w:val="19"/>
          <w:szCs w:val="19"/>
        </w:rPr>
      </w:pPr>
      <w:r>
        <w:pict>
          <v:shape id="_x0000_s1040" o:spid="_x0000_s1040" o:spt="202" type="#_x0000_t202" style="position:absolute;left:0pt;margin-left:252.95pt;margin-top:-0.05pt;height:10.6pt;width:6.45pt;z-index:251679744;mso-width-relative:page;mso-height-relative:page;" filled="f" stroked="f" coordsize="21600,21600">
            <v:path/>
            <v:fill on="f" focussize="0,0"/>
            <v:stroke on="f"/>
            <v:imagedata o:title=""/>
            <o:lock v:ext="edit" aspectratio="f"/>
            <v:textbox inset="0mm,0mm,0mm,0mm">
              <w:txbxContent>
                <w:p w14:paraId="5075EDD4">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txbxContent>
            </v:textbox>
          </v:shape>
        </w:pict>
      </w:r>
      <w:r>
        <w:pict>
          <v:shape id="_x0000_s1041" o:spid="_x0000_s1041" o:spt="202" type="#_x0000_t202" style="position:absolute;left:0pt;margin-left:347.95pt;margin-top:2.9pt;height:10.6pt;width:6.45pt;z-index:251680768;mso-width-relative:page;mso-height-relative:page;" filled="f" stroked="f" coordsize="21600,21600">
            <v:path/>
            <v:fill on="f" focussize="0,0"/>
            <v:stroke on="f"/>
            <v:imagedata o:title=""/>
            <o:lock v:ext="edit" aspectratio="f"/>
            <v:textbox inset="0mm,0mm,0mm,0mm">
              <w:txbxContent>
                <w:p w14:paraId="7CAB0506">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txbxContent>
            </v:textbox>
          </v:shape>
        </w:pict>
      </w:r>
      <w:r>
        <w:rPr>
          <w:rFonts w:ascii="Times New Roman" w:hAnsi="Times New Roman" w:eastAsia="Times New Roman" w:cs="Times New Roman"/>
          <w:position w:val="-2"/>
          <w:sz w:val="19"/>
          <w:szCs w:val="19"/>
        </w:rPr>
        <w:t>0</w:t>
      </w:r>
    </w:p>
    <w:p w14:paraId="2B1F6558">
      <w:pPr>
        <w:spacing w:line="188" w:lineRule="auto"/>
        <w:ind w:left="6100"/>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14:paraId="4CB7DC0A">
      <w:pPr>
        <w:spacing w:line="245" w:lineRule="auto"/>
        <w:rPr>
          <w:rFonts w:ascii="Arial"/>
          <w:sz w:val="21"/>
        </w:rPr>
      </w:pPr>
    </w:p>
    <w:p w14:paraId="2633CED9">
      <w:pPr>
        <w:spacing w:line="246" w:lineRule="auto"/>
        <w:rPr>
          <w:rFonts w:ascii="Arial"/>
          <w:sz w:val="21"/>
        </w:rPr>
      </w:pPr>
    </w:p>
    <w:p w14:paraId="77C9BFB4">
      <w:pPr>
        <w:spacing w:before="72" w:line="172" w:lineRule="auto"/>
        <w:ind w:left="2979"/>
        <w:rPr>
          <w:rFonts w:ascii="Times New Roman" w:hAnsi="Times New Roman" w:eastAsia="Times New Roman" w:cs="Times New Roman"/>
          <w:sz w:val="25"/>
          <w:szCs w:val="25"/>
        </w:rPr>
      </w:pPr>
      <w:r>
        <w:rPr>
          <w:rFonts w:ascii="Times New Roman" w:hAnsi="Times New Roman" w:eastAsia="Times New Roman" w:cs="Times New Roman"/>
          <w:sz w:val="25"/>
          <w:szCs w:val="25"/>
        </w:rPr>
        <w:t>0</w:t>
      </w:r>
    </w:p>
    <w:p w14:paraId="45767704">
      <w:pPr>
        <w:spacing w:before="1" w:line="185" w:lineRule="auto"/>
        <w:ind w:left="9269"/>
        <w:rPr>
          <w:rFonts w:ascii="Times New Roman" w:hAnsi="Times New Roman" w:eastAsia="Times New Roman" w:cs="Times New Roman"/>
          <w:sz w:val="37"/>
          <w:szCs w:val="37"/>
        </w:rPr>
      </w:pPr>
      <w:r>
        <w:rPr>
          <w:rFonts w:ascii="Times New Roman" w:hAnsi="Times New Roman" w:eastAsia="Times New Roman" w:cs="Times New Roman"/>
          <w:sz w:val="37"/>
          <w:szCs w:val="37"/>
        </w:rPr>
        <w:t>X</w:t>
      </w:r>
    </w:p>
    <w:p w14:paraId="55790989">
      <w:pPr>
        <w:spacing w:line="370" w:lineRule="auto"/>
        <w:rPr>
          <w:rFonts w:ascii="Arial"/>
          <w:sz w:val="21"/>
        </w:rPr>
      </w:pPr>
    </w:p>
    <w:p w14:paraId="74899E90">
      <w:pPr>
        <w:pStyle w:val="2"/>
        <w:spacing w:before="107" w:line="205" w:lineRule="auto"/>
        <w:ind w:left="2079"/>
        <w:rPr>
          <w:rFonts w:ascii="Times New Roman" w:hAnsi="Times New Roman" w:eastAsia="Times New Roman" w:cs="Times New Roman"/>
          <w:sz w:val="37"/>
          <w:szCs w:val="37"/>
        </w:rPr>
      </w:pPr>
      <w:r>
        <w:rPr>
          <w:spacing w:val="-5"/>
          <w:sz w:val="32"/>
          <w:szCs w:val="32"/>
        </w:rPr>
        <w:t>③</w:t>
      </w:r>
      <w:r>
        <w:rPr>
          <w:spacing w:val="36"/>
          <w:sz w:val="32"/>
          <w:szCs w:val="32"/>
        </w:rPr>
        <w:t xml:space="preserve">   </w:t>
      </w:r>
      <w:r>
        <w:rPr>
          <w:rFonts w:ascii="Times New Roman" w:hAnsi="Times New Roman" w:eastAsia="Times New Roman" w:cs="Times New Roman"/>
          <w:spacing w:val="-5"/>
          <w:sz w:val="37"/>
          <w:szCs w:val="37"/>
        </w:rPr>
        <w:t>Y</w:t>
      </w:r>
    </w:p>
    <w:p w14:paraId="6BB64495">
      <w:pPr>
        <w:spacing w:line="355" w:lineRule="auto"/>
        <w:rPr>
          <w:rFonts w:ascii="Arial"/>
          <w:sz w:val="21"/>
        </w:rPr>
      </w:pPr>
    </w:p>
    <w:p w14:paraId="11725A49">
      <w:pPr>
        <w:spacing w:before="55" w:line="188" w:lineRule="auto"/>
        <w:ind w:left="4919"/>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14:paraId="302EA0B5">
      <w:pPr>
        <w:spacing w:line="371" w:lineRule="auto"/>
        <w:rPr>
          <w:rFonts w:ascii="Arial"/>
          <w:sz w:val="21"/>
        </w:rPr>
      </w:pPr>
    </w:p>
    <w:p w14:paraId="1F9FC68D">
      <w:pPr>
        <w:spacing w:before="55" w:line="133" w:lineRule="exact"/>
        <w:ind w:left="4219"/>
        <w:rPr>
          <w:rFonts w:ascii="Times New Roman" w:hAnsi="Times New Roman" w:eastAsia="Times New Roman" w:cs="Times New Roman"/>
          <w:sz w:val="19"/>
          <w:szCs w:val="19"/>
        </w:rPr>
      </w:pPr>
      <w:r>
        <w:pict>
          <v:shape id="_x0000_s1042" o:spid="_x0000_s1042" o:spt="202" type="#_x0000_t202" style="position:absolute;left:0pt;margin-left:270.95pt;margin-top:5.75pt;height:10.6pt;width:6.45pt;z-index:251678720;mso-width-relative:page;mso-height-relative:page;" filled="f" stroked="f" coordsize="21600,21600">
            <v:path/>
            <v:fill on="f" focussize="0,0"/>
            <v:stroke on="f"/>
            <v:imagedata o:title=""/>
            <o:lock v:ext="edit" aspectratio="f"/>
            <v:textbox inset="0mm,0mm,0mm,0mm">
              <w:txbxContent>
                <w:p w14:paraId="2E71D7F7">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txbxContent>
            </v:textbox>
          </v:shape>
        </w:pict>
      </w:r>
      <w:r>
        <w:rPr>
          <w:rFonts w:ascii="Times New Roman" w:hAnsi="Times New Roman" w:eastAsia="Times New Roman" w:cs="Times New Roman"/>
          <w:position w:val="-2"/>
          <w:sz w:val="19"/>
          <w:szCs w:val="19"/>
        </w:rPr>
        <w:t>0</w:t>
      </w:r>
    </w:p>
    <w:p w14:paraId="3010AB3E">
      <w:pPr>
        <w:spacing w:line="291" w:lineRule="auto"/>
        <w:rPr>
          <w:rFonts w:ascii="Arial"/>
          <w:sz w:val="21"/>
        </w:rPr>
      </w:pPr>
    </w:p>
    <w:p w14:paraId="4C91A53A">
      <w:pPr>
        <w:spacing w:before="55" w:line="188" w:lineRule="auto"/>
        <w:ind w:left="5979"/>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14:paraId="32AAEA86">
      <w:pPr>
        <w:spacing w:before="68" w:line="178" w:lineRule="auto"/>
        <w:ind w:left="6449"/>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14:paraId="350D45B3">
      <w:pPr>
        <w:pStyle w:val="2"/>
        <w:spacing w:before="1" w:line="226" w:lineRule="auto"/>
        <w:ind w:left="5070"/>
        <w:rPr>
          <w:sz w:val="21"/>
          <w:szCs w:val="21"/>
        </w:rPr>
      </w:pPr>
      <w:r>
        <w:rPr>
          <w:sz w:val="21"/>
          <w:szCs w:val="21"/>
        </w:rPr>
        <w:t>0</w:t>
      </w:r>
    </w:p>
    <w:p w14:paraId="4B958111">
      <w:pPr>
        <w:spacing w:line="188" w:lineRule="auto"/>
        <w:ind w:left="6100"/>
        <w:rPr>
          <w:rFonts w:ascii="Times New Roman" w:hAnsi="Times New Roman" w:eastAsia="Times New Roman" w:cs="Times New Roman"/>
          <w:sz w:val="32"/>
          <w:szCs w:val="32"/>
        </w:rPr>
      </w:pPr>
      <w:r>
        <w:rPr>
          <w:rFonts w:ascii="Times New Roman" w:hAnsi="Times New Roman" w:eastAsia="Times New Roman" w:cs="Times New Roman"/>
          <w:sz w:val="32"/>
          <w:szCs w:val="32"/>
        </w:rPr>
        <w:t>0</w:t>
      </w:r>
    </w:p>
    <w:p w14:paraId="1343756B">
      <w:pPr>
        <w:spacing w:line="425" w:lineRule="auto"/>
        <w:rPr>
          <w:rFonts w:ascii="Arial"/>
          <w:sz w:val="21"/>
        </w:rPr>
      </w:pPr>
    </w:p>
    <w:p w14:paraId="04B7A7C5">
      <w:pPr>
        <w:spacing w:before="73" w:line="165" w:lineRule="exact"/>
        <w:ind w:left="2979"/>
        <w:rPr>
          <w:rFonts w:ascii="Times New Roman" w:hAnsi="Times New Roman" w:eastAsia="Times New Roman" w:cs="Times New Roman"/>
          <w:sz w:val="25"/>
          <w:szCs w:val="25"/>
        </w:rPr>
      </w:pPr>
      <w:r>
        <w:rPr>
          <w:rFonts w:ascii="Times New Roman" w:hAnsi="Times New Roman" w:eastAsia="Times New Roman" w:cs="Times New Roman"/>
          <w:position w:val="-3"/>
          <w:sz w:val="25"/>
          <w:szCs w:val="25"/>
        </w:rPr>
        <w:t>0</w:t>
      </w:r>
    </w:p>
    <w:p w14:paraId="1A35BD6C">
      <w:pPr>
        <w:spacing w:line="180" w:lineRule="auto"/>
        <w:ind w:left="9269"/>
        <w:rPr>
          <w:rFonts w:ascii="Times New Roman" w:hAnsi="Times New Roman" w:eastAsia="Times New Roman" w:cs="Times New Roman"/>
          <w:sz w:val="37"/>
          <w:szCs w:val="37"/>
        </w:rPr>
      </w:pPr>
      <w:r>
        <w:rPr>
          <w:rFonts w:ascii="Times New Roman" w:hAnsi="Times New Roman" w:eastAsia="Times New Roman" w:cs="Times New Roman"/>
          <w:sz w:val="37"/>
          <w:szCs w:val="37"/>
        </w:rPr>
        <w:t>X</w:t>
      </w:r>
    </w:p>
    <w:p w14:paraId="2F2CB4DE">
      <w:pPr>
        <w:spacing w:line="180" w:lineRule="auto"/>
        <w:rPr>
          <w:rFonts w:ascii="Times New Roman" w:hAnsi="Times New Roman" w:eastAsia="Times New Roman" w:cs="Times New Roman"/>
          <w:sz w:val="37"/>
          <w:szCs w:val="37"/>
        </w:rPr>
        <w:sectPr>
          <w:pgSz w:w="12240" w:h="15840"/>
          <w:pgMar w:top="400" w:right="0" w:bottom="400" w:left="0" w:header="0" w:footer="0" w:gutter="0"/>
          <w:cols w:space="720" w:num="1"/>
        </w:sectPr>
      </w:pPr>
    </w:p>
    <w:p w14:paraId="71C5BC7C">
      <w:pPr>
        <w:spacing w:line="262" w:lineRule="auto"/>
        <w:rPr>
          <w:rFonts w:ascii="Arial"/>
          <w:sz w:val="21"/>
        </w:rPr>
      </w:pPr>
    </w:p>
    <w:p w14:paraId="7B3584D5">
      <w:pPr>
        <w:spacing w:line="262" w:lineRule="auto"/>
        <w:rPr>
          <w:rFonts w:ascii="Arial"/>
          <w:sz w:val="21"/>
        </w:rPr>
      </w:pPr>
    </w:p>
    <w:p w14:paraId="7CA18ADF">
      <w:pPr>
        <w:spacing w:line="263" w:lineRule="auto"/>
        <w:rPr>
          <w:rFonts w:ascii="Arial"/>
          <w:sz w:val="21"/>
        </w:rPr>
      </w:pPr>
    </w:p>
    <w:p w14:paraId="6BC6EE4F">
      <w:pPr>
        <w:spacing w:line="263" w:lineRule="auto"/>
        <w:rPr>
          <w:rFonts w:ascii="Arial"/>
          <w:sz w:val="21"/>
        </w:rPr>
      </w:pPr>
    </w:p>
    <w:p w14:paraId="0F5E5D4E">
      <w:pPr>
        <w:pStyle w:val="2"/>
        <w:spacing w:before="58" w:line="266" w:lineRule="exact"/>
        <w:ind w:left="3571"/>
        <w:rPr>
          <w:sz w:val="18"/>
          <w:szCs w:val="18"/>
        </w:rPr>
      </w:pPr>
      <w:r>
        <w:rPr>
          <w:spacing w:val="-2"/>
          <w:position w:val="1"/>
          <w:sz w:val="18"/>
          <w:szCs w:val="18"/>
        </w:rPr>
        <w:t>图</w:t>
      </w:r>
      <w:r>
        <w:rPr>
          <w:rFonts w:ascii="Times New Roman" w:hAnsi="Times New Roman" w:eastAsia="Times New Roman" w:cs="Times New Roman"/>
          <w:spacing w:val="-2"/>
          <w:position w:val="1"/>
          <w:sz w:val="18"/>
          <w:szCs w:val="18"/>
        </w:rPr>
        <w:t xml:space="preserve">3.1 </w:t>
      </w:r>
      <w:r>
        <w:rPr>
          <w:spacing w:val="-2"/>
          <w:position w:val="1"/>
          <w:sz w:val="18"/>
          <w:szCs w:val="18"/>
        </w:rPr>
        <w:t>数据倾向与异常值处理</w:t>
      </w:r>
    </w:p>
    <w:p w14:paraId="3B61CF7F">
      <w:pPr>
        <w:pStyle w:val="2"/>
        <w:spacing w:before="223" w:line="221" w:lineRule="auto"/>
        <w:ind w:firstLine="482"/>
      </w:pPr>
      <w:r>
        <w:rPr>
          <w:spacing w:val="-1"/>
        </w:rPr>
        <w:t>用上图来说明这个问题。图①表示自变量（</w:t>
      </w:r>
      <w:r>
        <w:rPr>
          <w:rFonts w:ascii="Arial" w:hAnsi="Arial" w:eastAsia="Arial" w:cs="Arial"/>
          <w:i/>
          <w:iCs/>
          <w:spacing w:val="-1"/>
        </w:rPr>
        <w:t>X</w:t>
      </w:r>
      <w:r>
        <w:rPr>
          <w:spacing w:val="-1"/>
        </w:rPr>
        <w:t>）</w:t>
      </w:r>
      <w:r>
        <w:rPr>
          <w:spacing w:val="-2"/>
        </w:rPr>
        <w:t>和因变量（</w:t>
      </w:r>
      <w:r>
        <w:rPr>
          <w:rFonts w:ascii="Arial" w:hAnsi="Arial" w:eastAsia="Arial" w:cs="Arial"/>
          <w:i/>
          <w:iCs/>
          <w:spacing w:val="-2"/>
        </w:rPr>
        <w:t>Y</w:t>
      </w:r>
      <w:r>
        <w:rPr>
          <w:spacing w:val="-2"/>
        </w:rPr>
        <w:t>）之间呈负相关，即趋</w:t>
      </w:r>
      <w:r>
        <w:t xml:space="preserve">  </w:t>
      </w:r>
      <w:r>
        <w:rPr>
          <w:spacing w:val="-1"/>
        </w:rPr>
        <w:t>势是向右下方倾斜的。那么，图②的自变量（</w:t>
      </w:r>
      <w:r>
        <w:rPr>
          <w:rFonts w:ascii="Arial" w:hAnsi="Arial" w:eastAsia="Arial" w:cs="Arial"/>
          <w:i/>
          <w:iCs/>
          <w:spacing w:val="-1"/>
        </w:rPr>
        <w:t>X</w:t>
      </w:r>
      <w:r>
        <w:rPr>
          <w:spacing w:val="-1"/>
        </w:rPr>
        <w:t>）和因变量（</w:t>
      </w:r>
      <w:r>
        <w:rPr>
          <w:rFonts w:ascii="Arial" w:hAnsi="Arial" w:eastAsia="Arial" w:cs="Arial"/>
          <w:i/>
          <w:iCs/>
          <w:spacing w:val="-1"/>
        </w:rPr>
        <w:t>Y</w:t>
      </w:r>
      <w:r>
        <w:rPr>
          <w:spacing w:val="-2"/>
        </w:rPr>
        <w:t>）又如何呢？问题的关键</w:t>
      </w:r>
      <w:r>
        <w:t xml:space="preserve">  </w:t>
      </w:r>
      <w:r>
        <w:rPr>
          <w:spacing w:val="-1"/>
        </w:rPr>
        <w:t>在于，如何解释右上角的点 (★)</w:t>
      </w:r>
      <w:r>
        <w:rPr>
          <w:spacing w:val="49"/>
        </w:rPr>
        <w:t xml:space="preserve"> </w:t>
      </w:r>
      <w:r>
        <w:rPr>
          <w:spacing w:val="-1"/>
        </w:rPr>
        <w:t>。正如第</w:t>
      </w:r>
      <w:r>
        <w:rPr>
          <w:rFonts w:ascii="Times New Roman" w:hAnsi="Times New Roman" w:eastAsia="Times New Roman" w:cs="Times New Roman"/>
          <w:spacing w:val="-1"/>
        </w:rPr>
        <w:t>2</w:t>
      </w:r>
      <w:r>
        <w:rPr>
          <w:spacing w:val="-2"/>
        </w:rPr>
        <w:t>章中所提到的，当假设趋势是向右下方倾斜</w:t>
      </w:r>
      <w:r>
        <w:t xml:space="preserve">  时，右上角的点就会作为例外或异常值，而被忽略不计，或者视而</w:t>
      </w:r>
      <w:r>
        <w:rPr>
          <w:spacing w:val="-1"/>
        </w:rPr>
        <w:t>不见。然而，这真的可</w:t>
      </w:r>
      <w:r>
        <w:t xml:space="preserve"> </w:t>
      </w:r>
      <w:r>
        <w:rPr>
          <w:spacing w:val="-3"/>
        </w:rPr>
        <w:t>行吗？</w:t>
      </w:r>
    </w:p>
    <w:p w14:paraId="432D0C6E">
      <w:pPr>
        <w:pStyle w:val="2"/>
        <w:spacing w:before="241" w:line="223" w:lineRule="auto"/>
        <w:ind w:left="4" w:right="200" w:firstLine="476"/>
        <w:jc w:val="both"/>
      </w:pPr>
      <w:r>
        <w:rPr>
          <w:spacing w:val="-3"/>
        </w:rPr>
        <w:t>例如，</w:t>
      </w:r>
      <w:r>
        <w:rPr>
          <w:spacing w:val="-71"/>
        </w:rPr>
        <w:t xml:space="preserve"> </w:t>
      </w:r>
      <w:r>
        <w:rPr>
          <w:spacing w:val="-3"/>
        </w:rPr>
        <w:t>自变量（</w:t>
      </w:r>
      <w:r>
        <w:rPr>
          <w:rFonts w:ascii="Arial" w:hAnsi="Arial" w:eastAsia="Arial" w:cs="Arial"/>
          <w:i/>
          <w:iCs/>
          <w:spacing w:val="-3"/>
        </w:rPr>
        <w:t>X</w:t>
      </w:r>
      <w:r>
        <w:rPr>
          <w:spacing w:val="-3"/>
        </w:rPr>
        <w:t>）与因变量（</w:t>
      </w:r>
      <w:r>
        <w:rPr>
          <w:rFonts w:ascii="Arial" w:hAnsi="Arial" w:eastAsia="Arial" w:cs="Arial"/>
          <w:i/>
          <w:iCs/>
          <w:spacing w:val="-3"/>
        </w:rPr>
        <w:t>Y</w:t>
      </w:r>
      <w:r>
        <w:rPr>
          <w:spacing w:val="-3"/>
        </w:rPr>
        <w:t>）之间或许并非单纯的负相关（直</w:t>
      </w:r>
      <w:r>
        <w:rPr>
          <w:spacing w:val="-4"/>
        </w:rPr>
        <w:t>线关系</w:t>
      </w:r>
      <w:r>
        <w:rPr>
          <w:spacing w:val="5"/>
        </w:rPr>
        <w:t>），</w:t>
      </w:r>
      <w:r>
        <w:rPr>
          <w:spacing w:val="-4"/>
        </w:rPr>
        <w:t>而是</w:t>
      </w:r>
      <w:r>
        <w:t xml:space="preserve"> 曲线关系（</w:t>
      </w:r>
      <w:r>
        <w:rPr>
          <w:rFonts w:ascii="Times New Roman" w:hAnsi="Times New Roman" w:eastAsia="Times New Roman" w:cs="Times New Roman"/>
        </w:rPr>
        <w:t>U</w:t>
      </w:r>
      <w:r>
        <w:t>形曲线等，如图③所示）。如果固执地</w:t>
      </w:r>
      <w:r>
        <w:rPr>
          <w:spacing w:val="-1"/>
        </w:rPr>
        <w:t>将负相关认为是常识、现实或是假</w:t>
      </w:r>
      <w:r>
        <w:t xml:space="preserve">  设，那么即使是分析同一个问题，也可能导致</w:t>
      </w:r>
      <w:r>
        <w:rPr>
          <w:spacing w:val="-1"/>
        </w:rPr>
        <w:t>不同的结果，甚至是错误的结果。</w:t>
      </w:r>
    </w:p>
    <w:p w14:paraId="48778E18">
      <w:pPr>
        <w:pStyle w:val="2"/>
        <w:spacing w:before="233" w:line="223" w:lineRule="auto"/>
        <w:ind w:left="2" w:firstLine="478"/>
        <w:jc w:val="both"/>
      </w:pPr>
      <w:r>
        <w:t>第二个陷阱是（客观的）数据只能通过测量得到。显然，随</w:t>
      </w:r>
      <w:r>
        <w:rPr>
          <w:spacing w:val="-1"/>
        </w:rPr>
        <w:t>着数据获取方法的不断发</w:t>
      </w:r>
      <w:r>
        <w:t xml:space="preserve"> 展，曾经模棱两可、复杂的问题也可以被数据化。然而在多</w:t>
      </w:r>
      <w:r>
        <w:rPr>
          <w:spacing w:val="-1"/>
        </w:rPr>
        <w:t>数情况下，用看得见的指标来</w:t>
      </w:r>
      <w:r>
        <w:t xml:space="preserve"> 替代看不见的概念（比如需求）时，必须清楚其中存在很多</w:t>
      </w:r>
      <w:r>
        <w:rPr>
          <w:spacing w:val="-1"/>
        </w:rPr>
        <w:t>前提条件和误差（专业术语称</w:t>
      </w:r>
      <w:r>
        <w:t xml:space="preserve"> </w:t>
      </w:r>
      <w:r>
        <w:rPr>
          <w:spacing w:val="-2"/>
        </w:rPr>
        <w:t>为建构效度）。</w:t>
      </w:r>
    </w:p>
    <w:p w14:paraId="09A0D95D">
      <w:pPr>
        <w:pStyle w:val="2"/>
        <w:spacing w:before="232" w:line="228" w:lineRule="auto"/>
        <w:ind w:left="3" w:firstLine="482"/>
        <w:rPr>
          <w:rFonts w:ascii="Times New Roman" w:hAnsi="Times New Roman" w:eastAsia="Times New Roman" w:cs="Times New Roman"/>
          <w:sz w:val="18"/>
          <w:szCs w:val="18"/>
        </w:rPr>
      </w:pPr>
      <w:r>
        <w:t>另外，问卷调查也会由于诱导性问题和样本的</w:t>
      </w:r>
      <w:r>
        <w:rPr>
          <w:spacing w:val="-1"/>
        </w:rPr>
        <w:t>有效性（即样本选择偏差）等原因落入</w:t>
      </w:r>
      <w:r>
        <w:t xml:space="preserve"> </w:t>
      </w:r>
      <w:r>
        <w:rPr>
          <w:spacing w:val="-2"/>
          <w:position w:val="-2"/>
        </w:rPr>
        <w:t>各种各样的陷阱。</w:t>
      </w:r>
      <w:r>
        <w:fldChar w:fldCharType="begin"/>
      </w:r>
      <w:r>
        <w:instrText xml:space="preserve"> HYPERLINK \l "bookmark144" </w:instrText>
      </w:r>
      <w:r>
        <w:fldChar w:fldCharType="separate"/>
      </w:r>
      <w:r>
        <w:rPr>
          <w:rFonts w:ascii="Times New Roman" w:hAnsi="Times New Roman" w:eastAsia="Times New Roman" w:cs="Times New Roman"/>
          <w:strike/>
          <w:color w:val="0000EE"/>
          <w:spacing w:val="-2"/>
          <w:position w:val="6"/>
          <w:sz w:val="18"/>
          <w:szCs w:val="18"/>
        </w:rPr>
        <w:t>[5]</w:t>
      </w:r>
      <w:r>
        <w:rPr>
          <w:rFonts w:ascii="Times New Roman" w:hAnsi="Times New Roman" w:eastAsia="Times New Roman" w:cs="Times New Roman"/>
          <w:strike/>
          <w:color w:val="0000EE"/>
          <w:spacing w:val="-2"/>
          <w:position w:val="6"/>
          <w:sz w:val="18"/>
          <w:szCs w:val="18"/>
        </w:rPr>
        <w:fldChar w:fldCharType="end"/>
      </w:r>
    </w:p>
    <w:p w14:paraId="0E689202">
      <w:pPr>
        <w:pStyle w:val="2"/>
        <w:spacing w:before="241" w:line="228" w:lineRule="auto"/>
        <w:ind w:firstLine="480"/>
        <w:rPr>
          <w:rFonts w:ascii="Times New Roman" w:hAnsi="Times New Roman" w:eastAsia="Times New Roman" w:cs="Times New Roman"/>
          <w:sz w:val="18"/>
          <w:szCs w:val="18"/>
        </w:rPr>
      </w:pPr>
      <w:r>
        <w:t>第三个陷阱是数据越多越好。卡乐比公司前</w:t>
      </w:r>
      <w:r>
        <w:rPr>
          <w:rFonts w:ascii="Times New Roman" w:hAnsi="Times New Roman" w:eastAsia="Times New Roman" w:cs="Times New Roman"/>
        </w:rPr>
        <w:t>CEO</w:t>
      </w:r>
      <w:r>
        <w:t>松本晃曾经</w:t>
      </w:r>
      <w:r>
        <w:rPr>
          <w:spacing w:val="-1"/>
        </w:rPr>
        <w:t>指出，以前的卡乐比以驾</w:t>
      </w:r>
      <w:r>
        <w:t xml:space="preserve"> </w:t>
      </w:r>
      <w:r>
        <w:rPr>
          <w:position w:val="-1"/>
        </w:rPr>
        <w:t>驶舱管理</w:t>
      </w:r>
      <w:r>
        <w:fldChar w:fldCharType="begin"/>
      </w:r>
      <w:r>
        <w:instrText xml:space="preserve"> HYPERLINK \l "bookmark145" </w:instrText>
      </w:r>
      <w:r>
        <w:fldChar w:fldCharType="separate"/>
      </w:r>
      <w:r>
        <w:rPr>
          <w:rFonts w:ascii="Times New Roman" w:hAnsi="Times New Roman" w:eastAsia="Times New Roman" w:cs="Times New Roman"/>
          <w:strike/>
          <w:color w:val="0000EE"/>
          <w:position w:val="7"/>
          <w:sz w:val="18"/>
          <w:szCs w:val="18"/>
        </w:rPr>
        <w:t>[6]</w:t>
      </w:r>
      <w:r>
        <w:rPr>
          <w:rFonts w:ascii="Times New Roman" w:hAnsi="Times New Roman" w:eastAsia="Times New Roman" w:cs="Times New Roman"/>
          <w:strike/>
          <w:color w:val="0000EE"/>
          <w:position w:val="7"/>
          <w:sz w:val="18"/>
          <w:szCs w:val="18"/>
        </w:rPr>
        <w:fldChar w:fldCharType="end"/>
      </w:r>
      <w:r>
        <w:rPr>
          <w:position w:val="-1"/>
        </w:rPr>
        <w:t>之名，利用庞大的数据制订计划、进行经营，最终导致公</w:t>
      </w:r>
      <w:r>
        <w:rPr>
          <w:spacing w:val="-1"/>
          <w:position w:val="-1"/>
        </w:rPr>
        <w:t>司的利润率极低。</w:t>
      </w:r>
      <w:r>
        <w:fldChar w:fldCharType="begin"/>
      </w:r>
      <w:r>
        <w:instrText xml:space="preserve"> HYPERLINK \l "bookmark146" </w:instrText>
      </w:r>
      <w:r>
        <w:fldChar w:fldCharType="separate"/>
      </w:r>
      <w:r>
        <w:rPr>
          <w:rFonts w:ascii="Times New Roman" w:hAnsi="Times New Roman" w:eastAsia="Times New Roman" w:cs="Times New Roman"/>
          <w:strike/>
          <w:color w:val="0000EE"/>
          <w:spacing w:val="-1"/>
          <w:position w:val="7"/>
          <w:sz w:val="18"/>
          <w:szCs w:val="18"/>
        </w:rPr>
        <w:t>[7]</w:t>
      </w:r>
      <w:r>
        <w:rPr>
          <w:rFonts w:ascii="Times New Roman" w:hAnsi="Times New Roman" w:eastAsia="Times New Roman" w:cs="Times New Roman"/>
          <w:strike/>
          <w:color w:val="0000EE"/>
          <w:spacing w:val="-1"/>
          <w:position w:val="7"/>
          <w:sz w:val="18"/>
          <w:szCs w:val="18"/>
        </w:rPr>
        <w:fldChar w:fldCharType="end"/>
      </w:r>
    </w:p>
    <w:p w14:paraId="310EC6FC">
      <w:pPr>
        <w:pStyle w:val="2"/>
        <w:spacing w:before="241" w:line="224" w:lineRule="auto"/>
        <w:ind w:left="10" w:firstLine="472"/>
      </w:pPr>
      <w:r>
        <w:t>数据化管理似乎既科学又很时髦，但是在不知不觉中把</w:t>
      </w:r>
      <w:r>
        <w:rPr>
          <w:spacing w:val="-1"/>
        </w:rPr>
        <w:t>计划制订变成了目标，数据不</w:t>
      </w:r>
      <w:r>
        <w:t xml:space="preserve"> </w:t>
      </w:r>
      <w:r>
        <w:rPr>
          <w:spacing w:val="-1"/>
        </w:rPr>
        <w:t>断被积累，分析系统变得复杂且晦涩难懂。</w:t>
      </w:r>
    </w:p>
    <w:p w14:paraId="2BF54F9B">
      <w:pPr>
        <w:pStyle w:val="2"/>
        <w:spacing w:before="234" w:line="220" w:lineRule="auto"/>
        <w:ind w:left="482"/>
      </w:pPr>
      <w:r>
        <w:rPr>
          <w:spacing w:val="-1"/>
        </w:rPr>
        <w:t>我们都是</w:t>
      </w:r>
      <w:r>
        <w:rPr>
          <w:rFonts w:ascii="Times New Roman" w:hAnsi="Times New Roman" w:eastAsia="Times New Roman" w:cs="Times New Roman"/>
          <w:spacing w:val="-1"/>
        </w:rPr>
        <w:t>“</w:t>
      </w:r>
      <w:r>
        <w:rPr>
          <w:spacing w:val="-1"/>
        </w:rPr>
        <w:t>数据控</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，很容易产生</w:t>
      </w:r>
      <w:r>
        <w:rPr>
          <w:rFonts w:ascii="Times New Roman" w:hAnsi="Times New Roman" w:eastAsia="Times New Roman" w:cs="Times New Roman"/>
          <w:spacing w:val="-1"/>
        </w:rPr>
        <w:t>“</w:t>
      </w:r>
      <w:r>
        <w:rPr>
          <w:spacing w:val="-1"/>
        </w:rPr>
        <w:t>好不容易收集到的数据</w:t>
      </w:r>
      <w:r>
        <w:rPr>
          <w:rFonts w:ascii="Times New Roman" w:hAnsi="Times New Roman" w:eastAsia="Times New Roman" w:cs="Times New Roman"/>
          <w:spacing w:val="-1"/>
        </w:rPr>
        <w:t>”“</w:t>
      </w:r>
      <w:r>
        <w:rPr>
          <w:spacing w:val="-1"/>
        </w:rPr>
        <w:t>比起以月为单位的</w:t>
      </w:r>
      <w:r>
        <w:rPr>
          <w:spacing w:val="-2"/>
        </w:rPr>
        <w:t>数据，</w:t>
      </w:r>
    </w:p>
    <w:p w14:paraId="5E66E988">
      <w:pPr>
        <w:pStyle w:val="2"/>
        <w:spacing w:before="3" w:line="223" w:lineRule="auto"/>
        <w:ind w:left="20" w:right="133" w:firstLine="7"/>
        <w:jc w:val="both"/>
      </w:pPr>
      <w:r>
        <w:rPr>
          <w:spacing w:val="-1"/>
        </w:rPr>
        <w:t>以周为单位更为细化，而以日为单位则更精确</w:t>
      </w:r>
      <w:r>
        <w:rPr>
          <w:rFonts w:ascii="Times New Roman" w:hAnsi="Times New Roman" w:eastAsia="Times New Roman" w:cs="Times New Roman"/>
          <w:spacing w:val="-1"/>
        </w:rPr>
        <w:t>”</w:t>
      </w:r>
      <w:r>
        <w:rPr>
          <w:spacing w:val="-1"/>
        </w:rPr>
        <w:t>等，越多越好的想法。但是，只有收集目</w:t>
      </w:r>
      <w:r>
        <w:rPr>
          <w:spacing w:val="1"/>
        </w:rPr>
        <w:t xml:space="preserve"> </w:t>
      </w:r>
      <w:r>
        <w:rPr>
          <w:spacing w:val="-2"/>
        </w:rPr>
        <w:t>的明确，并被灵活运用的数据才有意义。</w:t>
      </w:r>
    </w:p>
    <w:p w14:paraId="1BB8C6DC">
      <w:pPr>
        <w:pStyle w:val="2"/>
        <w:spacing w:before="232" w:line="223" w:lineRule="auto"/>
        <w:ind w:firstLine="492"/>
        <w:jc w:val="both"/>
      </w:pPr>
      <w:r>
        <w:rPr>
          <w:spacing w:val="-1"/>
        </w:rPr>
        <w:t>虽然数据分析与计划制订本身具有一定的意义，但是将其作为目的之后，在分析的过</w:t>
      </w:r>
      <w:r>
        <w:rPr>
          <w:spacing w:val="15"/>
        </w:rPr>
        <w:t xml:space="preserve"> </w:t>
      </w:r>
      <w:r>
        <w:t>程中会产生欲望和追求精益求精的动机。如果现实并没有按照分析</w:t>
      </w:r>
      <w:r>
        <w:rPr>
          <w:spacing w:val="-1"/>
        </w:rPr>
        <w:t>结果进行，就会有人指</w:t>
      </w:r>
      <w:r>
        <w:t xml:space="preserve"> 责是分析做得不够到位，然后收集更多的数据，进行进一步分析。</w:t>
      </w:r>
      <w:r>
        <w:rPr>
          <w:spacing w:val="-1"/>
        </w:rPr>
        <w:t>其结果便是，产生过多</w:t>
      </w:r>
      <w:r>
        <w:t xml:space="preserve"> </w:t>
      </w:r>
      <w:r>
        <w:rPr>
          <w:spacing w:val="-5"/>
        </w:rPr>
        <w:t>的指标</w:t>
      </w:r>
      <w:r>
        <w:rPr>
          <w:spacing w:val="-58"/>
        </w:rPr>
        <w:t xml:space="preserve"> </w:t>
      </w:r>
      <w:r>
        <w:rPr>
          <w:rFonts w:ascii="Times New Roman" w:hAnsi="Times New Roman" w:eastAsia="Times New Roman" w:cs="Times New Roman"/>
          <w:spacing w:val="-5"/>
        </w:rPr>
        <w:t>→</w:t>
      </w:r>
      <w:r>
        <w:rPr>
          <w:spacing w:val="-5"/>
        </w:rPr>
        <w:t>不知道应该执行什么</w:t>
      </w:r>
      <w:r>
        <w:rPr>
          <w:spacing w:val="-71"/>
        </w:rPr>
        <w:t xml:space="preserve"> </w:t>
      </w:r>
      <w:r>
        <w:rPr>
          <w:rFonts w:ascii="Times New Roman" w:hAnsi="Times New Roman" w:eastAsia="Times New Roman" w:cs="Times New Roman"/>
          <w:spacing w:val="-5"/>
        </w:rPr>
        <w:t>→</w:t>
      </w:r>
      <w:r>
        <w:rPr>
          <w:spacing w:val="-5"/>
        </w:rPr>
        <w:t>无法执行</w:t>
      </w:r>
      <w:r>
        <w:rPr>
          <w:spacing w:val="-71"/>
        </w:rPr>
        <w:t xml:space="preserve"> </w:t>
      </w:r>
      <w:r>
        <w:rPr>
          <w:rFonts w:ascii="Times New Roman" w:hAnsi="Times New Roman" w:eastAsia="Times New Roman" w:cs="Times New Roman"/>
          <w:spacing w:val="-5"/>
        </w:rPr>
        <w:t>→</w:t>
      </w:r>
      <w:r>
        <w:rPr>
          <w:spacing w:val="-5"/>
        </w:rPr>
        <w:t>得出需要更加精密的分析结论</w:t>
      </w:r>
      <w:r>
        <w:rPr>
          <w:rFonts w:ascii="Times New Roman" w:hAnsi="Times New Roman" w:eastAsia="Times New Roman" w:cs="Times New Roman"/>
          <w:spacing w:val="-5"/>
        </w:rPr>
        <w:t>…</w:t>
      </w:r>
      <w:r>
        <w:rPr>
          <w:rFonts w:ascii="Times New Roman" w:hAnsi="Times New Roman" w:eastAsia="Times New Roman" w:cs="Times New Roman"/>
          <w:spacing w:val="-35"/>
        </w:rPr>
        <w:t xml:space="preserve"> </w:t>
      </w:r>
      <w:r>
        <w:rPr>
          <w:rFonts w:ascii="Times New Roman" w:hAnsi="Times New Roman" w:eastAsia="Times New Roman" w:cs="Times New Roman"/>
          <w:spacing w:val="-5"/>
        </w:rPr>
        <w:t>…</w:t>
      </w:r>
      <w:r>
        <w:rPr>
          <w:spacing w:val="-5"/>
        </w:rPr>
        <w:t>最终陷入分</w:t>
      </w:r>
      <w:r>
        <w:t xml:space="preserve"> </w:t>
      </w:r>
      <w:r>
        <w:rPr>
          <w:spacing w:val="-2"/>
        </w:rPr>
        <w:t>析的沼泽之中。</w:t>
      </w:r>
    </w:p>
    <w:p w14:paraId="1102A74D">
      <w:pPr>
        <w:pStyle w:val="2"/>
        <w:spacing w:before="232" w:line="223" w:lineRule="auto"/>
        <w:ind w:firstLine="485"/>
      </w:pPr>
      <w:r>
        <w:t>实际上，最近的研究发现，信息的数量与决策的</w:t>
      </w:r>
      <w:r>
        <w:rPr>
          <w:spacing w:val="-1"/>
        </w:rPr>
        <w:t>质量并不成正比。正如</w:t>
      </w:r>
      <w:r>
        <w:rPr>
          <w:rFonts w:ascii="Times New Roman" w:hAnsi="Times New Roman" w:eastAsia="Times New Roman" w:cs="Times New Roman"/>
          <w:spacing w:val="-1"/>
        </w:rPr>
        <w:t>“</w:t>
      </w:r>
      <w:r>
        <w:rPr>
          <w:spacing w:val="-1"/>
        </w:rPr>
        <w:t>超负荷</w:t>
      </w:r>
      <w:r>
        <w:rPr>
          <w:rFonts w:ascii="Times New Roman" w:hAnsi="Times New Roman" w:eastAsia="Times New Roman" w:cs="Times New Roman"/>
          <w:spacing w:val="-1"/>
        </w:rPr>
        <w:t>”</w:t>
      </w:r>
      <w:r>
        <w:rPr>
          <w:spacing w:val="-1"/>
        </w:rPr>
        <w:t>这个</w:t>
      </w:r>
      <w:r>
        <w:t xml:space="preserve"> 词一样，到某个临界点之前二者之间还是呈正比关系，但是，当</w:t>
      </w:r>
      <w:r>
        <w:rPr>
          <w:spacing w:val="-1"/>
        </w:rPr>
        <w:t>信息量过多时，人们通常</w:t>
      </w:r>
      <w:r>
        <w:t xml:space="preserve"> 无法准确识别那些信息，因此造成决策能力的下降。有研究人员</w:t>
      </w:r>
      <w:r>
        <w:rPr>
          <w:spacing w:val="-1"/>
        </w:rPr>
        <w:t>指出，</w:t>
      </w:r>
      <w:r>
        <w:rPr>
          <w:rFonts w:ascii="Times New Roman" w:hAnsi="Times New Roman" w:eastAsia="Times New Roman" w:cs="Times New Roman"/>
          <w:spacing w:val="-1"/>
        </w:rPr>
        <w:t>“</w:t>
      </w:r>
      <w:r>
        <w:rPr>
          <w:spacing w:val="-1"/>
        </w:rPr>
        <w:t>简单的问题可以</w:t>
      </w:r>
      <w:r>
        <w:t xml:space="preserve">  </w:t>
      </w:r>
      <w:r>
        <w:rPr>
          <w:spacing w:val="-1"/>
        </w:rPr>
        <w:t>通过信息分析被合理解决，但是复杂的问题还是凭直觉更靠谱</w:t>
      </w:r>
      <w:r>
        <w:rPr>
          <w:rFonts w:ascii="Times New Roman" w:hAnsi="Times New Roman" w:eastAsia="Times New Roman" w:cs="Times New Roman"/>
          <w:spacing w:val="-1"/>
        </w:rPr>
        <w:t>”</w:t>
      </w:r>
      <w:r>
        <w:rPr>
          <w:spacing w:val="-1"/>
        </w:rPr>
        <w:t>。</w:t>
      </w:r>
    </w:p>
    <w:p w14:paraId="57BFB734">
      <w:pPr>
        <w:pStyle w:val="2"/>
        <w:spacing w:before="235" w:line="227" w:lineRule="auto"/>
        <w:ind w:left="2" w:right="93" w:firstLine="478"/>
      </w:pPr>
      <w:r>
        <w:t>创建了著名手机社交游戏平台</w:t>
      </w:r>
      <w:r>
        <w:rPr>
          <w:rFonts w:ascii="Times New Roman" w:hAnsi="Times New Roman" w:eastAsia="Times New Roman" w:cs="Times New Roman"/>
        </w:rPr>
        <w:t>DeNA</w:t>
      </w:r>
      <w:r>
        <w:t>的南场智子，在创业之</w:t>
      </w:r>
      <w:r>
        <w:rPr>
          <w:spacing w:val="-1"/>
        </w:rPr>
        <w:t>前曾是麦肯锡公司的合伙</w:t>
      </w:r>
      <w:r>
        <w:t xml:space="preserve"> </w:t>
      </w:r>
      <w:r>
        <w:rPr>
          <w:spacing w:val="-1"/>
          <w:position w:val="-1"/>
        </w:rPr>
        <w:t>人。她在《非正规经营》</w:t>
      </w:r>
      <w:r>
        <w:fldChar w:fldCharType="begin"/>
      </w:r>
      <w:r>
        <w:instrText xml:space="preserve"> HYPERLINK \l "bookmark147" </w:instrText>
      </w:r>
      <w:r>
        <w:fldChar w:fldCharType="separate"/>
      </w:r>
      <w:r>
        <w:rPr>
          <w:rFonts w:ascii="Times New Roman" w:hAnsi="Times New Roman" w:eastAsia="Times New Roman" w:cs="Times New Roman"/>
          <w:strike/>
          <w:color w:val="0000EE"/>
          <w:spacing w:val="-1"/>
          <w:position w:val="7"/>
          <w:sz w:val="18"/>
          <w:szCs w:val="18"/>
        </w:rPr>
        <w:t>[8]</w:t>
      </w:r>
      <w:r>
        <w:rPr>
          <w:rFonts w:ascii="Times New Roman" w:hAnsi="Times New Roman" w:eastAsia="Times New Roman" w:cs="Times New Roman"/>
          <w:strike/>
          <w:color w:val="0000EE"/>
          <w:spacing w:val="-1"/>
          <w:position w:val="7"/>
          <w:sz w:val="18"/>
          <w:szCs w:val="18"/>
        </w:rPr>
        <w:fldChar w:fldCharType="end"/>
      </w:r>
      <w:r>
        <w:rPr>
          <w:spacing w:val="-1"/>
          <w:position w:val="-1"/>
        </w:rPr>
        <w:t>一书中写道：</w:t>
      </w:r>
    </w:p>
    <w:p w14:paraId="26CF3833">
      <w:pPr>
        <w:pStyle w:val="2"/>
        <w:spacing w:before="244" w:line="223" w:lineRule="auto"/>
        <w:ind w:left="11" w:firstLine="479"/>
      </w:pPr>
      <w:r>
        <w:rPr>
          <w:spacing w:val="-1"/>
        </w:rPr>
        <w:t>咨询顾问的主要工作就是收集信息。既然是工作，那就只能接受，永无止境地收集信</w:t>
      </w:r>
      <w:r>
        <w:rPr>
          <w:spacing w:val="17"/>
        </w:rPr>
        <w:t xml:space="preserve"> </w:t>
      </w:r>
      <w:r>
        <w:rPr>
          <w:spacing w:val="-1"/>
        </w:rPr>
        <w:t>息之后进行分析。但当我转行实业后，我才深刻地体会到：事前收集到的信息，实际非常</w:t>
      </w:r>
    </w:p>
    <w:p w14:paraId="302FA6B6">
      <w:pPr>
        <w:spacing w:line="223" w:lineRule="auto"/>
        <w:sectPr>
          <w:pgSz w:w="12240" w:h="15840"/>
          <w:pgMar w:top="400" w:right="1439" w:bottom="400" w:left="1448" w:header="0" w:footer="0" w:gutter="0"/>
          <w:cols w:space="720" w:num="1"/>
        </w:sectPr>
      </w:pPr>
    </w:p>
    <w:p w14:paraId="0F608B80">
      <w:pPr>
        <w:spacing w:line="245" w:lineRule="auto"/>
        <w:rPr>
          <w:rFonts w:ascii="Arial"/>
          <w:sz w:val="21"/>
        </w:rPr>
      </w:pPr>
    </w:p>
    <w:p w14:paraId="0C5A4AE0">
      <w:pPr>
        <w:spacing w:line="245" w:lineRule="auto"/>
        <w:rPr>
          <w:rFonts w:ascii="Arial"/>
          <w:sz w:val="21"/>
        </w:rPr>
      </w:pPr>
    </w:p>
    <w:p w14:paraId="0B7A82BA">
      <w:pPr>
        <w:spacing w:line="246" w:lineRule="auto"/>
        <w:rPr>
          <w:rFonts w:ascii="Arial"/>
          <w:sz w:val="21"/>
        </w:rPr>
      </w:pPr>
    </w:p>
    <w:p w14:paraId="2BD4F486">
      <w:pPr>
        <w:spacing w:line="246" w:lineRule="auto"/>
        <w:rPr>
          <w:rFonts w:ascii="Arial"/>
          <w:sz w:val="21"/>
        </w:rPr>
      </w:pPr>
    </w:p>
    <w:p w14:paraId="5EECBB04">
      <w:pPr>
        <w:pStyle w:val="2"/>
        <w:spacing w:before="78" w:line="220" w:lineRule="auto"/>
        <w:ind w:left="1"/>
      </w:pPr>
      <w:r>
        <w:rPr>
          <w:spacing w:val="-4"/>
        </w:rPr>
        <w:t>有限。</w:t>
      </w:r>
    </w:p>
    <w:p w14:paraId="726B7EBB">
      <w:pPr>
        <w:pStyle w:val="2"/>
        <w:spacing w:before="238" w:line="223" w:lineRule="auto"/>
        <w:ind w:left="1" w:firstLine="481"/>
        <w:jc w:val="both"/>
      </w:pPr>
      <w:r>
        <w:t>真正重要的信息，只有当事人才接触得到。因此，做</w:t>
      </w:r>
      <w:r>
        <w:rPr>
          <w:spacing w:val="-1"/>
        </w:rPr>
        <w:t>事之前如果过分地绞尽脑汁想要</w:t>
      </w:r>
      <w:r>
        <w:t xml:space="preserve"> 提高信息的准确性，那就彻底失去意义了。一旦为此错失良机</w:t>
      </w:r>
      <w:r>
        <w:rPr>
          <w:spacing w:val="-1"/>
        </w:rPr>
        <w:t>，那可就是本末倒置、铸成</w:t>
      </w:r>
      <w:r>
        <w:t xml:space="preserve"> </w:t>
      </w:r>
      <w:r>
        <w:rPr>
          <w:spacing w:val="-3"/>
        </w:rPr>
        <w:t>大错了。</w:t>
      </w:r>
    </w:p>
    <w:p w14:paraId="0E62F8E5">
      <w:pPr>
        <w:pStyle w:val="2"/>
        <w:spacing w:before="233" w:line="223" w:lineRule="auto"/>
        <w:ind w:left="2" w:firstLine="477"/>
        <w:jc w:val="both"/>
      </w:pPr>
      <w:r>
        <w:t>对于一项事业的领导者来说，做出正确选择固然重要，但将做</w:t>
      </w:r>
      <w:r>
        <w:rPr>
          <w:spacing w:val="-1"/>
        </w:rPr>
        <w:t>出的选择变成正确的选</w:t>
      </w:r>
      <w:r>
        <w:t xml:space="preserve"> 择同样重要，甚至更重要。无论是做出决定的一瞬间，还是</w:t>
      </w:r>
      <w:r>
        <w:rPr>
          <w:spacing w:val="-1"/>
        </w:rPr>
        <w:t>在真正实施的过程中，作为一</w:t>
      </w:r>
      <w:r>
        <w:t xml:space="preserve"> 名领导者，最需要的就是胆识。咨询工作并不能让</w:t>
      </w:r>
      <w:r>
        <w:rPr>
          <w:spacing w:val="-1"/>
        </w:rPr>
        <w:t>一个人的胆识得到充分训练。</w:t>
      </w:r>
    </w:p>
    <w:p w14:paraId="66101BCD">
      <w:pPr>
        <w:pStyle w:val="2"/>
        <w:spacing w:before="232" w:line="223" w:lineRule="auto"/>
        <w:ind w:firstLine="480"/>
      </w:pPr>
      <w:r>
        <w:t>据说卡乐比公司对于那些不确定是否正确的政策，要进行三年</w:t>
      </w:r>
      <w:r>
        <w:rPr>
          <w:spacing w:val="-1"/>
        </w:rPr>
        <w:t>的规划和一个季度的总</w:t>
      </w:r>
      <w:r>
        <w:t xml:space="preserve"> 结，并且这种总结还会一直坚持下去。刚开始的时候，公司每位员</w:t>
      </w:r>
      <w:r>
        <w:rPr>
          <w:spacing w:val="-1"/>
        </w:rPr>
        <w:t>工都会质疑</w:t>
      </w:r>
      <w:r>
        <w:rPr>
          <w:rFonts w:ascii="Times New Roman" w:hAnsi="Times New Roman" w:eastAsia="Times New Roman" w:cs="Times New Roman"/>
          <w:spacing w:val="-1"/>
        </w:rPr>
        <w:t>“</w:t>
      </w:r>
      <w:r>
        <w:rPr>
          <w:spacing w:val="-1"/>
        </w:rPr>
        <w:t>把时间用</w:t>
      </w:r>
      <w:r>
        <w:t xml:space="preserve">  在做其他事情上不是更好吗？</w:t>
      </w:r>
      <w:r>
        <w:rPr>
          <w:rFonts w:ascii="Times New Roman" w:hAnsi="Times New Roman" w:eastAsia="Times New Roman" w:cs="Times New Roman"/>
        </w:rPr>
        <w:t>”</w:t>
      </w:r>
      <w:r>
        <w:t>但当这种习惯成为公司文化的一部</w:t>
      </w:r>
      <w:r>
        <w:rPr>
          <w:spacing w:val="-1"/>
        </w:rPr>
        <w:t>分之后，不仅听不到这</w:t>
      </w:r>
      <w:r>
        <w:t xml:space="preserve">  </w:t>
      </w:r>
      <w:r>
        <w:rPr>
          <w:spacing w:val="-1"/>
        </w:rPr>
        <w:t>种质疑的声音了，而且连质疑的念头也逐渐消失了。</w:t>
      </w:r>
    </w:p>
    <w:p w14:paraId="5ACD16EE">
      <w:pPr>
        <w:pStyle w:val="2"/>
        <w:spacing w:before="234" w:line="223" w:lineRule="auto"/>
        <w:ind w:left="6" w:firstLine="477"/>
      </w:pPr>
      <w:r>
        <w:t>最后请读者不要忘记，大数据给出的结论只是相关关</w:t>
      </w:r>
      <w:r>
        <w:rPr>
          <w:spacing w:val="-1"/>
        </w:rPr>
        <w:t>系，而不是因果关系。在很多报</w:t>
      </w:r>
      <w:r>
        <w:t xml:space="preserve"> 告里，这两个概念都被混淆了，数量多到有时甚至</w:t>
      </w:r>
      <w:r>
        <w:rPr>
          <w:spacing w:val="-1"/>
        </w:rPr>
        <w:t>让我怀疑是不是报告人故意这样做的。</w:t>
      </w:r>
    </w:p>
    <w:p w14:paraId="280A1DBB">
      <w:pPr>
        <w:pStyle w:val="2"/>
        <w:spacing w:before="235" w:line="220" w:lineRule="auto"/>
        <w:ind w:left="482"/>
      </w:pPr>
      <w:r>
        <w:rPr>
          <w:spacing w:val="-2"/>
        </w:rPr>
        <w:t>数据分析的三个陷阱</w:t>
      </w:r>
    </w:p>
    <w:p w14:paraId="784AC745">
      <w:pPr>
        <w:pStyle w:val="2"/>
        <w:spacing w:before="242" w:line="220" w:lineRule="auto"/>
        <w:ind w:left="497"/>
      </w:pPr>
      <w:r>
        <w:rPr>
          <w:rFonts w:ascii="Times New Roman" w:hAnsi="Times New Roman" w:eastAsia="Times New Roman" w:cs="Times New Roman"/>
          <w:spacing w:val="-1"/>
        </w:rPr>
        <w:t>·</w:t>
      </w:r>
      <w:r>
        <w:rPr>
          <w:spacing w:val="-1"/>
        </w:rPr>
        <w:t>忘记的数据都只是过去的结果，一味追求延续过去的趋势，对离群值视而不见。</w:t>
      </w:r>
    </w:p>
    <w:p w14:paraId="11C075C3">
      <w:pPr>
        <w:pStyle w:val="2"/>
        <w:spacing w:before="242" w:line="220" w:lineRule="auto"/>
        <w:ind w:left="497"/>
      </w:pPr>
      <w:r>
        <w:rPr>
          <w:rFonts w:ascii="Times New Roman" w:hAnsi="Times New Roman" w:eastAsia="Times New Roman" w:cs="Times New Roman"/>
          <w:spacing w:val="-1"/>
        </w:rPr>
        <w:t>·</w:t>
      </w:r>
      <w:r>
        <w:rPr>
          <w:spacing w:val="-1"/>
        </w:rPr>
        <w:t>忘记的数据只能从可观测量中获得，坚信眼前看到的数据就是事情的全部。</w:t>
      </w:r>
    </w:p>
    <w:p w14:paraId="23D73A2F">
      <w:pPr>
        <w:pStyle w:val="2"/>
        <w:spacing w:before="242" w:line="220" w:lineRule="auto"/>
        <w:ind w:left="497"/>
      </w:pPr>
      <w:r>
        <w:rPr>
          <w:rFonts w:ascii="Times New Roman" w:hAnsi="Times New Roman" w:eastAsia="Times New Roman" w:cs="Times New Roman"/>
          <w:spacing w:val="-1"/>
        </w:rPr>
        <w:t>·</w:t>
      </w:r>
      <w:r>
        <w:rPr>
          <w:spacing w:val="-1"/>
        </w:rPr>
        <w:t>误以为数据越多越好，沉浸在收集数据、分析数据之中不能自拔。</w:t>
      </w:r>
    </w:p>
    <w:p w14:paraId="22D814A9">
      <w:pPr>
        <w:spacing w:line="311" w:lineRule="auto"/>
        <w:rPr>
          <w:rFonts w:ascii="Arial"/>
          <w:sz w:val="21"/>
        </w:rPr>
      </w:pPr>
    </w:p>
    <w:p w14:paraId="7374E317">
      <w:pPr>
        <w:spacing w:line="312" w:lineRule="auto"/>
        <w:rPr>
          <w:rFonts w:ascii="Arial"/>
          <w:sz w:val="21"/>
        </w:rPr>
      </w:pPr>
    </w:p>
    <w:p w14:paraId="4F69D612">
      <w:pPr>
        <w:pStyle w:val="2"/>
        <w:spacing w:before="88" w:line="224" w:lineRule="auto"/>
        <w:ind w:left="4"/>
        <w:rPr>
          <w:sz w:val="27"/>
          <w:szCs w:val="27"/>
        </w:rPr>
      </w:pPr>
      <w:bookmarkStart w:id="15" w:name="bookmark148"/>
      <w:bookmarkEnd w:id="15"/>
      <w:r>
        <w:rPr>
          <w:spacing w:val="4"/>
          <w:sz w:val="27"/>
          <w:szCs w:val="27"/>
        </w:rPr>
        <w:t>数据分析的客观局限性</w:t>
      </w:r>
    </w:p>
    <w:p w14:paraId="7699DF68">
      <w:pPr>
        <w:spacing w:line="402" w:lineRule="auto"/>
        <w:rPr>
          <w:rFonts w:ascii="Arial"/>
          <w:sz w:val="21"/>
        </w:rPr>
      </w:pPr>
    </w:p>
    <w:p w14:paraId="2062A7B6">
      <w:pPr>
        <w:pStyle w:val="2"/>
        <w:spacing w:before="78" w:line="222" w:lineRule="auto"/>
        <w:ind w:firstLine="481"/>
      </w:pPr>
      <w:r>
        <w:rPr>
          <w:spacing w:val="-1"/>
        </w:rPr>
        <w:t>数据分析还有另一个局限（同时也是前提</w:t>
      </w:r>
      <w:r>
        <w:rPr>
          <w:spacing w:val="11"/>
        </w:rPr>
        <w:t>），</w:t>
      </w:r>
      <w:r>
        <w:rPr>
          <w:spacing w:val="-1"/>
        </w:rPr>
        <w:t>那就是数据分析是客观的。虽然这属于</w:t>
      </w:r>
      <w:r>
        <w:t xml:space="preserve"> 积极要素，但反过来也就意味着基于客观的分析等同于无论哪</w:t>
      </w:r>
      <w:r>
        <w:rPr>
          <w:spacing w:val="-1"/>
        </w:rPr>
        <w:t>家企业都会得到相同的结</w:t>
      </w:r>
    </w:p>
    <w:p w14:paraId="6A993609">
      <w:pPr>
        <w:pStyle w:val="2"/>
        <w:spacing w:before="2" w:line="223" w:lineRule="auto"/>
        <w:ind w:left="1"/>
      </w:pPr>
      <w:r>
        <w:t>论。因此，虽然不进行数据分析多半会输给竞争对手，但即</w:t>
      </w:r>
      <w:r>
        <w:rPr>
          <w:spacing w:val="-1"/>
        </w:rPr>
        <w:t>使进行了数据分析，能不能就</w:t>
      </w:r>
      <w:r>
        <w:t xml:space="preserve"> </w:t>
      </w:r>
      <w:r>
        <w:rPr>
          <w:spacing w:val="-1"/>
        </w:rPr>
        <w:t>此和对手拉开距离，也是个未知数。</w:t>
      </w:r>
    </w:p>
    <w:p w14:paraId="3142C79F">
      <w:pPr>
        <w:pStyle w:val="2"/>
        <w:spacing w:before="205" w:line="229" w:lineRule="auto"/>
        <w:ind w:right="40"/>
        <w:jc w:val="right"/>
      </w:pPr>
      <w:r>
        <w:t>在第</w:t>
      </w:r>
      <w:r>
        <w:rPr>
          <w:rFonts w:ascii="Times New Roman" w:hAnsi="Times New Roman" w:eastAsia="Times New Roman" w:cs="Times New Roman"/>
        </w:rPr>
        <w:t>1</w:t>
      </w:r>
      <w:r>
        <w:t>章里我们提到过的哈佛商学院的辛西娅</w:t>
      </w:r>
      <w:r>
        <w:rPr>
          <w:rFonts w:ascii="Times New Roman" w:hAnsi="Times New Roman" w:eastAsia="Times New Roman" w:cs="Times New Roman"/>
        </w:rPr>
        <w:t>·</w:t>
      </w:r>
      <w:r>
        <w:t>蒙哥马利教授对</w:t>
      </w:r>
      <w:r>
        <w:rPr>
          <w:spacing w:val="-1"/>
        </w:rPr>
        <w:t>此也做出了相同的评论</w:t>
      </w:r>
    </w:p>
    <w:p w14:paraId="5C90B17B">
      <w:pPr>
        <w:pStyle w:val="2"/>
        <w:spacing w:line="350" w:lineRule="exact"/>
        <w:ind w:left="4"/>
      </w:pPr>
      <w:r>
        <w:fldChar w:fldCharType="begin"/>
      </w:r>
      <w:r>
        <w:instrText xml:space="preserve"> HYPERLINK \l "bookmark149" </w:instrText>
      </w:r>
      <w:r>
        <w:fldChar w:fldCharType="separate"/>
      </w:r>
      <w:r>
        <w:rPr>
          <w:rFonts w:ascii="Times New Roman" w:hAnsi="Times New Roman" w:eastAsia="Times New Roman" w:cs="Times New Roman"/>
          <w:strike/>
          <w:color w:val="0000EE"/>
          <w:spacing w:val="-4"/>
          <w:position w:val="9"/>
          <w:sz w:val="18"/>
          <w:szCs w:val="18"/>
        </w:rPr>
        <w:t>[9]</w:t>
      </w:r>
      <w:r>
        <w:rPr>
          <w:rFonts w:ascii="Times New Roman" w:hAnsi="Times New Roman" w:eastAsia="Times New Roman" w:cs="Times New Roman"/>
          <w:strike/>
          <w:color w:val="0000EE"/>
          <w:spacing w:val="-4"/>
          <w:position w:val="9"/>
          <w:sz w:val="18"/>
          <w:szCs w:val="18"/>
        </w:rPr>
        <w:fldChar w:fldCharType="end"/>
      </w:r>
      <w:r>
        <w:rPr>
          <w:spacing w:val="-4"/>
          <w:position w:val="1"/>
        </w:rPr>
        <w:t>：</w:t>
      </w:r>
    </w:p>
    <w:p w14:paraId="2EDF6225">
      <w:pPr>
        <w:pStyle w:val="2"/>
        <w:spacing w:before="193" w:line="228" w:lineRule="auto"/>
        <w:ind w:firstLine="482"/>
      </w:pPr>
      <w:r>
        <w:t>大约从</w:t>
      </w:r>
      <w:r>
        <w:rPr>
          <w:rFonts w:ascii="Times New Roman" w:hAnsi="Times New Roman" w:eastAsia="Times New Roman" w:cs="Times New Roman"/>
        </w:rPr>
        <w:t>25</w:t>
      </w:r>
      <w:r>
        <w:t>年前开始，战略作为一种分析性的解决问题</w:t>
      </w:r>
      <w:r>
        <w:rPr>
          <w:spacing w:val="-1"/>
        </w:rPr>
        <w:t>的方式，被看作左脑型的工作。</w:t>
      </w:r>
      <w:r>
        <w:t xml:space="preserve"> 正是基于这种观点，或者是出于战略能变成金钱的观点，取得了</w:t>
      </w:r>
      <w:r>
        <w:rPr>
          <w:rFonts w:ascii="Times New Roman" w:hAnsi="Times New Roman" w:eastAsia="Times New Roman" w:cs="Times New Roman"/>
          <w:spacing w:val="-1"/>
        </w:rPr>
        <w:t>MBA</w:t>
      </w:r>
      <w:r>
        <w:rPr>
          <w:spacing w:val="-1"/>
        </w:rPr>
        <w:t>学位的人和战略咨</w:t>
      </w:r>
      <w:r>
        <w:t xml:space="preserve">  询顾问才作为一类专家而出现。他们用框架和技术武装自己，指</w:t>
      </w:r>
      <w:r>
        <w:rPr>
          <w:spacing w:val="-1"/>
        </w:rPr>
        <w:t>挥开展行业分析、制定优</w:t>
      </w:r>
      <w:r>
        <w:t xml:space="preserve"> </w:t>
      </w:r>
      <w:r>
        <w:rPr>
          <w:spacing w:val="-1"/>
        </w:rPr>
        <w:t>胜战略，成为管理者的左膀右臂。</w:t>
      </w:r>
    </w:p>
    <w:p w14:paraId="530799D5">
      <w:pPr>
        <w:pStyle w:val="2"/>
        <w:spacing w:before="235" w:line="220" w:lineRule="auto"/>
        <w:ind w:left="492"/>
      </w:pPr>
      <w:r>
        <w:rPr>
          <w:spacing w:val="-1"/>
        </w:rPr>
        <w:t>战略，如今已经严重偏离了全局目标，被肢解成了竞争游戏中的小设计。</w:t>
      </w:r>
    </w:p>
    <w:p w14:paraId="673930BA">
      <w:pPr>
        <w:pStyle w:val="2"/>
        <w:spacing w:before="213" w:line="353" w:lineRule="exact"/>
        <w:ind w:left="483"/>
      </w:pPr>
      <w:r>
        <w:rPr>
          <w:position w:val="2"/>
        </w:rPr>
        <w:t>更何况，如今</w:t>
      </w:r>
      <w:r>
        <w:rPr>
          <w:rFonts w:ascii="Times New Roman" w:hAnsi="Times New Roman" w:eastAsia="Times New Roman" w:cs="Times New Roman"/>
          <w:position w:val="2"/>
        </w:rPr>
        <w:t>MBA</w:t>
      </w:r>
      <w:r>
        <w:rPr>
          <w:position w:val="2"/>
        </w:rPr>
        <w:t>早已成为行业标配。</w:t>
      </w:r>
      <w:r>
        <w:rPr>
          <w:rFonts w:ascii="Times New Roman" w:hAnsi="Times New Roman" w:eastAsia="Times New Roman" w:cs="Times New Roman"/>
          <w:position w:val="2"/>
        </w:rPr>
        <w:t>1989</w:t>
      </w:r>
      <w:r>
        <w:rPr>
          <w:position w:val="2"/>
        </w:rPr>
        <w:t>年，《</w:t>
      </w:r>
      <w:r>
        <w:rPr>
          <w:spacing w:val="-1"/>
          <w:position w:val="2"/>
        </w:rPr>
        <w:t>哈佛商业评论》刊登了一篇文章</w:t>
      </w:r>
    </w:p>
    <w:p w14:paraId="67C2D3B6">
      <w:pPr>
        <w:spacing w:line="353" w:lineRule="exact"/>
        <w:sectPr>
          <w:pgSz w:w="12240" w:h="15840"/>
          <w:pgMar w:top="400" w:right="1440" w:bottom="400" w:left="1448" w:header="0" w:footer="0" w:gutter="0"/>
          <w:cols w:space="720" w:num="1"/>
        </w:sectPr>
      </w:pPr>
    </w:p>
    <w:p w14:paraId="6043F9A4">
      <w:pPr>
        <w:spacing w:line="316" w:lineRule="auto"/>
        <w:rPr>
          <w:rFonts w:ascii="Arial"/>
          <w:sz w:val="21"/>
        </w:rPr>
      </w:pPr>
    </w:p>
    <w:p w14:paraId="7AD7611C">
      <w:pPr>
        <w:spacing w:line="316" w:lineRule="auto"/>
        <w:rPr>
          <w:rFonts w:ascii="Arial"/>
          <w:sz w:val="21"/>
        </w:rPr>
      </w:pPr>
    </w:p>
    <w:p w14:paraId="15D63A72">
      <w:pPr>
        <w:spacing w:line="316" w:lineRule="auto"/>
        <w:rPr>
          <w:rFonts w:ascii="Arial"/>
          <w:sz w:val="21"/>
        </w:rPr>
      </w:pPr>
    </w:p>
    <w:p w14:paraId="3E829447">
      <w:pPr>
        <w:pStyle w:val="2"/>
        <w:tabs>
          <w:tab w:val="left" w:pos="482"/>
        </w:tabs>
        <w:spacing w:before="78" w:line="261" w:lineRule="auto"/>
        <w:rPr>
          <w:rFonts w:ascii="Times New Roman" w:hAnsi="Times New Roman" w:eastAsia="Times New Roman" w:cs="Times New Roman"/>
          <w:sz w:val="18"/>
          <w:szCs w:val="18"/>
        </w:rPr>
      </w:pPr>
      <w:r>
        <w:rPr>
          <w:u w:val="dotted" w:color="auto"/>
        </w:rPr>
        <w:tab/>
      </w:r>
      <w:r>
        <w:t>《战略意图》，文中也指出：</w:t>
      </w:r>
      <w:r>
        <w:rPr>
          <w:rFonts w:ascii="Times New Roman" w:hAnsi="Times New Roman" w:eastAsia="Times New Roman" w:cs="Times New Roman"/>
        </w:rPr>
        <w:t>“</w:t>
      </w:r>
      <w:r>
        <w:t>随着战略受到广泛关注，它也失去了活力。</w:t>
      </w:r>
      <w:r>
        <w:rPr>
          <w:rFonts w:ascii="Times New Roman" w:hAnsi="Times New Roman" w:eastAsia="Times New Roman" w:cs="Times New Roman"/>
        </w:rPr>
        <w:t>”</w:t>
      </w:r>
      <w:r>
        <w:fldChar w:fldCharType="begin"/>
      </w:r>
      <w:r>
        <w:instrText xml:space="preserve"> HYPERLINK \l "bookmark150" </w:instrText>
      </w:r>
      <w:r>
        <w:fldChar w:fldCharType="separate"/>
      </w:r>
      <w:r>
        <w:rPr>
          <w:rFonts w:ascii="Times New Roman" w:hAnsi="Times New Roman" w:eastAsia="Times New Roman" w:cs="Times New Roman"/>
          <w:strike/>
          <w:color w:val="0000EE"/>
          <w:position w:val="7"/>
          <w:sz w:val="18"/>
          <w:szCs w:val="18"/>
        </w:rPr>
        <w:t>[</w:t>
      </w:r>
      <w:r>
        <w:rPr>
          <w:rFonts w:ascii="Times New Roman" w:hAnsi="Times New Roman" w:eastAsia="Times New Roman" w:cs="Times New Roman"/>
          <w:strike/>
          <w:color w:val="0000EE"/>
          <w:spacing w:val="-1"/>
          <w:position w:val="7"/>
          <w:sz w:val="18"/>
          <w:szCs w:val="18"/>
        </w:rPr>
        <w:t>10]</w:t>
      </w:r>
      <w:r>
        <w:rPr>
          <w:rFonts w:ascii="Times New Roman" w:hAnsi="Times New Roman" w:eastAsia="Times New Roman" w:cs="Times New Roman"/>
          <w:strike/>
          <w:color w:val="0000EE"/>
          <w:spacing w:val="-1"/>
          <w:position w:val="7"/>
          <w:sz w:val="18"/>
          <w:szCs w:val="18"/>
        </w:rPr>
        <w:fldChar w:fldCharType="end"/>
      </w:r>
    </w:p>
    <w:p w14:paraId="1538B727">
      <w:pPr>
        <w:pStyle w:val="2"/>
        <w:spacing w:before="242" w:line="223" w:lineRule="auto"/>
        <w:ind w:left="11" w:firstLine="485"/>
        <w:jc w:val="both"/>
      </w:pPr>
      <w:r>
        <w:t>掌握市场细分、价值链、基准化分析、战略群</w:t>
      </w:r>
      <w:r>
        <w:rPr>
          <w:spacing w:val="-1"/>
        </w:rPr>
        <w:t>组、移动壁垒这些概念之后，多数管理</w:t>
      </w:r>
      <w:r>
        <w:t xml:space="preserve"> 人员都能熟练地绘制产业地图了。然而正当这群人埋头苦</w:t>
      </w:r>
      <w:r>
        <w:rPr>
          <w:rFonts w:ascii="Times New Roman" w:hAnsi="Times New Roman" w:eastAsia="Times New Roman" w:cs="Times New Roman"/>
        </w:rPr>
        <w:t>“</w:t>
      </w:r>
      <w:r>
        <w:t>绘</w:t>
      </w:r>
      <w:r>
        <w:rPr>
          <w:rFonts w:ascii="Times New Roman" w:hAnsi="Times New Roman" w:eastAsia="Times New Roman" w:cs="Times New Roman"/>
        </w:rPr>
        <w:t>”</w:t>
      </w:r>
      <w:r>
        <w:rPr>
          <w:spacing w:val="-1"/>
        </w:rPr>
        <w:t>时，他们的竞争对手早已开</w:t>
      </w:r>
      <w:r>
        <w:t xml:space="preserve"> </w:t>
      </w:r>
      <w:r>
        <w:rPr>
          <w:spacing w:val="-2"/>
        </w:rPr>
        <w:t>始改天换地了。</w:t>
      </w:r>
    </w:p>
    <w:p w14:paraId="7250525C">
      <w:pPr>
        <w:pStyle w:val="2"/>
        <w:spacing w:before="202" w:line="230" w:lineRule="auto"/>
        <w:ind w:left="9" w:firstLine="488"/>
      </w:pPr>
      <w:r>
        <w:t>下面要讲的内容可能有些离题。</w:t>
      </w:r>
      <w:r>
        <w:rPr>
          <w:rFonts w:ascii="Times New Roman" w:hAnsi="Times New Roman" w:eastAsia="Times New Roman" w:cs="Times New Roman"/>
        </w:rPr>
        <w:t>1987</w:t>
      </w:r>
      <w:r>
        <w:t>年，正</w:t>
      </w:r>
      <w:r>
        <w:rPr>
          <w:spacing w:val="-1"/>
        </w:rPr>
        <w:t>当日本制造业横扫全球时，一桥大学的名</w:t>
      </w:r>
      <w:r>
        <w:t xml:space="preserve"> </w:t>
      </w:r>
      <w:r>
        <w:rPr>
          <w:spacing w:val="-2"/>
        </w:rPr>
        <w:t>誉教授野中郁次郎在《哈佛商业评论》上发表文章，指出：</w:t>
      </w:r>
      <w:r>
        <w:rPr>
          <w:rFonts w:ascii="Times New Roman" w:hAnsi="Times New Roman" w:eastAsia="Times New Roman" w:cs="Times New Roman"/>
          <w:spacing w:val="-2"/>
        </w:rPr>
        <w:t>“</w:t>
      </w:r>
      <w:r>
        <w:rPr>
          <w:spacing w:val="-2"/>
        </w:rPr>
        <w:t>和美国管理人员相比，</w:t>
      </w:r>
      <w:r>
        <w:rPr>
          <w:spacing w:val="-52"/>
        </w:rPr>
        <w:t xml:space="preserve"> </w:t>
      </w:r>
      <w:r>
        <w:rPr>
          <w:spacing w:val="-2"/>
        </w:rPr>
        <w:t>日本</w:t>
      </w:r>
      <w:r>
        <w:t xml:space="preserve">  管理人员对大规模的市场调研依赖度较低。其高层和中层人员到达</w:t>
      </w:r>
      <w:r>
        <w:rPr>
          <w:spacing w:val="-1"/>
        </w:rPr>
        <w:t>管理现场后，仅仅凭借</w:t>
      </w:r>
      <w:r>
        <w:t xml:space="preserve"> 少量的定性数据，就按照直觉加以判断。</w:t>
      </w:r>
      <w:r>
        <w:rPr>
          <w:rFonts w:ascii="Times New Roman" w:hAnsi="Times New Roman" w:eastAsia="Times New Roman" w:cs="Times New Roman"/>
        </w:rPr>
        <w:t>”</w:t>
      </w:r>
      <w:r>
        <w:fldChar w:fldCharType="begin"/>
      </w:r>
      <w:r>
        <w:instrText xml:space="preserve"> HYPERLINK \l "bookmark151" </w:instrText>
      </w:r>
      <w:r>
        <w:fldChar w:fldCharType="separate"/>
      </w:r>
      <w:r>
        <w:rPr>
          <w:rFonts w:ascii="Times New Roman" w:hAnsi="Times New Roman" w:eastAsia="Times New Roman" w:cs="Times New Roman"/>
          <w:strike/>
          <w:color w:val="0000EE"/>
          <w:position w:val="7"/>
          <w:sz w:val="18"/>
          <w:szCs w:val="18"/>
        </w:rPr>
        <w:t>[11]</w:t>
      </w:r>
      <w:r>
        <w:rPr>
          <w:rFonts w:ascii="Times New Roman" w:hAnsi="Times New Roman" w:eastAsia="Times New Roman" w:cs="Times New Roman"/>
          <w:strike/>
          <w:color w:val="0000EE"/>
          <w:position w:val="7"/>
          <w:sz w:val="18"/>
          <w:szCs w:val="18"/>
        </w:rPr>
        <w:fldChar w:fldCharType="end"/>
      </w:r>
      <w:r>
        <w:t>这一过程，正是明茨</w:t>
      </w:r>
      <w:r>
        <w:rPr>
          <w:spacing w:val="-1"/>
        </w:rPr>
        <w:t>伯格教授提出的战略思</w:t>
      </w:r>
      <w:r>
        <w:t xml:space="preserve"> 考，即管理者充分运用之前积累的经验和自己的思考，产生</w:t>
      </w:r>
      <w:r>
        <w:rPr>
          <w:spacing w:val="-1"/>
        </w:rPr>
        <w:t>新的理解的整合过程。</w:t>
      </w:r>
    </w:p>
    <w:p w14:paraId="7E663D4E">
      <w:pPr>
        <w:pStyle w:val="2"/>
        <w:spacing w:before="212" w:line="239" w:lineRule="auto"/>
        <w:ind w:left="10" w:firstLine="483"/>
        <w:jc w:val="both"/>
      </w:pPr>
      <w:r>
        <w:rPr>
          <w:spacing w:val="-2"/>
        </w:rPr>
        <w:t>如此看来，</w:t>
      </w:r>
      <w:r>
        <w:rPr>
          <w:spacing w:val="-69"/>
        </w:rPr>
        <w:t xml:space="preserve"> </w:t>
      </w:r>
      <w:r>
        <w:rPr>
          <w:spacing w:val="-2"/>
        </w:rPr>
        <w:t>日本企业缺乏生机的原因并非迈克尔</w:t>
      </w:r>
      <w:r>
        <w:rPr>
          <w:rFonts w:ascii="Times New Roman" w:hAnsi="Times New Roman" w:eastAsia="Times New Roman" w:cs="Times New Roman"/>
          <w:spacing w:val="-2"/>
        </w:rPr>
        <w:t>·</w:t>
      </w:r>
      <w:r>
        <w:rPr>
          <w:spacing w:val="-2"/>
        </w:rPr>
        <w:t>波特所</w:t>
      </w:r>
      <w:r>
        <w:rPr>
          <w:spacing w:val="-3"/>
        </w:rPr>
        <w:t>提出的缺乏战略</w:t>
      </w:r>
      <w:r>
        <w:fldChar w:fldCharType="begin"/>
      </w:r>
      <w:r>
        <w:instrText xml:space="preserve"> HYPERLINK \l "bookmark152" </w:instrText>
      </w:r>
      <w:r>
        <w:fldChar w:fldCharType="separate"/>
      </w:r>
      <w:r>
        <w:rPr>
          <w:rFonts w:ascii="Times New Roman" w:hAnsi="Times New Roman" w:eastAsia="Times New Roman" w:cs="Times New Roman"/>
          <w:strike/>
          <w:color w:val="0000EE"/>
          <w:spacing w:val="-3"/>
          <w:position w:val="7"/>
          <w:sz w:val="18"/>
          <w:szCs w:val="18"/>
        </w:rPr>
        <w:t>[12]</w:t>
      </w:r>
      <w:r>
        <w:rPr>
          <w:rFonts w:ascii="Times New Roman" w:hAnsi="Times New Roman" w:eastAsia="Times New Roman" w:cs="Times New Roman"/>
          <w:strike/>
          <w:color w:val="0000EE"/>
          <w:spacing w:val="-3"/>
          <w:position w:val="7"/>
          <w:sz w:val="18"/>
          <w:szCs w:val="18"/>
        </w:rPr>
        <w:fldChar w:fldCharType="end"/>
      </w:r>
      <w:r>
        <w:rPr>
          <w:rFonts w:ascii="Times New Roman" w:hAnsi="Times New Roman" w:eastAsia="Times New Roman" w:cs="Times New Roman"/>
          <w:color w:val="0000EE"/>
          <w:spacing w:val="-16"/>
          <w:position w:val="7"/>
          <w:sz w:val="18"/>
          <w:szCs w:val="18"/>
        </w:rPr>
        <w:t xml:space="preserve"> </w:t>
      </w:r>
      <w:r>
        <w:rPr>
          <w:spacing w:val="-3"/>
        </w:rPr>
        <w:t>，而是将</w:t>
      </w:r>
      <w:r>
        <w:t xml:space="preserve">  战略规划和战略思考混为一谈，我对后面这种观点表示强烈赞同</w:t>
      </w:r>
      <w:r>
        <w:rPr>
          <w:spacing w:val="-1"/>
        </w:rPr>
        <w:t>（当然也可能会有各种其</w:t>
      </w:r>
      <w:r>
        <w:t xml:space="preserve"> </w:t>
      </w:r>
      <w:r>
        <w:rPr>
          <w:spacing w:val="-2"/>
        </w:rPr>
        <w:t>他的原因）。</w:t>
      </w:r>
    </w:p>
    <w:p w14:paraId="7699C176">
      <w:pPr>
        <w:pStyle w:val="2"/>
        <w:spacing w:before="224" w:line="224" w:lineRule="auto"/>
        <w:ind w:left="10" w:right="173" w:firstLine="481"/>
      </w:pPr>
      <w:r>
        <w:rPr>
          <w:spacing w:val="-1"/>
        </w:rPr>
        <w:t>我们引进了美国式管理、</w:t>
      </w:r>
      <w:r>
        <w:rPr>
          <w:rFonts w:ascii="Times New Roman" w:hAnsi="Times New Roman" w:eastAsia="Times New Roman" w:cs="Times New Roman"/>
          <w:spacing w:val="-1"/>
        </w:rPr>
        <w:t>MBA</w:t>
      </w:r>
      <w:r>
        <w:rPr>
          <w:rFonts w:ascii="Times New Roman" w:hAnsi="Times New Roman" w:eastAsia="Times New Roman" w:cs="Times New Roman"/>
          <w:spacing w:val="-34"/>
        </w:rPr>
        <w:t xml:space="preserve"> </w:t>
      </w:r>
      <w:r>
        <w:rPr>
          <w:spacing w:val="-1"/>
        </w:rPr>
        <w:t>、战略咨询等分析型管理模式，却丢掉了基于战</w:t>
      </w:r>
      <w:r>
        <w:rPr>
          <w:spacing w:val="-2"/>
        </w:rPr>
        <w:t>略思</w:t>
      </w:r>
      <w:r>
        <w:t xml:space="preserve"> </w:t>
      </w:r>
      <w:r>
        <w:rPr>
          <w:spacing w:val="-1"/>
        </w:rPr>
        <w:t>考进行整合的初衷；我们沉浸于过去（的荣耀</w:t>
      </w:r>
      <w:r>
        <w:rPr>
          <w:spacing w:val="12"/>
        </w:rPr>
        <w:t>），</w:t>
      </w:r>
      <w:r>
        <w:rPr>
          <w:spacing w:val="-1"/>
        </w:rPr>
        <w:t>却不去思考未来（的风险与可能）。</w:t>
      </w:r>
    </w:p>
    <w:p w14:paraId="6FB23543">
      <w:pPr>
        <w:pStyle w:val="2"/>
        <w:spacing w:before="232" w:line="222" w:lineRule="auto"/>
        <w:ind w:left="10" w:right="80" w:firstLine="428"/>
      </w:pPr>
      <w:r>
        <w:rPr>
          <w:rFonts w:ascii="Times New Roman" w:hAnsi="Times New Roman" w:eastAsia="Times New Roman" w:cs="Times New Roman"/>
        </w:rPr>
        <w:t>“</w:t>
      </w:r>
      <w:r>
        <w:t>数据分析是客观的</w:t>
      </w:r>
      <w:r>
        <w:rPr>
          <w:rFonts w:ascii="Times New Roman" w:hAnsi="Times New Roman" w:eastAsia="Times New Roman" w:cs="Times New Roman"/>
        </w:rPr>
        <w:t>”</w:t>
      </w:r>
      <w:r>
        <w:t>这一大前提，为管理决策提供了支</w:t>
      </w:r>
      <w:r>
        <w:rPr>
          <w:spacing w:val="-1"/>
        </w:rPr>
        <w:t>持。因为数据是这样显示的，</w:t>
      </w:r>
      <w:r>
        <w:t xml:space="preserve"> 所以可以做出前人从未做出过的决定；同时一旦决策失误，也可</w:t>
      </w:r>
      <w:r>
        <w:rPr>
          <w:spacing w:val="-1"/>
        </w:rPr>
        <w:t>以找类似</w:t>
      </w:r>
      <w:r>
        <w:rPr>
          <w:rFonts w:ascii="Times New Roman" w:hAnsi="Times New Roman" w:eastAsia="Times New Roman" w:cs="Times New Roman"/>
          <w:spacing w:val="-1"/>
        </w:rPr>
        <w:t>“</w:t>
      </w:r>
      <w:r>
        <w:rPr>
          <w:spacing w:val="-1"/>
        </w:rPr>
        <w:t>数据明明就是</w:t>
      </w:r>
      <w:r>
        <w:t xml:space="preserve"> 这样显示的，所以失败也在所难免</w:t>
      </w:r>
      <w:r>
        <w:rPr>
          <w:rFonts w:ascii="Times New Roman" w:hAnsi="Times New Roman" w:eastAsia="Times New Roman" w:cs="Times New Roman"/>
        </w:rPr>
        <w:t>”</w:t>
      </w:r>
      <w:r>
        <w:t>这样的借口。（这里将数</w:t>
      </w:r>
      <w:r>
        <w:rPr>
          <w:spacing w:val="-1"/>
        </w:rPr>
        <w:t>据换成咨询顾问也一样成</w:t>
      </w:r>
    </w:p>
    <w:p w14:paraId="1189D4C4">
      <w:pPr>
        <w:pStyle w:val="2"/>
        <w:spacing w:before="1" w:line="231" w:lineRule="auto"/>
        <w:ind w:left="10"/>
      </w:pPr>
      <w:r>
        <w:rPr>
          <w:spacing w:val="-4"/>
        </w:rPr>
        <w:t>立。）</w:t>
      </w:r>
    </w:p>
    <w:p w14:paraId="592D21AB">
      <w:pPr>
        <w:pStyle w:val="2"/>
        <w:spacing w:before="224" w:line="223" w:lineRule="auto"/>
        <w:ind w:left="9" w:firstLine="484"/>
        <w:jc w:val="both"/>
      </w:pPr>
      <w:r>
        <w:t>不知不觉间，很多组织都呈现出</w:t>
      </w:r>
      <w:r>
        <w:rPr>
          <w:rFonts w:ascii="Times New Roman" w:hAnsi="Times New Roman" w:eastAsia="Times New Roman" w:cs="Times New Roman"/>
        </w:rPr>
        <w:t>“</w:t>
      </w:r>
      <w:r>
        <w:t>数据等同于决策</w:t>
      </w:r>
      <w:r>
        <w:rPr>
          <w:rFonts w:ascii="Times New Roman" w:hAnsi="Times New Roman" w:eastAsia="Times New Roman" w:cs="Times New Roman"/>
        </w:rPr>
        <w:t>”</w:t>
      </w:r>
      <w:r>
        <w:rPr>
          <w:spacing w:val="-1"/>
        </w:rPr>
        <w:t>这样的风气：数据这样显示所以就</w:t>
      </w:r>
      <w:r>
        <w:t xml:space="preserve"> 要这样做，没有相关数据风险就非常高。虽然数据分析非常重要，</w:t>
      </w:r>
      <w:r>
        <w:rPr>
          <w:spacing w:val="-1"/>
        </w:rPr>
        <w:t>但是数据分析也要受到</w:t>
      </w:r>
      <w:r>
        <w:t xml:space="preserve"> 惯性和可观测性的制约。仅仅依靠分析就妄想做出（表明公司特色</w:t>
      </w:r>
      <w:r>
        <w:rPr>
          <w:spacing w:val="-1"/>
        </w:rPr>
        <w:t>的）决策，就好比仅仅</w:t>
      </w:r>
      <w:r>
        <w:t xml:space="preserve"> </w:t>
      </w:r>
      <w:r>
        <w:rPr>
          <w:spacing w:val="-1"/>
        </w:rPr>
        <w:t>盯着后视镜就能把车开走一样。</w:t>
      </w:r>
    </w:p>
    <w:p w14:paraId="32413BDA">
      <w:pPr>
        <w:pStyle w:val="2"/>
        <w:spacing w:before="235" w:line="222" w:lineRule="auto"/>
        <w:ind w:left="12" w:firstLine="478"/>
      </w:pPr>
      <w:r>
        <w:rPr>
          <w:spacing w:val="-2"/>
        </w:rPr>
        <w:t>仔细想来，很多管理人员也好、员工也好，都在为了找借口、找退路、</w:t>
      </w:r>
      <w:r>
        <w:rPr>
          <w:spacing w:val="-57"/>
        </w:rPr>
        <w:t xml:space="preserve"> </w:t>
      </w:r>
      <w:r>
        <w:rPr>
          <w:spacing w:val="-2"/>
        </w:rPr>
        <w:t>自圆其说而疲</w:t>
      </w:r>
      <w:r>
        <w:t xml:space="preserve"> 于奔命。一方面（应该）是为了保住自己的饭碗，另一方面</w:t>
      </w:r>
      <w:r>
        <w:rPr>
          <w:spacing w:val="-1"/>
        </w:rPr>
        <w:t>则是受到股市（准确地说是分</w:t>
      </w:r>
      <w:r>
        <w:t xml:space="preserve"> 析师）催业绩的压力（这种压力是从总经理开始自上而下逐</w:t>
      </w:r>
      <w:r>
        <w:rPr>
          <w:spacing w:val="-1"/>
        </w:rPr>
        <w:t>级传递的）。人们背负着各种</w:t>
      </w:r>
      <w:r>
        <w:t xml:space="preserve"> 各样的压力，无意之中自己的行动准则就从</w:t>
      </w:r>
      <w:r>
        <w:rPr>
          <w:rFonts w:ascii="Times New Roman" w:hAnsi="Times New Roman" w:eastAsia="Times New Roman" w:cs="Times New Roman"/>
        </w:rPr>
        <w:t>“</w:t>
      </w:r>
      <w:r>
        <w:t>我想做什么</w:t>
      </w:r>
      <w:r>
        <w:rPr>
          <w:rFonts w:ascii="Times New Roman" w:hAnsi="Times New Roman" w:eastAsia="Times New Roman" w:cs="Times New Roman"/>
        </w:rPr>
        <w:t>”</w:t>
      </w:r>
      <w:r>
        <w:t>变</w:t>
      </w:r>
      <w:r>
        <w:rPr>
          <w:spacing w:val="-1"/>
        </w:rPr>
        <w:t>成了</w:t>
      </w:r>
      <w:r>
        <w:rPr>
          <w:rFonts w:ascii="Times New Roman" w:hAnsi="Times New Roman" w:eastAsia="Times New Roman" w:cs="Times New Roman"/>
          <w:spacing w:val="-1"/>
        </w:rPr>
        <w:t>“</w:t>
      </w:r>
      <w:r>
        <w:rPr>
          <w:spacing w:val="-1"/>
        </w:rPr>
        <w:t>怎样做才最不可能被责</w:t>
      </w:r>
      <w:r>
        <w:t xml:space="preserve">  </w:t>
      </w:r>
      <w:r>
        <w:rPr>
          <w:spacing w:val="-1"/>
        </w:rPr>
        <w:t>骂</w:t>
      </w:r>
      <w:r>
        <w:rPr>
          <w:rFonts w:ascii="Times New Roman" w:hAnsi="Times New Roman" w:eastAsia="Times New Roman" w:cs="Times New Roman"/>
          <w:spacing w:val="-1"/>
        </w:rPr>
        <w:t>”“</w:t>
      </w:r>
      <w:r>
        <w:rPr>
          <w:spacing w:val="-1"/>
        </w:rPr>
        <w:t>怎样做才最方便自圆其说</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。大家为了找借口而花费了大量精力去做电</w:t>
      </w:r>
      <w:r>
        <w:rPr>
          <w:spacing w:val="-2"/>
        </w:rPr>
        <w:t>子表格和幻灯</w:t>
      </w:r>
      <w:r>
        <w:t xml:space="preserve">  片，真正重要的战略制定就只好变成了加长版的借口。在这</w:t>
      </w:r>
      <w:r>
        <w:rPr>
          <w:spacing w:val="-1"/>
        </w:rPr>
        <w:t>种情况下大家所讲的战略就不</w:t>
      </w:r>
      <w:r>
        <w:t xml:space="preserve"> 再是真正意义上的战略了，所进行的各种分析也</w:t>
      </w:r>
      <w:r>
        <w:rPr>
          <w:spacing w:val="-1"/>
        </w:rPr>
        <w:t>变成了故意制造的机会成本。</w:t>
      </w:r>
    </w:p>
    <w:p w14:paraId="2AF500CC">
      <w:pPr>
        <w:pStyle w:val="2"/>
        <w:spacing w:before="234" w:line="220" w:lineRule="auto"/>
        <w:jc w:val="right"/>
      </w:pPr>
      <w:r>
        <w:t>企业管理所做的判断，在很大程度上带有赌博的性</w:t>
      </w:r>
      <w:r>
        <w:rPr>
          <w:spacing w:val="-1"/>
        </w:rPr>
        <w:t>质。《商业周刊》在一期悼念彼得</w:t>
      </w:r>
    </w:p>
    <w:p w14:paraId="5CEBA974">
      <w:pPr>
        <w:pStyle w:val="2"/>
        <w:spacing w:before="2" w:line="230" w:lineRule="auto"/>
        <w:ind w:left="9" w:right="53" w:firstLine="17"/>
      </w:pPr>
      <w:r>
        <w:rPr>
          <w:rFonts w:ascii="Times New Roman" w:hAnsi="Times New Roman" w:eastAsia="Times New Roman" w:cs="Times New Roman"/>
          <w:spacing w:val="-1"/>
        </w:rPr>
        <w:t>·</w:t>
      </w:r>
      <w:r>
        <w:rPr>
          <w:spacing w:val="-1"/>
        </w:rPr>
        <w:t>德鲁克的专刊里，再次引用了他的观点：</w:t>
      </w:r>
      <w:r>
        <w:rPr>
          <w:rFonts w:ascii="Times New Roman" w:hAnsi="Times New Roman" w:eastAsia="Times New Roman" w:cs="Times New Roman"/>
          <w:spacing w:val="-1"/>
        </w:rPr>
        <w:t>“</w:t>
      </w:r>
      <w:r>
        <w:rPr>
          <w:spacing w:val="-1"/>
        </w:rPr>
        <w:t>每个决定都要冒风险：决策就是把当下的资源</w:t>
      </w:r>
      <w:r>
        <w:rPr>
          <w:spacing w:val="13"/>
        </w:rPr>
        <w:t xml:space="preserve"> </w:t>
      </w:r>
      <w:r>
        <w:t>奉献给未知且未定的明天。</w:t>
      </w:r>
      <w:r>
        <w:rPr>
          <w:rFonts w:ascii="Times New Roman" w:hAnsi="Times New Roman" w:eastAsia="Times New Roman" w:cs="Times New Roman"/>
        </w:rPr>
        <w:t>”</w:t>
      </w:r>
      <w:r>
        <w:fldChar w:fldCharType="begin"/>
      </w:r>
      <w:r>
        <w:instrText xml:space="preserve"> HYPERLINK \l "bookmark153" </w:instrText>
      </w:r>
      <w:r>
        <w:fldChar w:fldCharType="separate"/>
      </w:r>
      <w:r>
        <w:rPr>
          <w:rFonts w:ascii="Times New Roman" w:hAnsi="Times New Roman" w:eastAsia="Times New Roman" w:cs="Times New Roman"/>
          <w:strike/>
          <w:color w:val="0000EE"/>
          <w:position w:val="7"/>
          <w:sz w:val="18"/>
          <w:szCs w:val="18"/>
        </w:rPr>
        <w:t>[13]</w:t>
      </w:r>
      <w:r>
        <w:rPr>
          <w:rFonts w:ascii="Times New Roman" w:hAnsi="Times New Roman" w:eastAsia="Times New Roman" w:cs="Times New Roman"/>
          <w:strike/>
          <w:color w:val="0000EE"/>
          <w:position w:val="7"/>
          <w:sz w:val="18"/>
          <w:szCs w:val="18"/>
        </w:rPr>
        <w:fldChar w:fldCharType="end"/>
      </w:r>
      <w:r>
        <w:t>里库路特公司的前成员仓田</w:t>
      </w:r>
      <w:r>
        <w:rPr>
          <w:spacing w:val="-1"/>
        </w:rPr>
        <w:t>学有一句一针见血的总</w:t>
      </w:r>
    </w:p>
    <w:p w14:paraId="04B0E05A">
      <w:pPr>
        <w:pStyle w:val="2"/>
        <w:spacing w:before="3" w:line="231" w:lineRule="auto"/>
        <w:ind w:left="12" w:right="133" w:firstLine="3"/>
        <w:rPr>
          <w:rFonts w:ascii="Times New Roman" w:hAnsi="Times New Roman" w:eastAsia="Times New Roman" w:cs="Times New Roman"/>
          <w:sz w:val="18"/>
          <w:szCs w:val="18"/>
        </w:rPr>
      </w:pPr>
      <w:r>
        <w:t>结：</w:t>
      </w:r>
      <w:r>
        <w:rPr>
          <w:rFonts w:ascii="Times New Roman" w:hAnsi="Times New Roman" w:eastAsia="Times New Roman" w:cs="Times New Roman"/>
        </w:rPr>
        <w:t>“</w:t>
      </w:r>
      <w:r>
        <w:t>市场调研分析过去的数据，那就是数学；市</w:t>
      </w:r>
      <w:r>
        <w:rPr>
          <w:spacing w:val="-1"/>
        </w:rPr>
        <w:t>场营销考虑人们未来的心情，那就是语</w:t>
      </w:r>
      <w:r>
        <w:t xml:space="preserve"> </w:t>
      </w:r>
      <w:r>
        <w:rPr>
          <w:spacing w:val="-2"/>
          <w:position w:val="-6"/>
        </w:rPr>
        <w:t>文。</w:t>
      </w:r>
      <w:r>
        <w:rPr>
          <w:rFonts w:ascii="Times New Roman" w:hAnsi="Times New Roman" w:eastAsia="Times New Roman" w:cs="Times New Roman"/>
          <w:spacing w:val="-2"/>
          <w:position w:val="-6"/>
        </w:rPr>
        <w:t>”</w:t>
      </w:r>
      <w:r>
        <w:fldChar w:fldCharType="begin"/>
      </w:r>
      <w:r>
        <w:instrText xml:space="preserve"> HYPERLINK \l "bookmark154" </w:instrText>
      </w:r>
      <w:r>
        <w:fldChar w:fldCharType="separate"/>
      </w:r>
      <w:r>
        <w:rPr>
          <w:rFonts w:ascii="Times New Roman" w:hAnsi="Times New Roman" w:eastAsia="Times New Roman" w:cs="Times New Roman"/>
          <w:strike/>
          <w:color w:val="0000EE"/>
          <w:spacing w:val="-2"/>
          <w:position w:val="1"/>
          <w:sz w:val="18"/>
          <w:szCs w:val="18"/>
        </w:rPr>
        <w:t>[14]</w:t>
      </w:r>
      <w:r>
        <w:rPr>
          <w:rFonts w:ascii="Times New Roman" w:hAnsi="Times New Roman" w:eastAsia="Times New Roman" w:cs="Times New Roman"/>
          <w:strike/>
          <w:color w:val="0000EE"/>
          <w:spacing w:val="-2"/>
          <w:position w:val="1"/>
          <w:sz w:val="18"/>
          <w:szCs w:val="18"/>
        </w:rPr>
        <w:fldChar w:fldCharType="end"/>
      </w:r>
    </w:p>
    <w:p w14:paraId="272C518F">
      <w:pPr>
        <w:pStyle w:val="2"/>
        <w:spacing w:before="239" w:line="223" w:lineRule="auto"/>
        <w:ind w:left="9" w:firstLine="482"/>
        <w:jc w:val="both"/>
      </w:pPr>
      <w:r>
        <w:t>我反复强调，不冒风险的战略结果既不会有特色，也不</w:t>
      </w:r>
      <w:r>
        <w:rPr>
          <w:spacing w:val="-1"/>
        </w:rPr>
        <w:t>会有回报。如果这个世界上存</w:t>
      </w:r>
      <w:r>
        <w:t xml:space="preserve"> 在无须自损八百也能杀敌一千的好事，人们早就先试为快了。也不</w:t>
      </w:r>
      <w:r>
        <w:rPr>
          <w:spacing w:val="-1"/>
        </w:rPr>
        <w:t>知道那样的好事究竟是</w:t>
      </w:r>
      <w:r>
        <w:t xml:space="preserve"> 幻想，还是转瞬即逝的狂热。数据分析尽管有助于决策，</w:t>
      </w:r>
      <w:r>
        <w:rPr>
          <w:spacing w:val="-1"/>
        </w:rPr>
        <w:t>却绝不可能代替决策。</w:t>
      </w:r>
    </w:p>
    <w:p w14:paraId="482A0BB5">
      <w:pPr>
        <w:spacing w:line="223" w:lineRule="auto"/>
        <w:sectPr>
          <w:pgSz w:w="12240" w:h="15840"/>
          <w:pgMar w:top="400" w:right="1439" w:bottom="400" w:left="1438" w:header="0" w:footer="0" w:gutter="0"/>
          <w:cols w:space="720" w:num="1"/>
        </w:sectPr>
      </w:pPr>
    </w:p>
    <w:p w14:paraId="7F024FE7">
      <w:pPr>
        <w:spacing w:line="244" w:lineRule="auto"/>
        <w:rPr>
          <w:rFonts w:ascii="Arial"/>
          <w:sz w:val="21"/>
        </w:rPr>
      </w:pPr>
    </w:p>
    <w:p w14:paraId="6C771C4B">
      <w:pPr>
        <w:spacing w:line="244" w:lineRule="auto"/>
        <w:rPr>
          <w:rFonts w:ascii="Arial"/>
          <w:sz w:val="21"/>
        </w:rPr>
      </w:pPr>
    </w:p>
    <w:p w14:paraId="7191EA95">
      <w:pPr>
        <w:spacing w:line="244" w:lineRule="auto"/>
        <w:rPr>
          <w:rFonts w:ascii="Arial"/>
          <w:sz w:val="21"/>
        </w:rPr>
      </w:pPr>
    </w:p>
    <w:p w14:paraId="4E547B2D">
      <w:pPr>
        <w:spacing w:line="245" w:lineRule="auto"/>
        <w:rPr>
          <w:rFonts w:ascii="Arial"/>
          <w:sz w:val="21"/>
        </w:rPr>
      </w:pPr>
    </w:p>
    <w:p w14:paraId="0A9CA3BB">
      <w:pPr>
        <w:pStyle w:val="2"/>
        <w:spacing w:before="78" w:line="223" w:lineRule="auto"/>
        <w:ind w:right="133" w:firstLine="484"/>
        <w:jc w:val="both"/>
      </w:pPr>
      <w:r>
        <w:t>一个领导者嘴里喊着战略要有特色，下属一旦提出</w:t>
      </w:r>
      <w:r>
        <w:rPr>
          <w:spacing w:val="-1"/>
        </w:rPr>
        <w:t>全新的方案，却要质问他</w:t>
      </w:r>
      <w:r>
        <w:rPr>
          <w:rFonts w:ascii="Times New Roman" w:hAnsi="Times New Roman" w:eastAsia="Times New Roman" w:cs="Times New Roman"/>
          <w:spacing w:val="-1"/>
        </w:rPr>
        <w:t>“</w:t>
      </w:r>
      <w:r>
        <w:rPr>
          <w:spacing w:val="-1"/>
        </w:rPr>
        <w:t>别的公</w:t>
      </w:r>
      <w:r>
        <w:t xml:space="preserve"> </w:t>
      </w:r>
      <w:r>
        <w:rPr>
          <w:spacing w:val="-1"/>
        </w:rPr>
        <w:t>司做过吗</w:t>
      </w:r>
      <w:r>
        <w:rPr>
          <w:rFonts w:ascii="Times New Roman" w:hAnsi="Times New Roman" w:eastAsia="Times New Roman" w:cs="Times New Roman"/>
          <w:spacing w:val="-1"/>
        </w:rPr>
        <w:t>”“</w:t>
      </w:r>
      <w:r>
        <w:rPr>
          <w:spacing w:val="-1"/>
        </w:rPr>
        <w:t>没有先例的话，万一失败了，这个责任你担得起吗</w:t>
      </w:r>
      <w:r>
        <w:rPr>
          <w:rFonts w:ascii="Times New Roman" w:hAnsi="Times New Roman" w:eastAsia="Times New Roman" w:cs="Times New Roman"/>
          <w:spacing w:val="-1"/>
        </w:rPr>
        <w:t>”</w:t>
      </w:r>
      <w:r>
        <w:rPr>
          <w:rFonts w:ascii="Times New Roman" w:hAnsi="Times New Roman" w:eastAsia="Times New Roman" w:cs="Times New Roman"/>
          <w:spacing w:val="-30"/>
        </w:rPr>
        <w:t xml:space="preserve"> </w:t>
      </w:r>
      <w:r>
        <w:rPr>
          <w:spacing w:val="-1"/>
        </w:rPr>
        <w:t>，这样的领导者没有资格</w:t>
      </w:r>
      <w:r>
        <w:t xml:space="preserve"> </w:t>
      </w:r>
      <w:r>
        <w:rPr>
          <w:spacing w:val="-2"/>
        </w:rPr>
        <w:t>谈</w:t>
      </w:r>
      <w:r>
        <w:rPr>
          <w:rFonts w:ascii="Times New Roman" w:hAnsi="Times New Roman" w:eastAsia="Times New Roman" w:cs="Times New Roman"/>
          <w:spacing w:val="-2"/>
        </w:rPr>
        <w:t>“</w:t>
      </w:r>
      <w:r>
        <w:rPr>
          <w:spacing w:val="-2"/>
        </w:rPr>
        <w:t>战略</w:t>
      </w:r>
      <w:r>
        <w:rPr>
          <w:rFonts w:ascii="Times New Roman" w:hAnsi="Times New Roman" w:eastAsia="Times New Roman" w:cs="Times New Roman"/>
          <w:spacing w:val="-2"/>
        </w:rPr>
        <w:t>”</w:t>
      </w:r>
      <w:r>
        <w:rPr>
          <w:spacing w:val="-2"/>
        </w:rPr>
        <w:t>二字。</w:t>
      </w:r>
    </w:p>
    <w:p w14:paraId="37387AD1">
      <w:pPr>
        <w:pStyle w:val="2"/>
        <w:spacing w:before="234" w:line="220" w:lineRule="auto"/>
        <w:ind w:left="482"/>
      </w:pPr>
      <w:r>
        <w:rPr>
          <w:spacing w:val="-1"/>
        </w:rPr>
        <w:t>数据分析尽管有助于做出决策，却绝不可能代替决策。</w:t>
      </w:r>
    </w:p>
    <w:p w14:paraId="2C8212AB">
      <w:pPr>
        <w:spacing w:line="311" w:lineRule="auto"/>
        <w:rPr>
          <w:rFonts w:ascii="Arial"/>
          <w:sz w:val="21"/>
        </w:rPr>
      </w:pPr>
    </w:p>
    <w:p w14:paraId="61BDFF95">
      <w:pPr>
        <w:spacing w:line="312" w:lineRule="auto"/>
        <w:rPr>
          <w:rFonts w:ascii="Arial"/>
          <w:sz w:val="21"/>
        </w:rPr>
      </w:pPr>
    </w:p>
    <w:p w14:paraId="3A2EC963">
      <w:pPr>
        <w:pStyle w:val="2"/>
        <w:spacing w:before="88" w:line="224" w:lineRule="auto"/>
        <w:ind w:left="5"/>
        <w:rPr>
          <w:sz w:val="27"/>
          <w:szCs w:val="27"/>
        </w:rPr>
      </w:pPr>
      <w:bookmarkStart w:id="16" w:name="bookmark155"/>
      <w:bookmarkEnd w:id="16"/>
      <w:r>
        <w:rPr>
          <w:spacing w:val="5"/>
          <w:sz w:val="27"/>
          <w:szCs w:val="27"/>
        </w:rPr>
        <w:t>分析，催生悲观情绪；乐观，助力战略实施</w:t>
      </w:r>
    </w:p>
    <w:p w14:paraId="5A6C136E">
      <w:pPr>
        <w:spacing w:line="402" w:lineRule="auto"/>
        <w:rPr>
          <w:rFonts w:ascii="Arial"/>
          <w:sz w:val="21"/>
        </w:rPr>
      </w:pPr>
    </w:p>
    <w:p w14:paraId="37A9E85C">
      <w:pPr>
        <w:pStyle w:val="2"/>
        <w:spacing w:before="78" w:line="220" w:lineRule="auto"/>
        <w:ind w:left="480"/>
      </w:pPr>
      <w:r>
        <w:rPr>
          <w:spacing w:val="-1"/>
        </w:rPr>
        <w:t>在此，我希望与大家再次明确分析和战略的不同之处。</w:t>
      </w:r>
    </w:p>
    <w:p w14:paraId="5587FFB0">
      <w:pPr>
        <w:pStyle w:val="2"/>
        <w:spacing w:before="241" w:line="216" w:lineRule="auto"/>
        <w:ind w:firstLine="503"/>
      </w:pPr>
      <w:r>
        <w:rPr>
          <w:spacing w:val="-1"/>
        </w:rPr>
        <w:t>明茨伯格教授强调，制定战略所必需的战略思考与拟定计划（战略规划）以及数据分</w:t>
      </w:r>
      <w:r>
        <w:rPr>
          <w:spacing w:val="4"/>
        </w:rPr>
        <w:t xml:space="preserve"> </w:t>
      </w:r>
      <w:r>
        <w:t>析看似相同，实则不同。战略思考的本质是管理者充分运用之前积</w:t>
      </w:r>
      <w:r>
        <w:rPr>
          <w:spacing w:val="-1"/>
        </w:rPr>
        <w:t>累下的经验和自己的思</w:t>
      </w:r>
      <w:r>
        <w:t xml:space="preserve"> 考，从而产生新的领悟的整合过程。通过战略思考形成战略之后全</w:t>
      </w:r>
      <w:r>
        <w:rPr>
          <w:spacing w:val="-1"/>
        </w:rPr>
        <w:t>身心投入其中，通过实</w:t>
      </w:r>
      <w:r>
        <w:t xml:space="preserve"> 施战略了解新的信息，从而进一步优化战略这个持续的过程，</w:t>
      </w:r>
      <w:r>
        <w:rPr>
          <w:spacing w:val="-1"/>
        </w:rPr>
        <w:t>正是我们所说的战略经</w:t>
      </w:r>
    </w:p>
    <w:p w14:paraId="3B172E40">
      <w:pPr>
        <w:pStyle w:val="2"/>
        <w:spacing w:line="340" w:lineRule="exact"/>
        <w:ind w:left="8"/>
        <w:rPr>
          <w:rFonts w:ascii="Times New Roman" w:hAnsi="Times New Roman" w:eastAsia="Times New Roman" w:cs="Times New Roman"/>
          <w:sz w:val="18"/>
          <w:szCs w:val="18"/>
        </w:rPr>
      </w:pPr>
      <w:r>
        <w:rPr>
          <w:spacing w:val="-3"/>
          <w:position w:val="2"/>
        </w:rPr>
        <w:t>营。</w:t>
      </w:r>
      <w:r>
        <w:fldChar w:fldCharType="begin"/>
      </w:r>
      <w:r>
        <w:instrText xml:space="preserve"> HYPERLINK \l "bookmark156" </w:instrText>
      </w:r>
      <w:r>
        <w:fldChar w:fldCharType="separate"/>
      </w:r>
      <w:r>
        <w:rPr>
          <w:rFonts w:ascii="Times New Roman" w:hAnsi="Times New Roman" w:eastAsia="Times New Roman" w:cs="Times New Roman"/>
          <w:strike/>
          <w:color w:val="0000EE"/>
          <w:spacing w:val="-3"/>
          <w:position w:val="9"/>
          <w:sz w:val="18"/>
          <w:szCs w:val="18"/>
        </w:rPr>
        <w:t>[15]</w:t>
      </w:r>
      <w:r>
        <w:rPr>
          <w:rFonts w:ascii="Times New Roman" w:hAnsi="Times New Roman" w:eastAsia="Times New Roman" w:cs="Times New Roman"/>
          <w:strike/>
          <w:color w:val="0000EE"/>
          <w:spacing w:val="-3"/>
          <w:position w:val="9"/>
          <w:sz w:val="18"/>
          <w:szCs w:val="18"/>
        </w:rPr>
        <w:fldChar w:fldCharType="end"/>
      </w:r>
    </w:p>
    <w:p w14:paraId="2FF4596D">
      <w:pPr>
        <w:pStyle w:val="2"/>
        <w:spacing w:before="240" w:line="223" w:lineRule="auto"/>
        <w:ind w:left="1" w:firstLine="480"/>
        <w:jc w:val="both"/>
      </w:pPr>
      <w:r>
        <w:t>此外，明茨伯格教授指出还有两件事非常重要。第一点，</w:t>
      </w:r>
      <w:r>
        <w:rPr>
          <w:spacing w:val="-1"/>
        </w:rPr>
        <w:t>事业负责人必须全身心投入</w:t>
      </w:r>
      <w:r>
        <w:t xml:space="preserve"> 战略制定当中。第二点，也是经常被大家忽略的一点，正如我</w:t>
      </w:r>
      <w:r>
        <w:rPr>
          <w:spacing w:val="-1"/>
        </w:rPr>
        <w:t>反复强调的，如果领导层沉</w:t>
      </w:r>
      <w:r>
        <w:t xml:space="preserve"> 溺于死板而又教条的分析过程，那么他绝不可能</w:t>
      </w:r>
      <w:r>
        <w:rPr>
          <w:spacing w:val="-1"/>
        </w:rPr>
        <w:t>制定出有实际意义的战略。</w:t>
      </w:r>
    </w:p>
    <w:p w14:paraId="5CFCE27D">
      <w:pPr>
        <w:pStyle w:val="2"/>
        <w:spacing w:before="236" w:line="235" w:lineRule="auto"/>
        <w:ind w:left="20" w:right="160" w:firstLine="466"/>
      </w:pPr>
      <w:r>
        <w:t>实际上，这一点与前文引用过的辛西娅</w:t>
      </w:r>
      <w:r>
        <w:rPr>
          <w:rFonts w:ascii="Times New Roman" w:hAnsi="Times New Roman" w:eastAsia="Times New Roman" w:cs="Times New Roman"/>
        </w:rPr>
        <w:t>·</w:t>
      </w:r>
      <w:r>
        <w:t>蒙哥</w:t>
      </w:r>
      <w:r>
        <w:rPr>
          <w:spacing w:val="-1"/>
        </w:rPr>
        <w:t>马利教授的观点有非常相似之处。在她</w:t>
      </w:r>
      <w:r>
        <w:t xml:space="preserve"> </w:t>
      </w:r>
      <w:r>
        <w:rPr>
          <w:spacing w:val="-2"/>
        </w:rPr>
        <w:t>的论文中，有一张简明易懂的比较表（表</w:t>
      </w:r>
      <w:r>
        <w:rPr>
          <w:rFonts w:ascii="Times New Roman" w:hAnsi="Times New Roman" w:eastAsia="Times New Roman" w:cs="Times New Roman"/>
          <w:spacing w:val="-2"/>
        </w:rPr>
        <w:t>3.1</w:t>
      </w:r>
      <w:r>
        <w:rPr>
          <w:spacing w:val="-2"/>
        </w:rPr>
        <w:t>）。</w:t>
      </w:r>
    </w:p>
    <w:p w14:paraId="62849025">
      <w:pPr>
        <w:pStyle w:val="2"/>
        <w:spacing w:before="174" w:line="266" w:lineRule="exact"/>
        <w:ind w:left="3912"/>
        <w:rPr>
          <w:sz w:val="18"/>
          <w:szCs w:val="18"/>
        </w:rPr>
      </w:pPr>
      <w:r>
        <w:rPr>
          <w:spacing w:val="-1"/>
          <w:position w:val="2"/>
          <w:sz w:val="18"/>
          <w:szCs w:val="18"/>
        </w:rPr>
        <w:t>表</w:t>
      </w:r>
      <w:r>
        <w:rPr>
          <w:rFonts w:ascii="Times New Roman" w:hAnsi="Times New Roman" w:eastAsia="Times New Roman" w:cs="Times New Roman"/>
          <w:spacing w:val="-1"/>
          <w:position w:val="2"/>
          <w:sz w:val="18"/>
          <w:szCs w:val="18"/>
        </w:rPr>
        <w:t xml:space="preserve">3.1 </w:t>
      </w:r>
      <w:r>
        <w:rPr>
          <w:spacing w:val="-1"/>
          <w:position w:val="2"/>
          <w:sz w:val="18"/>
          <w:szCs w:val="18"/>
        </w:rPr>
        <w:t>对战略的误解</w:t>
      </w:r>
    </w:p>
    <w:p w14:paraId="33AC8409">
      <w:pPr>
        <w:spacing w:line="266" w:lineRule="exact"/>
        <w:rPr>
          <w:sz w:val="18"/>
          <w:szCs w:val="18"/>
        </w:rPr>
        <w:sectPr>
          <w:pgSz w:w="12240" w:h="15840"/>
          <w:pgMar w:top="400" w:right="1439" w:bottom="400" w:left="1448" w:header="0" w:footer="0" w:gutter="0"/>
          <w:cols w:space="720" w:num="1"/>
        </w:sectPr>
      </w:pPr>
    </w:p>
    <w:p w14:paraId="48256583">
      <w:pPr>
        <w:spacing w:before="50"/>
      </w:pPr>
    </w:p>
    <w:p w14:paraId="7F8537FA">
      <w:pPr>
        <w:spacing w:before="50"/>
      </w:pPr>
    </w:p>
    <w:p w14:paraId="690C7C87">
      <w:pPr>
        <w:spacing w:before="50"/>
      </w:pPr>
    </w:p>
    <w:p w14:paraId="66E2C2EE">
      <w:pPr>
        <w:spacing w:before="49"/>
      </w:pPr>
    </w:p>
    <w:tbl>
      <w:tblPr>
        <w:tblStyle w:val="5"/>
        <w:tblW w:w="9189" w:type="dxa"/>
        <w:tblInd w:w="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22"/>
        <w:gridCol w:w="3336"/>
        <w:gridCol w:w="3531"/>
      </w:tblGrid>
      <w:tr w14:paraId="213EE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3" w:hRule="atLeast"/>
        </w:trPr>
        <w:tc>
          <w:tcPr>
            <w:tcW w:w="2322" w:type="dxa"/>
            <w:shd w:val="clear" w:color="auto" w:fill="DADEDF"/>
            <w:vAlign w:val="top"/>
          </w:tcPr>
          <w:p w14:paraId="6AF3DDBE">
            <w:pPr>
              <w:pStyle w:val="6"/>
            </w:pPr>
          </w:p>
        </w:tc>
        <w:tc>
          <w:tcPr>
            <w:tcW w:w="3336" w:type="dxa"/>
            <w:shd w:val="clear" w:color="auto" w:fill="DADDDE"/>
            <w:vAlign w:val="top"/>
          </w:tcPr>
          <w:p w14:paraId="4B34F944">
            <w:pPr>
              <w:spacing w:before="213" w:line="342" w:lineRule="auto"/>
              <w:ind w:left="307" w:right="227" w:firstLine="79"/>
              <w:rPr>
                <w:rFonts w:ascii="宋体" w:hAnsi="宋体" w:eastAsia="宋体" w:cs="宋体"/>
                <w:sz w:val="34"/>
                <w:szCs w:val="34"/>
              </w:rPr>
            </w:pPr>
            <w:r>
              <w:rPr>
                <w:rFonts w:ascii="宋体" w:hAnsi="宋体" w:eastAsia="宋体" w:cs="宋体"/>
                <w:b/>
                <w:bCs/>
                <w:spacing w:val="-5"/>
                <w:sz w:val="34"/>
                <w:szCs w:val="34"/>
              </w:rPr>
              <w:t>经常听到的观点：</w:t>
            </w:r>
            <w:r>
              <w:rPr>
                <w:rFonts w:ascii="宋体" w:hAnsi="宋体" w:eastAsia="宋体" w:cs="宋体"/>
                <w:sz w:val="34"/>
                <w:szCs w:val="34"/>
              </w:rPr>
              <w:t xml:space="preserve"> </w:t>
            </w:r>
            <w:r>
              <w:rPr>
                <w:rFonts w:ascii="宋体" w:hAnsi="宋体" w:eastAsia="宋体" w:cs="宋体"/>
                <w:b/>
                <w:bCs/>
                <w:spacing w:val="-3"/>
                <w:sz w:val="34"/>
                <w:szCs w:val="34"/>
              </w:rPr>
              <w:t>战略等于解决问题</w:t>
            </w:r>
          </w:p>
        </w:tc>
        <w:tc>
          <w:tcPr>
            <w:tcW w:w="3531" w:type="dxa"/>
            <w:shd w:val="clear" w:color="auto" w:fill="DADDDE"/>
            <w:vAlign w:val="top"/>
          </w:tcPr>
          <w:p w14:paraId="763A3C95">
            <w:pPr>
              <w:spacing w:before="224" w:line="339" w:lineRule="auto"/>
              <w:ind w:left="401" w:right="318" w:firstLine="90"/>
              <w:rPr>
                <w:rFonts w:ascii="宋体" w:hAnsi="宋体" w:eastAsia="宋体" w:cs="宋体"/>
                <w:sz w:val="34"/>
                <w:szCs w:val="34"/>
              </w:rPr>
            </w:pPr>
            <w:r>
              <w:rPr>
                <w:rFonts w:ascii="宋体" w:hAnsi="宋体" w:eastAsia="宋体" w:cs="宋体"/>
                <w:b/>
                <w:bCs/>
                <w:spacing w:val="-5"/>
                <w:sz w:val="34"/>
                <w:szCs w:val="34"/>
              </w:rPr>
              <w:t>被忽视了的观点：</w:t>
            </w:r>
            <w:r>
              <w:rPr>
                <w:rFonts w:ascii="宋体" w:hAnsi="宋体" w:eastAsia="宋体" w:cs="宋体"/>
                <w:sz w:val="34"/>
                <w:szCs w:val="34"/>
              </w:rPr>
              <w:t xml:space="preserve"> </w:t>
            </w:r>
            <w:r>
              <w:rPr>
                <w:rFonts w:ascii="宋体" w:hAnsi="宋体" w:eastAsia="宋体" w:cs="宋体"/>
                <w:b/>
                <w:bCs/>
                <w:spacing w:val="-4"/>
                <w:sz w:val="34"/>
                <w:szCs w:val="34"/>
              </w:rPr>
              <w:t>战略是个动态过程</w:t>
            </w:r>
          </w:p>
        </w:tc>
      </w:tr>
      <w:tr w14:paraId="1A16CF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trPr>
        <w:tc>
          <w:tcPr>
            <w:tcW w:w="2322" w:type="dxa"/>
            <w:shd w:val="clear" w:color="auto" w:fill="D9DDDE"/>
            <w:vAlign w:val="top"/>
          </w:tcPr>
          <w:p w14:paraId="7EC19E08">
            <w:pPr>
              <w:spacing w:before="247" w:line="220" w:lineRule="auto"/>
              <w:ind w:left="474"/>
              <w:rPr>
                <w:rFonts w:ascii="宋体" w:hAnsi="宋体" w:eastAsia="宋体" w:cs="宋体"/>
                <w:sz w:val="34"/>
                <w:szCs w:val="34"/>
              </w:rPr>
            </w:pPr>
            <w:r>
              <w:rPr>
                <w:rFonts w:ascii="宋体" w:hAnsi="宋体" w:eastAsia="宋体" w:cs="宋体"/>
                <w:spacing w:val="3"/>
                <w:sz w:val="34"/>
                <w:szCs w:val="34"/>
              </w:rPr>
              <w:t>企业目标</w:t>
            </w:r>
          </w:p>
        </w:tc>
        <w:tc>
          <w:tcPr>
            <w:tcW w:w="3336" w:type="dxa"/>
            <w:vAlign w:val="top"/>
          </w:tcPr>
          <w:p w14:paraId="1B5E5AE4">
            <w:pPr>
              <w:spacing w:before="245" w:line="219" w:lineRule="auto"/>
              <w:jc w:val="right"/>
              <w:rPr>
                <w:rFonts w:ascii="宋体" w:hAnsi="宋体" w:eastAsia="宋体" w:cs="宋体"/>
                <w:sz w:val="32"/>
                <w:szCs w:val="32"/>
              </w:rPr>
            </w:pPr>
            <w:r>
              <w:rPr>
                <w:rFonts w:ascii="宋体" w:hAnsi="宋体" w:eastAsia="宋体" w:cs="宋体"/>
                <w:spacing w:val="-29"/>
                <w:w w:val="95"/>
                <w:sz w:val="32"/>
                <w:szCs w:val="32"/>
              </w:rPr>
              <w:t>保持</w:t>
            </w:r>
            <w:r>
              <w:rPr>
                <w:rFonts w:ascii="宋体" w:hAnsi="宋体" w:eastAsia="宋体" w:cs="宋体"/>
                <w:spacing w:val="-28"/>
                <w:w w:val="95"/>
                <w:sz w:val="32"/>
                <w:szCs w:val="32"/>
              </w:rPr>
              <w:t>长期而持久的领先优</w:t>
            </w:r>
            <w:r>
              <w:rPr>
                <w:rFonts w:ascii="宋体" w:hAnsi="宋体" w:eastAsia="宋体" w:cs="宋体"/>
                <w:spacing w:val="-26"/>
                <w:w w:val="95"/>
                <w:sz w:val="32"/>
                <w:szCs w:val="32"/>
              </w:rPr>
              <w:t>势</w:t>
            </w:r>
          </w:p>
        </w:tc>
        <w:tc>
          <w:tcPr>
            <w:tcW w:w="3531" w:type="dxa"/>
            <w:vAlign w:val="top"/>
          </w:tcPr>
          <w:p w14:paraId="60524804">
            <w:pPr>
              <w:spacing w:before="242" w:line="218" w:lineRule="auto"/>
              <w:ind w:left="1076"/>
              <w:rPr>
                <w:rFonts w:ascii="宋体" w:hAnsi="宋体" w:eastAsia="宋体" w:cs="宋体"/>
                <w:sz w:val="34"/>
                <w:szCs w:val="34"/>
              </w:rPr>
            </w:pPr>
            <w:r>
              <w:rPr>
                <w:rFonts w:ascii="宋体" w:hAnsi="宋体" w:eastAsia="宋体" w:cs="宋体"/>
                <w:spacing w:val="3"/>
                <w:sz w:val="34"/>
                <w:szCs w:val="34"/>
              </w:rPr>
              <w:t>创造价值</w:t>
            </w:r>
          </w:p>
        </w:tc>
      </w:tr>
      <w:tr w14:paraId="0D493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78" w:hRule="atLeast"/>
        </w:trPr>
        <w:tc>
          <w:tcPr>
            <w:tcW w:w="2322" w:type="dxa"/>
            <w:shd w:val="clear" w:color="auto" w:fill="DADDDE"/>
            <w:vAlign w:val="top"/>
          </w:tcPr>
          <w:p w14:paraId="13F3367F">
            <w:pPr>
              <w:pStyle w:val="6"/>
              <w:spacing w:line="466" w:lineRule="auto"/>
            </w:pPr>
          </w:p>
          <w:p w14:paraId="52377B42">
            <w:pPr>
              <w:spacing w:before="107" w:line="219" w:lineRule="auto"/>
              <w:jc w:val="right"/>
              <w:rPr>
                <w:rFonts w:ascii="宋体" w:hAnsi="宋体" w:eastAsia="宋体" w:cs="宋体"/>
                <w:sz w:val="33"/>
                <w:szCs w:val="33"/>
              </w:rPr>
            </w:pPr>
            <w:r>
              <w:rPr>
                <w:rFonts w:ascii="宋体" w:hAnsi="宋体" w:eastAsia="宋体" w:cs="宋体"/>
                <w:spacing w:val="-35"/>
                <w:w w:val="97"/>
                <w:sz w:val="33"/>
                <w:szCs w:val="33"/>
              </w:rPr>
              <w:t>制定战略的领</w:t>
            </w:r>
            <w:r>
              <w:rPr>
                <w:rFonts w:ascii="宋体" w:hAnsi="宋体" w:eastAsia="宋体" w:cs="宋体"/>
                <w:spacing w:val="-34"/>
                <w:w w:val="97"/>
                <w:sz w:val="33"/>
                <w:szCs w:val="33"/>
              </w:rPr>
              <w:t>导</w:t>
            </w:r>
            <w:r>
              <w:rPr>
                <w:rFonts w:ascii="宋体" w:hAnsi="宋体" w:eastAsia="宋体" w:cs="宋体"/>
                <w:spacing w:val="-20"/>
                <w:w w:val="97"/>
                <w:sz w:val="33"/>
                <w:szCs w:val="33"/>
              </w:rPr>
              <w:t>层</w:t>
            </w:r>
          </w:p>
        </w:tc>
        <w:tc>
          <w:tcPr>
            <w:tcW w:w="3336" w:type="dxa"/>
            <w:vAlign w:val="top"/>
          </w:tcPr>
          <w:p w14:paraId="0B3642E6">
            <w:pPr>
              <w:pStyle w:val="6"/>
              <w:spacing w:line="464" w:lineRule="auto"/>
            </w:pPr>
          </w:p>
          <w:p w14:paraId="07961ABF">
            <w:pPr>
              <w:spacing w:before="111" w:line="220" w:lineRule="auto"/>
              <w:ind w:left="552"/>
              <w:rPr>
                <w:rFonts w:ascii="宋体" w:hAnsi="宋体" w:eastAsia="宋体" w:cs="宋体"/>
                <w:sz w:val="34"/>
                <w:szCs w:val="34"/>
              </w:rPr>
            </w:pPr>
            <w:r>
              <w:rPr>
                <w:rFonts w:ascii="宋体" w:hAnsi="宋体" w:eastAsia="宋体" w:cs="宋体"/>
                <w:sz w:val="34"/>
                <w:szCs w:val="34"/>
              </w:rPr>
              <w:t>CEO</w:t>
            </w:r>
            <w:r>
              <w:rPr>
                <w:rFonts w:ascii="宋体" w:hAnsi="宋体" w:eastAsia="宋体" w:cs="宋体"/>
                <w:spacing w:val="7"/>
                <w:sz w:val="34"/>
                <w:szCs w:val="34"/>
              </w:rPr>
              <w:t>及咨询顾问</w:t>
            </w:r>
          </w:p>
        </w:tc>
        <w:tc>
          <w:tcPr>
            <w:tcW w:w="3531" w:type="dxa"/>
            <w:vAlign w:val="top"/>
          </w:tcPr>
          <w:p w14:paraId="5EFD53C8">
            <w:pPr>
              <w:spacing w:before="226" w:line="337" w:lineRule="auto"/>
              <w:ind w:left="703" w:hanging="687"/>
              <w:rPr>
                <w:rFonts w:ascii="宋体" w:hAnsi="宋体" w:eastAsia="宋体" w:cs="宋体"/>
                <w:sz w:val="34"/>
                <w:szCs w:val="34"/>
              </w:rPr>
            </w:pPr>
            <w:r>
              <w:rPr>
                <w:rFonts w:ascii="宋体" w:hAnsi="宋体" w:eastAsia="宋体" w:cs="宋体"/>
                <w:spacing w:val="-32"/>
                <w:sz w:val="34"/>
                <w:szCs w:val="34"/>
              </w:rPr>
              <w:t>CEO自己就是战略制定者：</w:t>
            </w:r>
            <w:r>
              <w:rPr>
                <w:rFonts w:ascii="宋体" w:hAnsi="宋体" w:eastAsia="宋体" w:cs="宋体"/>
                <w:spacing w:val="9"/>
                <w:sz w:val="34"/>
                <w:szCs w:val="34"/>
              </w:rPr>
              <w:t xml:space="preserve"> </w:t>
            </w:r>
            <w:r>
              <w:rPr>
                <w:rFonts w:ascii="宋体" w:hAnsi="宋体" w:eastAsia="宋体" w:cs="宋体"/>
                <w:spacing w:val="-11"/>
                <w:sz w:val="34"/>
                <w:szCs w:val="34"/>
              </w:rPr>
              <w:t>拒绝决策外包</w:t>
            </w:r>
          </w:p>
        </w:tc>
      </w:tr>
      <w:tr w14:paraId="75A225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8" w:hRule="atLeast"/>
        </w:trPr>
        <w:tc>
          <w:tcPr>
            <w:tcW w:w="2322" w:type="dxa"/>
            <w:shd w:val="clear" w:color="auto" w:fill="DADDDE"/>
            <w:vAlign w:val="top"/>
          </w:tcPr>
          <w:p w14:paraId="09195086">
            <w:pPr>
              <w:pStyle w:val="6"/>
              <w:spacing w:line="476" w:lineRule="auto"/>
            </w:pPr>
          </w:p>
          <w:p w14:paraId="28C4A67E">
            <w:pPr>
              <w:spacing w:before="111" w:line="220" w:lineRule="auto"/>
              <w:ind w:left="304"/>
              <w:rPr>
                <w:rFonts w:ascii="宋体" w:hAnsi="宋体" w:eastAsia="宋体" w:cs="宋体"/>
                <w:sz w:val="34"/>
                <w:szCs w:val="34"/>
              </w:rPr>
            </w:pPr>
            <w:r>
              <w:rPr>
                <w:rFonts w:ascii="宋体" w:hAnsi="宋体" w:eastAsia="宋体" w:cs="宋体"/>
                <w:spacing w:val="2"/>
                <w:sz w:val="34"/>
                <w:szCs w:val="34"/>
              </w:rPr>
              <w:t>战略的形式</w:t>
            </w:r>
          </w:p>
        </w:tc>
        <w:tc>
          <w:tcPr>
            <w:tcW w:w="3336" w:type="dxa"/>
            <w:vAlign w:val="top"/>
          </w:tcPr>
          <w:p w14:paraId="429703B8">
            <w:pPr>
              <w:spacing w:before="248" w:line="344" w:lineRule="auto"/>
              <w:ind w:left="1317" w:hanging="1305"/>
              <w:rPr>
                <w:rFonts w:ascii="宋体" w:hAnsi="宋体" w:eastAsia="宋体" w:cs="宋体"/>
                <w:sz w:val="34"/>
                <w:szCs w:val="34"/>
              </w:rPr>
            </w:pPr>
            <w:r>
              <w:rPr>
                <w:rFonts w:ascii="宋体" w:hAnsi="宋体" w:eastAsia="宋体" w:cs="宋体"/>
                <w:spacing w:val="-34"/>
                <w:w w:val="96"/>
                <w:sz w:val="32"/>
                <w:szCs w:val="32"/>
              </w:rPr>
              <w:t>基于左脑</w:t>
            </w:r>
            <w:r>
              <w:rPr>
                <w:rFonts w:ascii="宋体" w:hAnsi="宋体" w:eastAsia="宋体" w:cs="宋体"/>
                <w:spacing w:val="-33"/>
                <w:w w:val="96"/>
                <w:sz w:val="32"/>
                <w:szCs w:val="32"/>
              </w:rPr>
              <w:t>的分析，计划不</w:t>
            </w:r>
            <w:r>
              <w:rPr>
                <w:rFonts w:ascii="宋体" w:hAnsi="宋体" w:eastAsia="宋体" w:cs="宋体"/>
                <w:spacing w:val="-17"/>
                <w:w w:val="96"/>
                <w:sz w:val="32"/>
                <w:szCs w:val="32"/>
              </w:rPr>
              <w:t>容</w:t>
            </w:r>
            <w:r>
              <w:rPr>
                <w:rFonts w:ascii="宋体" w:hAnsi="宋体" w:eastAsia="宋体" w:cs="宋体"/>
                <w:spacing w:val="9"/>
                <w:sz w:val="32"/>
                <w:szCs w:val="32"/>
              </w:rPr>
              <w:t xml:space="preserve"> </w:t>
            </w:r>
            <w:r>
              <w:rPr>
                <w:rFonts w:ascii="宋体" w:hAnsi="宋体" w:eastAsia="宋体" w:cs="宋体"/>
                <w:spacing w:val="6"/>
                <w:sz w:val="34"/>
                <w:szCs w:val="34"/>
              </w:rPr>
              <w:t>更改</w:t>
            </w:r>
          </w:p>
        </w:tc>
        <w:tc>
          <w:tcPr>
            <w:tcW w:w="3531" w:type="dxa"/>
            <w:vAlign w:val="top"/>
          </w:tcPr>
          <w:p w14:paraId="56070216">
            <w:pPr>
              <w:spacing w:before="258" w:line="336" w:lineRule="auto"/>
              <w:ind w:left="395" w:hanging="379"/>
              <w:rPr>
                <w:rFonts w:ascii="宋体" w:hAnsi="宋体" w:eastAsia="宋体" w:cs="宋体"/>
                <w:sz w:val="34"/>
                <w:szCs w:val="34"/>
              </w:rPr>
            </w:pPr>
            <w:r>
              <w:rPr>
                <w:rFonts w:ascii="宋体" w:hAnsi="宋体" w:eastAsia="宋体" w:cs="宋体"/>
                <w:spacing w:val="-37"/>
                <w:w w:val="99"/>
                <w:sz w:val="33"/>
                <w:szCs w:val="33"/>
              </w:rPr>
              <w:t>融合最新消息，是一个有</w:t>
            </w:r>
            <w:r>
              <w:rPr>
                <w:rFonts w:ascii="宋体" w:hAnsi="宋体" w:eastAsia="宋体" w:cs="宋体"/>
                <w:spacing w:val="-13"/>
                <w:w w:val="99"/>
                <w:sz w:val="33"/>
                <w:szCs w:val="33"/>
              </w:rPr>
              <w:t>机</w:t>
            </w:r>
            <w:r>
              <w:rPr>
                <w:rFonts w:ascii="宋体" w:hAnsi="宋体" w:eastAsia="宋体" w:cs="宋体"/>
                <w:spacing w:val="2"/>
                <w:sz w:val="33"/>
                <w:szCs w:val="33"/>
              </w:rPr>
              <w:t xml:space="preserve"> </w:t>
            </w:r>
            <w:r>
              <w:rPr>
                <w:rFonts w:ascii="宋体" w:hAnsi="宋体" w:eastAsia="宋体" w:cs="宋体"/>
                <w:spacing w:val="1"/>
                <w:sz w:val="34"/>
                <w:szCs w:val="34"/>
              </w:rPr>
              <w:t>的过程，持续优化</w:t>
            </w:r>
          </w:p>
        </w:tc>
      </w:tr>
      <w:tr w14:paraId="70B12B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78" w:hRule="atLeast"/>
        </w:trPr>
        <w:tc>
          <w:tcPr>
            <w:tcW w:w="2322" w:type="dxa"/>
            <w:shd w:val="clear" w:color="auto" w:fill="D9DDDE"/>
            <w:vAlign w:val="top"/>
          </w:tcPr>
          <w:p w14:paraId="7FEDC400">
            <w:pPr>
              <w:pStyle w:val="6"/>
              <w:spacing w:line="468" w:lineRule="auto"/>
            </w:pPr>
          </w:p>
          <w:p w14:paraId="7EDADA45">
            <w:pPr>
              <w:spacing w:before="111" w:line="220" w:lineRule="auto"/>
              <w:ind w:left="474"/>
              <w:rPr>
                <w:rFonts w:ascii="宋体" w:hAnsi="宋体" w:eastAsia="宋体" w:cs="宋体"/>
                <w:sz w:val="34"/>
                <w:szCs w:val="34"/>
              </w:rPr>
            </w:pPr>
            <w:r>
              <w:rPr>
                <w:rFonts w:ascii="宋体" w:hAnsi="宋体" w:eastAsia="宋体" w:cs="宋体"/>
                <w:spacing w:val="5"/>
                <w:sz w:val="34"/>
                <w:szCs w:val="34"/>
              </w:rPr>
              <w:t>时间维度</w:t>
            </w:r>
          </w:p>
        </w:tc>
        <w:tc>
          <w:tcPr>
            <w:tcW w:w="3336" w:type="dxa"/>
            <w:vAlign w:val="top"/>
          </w:tcPr>
          <w:p w14:paraId="4E459842">
            <w:pPr>
              <w:spacing w:before="220" w:line="349" w:lineRule="auto"/>
              <w:ind w:left="12"/>
              <w:rPr>
                <w:rFonts w:ascii="宋体" w:hAnsi="宋体" w:eastAsia="宋体" w:cs="宋体"/>
                <w:sz w:val="34"/>
                <w:szCs w:val="34"/>
              </w:rPr>
            </w:pPr>
            <w:r>
              <w:rPr>
                <w:rFonts w:ascii="宋体" w:hAnsi="宋体" w:eastAsia="宋体" w:cs="宋体"/>
                <w:spacing w:val="-38"/>
                <w:w w:val="97"/>
                <w:sz w:val="32"/>
                <w:szCs w:val="32"/>
              </w:rPr>
              <w:t>短期集中制定战略，之</w:t>
            </w:r>
            <w:r>
              <w:rPr>
                <w:rFonts w:ascii="宋体" w:hAnsi="宋体" w:eastAsia="宋体" w:cs="宋体"/>
                <w:spacing w:val="-37"/>
                <w:w w:val="97"/>
                <w:sz w:val="32"/>
                <w:szCs w:val="32"/>
              </w:rPr>
              <w:t>后</w:t>
            </w:r>
            <w:r>
              <w:rPr>
                <w:rFonts w:ascii="宋体" w:hAnsi="宋体" w:eastAsia="宋体" w:cs="宋体"/>
                <w:spacing w:val="-15"/>
                <w:w w:val="97"/>
                <w:sz w:val="32"/>
                <w:szCs w:val="32"/>
              </w:rPr>
              <w:t>维</w:t>
            </w:r>
            <w:r>
              <w:rPr>
                <w:rFonts w:ascii="宋体" w:hAnsi="宋体" w:eastAsia="宋体" w:cs="宋体"/>
                <w:spacing w:val="18"/>
                <w:sz w:val="32"/>
                <w:szCs w:val="32"/>
              </w:rPr>
              <w:t xml:space="preserve"> </w:t>
            </w:r>
            <w:r>
              <w:rPr>
                <w:rFonts w:ascii="宋体" w:hAnsi="宋体" w:eastAsia="宋体" w:cs="宋体"/>
                <w:spacing w:val="-9"/>
                <w:sz w:val="34"/>
                <w:szCs w:val="34"/>
              </w:rPr>
              <w:t>持相对长期的运行模式</w:t>
            </w:r>
          </w:p>
        </w:tc>
        <w:tc>
          <w:tcPr>
            <w:tcW w:w="3531" w:type="dxa"/>
            <w:vAlign w:val="top"/>
          </w:tcPr>
          <w:p w14:paraId="0FE46EFA">
            <w:pPr>
              <w:spacing w:before="230" w:line="336" w:lineRule="auto"/>
              <w:ind w:left="1028" w:hanging="1012"/>
              <w:rPr>
                <w:rFonts w:ascii="宋体" w:hAnsi="宋体" w:eastAsia="宋体" w:cs="宋体"/>
                <w:sz w:val="34"/>
                <w:szCs w:val="34"/>
              </w:rPr>
            </w:pPr>
            <w:r>
              <w:rPr>
                <w:rFonts w:ascii="宋体" w:hAnsi="宋体" w:eastAsia="宋体" w:cs="宋体"/>
                <w:spacing w:val="-32"/>
                <w:w w:val="95"/>
                <w:sz w:val="34"/>
                <w:szCs w:val="34"/>
              </w:rPr>
              <w:t>每天反复制定和实施战略，</w:t>
            </w:r>
            <w:r>
              <w:rPr>
                <w:rFonts w:ascii="宋体" w:hAnsi="宋体" w:eastAsia="宋体" w:cs="宋体"/>
                <w:spacing w:val="11"/>
                <w:sz w:val="34"/>
                <w:szCs w:val="34"/>
              </w:rPr>
              <w:t xml:space="preserve"> </w:t>
            </w:r>
            <w:r>
              <w:rPr>
                <w:rFonts w:ascii="宋体" w:hAnsi="宋体" w:eastAsia="宋体" w:cs="宋体"/>
                <w:spacing w:val="-9"/>
                <w:sz w:val="34"/>
                <w:szCs w:val="34"/>
              </w:rPr>
              <w:t>永不止步</w:t>
            </w:r>
          </w:p>
        </w:tc>
      </w:tr>
      <w:tr w14:paraId="294CE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73" w:hRule="atLeast"/>
        </w:trPr>
        <w:tc>
          <w:tcPr>
            <w:tcW w:w="2322" w:type="dxa"/>
            <w:shd w:val="clear" w:color="auto" w:fill="D9DDDE"/>
            <w:vAlign w:val="top"/>
          </w:tcPr>
          <w:p w14:paraId="47CD09B5">
            <w:pPr>
              <w:pStyle w:val="6"/>
              <w:spacing w:line="467" w:lineRule="auto"/>
            </w:pPr>
          </w:p>
          <w:p w14:paraId="66E386B9">
            <w:pPr>
              <w:spacing w:before="110" w:line="219" w:lineRule="auto"/>
              <w:ind w:left="474"/>
              <w:rPr>
                <w:rFonts w:ascii="宋体" w:hAnsi="宋体" w:eastAsia="宋体" w:cs="宋体"/>
                <w:sz w:val="34"/>
                <w:szCs w:val="34"/>
              </w:rPr>
            </w:pPr>
            <w:r>
              <w:rPr>
                <w:rFonts w:ascii="宋体" w:hAnsi="宋体" w:eastAsia="宋体" w:cs="宋体"/>
                <w:spacing w:val="3"/>
                <w:sz w:val="34"/>
                <w:szCs w:val="34"/>
              </w:rPr>
              <w:t>基本方针</w:t>
            </w:r>
          </w:p>
        </w:tc>
        <w:tc>
          <w:tcPr>
            <w:tcW w:w="3336" w:type="dxa"/>
            <w:vAlign w:val="top"/>
          </w:tcPr>
          <w:p w14:paraId="067A140F">
            <w:pPr>
              <w:pStyle w:val="6"/>
              <w:spacing w:line="470" w:lineRule="auto"/>
            </w:pPr>
          </w:p>
          <w:p w14:paraId="45F1F710">
            <w:pPr>
              <w:spacing w:before="111" w:line="220" w:lineRule="auto"/>
              <w:ind w:left="303"/>
              <w:rPr>
                <w:rFonts w:ascii="宋体" w:hAnsi="宋体" w:eastAsia="宋体" w:cs="宋体"/>
                <w:sz w:val="34"/>
                <w:szCs w:val="34"/>
              </w:rPr>
            </w:pPr>
            <w:r>
              <w:rPr>
                <w:rFonts w:ascii="宋体" w:hAnsi="宋体" w:eastAsia="宋体" w:cs="宋体"/>
                <w:spacing w:val="1"/>
                <w:sz w:val="34"/>
                <w:szCs w:val="34"/>
              </w:rPr>
              <w:t>长期坚守现有战略</w:t>
            </w:r>
          </w:p>
        </w:tc>
        <w:tc>
          <w:tcPr>
            <w:tcW w:w="3531" w:type="dxa"/>
            <w:vAlign w:val="top"/>
          </w:tcPr>
          <w:p w14:paraId="16C09285">
            <w:pPr>
              <w:spacing w:before="232" w:line="334" w:lineRule="auto"/>
              <w:ind w:left="735" w:right="144" w:hanging="419"/>
              <w:rPr>
                <w:rFonts w:ascii="宋体" w:hAnsi="宋体" w:eastAsia="宋体" w:cs="宋体"/>
                <w:sz w:val="34"/>
                <w:szCs w:val="34"/>
              </w:rPr>
            </w:pPr>
            <w:r>
              <w:rPr>
                <w:rFonts w:ascii="宋体" w:hAnsi="宋体" w:eastAsia="宋体" w:cs="宋体"/>
                <w:spacing w:val="-1"/>
                <w:sz w:val="34"/>
                <w:szCs w:val="34"/>
              </w:rPr>
              <w:t>长期扩大领先优势，</w:t>
            </w:r>
            <w:r>
              <w:rPr>
                <w:rFonts w:ascii="宋体" w:hAnsi="宋体" w:eastAsia="宋体" w:cs="宋体"/>
                <w:spacing w:val="7"/>
                <w:sz w:val="34"/>
                <w:szCs w:val="34"/>
              </w:rPr>
              <w:t xml:space="preserve"> </w:t>
            </w:r>
            <w:r>
              <w:rPr>
                <w:rFonts w:ascii="宋体" w:hAnsi="宋体" w:eastAsia="宋体" w:cs="宋体"/>
                <w:spacing w:val="3"/>
                <w:sz w:val="34"/>
                <w:szCs w:val="34"/>
              </w:rPr>
              <w:t>实现企业发展</w:t>
            </w:r>
          </w:p>
        </w:tc>
      </w:tr>
    </w:tbl>
    <w:p w14:paraId="2CC19C04">
      <w:pPr>
        <w:spacing w:line="281" w:lineRule="auto"/>
        <w:rPr>
          <w:rFonts w:ascii="Arial"/>
          <w:sz w:val="21"/>
        </w:rPr>
      </w:pPr>
    </w:p>
    <w:p w14:paraId="0D4E2DCE">
      <w:pPr>
        <w:pStyle w:val="2"/>
        <w:spacing w:before="75" w:line="212" w:lineRule="auto"/>
        <w:ind w:left="480"/>
        <w:rPr>
          <w:sz w:val="23"/>
          <w:szCs w:val="23"/>
        </w:rPr>
      </w:pPr>
      <w:r>
        <w:rPr>
          <w:spacing w:val="1"/>
          <w:sz w:val="23"/>
          <w:szCs w:val="23"/>
        </w:rPr>
        <w:t>资料来源：</w:t>
      </w:r>
      <w:r>
        <w:rPr>
          <w:rFonts w:ascii="Times New Roman" w:hAnsi="Times New Roman" w:eastAsia="Times New Roman" w:cs="Times New Roman"/>
          <w:sz w:val="23"/>
          <w:szCs w:val="23"/>
        </w:rPr>
        <w:t>Montgomery</w:t>
      </w:r>
      <w:r>
        <w:rPr>
          <w:rFonts w:ascii="Times New Roman" w:hAnsi="Times New Roman" w:eastAsia="Times New Roman" w:cs="Times New Roman"/>
          <w:spacing w:val="1"/>
          <w:sz w:val="23"/>
          <w:szCs w:val="23"/>
        </w:rPr>
        <w:t>(2008)</w:t>
      </w:r>
      <w:r>
        <w:rPr>
          <w:spacing w:val="1"/>
          <w:sz w:val="23"/>
          <w:szCs w:val="23"/>
        </w:rPr>
        <w:t>。</w:t>
      </w:r>
    </w:p>
    <w:p w14:paraId="1F7C2C8C">
      <w:pPr>
        <w:pStyle w:val="2"/>
        <w:spacing w:before="272" w:line="219" w:lineRule="auto"/>
        <w:ind w:left="480"/>
        <w:rPr>
          <w:sz w:val="23"/>
          <w:szCs w:val="23"/>
        </w:rPr>
      </w:pPr>
      <w:r>
        <w:rPr>
          <w:spacing w:val="10"/>
          <w:sz w:val="23"/>
          <w:szCs w:val="23"/>
        </w:rPr>
        <w:t>直觉、经验、胆识和情感，都是人类难以割舍的一部分，不只有弊更有利。仔细想</w:t>
      </w:r>
    </w:p>
    <w:p w14:paraId="2B43AB47">
      <w:pPr>
        <w:pStyle w:val="2"/>
        <w:spacing w:before="7" w:line="226" w:lineRule="auto"/>
        <w:ind w:right="24"/>
        <w:rPr>
          <w:sz w:val="23"/>
          <w:szCs w:val="23"/>
        </w:rPr>
      </w:pPr>
      <w:r>
        <w:rPr>
          <w:spacing w:val="10"/>
          <w:sz w:val="23"/>
          <w:szCs w:val="23"/>
        </w:rPr>
        <w:t>来，直觉并不一定就是糟粕：我们常常把创业家身上敏锐的判断力归</w:t>
      </w:r>
      <w:r>
        <w:rPr>
          <w:spacing w:val="9"/>
          <w:sz w:val="23"/>
          <w:szCs w:val="23"/>
        </w:rPr>
        <w:t>为第六感。大前研一</w:t>
      </w:r>
      <w:r>
        <w:rPr>
          <w:sz w:val="23"/>
          <w:szCs w:val="23"/>
        </w:rPr>
        <w:t xml:space="preserve"> </w:t>
      </w:r>
      <w:r>
        <w:rPr>
          <w:spacing w:val="7"/>
          <w:sz w:val="23"/>
          <w:szCs w:val="23"/>
        </w:rPr>
        <w:t>所著的《企业参谋》</w:t>
      </w:r>
      <w:r>
        <w:rPr>
          <w:spacing w:val="-8"/>
          <w:sz w:val="23"/>
          <w:szCs w:val="23"/>
        </w:rPr>
        <w:t xml:space="preserve"> </w:t>
      </w:r>
      <w:r>
        <w:rPr>
          <w:spacing w:val="7"/>
          <w:sz w:val="23"/>
          <w:szCs w:val="23"/>
        </w:rPr>
        <w:t>一书中，开篇所讲的第一个要点就是人类大脑的非线性整合能力；哥</w:t>
      </w:r>
      <w:r>
        <w:rPr>
          <w:sz w:val="23"/>
          <w:szCs w:val="23"/>
        </w:rPr>
        <w:t xml:space="preserve"> 伦比亚大学商学院的希娜</w:t>
      </w:r>
      <w:r>
        <w:rPr>
          <w:spacing w:val="-11"/>
          <w:sz w:val="23"/>
          <w:szCs w:val="23"/>
        </w:rPr>
        <w:t xml:space="preserve"> </w:t>
      </w:r>
      <w:r>
        <w:rPr>
          <w:sz w:val="23"/>
          <w:szCs w:val="23"/>
        </w:rPr>
        <w:t>·艾扬格教授也十分重视基于现有信息的直觉。</w:t>
      </w:r>
    </w:p>
    <w:p w14:paraId="07087B21">
      <w:pPr>
        <w:pStyle w:val="2"/>
        <w:spacing w:before="253" w:line="233" w:lineRule="auto"/>
        <w:ind w:right="24" w:firstLine="480"/>
        <w:rPr>
          <w:sz w:val="23"/>
          <w:szCs w:val="23"/>
        </w:rPr>
      </w:pPr>
      <w:r>
        <w:rPr>
          <w:spacing w:val="10"/>
          <w:sz w:val="23"/>
          <w:szCs w:val="23"/>
        </w:rPr>
        <w:t>众所周知，乐观是一种意志力。阿兰的《幸福散论》告诉读者悲</w:t>
      </w:r>
      <w:r>
        <w:rPr>
          <w:spacing w:val="9"/>
          <w:sz w:val="23"/>
          <w:szCs w:val="23"/>
        </w:rPr>
        <w:t>观是一种情绪，但在</w:t>
      </w:r>
      <w:r>
        <w:rPr>
          <w:sz w:val="23"/>
          <w:szCs w:val="23"/>
        </w:rPr>
        <w:t xml:space="preserve"> </w:t>
      </w:r>
      <w:r>
        <w:rPr>
          <w:spacing w:val="10"/>
          <w:sz w:val="23"/>
          <w:szCs w:val="23"/>
        </w:rPr>
        <w:t>管理的世界里，我们要把这条结论改写成悲观是分析的结果。</w:t>
      </w:r>
      <w:r>
        <w:rPr>
          <w:spacing w:val="9"/>
          <w:sz w:val="23"/>
          <w:szCs w:val="23"/>
        </w:rPr>
        <w:t>究其原因，市场也好、竞争</w:t>
      </w:r>
      <w:r>
        <w:rPr>
          <w:sz w:val="23"/>
          <w:szCs w:val="23"/>
        </w:rPr>
        <w:t xml:space="preserve"> </w:t>
      </w:r>
      <w:r>
        <w:rPr>
          <w:spacing w:val="3"/>
          <w:sz w:val="23"/>
          <w:szCs w:val="23"/>
        </w:rPr>
        <w:t>力也好、战略也好，是不存在“绝对”这个概念的，因为风险是无处不在的。分析得越深</w:t>
      </w:r>
    </w:p>
    <w:p w14:paraId="42317DC7">
      <w:pPr>
        <w:pStyle w:val="2"/>
        <w:spacing w:line="219" w:lineRule="auto"/>
        <w:rPr>
          <w:sz w:val="23"/>
          <w:szCs w:val="23"/>
        </w:rPr>
      </w:pPr>
      <w:r>
        <w:rPr>
          <w:spacing w:val="2"/>
          <w:sz w:val="23"/>
          <w:szCs w:val="23"/>
        </w:rPr>
        <w:t>入，越能看清风险要素；分析得越深入，越容易产生“这可如何是好”一类的悲观情绪。</w:t>
      </w:r>
    </w:p>
    <w:p w14:paraId="53CB02F6">
      <w:pPr>
        <w:pStyle w:val="2"/>
        <w:spacing w:before="247" w:line="234" w:lineRule="auto"/>
        <w:ind w:firstLine="480"/>
        <w:rPr>
          <w:sz w:val="23"/>
          <w:szCs w:val="23"/>
        </w:rPr>
      </w:pPr>
      <w:r>
        <w:rPr>
          <w:spacing w:val="3"/>
          <w:sz w:val="23"/>
          <w:szCs w:val="23"/>
        </w:rPr>
        <w:t>如果哪个领域没有风险，其他公司早就抢先开</w:t>
      </w:r>
      <w:r>
        <w:rPr>
          <w:spacing w:val="2"/>
          <w:sz w:val="23"/>
          <w:szCs w:val="23"/>
        </w:rPr>
        <w:t>发了。弗兰克</w:t>
      </w:r>
      <w:r>
        <w:rPr>
          <w:spacing w:val="-21"/>
          <w:sz w:val="23"/>
          <w:szCs w:val="23"/>
        </w:rPr>
        <w:t xml:space="preserve"> </w:t>
      </w:r>
      <w:r>
        <w:rPr>
          <w:spacing w:val="2"/>
          <w:sz w:val="23"/>
          <w:szCs w:val="23"/>
        </w:rPr>
        <w:t>·奈特有句名言：为了获</w:t>
      </w:r>
      <w:r>
        <w:rPr>
          <w:sz w:val="23"/>
          <w:szCs w:val="23"/>
        </w:rPr>
        <w:t xml:space="preserve">  </w:t>
      </w:r>
      <w:r>
        <w:rPr>
          <w:spacing w:val="10"/>
          <w:sz w:val="23"/>
          <w:szCs w:val="23"/>
        </w:rPr>
        <w:t>取利益，尤其是中长期的利益，不冒风险是绝不可能的。当然，只拿好处不担风险这种后</w:t>
      </w:r>
      <w:r>
        <w:rPr>
          <w:spacing w:val="16"/>
          <w:sz w:val="23"/>
          <w:szCs w:val="23"/>
        </w:rPr>
        <w:t xml:space="preserve"> </w:t>
      </w:r>
      <w:r>
        <w:rPr>
          <w:spacing w:val="10"/>
          <w:sz w:val="23"/>
          <w:szCs w:val="23"/>
        </w:rPr>
        <w:t>发制人的好事也存在，但前提是已经有人做了先发之人。如果没有第一个吃螃蟹</w:t>
      </w:r>
      <w:r>
        <w:rPr>
          <w:spacing w:val="9"/>
          <w:sz w:val="23"/>
          <w:szCs w:val="23"/>
        </w:rPr>
        <w:t>的人，后</w:t>
      </w:r>
    </w:p>
    <w:p w14:paraId="3C4CC52E">
      <w:pPr>
        <w:spacing w:line="234" w:lineRule="auto"/>
        <w:rPr>
          <w:sz w:val="23"/>
          <w:szCs w:val="23"/>
        </w:rPr>
        <w:sectPr>
          <w:pgSz w:w="12240" w:h="15840"/>
          <w:pgMar w:top="400" w:right="1432" w:bottom="400" w:left="1429" w:header="0" w:footer="0" w:gutter="0"/>
          <w:cols w:space="720" w:num="1"/>
        </w:sectPr>
      </w:pPr>
    </w:p>
    <w:p w14:paraId="6A58D5D5">
      <w:pPr>
        <w:spacing w:line="244" w:lineRule="auto"/>
        <w:rPr>
          <w:rFonts w:ascii="Arial"/>
          <w:sz w:val="21"/>
        </w:rPr>
      </w:pPr>
    </w:p>
    <w:p w14:paraId="40B427F4">
      <w:pPr>
        <w:spacing w:line="244" w:lineRule="auto"/>
        <w:rPr>
          <w:rFonts w:ascii="Arial"/>
          <w:sz w:val="21"/>
        </w:rPr>
      </w:pPr>
    </w:p>
    <w:p w14:paraId="4D9C05B9">
      <w:pPr>
        <w:spacing w:line="244" w:lineRule="auto"/>
        <w:rPr>
          <w:rFonts w:ascii="Arial"/>
          <w:sz w:val="21"/>
        </w:rPr>
      </w:pPr>
    </w:p>
    <w:p w14:paraId="23B7AF29">
      <w:pPr>
        <w:spacing w:line="245" w:lineRule="auto"/>
        <w:rPr>
          <w:rFonts w:ascii="Arial"/>
          <w:sz w:val="21"/>
        </w:rPr>
      </w:pPr>
    </w:p>
    <w:p w14:paraId="14E29896">
      <w:pPr>
        <w:pStyle w:val="2"/>
        <w:spacing w:before="78" w:line="220" w:lineRule="auto"/>
        <w:ind w:left="1"/>
      </w:pPr>
      <w:r>
        <w:rPr>
          <w:spacing w:val="-1"/>
        </w:rPr>
        <w:t>面的人岂不是都要被饿死？</w:t>
      </w:r>
    </w:p>
    <w:p w14:paraId="55942453">
      <w:pPr>
        <w:pStyle w:val="2"/>
        <w:spacing w:before="241" w:line="222" w:lineRule="auto"/>
        <w:ind w:firstLine="483"/>
      </w:pPr>
      <w:r>
        <w:t>如果说分析的过程让各种风险原形毕露，那么（乐</w:t>
      </w:r>
      <w:r>
        <w:rPr>
          <w:spacing w:val="-1"/>
        </w:rPr>
        <w:t>观的）意志就是迎战风险、无坚不</w:t>
      </w:r>
      <w:r>
        <w:t xml:space="preserve"> 摧的气概和献身精神。如果尚未拥有这种意志就开始分析局势，</w:t>
      </w:r>
      <w:r>
        <w:rPr>
          <w:spacing w:val="-1"/>
        </w:rPr>
        <w:t>就不会诞生</w:t>
      </w:r>
      <w:r>
        <w:rPr>
          <w:rFonts w:ascii="Times New Roman" w:hAnsi="Times New Roman" w:eastAsia="Times New Roman" w:cs="Times New Roman"/>
          <w:spacing w:val="-1"/>
        </w:rPr>
        <w:t>“</w:t>
      </w:r>
      <w:r>
        <w:rPr>
          <w:spacing w:val="-1"/>
        </w:rPr>
        <w:t>不入虎穴，</w:t>
      </w:r>
    </w:p>
    <w:p w14:paraId="0653DE9F">
      <w:pPr>
        <w:pStyle w:val="2"/>
        <w:spacing w:before="1" w:line="218" w:lineRule="auto"/>
        <w:ind w:left="6"/>
      </w:pPr>
      <w:r>
        <w:rPr>
          <w:spacing w:val="-2"/>
        </w:rPr>
        <w:t>焉得虎子</w:t>
      </w:r>
      <w:r>
        <w:rPr>
          <w:rFonts w:ascii="Times New Roman" w:hAnsi="Times New Roman" w:eastAsia="Times New Roman" w:cs="Times New Roman"/>
          <w:spacing w:val="-2"/>
        </w:rPr>
        <w:t>”</w:t>
      </w:r>
      <w:r>
        <w:rPr>
          <w:spacing w:val="-2"/>
        </w:rPr>
        <w:t>这种大智大勇。</w:t>
      </w:r>
    </w:p>
    <w:p w14:paraId="6F668AC9">
      <w:pPr>
        <w:pStyle w:val="2"/>
        <w:spacing w:before="241" w:line="223" w:lineRule="auto"/>
        <w:ind w:left="1" w:right="240" w:firstLine="481"/>
        <w:jc w:val="both"/>
      </w:pPr>
      <w:r>
        <w:t>从这个角度讲，在进行管理的过程中（乐观的）意</w:t>
      </w:r>
      <w:r>
        <w:rPr>
          <w:spacing w:val="-1"/>
        </w:rPr>
        <w:t>志是必不可少的。面对未知的未</w:t>
      </w:r>
      <w:r>
        <w:t xml:space="preserve"> 来，如果没有反复锤炼自己的价值观和经验过后敢于相信直</w:t>
      </w:r>
      <w:r>
        <w:rPr>
          <w:spacing w:val="-1"/>
        </w:rPr>
        <w:t>觉的气魄，如果没有决断已</w:t>
      </w:r>
      <w:r>
        <w:t xml:space="preserve"> 定、无坚不摧的毅力，即使做过了千百次局势分析，也不可</w:t>
      </w:r>
      <w:r>
        <w:rPr>
          <w:spacing w:val="-1"/>
        </w:rPr>
        <w:t>能从战略层面为全局目标做</w:t>
      </w:r>
      <w:r>
        <w:t xml:space="preserve"> </w:t>
      </w:r>
      <w:r>
        <w:rPr>
          <w:spacing w:val="-1"/>
        </w:rPr>
        <w:t>出</w:t>
      </w:r>
      <w:r>
        <w:rPr>
          <w:rFonts w:ascii="Times New Roman" w:hAnsi="Times New Roman" w:eastAsia="Times New Roman" w:cs="Times New Roman"/>
          <w:spacing w:val="-1"/>
        </w:rPr>
        <w:t>“</w:t>
      </w:r>
      <w:r>
        <w:rPr>
          <w:spacing w:val="-1"/>
        </w:rPr>
        <w:t>富贵险中求</w:t>
      </w:r>
      <w:r>
        <w:rPr>
          <w:rFonts w:ascii="Times New Roman" w:hAnsi="Times New Roman" w:eastAsia="Times New Roman" w:cs="Times New Roman"/>
          <w:spacing w:val="-1"/>
        </w:rPr>
        <w:t>”</w:t>
      </w:r>
      <w:r>
        <w:rPr>
          <w:spacing w:val="-1"/>
        </w:rPr>
        <w:t>的决定。</w:t>
      </w:r>
    </w:p>
    <w:p w14:paraId="7B803837">
      <w:pPr>
        <w:pStyle w:val="2"/>
        <w:spacing w:before="232" w:line="223" w:lineRule="auto"/>
        <w:ind w:right="133" w:firstLine="481"/>
        <w:jc w:val="both"/>
      </w:pPr>
      <w:r>
        <w:t>英特尔公司前</w:t>
      </w:r>
      <w:r>
        <w:rPr>
          <w:rFonts w:ascii="Times New Roman" w:hAnsi="Times New Roman" w:eastAsia="Times New Roman" w:cs="Times New Roman"/>
        </w:rPr>
        <w:t>CEO</w:t>
      </w:r>
      <w:r>
        <w:t>安迪</w:t>
      </w:r>
      <w:r>
        <w:rPr>
          <w:rFonts w:ascii="Times New Roman" w:hAnsi="Times New Roman" w:eastAsia="Times New Roman" w:cs="Times New Roman"/>
        </w:rPr>
        <w:t>·</w:t>
      </w:r>
      <w:r>
        <w:t>格鲁夫有一句名言：深挖数据之</w:t>
      </w:r>
      <w:r>
        <w:rPr>
          <w:spacing w:val="-1"/>
        </w:rPr>
        <w:t>后便要相信勇气的力量。分</w:t>
      </w:r>
      <w:r>
        <w:t xml:space="preserve"> 析无疑是重要的一环，但很多人都在用</w:t>
      </w:r>
      <w:r>
        <w:rPr>
          <w:rFonts w:ascii="Times New Roman" w:hAnsi="Times New Roman" w:eastAsia="Times New Roman" w:cs="Times New Roman"/>
        </w:rPr>
        <w:t>“</w:t>
      </w:r>
      <w:r>
        <w:t>没有相关数据，所以无法做</w:t>
      </w:r>
      <w:r>
        <w:rPr>
          <w:spacing w:val="-1"/>
        </w:rPr>
        <w:t>出判断</w:t>
      </w:r>
      <w:r>
        <w:rPr>
          <w:rFonts w:ascii="Times New Roman" w:hAnsi="Times New Roman" w:eastAsia="Times New Roman" w:cs="Times New Roman"/>
          <w:spacing w:val="-1"/>
        </w:rPr>
        <w:t>”</w:t>
      </w:r>
      <w:r>
        <w:rPr>
          <w:spacing w:val="-1"/>
        </w:rPr>
        <w:t>或者</w:t>
      </w:r>
      <w:r>
        <w:rPr>
          <w:rFonts w:ascii="Times New Roman" w:hAnsi="Times New Roman" w:eastAsia="Times New Roman" w:cs="Times New Roman"/>
          <w:spacing w:val="-1"/>
        </w:rPr>
        <w:t>“</w:t>
      </w:r>
      <w:r>
        <w:rPr>
          <w:spacing w:val="-1"/>
        </w:rPr>
        <w:t>都是数</w:t>
      </w:r>
      <w:r>
        <w:t xml:space="preserve"> 据的错</w:t>
      </w:r>
      <w:r>
        <w:rPr>
          <w:rFonts w:ascii="Times New Roman" w:hAnsi="Times New Roman" w:eastAsia="Times New Roman" w:cs="Times New Roman"/>
        </w:rPr>
        <w:t>”</w:t>
      </w:r>
      <w:r>
        <w:t>这类借口掩饰自己意志的薄弱。互联网的出现，消除了数</w:t>
      </w:r>
      <w:r>
        <w:rPr>
          <w:spacing w:val="-1"/>
        </w:rPr>
        <w:t>字鸿沟，因此没有任何</w:t>
      </w:r>
      <w:r>
        <w:t xml:space="preserve"> 一个时代像今天一样，需要更多的直觉、经验和胆识，去</w:t>
      </w:r>
      <w:r>
        <w:rPr>
          <w:spacing w:val="-1"/>
        </w:rPr>
        <w:t>直面难以预测的未来。</w:t>
      </w:r>
    </w:p>
    <w:p w14:paraId="45A9329D">
      <w:pPr>
        <w:pStyle w:val="2"/>
        <w:spacing w:before="236" w:line="222" w:lineRule="auto"/>
        <w:ind w:firstLine="482"/>
      </w:pPr>
      <w:r>
        <w:t>我认为，只有拥有了直觉、经验和胆识，以及谨慎的心</w:t>
      </w:r>
      <w:r>
        <w:rPr>
          <w:spacing w:val="-1"/>
        </w:rPr>
        <w:t>态作为这三者的基础，才能继</w:t>
      </w:r>
      <w:r>
        <w:t xml:space="preserve"> 续进行分析。我曾经在某个地方听到过这样一句话：</w:t>
      </w:r>
      <w:r>
        <w:rPr>
          <w:rFonts w:ascii="Times New Roman" w:hAnsi="Times New Roman" w:eastAsia="Times New Roman" w:cs="Times New Roman"/>
        </w:rPr>
        <w:t>“</w:t>
      </w:r>
      <w:r>
        <w:t>像科学家一</w:t>
      </w:r>
      <w:r>
        <w:rPr>
          <w:spacing w:val="-1"/>
        </w:rPr>
        <w:t>样做区分，像手艺人一</w:t>
      </w:r>
      <w:r>
        <w:t xml:space="preserve">  样做选择。</w:t>
      </w:r>
      <w:r>
        <w:rPr>
          <w:rFonts w:ascii="Times New Roman" w:hAnsi="Times New Roman" w:eastAsia="Times New Roman" w:cs="Times New Roman"/>
        </w:rPr>
        <w:t>”</w:t>
      </w:r>
      <w:r>
        <w:t>最大限度地发挥分析的力量，和名正言顺地弘扬直觉</w:t>
      </w:r>
      <w:r>
        <w:rPr>
          <w:spacing w:val="-1"/>
        </w:rPr>
        <w:t>、经验和胆识，两者并</w:t>
      </w:r>
      <w:r>
        <w:t xml:space="preserve">  </w:t>
      </w:r>
      <w:r>
        <w:rPr>
          <w:spacing w:val="-3"/>
        </w:rPr>
        <w:t>不矛盾。</w:t>
      </w:r>
    </w:p>
    <w:p w14:paraId="3661A333">
      <w:pPr>
        <w:pStyle w:val="2"/>
        <w:spacing w:before="235" w:line="221" w:lineRule="auto"/>
        <w:ind w:firstLine="483"/>
      </w:pPr>
      <w:r>
        <w:t>关于直觉的重要意义，我已经在《领导的标准》一</w:t>
      </w:r>
      <w:r>
        <w:rPr>
          <w:spacing w:val="-1"/>
        </w:rPr>
        <w:t>书里用一章的篇幅进行了讨论，故</w:t>
      </w:r>
      <w:r>
        <w:t xml:space="preserve"> 而在此仅展示</w:t>
      </w:r>
      <w:r>
        <w:rPr>
          <w:rFonts w:ascii="Times New Roman" w:hAnsi="Times New Roman" w:eastAsia="Times New Roman" w:cs="Times New Roman"/>
        </w:rPr>
        <w:t>“</w:t>
      </w:r>
      <w:r>
        <w:t>直觉（第六感）和臆断的区别</w:t>
      </w:r>
      <w:r>
        <w:rPr>
          <w:rFonts w:ascii="Times New Roman" w:hAnsi="Times New Roman" w:eastAsia="Times New Roman" w:cs="Times New Roman"/>
        </w:rPr>
        <w:t>”</w:t>
      </w:r>
      <w:r>
        <w:t>这幅图（图</w:t>
      </w:r>
      <w:r>
        <w:rPr>
          <w:rFonts w:ascii="Times New Roman" w:hAnsi="Times New Roman" w:eastAsia="Times New Roman" w:cs="Times New Roman"/>
        </w:rPr>
        <w:t>3.2</w:t>
      </w:r>
      <w:r>
        <w:t>）</w:t>
      </w:r>
      <w:r>
        <w:rPr>
          <w:spacing w:val="-1"/>
        </w:rPr>
        <w:t>。第六感令人不可小觑的</w:t>
      </w:r>
      <w:r>
        <w:t xml:space="preserve">  地方在于，人们在求生时会对死亡有近乎发狂的恐惧，面对哪怕</w:t>
      </w:r>
      <w:r>
        <w:rPr>
          <w:spacing w:val="-1"/>
        </w:rPr>
        <w:t>只有一丝一毫的异样也极</w:t>
      </w:r>
      <w:r>
        <w:t xml:space="preserve"> </w:t>
      </w:r>
      <w:r>
        <w:rPr>
          <w:spacing w:val="-1"/>
        </w:rPr>
        <w:t>为谨慎小心，这时从脑海里闪现出来的就是第六感。</w:t>
      </w:r>
    </w:p>
    <w:p w14:paraId="60D88DCA">
      <w:pPr>
        <w:spacing w:line="221" w:lineRule="auto"/>
        <w:sectPr>
          <w:pgSz w:w="12240" w:h="15840"/>
          <w:pgMar w:top="400" w:right="1440" w:bottom="400" w:left="1448" w:header="0" w:footer="0" w:gutter="0"/>
          <w:cols w:space="720" w:num="1"/>
        </w:sectPr>
      </w:pPr>
    </w:p>
    <w:p w14:paraId="276AD13C">
      <w:pPr>
        <w:spacing w:line="258" w:lineRule="auto"/>
        <w:rPr>
          <w:rFonts w:ascii="Arial"/>
          <w:sz w:val="21"/>
        </w:rPr>
      </w:pPr>
    </w:p>
    <w:p w14:paraId="022F3606">
      <w:pPr>
        <w:spacing w:line="258" w:lineRule="auto"/>
        <w:rPr>
          <w:rFonts w:ascii="Arial"/>
          <w:sz w:val="21"/>
        </w:rPr>
      </w:pPr>
    </w:p>
    <w:p w14:paraId="68AA444D">
      <w:pPr>
        <w:spacing w:line="258" w:lineRule="auto"/>
        <w:rPr>
          <w:rFonts w:ascii="Arial"/>
          <w:sz w:val="21"/>
        </w:rPr>
      </w:pPr>
    </w:p>
    <w:p w14:paraId="5DD71C23">
      <w:pPr>
        <w:spacing w:line="259" w:lineRule="auto"/>
        <w:rPr>
          <w:rFonts w:ascii="Arial"/>
          <w:sz w:val="21"/>
        </w:rPr>
      </w:pPr>
    </w:p>
    <w:p w14:paraId="714954C0">
      <w:pPr>
        <w:pStyle w:val="2"/>
        <w:spacing w:line="6160" w:lineRule="exact"/>
        <w:ind w:firstLine="29"/>
      </w:pPr>
      <w:r>
        <w:rPr>
          <w:position w:val="-123"/>
        </w:rPr>
        <w:pict>
          <v:group id="_x0000_s1043" o:spid="_x0000_s1043" o:spt="203" style="height:308.05pt;width:464.05pt;" coordsize="9280,6160">
            <o:lock v:ext="edit" aspectratio="f"/>
            <v:shape id="_x0000_s1044" o:spid="_x0000_s1044" o:spt="75" alt="" type="#_x0000_t75" style="position:absolute;left:0;top:0;height:6160;width:9280;" filled="f" o:preferrelative="t" stroked="f" coordsize="21600,21600">
              <v:path/>
              <v:fill on="f" focussize="0,0"/>
              <v:stroke on="f"/>
              <v:imagedata r:id="rId23" o:title=""/>
              <o:lock v:ext="edit" aspectratio="t"/>
            </v:shape>
            <v:shape id="_x0000_s1045" o:spid="_x0000_s1045" o:spt="202" type="#_x0000_t202" style="position:absolute;left:1030;top:852;height:5000;width:7485;" filled="f" stroked="f" coordsize="21600,21600">
              <v:path/>
              <v:fill on="f" focussize="0,0"/>
              <v:stroke on="f"/>
              <v:imagedata o:title=""/>
              <o:lock v:ext="edit" aspectratio="f"/>
              <v:textbox inset="0mm,0mm,0mm,0mm">
                <w:txbxContent>
                  <w:p w14:paraId="53F4B6DE">
                    <w:pPr>
                      <w:spacing w:before="20" w:line="219" w:lineRule="auto"/>
                      <w:ind w:left="860"/>
                      <w:rPr>
                        <w:rFonts w:ascii="宋体" w:hAnsi="宋体" w:eastAsia="宋体" w:cs="宋体"/>
                        <w:sz w:val="31"/>
                        <w:szCs w:val="31"/>
                      </w:rPr>
                    </w:pPr>
                    <w:r>
                      <w:rPr>
                        <w:rFonts w:ascii="宋体" w:hAnsi="宋体" w:eastAsia="宋体" w:cs="宋体"/>
                        <w:spacing w:val="33"/>
                        <w:sz w:val="31"/>
                        <w:szCs w:val="31"/>
                      </w:rPr>
                      <w:t>直觉(第六感)</w:t>
                    </w:r>
                  </w:p>
                  <w:p w14:paraId="6B933FB0">
                    <w:pPr>
                      <w:rPr>
                        <w:rFonts w:ascii="Arial"/>
                        <w:sz w:val="21"/>
                      </w:rPr>
                    </w:pPr>
                  </w:p>
                  <w:p w14:paraId="57EE0621">
                    <w:pPr>
                      <w:rPr>
                        <w:rFonts w:ascii="Arial"/>
                        <w:sz w:val="21"/>
                      </w:rPr>
                    </w:pPr>
                  </w:p>
                  <w:p w14:paraId="4A9F7750">
                    <w:pPr>
                      <w:rPr>
                        <w:rFonts w:ascii="Arial"/>
                        <w:sz w:val="21"/>
                      </w:rPr>
                    </w:pPr>
                  </w:p>
                  <w:p w14:paraId="781646F4">
                    <w:pPr>
                      <w:rPr>
                        <w:rFonts w:ascii="Arial"/>
                        <w:sz w:val="21"/>
                      </w:rPr>
                    </w:pPr>
                  </w:p>
                  <w:p w14:paraId="4ED945A7">
                    <w:pPr>
                      <w:spacing w:line="241" w:lineRule="auto"/>
                      <w:rPr>
                        <w:rFonts w:ascii="Arial"/>
                        <w:sz w:val="21"/>
                      </w:rPr>
                    </w:pPr>
                  </w:p>
                  <w:p w14:paraId="2C8C9463">
                    <w:pPr>
                      <w:spacing w:line="241" w:lineRule="auto"/>
                      <w:rPr>
                        <w:rFonts w:ascii="Arial"/>
                        <w:sz w:val="21"/>
                      </w:rPr>
                    </w:pPr>
                  </w:p>
                  <w:p w14:paraId="18C5B9F0">
                    <w:pPr>
                      <w:spacing w:before="101" w:line="219" w:lineRule="auto"/>
                      <w:ind w:left="1249"/>
                      <w:rPr>
                        <w:rFonts w:ascii="宋体" w:hAnsi="宋体" w:eastAsia="宋体" w:cs="宋体"/>
                        <w:sz w:val="31"/>
                        <w:szCs w:val="31"/>
                      </w:rPr>
                    </w:pPr>
                    <w:r>
                      <w:rPr>
                        <w:rFonts w:ascii="宋体" w:hAnsi="宋体" w:eastAsia="宋体" w:cs="宋体"/>
                        <w:spacing w:val="7"/>
                        <w:sz w:val="31"/>
                        <w:szCs w:val="31"/>
                      </w:rPr>
                      <w:t>水装满了</w:t>
                    </w:r>
                  </w:p>
                  <w:p w14:paraId="0A7951BB">
                    <w:pPr>
                      <w:spacing w:line="249" w:lineRule="auto"/>
                      <w:rPr>
                        <w:rFonts w:ascii="Arial"/>
                        <w:sz w:val="21"/>
                      </w:rPr>
                    </w:pPr>
                  </w:p>
                  <w:p w14:paraId="2B178AB4">
                    <w:pPr>
                      <w:spacing w:line="249" w:lineRule="auto"/>
                      <w:rPr>
                        <w:rFonts w:ascii="Arial"/>
                        <w:sz w:val="21"/>
                      </w:rPr>
                    </w:pPr>
                  </w:p>
                  <w:p w14:paraId="5841FEAA">
                    <w:pPr>
                      <w:spacing w:line="249" w:lineRule="auto"/>
                      <w:rPr>
                        <w:rFonts w:ascii="Arial"/>
                        <w:sz w:val="21"/>
                      </w:rPr>
                    </w:pPr>
                  </w:p>
                  <w:p w14:paraId="3494DE74">
                    <w:pPr>
                      <w:spacing w:line="250" w:lineRule="auto"/>
                      <w:rPr>
                        <w:rFonts w:ascii="Arial"/>
                        <w:sz w:val="21"/>
                      </w:rPr>
                    </w:pPr>
                  </w:p>
                  <w:p w14:paraId="71D6B05C">
                    <w:pPr>
                      <w:spacing w:line="250" w:lineRule="auto"/>
                      <w:rPr>
                        <w:rFonts w:ascii="Arial"/>
                        <w:sz w:val="21"/>
                      </w:rPr>
                    </w:pPr>
                  </w:p>
                  <w:p w14:paraId="10990629">
                    <w:pPr>
                      <w:spacing w:line="250" w:lineRule="auto"/>
                      <w:rPr>
                        <w:rFonts w:ascii="Arial"/>
                        <w:sz w:val="21"/>
                      </w:rPr>
                    </w:pPr>
                  </w:p>
                  <w:p w14:paraId="67DE699F">
                    <w:pPr>
                      <w:spacing w:line="250" w:lineRule="auto"/>
                      <w:rPr>
                        <w:rFonts w:ascii="Arial"/>
                        <w:sz w:val="21"/>
                      </w:rPr>
                    </w:pPr>
                  </w:p>
                  <w:p w14:paraId="3B6BD429">
                    <w:pPr>
                      <w:spacing w:line="250" w:lineRule="auto"/>
                      <w:rPr>
                        <w:rFonts w:ascii="Arial"/>
                        <w:sz w:val="21"/>
                      </w:rPr>
                    </w:pPr>
                  </w:p>
                  <w:p w14:paraId="0D0DB0B8">
                    <w:pPr>
                      <w:spacing w:line="250" w:lineRule="auto"/>
                      <w:rPr>
                        <w:rFonts w:ascii="Arial"/>
                        <w:sz w:val="21"/>
                      </w:rPr>
                    </w:pPr>
                  </w:p>
                  <w:p w14:paraId="259371E6">
                    <w:pPr>
                      <w:spacing w:before="101" w:line="219" w:lineRule="auto"/>
                      <w:ind w:left="20"/>
                      <w:rPr>
                        <w:rFonts w:ascii="宋体" w:hAnsi="宋体" w:eastAsia="宋体" w:cs="宋体"/>
                        <w:sz w:val="31"/>
                        <w:szCs w:val="31"/>
                      </w:rPr>
                    </w:pPr>
                    <w:r>
                      <w:rPr>
                        <w:rFonts w:ascii="宋体" w:hAnsi="宋体" w:eastAsia="宋体" w:cs="宋体"/>
                        <w:spacing w:val="13"/>
                        <w:sz w:val="31"/>
                        <w:szCs w:val="31"/>
                      </w:rPr>
                      <w:t>仅从外表是看不出来装了多少水(进行了多少思考)的</w:t>
                    </w:r>
                  </w:p>
                </w:txbxContent>
              </v:textbox>
            </v:shape>
            <v:shape id="_x0000_s1046" o:spid="_x0000_s1046" o:spt="202" type="#_x0000_t202" style="position:absolute;left:4899;top:2551;height:820;width:1468;" filled="f" stroked="f" coordsize="21600,21600">
              <v:path/>
              <v:fill on="f" focussize="0,0"/>
              <v:stroke on="f"/>
              <v:imagedata o:title=""/>
              <o:lock v:ext="edit" aspectratio="f"/>
              <v:textbox inset="0mm,0mm,0mm,0mm">
                <w:txbxContent>
                  <w:p w14:paraId="42B4CE9D">
                    <w:pPr>
                      <w:spacing w:before="19" w:line="256" w:lineRule="auto"/>
                      <w:ind w:left="60" w:right="20" w:hanging="40"/>
                      <w:rPr>
                        <w:rFonts w:ascii="宋体" w:hAnsi="宋体" w:eastAsia="宋体" w:cs="宋体"/>
                        <w:sz w:val="31"/>
                        <w:szCs w:val="31"/>
                      </w:rPr>
                    </w:pPr>
                    <w:r>
                      <w:rPr>
                        <w:rFonts w:ascii="宋体" w:hAnsi="宋体" w:eastAsia="宋体" w:cs="宋体"/>
                        <w:spacing w:val="6"/>
                        <w:sz w:val="31"/>
                        <w:szCs w:val="31"/>
                      </w:rPr>
                      <w:t>(不会溢出</w:t>
                    </w:r>
                    <w:r>
                      <w:rPr>
                        <w:rFonts w:ascii="宋体" w:hAnsi="宋体" w:eastAsia="宋体" w:cs="宋体"/>
                        <w:spacing w:val="1"/>
                        <w:sz w:val="31"/>
                        <w:szCs w:val="31"/>
                      </w:rPr>
                      <w:t xml:space="preserve"> </w:t>
                    </w:r>
                    <w:r>
                      <w:rPr>
                        <w:rFonts w:ascii="宋体" w:hAnsi="宋体" w:eastAsia="宋体" w:cs="宋体"/>
                        <w:spacing w:val="18"/>
                        <w:sz w:val="31"/>
                        <w:szCs w:val="31"/>
                      </w:rPr>
                      <w:t>的判断)</w:t>
                    </w:r>
                  </w:p>
                </w:txbxContent>
              </v:textbox>
            </v:shape>
            <v:shape id="_x0000_s1047" o:spid="_x0000_s1047" o:spt="202" type="#_x0000_t202" style="position:absolute;left:309;top:2547;height:825;width:1418;" filled="f" stroked="f" coordsize="21600,21600">
              <v:path/>
              <v:fill on="f" focussize="0,0"/>
              <v:stroke on="f"/>
              <v:imagedata o:title=""/>
              <o:lock v:ext="edit" aspectratio="f"/>
              <v:textbox inset="0mm,0mm,0mm,0mm">
                <w:txbxContent>
                  <w:p w14:paraId="71033566">
                    <w:pPr>
                      <w:spacing w:before="20" w:line="257" w:lineRule="auto"/>
                      <w:ind w:left="360" w:right="20" w:hanging="340"/>
                      <w:rPr>
                        <w:rFonts w:ascii="宋体" w:hAnsi="宋体" w:eastAsia="宋体" w:cs="宋体"/>
                        <w:sz w:val="31"/>
                        <w:szCs w:val="31"/>
                      </w:rPr>
                    </w:pPr>
                    <w:r>
                      <w:rPr>
                        <w:rFonts w:ascii="宋体" w:hAnsi="宋体" w:eastAsia="宋体" w:cs="宋体"/>
                        <w:spacing w:val="27"/>
                        <w:sz w:val="31"/>
                        <w:szCs w:val="31"/>
                      </w:rPr>
                      <w:t>(溢出的)</w:t>
                    </w:r>
                    <w:r>
                      <w:rPr>
                        <w:rFonts w:ascii="宋体" w:hAnsi="宋体" w:eastAsia="宋体" w:cs="宋体"/>
                        <w:spacing w:val="1"/>
                        <w:sz w:val="31"/>
                        <w:szCs w:val="31"/>
                      </w:rPr>
                      <w:t xml:space="preserve"> </w:t>
                    </w:r>
                    <w:r>
                      <w:rPr>
                        <w:rFonts w:ascii="宋体" w:hAnsi="宋体" w:eastAsia="宋体" w:cs="宋体"/>
                        <w:spacing w:val="11"/>
                        <w:sz w:val="31"/>
                        <w:szCs w:val="31"/>
                      </w:rPr>
                      <w:t>判断</w:t>
                    </w:r>
                  </w:p>
                </w:txbxContent>
              </v:textbox>
            </v:shape>
            <v:shape id="_x0000_s1048" o:spid="_x0000_s1048" o:spt="202" type="#_x0000_t202" style="position:absolute;left:7129;top:2737;height:350;width:685;" filled="f" stroked="f" coordsize="21600,21600">
              <v:path/>
              <v:fill on="f" focussize="0,0"/>
              <v:stroke on="f"/>
              <v:imagedata o:title=""/>
              <o:lock v:ext="edit" aspectratio="f"/>
              <v:textbox inset="0mm,0mm,0mm,0mm">
                <w:txbxContent>
                  <w:p w14:paraId="3C1B5098">
                    <w:pPr>
                      <w:spacing w:before="20" w:line="222" w:lineRule="auto"/>
                      <w:ind w:left="20"/>
                      <w:rPr>
                        <w:rFonts w:ascii="宋体" w:hAnsi="宋体" w:eastAsia="宋体" w:cs="宋体"/>
                        <w:sz w:val="31"/>
                        <w:szCs w:val="31"/>
                      </w:rPr>
                    </w:pPr>
                    <w:r>
                      <w:rPr>
                        <w:rFonts w:ascii="宋体" w:hAnsi="宋体" w:eastAsia="宋体" w:cs="宋体"/>
                        <w:spacing w:val="12"/>
                        <w:sz w:val="31"/>
                        <w:szCs w:val="31"/>
                      </w:rPr>
                      <w:t>空的</w:t>
                    </w:r>
                  </w:p>
                </w:txbxContent>
              </v:textbox>
            </v:shape>
            <v:shape id="_x0000_s1049" o:spid="_x0000_s1049" o:spt="202" type="#_x0000_t202" style="position:absolute;left:7150;top:852;height:350;width:674;" filled="f" stroked="f" coordsize="21600,21600">
              <v:path/>
              <v:fill on="f" focussize="0,0"/>
              <v:stroke on="f"/>
              <v:imagedata o:title=""/>
              <o:lock v:ext="edit" aspectratio="f"/>
              <v:textbox inset="0mm,0mm,0mm,0mm">
                <w:txbxContent>
                  <w:p w14:paraId="56F555F9">
                    <w:pPr>
                      <w:spacing w:before="20" w:line="219" w:lineRule="auto"/>
                      <w:ind w:left="20"/>
                      <w:rPr>
                        <w:rFonts w:ascii="宋体" w:hAnsi="宋体" w:eastAsia="宋体" w:cs="宋体"/>
                        <w:sz w:val="31"/>
                        <w:szCs w:val="31"/>
                      </w:rPr>
                    </w:pPr>
                    <w:r>
                      <w:rPr>
                        <w:rFonts w:ascii="宋体" w:hAnsi="宋体" w:eastAsia="宋体" w:cs="宋体"/>
                        <w:spacing w:val="6"/>
                        <w:sz w:val="31"/>
                        <w:szCs w:val="31"/>
                      </w:rPr>
                      <w:t>臆断</w:t>
                    </w:r>
                  </w:p>
                </w:txbxContent>
              </v:textbox>
            </v:shape>
            <w10:wrap type="none"/>
            <w10:anchorlock/>
          </v:group>
        </w:pict>
      </w:r>
    </w:p>
    <w:p w14:paraId="30A8EF97">
      <w:pPr>
        <w:pStyle w:val="2"/>
        <w:spacing w:before="137" w:line="219" w:lineRule="auto"/>
        <w:ind w:left="3310"/>
        <w:rPr>
          <w:sz w:val="18"/>
          <w:szCs w:val="18"/>
        </w:rPr>
      </w:pPr>
      <w:r>
        <w:rPr>
          <w:spacing w:val="10"/>
          <w:sz w:val="18"/>
          <w:szCs w:val="18"/>
        </w:rPr>
        <w:t>图3.2直觉(第六感)和臆断的区别</w:t>
      </w:r>
    </w:p>
    <w:p w14:paraId="4F8DCB90">
      <w:pPr>
        <w:pStyle w:val="2"/>
        <w:spacing w:before="255" w:line="216" w:lineRule="auto"/>
        <w:ind w:left="480"/>
      </w:pPr>
      <w:r>
        <w:rPr>
          <w:spacing w:val="17"/>
        </w:rPr>
        <w:t>资料来源：清水(2017),第95页。</w:t>
      </w:r>
    </w:p>
    <w:p w14:paraId="633BF3A1">
      <w:pPr>
        <w:pStyle w:val="2"/>
        <w:spacing w:before="230" w:line="224" w:lineRule="auto"/>
        <w:ind w:right="30" w:firstLine="480"/>
        <w:jc w:val="both"/>
      </w:pPr>
      <w:r>
        <w:t>如果出于直觉、经验和胆识制定的战略进行得并不顺利，那</w:t>
      </w:r>
      <w:r>
        <w:rPr>
          <w:spacing w:val="-1"/>
        </w:rPr>
        <w:t>么原因无非有二：第一，</w:t>
      </w:r>
      <w:r>
        <w:t xml:space="preserve"> </w:t>
      </w:r>
      <w:r>
        <w:rPr>
          <w:spacing w:val="-1"/>
        </w:rPr>
        <w:t>战略本身徒有直觉、经验和胆识之外表，而缺乏直觉、经验、胆识之内核；第二，执行决</w:t>
      </w:r>
      <w:r>
        <w:rPr>
          <w:spacing w:val="17"/>
        </w:rPr>
        <w:t xml:space="preserve"> </w:t>
      </w:r>
      <w:r>
        <w:rPr>
          <w:spacing w:val="9"/>
        </w:rPr>
        <w:t>策的人由于自身见识浅薄(见识也是直觉、经验和胆识的一部分),所以拘泥于分析</w:t>
      </w:r>
      <w:r>
        <w:rPr>
          <w:spacing w:val="8"/>
        </w:rPr>
        <w:t>和数</w:t>
      </w:r>
      <w:r>
        <w:t xml:space="preserve"> </w:t>
      </w:r>
      <w:r>
        <w:rPr>
          <w:spacing w:val="-2"/>
        </w:rPr>
        <w:t>据，缺乏决策者灵光乍现时那种全身心投入的精神。</w:t>
      </w:r>
    </w:p>
    <w:p w14:paraId="175F643A">
      <w:pPr>
        <w:pStyle w:val="2"/>
        <w:spacing w:before="235" w:line="225" w:lineRule="auto"/>
        <w:ind w:firstLine="480"/>
        <w:jc w:val="both"/>
      </w:pPr>
      <w:r>
        <w:rPr>
          <w:spacing w:val="-1"/>
        </w:rPr>
        <w:t>当断不断之时，就是机会成本最高时。不做决断，就只能维持现状，一成不变，也就</w:t>
      </w:r>
      <w:r>
        <w:rPr>
          <w:spacing w:val="11"/>
        </w:rPr>
        <w:t xml:space="preserve"> </w:t>
      </w:r>
      <w:r>
        <w:rPr>
          <w:spacing w:val="1"/>
        </w:rPr>
        <w:t>无法抓住机会，甚至无法应对正在逼近的危</w:t>
      </w:r>
      <w:r>
        <w:t xml:space="preserve">机局面。只有经过深思熟虑，才能不断磨炼自 </w:t>
      </w:r>
      <w:r>
        <w:rPr>
          <w:spacing w:val="-1"/>
        </w:rPr>
        <w:t>己的直觉，进而敢于相信自己的直觉，这正是前文南场智子提及的胆识的内涵。</w:t>
      </w:r>
    </w:p>
    <w:p w14:paraId="46673309">
      <w:pPr>
        <w:pStyle w:val="2"/>
        <w:spacing w:before="193" w:line="250" w:lineRule="auto"/>
        <w:ind w:right="272" w:firstLine="480"/>
      </w:pPr>
      <w:r>
        <w:t>分析让各种风险现出原形，迎战风险、无坚不摧的</w:t>
      </w:r>
      <w:r>
        <w:rPr>
          <w:spacing w:val="-1"/>
        </w:rPr>
        <w:t>气概和献身精神就是战略的根基</w:t>
      </w:r>
      <w:r>
        <w:t xml:space="preserve"> </w:t>
      </w:r>
      <w:r>
        <w:rPr>
          <w:spacing w:val="11"/>
        </w:rPr>
        <w:t>—</w:t>
      </w:r>
      <w:r>
        <w:rPr>
          <w:spacing w:val="-83"/>
        </w:rPr>
        <w:t xml:space="preserve"> </w:t>
      </w:r>
      <w:r>
        <w:rPr>
          <w:spacing w:val="11"/>
        </w:rPr>
        <w:t>—</w:t>
      </w:r>
      <w:r>
        <w:rPr>
          <w:spacing w:val="-38"/>
        </w:rPr>
        <w:t xml:space="preserve"> </w:t>
      </w:r>
      <w:r>
        <w:rPr>
          <w:spacing w:val="11"/>
        </w:rPr>
        <w:t>(乐观的)意志。</w:t>
      </w:r>
    </w:p>
    <w:p w14:paraId="1603F292">
      <w:pPr>
        <w:pStyle w:val="2"/>
        <w:spacing w:before="210" w:line="219" w:lineRule="auto"/>
        <w:ind w:left="480"/>
      </w:pPr>
      <w:r>
        <w:rPr>
          <w:spacing w:val="-9"/>
        </w:rPr>
        <w:t>千百次的局势分析，也催生不出“不入虎穴，焉得虎子”的战略决策。</w:t>
      </w:r>
    </w:p>
    <w:p w14:paraId="100B6BF0">
      <w:pPr>
        <w:spacing w:line="321" w:lineRule="auto"/>
        <w:rPr>
          <w:rFonts w:ascii="Arial"/>
          <w:sz w:val="21"/>
        </w:rPr>
      </w:pPr>
    </w:p>
    <w:p w14:paraId="68431375">
      <w:pPr>
        <w:spacing w:line="321" w:lineRule="auto"/>
        <w:rPr>
          <w:rFonts w:ascii="Arial"/>
          <w:sz w:val="21"/>
        </w:rPr>
      </w:pPr>
    </w:p>
    <w:p w14:paraId="67A07427">
      <w:pPr>
        <w:pStyle w:val="2"/>
        <w:spacing w:before="79" w:line="218" w:lineRule="auto"/>
      </w:pPr>
      <w:r>
        <w:rPr>
          <w:spacing w:val="32"/>
        </w:rPr>
        <w:t>数据分析的真正价值</w:t>
      </w:r>
    </w:p>
    <w:p w14:paraId="0CEB8985">
      <w:pPr>
        <w:spacing w:line="406" w:lineRule="auto"/>
        <w:rPr>
          <w:rFonts w:ascii="Arial"/>
          <w:sz w:val="21"/>
        </w:rPr>
      </w:pPr>
    </w:p>
    <w:p w14:paraId="5136FC58">
      <w:pPr>
        <w:pStyle w:val="2"/>
        <w:spacing w:before="78" w:line="219" w:lineRule="auto"/>
        <w:ind w:left="480"/>
      </w:pPr>
      <w:r>
        <w:rPr>
          <w:spacing w:val="-4"/>
        </w:rPr>
        <w:t>既然数据本身只能反映过去，数据分析又只能衡量那些可观测量，那么“数据分析</w:t>
      </w:r>
    </w:p>
    <w:p w14:paraId="10B49A3D">
      <w:pPr>
        <w:pStyle w:val="2"/>
        <w:spacing w:before="5" w:line="218" w:lineRule="auto"/>
      </w:pPr>
      <w:r>
        <w:rPr>
          <w:spacing w:val="-7"/>
        </w:rPr>
        <w:t>2.0”在拟定和实施战略的过程中，究竟有什么价值?</w:t>
      </w:r>
    </w:p>
    <w:p w14:paraId="0291781B">
      <w:pPr>
        <w:spacing w:line="218" w:lineRule="auto"/>
        <w:sectPr>
          <w:pgSz w:w="12240" w:h="15840"/>
          <w:pgMar w:top="400" w:right="1439" w:bottom="400" w:left="1419" w:header="0" w:footer="0" w:gutter="0"/>
          <w:cols w:space="720" w:num="1"/>
        </w:sectPr>
      </w:pPr>
    </w:p>
    <w:p w14:paraId="66D5CEDC">
      <w:pPr>
        <w:spacing w:line="244" w:lineRule="auto"/>
        <w:rPr>
          <w:rFonts w:ascii="Arial"/>
          <w:sz w:val="21"/>
        </w:rPr>
      </w:pPr>
    </w:p>
    <w:p w14:paraId="182A1EFE">
      <w:pPr>
        <w:spacing w:line="245" w:lineRule="auto"/>
        <w:rPr>
          <w:rFonts w:ascii="Arial"/>
          <w:sz w:val="21"/>
        </w:rPr>
      </w:pPr>
    </w:p>
    <w:p w14:paraId="573096C4">
      <w:pPr>
        <w:spacing w:line="245" w:lineRule="auto"/>
        <w:rPr>
          <w:rFonts w:ascii="Arial"/>
          <w:sz w:val="21"/>
        </w:rPr>
      </w:pPr>
    </w:p>
    <w:p w14:paraId="4692296D">
      <w:pPr>
        <w:spacing w:line="245" w:lineRule="auto"/>
        <w:rPr>
          <w:rFonts w:ascii="Arial"/>
          <w:sz w:val="21"/>
        </w:rPr>
      </w:pPr>
    </w:p>
    <w:p w14:paraId="35692C86">
      <w:pPr>
        <w:pStyle w:val="2"/>
        <w:spacing w:before="78" w:line="222" w:lineRule="auto"/>
        <w:ind w:left="1" w:firstLine="481"/>
        <w:jc w:val="both"/>
      </w:pPr>
      <w:r>
        <w:t>我想再次强调，拟定战略计划的过程需要基于很多假设</w:t>
      </w:r>
      <w:r>
        <w:rPr>
          <w:spacing w:val="-1"/>
        </w:rPr>
        <w:t>。从这层意义上讲，产出、销</w:t>
      </w:r>
      <w:r>
        <w:t xml:space="preserve"> 售额、市场份额和利润充其量只是一个大致目标。尽管如此，如</w:t>
      </w:r>
      <w:r>
        <w:rPr>
          <w:spacing w:val="-1"/>
        </w:rPr>
        <w:t>果能向包括公司员工、客</w:t>
      </w:r>
      <w:r>
        <w:t xml:space="preserve"> 户、股东在内的公司利益相关者阐明大致目标，那么不仅能够在</w:t>
      </w:r>
      <w:r>
        <w:rPr>
          <w:spacing w:val="-1"/>
        </w:rPr>
        <w:t>公司发展方向孰优孰劣的</w:t>
      </w:r>
      <w:r>
        <w:t xml:space="preserve"> </w:t>
      </w:r>
      <w:r>
        <w:rPr>
          <w:spacing w:val="-1"/>
        </w:rPr>
        <w:t>问题上促进彼此之间的交流，还能激发大家关于公司战略的探讨。</w:t>
      </w:r>
    </w:p>
    <w:p w14:paraId="10BE344F">
      <w:pPr>
        <w:pStyle w:val="2"/>
        <w:spacing w:before="235" w:line="220" w:lineRule="auto"/>
        <w:ind w:left="484"/>
      </w:pPr>
      <w:r>
        <w:rPr>
          <w:spacing w:val="-2"/>
        </w:rPr>
        <w:t>更重要的还有两点。</w:t>
      </w:r>
    </w:p>
    <w:p w14:paraId="1C86C261">
      <w:pPr>
        <w:pStyle w:val="2"/>
        <w:spacing w:before="239" w:line="223" w:lineRule="auto"/>
        <w:ind w:firstLine="481"/>
        <w:jc w:val="both"/>
      </w:pPr>
      <w:r>
        <w:t>第一，所谓战略，毕竟只是经营者直觉的整合，直觉在其中</w:t>
      </w:r>
      <w:r>
        <w:rPr>
          <w:spacing w:val="-1"/>
        </w:rPr>
        <w:t>扮演了重要的角色，而数</w:t>
      </w:r>
      <w:r>
        <w:t xml:space="preserve"> 据分析则能够有效地检验其中是否存在漏洞。实际上，人类是一种很</w:t>
      </w:r>
      <w:r>
        <w:rPr>
          <w:spacing w:val="-1"/>
        </w:rPr>
        <w:t>难战胜成见和偏见的</w:t>
      </w:r>
      <w:r>
        <w:t xml:space="preserve"> 动物。经验越丰富的经营者，就越容易被曾经的成功经验所束缚，越</w:t>
      </w:r>
      <w:r>
        <w:rPr>
          <w:spacing w:val="-1"/>
        </w:rPr>
        <w:t>难迸发出新的想法，</w:t>
      </w:r>
      <w:r>
        <w:t xml:space="preserve"> </w:t>
      </w:r>
      <w:r>
        <w:rPr>
          <w:spacing w:val="-1"/>
        </w:rPr>
        <w:t>进而在不经意间被偏见侵蚀了头脑。</w:t>
      </w:r>
    </w:p>
    <w:p w14:paraId="0A4DFEF7">
      <w:pPr>
        <w:pStyle w:val="2"/>
        <w:spacing w:before="233" w:line="224" w:lineRule="auto"/>
        <w:ind w:left="26" w:firstLine="461"/>
      </w:pPr>
      <w:r>
        <w:t>总之，经营者会经常以为自己做出了最佳判断</w:t>
      </w:r>
      <w:r>
        <w:rPr>
          <w:spacing w:val="-1"/>
        </w:rPr>
        <w:t>、以为自己仔细审视了数据，而对与自</w:t>
      </w:r>
      <w:r>
        <w:t xml:space="preserve"> </w:t>
      </w:r>
      <w:r>
        <w:rPr>
          <w:spacing w:val="-2"/>
        </w:rPr>
        <w:t>己意见相左的数据视而不见，把它们归为个例排除在外。</w:t>
      </w:r>
    </w:p>
    <w:p w14:paraId="14B1B102">
      <w:pPr>
        <w:pStyle w:val="2"/>
        <w:spacing w:before="233" w:line="222" w:lineRule="auto"/>
        <w:ind w:left="4" w:firstLine="480"/>
      </w:pPr>
      <w:r>
        <w:t>纵观历史，即使是那些获得了诺贝尔奖的科学家，</w:t>
      </w:r>
      <w:r>
        <w:rPr>
          <w:spacing w:val="-1"/>
        </w:rPr>
        <w:t>脑中的想法也经常只是灵光乍现，</w:t>
      </w:r>
      <w:r>
        <w:t xml:space="preserve"> 或者是在错误之中偶然产生的。但是，产生新想法之后，</w:t>
      </w:r>
      <w:r>
        <w:rPr>
          <w:spacing w:val="-1"/>
        </w:rPr>
        <w:t>一定要用数据去验证。在那些诺</w:t>
      </w:r>
      <w:r>
        <w:t xml:space="preserve"> 贝尔奖级的发现背后，其实有成千上万（乃至更多）的</w:t>
      </w:r>
      <w:r>
        <w:rPr>
          <w:rFonts w:ascii="Times New Roman" w:hAnsi="Times New Roman" w:eastAsia="Times New Roman" w:cs="Times New Roman"/>
        </w:rPr>
        <w:t>“</w:t>
      </w:r>
      <w:r>
        <w:rPr>
          <w:spacing w:val="-1"/>
        </w:rPr>
        <w:t>灵光</w:t>
      </w:r>
      <w:r>
        <w:rPr>
          <w:rFonts w:ascii="Times New Roman" w:hAnsi="Times New Roman" w:eastAsia="Times New Roman" w:cs="Times New Roman"/>
          <w:spacing w:val="-1"/>
        </w:rPr>
        <w:t>”</w:t>
      </w:r>
      <w:r>
        <w:rPr>
          <w:spacing w:val="-1"/>
        </w:rPr>
        <w:t>被之后的检验过程判了死</w:t>
      </w:r>
    </w:p>
    <w:p w14:paraId="7D65EA2A">
      <w:pPr>
        <w:pStyle w:val="2"/>
        <w:spacing w:before="1" w:line="218" w:lineRule="auto"/>
        <w:ind w:left="3"/>
      </w:pPr>
      <w:r>
        <w:t>刑。借用动物行为学家日高敏隆的话，</w:t>
      </w:r>
      <w:r>
        <w:rPr>
          <w:rFonts w:ascii="Times New Roman" w:hAnsi="Times New Roman" w:eastAsia="Times New Roman" w:cs="Times New Roman"/>
        </w:rPr>
        <w:t>“</w:t>
      </w:r>
      <w:r>
        <w:t>科学就是将主观</w:t>
      </w:r>
      <w:r>
        <w:rPr>
          <w:spacing w:val="-1"/>
        </w:rPr>
        <w:t>想法变为客观事实的过程</w:t>
      </w:r>
      <w:r>
        <w:rPr>
          <w:rFonts w:ascii="Times New Roman" w:hAnsi="Times New Roman" w:eastAsia="Times New Roman" w:cs="Times New Roman"/>
          <w:spacing w:val="-1"/>
        </w:rPr>
        <w:t>”</w:t>
      </w:r>
      <w:r>
        <w:rPr>
          <w:spacing w:val="-1"/>
        </w:rPr>
        <w:t>。</w:t>
      </w:r>
    </w:p>
    <w:p w14:paraId="27C434D3">
      <w:pPr>
        <w:pStyle w:val="2"/>
        <w:spacing w:before="245" w:line="222" w:lineRule="auto"/>
        <w:ind w:firstLine="503"/>
        <w:jc w:val="both"/>
      </w:pPr>
      <w:r>
        <w:rPr>
          <w:spacing w:val="-1"/>
        </w:rPr>
        <w:t>明茨伯格教授认为，战略官的职责是进行客观的数据分析，并且列举出备选方案。制</w:t>
      </w:r>
      <w:r>
        <w:rPr>
          <w:spacing w:val="4"/>
        </w:rPr>
        <w:t xml:space="preserve"> </w:t>
      </w:r>
      <w:r>
        <w:t>定战略的管理者常被业务负责人催进度、催业绩，因此没有时间深</w:t>
      </w:r>
      <w:r>
        <w:rPr>
          <w:spacing w:val="-1"/>
        </w:rPr>
        <w:t>思熟虑，于是不知不觉</w:t>
      </w:r>
      <w:r>
        <w:t xml:space="preserve"> 间就被已有经验牵着鼻子走。而战略官真正的职责，则是汇集那些</w:t>
      </w:r>
      <w:r>
        <w:rPr>
          <w:spacing w:val="-1"/>
        </w:rPr>
        <w:t>并不具备历史延续性的</w:t>
      </w:r>
      <w:r>
        <w:t xml:space="preserve"> 信息，提供前所未有的备选方案，从而激励大家在做出决策时拒绝</w:t>
      </w:r>
      <w:r>
        <w:rPr>
          <w:spacing w:val="-1"/>
        </w:rPr>
        <w:t>墨守成规。战略官必须</w:t>
      </w:r>
      <w:r>
        <w:t xml:space="preserve"> 在客观数据的基础上，抛出棘手的问题，对到目前为止所采用的假</w:t>
      </w:r>
      <w:r>
        <w:rPr>
          <w:spacing w:val="-1"/>
        </w:rPr>
        <w:t>设的合理性提出质疑，</w:t>
      </w:r>
      <w:r>
        <w:t xml:space="preserve"> </w:t>
      </w:r>
      <w:r>
        <w:rPr>
          <w:spacing w:val="-1"/>
        </w:rPr>
        <w:t>给决策者带来思维上的冲击。</w:t>
      </w:r>
    </w:p>
    <w:p w14:paraId="1B8B8031">
      <w:pPr>
        <w:pStyle w:val="2"/>
        <w:spacing w:before="237" w:line="222" w:lineRule="auto"/>
        <w:ind w:firstLine="480"/>
        <w:jc w:val="both"/>
      </w:pPr>
      <w:r>
        <w:t>第二，在数据分析和制订战略计划的过程中，要抓住重要变</w:t>
      </w:r>
      <w:r>
        <w:rPr>
          <w:spacing w:val="-1"/>
        </w:rPr>
        <w:t>量。常用的方法为情景规</w:t>
      </w:r>
      <w:r>
        <w:t xml:space="preserve"> 划，即在分析和计划的过程中，剥离出可能对最终业绩产生巨大影</w:t>
      </w:r>
      <w:r>
        <w:rPr>
          <w:spacing w:val="-1"/>
        </w:rPr>
        <w:t>响的不确定性因素，在</w:t>
      </w:r>
      <w:r>
        <w:t xml:space="preserve"> 面对顾客需求变动、技术更新、将要涉足的新兴国家的政策变化等</w:t>
      </w:r>
      <w:r>
        <w:rPr>
          <w:spacing w:val="-1"/>
        </w:rPr>
        <w:t>重要变量时，不再将其</w:t>
      </w:r>
      <w:r>
        <w:t xml:space="preserve"> 作为过去的延续加以预测，而是假设这些变量即将产生巨大波动，</w:t>
      </w:r>
      <w:r>
        <w:rPr>
          <w:spacing w:val="-1"/>
        </w:rPr>
        <w:t>综合模拟最不利和最有</w:t>
      </w:r>
      <w:r>
        <w:t xml:space="preserve"> </w:t>
      </w:r>
      <w:r>
        <w:rPr>
          <w:spacing w:val="-2"/>
        </w:rPr>
        <w:t>利的情景。</w:t>
      </w:r>
    </w:p>
    <w:p w14:paraId="2F7037E6">
      <w:pPr>
        <w:pStyle w:val="2"/>
        <w:spacing w:before="235" w:line="223" w:lineRule="auto"/>
        <w:ind w:left="1" w:firstLine="479"/>
        <w:jc w:val="both"/>
      </w:pPr>
      <w:r>
        <w:t>诚然，上述情景几乎不可能真实发生，但通过这种假想的方式</w:t>
      </w:r>
      <w:r>
        <w:rPr>
          <w:spacing w:val="-1"/>
        </w:rPr>
        <w:t>，将自己置身于突破常</w:t>
      </w:r>
      <w:r>
        <w:t xml:space="preserve"> 态的情境之中，则能找到自己思维的局限，做足准备，以更加灵</w:t>
      </w:r>
      <w:r>
        <w:rPr>
          <w:spacing w:val="-1"/>
        </w:rPr>
        <w:t>活的方式应对未来。这正</w:t>
      </w:r>
      <w:r>
        <w:t xml:space="preserve"> </w:t>
      </w:r>
      <w:r>
        <w:rPr>
          <w:spacing w:val="-1"/>
        </w:rPr>
        <w:t>所谓</w:t>
      </w:r>
      <w:r>
        <w:rPr>
          <w:rFonts w:ascii="Times New Roman" w:hAnsi="Times New Roman" w:eastAsia="Times New Roman" w:cs="Times New Roman"/>
          <w:spacing w:val="-1"/>
        </w:rPr>
        <w:t>“</w:t>
      </w:r>
      <w:r>
        <w:rPr>
          <w:spacing w:val="-1"/>
        </w:rPr>
        <w:t>谋略为下，谋事为上</w:t>
      </w:r>
      <w:r>
        <w:rPr>
          <w:rFonts w:ascii="Times New Roman" w:hAnsi="Times New Roman" w:eastAsia="Times New Roman" w:cs="Times New Roman"/>
          <w:spacing w:val="-1"/>
        </w:rPr>
        <w:t>”</w:t>
      </w:r>
      <w:r>
        <w:rPr>
          <w:spacing w:val="-1"/>
        </w:rPr>
        <w:t>。</w:t>
      </w:r>
    </w:p>
    <w:p w14:paraId="61C8C65D">
      <w:pPr>
        <w:pStyle w:val="2"/>
        <w:spacing w:before="235" w:line="218" w:lineRule="auto"/>
        <w:ind w:left="483"/>
      </w:pPr>
      <w:r>
        <w:rPr>
          <w:spacing w:val="-2"/>
        </w:rPr>
        <w:t>数据分析的真正价值：</w:t>
      </w:r>
    </w:p>
    <w:p w14:paraId="343C4908">
      <w:pPr>
        <w:pStyle w:val="2"/>
        <w:spacing w:before="244" w:line="220" w:lineRule="auto"/>
        <w:ind w:left="498"/>
      </w:pPr>
      <w:r>
        <w:rPr>
          <w:rFonts w:ascii="Times New Roman" w:hAnsi="Times New Roman" w:eastAsia="Times New Roman" w:cs="Times New Roman"/>
          <w:spacing w:val="-2"/>
        </w:rPr>
        <w:t>·</w:t>
      </w:r>
      <w:r>
        <w:rPr>
          <w:spacing w:val="-2"/>
        </w:rPr>
        <w:t>对直觉进行客观验证（以及对经营者的启迪）。</w:t>
      </w:r>
    </w:p>
    <w:p w14:paraId="52BF2BE7">
      <w:pPr>
        <w:pStyle w:val="2"/>
        <w:spacing w:before="242" w:line="220" w:lineRule="auto"/>
        <w:ind w:left="498"/>
      </w:pPr>
      <w:r>
        <w:rPr>
          <w:rFonts w:ascii="Times New Roman" w:hAnsi="Times New Roman" w:eastAsia="Times New Roman" w:cs="Times New Roman"/>
          <w:spacing w:val="-2"/>
        </w:rPr>
        <w:t>·</w:t>
      </w:r>
      <w:r>
        <w:rPr>
          <w:spacing w:val="-2"/>
        </w:rPr>
        <w:t>剥离出重要的经营变量及其影响。</w:t>
      </w:r>
    </w:p>
    <w:p w14:paraId="69789B88">
      <w:pPr>
        <w:spacing w:line="311" w:lineRule="auto"/>
        <w:rPr>
          <w:rFonts w:ascii="Arial"/>
          <w:sz w:val="21"/>
        </w:rPr>
      </w:pPr>
    </w:p>
    <w:p w14:paraId="061C99F9">
      <w:pPr>
        <w:spacing w:line="312" w:lineRule="auto"/>
        <w:rPr>
          <w:rFonts w:ascii="Arial"/>
          <w:sz w:val="21"/>
        </w:rPr>
      </w:pPr>
    </w:p>
    <w:p w14:paraId="45644892">
      <w:pPr>
        <w:pStyle w:val="2"/>
        <w:spacing w:before="88" w:line="223" w:lineRule="auto"/>
        <w:ind w:left="6"/>
        <w:rPr>
          <w:sz w:val="27"/>
          <w:szCs w:val="27"/>
        </w:rPr>
      </w:pPr>
      <w:bookmarkStart w:id="17" w:name="bookmark157"/>
      <w:bookmarkEnd w:id="17"/>
      <w:r>
        <w:rPr>
          <w:spacing w:val="4"/>
          <w:sz w:val="27"/>
          <w:szCs w:val="27"/>
        </w:rPr>
        <w:t>从失败中吸取教训与机会成本</w:t>
      </w:r>
    </w:p>
    <w:p w14:paraId="28EFD154">
      <w:pPr>
        <w:spacing w:line="223" w:lineRule="auto"/>
        <w:rPr>
          <w:sz w:val="27"/>
          <w:szCs w:val="27"/>
        </w:rPr>
        <w:sectPr>
          <w:pgSz w:w="12240" w:h="15840"/>
          <w:pgMar w:top="400" w:right="1439" w:bottom="400" w:left="1447" w:header="0" w:footer="0" w:gutter="0"/>
          <w:cols w:space="720" w:num="1"/>
        </w:sectPr>
      </w:pPr>
    </w:p>
    <w:p w14:paraId="17FD945F">
      <w:pPr>
        <w:spacing w:line="244" w:lineRule="auto"/>
        <w:rPr>
          <w:rFonts w:ascii="Arial"/>
          <w:sz w:val="21"/>
        </w:rPr>
      </w:pPr>
    </w:p>
    <w:p w14:paraId="476CE6AA">
      <w:pPr>
        <w:spacing w:line="245" w:lineRule="auto"/>
        <w:rPr>
          <w:rFonts w:ascii="Arial"/>
          <w:sz w:val="21"/>
        </w:rPr>
      </w:pPr>
    </w:p>
    <w:p w14:paraId="083BD2F7">
      <w:pPr>
        <w:spacing w:line="245" w:lineRule="auto"/>
        <w:rPr>
          <w:rFonts w:ascii="Arial"/>
          <w:sz w:val="21"/>
        </w:rPr>
      </w:pPr>
    </w:p>
    <w:p w14:paraId="2338B0A3">
      <w:pPr>
        <w:spacing w:line="245" w:lineRule="auto"/>
        <w:rPr>
          <w:rFonts w:ascii="Arial"/>
          <w:sz w:val="21"/>
        </w:rPr>
      </w:pPr>
    </w:p>
    <w:p w14:paraId="1C2008FA">
      <w:pPr>
        <w:pStyle w:val="2"/>
        <w:spacing w:before="78" w:line="222" w:lineRule="auto"/>
        <w:ind w:right="26" w:firstLine="485"/>
        <w:jc w:val="both"/>
      </w:pPr>
      <w:r>
        <w:t>约二十年前，畑村洋太郎教授出版了《失败学</w:t>
      </w:r>
      <w:r>
        <w:rPr>
          <w:spacing w:val="-1"/>
        </w:rPr>
        <w:t>》一书。书中指出，在商业界的每个角</w:t>
      </w:r>
      <w:r>
        <w:t xml:space="preserve"> 落，从失败中吸取教训都至关重要。毕竟人不可能百分之百准确</w:t>
      </w:r>
      <w:r>
        <w:rPr>
          <w:spacing w:val="-1"/>
        </w:rPr>
        <w:t>地预测未来，因此失败在</w:t>
      </w:r>
      <w:r>
        <w:t xml:space="preserve"> </w:t>
      </w:r>
      <w:r>
        <w:rPr>
          <w:spacing w:val="-1"/>
        </w:rPr>
        <w:t>所难免。本田汽车有过一句名言：</w:t>
      </w:r>
      <w:r>
        <w:rPr>
          <w:rFonts w:ascii="Times New Roman" w:hAnsi="Times New Roman" w:eastAsia="Times New Roman" w:cs="Times New Roman"/>
          <w:spacing w:val="-1"/>
        </w:rPr>
        <w:t>“</w:t>
      </w:r>
      <w:r>
        <w:rPr>
          <w:spacing w:val="-1"/>
        </w:rPr>
        <w:t>不出手，</w:t>
      </w:r>
      <w:r>
        <w:rPr>
          <w:spacing w:val="-71"/>
        </w:rPr>
        <w:t xml:space="preserve"> </w:t>
      </w:r>
      <w:r>
        <w:rPr>
          <w:spacing w:val="-2"/>
        </w:rPr>
        <w:t>自然不出错。</w:t>
      </w:r>
      <w:r>
        <w:rPr>
          <w:rFonts w:ascii="Times New Roman" w:hAnsi="Times New Roman" w:eastAsia="Times New Roman" w:cs="Times New Roman"/>
          <w:spacing w:val="-2"/>
        </w:rPr>
        <w:t>”</w:t>
      </w:r>
      <w:r>
        <w:rPr>
          <w:spacing w:val="-2"/>
        </w:rPr>
        <w:t>尽管现如今已经很少能听到这</w:t>
      </w:r>
      <w:r>
        <w:t xml:space="preserve"> </w:t>
      </w:r>
      <w:r>
        <w:rPr>
          <w:spacing w:val="-1"/>
        </w:rPr>
        <w:t>句话了，但是其中的内涵依然焕发着生机。</w:t>
      </w:r>
    </w:p>
    <w:p w14:paraId="480A5570">
      <w:pPr>
        <w:pStyle w:val="2"/>
        <w:spacing w:before="235" w:line="210" w:lineRule="auto"/>
        <w:ind w:left="3" w:right="26" w:firstLine="480"/>
      </w:pPr>
      <w:r>
        <w:t>不会有人否定仔细分析、积累、共享失败经验的重</w:t>
      </w:r>
      <w:r>
        <w:rPr>
          <w:spacing w:val="-1"/>
        </w:rPr>
        <w:t>要意义，大家也都明白从失败中吸</w:t>
      </w:r>
      <w:r>
        <w:t xml:space="preserve"> 取教训很重要，然而现实中大家却都是只说不做。我的朋</w:t>
      </w:r>
      <w:r>
        <w:rPr>
          <w:spacing w:val="-1"/>
        </w:rPr>
        <w:t>友、哥伦比亚大学商学院的丽塔</w:t>
      </w:r>
    </w:p>
    <w:p w14:paraId="7462D19A">
      <w:pPr>
        <w:pStyle w:val="2"/>
        <w:spacing w:line="338" w:lineRule="exact"/>
        <w:ind w:left="17"/>
      </w:pPr>
      <w:r>
        <w:rPr>
          <w:rFonts w:ascii="Times New Roman" w:hAnsi="Times New Roman" w:eastAsia="Times New Roman" w:cs="Times New Roman"/>
          <w:spacing w:val="-1"/>
          <w:position w:val="1"/>
        </w:rPr>
        <w:t>·</w:t>
      </w:r>
      <w:r>
        <w:rPr>
          <w:spacing w:val="-1"/>
          <w:position w:val="1"/>
        </w:rPr>
        <w:t>麦格拉思教授曾经在《哈佛商业评论》中发表过这样一段评论</w:t>
      </w:r>
      <w:r>
        <w:fldChar w:fldCharType="begin"/>
      </w:r>
      <w:r>
        <w:instrText xml:space="preserve"> HYPERLINK \l "bookmark158" </w:instrText>
      </w:r>
      <w:r>
        <w:fldChar w:fldCharType="separate"/>
      </w:r>
      <w:r>
        <w:rPr>
          <w:rFonts w:ascii="Times New Roman" w:hAnsi="Times New Roman" w:eastAsia="Times New Roman" w:cs="Times New Roman"/>
          <w:strike/>
          <w:color w:val="0000EE"/>
          <w:spacing w:val="-1"/>
          <w:position w:val="9"/>
          <w:sz w:val="18"/>
          <w:szCs w:val="18"/>
        </w:rPr>
        <w:t>[16]</w:t>
      </w:r>
      <w:r>
        <w:rPr>
          <w:rFonts w:ascii="Times New Roman" w:hAnsi="Times New Roman" w:eastAsia="Times New Roman" w:cs="Times New Roman"/>
          <w:strike/>
          <w:color w:val="0000EE"/>
          <w:spacing w:val="-1"/>
          <w:position w:val="9"/>
          <w:sz w:val="18"/>
          <w:szCs w:val="18"/>
        </w:rPr>
        <w:fldChar w:fldCharType="end"/>
      </w:r>
      <w:r>
        <w:rPr>
          <w:spacing w:val="-1"/>
          <w:position w:val="1"/>
        </w:rPr>
        <w:t>：</w:t>
      </w:r>
    </w:p>
    <w:p w14:paraId="22BCEC7E">
      <w:pPr>
        <w:pStyle w:val="2"/>
        <w:spacing w:before="244" w:line="223" w:lineRule="auto"/>
        <w:ind w:left="2" w:firstLine="481"/>
        <w:rPr>
          <w:rFonts w:ascii="Times New Roman" w:hAnsi="Times New Roman" w:eastAsia="Times New Roman" w:cs="Times New Roman"/>
        </w:rPr>
      </w:pPr>
      <w:r>
        <w:t>如果你能找来自己公司的某位管理人员，询问他从失败中吸收了多少有效经验教训，</w:t>
      </w:r>
      <w:r>
        <w:rPr>
          <w:spacing w:val="12"/>
        </w:rPr>
        <w:t xml:space="preserve"> </w:t>
      </w:r>
      <w:r>
        <w:rPr>
          <w:spacing w:val="1"/>
        </w:rPr>
        <w:t>按照一分到十分的标准能给自己打几分，他会支支吾吾地回答你：</w:t>
      </w:r>
      <w:r>
        <w:rPr>
          <w:rFonts w:ascii="Times New Roman" w:hAnsi="Times New Roman" w:eastAsia="Times New Roman" w:cs="Times New Roman"/>
          <w:spacing w:val="1"/>
        </w:rPr>
        <w:t>“</w:t>
      </w:r>
      <w:r>
        <w:rPr>
          <w:spacing w:val="1"/>
        </w:rPr>
        <w:t>两分，不，三分吧！</w:t>
      </w:r>
      <w:r>
        <w:rPr>
          <w:rFonts w:ascii="Times New Roman" w:hAnsi="Times New Roman" w:eastAsia="Times New Roman" w:cs="Times New Roman"/>
          <w:spacing w:val="1"/>
        </w:rPr>
        <w:t>”</w:t>
      </w:r>
    </w:p>
    <w:p w14:paraId="15AC0E01">
      <w:pPr>
        <w:pStyle w:val="2"/>
        <w:spacing w:before="234" w:line="224" w:lineRule="auto"/>
        <w:ind w:left="4" w:right="26" w:firstLine="481"/>
      </w:pPr>
      <w:r>
        <w:t>管理人员对自己的失误闭口不谈，将失误伪装</w:t>
      </w:r>
      <w:r>
        <w:rPr>
          <w:spacing w:val="-1"/>
        </w:rPr>
        <w:t>成原计划当中的一部分。他们对失败必</w:t>
      </w:r>
      <w:r>
        <w:t xml:space="preserve"> </w:t>
      </w:r>
      <w:r>
        <w:rPr>
          <w:spacing w:val="-1"/>
        </w:rPr>
        <w:t>须三缄其口，由于过度担心妨碍升迁，逐渐变得不愿意为此承担风险。</w:t>
      </w:r>
    </w:p>
    <w:p w14:paraId="2B7813E6">
      <w:pPr>
        <w:pStyle w:val="2"/>
        <w:spacing w:before="234" w:line="222" w:lineRule="auto"/>
        <w:ind w:left="4" w:right="26" w:firstLine="478"/>
      </w:pPr>
      <w:r>
        <w:t>之所以不能从失败中吸取教训，甚至明明清楚自己已经</w:t>
      </w:r>
      <w:r>
        <w:rPr>
          <w:spacing w:val="-1"/>
        </w:rPr>
        <w:t>跌倒了却无法爬起重来，主要</w:t>
      </w:r>
      <w:r>
        <w:t xml:space="preserve"> 是因为错把计划当成了目的，误以为计划就是金科玉律</w:t>
      </w:r>
      <w:r>
        <w:rPr>
          <w:spacing w:val="-1"/>
        </w:rPr>
        <w:t>、不可更改，只要一提</w:t>
      </w:r>
      <w:r>
        <w:rPr>
          <w:rFonts w:ascii="Times New Roman" w:hAnsi="Times New Roman" w:eastAsia="Times New Roman" w:cs="Times New Roman"/>
          <w:spacing w:val="-1"/>
        </w:rPr>
        <w:t>“</w:t>
      </w:r>
      <w:r>
        <w:rPr>
          <w:spacing w:val="-1"/>
        </w:rPr>
        <w:t>失败</w:t>
      </w:r>
      <w:r>
        <w:rPr>
          <w:rFonts w:ascii="Times New Roman" w:hAnsi="Times New Roman" w:eastAsia="Times New Roman" w:cs="Times New Roman"/>
          <w:spacing w:val="-1"/>
        </w:rPr>
        <w:t>”</w:t>
      </w:r>
      <w:r>
        <w:rPr>
          <w:spacing w:val="-1"/>
        </w:rPr>
        <w:t>二</w:t>
      </w:r>
    </w:p>
    <w:p w14:paraId="15740060">
      <w:pPr>
        <w:pStyle w:val="2"/>
        <w:spacing w:before="1" w:line="218" w:lineRule="auto"/>
        <w:ind w:left="1"/>
      </w:pPr>
      <w:r>
        <w:t>字，组织里的空气就会凝固，每个人都是低着头，什</w:t>
      </w:r>
      <w:r>
        <w:rPr>
          <w:spacing w:val="-1"/>
        </w:rPr>
        <w:t>么都不说，什么也不能说。</w:t>
      </w:r>
    </w:p>
    <w:p w14:paraId="614F650D">
      <w:pPr>
        <w:pStyle w:val="2"/>
        <w:spacing w:before="241" w:line="223" w:lineRule="auto"/>
        <w:ind w:left="2" w:right="26" w:firstLine="480"/>
      </w:pPr>
      <w:r>
        <w:t>我在美国撰写博士论文时，原本的主题是</w:t>
      </w:r>
      <w:r>
        <w:rPr>
          <w:rFonts w:ascii="Times New Roman" w:hAnsi="Times New Roman" w:eastAsia="Times New Roman" w:cs="Times New Roman"/>
        </w:rPr>
        <w:t>“</w:t>
      </w:r>
      <w:r>
        <w:t>企业在重要</w:t>
      </w:r>
      <w:r>
        <w:rPr>
          <w:spacing w:val="-1"/>
        </w:rPr>
        <w:t>战略决策上遭遇失败时应当如</w:t>
      </w:r>
      <w:r>
        <w:t xml:space="preserve">  </w:t>
      </w:r>
      <w:r>
        <w:rPr>
          <w:spacing w:val="-2"/>
        </w:rPr>
        <w:t>何应对</w:t>
      </w:r>
      <w:r>
        <w:rPr>
          <w:rFonts w:ascii="Times New Roman" w:hAnsi="Times New Roman" w:eastAsia="Times New Roman" w:cs="Times New Roman"/>
          <w:spacing w:val="-2"/>
        </w:rPr>
        <w:t>”</w:t>
      </w:r>
      <w:r>
        <w:rPr>
          <w:rFonts w:ascii="Times New Roman" w:hAnsi="Times New Roman" w:eastAsia="Times New Roman" w:cs="Times New Roman"/>
          <w:spacing w:val="-22"/>
        </w:rPr>
        <w:t xml:space="preserve"> </w:t>
      </w:r>
      <w:r>
        <w:rPr>
          <w:spacing w:val="-2"/>
        </w:rPr>
        <w:t>，但后来将这一表述换成了</w:t>
      </w:r>
      <w:r>
        <w:rPr>
          <w:rFonts w:ascii="Times New Roman" w:hAnsi="Times New Roman" w:eastAsia="Times New Roman" w:cs="Times New Roman"/>
          <w:spacing w:val="-2"/>
        </w:rPr>
        <w:t>“</w:t>
      </w:r>
      <w:r>
        <w:rPr>
          <w:spacing w:val="-2"/>
        </w:rPr>
        <w:t>企业应当如何变更重要战略决策</w:t>
      </w:r>
      <w:r>
        <w:rPr>
          <w:rFonts w:ascii="Times New Roman" w:hAnsi="Times New Roman" w:eastAsia="Times New Roman" w:cs="Times New Roman"/>
          <w:spacing w:val="-2"/>
        </w:rPr>
        <w:t>”</w:t>
      </w:r>
      <w:r>
        <w:rPr>
          <w:rFonts w:ascii="Times New Roman" w:hAnsi="Times New Roman" w:eastAsia="Times New Roman" w:cs="Times New Roman"/>
          <w:spacing w:val="-31"/>
        </w:rPr>
        <w:t xml:space="preserve"> </w:t>
      </w:r>
      <w:r>
        <w:rPr>
          <w:spacing w:val="-2"/>
        </w:rPr>
        <w:t>，并且对其进行了</w:t>
      </w:r>
      <w:r>
        <w:t xml:space="preserve">  调研。在论文的终稿里，我不仅进行了定性分析，同时针对</w:t>
      </w:r>
      <w:r>
        <w:rPr>
          <w:spacing w:val="-1"/>
        </w:rPr>
        <w:t>企业收购案中在被收购企业运</w:t>
      </w:r>
      <w:r>
        <w:t xml:space="preserve"> 营不畅的情况下，何时何故将其出售的问题</w:t>
      </w:r>
      <w:r>
        <w:rPr>
          <w:spacing w:val="-1"/>
        </w:rPr>
        <w:t>，调用了大量数据进行分析。</w:t>
      </w:r>
    </w:p>
    <w:p w14:paraId="15AE6BE3">
      <w:pPr>
        <w:pStyle w:val="2"/>
        <w:spacing w:before="233" w:line="224" w:lineRule="auto"/>
        <w:ind w:right="26" w:firstLine="480"/>
      </w:pPr>
      <w:r>
        <w:t>针对决策失败，学者、咨询师提出了多种应对方案。例如，</w:t>
      </w:r>
      <w:r>
        <w:rPr>
          <w:spacing w:val="-1"/>
        </w:rPr>
        <w:t>麦格拉思教授提出了如下</w:t>
      </w:r>
      <w:r>
        <w:t xml:space="preserve"> </w:t>
      </w:r>
      <w:r>
        <w:rPr>
          <w:spacing w:val="-1"/>
        </w:rPr>
        <w:t>七项原则（详细内容参阅其论文）。</w:t>
      </w:r>
    </w:p>
    <w:p w14:paraId="2E40BEBB">
      <w:pPr>
        <w:pStyle w:val="2"/>
        <w:spacing w:before="236" w:line="217" w:lineRule="auto"/>
        <w:ind w:left="480"/>
      </w:pPr>
      <w:r>
        <w:rPr>
          <w:spacing w:val="-1"/>
        </w:rPr>
        <w:t>①在项目实施前，定义好成功和失败（的情形</w:t>
      </w:r>
      <w:r>
        <w:rPr>
          <w:spacing w:val="5"/>
        </w:rPr>
        <w:t>）；</w:t>
      </w:r>
    </w:p>
    <w:p w14:paraId="38185561">
      <w:pPr>
        <w:pStyle w:val="2"/>
        <w:spacing w:before="245" w:line="217" w:lineRule="auto"/>
        <w:ind w:left="479"/>
      </w:pPr>
      <w:r>
        <w:rPr>
          <w:spacing w:val="-1"/>
        </w:rPr>
        <w:t>②把假设变成知识；</w:t>
      </w:r>
    </w:p>
    <w:p w14:paraId="7648B72F">
      <w:pPr>
        <w:pStyle w:val="2"/>
        <w:spacing w:before="246" w:line="217" w:lineRule="auto"/>
        <w:ind w:left="479"/>
      </w:pPr>
      <w:r>
        <w:rPr>
          <w:spacing w:val="-2"/>
        </w:rPr>
        <w:t>③提前失败；</w:t>
      </w:r>
    </w:p>
    <w:p w14:paraId="728062F1">
      <w:pPr>
        <w:pStyle w:val="2"/>
        <w:spacing w:before="246" w:line="217" w:lineRule="auto"/>
        <w:ind w:left="479"/>
      </w:pPr>
      <w:r>
        <w:rPr>
          <w:spacing w:val="-1"/>
        </w:rPr>
        <w:t>④低成本的失败，及时止损；</w:t>
      </w:r>
    </w:p>
    <w:p w14:paraId="10B60185">
      <w:pPr>
        <w:pStyle w:val="2"/>
        <w:spacing w:before="246" w:line="217" w:lineRule="auto"/>
        <w:ind w:left="479"/>
      </w:pPr>
      <w:r>
        <w:t>⑤尽可能减少不确定因素（在不了解的领域失</w:t>
      </w:r>
      <w:r>
        <w:rPr>
          <w:spacing w:val="-1"/>
        </w:rPr>
        <w:t>败后很难吸取到教训</w:t>
      </w:r>
      <w:r>
        <w:t>）；</w:t>
      </w:r>
    </w:p>
    <w:p w14:paraId="317BEE33">
      <w:pPr>
        <w:pStyle w:val="2"/>
        <w:spacing w:before="246" w:line="217" w:lineRule="auto"/>
        <w:ind w:left="479"/>
      </w:pPr>
      <w:r>
        <w:rPr>
          <w:spacing w:val="-1"/>
        </w:rPr>
        <w:t>⑥培育倡导理性失败的文化；</w:t>
      </w:r>
    </w:p>
    <w:p w14:paraId="140DFE0B">
      <w:pPr>
        <w:pStyle w:val="2"/>
        <w:spacing w:before="215" w:line="337" w:lineRule="exact"/>
        <w:ind w:left="479"/>
      </w:pPr>
      <w:r>
        <w:rPr>
          <w:spacing w:val="-1"/>
          <w:position w:val="1"/>
        </w:rPr>
        <w:t>⑦将学到的内容变为显性知识</w:t>
      </w:r>
      <w:r>
        <w:fldChar w:fldCharType="begin"/>
      </w:r>
      <w:r>
        <w:instrText xml:space="preserve"> HYPERLINK \l "bookmark159" </w:instrText>
      </w:r>
      <w:r>
        <w:fldChar w:fldCharType="separate"/>
      </w:r>
      <w:r>
        <w:rPr>
          <w:rFonts w:ascii="Times New Roman" w:hAnsi="Times New Roman" w:eastAsia="Times New Roman" w:cs="Times New Roman"/>
          <w:strike/>
          <w:color w:val="0000EE"/>
          <w:spacing w:val="-1"/>
          <w:position w:val="9"/>
          <w:sz w:val="18"/>
          <w:szCs w:val="18"/>
        </w:rPr>
        <w:t>[17]</w:t>
      </w:r>
      <w:r>
        <w:rPr>
          <w:rFonts w:ascii="Times New Roman" w:hAnsi="Times New Roman" w:eastAsia="Times New Roman" w:cs="Times New Roman"/>
          <w:strike/>
          <w:color w:val="0000EE"/>
          <w:spacing w:val="-1"/>
          <w:position w:val="9"/>
          <w:sz w:val="18"/>
          <w:szCs w:val="18"/>
        </w:rPr>
        <w:fldChar w:fldCharType="end"/>
      </w:r>
      <w:r>
        <w:rPr>
          <w:spacing w:val="-1"/>
          <w:position w:val="1"/>
        </w:rPr>
        <w:t>并且分享给他人。</w:t>
      </w:r>
    </w:p>
    <w:p w14:paraId="0E634143">
      <w:pPr>
        <w:pStyle w:val="2"/>
        <w:spacing w:before="245" w:line="223" w:lineRule="auto"/>
        <w:ind w:right="26" w:firstLine="480"/>
        <w:jc w:val="both"/>
      </w:pPr>
      <w:r>
        <w:t>这七项原则的确具备参考价值，但很难让人产生</w:t>
      </w:r>
      <w:r>
        <w:rPr>
          <w:rFonts w:ascii="Times New Roman" w:hAnsi="Times New Roman" w:eastAsia="Times New Roman" w:cs="Times New Roman"/>
        </w:rPr>
        <w:t>“</w:t>
      </w:r>
      <w:r>
        <w:t>原来如此</w:t>
      </w:r>
      <w:r>
        <w:rPr>
          <w:spacing w:val="-1"/>
        </w:rPr>
        <w:t>，如此照做便好</w:t>
      </w:r>
      <w:r>
        <w:rPr>
          <w:rFonts w:ascii="Times New Roman" w:hAnsi="Times New Roman" w:eastAsia="Times New Roman" w:cs="Times New Roman"/>
          <w:spacing w:val="-1"/>
        </w:rPr>
        <w:t>”</w:t>
      </w:r>
      <w:r>
        <w:rPr>
          <w:spacing w:val="-1"/>
        </w:rPr>
        <w:t>的醍醐灌</w:t>
      </w:r>
      <w:r>
        <w:t xml:space="preserve"> 顶之感。现实情况是，大家懂得做却做不到。畑村教授在书中举</w:t>
      </w:r>
      <w:r>
        <w:rPr>
          <w:spacing w:val="-1"/>
        </w:rPr>
        <w:t>了很多例子，如人们在建</w:t>
      </w:r>
      <w:r>
        <w:t xml:space="preserve"> </w:t>
      </w:r>
      <w:r>
        <w:rPr>
          <w:spacing w:val="-1"/>
        </w:rPr>
        <w:t>立失败数据库后却不去使用。</w:t>
      </w:r>
    </w:p>
    <w:p w14:paraId="57CD5B06">
      <w:pPr>
        <w:pStyle w:val="2"/>
        <w:spacing w:before="234" w:line="220" w:lineRule="auto"/>
        <w:ind w:left="480"/>
      </w:pPr>
      <w:r>
        <w:rPr>
          <w:spacing w:val="-1"/>
        </w:rPr>
        <w:t>那么我们应该怎么做？</w:t>
      </w:r>
    </w:p>
    <w:p w14:paraId="3DE899CD">
      <w:pPr>
        <w:spacing w:line="220" w:lineRule="auto"/>
        <w:sectPr>
          <w:pgSz w:w="12240" w:h="15840"/>
          <w:pgMar w:top="400" w:right="1413" w:bottom="400" w:left="1448" w:header="0" w:footer="0" w:gutter="0"/>
          <w:cols w:space="720" w:num="1"/>
        </w:sectPr>
      </w:pPr>
    </w:p>
    <w:p w14:paraId="7E59E54D">
      <w:pPr>
        <w:spacing w:line="244" w:lineRule="auto"/>
        <w:rPr>
          <w:rFonts w:ascii="Arial"/>
          <w:sz w:val="21"/>
        </w:rPr>
      </w:pPr>
    </w:p>
    <w:p w14:paraId="2618E4FC">
      <w:pPr>
        <w:spacing w:line="244" w:lineRule="auto"/>
        <w:rPr>
          <w:rFonts w:ascii="Arial"/>
          <w:sz w:val="21"/>
        </w:rPr>
      </w:pPr>
    </w:p>
    <w:p w14:paraId="0DAA16F6">
      <w:pPr>
        <w:spacing w:line="244" w:lineRule="auto"/>
        <w:rPr>
          <w:rFonts w:ascii="Arial"/>
          <w:sz w:val="21"/>
        </w:rPr>
      </w:pPr>
    </w:p>
    <w:p w14:paraId="2A7A18BD">
      <w:pPr>
        <w:spacing w:line="245" w:lineRule="auto"/>
        <w:rPr>
          <w:rFonts w:ascii="Arial"/>
          <w:sz w:val="21"/>
        </w:rPr>
      </w:pPr>
    </w:p>
    <w:p w14:paraId="0697ADFD">
      <w:pPr>
        <w:pStyle w:val="2"/>
        <w:spacing w:before="78" w:line="227" w:lineRule="auto"/>
        <w:ind w:left="9" w:firstLine="480"/>
        <w:rPr>
          <w:rFonts w:ascii="Times New Roman" w:hAnsi="Times New Roman" w:eastAsia="Times New Roman" w:cs="Times New Roman"/>
          <w:sz w:val="18"/>
          <w:szCs w:val="18"/>
        </w:rPr>
      </w:pPr>
      <w:r>
        <w:rPr>
          <w:spacing w:val="-2"/>
        </w:rPr>
        <w:t>例如，</w:t>
      </w:r>
      <w:r>
        <w:rPr>
          <w:spacing w:val="-57"/>
        </w:rPr>
        <w:t xml:space="preserve"> </w:t>
      </w:r>
      <w:r>
        <w:rPr>
          <w:spacing w:val="-2"/>
        </w:rPr>
        <w:t>日本企业在海外并购时，投入了巨额资金却带来了巨额赤字，不得已只能以买</w:t>
      </w:r>
      <w:r>
        <w:t xml:space="preserve"> </w:t>
      </w:r>
      <w:r>
        <w:rPr>
          <w:position w:val="-1"/>
        </w:rPr>
        <w:t>入价格的几分之一再次卖出，这样的失败案</w:t>
      </w:r>
      <w:r>
        <w:rPr>
          <w:spacing w:val="-1"/>
          <w:position w:val="-1"/>
        </w:rPr>
        <w:t>例比比皆是。</w:t>
      </w:r>
      <w:r>
        <w:fldChar w:fldCharType="begin"/>
      </w:r>
      <w:r>
        <w:instrText xml:space="preserve"> HYPERLINK \l "bookmark160" </w:instrText>
      </w:r>
      <w:r>
        <w:fldChar w:fldCharType="separate"/>
      </w:r>
      <w:r>
        <w:rPr>
          <w:rFonts w:ascii="Times New Roman" w:hAnsi="Times New Roman" w:eastAsia="Times New Roman" w:cs="Times New Roman"/>
          <w:strike/>
          <w:color w:val="0000EE"/>
          <w:spacing w:val="-1"/>
          <w:position w:val="7"/>
          <w:sz w:val="18"/>
          <w:szCs w:val="18"/>
        </w:rPr>
        <w:t>[18]</w:t>
      </w:r>
      <w:r>
        <w:rPr>
          <w:rFonts w:ascii="Times New Roman" w:hAnsi="Times New Roman" w:eastAsia="Times New Roman" w:cs="Times New Roman"/>
          <w:strike/>
          <w:color w:val="0000EE"/>
          <w:spacing w:val="-1"/>
          <w:position w:val="7"/>
          <w:sz w:val="18"/>
          <w:szCs w:val="18"/>
        </w:rPr>
        <w:fldChar w:fldCharType="end"/>
      </w:r>
    </w:p>
    <w:p w14:paraId="630BE828">
      <w:pPr>
        <w:pStyle w:val="2"/>
        <w:spacing w:before="246" w:line="222" w:lineRule="auto"/>
        <w:ind w:left="10" w:firstLine="482"/>
        <w:jc w:val="both"/>
      </w:pPr>
      <w:r>
        <w:t>鉴于企业已经为自己的失败支付了学费（这一成本不</w:t>
      </w:r>
      <w:r>
        <w:rPr>
          <w:spacing w:val="-1"/>
        </w:rPr>
        <w:t>仅限于金钱，还包括管理集团的</w:t>
      </w:r>
      <w:r>
        <w:t xml:space="preserve"> </w:t>
      </w:r>
      <w:r>
        <w:rPr>
          <w:spacing w:val="-1"/>
        </w:rPr>
        <w:t>时间，以及因深陷并购泥潭而耽误的其他重要事项</w:t>
      </w:r>
      <w:r>
        <w:rPr>
          <w:spacing w:val="13"/>
        </w:rPr>
        <w:t>），</w:t>
      </w:r>
      <w:r>
        <w:rPr>
          <w:spacing w:val="-1"/>
        </w:rPr>
        <w:t>如果企业没有从中学到任何经验，</w:t>
      </w:r>
      <w:r>
        <w:t xml:space="preserve"> 那就太可惜了。甚至可以说，学不到经验就等同于巨大的机会成</w:t>
      </w:r>
      <w:r>
        <w:rPr>
          <w:spacing w:val="-1"/>
        </w:rPr>
        <w:t>本。因此，企业必须弄清</w:t>
      </w:r>
      <w:r>
        <w:t xml:space="preserve"> 失败的原因，将其运用到未来的决策过程中，保证绝不会在</w:t>
      </w:r>
      <w:r>
        <w:rPr>
          <w:spacing w:val="-1"/>
        </w:rPr>
        <w:t>同一个地方跌倒第二次。</w:t>
      </w:r>
    </w:p>
    <w:p w14:paraId="779CDB7F">
      <w:pPr>
        <w:pStyle w:val="2"/>
        <w:spacing w:before="234" w:line="222" w:lineRule="auto"/>
        <w:ind w:left="12" w:firstLine="479"/>
      </w:pPr>
      <w:r>
        <w:t>然而，现实情况却是不从失败中吸取教训（或者吸取不到</w:t>
      </w:r>
      <w:r>
        <w:rPr>
          <w:spacing w:val="-1"/>
        </w:rPr>
        <w:t>教训）的企业和组织数不胜</w:t>
      </w:r>
      <w:r>
        <w:t xml:space="preserve"> 数。我常在课堂上和企业培训中引用哈佛商学院艾米</w:t>
      </w:r>
      <w:r>
        <w:rPr>
          <w:rFonts w:ascii="Times New Roman" w:hAnsi="Times New Roman" w:eastAsia="Times New Roman" w:cs="Times New Roman"/>
        </w:rPr>
        <w:t>·</w:t>
      </w:r>
      <w:r>
        <w:rPr>
          <w:spacing w:val="-1"/>
        </w:rPr>
        <w:t>埃德蒙森教授讲述的一个案例</w:t>
      </w:r>
    </w:p>
    <w:p w14:paraId="166A964D">
      <w:pPr>
        <w:pStyle w:val="2"/>
        <w:spacing w:line="219" w:lineRule="auto"/>
      </w:pPr>
      <w:r>
        <w:rPr>
          <w:rFonts w:ascii="Times New Roman" w:hAnsi="Times New Roman" w:eastAsia="Times New Roman" w:cs="Times New Roman"/>
        </w:rPr>
        <w:t>——“</w:t>
      </w:r>
      <w:r>
        <w:t>挑战者号</w:t>
      </w:r>
      <w:r>
        <w:rPr>
          <w:rFonts w:ascii="Times New Roman" w:hAnsi="Times New Roman" w:eastAsia="Times New Roman" w:cs="Times New Roman"/>
        </w:rPr>
        <w:t>”</w:t>
      </w:r>
      <w:r>
        <w:t>发射决策的团体进程。</w:t>
      </w:r>
    </w:p>
    <w:p w14:paraId="5438FA66">
      <w:pPr>
        <w:pStyle w:val="2"/>
        <w:spacing w:before="213" w:line="229" w:lineRule="auto"/>
        <w:ind w:left="492"/>
      </w:pPr>
      <w:r>
        <w:t>美国国家航空航天局（</w:t>
      </w:r>
      <w:r>
        <w:rPr>
          <w:rFonts w:ascii="Times New Roman" w:hAnsi="Times New Roman" w:eastAsia="Times New Roman" w:cs="Times New Roman"/>
        </w:rPr>
        <w:t>NASA</w:t>
      </w:r>
      <w:r>
        <w:t>）在</w:t>
      </w:r>
      <w:r>
        <w:rPr>
          <w:rFonts w:ascii="Times New Roman" w:hAnsi="Times New Roman" w:eastAsia="Times New Roman" w:cs="Times New Roman"/>
        </w:rPr>
        <w:t>1986</w:t>
      </w:r>
      <w:r>
        <w:t>年</w:t>
      </w:r>
      <w:r>
        <w:rPr>
          <w:rFonts w:ascii="Times New Roman" w:hAnsi="Times New Roman" w:eastAsia="Times New Roman" w:cs="Times New Roman"/>
        </w:rPr>
        <w:t>“</w:t>
      </w:r>
      <w:r>
        <w:t>挑战者号</w:t>
      </w:r>
      <w:r>
        <w:rPr>
          <w:rFonts w:ascii="Times New Roman" w:hAnsi="Times New Roman" w:eastAsia="Times New Roman" w:cs="Times New Roman"/>
        </w:rPr>
        <w:t>”</w:t>
      </w:r>
      <w:r>
        <w:rPr>
          <w:spacing w:val="-1"/>
        </w:rPr>
        <w:t>发射失败后，本应进行彻底改</w:t>
      </w:r>
    </w:p>
    <w:p w14:paraId="7FB41271">
      <w:pPr>
        <w:pStyle w:val="2"/>
        <w:spacing w:before="1" w:line="242" w:lineRule="auto"/>
        <w:ind w:left="10" w:right="26"/>
      </w:pPr>
      <w:r>
        <w:t>革。然而在</w:t>
      </w:r>
      <w:r>
        <w:rPr>
          <w:rFonts w:ascii="Times New Roman" w:hAnsi="Times New Roman" w:eastAsia="Times New Roman" w:cs="Times New Roman"/>
        </w:rPr>
        <w:t>2003</w:t>
      </w:r>
      <w:r>
        <w:t>年，</w:t>
      </w:r>
      <w:r>
        <w:rPr>
          <w:rFonts w:ascii="Times New Roman" w:hAnsi="Times New Roman" w:eastAsia="Times New Roman" w:cs="Times New Roman"/>
        </w:rPr>
        <w:t>“</w:t>
      </w:r>
      <w:r>
        <w:t>哥伦比亚号</w:t>
      </w:r>
      <w:r>
        <w:rPr>
          <w:rFonts w:ascii="Times New Roman" w:hAnsi="Times New Roman" w:eastAsia="Times New Roman" w:cs="Times New Roman"/>
        </w:rPr>
        <w:t>”</w:t>
      </w:r>
      <w:r>
        <w:t>在从太空返航过程中又发生</w:t>
      </w:r>
      <w:r>
        <w:rPr>
          <w:spacing w:val="-1"/>
        </w:rPr>
        <w:t>了爆炸。对此，美国总统咨</w:t>
      </w:r>
      <w:r>
        <w:t xml:space="preserve"> 询委员会严厉指责</w:t>
      </w:r>
      <w:r>
        <w:rPr>
          <w:rFonts w:ascii="Times New Roman" w:hAnsi="Times New Roman" w:eastAsia="Times New Roman" w:cs="Times New Roman"/>
        </w:rPr>
        <w:t>NASA“</w:t>
      </w:r>
      <w:r>
        <w:t>没有从</w:t>
      </w:r>
      <w:r>
        <w:rPr>
          <w:rFonts w:ascii="Times New Roman" w:hAnsi="Times New Roman" w:eastAsia="Times New Roman" w:cs="Times New Roman"/>
        </w:rPr>
        <w:t>1986</w:t>
      </w:r>
      <w:r>
        <w:t>年</w:t>
      </w:r>
      <w:r>
        <w:rPr>
          <w:rFonts w:ascii="Times New Roman" w:hAnsi="Times New Roman" w:eastAsia="Times New Roman" w:cs="Times New Roman"/>
        </w:rPr>
        <w:t>‘</w:t>
      </w:r>
      <w:r>
        <w:t>挑战者号</w:t>
      </w:r>
      <w:r>
        <w:rPr>
          <w:rFonts w:ascii="Times New Roman" w:hAnsi="Times New Roman" w:eastAsia="Times New Roman" w:cs="Times New Roman"/>
        </w:rPr>
        <w:t>’</w:t>
      </w:r>
      <w:r>
        <w:t>的悲剧当中</w:t>
      </w:r>
      <w:r>
        <w:rPr>
          <w:spacing w:val="-1"/>
        </w:rPr>
        <w:t>吸取一丝一毫的教训</w:t>
      </w:r>
      <w:r>
        <w:rPr>
          <w:rFonts w:ascii="Times New Roman" w:hAnsi="Times New Roman" w:eastAsia="Times New Roman" w:cs="Times New Roman"/>
          <w:spacing w:val="-1"/>
        </w:rPr>
        <w:t>”</w:t>
      </w:r>
      <w:r>
        <w:rPr>
          <w:spacing w:val="-1"/>
        </w:rPr>
        <w:t>。</w:t>
      </w:r>
    </w:p>
    <w:p w14:paraId="7FF4DC6D">
      <w:pPr>
        <w:pStyle w:val="2"/>
        <w:spacing w:before="205" w:line="225" w:lineRule="auto"/>
        <w:ind w:left="10" w:firstLine="497"/>
        <w:jc w:val="both"/>
      </w:pPr>
      <w:r>
        <w:rPr>
          <w:spacing w:val="-1"/>
        </w:rPr>
        <w:t>即使不讨论航空事故，每隔几年我们也总能看到有企业因负面新闻缠身，而成为新闻</w:t>
      </w:r>
      <w:r>
        <w:rPr>
          <w:spacing w:val="8"/>
        </w:rPr>
        <w:t xml:space="preserve"> </w:t>
      </w:r>
      <w:r>
        <w:t>焦点。大家明知企业并购风险颇高，却依然有大量企业蜂拥而入</w:t>
      </w:r>
      <w:r>
        <w:rPr>
          <w:spacing w:val="-1"/>
        </w:rPr>
        <w:t>，最终大多数都以失败告</w:t>
      </w:r>
      <w:r>
        <w:t xml:space="preserve"> </w:t>
      </w:r>
      <w:r>
        <w:rPr>
          <w:spacing w:val="-5"/>
        </w:rPr>
        <w:t>终。</w:t>
      </w:r>
    </w:p>
    <w:p w14:paraId="44F4587A">
      <w:pPr>
        <w:pStyle w:val="2"/>
        <w:spacing w:before="226" w:line="220" w:lineRule="auto"/>
        <w:ind w:left="492"/>
      </w:pPr>
      <w:r>
        <w:t>之所以多数企业的并购难以成功，很可能是因为从失败中吸取教训就和点石成金一</w:t>
      </w:r>
    </w:p>
    <w:p w14:paraId="6BC535B6">
      <w:pPr>
        <w:pStyle w:val="2"/>
        <w:spacing w:line="223" w:lineRule="auto"/>
        <w:ind w:left="9"/>
      </w:pPr>
      <w:r>
        <w:t>样，能够成功固然皆大欢喜，但其实从根本上不可能实现：做不到</w:t>
      </w:r>
      <w:r>
        <w:rPr>
          <w:spacing w:val="-1"/>
        </w:rPr>
        <w:t>的事情，再怎么投入巨</w:t>
      </w:r>
      <w:r>
        <w:t xml:space="preserve"> 资也不可能做得到。当然，这不意味着大家不应从失败中吸取教</w:t>
      </w:r>
      <w:r>
        <w:rPr>
          <w:spacing w:val="-1"/>
        </w:rPr>
        <w:t>训，也并不意味着大家从</w:t>
      </w:r>
      <w:r>
        <w:t xml:space="preserve"> 此以后不要再投资；唯一的问题在于，大家把从失败中吸取教训</w:t>
      </w:r>
      <w:r>
        <w:rPr>
          <w:spacing w:val="-1"/>
        </w:rPr>
        <w:t>这件事的难度和弊端看得</w:t>
      </w:r>
      <w:r>
        <w:t xml:space="preserve"> </w:t>
      </w:r>
      <w:r>
        <w:rPr>
          <w:spacing w:val="-3"/>
        </w:rPr>
        <w:t>太轻了。</w:t>
      </w:r>
    </w:p>
    <w:p w14:paraId="273C1164">
      <w:pPr>
        <w:pStyle w:val="2"/>
        <w:spacing w:before="235" w:line="219" w:lineRule="auto"/>
        <w:ind w:left="493"/>
      </w:pPr>
      <w:r>
        <w:t>从失败中吸取教训的难度，并不单纯是从企业政治</w:t>
      </w:r>
      <w:r>
        <w:rPr>
          <w:spacing w:val="-1"/>
        </w:rPr>
        <w:t>角度出发不想承认失败。恰恰相</w:t>
      </w:r>
    </w:p>
    <w:p w14:paraId="37FF7AFB">
      <w:pPr>
        <w:pStyle w:val="2"/>
        <w:spacing w:before="4" w:line="210" w:lineRule="auto"/>
        <w:ind w:left="11" w:right="133"/>
      </w:pPr>
      <w:r>
        <w:t>反，我们应当反向思考我们真的失败了吗。已故的松下幸之助</w:t>
      </w:r>
      <w:r>
        <w:rPr>
          <w:spacing w:val="-1"/>
        </w:rPr>
        <w:t>先生有一句名言：</w:t>
      </w:r>
      <w:r>
        <w:rPr>
          <w:rFonts w:ascii="Times New Roman" w:hAnsi="Times New Roman" w:eastAsia="Times New Roman" w:cs="Times New Roman"/>
          <w:spacing w:val="-1"/>
        </w:rPr>
        <w:t>“</w:t>
      </w:r>
      <w:r>
        <w:rPr>
          <w:spacing w:val="-1"/>
        </w:rPr>
        <w:t>成功的</w:t>
      </w:r>
      <w:r>
        <w:t xml:space="preserve"> 要义在于，不到成功的那一刻绝不止步。</w:t>
      </w:r>
      <w:r>
        <w:rPr>
          <w:rFonts w:ascii="Times New Roman" w:hAnsi="Times New Roman" w:eastAsia="Times New Roman" w:cs="Times New Roman"/>
        </w:rPr>
        <w:t>”</w:t>
      </w:r>
      <w:r>
        <w:t>在佳能公司复印</w:t>
      </w:r>
      <w:r>
        <w:rPr>
          <w:spacing w:val="-1"/>
        </w:rPr>
        <w:t>机、打印机等热销产品的背</w:t>
      </w:r>
    </w:p>
    <w:p w14:paraId="4C7B1181">
      <w:pPr>
        <w:pStyle w:val="2"/>
        <w:spacing w:before="2" w:line="246" w:lineRule="auto"/>
        <w:ind w:left="10" w:firstLine="1"/>
      </w:pPr>
      <w:r>
        <w:t>后，共更换了三位开发负责人，花了近</w:t>
      </w:r>
      <w:r>
        <w:rPr>
          <w:rFonts w:ascii="Times New Roman" w:hAnsi="Times New Roman" w:eastAsia="Times New Roman" w:cs="Times New Roman"/>
        </w:rPr>
        <w:t>20</w:t>
      </w:r>
      <w:r>
        <w:t>年的时间进行研发</w:t>
      </w:r>
      <w:r>
        <w:rPr>
          <w:spacing w:val="-1"/>
        </w:rPr>
        <w:t>；近畿大学实现黑金枪鱼的完</w:t>
      </w:r>
      <w:r>
        <w:t xml:space="preserve"> </w:t>
      </w:r>
      <w:r>
        <w:rPr>
          <w:spacing w:val="-1"/>
        </w:rPr>
        <w:t>全养殖，也花了超过</w:t>
      </w:r>
      <w:r>
        <w:rPr>
          <w:rFonts w:ascii="Times New Roman" w:hAnsi="Times New Roman" w:eastAsia="Times New Roman" w:cs="Times New Roman"/>
          <w:spacing w:val="-1"/>
        </w:rPr>
        <w:t>30</w:t>
      </w:r>
      <w:r>
        <w:rPr>
          <w:spacing w:val="-1"/>
        </w:rPr>
        <w:t>年的时间。</w:t>
      </w:r>
    </w:p>
    <w:p w14:paraId="64FFA5DB">
      <w:pPr>
        <w:pStyle w:val="2"/>
        <w:spacing w:before="203" w:line="224" w:lineRule="auto"/>
        <w:ind w:left="30" w:right="54" w:firstLine="409"/>
      </w:pPr>
      <w:r>
        <w:rPr>
          <w:rFonts w:ascii="Times New Roman" w:hAnsi="Times New Roman" w:eastAsia="Times New Roman" w:cs="Times New Roman"/>
          <w:spacing w:val="1"/>
        </w:rPr>
        <w:t>“</w:t>
      </w:r>
      <w:r>
        <w:rPr>
          <w:spacing w:val="1"/>
        </w:rPr>
        <w:t>何时方能承认失败</w:t>
      </w:r>
      <w:r>
        <w:rPr>
          <w:rFonts w:ascii="Times New Roman" w:hAnsi="Times New Roman" w:eastAsia="Times New Roman" w:cs="Times New Roman"/>
          <w:spacing w:val="1"/>
        </w:rPr>
        <w:t>”“</w:t>
      </w:r>
      <w:r>
        <w:rPr>
          <w:spacing w:val="1"/>
        </w:rPr>
        <w:t>何时才应就此收手</w:t>
      </w:r>
      <w:r>
        <w:rPr>
          <w:rFonts w:ascii="Times New Roman" w:hAnsi="Times New Roman" w:eastAsia="Times New Roman" w:cs="Times New Roman"/>
          <w:spacing w:val="1"/>
        </w:rPr>
        <w:t>”</w:t>
      </w:r>
      <w:r>
        <w:rPr>
          <w:spacing w:val="1"/>
        </w:rPr>
        <w:t xml:space="preserve">并不是简单的问题。很多企业借着结构重组 </w:t>
      </w:r>
      <w:r>
        <w:rPr>
          <w:spacing w:val="-1"/>
        </w:rPr>
        <w:t>的名义，将过去失败的遗产连同未来的前景一并归入赤字当中，全盘舍弃。</w:t>
      </w:r>
    </w:p>
    <w:p w14:paraId="4042C4BC">
      <w:pPr>
        <w:pStyle w:val="2"/>
        <w:spacing w:before="203" w:line="227" w:lineRule="auto"/>
        <w:ind w:left="11" w:firstLine="480"/>
        <w:jc w:val="both"/>
      </w:pPr>
      <w:r>
        <w:t>现实中彻头彻尾的失败固然存在，但索尼对哥伦比亚影业的</w:t>
      </w:r>
      <w:r>
        <w:rPr>
          <w:spacing w:val="-1"/>
        </w:rPr>
        <w:t>收购则并非如此。从</w:t>
      </w:r>
      <w:r>
        <w:rPr>
          <w:rFonts w:ascii="Times New Roman" w:hAnsi="Times New Roman" w:eastAsia="Times New Roman" w:cs="Times New Roman"/>
          <w:spacing w:val="-1"/>
        </w:rPr>
        <w:t>1989</w:t>
      </w:r>
      <w:r>
        <w:rPr>
          <w:rFonts w:ascii="Times New Roman" w:hAnsi="Times New Roman" w:eastAsia="Times New Roman" w:cs="Times New Roman"/>
        </w:rPr>
        <w:t xml:space="preserve"> </w:t>
      </w:r>
      <w:r>
        <w:t>年收购完成到现在，已经过去了整整</w:t>
      </w:r>
      <w:r>
        <w:rPr>
          <w:rFonts w:ascii="Times New Roman" w:hAnsi="Times New Roman" w:eastAsia="Times New Roman" w:cs="Times New Roman"/>
        </w:rPr>
        <w:t>30</w:t>
      </w:r>
      <w:r>
        <w:t>年。尽管这一举措一直</w:t>
      </w:r>
      <w:r>
        <w:rPr>
          <w:spacing w:val="-1"/>
        </w:rPr>
        <w:t>被《华尔街日报》质疑</w:t>
      </w:r>
      <w:r>
        <w:rPr>
          <w:rFonts w:ascii="Times New Roman" w:hAnsi="Times New Roman" w:eastAsia="Times New Roman" w:cs="Times New Roman"/>
          <w:spacing w:val="-1"/>
        </w:rPr>
        <w:t>“</w:t>
      </w:r>
      <w:r>
        <w:rPr>
          <w:spacing w:val="-1"/>
        </w:rPr>
        <w:t>什</w:t>
      </w:r>
      <w:r>
        <w:t xml:space="preserve">  </w:t>
      </w:r>
      <w:r>
        <w:rPr>
          <w:spacing w:val="-1"/>
        </w:rPr>
        <w:t>么时候会再次售出</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，并一直将其评价为败笔，但这场收购究竟是不是一场败局，至</w:t>
      </w:r>
      <w:r>
        <w:rPr>
          <w:spacing w:val="-2"/>
        </w:rPr>
        <w:t>今依</w:t>
      </w:r>
      <w:r>
        <w:t xml:space="preserve">  </w:t>
      </w:r>
      <w:r>
        <w:rPr>
          <w:spacing w:val="-2"/>
        </w:rPr>
        <w:t>然众说纷纭。</w:t>
      </w:r>
    </w:p>
    <w:p w14:paraId="4FA34C05">
      <w:pPr>
        <w:pStyle w:val="2"/>
        <w:spacing w:before="242" w:line="223" w:lineRule="auto"/>
        <w:ind w:left="12" w:firstLine="489"/>
      </w:pPr>
      <w:r>
        <w:rPr>
          <w:spacing w:val="-1"/>
        </w:rPr>
        <w:t>虽然单从收购的金额上看，索尼的确耗资过高，但在收购完成后，当索尼的硬件部门</w:t>
      </w:r>
      <w:r>
        <w:rPr>
          <w:spacing w:val="15"/>
        </w:rPr>
        <w:t xml:space="preserve"> </w:t>
      </w:r>
      <w:r>
        <w:t>出现高额赤字时，公司依靠旗下的娱乐部门（和金融部门）</w:t>
      </w:r>
      <w:r>
        <w:rPr>
          <w:spacing w:val="-1"/>
        </w:rPr>
        <w:t>才走到了今天。如果要问</w:t>
      </w:r>
      <w:r>
        <w:rPr>
          <w:rFonts w:ascii="Times New Roman" w:hAnsi="Times New Roman" w:eastAsia="Times New Roman" w:cs="Times New Roman"/>
          <w:spacing w:val="-1"/>
        </w:rPr>
        <w:t>“</w:t>
      </w:r>
      <w:r>
        <w:rPr>
          <w:spacing w:val="-1"/>
        </w:rPr>
        <w:t>作</w:t>
      </w:r>
      <w:r>
        <w:t xml:space="preserve">  为收购计划的初衷，硬件和软件部门融合、实现协同增效，</w:t>
      </w:r>
      <w:r>
        <w:rPr>
          <w:spacing w:val="-1"/>
        </w:rPr>
        <w:t>这一目标真的完成了吗？</w:t>
      </w:r>
      <w:r>
        <w:rPr>
          <w:rFonts w:ascii="Times New Roman" w:hAnsi="Times New Roman" w:eastAsia="Times New Roman" w:cs="Times New Roman"/>
          <w:spacing w:val="-1"/>
        </w:rPr>
        <w:t>”</w:t>
      </w:r>
      <w:r>
        <w:rPr>
          <w:spacing w:val="-1"/>
        </w:rPr>
        <w:t>答</w:t>
      </w:r>
      <w:r>
        <w:t xml:space="preserve">  </w:t>
      </w:r>
      <w:r>
        <w:rPr>
          <w:spacing w:val="-2"/>
        </w:rPr>
        <w:t>案只能是否定的。</w:t>
      </w:r>
    </w:p>
    <w:p w14:paraId="165B15ED">
      <w:pPr>
        <w:pStyle w:val="2"/>
        <w:spacing w:before="233" w:line="220" w:lineRule="auto"/>
        <w:ind w:left="496"/>
      </w:pPr>
      <w:r>
        <w:t>另一个问题在于，厘清失败的原因绝非易事</w:t>
      </w:r>
      <w:r>
        <w:rPr>
          <w:spacing w:val="-1"/>
        </w:rPr>
        <w:t>。大家固然可以将失败归结于领导有问</w:t>
      </w:r>
    </w:p>
    <w:p w14:paraId="613BA56F">
      <w:pPr>
        <w:spacing w:line="220" w:lineRule="auto"/>
        <w:sectPr>
          <w:pgSz w:w="12240" w:h="15840"/>
          <w:pgMar w:top="400" w:right="1439" w:bottom="400" w:left="1438" w:header="0" w:footer="0" w:gutter="0"/>
          <w:cols w:space="720" w:num="1"/>
        </w:sectPr>
      </w:pPr>
    </w:p>
    <w:p w14:paraId="7ABD2E33">
      <w:pPr>
        <w:spacing w:line="244" w:lineRule="auto"/>
        <w:rPr>
          <w:rFonts w:ascii="Arial"/>
          <w:sz w:val="21"/>
        </w:rPr>
      </w:pPr>
    </w:p>
    <w:p w14:paraId="535FBAA1">
      <w:pPr>
        <w:spacing w:line="244" w:lineRule="auto"/>
        <w:rPr>
          <w:rFonts w:ascii="Arial"/>
          <w:sz w:val="21"/>
        </w:rPr>
      </w:pPr>
    </w:p>
    <w:p w14:paraId="2BE4195F">
      <w:pPr>
        <w:spacing w:line="244" w:lineRule="auto"/>
        <w:rPr>
          <w:rFonts w:ascii="Arial"/>
          <w:sz w:val="21"/>
        </w:rPr>
      </w:pPr>
    </w:p>
    <w:p w14:paraId="0A14BDEC">
      <w:pPr>
        <w:spacing w:line="245" w:lineRule="auto"/>
        <w:rPr>
          <w:rFonts w:ascii="Arial"/>
          <w:sz w:val="21"/>
        </w:rPr>
      </w:pPr>
    </w:p>
    <w:p w14:paraId="79E555E4">
      <w:pPr>
        <w:pStyle w:val="2"/>
        <w:spacing w:before="78" w:line="219" w:lineRule="auto"/>
        <w:ind w:left="1"/>
      </w:pPr>
      <w:r>
        <w:t>题，但依然有很多公司（甚至是政党）即使更换了领导层</w:t>
      </w:r>
      <w:r>
        <w:rPr>
          <w:spacing w:val="-1"/>
        </w:rPr>
        <w:t>，问题也未能得到解决。</w:t>
      </w:r>
    </w:p>
    <w:p w14:paraId="4F040403">
      <w:pPr>
        <w:pStyle w:val="2"/>
        <w:spacing w:before="241" w:line="222" w:lineRule="auto"/>
        <w:ind w:right="27" w:firstLine="483"/>
      </w:pPr>
      <w:r>
        <w:rPr>
          <w:spacing w:val="-1"/>
        </w:rPr>
        <w:t>美国连锁百货公司杰西潘尼曾以</w:t>
      </w:r>
      <w:r>
        <w:rPr>
          <w:rFonts w:ascii="Times New Roman" w:hAnsi="Times New Roman" w:eastAsia="Times New Roman" w:cs="Times New Roman"/>
          <w:spacing w:val="-1"/>
        </w:rPr>
        <w:t>“</w:t>
      </w:r>
      <w:r>
        <w:rPr>
          <w:spacing w:val="-1"/>
        </w:rPr>
        <w:t>业绩不佳的根源在于</w:t>
      </w:r>
      <w:r>
        <w:rPr>
          <w:rFonts w:ascii="Times New Roman" w:hAnsi="Times New Roman" w:eastAsia="Times New Roman" w:cs="Times New Roman"/>
          <w:spacing w:val="-1"/>
        </w:rPr>
        <w:t>CEO”</w:t>
      </w:r>
      <w:r>
        <w:rPr>
          <w:spacing w:val="-1"/>
        </w:rPr>
        <w:t>的罪名解雇了原</w:t>
      </w:r>
      <w:r>
        <w:rPr>
          <w:rFonts w:ascii="Times New Roman" w:hAnsi="Times New Roman" w:eastAsia="Times New Roman" w:cs="Times New Roman"/>
          <w:spacing w:val="-1"/>
        </w:rPr>
        <w:t>CE</w:t>
      </w:r>
      <w:r>
        <w:rPr>
          <w:rFonts w:ascii="Times New Roman" w:hAnsi="Times New Roman" w:eastAsia="Times New Roman" w:cs="Times New Roman"/>
          <w:spacing w:val="-2"/>
        </w:rPr>
        <w:t>O</w:t>
      </w:r>
      <w:r>
        <w:rPr>
          <w:rFonts w:ascii="Times New Roman" w:hAnsi="Times New Roman" w:eastAsia="Times New Roman" w:cs="Times New Roman"/>
          <w:spacing w:val="-31"/>
        </w:rPr>
        <w:t xml:space="preserve"> </w:t>
      </w:r>
      <w:r>
        <w:rPr>
          <w:spacing w:val="-2"/>
        </w:rPr>
        <w:t>，邀</w:t>
      </w:r>
      <w:r>
        <w:t xml:space="preserve"> </w:t>
      </w:r>
      <w:r>
        <w:rPr>
          <w:spacing w:val="-1"/>
        </w:rPr>
        <w:t>请一手打造了苹果零售店的罗恩</w:t>
      </w:r>
      <w:r>
        <w:rPr>
          <w:rFonts w:ascii="Times New Roman" w:hAnsi="Times New Roman" w:eastAsia="Times New Roman" w:cs="Times New Roman"/>
          <w:spacing w:val="-1"/>
        </w:rPr>
        <w:t>·</w:t>
      </w:r>
      <w:r>
        <w:rPr>
          <w:spacing w:val="-1"/>
        </w:rPr>
        <w:t>约翰逊出任</w:t>
      </w:r>
      <w:r>
        <w:rPr>
          <w:rFonts w:ascii="Times New Roman" w:hAnsi="Times New Roman" w:eastAsia="Times New Roman" w:cs="Times New Roman"/>
          <w:spacing w:val="-1"/>
        </w:rPr>
        <w:t>CEO</w:t>
      </w:r>
      <w:r>
        <w:rPr>
          <w:rFonts w:ascii="Times New Roman" w:hAnsi="Times New Roman" w:eastAsia="Times New Roman" w:cs="Times New Roman"/>
          <w:spacing w:val="-29"/>
        </w:rPr>
        <w:t xml:space="preserve"> </w:t>
      </w:r>
      <w:r>
        <w:rPr>
          <w:spacing w:val="-1"/>
        </w:rPr>
        <w:t>，然而却没能遏制持续下滑的业绩。最</w:t>
      </w:r>
      <w:r>
        <w:t xml:space="preserve">  </w:t>
      </w:r>
      <w:r>
        <w:rPr>
          <w:spacing w:val="-1"/>
        </w:rPr>
        <w:t>终，公司解雇了罗恩</w:t>
      </w:r>
      <w:r>
        <w:rPr>
          <w:rFonts w:ascii="Times New Roman" w:hAnsi="Times New Roman" w:eastAsia="Times New Roman" w:cs="Times New Roman"/>
          <w:spacing w:val="-1"/>
        </w:rPr>
        <w:t>·</w:t>
      </w:r>
      <w:r>
        <w:rPr>
          <w:spacing w:val="-1"/>
        </w:rPr>
        <w:t>约翰逊，并再次召回了曾经饱受诋毁的前任</w:t>
      </w:r>
      <w:r>
        <w:rPr>
          <w:rFonts w:ascii="Times New Roman" w:hAnsi="Times New Roman" w:eastAsia="Times New Roman" w:cs="Times New Roman"/>
          <w:spacing w:val="-1"/>
        </w:rPr>
        <w:t>CEO</w:t>
      </w:r>
      <w:r>
        <w:rPr>
          <w:rFonts w:ascii="Times New Roman" w:hAnsi="Times New Roman" w:eastAsia="Times New Roman" w:cs="Times New Roman"/>
          <w:spacing w:val="-27"/>
        </w:rPr>
        <w:t xml:space="preserve"> </w:t>
      </w:r>
      <w:r>
        <w:rPr>
          <w:spacing w:val="-1"/>
        </w:rPr>
        <w:t>。除了领</w:t>
      </w:r>
      <w:r>
        <w:rPr>
          <w:spacing w:val="-2"/>
        </w:rPr>
        <w:t>导者问</w:t>
      </w:r>
    </w:p>
    <w:p w14:paraId="60FC8C20">
      <w:pPr>
        <w:pStyle w:val="2"/>
        <w:spacing w:line="219" w:lineRule="auto"/>
        <w:ind w:left="1"/>
      </w:pPr>
      <w:r>
        <w:t>题，行情、互联网、外汇、地缘政治等可被归为</w:t>
      </w:r>
      <w:r>
        <w:rPr>
          <w:rFonts w:ascii="Times New Roman" w:hAnsi="Times New Roman" w:eastAsia="Times New Roman" w:cs="Times New Roman"/>
        </w:rPr>
        <w:t>“</w:t>
      </w:r>
      <w:r>
        <w:t>失败</w:t>
      </w:r>
      <w:r>
        <w:rPr>
          <w:spacing w:val="-1"/>
        </w:rPr>
        <w:t>原因</w:t>
      </w:r>
      <w:r>
        <w:rPr>
          <w:rFonts w:ascii="Times New Roman" w:hAnsi="Times New Roman" w:eastAsia="Times New Roman" w:cs="Times New Roman"/>
          <w:spacing w:val="-1"/>
        </w:rPr>
        <w:t>”</w:t>
      </w:r>
      <w:r>
        <w:rPr>
          <w:spacing w:val="-1"/>
        </w:rPr>
        <w:t>的问题数不胜数。</w:t>
      </w:r>
    </w:p>
    <w:p w14:paraId="7F79C6F3">
      <w:pPr>
        <w:pStyle w:val="2"/>
        <w:spacing w:before="241" w:line="223" w:lineRule="auto"/>
        <w:ind w:left="5" w:firstLine="477"/>
      </w:pPr>
      <w:r>
        <w:t>面对这种状况，即使成立了第三方委员会、耗费了巨大成</w:t>
      </w:r>
      <w:r>
        <w:rPr>
          <w:spacing w:val="-1"/>
        </w:rPr>
        <w:t>本找出失败根源所在，最终</w:t>
      </w:r>
      <w:r>
        <w:t xml:space="preserve"> 结果无非也就是在三个月或者是半年之后的报告里写上</w:t>
      </w:r>
      <w:r>
        <w:rPr>
          <w:spacing w:val="-1"/>
        </w:rPr>
        <w:t>几句</w:t>
      </w:r>
      <w:r>
        <w:rPr>
          <w:rFonts w:ascii="Times New Roman" w:hAnsi="Times New Roman" w:eastAsia="Times New Roman" w:cs="Times New Roman"/>
          <w:spacing w:val="-1"/>
        </w:rPr>
        <w:t>“</w:t>
      </w:r>
      <w:r>
        <w:rPr>
          <w:spacing w:val="-1"/>
        </w:rPr>
        <w:t>前任管理团队固守过去的成</w:t>
      </w:r>
      <w:r>
        <w:t xml:space="preserve">  功经验，面对赤字部门依然批准继续投资</w:t>
      </w:r>
      <w:r>
        <w:rPr>
          <w:rFonts w:ascii="Times New Roman" w:hAnsi="Times New Roman" w:eastAsia="Times New Roman" w:cs="Times New Roman"/>
        </w:rPr>
        <w:t>”</w:t>
      </w:r>
      <w:r>
        <w:t>这种一开始</w:t>
      </w:r>
      <w:r>
        <w:rPr>
          <w:spacing w:val="-1"/>
        </w:rPr>
        <w:t>大家就清楚的、无关痛痒的结论。</w:t>
      </w:r>
    </w:p>
    <w:p w14:paraId="15E086AC">
      <w:pPr>
        <w:pStyle w:val="2"/>
        <w:spacing w:before="235" w:line="219" w:lineRule="auto"/>
        <w:ind w:left="488"/>
      </w:pPr>
      <w:r>
        <w:t>总而言之，从失败中吸取教训所付出的努力</w:t>
      </w:r>
      <w:r>
        <w:rPr>
          <w:spacing w:val="-1"/>
        </w:rPr>
        <w:t>和投资，实际上很可能只会沦为机会成</w:t>
      </w:r>
    </w:p>
    <w:p w14:paraId="5C74FCCC">
      <w:pPr>
        <w:pStyle w:val="2"/>
        <w:spacing w:before="1" w:line="223" w:lineRule="auto"/>
        <w:ind w:firstLine="1"/>
      </w:pPr>
      <w:r>
        <w:t>本。为了阐明失败原因所付出的时间和成本自不必说，更严重</w:t>
      </w:r>
      <w:r>
        <w:rPr>
          <w:spacing w:val="-1"/>
        </w:rPr>
        <w:t>的问题在于，不断重复</w:t>
      </w:r>
      <w:r>
        <w:rPr>
          <w:rFonts w:ascii="Times New Roman" w:hAnsi="Times New Roman" w:eastAsia="Times New Roman" w:cs="Times New Roman"/>
          <w:spacing w:val="-1"/>
        </w:rPr>
        <w:t>“</w:t>
      </w:r>
      <w:r>
        <w:rPr>
          <w:spacing w:val="-1"/>
        </w:rPr>
        <w:t>失</w:t>
      </w:r>
      <w:r>
        <w:t xml:space="preserve">  败</w:t>
      </w:r>
      <w:r>
        <w:rPr>
          <w:rFonts w:ascii="Times New Roman" w:hAnsi="Times New Roman" w:eastAsia="Times New Roman" w:cs="Times New Roman"/>
        </w:rPr>
        <w:t>”</w:t>
      </w:r>
      <w:r>
        <w:t>二字只会导致公司氛围恶化、员工士气低迷。大家像</w:t>
      </w:r>
      <w:r>
        <w:rPr>
          <w:rFonts w:ascii="Times New Roman" w:hAnsi="Times New Roman" w:eastAsia="Times New Roman" w:cs="Times New Roman"/>
        </w:rPr>
        <w:t>“</w:t>
      </w:r>
      <w:r>
        <w:t>追捕女巫</w:t>
      </w:r>
      <w:r>
        <w:rPr>
          <w:rFonts w:ascii="Times New Roman" w:hAnsi="Times New Roman" w:eastAsia="Times New Roman" w:cs="Times New Roman"/>
          <w:spacing w:val="-1"/>
        </w:rPr>
        <w:t>”</w:t>
      </w:r>
      <w:r>
        <w:rPr>
          <w:spacing w:val="-1"/>
        </w:rPr>
        <w:t>一样寻找失败的罪魁</w:t>
      </w:r>
      <w:r>
        <w:t xml:space="preserve">  祸首，最后却自我揽责。这种风气愈演愈烈，受波及的不只有过去</w:t>
      </w:r>
      <w:r>
        <w:rPr>
          <w:spacing w:val="-1"/>
        </w:rPr>
        <w:t>完成的，更有未来即将</w:t>
      </w:r>
      <w:r>
        <w:t xml:space="preserve"> </w:t>
      </w:r>
      <w:r>
        <w:rPr>
          <w:spacing w:val="-1"/>
        </w:rPr>
        <w:t>开展的项目：每个人都明哲保身，对风险避之唯恐不及。</w:t>
      </w:r>
    </w:p>
    <w:p w14:paraId="2FD67376">
      <w:pPr>
        <w:pStyle w:val="2"/>
        <w:spacing w:before="233" w:line="223" w:lineRule="auto"/>
        <w:ind w:left="1" w:firstLine="482"/>
        <w:jc w:val="both"/>
      </w:pPr>
      <w:r>
        <w:t>更极端的情况是，员工为了彰显自己已经从失败中吸</w:t>
      </w:r>
      <w:r>
        <w:rPr>
          <w:spacing w:val="-1"/>
        </w:rPr>
        <w:t>取了教训，于是将同类的项目全</w:t>
      </w:r>
      <w:r>
        <w:t xml:space="preserve"> 部砍掉，其中可能还会涉及进军海外和合并收购等业务。诚然，</w:t>
      </w:r>
      <w:r>
        <w:rPr>
          <w:spacing w:val="-1"/>
        </w:rPr>
        <w:t>如果失败的原因只是单纯</w:t>
      </w:r>
      <w:r>
        <w:t xml:space="preserve"> 想要提高营业额或者是与其他公司业务重合，在这种情况下让公</w:t>
      </w:r>
      <w:r>
        <w:rPr>
          <w:spacing w:val="-1"/>
        </w:rPr>
        <w:t>司返回原点固然重要；但</w:t>
      </w:r>
      <w:r>
        <w:t xml:space="preserve"> </w:t>
      </w:r>
      <w:r>
        <w:rPr>
          <w:spacing w:val="-1"/>
        </w:rPr>
        <w:t>放弃这一重要的转变，也可以说是进行了一次企业重组。</w:t>
      </w:r>
    </w:p>
    <w:p w14:paraId="35FFC1FE">
      <w:pPr>
        <w:pStyle w:val="2"/>
        <w:spacing w:before="233" w:line="224" w:lineRule="auto"/>
        <w:ind w:left="5" w:right="187" w:firstLine="478"/>
      </w:pPr>
      <w:r>
        <w:rPr>
          <w:spacing w:val="-1"/>
        </w:rPr>
        <w:t>上述错误，正是畑村教授指出的</w:t>
      </w:r>
      <w:r>
        <w:rPr>
          <w:rFonts w:ascii="Times New Roman" w:hAnsi="Times New Roman" w:eastAsia="Times New Roman" w:cs="Times New Roman"/>
          <w:spacing w:val="-1"/>
        </w:rPr>
        <w:t>“</w:t>
      </w:r>
      <w:r>
        <w:rPr>
          <w:spacing w:val="-1"/>
        </w:rPr>
        <w:t>草率的失败观</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，即</w:t>
      </w:r>
      <w:r>
        <w:rPr>
          <w:rFonts w:ascii="Times New Roman" w:hAnsi="Times New Roman" w:eastAsia="Times New Roman" w:cs="Times New Roman"/>
          <w:spacing w:val="-1"/>
        </w:rPr>
        <w:t>“</w:t>
      </w:r>
      <w:r>
        <w:rPr>
          <w:spacing w:val="-1"/>
        </w:rPr>
        <w:t>这样做了也没用</w:t>
      </w:r>
      <w:r>
        <w:rPr>
          <w:rFonts w:ascii="Times New Roman" w:hAnsi="Times New Roman" w:eastAsia="Times New Roman" w:cs="Times New Roman"/>
          <w:spacing w:val="-1"/>
        </w:rPr>
        <w:t>”“</w:t>
      </w:r>
      <w:r>
        <w:rPr>
          <w:spacing w:val="-1"/>
        </w:rPr>
        <w:t>以前</w:t>
      </w:r>
      <w:r>
        <w:rPr>
          <w:spacing w:val="-2"/>
        </w:rPr>
        <w:t>做过就</w:t>
      </w:r>
      <w:r>
        <w:t xml:space="preserve"> </w:t>
      </w:r>
      <w:r>
        <w:rPr>
          <w:spacing w:val="-2"/>
        </w:rPr>
        <w:t>没用，现在做了更没用</w:t>
      </w:r>
      <w:r>
        <w:rPr>
          <w:rFonts w:ascii="Times New Roman" w:hAnsi="Times New Roman" w:eastAsia="Times New Roman" w:cs="Times New Roman"/>
          <w:spacing w:val="-2"/>
        </w:rPr>
        <w:t>”</w:t>
      </w:r>
      <w:r>
        <w:rPr>
          <w:spacing w:val="-2"/>
        </w:rPr>
        <w:t>。</w:t>
      </w:r>
    </w:p>
    <w:p w14:paraId="37A818F6">
      <w:pPr>
        <w:pStyle w:val="2"/>
        <w:spacing w:before="237" w:line="222" w:lineRule="auto"/>
        <w:ind w:left="1" w:firstLine="482"/>
        <w:jc w:val="both"/>
      </w:pPr>
      <w:r>
        <w:t>从失败中吸取教训是机会成本当中非常重要的一项内</w:t>
      </w:r>
      <w:r>
        <w:rPr>
          <w:spacing w:val="-1"/>
        </w:rPr>
        <w:t>容。一方面，如果没有从失败中</w:t>
      </w:r>
      <w:r>
        <w:t xml:space="preserve"> 吸取丝毫教训，投资就相当于白费。但另一方面，把精力放在无</w:t>
      </w:r>
      <w:r>
        <w:rPr>
          <w:spacing w:val="-1"/>
        </w:rPr>
        <w:t>用功上，又何谈公司业绩</w:t>
      </w:r>
      <w:r>
        <w:t xml:space="preserve"> 好转；挪走倾注在必要事业上的精力，所有人把重心放在躲避风</w:t>
      </w:r>
      <w:r>
        <w:rPr>
          <w:spacing w:val="-1"/>
        </w:rPr>
        <w:t>险上，从失败中吸取教训</w:t>
      </w:r>
      <w:r>
        <w:t xml:space="preserve"> 又有何意义，这简直就是祸端。就像发送一封邮件时抄送给许多</w:t>
      </w:r>
      <w:r>
        <w:rPr>
          <w:spacing w:val="-1"/>
        </w:rPr>
        <w:t>人，真正应该得知邮件内</w:t>
      </w:r>
      <w:r>
        <w:t xml:space="preserve"> 容的人却没收到邮件；举办一场会议时招来很多部门的员工，而</w:t>
      </w:r>
      <w:r>
        <w:rPr>
          <w:spacing w:val="-1"/>
        </w:rPr>
        <w:t>真正愿意为这个项目付出</w:t>
      </w:r>
      <w:r>
        <w:t xml:space="preserve"> </w:t>
      </w:r>
      <w:r>
        <w:rPr>
          <w:spacing w:val="-1"/>
        </w:rPr>
        <w:t>心血的人却一位都没有到场。</w:t>
      </w:r>
    </w:p>
    <w:p w14:paraId="7866FD26">
      <w:pPr>
        <w:pStyle w:val="2"/>
        <w:spacing w:before="233" w:line="223" w:lineRule="auto"/>
        <w:ind w:left="2" w:firstLine="480"/>
        <w:jc w:val="both"/>
      </w:pPr>
      <w:r>
        <w:t>就这样，员工的主人翁意识逐渐淡薄，每个人心里想的</w:t>
      </w:r>
      <w:r>
        <w:rPr>
          <w:spacing w:val="-1"/>
        </w:rPr>
        <w:t>不是如何完成项目取得成果，</w:t>
      </w:r>
      <w:r>
        <w:t xml:space="preserve"> 而是全方位做好准备能够在项目失败的情况下推卸责任，这样</w:t>
      </w:r>
      <w:r>
        <w:rPr>
          <w:spacing w:val="-1"/>
        </w:rPr>
        <w:t>的公司不可能正常运转。从</w:t>
      </w:r>
      <w:r>
        <w:t xml:space="preserve"> </w:t>
      </w:r>
      <w:r>
        <w:rPr>
          <w:spacing w:val="-2"/>
        </w:rPr>
        <w:t>失败中吸取教训，想要的结果并不是无路可走，</w:t>
      </w:r>
      <w:r>
        <w:rPr>
          <w:spacing w:val="-54"/>
        </w:rPr>
        <w:t xml:space="preserve"> </w:t>
      </w:r>
      <w:r>
        <w:rPr>
          <w:spacing w:val="-2"/>
        </w:rPr>
        <w:t>目的也绝非写一份华丽精美的失败总结。</w:t>
      </w:r>
    </w:p>
    <w:p w14:paraId="52E36EC2">
      <w:pPr>
        <w:pStyle w:val="2"/>
        <w:spacing w:before="235" w:line="224" w:lineRule="auto"/>
        <w:ind w:left="2" w:firstLine="505"/>
      </w:pPr>
      <w:r>
        <w:rPr>
          <w:spacing w:val="-1"/>
        </w:rPr>
        <w:t>已经发生的事情再也无法挽回，即将到来的日子里请继续努力，想要战胜失败，便需</w:t>
      </w:r>
      <w:r>
        <w:t xml:space="preserve"> </w:t>
      </w:r>
      <w:r>
        <w:rPr>
          <w:spacing w:val="-1"/>
        </w:rPr>
        <w:t>要以这种心态轻装上阵，继续前行。</w:t>
      </w:r>
    </w:p>
    <w:p w14:paraId="2350D007">
      <w:pPr>
        <w:pStyle w:val="2"/>
        <w:spacing w:before="234" w:line="219" w:lineRule="auto"/>
        <w:ind w:left="484"/>
      </w:pPr>
      <w:r>
        <w:rPr>
          <w:spacing w:val="-1"/>
        </w:rPr>
        <w:t>从失败中吸取教训，很有可能会演变成机会成本的一部分。</w:t>
      </w:r>
    </w:p>
    <w:p w14:paraId="1E0CB9C1">
      <w:pPr>
        <w:pStyle w:val="2"/>
        <w:spacing w:before="213" w:line="247" w:lineRule="auto"/>
        <w:ind w:left="245"/>
        <w:rPr>
          <w:rFonts w:ascii="Times New Roman" w:hAnsi="Times New Roman" w:eastAsia="Times New Roman" w:cs="Times New Roman"/>
          <w:sz w:val="18"/>
          <w:szCs w:val="18"/>
        </w:rPr>
      </w:pPr>
      <w:r>
        <w:fldChar w:fldCharType="begin"/>
      </w:r>
      <w:r>
        <w:instrText xml:space="preserve"> HYPERLINK \l "bookmark161" </w:instrText>
      </w:r>
      <w:r>
        <w:fldChar w:fldCharType="separate"/>
      </w:r>
      <w:r>
        <w:rPr>
          <w:rFonts w:ascii="Times New Roman" w:hAnsi="Times New Roman" w:eastAsia="Times New Roman" w:cs="Times New Roman"/>
          <w:color w:val="0000EE"/>
          <w:spacing w:val="-1"/>
          <w:sz w:val="18"/>
          <w:szCs w:val="18"/>
          <w:u w:val="single" w:color="auto"/>
        </w:rPr>
        <w:t>[1]</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Pfefer and</w:t>
      </w:r>
      <w:r>
        <w:rPr>
          <w:rFonts w:ascii="Times New Roman" w:hAnsi="Times New Roman" w:eastAsia="Times New Roman" w:cs="Times New Roman"/>
          <w:spacing w:val="22"/>
          <w:sz w:val="18"/>
          <w:szCs w:val="18"/>
        </w:rPr>
        <w:t xml:space="preserve"> </w:t>
      </w:r>
      <w:r>
        <w:rPr>
          <w:rFonts w:ascii="Times New Roman" w:hAnsi="Times New Roman" w:eastAsia="Times New Roman" w:cs="Times New Roman"/>
          <w:spacing w:val="-1"/>
          <w:sz w:val="18"/>
          <w:szCs w:val="18"/>
        </w:rPr>
        <w:t>Sutton</w:t>
      </w:r>
      <w:r>
        <w:rPr>
          <w:spacing w:val="-1"/>
          <w:sz w:val="18"/>
          <w:szCs w:val="18"/>
        </w:rPr>
        <w:t>（</w:t>
      </w:r>
      <w:r>
        <w:rPr>
          <w:rFonts w:ascii="Times New Roman" w:hAnsi="Times New Roman" w:eastAsia="Times New Roman" w:cs="Times New Roman"/>
          <w:spacing w:val="-1"/>
          <w:sz w:val="18"/>
          <w:szCs w:val="18"/>
        </w:rPr>
        <w:t>2006</w:t>
      </w:r>
      <w:r>
        <w:rPr>
          <w:spacing w:val="-1"/>
          <w:sz w:val="18"/>
          <w:szCs w:val="18"/>
        </w:rPr>
        <w:t>）</w:t>
      </w:r>
      <w:r>
        <w:rPr>
          <w:rFonts w:ascii="Times New Roman" w:hAnsi="Times New Roman" w:eastAsia="Times New Roman" w:cs="Times New Roman"/>
          <w:spacing w:val="-1"/>
          <w:sz w:val="18"/>
          <w:szCs w:val="18"/>
        </w:rPr>
        <w:t>.</w:t>
      </w:r>
    </w:p>
    <w:p w14:paraId="55FCB3E3">
      <w:pPr>
        <w:pStyle w:val="2"/>
        <w:spacing w:before="35" w:line="251" w:lineRule="auto"/>
        <w:ind w:left="245"/>
        <w:rPr>
          <w:sz w:val="18"/>
          <w:szCs w:val="18"/>
        </w:rPr>
      </w:pPr>
      <w:r>
        <w:fldChar w:fldCharType="begin"/>
      </w:r>
      <w:r>
        <w:instrText xml:space="preserve"> HYPERLINK \l "bookmark162" </w:instrText>
      </w:r>
      <w:r>
        <w:fldChar w:fldCharType="separate"/>
      </w:r>
      <w:r>
        <w:rPr>
          <w:rFonts w:ascii="Times New Roman" w:hAnsi="Times New Roman" w:eastAsia="Times New Roman" w:cs="Times New Roman"/>
          <w:color w:val="0000EE"/>
          <w:spacing w:val="-1"/>
          <w:sz w:val="18"/>
          <w:szCs w:val="18"/>
          <w:u w:val="single" w:color="auto"/>
        </w:rPr>
        <w:t>[2]</w:t>
      </w:r>
      <w:r>
        <w:rPr>
          <w:rFonts w:ascii="Times New Roman" w:hAnsi="Times New Roman" w:eastAsia="Times New Roman" w:cs="Times New Roman"/>
          <w:color w:val="0000EE"/>
          <w:spacing w:val="-1"/>
          <w:sz w:val="18"/>
          <w:szCs w:val="18"/>
          <w:u w:val="single" w:color="auto"/>
        </w:rPr>
        <w:fldChar w:fldCharType="end"/>
      </w:r>
      <w:r>
        <w:rPr>
          <w:spacing w:val="-1"/>
          <w:sz w:val="18"/>
          <w:szCs w:val="18"/>
        </w:rPr>
        <w:t>基于</w:t>
      </w:r>
      <w:r>
        <w:rPr>
          <w:rFonts w:ascii="Times New Roman" w:hAnsi="Times New Roman" w:eastAsia="Times New Roman" w:cs="Times New Roman"/>
          <w:spacing w:val="-1"/>
          <w:sz w:val="18"/>
          <w:szCs w:val="18"/>
        </w:rPr>
        <w:t>IGPI</w:t>
      </w:r>
      <w:r>
        <w:rPr>
          <w:spacing w:val="-1"/>
          <w:sz w:val="18"/>
          <w:szCs w:val="18"/>
        </w:rPr>
        <w:t>（</w:t>
      </w:r>
      <w:r>
        <w:rPr>
          <w:rFonts w:ascii="Times New Roman" w:hAnsi="Times New Roman" w:eastAsia="Times New Roman" w:cs="Times New Roman"/>
          <w:spacing w:val="-1"/>
          <w:sz w:val="18"/>
          <w:szCs w:val="18"/>
        </w:rPr>
        <w:t>Industrial Growth Platform</w:t>
      </w:r>
      <w:r>
        <w:rPr>
          <w:rFonts w:ascii="Times New Roman" w:hAnsi="Times New Roman" w:eastAsia="Times New Roman" w:cs="Times New Roman"/>
          <w:spacing w:val="-13"/>
          <w:sz w:val="18"/>
          <w:szCs w:val="18"/>
        </w:rPr>
        <w:t xml:space="preserve"> </w:t>
      </w:r>
      <w:r>
        <w:rPr>
          <w:spacing w:val="-1"/>
          <w:sz w:val="18"/>
          <w:szCs w:val="18"/>
        </w:rPr>
        <w:t>，经营共创基盘）的相关研究。</w:t>
      </w:r>
    </w:p>
    <w:p w14:paraId="6B787E27">
      <w:pPr>
        <w:pStyle w:val="2"/>
        <w:spacing w:before="44" w:line="242" w:lineRule="auto"/>
        <w:ind w:left="245"/>
        <w:rPr>
          <w:rFonts w:ascii="Times New Roman" w:hAnsi="Times New Roman" w:eastAsia="Times New Roman" w:cs="Times New Roman"/>
          <w:sz w:val="18"/>
          <w:szCs w:val="18"/>
        </w:rPr>
      </w:pPr>
      <w:r>
        <w:fldChar w:fldCharType="begin"/>
      </w:r>
      <w:r>
        <w:instrText xml:space="preserve"> HYPERLINK \l "bookmark163" </w:instrText>
      </w:r>
      <w:r>
        <w:fldChar w:fldCharType="separate"/>
      </w:r>
      <w:r>
        <w:rPr>
          <w:rFonts w:ascii="Times New Roman" w:hAnsi="Times New Roman" w:eastAsia="Times New Roman" w:cs="Times New Roman"/>
          <w:color w:val="0000EE"/>
          <w:sz w:val="18"/>
          <w:szCs w:val="18"/>
          <w:u w:val="single" w:color="auto"/>
        </w:rPr>
        <w:t>[3]</w:t>
      </w:r>
      <w:r>
        <w:rPr>
          <w:rFonts w:ascii="Times New Roman" w:hAnsi="Times New Roman" w:eastAsia="Times New Roman" w:cs="Times New Roman"/>
          <w:color w:val="0000EE"/>
          <w:sz w:val="18"/>
          <w:szCs w:val="18"/>
          <w:u w:val="single" w:color="auto"/>
        </w:rPr>
        <w:fldChar w:fldCharType="end"/>
      </w:r>
      <w:r>
        <w:rPr>
          <w:rFonts w:ascii="Times New Roman" w:hAnsi="Times New Roman" w:eastAsia="Times New Roman" w:cs="Times New Roman"/>
          <w:sz w:val="18"/>
          <w:szCs w:val="18"/>
        </w:rPr>
        <w:t>Christensen and Raynor</w:t>
      </w:r>
      <w:r>
        <w:rPr>
          <w:sz w:val="18"/>
          <w:szCs w:val="18"/>
        </w:rPr>
        <w:t>（</w:t>
      </w:r>
      <w:r>
        <w:rPr>
          <w:rFonts w:ascii="Times New Roman" w:hAnsi="Times New Roman" w:eastAsia="Times New Roman" w:cs="Times New Roman"/>
          <w:sz w:val="18"/>
          <w:szCs w:val="18"/>
        </w:rPr>
        <w:t>20</w:t>
      </w:r>
      <w:r>
        <w:rPr>
          <w:rFonts w:ascii="Times New Roman" w:hAnsi="Times New Roman" w:eastAsia="Times New Roman" w:cs="Times New Roman"/>
          <w:spacing w:val="-1"/>
          <w:sz w:val="18"/>
          <w:szCs w:val="18"/>
        </w:rPr>
        <w:t>00</w:t>
      </w:r>
      <w:r>
        <w:rPr>
          <w:spacing w:val="-1"/>
          <w:sz w:val="18"/>
          <w:szCs w:val="18"/>
        </w:rPr>
        <w:t>）</w:t>
      </w:r>
      <w:r>
        <w:rPr>
          <w:rFonts w:ascii="Times New Roman" w:hAnsi="Times New Roman" w:eastAsia="Times New Roman" w:cs="Times New Roman"/>
          <w:spacing w:val="-1"/>
          <w:sz w:val="18"/>
          <w:szCs w:val="18"/>
        </w:rPr>
        <w:t>.</w:t>
      </w:r>
    </w:p>
    <w:p w14:paraId="4D2C46C9">
      <w:pPr>
        <w:pStyle w:val="2"/>
        <w:spacing w:line="287" w:lineRule="auto"/>
        <w:ind w:left="245"/>
        <w:rPr>
          <w:sz w:val="18"/>
          <w:szCs w:val="18"/>
        </w:rPr>
      </w:pPr>
      <w:r>
        <w:fldChar w:fldCharType="begin"/>
      </w:r>
      <w:r>
        <w:instrText xml:space="preserve"> HYPERLINK \l "bookmark164" </w:instrText>
      </w:r>
      <w:r>
        <w:fldChar w:fldCharType="separate"/>
      </w:r>
      <w:r>
        <w:rPr>
          <w:rFonts w:ascii="Times New Roman" w:hAnsi="Times New Roman" w:eastAsia="Times New Roman" w:cs="Times New Roman"/>
          <w:color w:val="0000EE"/>
          <w:spacing w:val="-1"/>
          <w:sz w:val="18"/>
          <w:szCs w:val="18"/>
          <w:u w:val="single" w:color="auto"/>
        </w:rPr>
        <w:t>[4]</w:t>
      </w:r>
      <w:r>
        <w:rPr>
          <w:rFonts w:ascii="Times New Roman" w:hAnsi="Times New Roman" w:eastAsia="Times New Roman" w:cs="Times New Roman"/>
          <w:color w:val="0000EE"/>
          <w:spacing w:val="-1"/>
          <w:sz w:val="18"/>
          <w:szCs w:val="18"/>
          <w:u w:val="single" w:color="auto"/>
        </w:rPr>
        <w:fldChar w:fldCharType="end"/>
      </w:r>
      <w:r>
        <w:rPr>
          <w:spacing w:val="-1"/>
          <w:sz w:val="18"/>
          <w:szCs w:val="18"/>
        </w:rPr>
        <w:t>「本命</w:t>
      </w:r>
      <w:r>
        <w:rPr>
          <w:rFonts w:ascii="Times New Roman" w:hAnsi="Times New Roman" w:eastAsia="Times New Roman" w:cs="Times New Roman"/>
          <w:spacing w:val="-1"/>
          <w:sz w:val="18"/>
          <w:szCs w:val="18"/>
        </w:rPr>
        <w:t>·</w:t>
      </w:r>
      <w:r>
        <w:rPr>
          <w:spacing w:val="-1"/>
          <w:sz w:val="18"/>
          <w:szCs w:val="18"/>
        </w:rPr>
        <w:t>桐生</w:t>
      </w:r>
      <w:r>
        <w:rPr>
          <w:spacing w:val="23"/>
          <w:sz w:val="18"/>
          <w:szCs w:val="18"/>
        </w:rPr>
        <w:t xml:space="preserve"> </w:t>
      </w:r>
      <w:r>
        <w:rPr>
          <w:position w:val="9"/>
          <w:sz w:val="18"/>
          <w:szCs w:val="18"/>
        </w:rPr>
        <w:drawing>
          <wp:inline distT="0" distB="0" distL="0" distR="0">
            <wp:extent cx="27940" cy="2730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0"/>
                    <a:stretch>
                      <a:fillRect/>
                    </a:stretch>
                  </pic:blipFill>
                  <pic:spPr>
                    <a:xfrm>
                      <a:off x="0" y="0"/>
                      <a:ext cx="28117" cy="27546"/>
                    </a:xfrm>
                    <a:prstGeom prst="rect">
                      <a:avLst/>
                    </a:prstGeom>
                  </pic:spPr>
                </pic:pic>
              </a:graphicData>
            </a:graphic>
          </wp:inline>
        </w:drawing>
      </w:r>
      <w:r>
        <w:rPr>
          <w:spacing w:val="-45"/>
          <w:sz w:val="18"/>
          <w:szCs w:val="18"/>
        </w:rPr>
        <w:t xml:space="preserve"> </w:t>
      </w:r>
      <w:r>
        <w:rPr>
          <w:spacing w:val="-1"/>
          <w:sz w:val="18"/>
          <w:szCs w:val="18"/>
        </w:rPr>
        <w:t>ついに壁破る」『日本経済新聞』二〇一七年九月一</w:t>
      </w:r>
      <w:r>
        <w:rPr>
          <w:spacing w:val="-2"/>
          <w:sz w:val="18"/>
          <w:szCs w:val="18"/>
        </w:rPr>
        <w:t>〇日。</w:t>
      </w:r>
    </w:p>
    <w:p w14:paraId="437192E7">
      <w:pPr>
        <w:pStyle w:val="2"/>
        <w:spacing w:line="287" w:lineRule="auto"/>
        <w:ind w:left="245"/>
        <w:rPr>
          <w:sz w:val="18"/>
          <w:szCs w:val="18"/>
        </w:rPr>
      </w:pPr>
      <w:r>
        <w:fldChar w:fldCharType="begin"/>
      </w:r>
      <w:r>
        <w:instrText xml:space="preserve"> HYPERLINK \l "bookmark165" </w:instrText>
      </w:r>
      <w:r>
        <w:fldChar w:fldCharType="separate"/>
      </w:r>
      <w:r>
        <w:rPr>
          <w:rFonts w:ascii="Times New Roman" w:hAnsi="Times New Roman" w:eastAsia="Times New Roman" w:cs="Times New Roman"/>
          <w:color w:val="0000EE"/>
          <w:spacing w:val="-7"/>
          <w:sz w:val="18"/>
          <w:szCs w:val="18"/>
          <w:u w:val="single" w:color="auto"/>
        </w:rPr>
        <w:t>[5]</w:t>
      </w:r>
      <w:r>
        <w:rPr>
          <w:rFonts w:ascii="Times New Roman" w:hAnsi="Times New Roman" w:eastAsia="Times New Roman" w:cs="Times New Roman"/>
          <w:color w:val="0000EE"/>
          <w:spacing w:val="-7"/>
          <w:sz w:val="18"/>
          <w:szCs w:val="18"/>
          <w:u w:val="single" w:color="auto"/>
        </w:rPr>
        <w:fldChar w:fldCharType="end"/>
      </w:r>
      <w:r>
        <w:rPr>
          <w:rFonts w:ascii="Times New Roman" w:hAnsi="Times New Roman" w:eastAsia="Times New Roman" w:cs="Times New Roman"/>
          <w:color w:val="0000EE"/>
          <w:spacing w:val="-7"/>
          <w:sz w:val="18"/>
          <w:szCs w:val="18"/>
        </w:rPr>
        <w:t xml:space="preserve"> </w:t>
      </w:r>
      <w:r>
        <w:rPr>
          <w:spacing w:val="-7"/>
          <w:sz w:val="18"/>
          <w:szCs w:val="18"/>
        </w:rPr>
        <w:t>こ</w:t>
      </w:r>
      <w:r>
        <w:rPr>
          <w:spacing w:val="-68"/>
          <w:sz w:val="18"/>
          <w:szCs w:val="18"/>
        </w:rPr>
        <w:t xml:space="preserve"> </w:t>
      </w:r>
      <w:r>
        <w:rPr>
          <w:spacing w:val="-7"/>
          <w:sz w:val="18"/>
          <w:szCs w:val="18"/>
        </w:rPr>
        <w:t>のあた</w:t>
      </w:r>
      <w:r>
        <w:rPr>
          <w:spacing w:val="-39"/>
          <w:sz w:val="18"/>
          <w:szCs w:val="18"/>
        </w:rPr>
        <w:t xml:space="preserve"> </w:t>
      </w:r>
      <w:r>
        <w:rPr>
          <w:spacing w:val="-7"/>
          <w:sz w:val="18"/>
          <w:szCs w:val="18"/>
        </w:rPr>
        <w:t>り</w:t>
      </w:r>
      <w:r>
        <w:rPr>
          <w:spacing w:val="-70"/>
          <w:sz w:val="18"/>
          <w:szCs w:val="18"/>
        </w:rPr>
        <w:t xml:space="preserve"> </w:t>
      </w:r>
      <w:r>
        <w:rPr>
          <w:spacing w:val="-7"/>
          <w:sz w:val="18"/>
          <w:szCs w:val="18"/>
        </w:rPr>
        <w:t>は、清水（二〇一六）</w:t>
      </w:r>
      <w:r>
        <w:rPr>
          <w:spacing w:val="-67"/>
          <w:sz w:val="18"/>
          <w:szCs w:val="18"/>
        </w:rPr>
        <w:t xml:space="preserve"> </w:t>
      </w:r>
      <w:r>
        <w:rPr>
          <w:spacing w:val="-7"/>
          <w:sz w:val="18"/>
          <w:szCs w:val="18"/>
        </w:rPr>
        <w:t>の第一部「書籍篇」</w:t>
      </w:r>
      <w:r>
        <w:rPr>
          <w:spacing w:val="-68"/>
          <w:sz w:val="18"/>
          <w:szCs w:val="18"/>
        </w:rPr>
        <w:t xml:space="preserve"> </w:t>
      </w:r>
      <w:r>
        <w:rPr>
          <w:spacing w:val="-7"/>
          <w:sz w:val="18"/>
          <w:szCs w:val="18"/>
        </w:rPr>
        <w:t>の第三章をご参照く</w:t>
      </w:r>
      <w:r>
        <w:rPr>
          <w:spacing w:val="-66"/>
          <w:sz w:val="18"/>
          <w:szCs w:val="18"/>
        </w:rPr>
        <w:t xml:space="preserve"> </w:t>
      </w:r>
      <w:r>
        <w:rPr>
          <w:spacing w:val="-7"/>
          <w:sz w:val="18"/>
          <w:szCs w:val="18"/>
        </w:rPr>
        <w:t>だ</w:t>
      </w:r>
      <w:r>
        <w:rPr>
          <w:spacing w:val="-51"/>
          <w:sz w:val="18"/>
          <w:szCs w:val="18"/>
        </w:rPr>
        <w:t xml:space="preserve"> </w:t>
      </w:r>
      <w:r>
        <w:rPr>
          <w:spacing w:val="-7"/>
          <w:sz w:val="18"/>
          <w:szCs w:val="18"/>
        </w:rPr>
        <w:t>さ</w:t>
      </w:r>
      <w:r>
        <w:rPr>
          <w:spacing w:val="-64"/>
          <w:sz w:val="18"/>
          <w:szCs w:val="18"/>
        </w:rPr>
        <w:t xml:space="preserve"> </w:t>
      </w:r>
      <w:r>
        <w:rPr>
          <w:spacing w:val="-7"/>
          <w:sz w:val="18"/>
          <w:szCs w:val="18"/>
        </w:rPr>
        <w:t>い。</w:t>
      </w:r>
    </w:p>
    <w:p w14:paraId="570A8200">
      <w:pPr>
        <w:pStyle w:val="2"/>
        <w:spacing w:before="44" w:line="254" w:lineRule="auto"/>
        <w:ind w:left="245"/>
        <w:rPr>
          <w:sz w:val="18"/>
          <w:szCs w:val="18"/>
        </w:rPr>
      </w:pPr>
      <w:r>
        <w:fldChar w:fldCharType="begin"/>
      </w:r>
      <w:r>
        <w:instrText xml:space="preserve"> HYPERLINK \l "bookmark166" </w:instrText>
      </w:r>
      <w:r>
        <w:fldChar w:fldCharType="separate"/>
      </w:r>
      <w:r>
        <w:rPr>
          <w:rFonts w:ascii="Times New Roman" w:hAnsi="Times New Roman" w:eastAsia="Times New Roman" w:cs="Times New Roman"/>
          <w:color w:val="0000EE"/>
          <w:sz w:val="18"/>
          <w:szCs w:val="18"/>
          <w:u w:val="single" w:color="auto"/>
        </w:rPr>
        <w:t>[6]</w:t>
      </w:r>
      <w:r>
        <w:rPr>
          <w:rFonts w:ascii="Times New Roman" w:hAnsi="Times New Roman" w:eastAsia="Times New Roman" w:cs="Times New Roman"/>
          <w:color w:val="0000EE"/>
          <w:sz w:val="18"/>
          <w:szCs w:val="18"/>
          <w:u w:val="single" w:color="auto"/>
        </w:rPr>
        <w:fldChar w:fldCharType="end"/>
      </w:r>
      <w:r>
        <w:rPr>
          <w:sz w:val="18"/>
          <w:szCs w:val="18"/>
        </w:rPr>
        <w:t>驾驶舱管理，是一种以数据为核心的企业管理模式，在企业做出决策时，集成</w:t>
      </w:r>
      <w:r>
        <w:rPr>
          <w:spacing w:val="-1"/>
          <w:sz w:val="18"/>
          <w:szCs w:val="18"/>
        </w:rPr>
        <w:t>多维度的庞大数据，形成一个类似</w:t>
      </w:r>
    </w:p>
    <w:p w14:paraId="0AB9FE72">
      <w:pPr>
        <w:spacing w:line="254" w:lineRule="auto"/>
        <w:rPr>
          <w:sz w:val="18"/>
          <w:szCs w:val="18"/>
        </w:rPr>
        <w:sectPr>
          <w:pgSz w:w="12240" w:h="15840"/>
          <w:pgMar w:top="400" w:right="1439" w:bottom="400" w:left="1447" w:header="0" w:footer="0" w:gutter="0"/>
          <w:cols w:space="720" w:num="1"/>
        </w:sectPr>
      </w:pPr>
    </w:p>
    <w:p w14:paraId="137274EA">
      <w:pPr>
        <w:spacing w:line="248" w:lineRule="auto"/>
        <w:rPr>
          <w:rFonts w:ascii="Arial"/>
          <w:sz w:val="21"/>
        </w:rPr>
      </w:pPr>
    </w:p>
    <w:p w14:paraId="11F46F7E">
      <w:pPr>
        <w:spacing w:line="248" w:lineRule="auto"/>
        <w:rPr>
          <w:rFonts w:ascii="Arial"/>
          <w:sz w:val="21"/>
        </w:rPr>
      </w:pPr>
    </w:p>
    <w:p w14:paraId="4E50320B">
      <w:pPr>
        <w:spacing w:line="248" w:lineRule="auto"/>
        <w:rPr>
          <w:rFonts w:ascii="Arial"/>
          <w:sz w:val="21"/>
        </w:rPr>
      </w:pPr>
    </w:p>
    <w:p w14:paraId="7DE726E5">
      <w:pPr>
        <w:spacing w:line="248" w:lineRule="auto"/>
        <w:rPr>
          <w:rFonts w:ascii="Arial"/>
          <w:sz w:val="21"/>
        </w:rPr>
      </w:pPr>
    </w:p>
    <w:p w14:paraId="3BEFF8E9">
      <w:pPr>
        <w:pStyle w:val="2"/>
        <w:spacing w:before="59" w:line="219" w:lineRule="auto"/>
        <w:ind w:left="4"/>
        <w:rPr>
          <w:sz w:val="18"/>
          <w:szCs w:val="18"/>
        </w:rPr>
      </w:pPr>
      <w:r>
        <w:rPr>
          <w:sz w:val="18"/>
          <w:szCs w:val="18"/>
        </w:rPr>
        <w:t>于飞机驾驶舱的操作系统，以随时显示关键业务的数据指标以及执行情况。松本晃的前任</w:t>
      </w:r>
      <w:r>
        <w:rPr>
          <w:rFonts w:ascii="Times New Roman" w:hAnsi="Times New Roman" w:eastAsia="Times New Roman" w:cs="Times New Roman"/>
          <w:sz w:val="18"/>
          <w:szCs w:val="18"/>
        </w:rPr>
        <w:t>C</w:t>
      </w:r>
      <w:r>
        <w:rPr>
          <w:rFonts w:ascii="Times New Roman" w:hAnsi="Times New Roman" w:eastAsia="Times New Roman" w:cs="Times New Roman"/>
          <w:spacing w:val="-1"/>
          <w:sz w:val="18"/>
          <w:szCs w:val="18"/>
        </w:rPr>
        <w:t>EO</w:t>
      </w:r>
      <w:r>
        <w:rPr>
          <w:spacing w:val="-1"/>
          <w:sz w:val="18"/>
          <w:szCs w:val="18"/>
        </w:rPr>
        <w:t>中田康雄倡导驾驶舱管</w:t>
      </w:r>
    </w:p>
    <w:p w14:paraId="1E9ED212">
      <w:pPr>
        <w:pStyle w:val="2"/>
        <w:spacing w:before="1" w:line="221" w:lineRule="auto"/>
        <w:ind w:left="3"/>
        <w:rPr>
          <w:sz w:val="18"/>
          <w:szCs w:val="18"/>
        </w:rPr>
      </w:pPr>
      <w:r>
        <w:rPr>
          <w:sz w:val="18"/>
          <w:szCs w:val="18"/>
        </w:rPr>
        <w:t>理，但为企业带来了巨大负担。松本晃上任后，开始推行仪表盘管理，意在最大限度降低数据</w:t>
      </w:r>
      <w:r>
        <w:rPr>
          <w:spacing w:val="-1"/>
          <w:sz w:val="18"/>
          <w:szCs w:val="18"/>
        </w:rPr>
        <w:t>量，将立体的驾驶舱简化</w:t>
      </w:r>
      <w:r>
        <w:rPr>
          <w:sz w:val="18"/>
          <w:szCs w:val="18"/>
        </w:rPr>
        <w:t xml:space="preserve"> </w:t>
      </w:r>
      <w:r>
        <w:rPr>
          <w:spacing w:val="-1"/>
          <w:sz w:val="18"/>
          <w:szCs w:val="18"/>
        </w:rPr>
        <w:t>为平面的仪表盘。</w:t>
      </w:r>
      <w:r>
        <w:rPr>
          <w:rFonts w:ascii="Times New Roman" w:hAnsi="Times New Roman" w:eastAsia="Times New Roman" w:cs="Times New Roman"/>
          <w:spacing w:val="-1"/>
          <w:sz w:val="18"/>
          <w:szCs w:val="18"/>
        </w:rPr>
        <w:t>——</w:t>
      </w:r>
      <w:r>
        <w:rPr>
          <w:spacing w:val="-1"/>
          <w:sz w:val="18"/>
          <w:szCs w:val="18"/>
        </w:rPr>
        <w:t>译者注</w:t>
      </w:r>
    </w:p>
    <w:p w14:paraId="63712198">
      <w:pPr>
        <w:pStyle w:val="2"/>
        <w:spacing w:line="254" w:lineRule="auto"/>
        <w:ind w:right="10" w:firstLine="248"/>
        <w:rPr>
          <w:sz w:val="18"/>
          <w:szCs w:val="18"/>
        </w:rPr>
      </w:pPr>
      <w:r>
        <w:fldChar w:fldCharType="begin"/>
      </w:r>
      <w:r>
        <w:instrText xml:space="preserve"> HYPERLINK \l "bookmark167" </w:instrText>
      </w:r>
      <w:r>
        <w:fldChar w:fldCharType="separate"/>
      </w:r>
      <w:r>
        <w:rPr>
          <w:rFonts w:ascii="Times New Roman" w:hAnsi="Times New Roman" w:eastAsia="Times New Roman" w:cs="Times New Roman"/>
          <w:color w:val="0000EE"/>
          <w:spacing w:val="-9"/>
          <w:sz w:val="18"/>
          <w:szCs w:val="18"/>
          <w:u w:val="single" w:color="auto"/>
        </w:rPr>
        <w:t>[7]</w:t>
      </w:r>
      <w:r>
        <w:rPr>
          <w:rFonts w:ascii="Times New Roman" w:hAnsi="Times New Roman" w:eastAsia="Times New Roman" w:cs="Times New Roman"/>
          <w:color w:val="0000EE"/>
          <w:spacing w:val="-9"/>
          <w:sz w:val="18"/>
          <w:szCs w:val="18"/>
          <w:u w:val="single" w:color="auto"/>
        </w:rPr>
        <w:fldChar w:fldCharType="end"/>
      </w:r>
      <w:r>
        <w:rPr>
          <w:spacing w:val="-9"/>
          <w:sz w:val="18"/>
          <w:szCs w:val="18"/>
        </w:rPr>
        <w:t>「</w:t>
      </w:r>
      <w:r>
        <w:rPr>
          <w:spacing w:val="-60"/>
          <w:sz w:val="18"/>
          <w:szCs w:val="18"/>
        </w:rPr>
        <w:t xml:space="preserve"> </w:t>
      </w:r>
      <w:r>
        <w:rPr>
          <w:spacing w:val="-9"/>
          <w:sz w:val="18"/>
          <w:szCs w:val="18"/>
        </w:rPr>
        <w:t>カ</w:t>
      </w:r>
      <w:r>
        <w:rPr>
          <w:spacing w:val="-71"/>
          <w:sz w:val="18"/>
          <w:szCs w:val="18"/>
        </w:rPr>
        <w:t xml:space="preserve"> </w:t>
      </w:r>
      <w:r>
        <w:rPr>
          <w:spacing w:val="-9"/>
          <w:sz w:val="18"/>
          <w:szCs w:val="18"/>
        </w:rPr>
        <w:t>ル</w:t>
      </w:r>
      <w:r>
        <w:rPr>
          <w:spacing w:val="-45"/>
          <w:sz w:val="18"/>
          <w:szCs w:val="18"/>
        </w:rPr>
        <w:t xml:space="preserve"> </w:t>
      </w:r>
      <w:r>
        <w:rPr>
          <w:spacing w:val="-9"/>
          <w:sz w:val="18"/>
          <w:szCs w:val="18"/>
        </w:rPr>
        <w:t>ビーはど</w:t>
      </w:r>
      <w:r>
        <w:rPr>
          <w:spacing w:val="-49"/>
          <w:sz w:val="18"/>
          <w:szCs w:val="18"/>
        </w:rPr>
        <w:t xml:space="preserve"> </w:t>
      </w:r>
      <w:r>
        <w:rPr>
          <w:spacing w:val="-9"/>
          <w:sz w:val="18"/>
          <w:szCs w:val="18"/>
        </w:rPr>
        <w:t>うや</w:t>
      </w:r>
      <w:r>
        <w:rPr>
          <w:spacing w:val="-53"/>
          <w:sz w:val="18"/>
          <w:szCs w:val="18"/>
        </w:rPr>
        <w:t xml:space="preserve"> </w:t>
      </w:r>
      <w:r>
        <w:rPr>
          <w:spacing w:val="-9"/>
          <w:sz w:val="18"/>
          <w:szCs w:val="18"/>
        </w:rPr>
        <w:t>っ</w:t>
      </w:r>
      <w:r>
        <w:rPr>
          <w:spacing w:val="-64"/>
          <w:sz w:val="18"/>
          <w:szCs w:val="18"/>
        </w:rPr>
        <w:t xml:space="preserve"> </w:t>
      </w:r>
      <w:r>
        <w:rPr>
          <w:spacing w:val="-9"/>
          <w:sz w:val="18"/>
          <w:szCs w:val="18"/>
        </w:rPr>
        <w:t>て儲かる会社に変わ</w:t>
      </w:r>
      <w:r>
        <w:rPr>
          <w:spacing w:val="-54"/>
          <w:sz w:val="18"/>
          <w:szCs w:val="18"/>
        </w:rPr>
        <w:t xml:space="preserve"> </w:t>
      </w:r>
      <w:r>
        <w:rPr>
          <w:spacing w:val="-9"/>
          <w:sz w:val="18"/>
          <w:szCs w:val="18"/>
        </w:rPr>
        <w:t>っ</w:t>
      </w:r>
      <w:r>
        <w:rPr>
          <w:spacing w:val="-63"/>
          <w:sz w:val="18"/>
          <w:szCs w:val="18"/>
        </w:rPr>
        <w:t xml:space="preserve"> </w:t>
      </w:r>
      <w:r>
        <w:rPr>
          <w:spacing w:val="-10"/>
          <w:sz w:val="18"/>
          <w:szCs w:val="18"/>
        </w:rPr>
        <w:t>た</w:t>
      </w:r>
      <w:r>
        <w:rPr>
          <w:spacing w:val="-69"/>
          <w:sz w:val="18"/>
          <w:szCs w:val="18"/>
        </w:rPr>
        <w:t xml:space="preserve"> </w:t>
      </w:r>
      <w:r>
        <w:rPr>
          <w:spacing w:val="-10"/>
          <w:sz w:val="18"/>
          <w:szCs w:val="18"/>
        </w:rPr>
        <w:t>か</w:t>
      </w:r>
      <w:r>
        <w:rPr>
          <w:rFonts w:ascii="Times New Roman" w:hAnsi="Times New Roman" w:eastAsia="Times New Roman" w:cs="Times New Roman"/>
          <w:spacing w:val="-10"/>
          <w:sz w:val="18"/>
          <w:szCs w:val="18"/>
        </w:rPr>
        <w:t>——</w:t>
      </w:r>
      <w:r>
        <w:rPr>
          <w:spacing w:val="-10"/>
          <w:sz w:val="18"/>
          <w:szCs w:val="18"/>
        </w:rPr>
        <w:t>カル</w:t>
      </w:r>
      <w:r>
        <w:rPr>
          <w:spacing w:val="-45"/>
          <w:sz w:val="18"/>
          <w:szCs w:val="18"/>
        </w:rPr>
        <w:t xml:space="preserve"> </w:t>
      </w:r>
      <w:r>
        <w:rPr>
          <w:spacing w:val="-10"/>
          <w:sz w:val="18"/>
          <w:szCs w:val="18"/>
        </w:rPr>
        <w:t>ビー松本晃会長</w:t>
      </w:r>
      <w:r>
        <w:rPr>
          <w:rFonts w:ascii="Times New Roman" w:hAnsi="Times New Roman" w:eastAsia="Times New Roman" w:cs="Times New Roman"/>
          <w:spacing w:val="-10"/>
          <w:sz w:val="18"/>
          <w:szCs w:val="18"/>
        </w:rPr>
        <w:t>C</w:t>
      </w:r>
      <w:r>
        <w:rPr>
          <w:rFonts w:ascii="Times New Roman" w:hAnsi="Times New Roman" w:eastAsia="Times New Roman" w:cs="Times New Roman"/>
          <w:spacing w:val="35"/>
          <w:w w:val="102"/>
          <w:sz w:val="18"/>
          <w:szCs w:val="18"/>
        </w:rPr>
        <w:t xml:space="preserve"> </w:t>
      </w:r>
      <w:r>
        <w:rPr>
          <w:rFonts w:ascii="Times New Roman" w:hAnsi="Times New Roman" w:eastAsia="Times New Roman" w:cs="Times New Roman"/>
          <w:spacing w:val="-10"/>
          <w:sz w:val="18"/>
          <w:szCs w:val="18"/>
        </w:rPr>
        <w:t>E</w:t>
      </w:r>
      <w:r>
        <w:rPr>
          <w:rFonts w:ascii="Times New Roman" w:hAnsi="Times New Roman" w:eastAsia="Times New Roman" w:cs="Times New Roman"/>
          <w:spacing w:val="37"/>
          <w:sz w:val="18"/>
          <w:szCs w:val="18"/>
        </w:rPr>
        <w:t xml:space="preserve"> </w:t>
      </w:r>
      <w:r>
        <w:rPr>
          <w:rFonts w:ascii="Times New Roman" w:hAnsi="Times New Roman" w:eastAsia="Times New Roman" w:cs="Times New Roman"/>
          <w:spacing w:val="-10"/>
          <w:sz w:val="18"/>
          <w:szCs w:val="18"/>
        </w:rPr>
        <w:t>O</w:t>
      </w:r>
      <w:r>
        <w:rPr>
          <w:spacing w:val="-10"/>
          <w:sz w:val="18"/>
          <w:szCs w:val="18"/>
        </w:rPr>
        <w:t>イ</w:t>
      </w:r>
      <w:r>
        <w:rPr>
          <w:spacing w:val="-57"/>
          <w:sz w:val="18"/>
          <w:szCs w:val="18"/>
        </w:rPr>
        <w:t xml:space="preserve"> </w:t>
      </w:r>
      <w:r>
        <w:rPr>
          <w:spacing w:val="-10"/>
          <w:sz w:val="18"/>
          <w:szCs w:val="18"/>
        </w:rPr>
        <w:t>ン</w:t>
      </w:r>
      <w:r>
        <w:rPr>
          <w:spacing w:val="-64"/>
          <w:sz w:val="18"/>
          <w:szCs w:val="18"/>
        </w:rPr>
        <w:t xml:space="preserve"> </w:t>
      </w:r>
      <w:r>
        <w:rPr>
          <w:spacing w:val="-10"/>
          <w:sz w:val="18"/>
          <w:szCs w:val="18"/>
        </w:rPr>
        <w:t>タ</w:t>
      </w:r>
      <w:r>
        <w:rPr>
          <w:spacing w:val="-45"/>
          <w:sz w:val="18"/>
          <w:szCs w:val="18"/>
        </w:rPr>
        <w:t xml:space="preserve"> </w:t>
      </w:r>
      <w:r>
        <w:rPr>
          <w:spacing w:val="-10"/>
          <w:sz w:val="18"/>
          <w:szCs w:val="18"/>
        </w:rPr>
        <w:t>ビ</w:t>
      </w:r>
      <w:r>
        <w:rPr>
          <w:spacing w:val="-51"/>
          <w:sz w:val="18"/>
          <w:szCs w:val="18"/>
        </w:rPr>
        <w:t xml:space="preserve"> </w:t>
      </w:r>
      <w:r>
        <w:rPr>
          <w:spacing w:val="-10"/>
          <w:sz w:val="18"/>
          <w:szCs w:val="18"/>
        </w:rPr>
        <w:t>ュー（前編）」</w:t>
      </w:r>
      <w:r>
        <w:rPr>
          <w:rFonts w:ascii="Times New Roman" w:hAnsi="Times New Roman" w:eastAsia="Times New Roman" w:cs="Times New Roman"/>
          <w:spacing w:val="-10"/>
          <w:sz w:val="18"/>
          <w:szCs w:val="18"/>
        </w:rPr>
        <w:t>D</w:t>
      </w:r>
      <w:r>
        <w:rPr>
          <w:rFonts w:ascii="Times New Roman" w:hAnsi="Times New Roman" w:eastAsia="Times New Roman" w:cs="Times New Roman"/>
          <w:spacing w:val="37"/>
          <w:sz w:val="18"/>
          <w:szCs w:val="18"/>
        </w:rPr>
        <w:t xml:space="preserve"> </w:t>
      </w:r>
      <w:r>
        <w:rPr>
          <w:rFonts w:ascii="Times New Roman" w:hAnsi="Times New Roman" w:eastAsia="Times New Roman" w:cs="Times New Roman"/>
          <w:spacing w:val="-10"/>
          <w:sz w:val="18"/>
          <w:szCs w:val="18"/>
        </w:rPr>
        <w:t>I</w:t>
      </w:r>
      <w:r>
        <w:rPr>
          <w:rFonts w:ascii="Times New Roman" w:hAnsi="Times New Roman" w:eastAsia="Times New Roman" w:cs="Times New Roman"/>
          <w:spacing w:val="32"/>
          <w:sz w:val="18"/>
          <w:szCs w:val="18"/>
        </w:rPr>
        <w:t xml:space="preserve"> </w:t>
      </w:r>
      <w:r>
        <w:rPr>
          <w:rFonts w:ascii="Times New Roman" w:hAnsi="Times New Roman" w:eastAsia="Times New Roman" w:cs="Times New Roman"/>
          <w:spacing w:val="-10"/>
          <w:sz w:val="18"/>
          <w:szCs w:val="18"/>
        </w:rPr>
        <w:t>A</w:t>
      </w:r>
      <w:r>
        <w:rPr>
          <w:rFonts w:ascii="Times New Roman" w:hAnsi="Times New Roman" w:eastAsia="Times New Roman" w:cs="Times New Roman"/>
          <w:sz w:val="18"/>
          <w:szCs w:val="18"/>
        </w:rPr>
        <w:t xml:space="preserve"> M O N D</w:t>
      </w:r>
      <w:r>
        <w:rPr>
          <w:sz w:val="18"/>
          <w:szCs w:val="18"/>
        </w:rPr>
        <w:t>ハーバード</w:t>
      </w:r>
      <w:r>
        <w:rPr>
          <w:rFonts w:ascii="Times New Roman" w:hAnsi="Times New Roman" w:eastAsia="Times New Roman" w:cs="Times New Roman"/>
          <w:sz w:val="18"/>
          <w:szCs w:val="18"/>
        </w:rPr>
        <w:t>·</w:t>
      </w:r>
      <w:r>
        <w:rPr>
          <w:sz w:val="18"/>
          <w:szCs w:val="18"/>
        </w:rPr>
        <w:t>ビジネス</w:t>
      </w:r>
      <w:r>
        <w:rPr>
          <w:rFonts w:ascii="Times New Roman" w:hAnsi="Times New Roman" w:eastAsia="Times New Roman" w:cs="Times New Roman"/>
          <w:sz w:val="18"/>
          <w:szCs w:val="18"/>
        </w:rPr>
        <w:t>·</w:t>
      </w:r>
      <w:r>
        <w:rPr>
          <w:sz w:val="18"/>
          <w:szCs w:val="18"/>
        </w:rPr>
        <w:t>レビュー</w:t>
      </w:r>
      <w:r>
        <w:rPr>
          <w:rFonts w:ascii="Times New Roman" w:hAnsi="Times New Roman" w:eastAsia="Times New Roman" w:cs="Times New Roman"/>
          <w:sz w:val="18"/>
          <w:szCs w:val="18"/>
        </w:rPr>
        <w:t>·</w:t>
      </w:r>
      <w:r>
        <w:rPr>
          <w:sz w:val="18"/>
          <w:szCs w:val="18"/>
        </w:rPr>
        <w:t>オンライン、二〇一四年五月二一日（</w:t>
      </w:r>
      <w:r>
        <w:fldChar w:fldCharType="begin"/>
      </w:r>
      <w:r>
        <w:instrText xml:space="preserve"> HYPERLINK "http://www.dhbr.net/articles/-/2568" </w:instrText>
      </w:r>
      <w:r>
        <w:fldChar w:fldCharType="separate"/>
      </w:r>
      <w:r>
        <w:rPr>
          <w:rFonts w:ascii="Times New Roman" w:hAnsi="Times New Roman" w:eastAsia="Times New Roman" w:cs="Times New Roman"/>
          <w:sz w:val="18"/>
          <w:szCs w:val="18"/>
        </w:rPr>
        <w:t>http://www.dhbr.net/article</w:t>
      </w:r>
      <w:r>
        <w:rPr>
          <w:rFonts w:ascii="Times New Roman" w:hAnsi="Times New Roman" w:eastAsia="Times New Roman" w:cs="Times New Roman"/>
          <w:spacing w:val="-1"/>
          <w:sz w:val="18"/>
          <w:szCs w:val="18"/>
        </w:rPr>
        <w:t>s/-/2568</w:t>
      </w:r>
      <w:r>
        <w:rPr>
          <w:rFonts w:ascii="Times New Roman" w:hAnsi="Times New Roman" w:eastAsia="Times New Roman" w:cs="Times New Roman"/>
          <w:spacing w:val="-1"/>
          <w:sz w:val="18"/>
          <w:szCs w:val="18"/>
        </w:rPr>
        <w:fldChar w:fldCharType="end"/>
      </w:r>
      <w:r>
        <w:rPr>
          <w:spacing w:val="-1"/>
          <w:sz w:val="18"/>
          <w:szCs w:val="18"/>
        </w:rPr>
        <w:t>）。</w:t>
      </w:r>
    </w:p>
    <w:p w14:paraId="4679C83F">
      <w:pPr>
        <w:pStyle w:val="2"/>
        <w:spacing w:before="43" w:line="242" w:lineRule="auto"/>
        <w:ind w:left="248"/>
        <w:rPr>
          <w:sz w:val="18"/>
          <w:szCs w:val="18"/>
        </w:rPr>
      </w:pPr>
      <w:r>
        <w:fldChar w:fldCharType="begin"/>
      </w:r>
      <w:r>
        <w:instrText xml:space="preserve"> HYPERLINK \l "bookmark168" </w:instrText>
      </w:r>
      <w:r>
        <w:fldChar w:fldCharType="separate"/>
      </w:r>
      <w:r>
        <w:rPr>
          <w:rFonts w:ascii="Times New Roman" w:hAnsi="Times New Roman" w:eastAsia="Times New Roman" w:cs="Times New Roman"/>
          <w:color w:val="0000EE"/>
          <w:spacing w:val="-1"/>
          <w:sz w:val="18"/>
          <w:szCs w:val="18"/>
          <w:u w:val="single" w:color="auto"/>
        </w:rPr>
        <w:t>[8]</w:t>
      </w:r>
      <w:r>
        <w:rPr>
          <w:rFonts w:ascii="Times New Roman" w:hAnsi="Times New Roman" w:eastAsia="Times New Roman" w:cs="Times New Roman"/>
          <w:color w:val="0000EE"/>
          <w:spacing w:val="-1"/>
          <w:sz w:val="18"/>
          <w:szCs w:val="18"/>
          <w:u w:val="single" w:color="auto"/>
        </w:rPr>
        <w:fldChar w:fldCharType="end"/>
      </w:r>
      <w:r>
        <w:rPr>
          <w:spacing w:val="-1"/>
          <w:sz w:val="18"/>
          <w:szCs w:val="18"/>
        </w:rPr>
        <w:t>南場（二〇一三）二〇四</w:t>
      </w:r>
      <w:r>
        <w:rPr>
          <w:rFonts w:ascii="Times New Roman" w:hAnsi="Times New Roman" w:eastAsia="Times New Roman" w:cs="Times New Roman"/>
          <w:spacing w:val="-1"/>
          <w:sz w:val="18"/>
          <w:szCs w:val="18"/>
        </w:rPr>
        <w:t>~</w:t>
      </w:r>
      <w:r>
        <w:rPr>
          <w:spacing w:val="-1"/>
          <w:sz w:val="18"/>
          <w:szCs w:val="18"/>
        </w:rPr>
        <w:t>二〇五ページ。</w:t>
      </w:r>
    </w:p>
    <w:p w14:paraId="4D099558">
      <w:pPr>
        <w:pStyle w:val="2"/>
        <w:spacing w:before="41" w:line="246" w:lineRule="auto"/>
        <w:ind w:left="248"/>
        <w:rPr>
          <w:rFonts w:ascii="Times New Roman" w:hAnsi="Times New Roman" w:eastAsia="Times New Roman" w:cs="Times New Roman"/>
          <w:sz w:val="18"/>
          <w:szCs w:val="18"/>
        </w:rPr>
      </w:pPr>
      <w:r>
        <w:fldChar w:fldCharType="begin"/>
      </w:r>
      <w:r>
        <w:instrText xml:space="preserve"> HYPERLINK \l "bookmark169" </w:instrText>
      </w:r>
      <w:r>
        <w:fldChar w:fldCharType="separate"/>
      </w:r>
      <w:r>
        <w:rPr>
          <w:rFonts w:ascii="Times New Roman" w:hAnsi="Times New Roman" w:eastAsia="Times New Roman" w:cs="Times New Roman"/>
          <w:color w:val="0000EE"/>
          <w:spacing w:val="-1"/>
          <w:sz w:val="18"/>
          <w:szCs w:val="18"/>
          <w:u w:val="single" w:color="auto"/>
        </w:rPr>
        <w:t>[9]</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Montgomery</w:t>
      </w:r>
      <w:r>
        <w:rPr>
          <w:spacing w:val="-1"/>
          <w:sz w:val="18"/>
          <w:szCs w:val="18"/>
        </w:rPr>
        <w:t>（</w:t>
      </w:r>
      <w:r>
        <w:rPr>
          <w:rFonts w:ascii="Times New Roman" w:hAnsi="Times New Roman" w:eastAsia="Times New Roman" w:cs="Times New Roman"/>
          <w:spacing w:val="-1"/>
          <w:sz w:val="18"/>
          <w:szCs w:val="18"/>
        </w:rPr>
        <w:t>2008</w:t>
      </w:r>
      <w:r>
        <w:rPr>
          <w:spacing w:val="-1"/>
          <w:sz w:val="18"/>
          <w:szCs w:val="18"/>
        </w:rPr>
        <w:t>）</w:t>
      </w:r>
      <w:r>
        <w:rPr>
          <w:rFonts w:ascii="Times New Roman" w:hAnsi="Times New Roman" w:eastAsia="Times New Roman" w:cs="Times New Roman"/>
          <w:spacing w:val="-1"/>
          <w:sz w:val="18"/>
          <w:szCs w:val="18"/>
        </w:rPr>
        <w:t>.</w:t>
      </w:r>
    </w:p>
    <w:p w14:paraId="37110F90">
      <w:pPr>
        <w:pStyle w:val="2"/>
        <w:spacing w:before="35" w:line="251" w:lineRule="auto"/>
        <w:ind w:left="248"/>
        <w:rPr>
          <w:rFonts w:ascii="Times New Roman" w:hAnsi="Times New Roman" w:eastAsia="Times New Roman" w:cs="Times New Roman"/>
          <w:sz w:val="18"/>
          <w:szCs w:val="18"/>
        </w:rPr>
      </w:pPr>
      <w:r>
        <w:fldChar w:fldCharType="begin"/>
      </w:r>
      <w:r>
        <w:instrText xml:space="preserve"> HYPERLINK \l "bookmark170" </w:instrText>
      </w:r>
      <w:r>
        <w:fldChar w:fldCharType="separate"/>
      </w:r>
      <w:r>
        <w:rPr>
          <w:rFonts w:ascii="Times New Roman" w:hAnsi="Times New Roman" w:eastAsia="Times New Roman" w:cs="Times New Roman"/>
          <w:color w:val="0000EE"/>
          <w:sz w:val="18"/>
          <w:szCs w:val="18"/>
          <w:u w:val="single" w:color="auto"/>
        </w:rPr>
        <w:t>[10]</w:t>
      </w:r>
      <w:r>
        <w:rPr>
          <w:rFonts w:ascii="Times New Roman" w:hAnsi="Times New Roman" w:eastAsia="Times New Roman" w:cs="Times New Roman"/>
          <w:color w:val="0000EE"/>
          <w:sz w:val="18"/>
          <w:szCs w:val="18"/>
          <w:u w:val="single" w:color="auto"/>
        </w:rPr>
        <w:fldChar w:fldCharType="end"/>
      </w:r>
      <w:r>
        <w:rPr>
          <w:rFonts w:ascii="Times New Roman" w:hAnsi="Times New Roman" w:eastAsia="Times New Roman" w:cs="Times New Roman"/>
          <w:sz w:val="18"/>
          <w:szCs w:val="18"/>
        </w:rPr>
        <w:t>Hamel and Prahalad</w:t>
      </w:r>
      <w:r>
        <w:rPr>
          <w:sz w:val="18"/>
          <w:szCs w:val="18"/>
        </w:rPr>
        <w:t>（</w:t>
      </w:r>
      <w:r>
        <w:rPr>
          <w:rFonts w:ascii="Times New Roman" w:hAnsi="Times New Roman" w:eastAsia="Times New Roman" w:cs="Times New Roman"/>
          <w:sz w:val="18"/>
          <w:szCs w:val="18"/>
        </w:rPr>
        <w:t>19</w:t>
      </w:r>
      <w:r>
        <w:rPr>
          <w:rFonts w:ascii="Times New Roman" w:hAnsi="Times New Roman" w:eastAsia="Times New Roman" w:cs="Times New Roman"/>
          <w:spacing w:val="-1"/>
          <w:sz w:val="18"/>
          <w:szCs w:val="18"/>
        </w:rPr>
        <w:t>89</w:t>
      </w:r>
      <w:r>
        <w:rPr>
          <w:spacing w:val="-1"/>
          <w:sz w:val="18"/>
          <w:szCs w:val="18"/>
        </w:rPr>
        <w:t>）</w:t>
      </w:r>
      <w:r>
        <w:rPr>
          <w:rFonts w:ascii="Times New Roman" w:hAnsi="Times New Roman" w:eastAsia="Times New Roman" w:cs="Times New Roman"/>
          <w:spacing w:val="-1"/>
          <w:sz w:val="18"/>
          <w:szCs w:val="18"/>
        </w:rPr>
        <w:t>.</w:t>
      </w:r>
    </w:p>
    <w:p w14:paraId="3F72C229">
      <w:pPr>
        <w:pStyle w:val="2"/>
        <w:spacing w:before="44" w:line="242" w:lineRule="auto"/>
        <w:ind w:left="248"/>
        <w:rPr>
          <w:rFonts w:ascii="Times New Roman" w:hAnsi="Times New Roman" w:eastAsia="Times New Roman" w:cs="Times New Roman"/>
          <w:sz w:val="18"/>
          <w:szCs w:val="18"/>
        </w:rPr>
      </w:pPr>
      <w:r>
        <w:fldChar w:fldCharType="begin"/>
      </w:r>
      <w:r>
        <w:instrText xml:space="preserve"> HYPERLINK \l "bookmark171" </w:instrText>
      </w:r>
      <w:r>
        <w:fldChar w:fldCharType="separate"/>
      </w:r>
      <w:r>
        <w:rPr>
          <w:rFonts w:ascii="Times New Roman" w:hAnsi="Times New Roman" w:eastAsia="Times New Roman" w:cs="Times New Roman"/>
          <w:color w:val="0000EE"/>
          <w:sz w:val="18"/>
          <w:szCs w:val="18"/>
          <w:u w:val="single" w:color="auto"/>
        </w:rPr>
        <w:t>[11]</w:t>
      </w:r>
      <w:r>
        <w:rPr>
          <w:rFonts w:ascii="Times New Roman" w:hAnsi="Times New Roman" w:eastAsia="Times New Roman" w:cs="Times New Roman"/>
          <w:color w:val="0000EE"/>
          <w:sz w:val="18"/>
          <w:szCs w:val="18"/>
          <w:u w:val="single" w:color="auto"/>
        </w:rPr>
        <w:fldChar w:fldCharType="end"/>
      </w:r>
      <w:r>
        <w:rPr>
          <w:rFonts w:ascii="Times New Roman" w:hAnsi="Times New Roman" w:eastAsia="Times New Roman" w:cs="Times New Roman"/>
          <w:sz w:val="18"/>
          <w:szCs w:val="18"/>
        </w:rPr>
        <w:t>Johansson and Nonaka</w:t>
      </w:r>
      <w:r>
        <w:rPr>
          <w:sz w:val="18"/>
          <w:szCs w:val="18"/>
        </w:rPr>
        <w:t>（</w:t>
      </w:r>
      <w:r>
        <w:rPr>
          <w:rFonts w:ascii="Times New Roman" w:hAnsi="Times New Roman" w:eastAsia="Times New Roman" w:cs="Times New Roman"/>
          <w:sz w:val="18"/>
          <w:szCs w:val="18"/>
        </w:rPr>
        <w:t>19</w:t>
      </w:r>
      <w:r>
        <w:rPr>
          <w:rFonts w:ascii="Times New Roman" w:hAnsi="Times New Roman" w:eastAsia="Times New Roman" w:cs="Times New Roman"/>
          <w:spacing w:val="-1"/>
          <w:sz w:val="18"/>
          <w:szCs w:val="18"/>
        </w:rPr>
        <w:t>87</w:t>
      </w:r>
      <w:r>
        <w:rPr>
          <w:spacing w:val="-1"/>
          <w:sz w:val="18"/>
          <w:szCs w:val="18"/>
        </w:rPr>
        <w:t>）</w:t>
      </w:r>
      <w:r>
        <w:rPr>
          <w:rFonts w:ascii="Times New Roman" w:hAnsi="Times New Roman" w:eastAsia="Times New Roman" w:cs="Times New Roman"/>
          <w:spacing w:val="-1"/>
          <w:sz w:val="18"/>
          <w:szCs w:val="18"/>
        </w:rPr>
        <w:t>.</w:t>
      </w:r>
    </w:p>
    <w:p w14:paraId="5809AF89">
      <w:pPr>
        <w:pStyle w:val="2"/>
        <w:spacing w:before="40" w:line="246" w:lineRule="auto"/>
        <w:ind w:left="248"/>
        <w:rPr>
          <w:rFonts w:ascii="Times New Roman" w:hAnsi="Times New Roman" w:eastAsia="Times New Roman" w:cs="Times New Roman"/>
          <w:sz w:val="18"/>
          <w:szCs w:val="18"/>
        </w:rPr>
      </w:pPr>
      <w:r>
        <w:fldChar w:fldCharType="begin"/>
      </w:r>
      <w:r>
        <w:instrText xml:space="preserve"> HYPERLINK \l "bookmark172" </w:instrText>
      </w:r>
      <w:r>
        <w:fldChar w:fldCharType="separate"/>
      </w:r>
      <w:r>
        <w:rPr>
          <w:rFonts w:ascii="Times New Roman" w:hAnsi="Times New Roman" w:eastAsia="Times New Roman" w:cs="Times New Roman"/>
          <w:color w:val="0000EE"/>
          <w:spacing w:val="-1"/>
          <w:sz w:val="18"/>
          <w:szCs w:val="18"/>
          <w:u w:val="single" w:color="auto"/>
        </w:rPr>
        <w:t>[12]</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Porter</w:t>
      </w:r>
      <w:r>
        <w:rPr>
          <w:spacing w:val="-1"/>
          <w:sz w:val="18"/>
          <w:szCs w:val="18"/>
        </w:rPr>
        <w:t>（</w:t>
      </w:r>
      <w:r>
        <w:rPr>
          <w:rFonts w:ascii="Times New Roman" w:hAnsi="Times New Roman" w:eastAsia="Times New Roman" w:cs="Times New Roman"/>
          <w:spacing w:val="-1"/>
          <w:sz w:val="18"/>
          <w:szCs w:val="18"/>
        </w:rPr>
        <w:t>1996</w:t>
      </w:r>
      <w:r>
        <w:rPr>
          <w:spacing w:val="-1"/>
          <w:sz w:val="18"/>
          <w:szCs w:val="18"/>
        </w:rPr>
        <w:t>）</w:t>
      </w:r>
      <w:r>
        <w:rPr>
          <w:rFonts w:ascii="Times New Roman" w:hAnsi="Times New Roman" w:eastAsia="Times New Roman" w:cs="Times New Roman"/>
          <w:spacing w:val="-1"/>
          <w:sz w:val="18"/>
          <w:szCs w:val="18"/>
        </w:rPr>
        <w:t>.</w:t>
      </w:r>
    </w:p>
    <w:p w14:paraId="189CB4E2">
      <w:pPr>
        <w:pStyle w:val="2"/>
        <w:spacing w:before="36" w:line="250" w:lineRule="auto"/>
        <w:ind w:left="248"/>
        <w:rPr>
          <w:rFonts w:ascii="Times New Roman" w:hAnsi="Times New Roman" w:eastAsia="Times New Roman" w:cs="Times New Roman"/>
          <w:sz w:val="18"/>
          <w:szCs w:val="18"/>
        </w:rPr>
      </w:pPr>
      <w:r>
        <w:fldChar w:fldCharType="begin"/>
      </w:r>
      <w:r>
        <w:instrText xml:space="preserve"> HYPERLINK \l "bookmark173" </w:instrText>
      </w:r>
      <w:r>
        <w:fldChar w:fldCharType="separate"/>
      </w:r>
      <w:r>
        <w:rPr>
          <w:rFonts w:ascii="Times New Roman" w:hAnsi="Times New Roman" w:eastAsia="Times New Roman" w:cs="Times New Roman"/>
          <w:color w:val="0000EE"/>
          <w:spacing w:val="-2"/>
          <w:sz w:val="18"/>
          <w:szCs w:val="18"/>
          <w:u w:val="single" w:color="auto"/>
        </w:rPr>
        <w:t>[13]</w:t>
      </w:r>
      <w:r>
        <w:rPr>
          <w:rFonts w:ascii="Times New Roman" w:hAnsi="Times New Roman" w:eastAsia="Times New Roman" w:cs="Times New Roman"/>
          <w:color w:val="0000EE"/>
          <w:spacing w:val="-2"/>
          <w:sz w:val="18"/>
          <w:szCs w:val="18"/>
          <w:u w:val="single" w:color="auto"/>
        </w:rPr>
        <w:fldChar w:fldCharType="end"/>
      </w:r>
      <w:r>
        <w:rPr>
          <w:rFonts w:ascii="Times New Roman" w:hAnsi="Times New Roman" w:eastAsia="Times New Roman" w:cs="Times New Roman"/>
          <w:spacing w:val="-2"/>
          <w:sz w:val="18"/>
          <w:szCs w:val="18"/>
        </w:rPr>
        <w:t>Business Week</w:t>
      </w:r>
      <w:r>
        <w:rPr>
          <w:rFonts w:ascii="Times New Roman" w:hAnsi="Times New Roman" w:eastAsia="Times New Roman" w:cs="Times New Roman"/>
          <w:spacing w:val="-21"/>
          <w:sz w:val="18"/>
          <w:szCs w:val="18"/>
        </w:rPr>
        <w:t xml:space="preserve"> </w:t>
      </w:r>
      <w:r>
        <w:rPr>
          <w:spacing w:val="-2"/>
          <w:sz w:val="18"/>
          <w:szCs w:val="18"/>
        </w:rPr>
        <w:t>，</w:t>
      </w:r>
      <w:r>
        <w:rPr>
          <w:rFonts w:ascii="Times New Roman" w:hAnsi="Times New Roman" w:eastAsia="Times New Roman" w:cs="Times New Roman"/>
          <w:spacing w:val="-2"/>
          <w:sz w:val="18"/>
          <w:szCs w:val="18"/>
        </w:rPr>
        <w:t>Nov. 28</w:t>
      </w:r>
      <w:r>
        <w:rPr>
          <w:rFonts w:ascii="Times New Roman" w:hAnsi="Times New Roman" w:eastAsia="Times New Roman" w:cs="Times New Roman"/>
          <w:spacing w:val="-23"/>
          <w:sz w:val="18"/>
          <w:szCs w:val="18"/>
        </w:rPr>
        <w:t xml:space="preserve"> </w:t>
      </w:r>
      <w:r>
        <w:rPr>
          <w:spacing w:val="-2"/>
          <w:sz w:val="18"/>
          <w:szCs w:val="18"/>
        </w:rPr>
        <w:t>，</w:t>
      </w:r>
      <w:r>
        <w:rPr>
          <w:rFonts w:ascii="Times New Roman" w:hAnsi="Times New Roman" w:eastAsia="Times New Roman" w:cs="Times New Roman"/>
          <w:spacing w:val="-2"/>
          <w:sz w:val="18"/>
          <w:szCs w:val="18"/>
        </w:rPr>
        <w:t>2005.</w:t>
      </w:r>
    </w:p>
    <w:p w14:paraId="203F2C7E">
      <w:pPr>
        <w:pStyle w:val="2"/>
        <w:spacing w:line="287" w:lineRule="auto"/>
        <w:ind w:left="248"/>
        <w:rPr>
          <w:sz w:val="18"/>
          <w:szCs w:val="18"/>
        </w:rPr>
      </w:pPr>
      <w:r>
        <w:fldChar w:fldCharType="begin"/>
      </w:r>
      <w:r>
        <w:instrText xml:space="preserve"> HYPERLINK \l "bookmark174" </w:instrText>
      </w:r>
      <w:r>
        <w:fldChar w:fldCharType="separate"/>
      </w:r>
      <w:r>
        <w:rPr>
          <w:rFonts w:ascii="Times New Roman" w:hAnsi="Times New Roman" w:eastAsia="Times New Roman" w:cs="Times New Roman"/>
          <w:color w:val="0000EE"/>
          <w:spacing w:val="-9"/>
          <w:sz w:val="18"/>
          <w:szCs w:val="18"/>
          <w:u w:val="single" w:color="auto"/>
        </w:rPr>
        <w:t>[14]</w:t>
      </w:r>
      <w:r>
        <w:rPr>
          <w:rFonts w:ascii="Times New Roman" w:hAnsi="Times New Roman" w:eastAsia="Times New Roman" w:cs="Times New Roman"/>
          <w:color w:val="0000EE"/>
          <w:spacing w:val="-9"/>
          <w:sz w:val="18"/>
          <w:szCs w:val="18"/>
          <w:u w:val="single" w:color="auto"/>
        </w:rPr>
        <w:fldChar w:fldCharType="end"/>
      </w:r>
      <w:r>
        <w:rPr>
          <w:rFonts w:ascii="Times New Roman" w:hAnsi="Times New Roman" w:eastAsia="Times New Roman" w:cs="Times New Roman"/>
          <w:color w:val="0000EE"/>
          <w:spacing w:val="-9"/>
          <w:sz w:val="18"/>
          <w:szCs w:val="18"/>
        </w:rPr>
        <w:t xml:space="preserve"> </w:t>
      </w:r>
      <w:r>
        <w:rPr>
          <w:spacing w:val="-9"/>
          <w:sz w:val="18"/>
          <w:szCs w:val="18"/>
        </w:rPr>
        <w:t>く</w:t>
      </w:r>
      <w:r>
        <w:rPr>
          <w:spacing w:val="-41"/>
          <w:sz w:val="18"/>
          <w:szCs w:val="18"/>
        </w:rPr>
        <w:t xml:space="preserve"> </w:t>
      </w:r>
      <w:r>
        <w:rPr>
          <w:spacing w:val="-9"/>
          <w:sz w:val="18"/>
          <w:szCs w:val="18"/>
        </w:rPr>
        <w:t>ら</w:t>
      </w:r>
      <w:r>
        <w:rPr>
          <w:spacing w:val="-64"/>
          <w:sz w:val="18"/>
          <w:szCs w:val="18"/>
        </w:rPr>
        <w:t xml:space="preserve"> </w:t>
      </w:r>
      <w:r>
        <w:rPr>
          <w:spacing w:val="-9"/>
          <w:sz w:val="18"/>
          <w:szCs w:val="18"/>
        </w:rPr>
        <w:t>た（二〇〇六）。</w:t>
      </w:r>
    </w:p>
    <w:p w14:paraId="047F971C">
      <w:pPr>
        <w:pStyle w:val="2"/>
        <w:spacing w:before="40" w:line="246" w:lineRule="auto"/>
        <w:ind w:left="248"/>
        <w:rPr>
          <w:rFonts w:ascii="Times New Roman" w:hAnsi="Times New Roman" w:eastAsia="Times New Roman" w:cs="Times New Roman"/>
          <w:sz w:val="18"/>
          <w:szCs w:val="18"/>
        </w:rPr>
      </w:pPr>
      <w:r>
        <w:fldChar w:fldCharType="begin"/>
      </w:r>
      <w:r>
        <w:instrText xml:space="preserve"> HYPERLINK \l "bookmark175" </w:instrText>
      </w:r>
      <w:r>
        <w:fldChar w:fldCharType="separate"/>
      </w:r>
      <w:r>
        <w:rPr>
          <w:rFonts w:ascii="Times New Roman" w:hAnsi="Times New Roman" w:eastAsia="Times New Roman" w:cs="Times New Roman"/>
          <w:color w:val="0000EE"/>
          <w:spacing w:val="-1"/>
          <w:sz w:val="18"/>
          <w:szCs w:val="18"/>
          <w:u w:val="single" w:color="auto"/>
        </w:rPr>
        <w:t>[15]</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Mintzberg</w:t>
      </w:r>
      <w:r>
        <w:rPr>
          <w:spacing w:val="-1"/>
          <w:sz w:val="18"/>
          <w:szCs w:val="18"/>
        </w:rPr>
        <w:t>（</w:t>
      </w:r>
      <w:r>
        <w:rPr>
          <w:rFonts w:ascii="Times New Roman" w:hAnsi="Times New Roman" w:eastAsia="Times New Roman" w:cs="Times New Roman"/>
          <w:spacing w:val="-1"/>
          <w:sz w:val="18"/>
          <w:szCs w:val="18"/>
        </w:rPr>
        <w:t>1994</w:t>
      </w:r>
      <w:r>
        <w:rPr>
          <w:spacing w:val="-1"/>
          <w:sz w:val="18"/>
          <w:szCs w:val="18"/>
        </w:rPr>
        <w:t>）</w:t>
      </w:r>
      <w:r>
        <w:rPr>
          <w:rFonts w:ascii="Times New Roman" w:hAnsi="Times New Roman" w:eastAsia="Times New Roman" w:cs="Times New Roman"/>
          <w:spacing w:val="-1"/>
          <w:sz w:val="18"/>
          <w:szCs w:val="18"/>
        </w:rPr>
        <w:t>.</w:t>
      </w:r>
    </w:p>
    <w:p w14:paraId="000E6D29">
      <w:pPr>
        <w:pStyle w:val="2"/>
        <w:spacing w:before="36" w:line="254" w:lineRule="auto"/>
        <w:ind w:left="248"/>
        <w:rPr>
          <w:rFonts w:ascii="Times New Roman" w:hAnsi="Times New Roman" w:eastAsia="Times New Roman" w:cs="Times New Roman"/>
          <w:sz w:val="18"/>
          <w:szCs w:val="18"/>
        </w:rPr>
      </w:pPr>
      <w:r>
        <w:fldChar w:fldCharType="begin"/>
      </w:r>
      <w:r>
        <w:instrText xml:space="preserve"> HYPERLINK \l "bookmark176" </w:instrText>
      </w:r>
      <w:r>
        <w:fldChar w:fldCharType="separate"/>
      </w:r>
      <w:r>
        <w:rPr>
          <w:rFonts w:ascii="Times New Roman" w:hAnsi="Times New Roman" w:eastAsia="Times New Roman" w:cs="Times New Roman"/>
          <w:color w:val="0000EE"/>
          <w:spacing w:val="-1"/>
          <w:sz w:val="18"/>
          <w:szCs w:val="18"/>
          <w:u w:val="single" w:color="auto"/>
        </w:rPr>
        <w:t>[16]</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McGrath</w:t>
      </w:r>
      <w:r>
        <w:rPr>
          <w:spacing w:val="-1"/>
          <w:sz w:val="18"/>
          <w:szCs w:val="18"/>
        </w:rPr>
        <w:t>（</w:t>
      </w:r>
      <w:r>
        <w:rPr>
          <w:rFonts w:ascii="Times New Roman" w:hAnsi="Times New Roman" w:eastAsia="Times New Roman" w:cs="Times New Roman"/>
          <w:spacing w:val="-1"/>
          <w:sz w:val="18"/>
          <w:szCs w:val="18"/>
        </w:rPr>
        <w:t>2011</w:t>
      </w:r>
      <w:r>
        <w:rPr>
          <w:spacing w:val="-1"/>
          <w:sz w:val="18"/>
          <w:szCs w:val="18"/>
        </w:rPr>
        <w:t>）</w:t>
      </w:r>
      <w:r>
        <w:rPr>
          <w:rFonts w:ascii="Times New Roman" w:hAnsi="Times New Roman" w:eastAsia="Times New Roman" w:cs="Times New Roman"/>
          <w:spacing w:val="-1"/>
          <w:sz w:val="18"/>
          <w:szCs w:val="18"/>
        </w:rPr>
        <w:t>.</w:t>
      </w:r>
    </w:p>
    <w:p w14:paraId="4DDD306D">
      <w:pPr>
        <w:pStyle w:val="2"/>
        <w:spacing w:before="40" w:line="232" w:lineRule="auto"/>
        <w:ind w:left="3" w:right="120" w:firstLine="244"/>
        <w:rPr>
          <w:sz w:val="18"/>
          <w:szCs w:val="18"/>
        </w:rPr>
      </w:pPr>
      <w:r>
        <w:fldChar w:fldCharType="begin"/>
      </w:r>
      <w:r>
        <w:instrText xml:space="preserve"> HYPERLINK \l "bookmark177" </w:instrText>
      </w:r>
      <w:r>
        <w:fldChar w:fldCharType="separate"/>
      </w:r>
      <w:r>
        <w:rPr>
          <w:rFonts w:ascii="Times New Roman" w:hAnsi="Times New Roman" w:eastAsia="Times New Roman" w:cs="Times New Roman"/>
          <w:color w:val="0000EE"/>
          <w:sz w:val="18"/>
          <w:szCs w:val="18"/>
          <w:u w:val="single" w:color="auto"/>
        </w:rPr>
        <w:t>[17]</w:t>
      </w:r>
      <w:r>
        <w:rPr>
          <w:rFonts w:ascii="Times New Roman" w:hAnsi="Times New Roman" w:eastAsia="Times New Roman" w:cs="Times New Roman"/>
          <w:color w:val="0000EE"/>
          <w:sz w:val="18"/>
          <w:szCs w:val="18"/>
          <w:u w:val="single" w:color="auto"/>
        </w:rPr>
        <w:fldChar w:fldCharType="end"/>
      </w:r>
      <w:r>
        <w:rPr>
          <w:sz w:val="18"/>
          <w:szCs w:val="18"/>
        </w:rPr>
        <w:t>显性知识，由迈克尔</w:t>
      </w:r>
      <w:r>
        <w:rPr>
          <w:rFonts w:ascii="Times New Roman" w:hAnsi="Times New Roman" w:eastAsia="Times New Roman" w:cs="Times New Roman"/>
          <w:sz w:val="18"/>
          <w:szCs w:val="18"/>
        </w:rPr>
        <w:t>·</w:t>
      </w:r>
      <w:r>
        <w:rPr>
          <w:sz w:val="18"/>
          <w:szCs w:val="18"/>
        </w:rPr>
        <w:t>波兰尼提出。他认为人类的知识分为两种：显性知识，</w:t>
      </w:r>
      <w:r>
        <w:rPr>
          <w:spacing w:val="-1"/>
          <w:sz w:val="18"/>
          <w:szCs w:val="18"/>
        </w:rPr>
        <w:t>即以书面文字、图表和数学公式等</w:t>
      </w:r>
      <w:r>
        <w:rPr>
          <w:sz w:val="18"/>
          <w:szCs w:val="18"/>
        </w:rPr>
        <w:t xml:space="preserve"> 形式加以表述的知识；隐性知识，指在行动中所</w:t>
      </w:r>
      <w:r>
        <w:rPr>
          <w:spacing w:val="-1"/>
          <w:sz w:val="18"/>
          <w:szCs w:val="18"/>
        </w:rPr>
        <w:t>获得的知识。</w:t>
      </w:r>
      <w:r>
        <w:rPr>
          <w:rFonts w:ascii="Times New Roman" w:hAnsi="Times New Roman" w:eastAsia="Times New Roman" w:cs="Times New Roman"/>
          <w:spacing w:val="-1"/>
          <w:sz w:val="18"/>
          <w:szCs w:val="18"/>
        </w:rPr>
        <w:t>——</w:t>
      </w:r>
      <w:r>
        <w:rPr>
          <w:spacing w:val="-1"/>
          <w:sz w:val="18"/>
          <w:szCs w:val="18"/>
        </w:rPr>
        <w:t>译者注</w:t>
      </w:r>
    </w:p>
    <w:p w14:paraId="773A9B5C">
      <w:pPr>
        <w:pStyle w:val="2"/>
        <w:spacing w:before="39" w:line="228" w:lineRule="auto"/>
        <w:ind w:left="2" w:firstLine="245"/>
        <w:rPr>
          <w:sz w:val="18"/>
          <w:szCs w:val="18"/>
        </w:rPr>
      </w:pPr>
      <w:r>
        <w:fldChar w:fldCharType="begin"/>
      </w:r>
      <w:r>
        <w:instrText xml:space="preserve"> HYPERLINK \l "bookmark178" </w:instrText>
      </w:r>
      <w:r>
        <w:fldChar w:fldCharType="separate"/>
      </w:r>
      <w:r>
        <w:rPr>
          <w:rFonts w:ascii="Times New Roman" w:hAnsi="Times New Roman" w:eastAsia="Times New Roman" w:cs="Times New Roman"/>
          <w:color w:val="0000EE"/>
          <w:sz w:val="18"/>
          <w:szCs w:val="18"/>
          <w:u w:val="single" w:color="auto"/>
        </w:rPr>
        <w:t>[18]</w:t>
      </w:r>
      <w:r>
        <w:rPr>
          <w:rFonts w:ascii="Times New Roman" w:hAnsi="Times New Roman" w:eastAsia="Times New Roman" w:cs="Times New Roman"/>
          <w:color w:val="0000EE"/>
          <w:sz w:val="18"/>
          <w:szCs w:val="18"/>
          <w:u w:val="single" w:color="auto"/>
        </w:rPr>
        <w:fldChar w:fldCharType="end"/>
      </w:r>
      <w:r>
        <w:rPr>
          <w:sz w:val="18"/>
          <w:szCs w:val="18"/>
        </w:rPr>
        <w:t>这类案例在日本企业中尤其普遍，在欧美企业中也很常见，例如戴姆勒收购克莱</w:t>
      </w:r>
      <w:r>
        <w:rPr>
          <w:spacing w:val="-1"/>
          <w:sz w:val="18"/>
          <w:szCs w:val="18"/>
        </w:rPr>
        <w:t>斯勒（</w:t>
      </w:r>
      <w:r>
        <w:rPr>
          <w:rFonts w:ascii="Times New Roman" w:hAnsi="Times New Roman" w:eastAsia="Times New Roman" w:cs="Times New Roman"/>
          <w:spacing w:val="-1"/>
          <w:sz w:val="18"/>
          <w:szCs w:val="18"/>
        </w:rPr>
        <w:t>1998</w:t>
      </w:r>
      <w:r>
        <w:rPr>
          <w:spacing w:val="-1"/>
          <w:sz w:val="18"/>
          <w:szCs w:val="18"/>
        </w:rPr>
        <w:t>年收购后，后者于</w:t>
      </w:r>
      <w:r>
        <w:rPr>
          <w:sz w:val="18"/>
          <w:szCs w:val="18"/>
        </w:rPr>
        <w:t xml:space="preserve">   </w:t>
      </w:r>
      <w:r>
        <w:rPr>
          <w:rFonts w:ascii="Times New Roman" w:hAnsi="Times New Roman" w:eastAsia="Times New Roman" w:cs="Times New Roman"/>
          <w:sz w:val="18"/>
          <w:szCs w:val="18"/>
        </w:rPr>
        <w:t>2007</w:t>
      </w:r>
      <w:r>
        <w:rPr>
          <w:sz w:val="18"/>
          <w:szCs w:val="18"/>
        </w:rPr>
        <w:t>年被再次出售）、时代华纳合并美国在线（</w:t>
      </w:r>
      <w:r>
        <w:rPr>
          <w:rFonts w:ascii="Times New Roman" w:hAnsi="Times New Roman" w:eastAsia="Times New Roman" w:cs="Times New Roman"/>
          <w:sz w:val="18"/>
          <w:szCs w:val="18"/>
        </w:rPr>
        <w:t>2000</w:t>
      </w:r>
      <w:r>
        <w:rPr>
          <w:sz w:val="18"/>
          <w:szCs w:val="18"/>
        </w:rPr>
        <w:t>年合并后，后者于</w:t>
      </w:r>
      <w:r>
        <w:rPr>
          <w:rFonts w:ascii="Times New Roman" w:hAnsi="Times New Roman" w:eastAsia="Times New Roman" w:cs="Times New Roman"/>
          <w:sz w:val="18"/>
          <w:szCs w:val="18"/>
        </w:rPr>
        <w:t>2009</w:t>
      </w:r>
      <w:r>
        <w:rPr>
          <w:sz w:val="18"/>
          <w:szCs w:val="18"/>
        </w:rPr>
        <w:t>年再次独立）。此类案</w:t>
      </w:r>
      <w:r>
        <w:rPr>
          <w:spacing w:val="-1"/>
          <w:sz w:val="18"/>
          <w:szCs w:val="18"/>
        </w:rPr>
        <w:t>例为我热衷的课题之</w:t>
      </w:r>
      <w:r>
        <w:rPr>
          <w:sz w:val="18"/>
          <w:szCs w:val="18"/>
        </w:rPr>
        <w:t xml:space="preserve"> 一，具体可参考我</w:t>
      </w:r>
      <w:r>
        <w:rPr>
          <w:rFonts w:ascii="Times New Roman" w:hAnsi="Times New Roman" w:eastAsia="Times New Roman" w:cs="Times New Roman"/>
          <w:sz w:val="18"/>
          <w:szCs w:val="18"/>
        </w:rPr>
        <w:t>2007</w:t>
      </w:r>
      <w:r>
        <w:rPr>
          <w:sz w:val="18"/>
          <w:szCs w:val="18"/>
        </w:rPr>
        <w:t>年发表的论文《前景理论，行为理论与威胁</w:t>
      </w:r>
      <w:r>
        <w:rPr>
          <w:rFonts w:ascii="Times New Roman" w:hAnsi="Times New Roman" w:eastAsia="Times New Roman" w:cs="Times New Roman"/>
          <w:sz w:val="18"/>
          <w:szCs w:val="18"/>
        </w:rPr>
        <w:t>-</w:t>
      </w:r>
      <w:r>
        <w:rPr>
          <w:sz w:val="18"/>
          <w:szCs w:val="18"/>
        </w:rPr>
        <w:t>僵化命题：对组织决定放弃</w:t>
      </w:r>
      <w:r>
        <w:rPr>
          <w:spacing w:val="-1"/>
          <w:sz w:val="18"/>
          <w:szCs w:val="18"/>
        </w:rPr>
        <w:t>已收购部门的组合式影</w:t>
      </w:r>
      <w:r>
        <w:rPr>
          <w:sz w:val="18"/>
          <w:szCs w:val="18"/>
        </w:rPr>
        <w:t xml:space="preserve">  </w:t>
      </w:r>
      <w:r>
        <w:rPr>
          <w:spacing w:val="-3"/>
          <w:sz w:val="18"/>
          <w:szCs w:val="18"/>
        </w:rPr>
        <w:t>响》。</w:t>
      </w:r>
    </w:p>
    <w:p w14:paraId="70BFFB16">
      <w:pPr>
        <w:spacing w:line="228" w:lineRule="auto"/>
        <w:rPr>
          <w:sz w:val="18"/>
          <w:szCs w:val="18"/>
        </w:rPr>
        <w:sectPr>
          <w:pgSz w:w="12240" w:h="15840"/>
          <w:pgMar w:top="400" w:right="1440" w:bottom="400" w:left="1445" w:header="0" w:footer="0" w:gutter="0"/>
          <w:cols w:space="720" w:num="1"/>
        </w:sectPr>
      </w:pPr>
    </w:p>
    <w:p w14:paraId="5A635164">
      <w:pPr>
        <w:spacing w:line="272" w:lineRule="auto"/>
        <w:rPr>
          <w:rFonts w:ascii="Arial"/>
          <w:sz w:val="21"/>
        </w:rPr>
      </w:pPr>
    </w:p>
    <w:p w14:paraId="4257585C">
      <w:pPr>
        <w:spacing w:line="272" w:lineRule="auto"/>
        <w:rPr>
          <w:rFonts w:ascii="Arial"/>
          <w:sz w:val="21"/>
        </w:rPr>
      </w:pPr>
    </w:p>
    <w:p w14:paraId="42B826BF">
      <w:pPr>
        <w:spacing w:line="272" w:lineRule="auto"/>
        <w:rPr>
          <w:rFonts w:ascii="Arial"/>
          <w:sz w:val="21"/>
        </w:rPr>
      </w:pPr>
    </w:p>
    <w:p w14:paraId="6C4AAB05">
      <w:pPr>
        <w:spacing w:line="272" w:lineRule="auto"/>
        <w:rPr>
          <w:rFonts w:ascii="Arial"/>
          <w:sz w:val="21"/>
        </w:rPr>
      </w:pPr>
    </w:p>
    <w:p w14:paraId="196A32D4">
      <w:pPr>
        <w:spacing w:line="273" w:lineRule="auto"/>
        <w:rPr>
          <w:rFonts w:ascii="Arial"/>
          <w:sz w:val="21"/>
        </w:rPr>
      </w:pPr>
    </w:p>
    <w:p w14:paraId="7A74EFD8">
      <w:pPr>
        <w:spacing w:line="273" w:lineRule="auto"/>
        <w:rPr>
          <w:rFonts w:ascii="Arial"/>
          <w:sz w:val="21"/>
        </w:rPr>
      </w:pPr>
    </w:p>
    <w:p w14:paraId="26CD6802">
      <w:pPr>
        <w:pStyle w:val="2"/>
        <w:spacing w:before="97" w:line="441" w:lineRule="exact"/>
        <w:ind w:left="2844"/>
        <w:rPr>
          <w:sz w:val="30"/>
          <w:szCs w:val="30"/>
        </w:rPr>
      </w:pPr>
      <w:bookmarkStart w:id="18" w:name="bookmark179"/>
      <w:bookmarkEnd w:id="18"/>
      <w:r>
        <w:rPr>
          <w:color w:val="0033CC"/>
          <w:spacing w:val="-3"/>
          <w:position w:val="2"/>
          <w:sz w:val="30"/>
          <w:szCs w:val="30"/>
        </w:rPr>
        <w:t>第</w:t>
      </w:r>
      <w:r>
        <w:rPr>
          <w:rFonts w:ascii="Times New Roman" w:hAnsi="Times New Roman" w:eastAsia="Times New Roman" w:cs="Times New Roman"/>
          <w:color w:val="0033CC"/>
          <w:spacing w:val="-3"/>
          <w:position w:val="2"/>
          <w:sz w:val="30"/>
          <w:szCs w:val="30"/>
        </w:rPr>
        <w:t>04</w:t>
      </w:r>
      <w:r>
        <w:rPr>
          <w:color w:val="0033CC"/>
          <w:spacing w:val="-3"/>
          <w:position w:val="2"/>
          <w:sz w:val="30"/>
          <w:szCs w:val="30"/>
        </w:rPr>
        <w:t>章</w:t>
      </w:r>
      <w:r>
        <w:rPr>
          <w:color w:val="0033CC"/>
          <w:spacing w:val="-49"/>
          <w:position w:val="2"/>
          <w:sz w:val="30"/>
          <w:szCs w:val="30"/>
        </w:rPr>
        <w:t xml:space="preserve"> </w:t>
      </w:r>
      <w:r>
        <w:rPr>
          <w:color w:val="0033CC"/>
          <w:spacing w:val="-3"/>
          <w:position w:val="2"/>
          <w:sz w:val="30"/>
          <w:szCs w:val="30"/>
        </w:rPr>
        <w:t>一致同意与机会成本</w:t>
      </w:r>
    </w:p>
    <w:p w14:paraId="6D93F9D6">
      <w:pPr>
        <w:spacing w:line="290" w:lineRule="auto"/>
        <w:rPr>
          <w:rFonts w:ascii="Arial"/>
          <w:sz w:val="21"/>
        </w:rPr>
      </w:pPr>
    </w:p>
    <w:p w14:paraId="05856BB9">
      <w:pPr>
        <w:spacing w:line="290" w:lineRule="auto"/>
        <w:rPr>
          <w:rFonts w:ascii="Arial"/>
          <w:sz w:val="21"/>
        </w:rPr>
      </w:pPr>
    </w:p>
    <w:p w14:paraId="50CF4FD5">
      <w:pPr>
        <w:pStyle w:val="2"/>
        <w:spacing w:before="88" w:line="223" w:lineRule="auto"/>
        <w:ind w:left="2"/>
        <w:rPr>
          <w:sz w:val="27"/>
          <w:szCs w:val="27"/>
        </w:rPr>
      </w:pPr>
      <w:r>
        <w:rPr>
          <w:spacing w:val="4"/>
          <w:sz w:val="27"/>
          <w:szCs w:val="27"/>
        </w:rPr>
        <w:t>开会造成的机会成本</w:t>
      </w:r>
    </w:p>
    <w:p w14:paraId="5E830950">
      <w:pPr>
        <w:spacing w:line="406" w:lineRule="auto"/>
        <w:rPr>
          <w:rFonts w:ascii="Arial"/>
          <w:sz w:val="21"/>
        </w:rPr>
      </w:pPr>
    </w:p>
    <w:p w14:paraId="1146D824">
      <w:pPr>
        <w:pStyle w:val="2"/>
        <w:spacing w:before="78" w:line="225" w:lineRule="auto"/>
        <w:ind w:left="2" w:right="133" w:firstLine="479"/>
      </w:pPr>
      <w:r>
        <w:t>我们经常能够听到这样的抱怨：</w:t>
      </w:r>
      <w:r>
        <w:rPr>
          <w:rFonts w:ascii="Times New Roman" w:hAnsi="Times New Roman" w:eastAsia="Times New Roman" w:cs="Times New Roman"/>
        </w:rPr>
        <w:t>“</w:t>
      </w:r>
      <w:r>
        <w:t>要参加的会议实在是太</w:t>
      </w:r>
      <w:r>
        <w:rPr>
          <w:spacing w:val="-1"/>
        </w:rPr>
        <w:t>多了</w:t>
      </w:r>
      <w:r>
        <w:rPr>
          <w:rFonts w:ascii="Times New Roman" w:hAnsi="Times New Roman" w:eastAsia="Times New Roman" w:cs="Times New Roman"/>
          <w:spacing w:val="-1"/>
        </w:rPr>
        <w:t>”“</w:t>
      </w:r>
      <w:r>
        <w:rPr>
          <w:spacing w:val="-1"/>
        </w:rPr>
        <w:t>一整天的时间全都浪</w:t>
      </w:r>
      <w:r>
        <w:t xml:space="preserve"> </w:t>
      </w:r>
      <w:r>
        <w:rPr>
          <w:spacing w:val="-1"/>
        </w:rPr>
        <w:t>费在开会上了，而且讲的全都是公司内部的事情，根本无法处理客户业务</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，这</w:t>
      </w:r>
      <w:r>
        <w:rPr>
          <w:spacing w:val="-2"/>
        </w:rPr>
        <w:t>些情况令</w:t>
      </w:r>
      <w:r>
        <w:t xml:space="preserve"> 大家十分不满。我甚至还听说过这样一件惊人的事：一家巨</w:t>
      </w:r>
      <w:r>
        <w:rPr>
          <w:spacing w:val="-1"/>
        </w:rPr>
        <w:t>型银行</w:t>
      </w:r>
      <w:r>
        <w:fldChar w:fldCharType="begin"/>
      </w:r>
      <w:r>
        <w:instrText xml:space="preserve"> HYPERLINK \l "bookmark180" </w:instrText>
      </w:r>
      <w:r>
        <w:fldChar w:fldCharType="separate"/>
      </w:r>
      <w:r>
        <w:rPr>
          <w:rFonts w:ascii="Times New Roman" w:hAnsi="Times New Roman" w:eastAsia="Times New Roman" w:cs="Times New Roman"/>
          <w:strike/>
          <w:color w:val="0000EE"/>
          <w:spacing w:val="-1"/>
          <w:position w:val="7"/>
          <w:sz w:val="18"/>
          <w:szCs w:val="18"/>
        </w:rPr>
        <w:t>[1]</w:t>
      </w:r>
      <w:r>
        <w:rPr>
          <w:rFonts w:ascii="Times New Roman" w:hAnsi="Times New Roman" w:eastAsia="Times New Roman" w:cs="Times New Roman"/>
          <w:strike/>
          <w:color w:val="0000EE"/>
          <w:spacing w:val="-1"/>
          <w:position w:val="7"/>
          <w:sz w:val="18"/>
          <w:szCs w:val="18"/>
        </w:rPr>
        <w:fldChar w:fldCharType="end"/>
      </w:r>
      <w:r>
        <w:rPr>
          <w:spacing w:val="-1"/>
        </w:rPr>
        <w:t>的经营计划负责人</w:t>
      </w:r>
      <w:r>
        <w:t xml:space="preserve">  </w:t>
      </w:r>
      <w:r>
        <w:rPr>
          <w:spacing w:val="-2"/>
        </w:rPr>
        <w:t>说，</w:t>
      </w:r>
      <w:r>
        <w:rPr>
          <w:spacing w:val="-72"/>
        </w:rPr>
        <w:t xml:space="preserve"> </w:t>
      </w:r>
      <w:r>
        <w:rPr>
          <w:spacing w:val="-2"/>
        </w:rPr>
        <w:t>自己参加了整整一周的会议，</w:t>
      </w:r>
      <w:r>
        <w:rPr>
          <w:rFonts w:ascii="Times New Roman" w:hAnsi="Times New Roman" w:eastAsia="Times New Roman" w:cs="Times New Roman"/>
          <w:spacing w:val="-2"/>
        </w:rPr>
        <w:t>“</w:t>
      </w:r>
      <w:r>
        <w:rPr>
          <w:spacing w:val="-2"/>
        </w:rPr>
        <w:t>客户</w:t>
      </w:r>
      <w:r>
        <w:rPr>
          <w:rFonts w:ascii="Times New Roman" w:hAnsi="Times New Roman" w:eastAsia="Times New Roman" w:cs="Times New Roman"/>
          <w:spacing w:val="-2"/>
        </w:rPr>
        <w:t>”</w:t>
      </w:r>
      <w:r>
        <w:rPr>
          <w:spacing w:val="-2"/>
        </w:rPr>
        <w:t>这个词却一次都没有听到。</w:t>
      </w:r>
    </w:p>
    <w:p w14:paraId="5E1B7EFE">
      <w:pPr>
        <w:pStyle w:val="2"/>
        <w:spacing w:before="245" w:line="222" w:lineRule="auto"/>
        <w:ind w:firstLine="506"/>
        <w:jc w:val="both"/>
      </w:pPr>
      <w:r>
        <w:rPr>
          <w:spacing w:val="-1"/>
        </w:rPr>
        <w:t>比起开会，公司里一定还有很多更重要的任务需要去完成，例如接待客户、仔细思考</w:t>
      </w:r>
      <w:r>
        <w:t xml:space="preserve"> 自己负责的部门或者商品的发展战略。如果这些工作都因为毫无</w:t>
      </w:r>
      <w:r>
        <w:rPr>
          <w:spacing w:val="-1"/>
        </w:rPr>
        <w:t>意义的会议而被耽搁，造</w:t>
      </w:r>
      <w:r>
        <w:t xml:space="preserve"> 成的机会成本将会大到难以想象。所以，类似的会议一定要尽快</w:t>
      </w:r>
      <w:r>
        <w:rPr>
          <w:spacing w:val="-1"/>
        </w:rPr>
        <w:t>停开；从公司整体资源分</w:t>
      </w:r>
      <w:r>
        <w:t xml:space="preserve"> </w:t>
      </w:r>
      <w:r>
        <w:rPr>
          <w:spacing w:val="-1"/>
        </w:rPr>
        <w:t>配的战略角度考虑，也必须精简会议。</w:t>
      </w:r>
    </w:p>
    <w:p w14:paraId="201A600D">
      <w:pPr>
        <w:pStyle w:val="2"/>
        <w:spacing w:before="237" w:line="222" w:lineRule="auto"/>
        <w:ind w:left="1" w:firstLine="478"/>
        <w:jc w:val="both"/>
      </w:pPr>
      <w:r>
        <w:t>那么，究竟为什么要开这么多的会？背后一定有其原因。从</w:t>
      </w:r>
      <w:r>
        <w:rPr>
          <w:spacing w:val="-1"/>
        </w:rPr>
        <w:t>组织理论角度讲，我认为</w:t>
      </w:r>
      <w:r>
        <w:t xml:space="preserve"> 原因在于组织惯性过大。组织惯性，是指维持组织现状的力</w:t>
      </w:r>
      <w:r>
        <w:rPr>
          <w:spacing w:val="-1"/>
        </w:rPr>
        <w:t>量。起初，举办会议、制定规</w:t>
      </w:r>
      <w:r>
        <w:t xml:space="preserve"> 则都有其特定目的；但到了后来，由于存在组织惯性，即使</w:t>
      </w:r>
      <w:r>
        <w:rPr>
          <w:spacing w:val="-1"/>
        </w:rPr>
        <w:t>没有任何目的，开会作为一种</w:t>
      </w:r>
      <w:r>
        <w:t xml:space="preserve"> </w:t>
      </w:r>
      <w:r>
        <w:rPr>
          <w:spacing w:val="-2"/>
        </w:rPr>
        <w:t>成规也必须进行下去。不知道开这样的会，</w:t>
      </w:r>
      <w:r>
        <w:rPr>
          <w:spacing w:val="-55"/>
        </w:rPr>
        <w:t xml:space="preserve"> </w:t>
      </w:r>
      <w:r>
        <w:rPr>
          <w:spacing w:val="-2"/>
        </w:rPr>
        <w:t>目的究竟是分享信息、决定事项，或者仅仅是</w:t>
      </w:r>
      <w:r>
        <w:t xml:space="preserve"> </w:t>
      </w:r>
      <w:r>
        <w:rPr>
          <w:spacing w:val="-2"/>
        </w:rPr>
        <w:t>为了做一次头脑风暴。</w:t>
      </w:r>
    </w:p>
    <w:p w14:paraId="0F6F1EB9">
      <w:pPr>
        <w:pStyle w:val="2"/>
        <w:spacing w:before="233" w:line="223" w:lineRule="auto"/>
        <w:ind w:firstLine="484"/>
      </w:pPr>
      <w:r>
        <w:t>另一种情形是，开会本身虽然有明确目的，但</w:t>
      </w:r>
      <w:r>
        <w:rPr>
          <w:spacing w:val="-1"/>
        </w:rPr>
        <w:t>是由于参会人员的思想不统一，最终也</w:t>
      </w:r>
      <w:r>
        <w:t xml:space="preserve"> </w:t>
      </w:r>
      <w:r>
        <w:rPr>
          <w:spacing w:val="-1"/>
        </w:rPr>
        <w:t>只是徒劳无功。最可笑的是，如果有哪位新员工胆敢问起</w:t>
      </w:r>
      <w:r>
        <w:rPr>
          <w:rFonts w:ascii="Times New Roman" w:hAnsi="Times New Roman" w:eastAsia="Times New Roman" w:cs="Times New Roman"/>
          <w:spacing w:val="-1"/>
        </w:rPr>
        <w:t>“</w:t>
      </w:r>
      <w:r>
        <w:rPr>
          <w:spacing w:val="-1"/>
        </w:rPr>
        <w:t>为什么要组织这次会议</w:t>
      </w:r>
      <w:r>
        <w:rPr>
          <w:rFonts w:ascii="Times New Roman" w:hAnsi="Times New Roman" w:eastAsia="Times New Roman" w:cs="Times New Roman"/>
          <w:spacing w:val="-1"/>
        </w:rPr>
        <w:t>”</w:t>
      </w:r>
      <w:r>
        <w:rPr>
          <w:rFonts w:ascii="Times New Roman" w:hAnsi="Times New Roman" w:eastAsia="Times New Roman" w:cs="Times New Roman"/>
          <w:spacing w:val="-32"/>
        </w:rPr>
        <w:t xml:space="preserve"> </w:t>
      </w:r>
      <w:r>
        <w:rPr>
          <w:spacing w:val="-1"/>
        </w:rPr>
        <w:t>，便一</w:t>
      </w:r>
      <w:r>
        <w:t xml:space="preserve"> </w:t>
      </w:r>
      <w:r>
        <w:rPr>
          <w:spacing w:val="-1"/>
        </w:rPr>
        <w:t>定会遭到上司的呵斥</w:t>
      </w:r>
      <w:r>
        <w:rPr>
          <w:rFonts w:ascii="Times New Roman" w:hAnsi="Times New Roman" w:eastAsia="Times New Roman" w:cs="Times New Roman"/>
          <w:spacing w:val="-1"/>
        </w:rPr>
        <w:t>“</w:t>
      </w:r>
      <w:r>
        <w:rPr>
          <w:spacing w:val="-1"/>
        </w:rPr>
        <w:t>这种会议年年都这么开</w:t>
      </w:r>
      <w:r>
        <w:rPr>
          <w:rFonts w:ascii="Times New Roman" w:hAnsi="Times New Roman" w:eastAsia="Times New Roman" w:cs="Times New Roman"/>
          <w:spacing w:val="-1"/>
        </w:rPr>
        <w:t>”</w:t>
      </w:r>
      <w:r>
        <w:rPr>
          <w:rFonts w:ascii="Times New Roman" w:hAnsi="Times New Roman" w:eastAsia="Times New Roman" w:cs="Times New Roman"/>
          <w:spacing w:val="-32"/>
        </w:rPr>
        <w:t xml:space="preserve"> </w:t>
      </w:r>
      <w:r>
        <w:rPr>
          <w:spacing w:val="-1"/>
        </w:rPr>
        <w:t>，或者是</w:t>
      </w:r>
      <w:r>
        <w:rPr>
          <w:rFonts w:ascii="Times New Roman" w:hAnsi="Times New Roman" w:eastAsia="Times New Roman" w:cs="Times New Roman"/>
          <w:spacing w:val="-1"/>
        </w:rPr>
        <w:t>“</w:t>
      </w:r>
      <w:r>
        <w:rPr>
          <w:spacing w:val="-1"/>
        </w:rPr>
        <w:t>先去把你自己的活干完，再跑过</w:t>
      </w:r>
      <w:r>
        <w:t xml:space="preserve">  </w:t>
      </w:r>
      <w:r>
        <w:rPr>
          <w:spacing w:val="-2"/>
        </w:rPr>
        <w:t>来问东问西</w:t>
      </w:r>
      <w:r>
        <w:rPr>
          <w:rFonts w:ascii="Times New Roman" w:hAnsi="Times New Roman" w:eastAsia="Times New Roman" w:cs="Times New Roman"/>
          <w:spacing w:val="-2"/>
        </w:rPr>
        <w:t>”</w:t>
      </w:r>
      <w:r>
        <w:rPr>
          <w:spacing w:val="-2"/>
        </w:rPr>
        <w:t>。</w:t>
      </w:r>
    </w:p>
    <w:p w14:paraId="46BD14D0">
      <w:pPr>
        <w:pStyle w:val="2"/>
        <w:spacing w:before="237" w:line="222" w:lineRule="auto"/>
        <w:ind w:firstLine="483"/>
        <w:jc w:val="both"/>
      </w:pPr>
      <w:r>
        <w:t>与上述情况相反，很多情况下大家看似清楚自己</w:t>
      </w:r>
      <w:r>
        <w:rPr>
          <w:spacing w:val="-1"/>
        </w:rPr>
        <w:t>开会的目的，但其实并不清楚或者至</w:t>
      </w:r>
      <w:r>
        <w:t xml:space="preserve"> 少没有相互沟通清楚。如果这时恰巧被叫去开会，大家只好这</w:t>
      </w:r>
      <w:r>
        <w:rPr>
          <w:spacing w:val="-1"/>
        </w:rPr>
        <w:t>样不明不白地去参加；如果</w:t>
      </w:r>
      <w:r>
        <w:t xml:space="preserve"> 日后又有新的开会目的，要开的会便越积越多。出于类似的原</w:t>
      </w:r>
      <w:r>
        <w:rPr>
          <w:spacing w:val="-1"/>
        </w:rPr>
        <w:t>因，公司的管理细则变得越</w:t>
      </w:r>
      <w:r>
        <w:t xml:space="preserve"> 来越烦琐，规章制度也越来越复杂，而后者正是</w:t>
      </w:r>
      <w:r>
        <w:rPr>
          <w:spacing w:val="-1"/>
        </w:rPr>
        <w:t>官僚主义的根本原因所在。</w:t>
      </w:r>
    </w:p>
    <w:p w14:paraId="673A2241">
      <w:pPr>
        <w:pStyle w:val="2"/>
        <w:spacing w:before="238" w:line="222" w:lineRule="auto"/>
        <w:ind w:left="2" w:firstLine="478"/>
        <w:jc w:val="both"/>
      </w:pPr>
      <w:r>
        <w:t>此外，导致会议数量增多的另一个原因是参会人数过多。</w:t>
      </w:r>
      <w:r>
        <w:rPr>
          <w:spacing w:val="-1"/>
        </w:rPr>
        <w:t>可能会有读者怀疑我是不是</w:t>
      </w:r>
      <w:r>
        <w:t xml:space="preserve"> 说反了？诚然，参会人员数量和会议数量理论上应该成反</w:t>
      </w:r>
      <w:r>
        <w:rPr>
          <w:spacing w:val="-1"/>
        </w:rPr>
        <w:t>比。例如，某一事项需要在全公</w:t>
      </w:r>
      <w:r>
        <w:t xml:space="preserve"> 司范围内展开讨论，如果先在各个部门内部进行一轮小范</w:t>
      </w:r>
      <w:r>
        <w:rPr>
          <w:spacing w:val="-1"/>
        </w:rPr>
        <w:t>围商讨，之后在部门间再召开一</w:t>
      </w:r>
      <w:r>
        <w:t xml:space="preserve"> </w:t>
      </w:r>
      <w:r>
        <w:rPr>
          <w:spacing w:val="-1"/>
        </w:rPr>
        <w:t>次大会不如直接召集所有相关人员一起开会，问题便可一次性解决。</w:t>
      </w:r>
    </w:p>
    <w:p w14:paraId="77F5D29B">
      <w:pPr>
        <w:pStyle w:val="2"/>
        <w:spacing w:before="237" w:line="222" w:lineRule="auto"/>
        <w:ind w:firstLine="480"/>
        <w:jc w:val="both"/>
      </w:pPr>
      <w:r>
        <w:t>可惜事实并非如此。首先，参会人数越多，每个人的参</w:t>
      </w:r>
      <w:r>
        <w:rPr>
          <w:spacing w:val="-1"/>
        </w:rPr>
        <w:t>与意识就越薄弱。心理学界进</w:t>
      </w:r>
      <w:r>
        <w:t xml:space="preserve"> 行过一场著名的实验：实验人员抱着一摞书走进电梯，把书掉</w:t>
      </w:r>
      <w:r>
        <w:rPr>
          <w:spacing w:val="-1"/>
        </w:rPr>
        <w:t>在地上。如果当时电梯里只</w:t>
      </w:r>
      <w:r>
        <w:t xml:space="preserve"> 有两三个人，他们会马上帮忙把书捡起来；但如果有十个人，</w:t>
      </w:r>
      <w:r>
        <w:rPr>
          <w:spacing w:val="-1"/>
        </w:rPr>
        <w:t>就不会有人帮忙，因为大家</w:t>
      </w:r>
      <w:r>
        <w:t xml:space="preserve"> </w:t>
      </w:r>
      <w:r>
        <w:rPr>
          <w:spacing w:val="-1"/>
        </w:rPr>
        <w:t>都在想</w:t>
      </w:r>
      <w:r>
        <w:rPr>
          <w:rFonts w:ascii="Times New Roman" w:hAnsi="Times New Roman" w:eastAsia="Times New Roman" w:cs="Times New Roman"/>
          <w:spacing w:val="-1"/>
        </w:rPr>
        <w:t>“</w:t>
      </w:r>
      <w:r>
        <w:rPr>
          <w:spacing w:val="-1"/>
        </w:rPr>
        <w:t>反正会有别人把书捡起来</w:t>
      </w:r>
      <w:r>
        <w:rPr>
          <w:rFonts w:ascii="Times New Roman" w:hAnsi="Times New Roman" w:eastAsia="Times New Roman" w:cs="Times New Roman"/>
          <w:spacing w:val="-1"/>
        </w:rPr>
        <w:t>”</w:t>
      </w:r>
      <w:r>
        <w:rPr>
          <w:spacing w:val="-1"/>
        </w:rPr>
        <w:t>。</w:t>
      </w:r>
    </w:p>
    <w:p w14:paraId="41543CED">
      <w:pPr>
        <w:pStyle w:val="2"/>
        <w:spacing w:before="236" w:line="219" w:lineRule="auto"/>
        <w:jc w:val="right"/>
      </w:pPr>
      <w:r>
        <w:t>现实生活中也有过类似的案例。纽约曼哈顿的高档住宅</w:t>
      </w:r>
      <w:r>
        <w:rPr>
          <w:spacing w:val="-1"/>
        </w:rPr>
        <w:t>区街头传出一声枪响，之后有</w:t>
      </w:r>
    </w:p>
    <w:p w14:paraId="150BC94C">
      <w:pPr>
        <w:spacing w:line="219" w:lineRule="auto"/>
        <w:sectPr>
          <w:pgSz w:w="12240" w:h="15840"/>
          <w:pgMar w:top="400" w:right="1440" w:bottom="400" w:left="1449" w:header="0" w:footer="0" w:gutter="0"/>
          <w:cols w:space="720" w:num="1"/>
        </w:sectPr>
      </w:pPr>
    </w:p>
    <w:p w14:paraId="4BCAAD6A">
      <w:pPr>
        <w:spacing w:line="244" w:lineRule="auto"/>
        <w:rPr>
          <w:rFonts w:ascii="Arial"/>
          <w:sz w:val="21"/>
        </w:rPr>
      </w:pPr>
    </w:p>
    <w:p w14:paraId="50C8E858">
      <w:pPr>
        <w:spacing w:line="244" w:lineRule="auto"/>
        <w:rPr>
          <w:rFonts w:ascii="Arial"/>
          <w:sz w:val="21"/>
        </w:rPr>
      </w:pPr>
    </w:p>
    <w:p w14:paraId="5D2F3232">
      <w:pPr>
        <w:spacing w:line="244" w:lineRule="auto"/>
        <w:rPr>
          <w:rFonts w:ascii="Arial"/>
          <w:sz w:val="21"/>
        </w:rPr>
      </w:pPr>
    </w:p>
    <w:p w14:paraId="5B6B0353">
      <w:pPr>
        <w:spacing w:line="244" w:lineRule="auto"/>
        <w:rPr>
          <w:rFonts w:ascii="Arial"/>
          <w:sz w:val="21"/>
        </w:rPr>
      </w:pPr>
    </w:p>
    <w:p w14:paraId="7D5E981F">
      <w:pPr>
        <w:pStyle w:val="2"/>
        <w:spacing w:before="78" w:line="221" w:lineRule="auto"/>
        <w:ind w:firstLine="1"/>
      </w:pPr>
      <w:r>
        <w:t>人发出阵阵惨叫声。明明大家当时就已经意识到发生了杀人</w:t>
      </w:r>
      <w:r>
        <w:rPr>
          <w:spacing w:val="-1"/>
        </w:rPr>
        <w:t>案，但实际上，巡逻警车在事</w:t>
      </w:r>
      <w:r>
        <w:t xml:space="preserve"> 发</w:t>
      </w:r>
      <w:r>
        <w:rPr>
          <w:rFonts w:ascii="Times New Roman" w:hAnsi="Times New Roman" w:eastAsia="Times New Roman" w:cs="Times New Roman"/>
        </w:rPr>
        <w:t>30</w:t>
      </w:r>
      <w:r>
        <w:t>分钟之后才抵达现场。究其原因，并不是纽约警察玩忽职守</w:t>
      </w:r>
      <w:r>
        <w:rPr>
          <w:spacing w:val="-1"/>
        </w:rPr>
        <w:t>，而是报案时间太迟了。</w:t>
      </w:r>
      <w:r>
        <w:t xml:space="preserve"> </w:t>
      </w:r>
      <w:r>
        <w:rPr>
          <w:spacing w:val="-1"/>
        </w:rPr>
        <w:t>每个人都想着一定会有别人去报警，但每个人都选择了袖手旁观。</w:t>
      </w:r>
    </w:p>
    <w:p w14:paraId="70653B52">
      <w:pPr>
        <w:pStyle w:val="2"/>
        <w:spacing w:before="245" w:line="222" w:lineRule="auto"/>
        <w:ind w:left="1" w:firstLine="427"/>
        <w:jc w:val="both"/>
      </w:pPr>
      <w:r>
        <w:rPr>
          <w:rFonts w:ascii="Times New Roman" w:hAnsi="Times New Roman" w:eastAsia="Times New Roman" w:cs="Times New Roman"/>
          <w:spacing w:val="2"/>
        </w:rPr>
        <w:t>“</w:t>
      </w:r>
      <w:r>
        <w:rPr>
          <w:spacing w:val="2"/>
        </w:rPr>
        <w:t>这件事可能会与他有关系，所以姑且把他也叫过来开会吧！</w:t>
      </w:r>
      <w:r>
        <w:rPr>
          <w:rFonts w:ascii="Times New Roman" w:hAnsi="Times New Roman" w:eastAsia="Times New Roman" w:cs="Times New Roman"/>
          <w:spacing w:val="2"/>
        </w:rPr>
        <w:t>”</w:t>
      </w:r>
      <w:r>
        <w:rPr>
          <w:spacing w:val="2"/>
        </w:rPr>
        <w:t>这</w:t>
      </w:r>
      <w:r>
        <w:rPr>
          <w:spacing w:val="1"/>
        </w:rPr>
        <w:t>种组织会议的方式，</w:t>
      </w:r>
      <w:r>
        <w:t xml:space="preserve"> 与上述的旁观者心理共同导致了恶性循环。用这种方式召集而</w:t>
      </w:r>
      <w:r>
        <w:rPr>
          <w:spacing w:val="-1"/>
        </w:rPr>
        <w:t>来的参会者，又怎么会有强</w:t>
      </w:r>
      <w:r>
        <w:t xml:space="preserve"> 烈的参与意识，积极参与会议进程呢？会议组织者为了避免漏</w:t>
      </w:r>
      <w:r>
        <w:rPr>
          <w:spacing w:val="-1"/>
        </w:rPr>
        <w:t>请重要人员所产生的机会成</w:t>
      </w:r>
      <w:r>
        <w:t xml:space="preserve"> 本，保险起见，不得不请遍各个部门、各个级别的职员。这种</w:t>
      </w:r>
      <w:r>
        <w:rPr>
          <w:spacing w:val="-1"/>
        </w:rPr>
        <w:t>做法不仅削弱了每一位参会</w:t>
      </w:r>
      <w:r>
        <w:t xml:space="preserve"> 人员的参与意识，更无法统一大家的参会意图，结果导致</w:t>
      </w:r>
      <w:r>
        <w:rPr>
          <w:spacing w:val="-1"/>
        </w:rPr>
        <w:t>会议的召开毫无成果可言。</w:t>
      </w:r>
    </w:p>
    <w:p w14:paraId="4F1CCB48">
      <w:pPr>
        <w:pStyle w:val="2"/>
        <w:spacing w:before="234" w:line="223" w:lineRule="auto"/>
        <w:ind w:firstLine="484"/>
        <w:jc w:val="both"/>
      </w:pPr>
      <w:r>
        <w:t>正因如此，</w:t>
      </w:r>
      <w:r>
        <w:rPr>
          <w:rFonts w:ascii="Times New Roman" w:hAnsi="Times New Roman" w:eastAsia="Times New Roman" w:cs="Times New Roman"/>
        </w:rPr>
        <w:t>“</w:t>
      </w:r>
      <w:r>
        <w:t>那就再开一次会</w:t>
      </w:r>
      <w:r>
        <w:rPr>
          <w:rFonts w:ascii="Times New Roman" w:hAnsi="Times New Roman" w:eastAsia="Times New Roman" w:cs="Times New Roman"/>
        </w:rPr>
        <w:t>”</w:t>
      </w:r>
      <w:r>
        <w:t>的闹剧才会一而再</w:t>
      </w:r>
      <w:r>
        <w:rPr>
          <w:spacing w:val="-1"/>
        </w:rPr>
        <w:t>，再而三地上演。请所有人来开会的</w:t>
      </w:r>
      <w:r>
        <w:t xml:space="preserve"> </w:t>
      </w:r>
      <w:r>
        <w:rPr>
          <w:spacing w:val="-2"/>
        </w:rPr>
        <w:t>本意是将机会成本最小化，结果却在不知不觉间造成了高昂的机会成本。</w:t>
      </w:r>
      <w:r>
        <w:rPr>
          <w:spacing w:val="-53"/>
        </w:rPr>
        <w:t xml:space="preserve"> </w:t>
      </w:r>
      <w:r>
        <w:rPr>
          <w:spacing w:val="-2"/>
        </w:rPr>
        <w:t>自以为是、罔顾</w:t>
      </w:r>
      <w:r>
        <w:t xml:space="preserve"> </w:t>
      </w:r>
      <w:r>
        <w:rPr>
          <w:spacing w:val="-1"/>
        </w:rPr>
        <w:t>事实也是组织惯性的表现（即心理惯性）。</w:t>
      </w:r>
    </w:p>
    <w:p w14:paraId="3461FC08">
      <w:pPr>
        <w:pStyle w:val="2"/>
        <w:spacing w:before="234" w:line="222" w:lineRule="auto"/>
        <w:ind w:left="4" w:firstLine="505"/>
      </w:pPr>
      <w:r>
        <w:rPr>
          <w:spacing w:val="-1"/>
        </w:rPr>
        <w:t>由于存在组织惯性，即使不存在任何目的，会议、管理细则和规章制度也不得</w:t>
      </w:r>
      <w:r>
        <w:rPr>
          <w:spacing w:val="-2"/>
        </w:rPr>
        <w:t>不继续</w:t>
      </w:r>
      <w:r>
        <w:t xml:space="preserve"> 维持下去。参会人数较多时，人们的参与意识也随之</w:t>
      </w:r>
      <w:r>
        <w:rPr>
          <w:spacing w:val="-1"/>
        </w:rPr>
        <w:t>变弱，导致会议时长和召开次数增</w:t>
      </w:r>
    </w:p>
    <w:p w14:paraId="2047789B">
      <w:pPr>
        <w:pStyle w:val="2"/>
        <w:spacing w:before="1" w:line="218" w:lineRule="auto"/>
      </w:pPr>
      <w:r>
        <w:rPr>
          <w:spacing w:val="-1"/>
        </w:rPr>
        <w:t>加，提高了机会成本。</w:t>
      </w:r>
    </w:p>
    <w:p w14:paraId="5F1E6583">
      <w:pPr>
        <w:spacing w:line="312" w:lineRule="auto"/>
        <w:rPr>
          <w:rFonts w:ascii="Arial"/>
          <w:sz w:val="21"/>
        </w:rPr>
      </w:pPr>
    </w:p>
    <w:p w14:paraId="60EBC8C2">
      <w:pPr>
        <w:spacing w:line="312" w:lineRule="auto"/>
        <w:rPr>
          <w:rFonts w:ascii="Arial"/>
          <w:sz w:val="21"/>
        </w:rPr>
      </w:pPr>
    </w:p>
    <w:p w14:paraId="4EBF944C">
      <w:pPr>
        <w:pStyle w:val="2"/>
        <w:spacing w:before="88" w:line="223" w:lineRule="auto"/>
        <w:ind w:left="5"/>
        <w:rPr>
          <w:sz w:val="27"/>
          <w:szCs w:val="27"/>
        </w:rPr>
      </w:pPr>
      <w:bookmarkStart w:id="19" w:name="bookmark181"/>
      <w:bookmarkEnd w:id="19"/>
      <w:r>
        <w:rPr>
          <w:spacing w:val="4"/>
          <w:sz w:val="27"/>
          <w:szCs w:val="27"/>
        </w:rPr>
        <w:t>组织架构导致的机会成本</w:t>
      </w:r>
    </w:p>
    <w:p w14:paraId="31D48CA3">
      <w:pPr>
        <w:spacing w:line="406" w:lineRule="auto"/>
        <w:rPr>
          <w:rFonts w:ascii="Arial"/>
          <w:sz w:val="21"/>
        </w:rPr>
      </w:pPr>
    </w:p>
    <w:p w14:paraId="347FB5EC">
      <w:pPr>
        <w:pStyle w:val="2"/>
        <w:spacing w:before="78" w:line="222" w:lineRule="auto"/>
        <w:ind w:firstLine="482"/>
      </w:pPr>
      <w:r>
        <w:t>我虽然在美国大学本科、</w:t>
      </w:r>
      <w:r>
        <w:rPr>
          <w:rFonts w:ascii="Times New Roman" w:hAnsi="Times New Roman" w:eastAsia="Times New Roman" w:cs="Times New Roman"/>
        </w:rPr>
        <w:t>MBA</w:t>
      </w:r>
      <w:r>
        <w:t>和博士教育中主讲经营</w:t>
      </w:r>
      <w:r>
        <w:rPr>
          <w:spacing w:val="-1"/>
        </w:rPr>
        <w:t>战略课程，但在庆应义塾大学</w:t>
      </w:r>
      <w:r>
        <w:t xml:space="preserve">  经营管理系，主讲的内容则是组织管理。对于商业人士而言，在听到</w:t>
      </w:r>
      <w:r>
        <w:rPr>
          <w:rFonts w:ascii="Times New Roman" w:hAnsi="Times New Roman" w:eastAsia="Times New Roman" w:cs="Times New Roman"/>
          <w:spacing w:val="-1"/>
        </w:rPr>
        <w:t>“</w:t>
      </w:r>
      <w:r>
        <w:rPr>
          <w:spacing w:val="-1"/>
        </w:rPr>
        <w:t>组织</w:t>
      </w:r>
      <w:r>
        <w:rPr>
          <w:rFonts w:ascii="Times New Roman" w:hAnsi="Times New Roman" w:eastAsia="Times New Roman" w:cs="Times New Roman"/>
          <w:spacing w:val="-1"/>
        </w:rPr>
        <w:t>”</w:t>
      </w:r>
      <w:r>
        <w:rPr>
          <w:spacing w:val="-1"/>
        </w:rPr>
        <w:t>这个词时，脑</w:t>
      </w:r>
      <w:r>
        <w:t xml:space="preserve"> 海中首先想起的大概会是一幅组织架构图。如果是在公司内部进行</w:t>
      </w:r>
      <w:r>
        <w:rPr>
          <w:spacing w:val="-1"/>
        </w:rPr>
        <w:t>培训，学员则很容易误</w:t>
      </w:r>
      <w:r>
        <w:t xml:space="preserve"> </w:t>
      </w:r>
      <w:r>
        <w:rPr>
          <w:spacing w:val="-1"/>
        </w:rPr>
        <w:t>以为我的主题是</w:t>
      </w:r>
      <w:r>
        <w:rPr>
          <w:rFonts w:ascii="Times New Roman" w:hAnsi="Times New Roman" w:eastAsia="Times New Roman" w:cs="Times New Roman"/>
          <w:spacing w:val="-1"/>
        </w:rPr>
        <w:t>“</w:t>
      </w:r>
      <w:r>
        <w:rPr>
          <w:spacing w:val="-1"/>
        </w:rPr>
        <w:t>哪种组织架构最适合本公司</w:t>
      </w:r>
      <w:r>
        <w:rPr>
          <w:rFonts w:ascii="Times New Roman" w:hAnsi="Times New Roman" w:eastAsia="Times New Roman" w:cs="Times New Roman"/>
          <w:spacing w:val="-1"/>
        </w:rPr>
        <w:t>”</w:t>
      </w:r>
      <w:r>
        <w:rPr>
          <w:spacing w:val="-1"/>
        </w:rPr>
        <w:t>。</w:t>
      </w:r>
    </w:p>
    <w:p w14:paraId="1D1A2E1E">
      <w:pPr>
        <w:pStyle w:val="2"/>
        <w:spacing w:before="233" w:line="223" w:lineRule="auto"/>
        <w:ind w:firstLine="486"/>
        <w:jc w:val="both"/>
      </w:pPr>
      <w:r>
        <w:t>实际上，想要理解组织架构，只需要一点常识</w:t>
      </w:r>
      <w:r>
        <w:rPr>
          <w:spacing w:val="-1"/>
        </w:rPr>
        <w:t>就够了。厘清一个组织，只需要五到六</w:t>
      </w:r>
      <w:r>
        <w:t xml:space="preserve"> 个维度：功能、商品、顾客、地域、运营渠道以及其他，之后便通</w:t>
      </w:r>
      <w:r>
        <w:rPr>
          <w:spacing w:val="-1"/>
        </w:rPr>
        <w:t>过矩阵将所有维度联系</w:t>
      </w:r>
      <w:r>
        <w:t xml:space="preserve"> 在一起。即使把矩阵的知识也考虑在内，组织架构这门学问所包含</w:t>
      </w:r>
      <w:r>
        <w:rPr>
          <w:spacing w:val="-1"/>
        </w:rPr>
        <w:t>的内容也不过如此。如</w:t>
      </w:r>
      <w:r>
        <w:t xml:space="preserve"> </w:t>
      </w:r>
      <w:r>
        <w:rPr>
          <w:spacing w:val="-1"/>
        </w:rPr>
        <w:t>果你认为</w:t>
      </w:r>
      <w:r>
        <w:rPr>
          <w:rFonts w:ascii="Times New Roman" w:hAnsi="Times New Roman" w:eastAsia="Times New Roman" w:cs="Times New Roman"/>
          <w:spacing w:val="-1"/>
        </w:rPr>
        <w:t>“</w:t>
      </w:r>
      <w:r>
        <w:rPr>
          <w:spacing w:val="-1"/>
        </w:rPr>
        <w:t>对于我们公司，还应该再加一条组织调整</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，那你可就大错</w:t>
      </w:r>
      <w:r>
        <w:rPr>
          <w:spacing w:val="-2"/>
        </w:rPr>
        <w:t>特错了。</w:t>
      </w:r>
    </w:p>
    <w:p w14:paraId="71D7039D">
      <w:pPr>
        <w:pStyle w:val="2"/>
        <w:spacing w:before="234" w:line="224" w:lineRule="auto"/>
        <w:ind w:left="24" w:firstLine="460"/>
      </w:pPr>
      <w:r>
        <w:t>如果公司面临的问题无法通过调整分工和组织架构</w:t>
      </w:r>
      <w:r>
        <w:rPr>
          <w:spacing w:val="-1"/>
        </w:rPr>
        <w:t>解决，那么问题的根源并不在于不</w:t>
      </w:r>
      <w:r>
        <w:t xml:space="preserve"> </w:t>
      </w:r>
      <w:r>
        <w:rPr>
          <w:spacing w:val="-1"/>
        </w:rPr>
        <w:t>同部门的划分，而在于划分之后如何统领各个部门，而这就是所谓的组织能力。</w:t>
      </w:r>
    </w:p>
    <w:p w14:paraId="4BC6A36A">
      <w:pPr>
        <w:pStyle w:val="2"/>
        <w:spacing w:before="236" w:line="222" w:lineRule="auto"/>
        <w:ind w:firstLine="481"/>
      </w:pPr>
      <w:r>
        <w:t>无论采取哪种划分形式，都势必造成部门之间的对立。</w:t>
      </w:r>
      <w:r>
        <w:rPr>
          <w:spacing w:val="-1"/>
        </w:rPr>
        <w:t>上下级结构存在弊病、部门间</w:t>
      </w:r>
      <w:r>
        <w:t xml:space="preserve"> 沟通不畅，诸如此类的问题都会导致部门对外信息保密、私藏资</w:t>
      </w:r>
      <w:r>
        <w:rPr>
          <w:spacing w:val="-1"/>
        </w:rPr>
        <w:t>源，继而引发行动迟缓、</w:t>
      </w:r>
      <w:r>
        <w:t xml:space="preserve"> 错失良机等严重后果。归根结底，原因就在于人都有强烈的归属</w:t>
      </w:r>
      <w:r>
        <w:rPr>
          <w:spacing w:val="-1"/>
        </w:rPr>
        <w:t>意识。大家一旦被按照部</w:t>
      </w:r>
      <w:r>
        <w:t xml:space="preserve"> 门分开，之间便会产生对抗情绪。甚至有心理学研究结果表明，</w:t>
      </w:r>
      <w:r>
        <w:rPr>
          <w:spacing w:val="-1"/>
        </w:rPr>
        <w:t>即便只是把人随机地划分</w:t>
      </w:r>
      <w:r>
        <w:t xml:space="preserve"> </w:t>
      </w:r>
      <w:r>
        <w:rPr>
          <w:spacing w:val="-1"/>
        </w:rPr>
        <w:t>到不同队伍中，也会形成己方和敌方的鲜明区分。</w:t>
      </w:r>
    </w:p>
    <w:p w14:paraId="2DCA1973">
      <w:pPr>
        <w:pStyle w:val="2"/>
        <w:spacing w:before="233" w:line="223" w:lineRule="auto"/>
        <w:ind w:firstLine="482"/>
        <w:jc w:val="both"/>
      </w:pPr>
      <w:r>
        <w:t>从这个角度讲，多数情况下组织调整不过是一种换汤</w:t>
      </w:r>
      <w:r>
        <w:rPr>
          <w:spacing w:val="-1"/>
        </w:rPr>
        <w:t>不换药的雕虫小技，因为用不了</w:t>
      </w:r>
      <w:r>
        <w:t xml:space="preserve"> 多久，一定还需要重新调整。解决一个问题时，如果连问题本身</w:t>
      </w:r>
      <w:r>
        <w:rPr>
          <w:spacing w:val="-1"/>
        </w:rPr>
        <w:t>都找错了，那么无论采取</w:t>
      </w:r>
      <w:r>
        <w:t xml:space="preserve"> 什么手段，都一定是错的。可能就连负责经营企划的员工自己都</w:t>
      </w:r>
      <w:r>
        <w:rPr>
          <w:spacing w:val="-1"/>
        </w:rPr>
        <w:t>已经意识到，这种组织调</w:t>
      </w:r>
      <w:r>
        <w:t xml:space="preserve"> 整最多只能算是做做样子。他们心中甚至充满了无力感，认为与</w:t>
      </w:r>
      <w:r>
        <w:rPr>
          <w:spacing w:val="-1"/>
        </w:rPr>
        <w:t>其做这种无用功，不如把</w:t>
      </w:r>
    </w:p>
    <w:p w14:paraId="1F377A1B">
      <w:pPr>
        <w:spacing w:line="223" w:lineRule="auto"/>
        <w:sectPr>
          <w:pgSz w:w="12240" w:h="15840"/>
          <w:pgMar w:top="400" w:right="1440" w:bottom="400" w:left="1448" w:header="0" w:footer="0" w:gutter="0"/>
          <w:cols w:space="720" w:num="1"/>
        </w:sectPr>
      </w:pPr>
    </w:p>
    <w:p w14:paraId="030CF376">
      <w:pPr>
        <w:spacing w:line="244" w:lineRule="auto"/>
        <w:rPr>
          <w:rFonts w:ascii="Arial"/>
          <w:sz w:val="21"/>
        </w:rPr>
      </w:pPr>
    </w:p>
    <w:p w14:paraId="53D384A1">
      <w:pPr>
        <w:spacing w:line="244" w:lineRule="auto"/>
        <w:rPr>
          <w:rFonts w:ascii="Arial"/>
          <w:sz w:val="21"/>
        </w:rPr>
      </w:pPr>
    </w:p>
    <w:p w14:paraId="06552542">
      <w:pPr>
        <w:spacing w:line="245" w:lineRule="auto"/>
        <w:rPr>
          <w:rFonts w:ascii="Arial"/>
          <w:sz w:val="21"/>
        </w:rPr>
      </w:pPr>
    </w:p>
    <w:p w14:paraId="153C5DCB">
      <w:pPr>
        <w:spacing w:line="245" w:lineRule="auto"/>
        <w:rPr>
          <w:rFonts w:ascii="Arial"/>
          <w:sz w:val="21"/>
        </w:rPr>
      </w:pPr>
    </w:p>
    <w:p w14:paraId="2A762744">
      <w:pPr>
        <w:pStyle w:val="2"/>
        <w:spacing w:before="78" w:line="220" w:lineRule="auto"/>
        <w:ind w:left="12"/>
      </w:pPr>
      <w:r>
        <w:rPr>
          <w:spacing w:val="-3"/>
        </w:rPr>
        <w:t>时间花在其他事情上。</w:t>
      </w:r>
    </w:p>
    <w:p w14:paraId="3EDF277F">
      <w:pPr>
        <w:pStyle w:val="2"/>
        <w:spacing w:before="241" w:line="230" w:lineRule="auto"/>
        <w:ind w:left="4" w:right="160" w:firstLine="475"/>
      </w:pPr>
      <w:r>
        <w:t>读者读到这里，可能会有这样的感慨，</w:t>
      </w:r>
      <w:r>
        <w:rPr>
          <w:rFonts w:ascii="Times New Roman" w:hAnsi="Times New Roman" w:eastAsia="Times New Roman" w:cs="Times New Roman"/>
        </w:rPr>
        <w:t>“</w:t>
      </w:r>
      <w:r>
        <w:t>还是保持部门间关系和</w:t>
      </w:r>
      <w:r>
        <w:rPr>
          <w:spacing w:val="-1"/>
        </w:rPr>
        <w:t>睦为好</w:t>
      </w:r>
      <w:r>
        <w:rPr>
          <w:rFonts w:ascii="Times New Roman" w:hAnsi="Times New Roman" w:eastAsia="Times New Roman" w:cs="Times New Roman"/>
          <w:spacing w:val="-1"/>
        </w:rPr>
        <w:t>”“</w:t>
      </w:r>
      <w:r>
        <w:rPr>
          <w:spacing w:val="-1"/>
        </w:rPr>
        <w:t>最重要的还</w:t>
      </w:r>
      <w:r>
        <w:t xml:space="preserve"> </w:t>
      </w:r>
      <w:r>
        <w:rPr>
          <w:spacing w:val="-1"/>
        </w:rPr>
        <w:t>是要互相体谅、各退一步</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。关于这些想法，读者可以参考我的其他著述。</w:t>
      </w:r>
      <w:r>
        <w:fldChar w:fldCharType="begin"/>
      </w:r>
      <w:r>
        <w:instrText xml:space="preserve"> HYPERLINK \l "bookmark182" </w:instrText>
      </w:r>
      <w:r>
        <w:fldChar w:fldCharType="separate"/>
      </w:r>
      <w:r>
        <w:rPr>
          <w:rFonts w:ascii="Times New Roman" w:hAnsi="Times New Roman" w:eastAsia="Times New Roman" w:cs="Times New Roman"/>
          <w:strike/>
          <w:color w:val="0000EE"/>
          <w:spacing w:val="-1"/>
          <w:position w:val="7"/>
          <w:sz w:val="18"/>
          <w:szCs w:val="18"/>
        </w:rPr>
        <w:t>[</w:t>
      </w:r>
      <w:r>
        <w:rPr>
          <w:rFonts w:ascii="Times New Roman" w:hAnsi="Times New Roman" w:eastAsia="Times New Roman" w:cs="Times New Roman"/>
          <w:strike/>
          <w:color w:val="0000EE"/>
          <w:spacing w:val="-2"/>
          <w:position w:val="7"/>
          <w:sz w:val="18"/>
          <w:szCs w:val="18"/>
        </w:rPr>
        <w:t>2]</w:t>
      </w:r>
      <w:r>
        <w:rPr>
          <w:rFonts w:ascii="Times New Roman" w:hAnsi="Times New Roman" w:eastAsia="Times New Roman" w:cs="Times New Roman"/>
          <w:strike/>
          <w:color w:val="0000EE"/>
          <w:spacing w:val="-2"/>
          <w:position w:val="7"/>
          <w:sz w:val="18"/>
          <w:szCs w:val="18"/>
        </w:rPr>
        <w:fldChar w:fldCharType="end"/>
      </w:r>
      <w:r>
        <w:rPr>
          <w:spacing w:val="-2"/>
        </w:rPr>
        <w:t>但我认为，</w:t>
      </w:r>
    </w:p>
    <w:p w14:paraId="40C462B6">
      <w:pPr>
        <w:pStyle w:val="2"/>
        <w:spacing w:before="1" w:line="222" w:lineRule="auto"/>
        <w:ind w:left="18" w:right="34" w:hanging="14"/>
      </w:pPr>
      <w:r>
        <w:rPr>
          <w:spacing w:val="-1"/>
        </w:rPr>
        <w:t>一个组织如果从一开始，各个部门之间就想着要相互妥协的话，这</w:t>
      </w:r>
      <w:r>
        <w:rPr>
          <w:spacing w:val="-2"/>
        </w:rPr>
        <w:t>个组织注定不会强大。</w:t>
      </w:r>
      <w:r>
        <w:t xml:space="preserve"> </w:t>
      </w:r>
      <w:r>
        <w:rPr>
          <w:spacing w:val="-1"/>
        </w:rPr>
        <w:t>因为如果本着经费能省则省的原则进行运营和开发，那么每个部门从一开始就会知难而</w:t>
      </w:r>
    </w:p>
    <w:p w14:paraId="780D5508">
      <w:pPr>
        <w:pStyle w:val="2"/>
        <w:spacing w:before="2" w:line="223" w:lineRule="auto"/>
      </w:pPr>
      <w:r>
        <w:t>退、丧失斗志，最终导致所有部门都互相姑息迁就、敷衍了事</w:t>
      </w:r>
      <w:r>
        <w:rPr>
          <w:spacing w:val="-1"/>
        </w:rPr>
        <w:t>，最后整个组织充斥着同病</w:t>
      </w:r>
      <w:r>
        <w:t xml:space="preserve"> </w:t>
      </w:r>
      <w:r>
        <w:rPr>
          <w:spacing w:val="-2"/>
        </w:rPr>
        <w:t>相怜的消极气氛。</w:t>
      </w:r>
    </w:p>
    <w:p w14:paraId="2FA4AE56">
      <w:pPr>
        <w:pStyle w:val="2"/>
        <w:spacing w:before="235" w:line="222" w:lineRule="auto"/>
        <w:ind w:firstLine="480"/>
        <w:jc w:val="both"/>
      </w:pPr>
      <w:r>
        <w:t>所谓部门间姑息迁就，就是无法互相坦诚地提出意见，总是</w:t>
      </w:r>
      <w:r>
        <w:rPr>
          <w:spacing w:val="-1"/>
        </w:rPr>
        <w:t>轻易接受别人的结论。这</w:t>
      </w:r>
      <w:r>
        <w:t xml:space="preserve"> 种风气看似降低了机会成本，实则丧失了集思广益带来的多样性</w:t>
      </w:r>
      <w:r>
        <w:rPr>
          <w:spacing w:val="-1"/>
        </w:rPr>
        <w:t>。（本书后面章节也将对</w:t>
      </w:r>
      <w:r>
        <w:t xml:space="preserve"> 多样性展开讨论。）在这种氛围里，不可能有哪个部门抱着誓死</w:t>
      </w:r>
      <w:r>
        <w:rPr>
          <w:spacing w:val="-1"/>
        </w:rPr>
        <w:t>完成任务的决心去工作，</w:t>
      </w:r>
      <w:r>
        <w:t xml:space="preserve"> 即使完不成任务也可以找借口说</w:t>
      </w:r>
      <w:r>
        <w:rPr>
          <w:rFonts w:ascii="Times New Roman" w:hAnsi="Times New Roman" w:eastAsia="Times New Roman" w:cs="Times New Roman"/>
        </w:rPr>
        <w:t>“</w:t>
      </w:r>
      <w:r>
        <w:t>我们已经和某部门通力配合了，</w:t>
      </w:r>
      <w:r>
        <w:rPr>
          <w:spacing w:val="-1"/>
        </w:rPr>
        <w:t>只能做到这种程度了</w:t>
      </w:r>
      <w:r>
        <w:rPr>
          <w:rFonts w:ascii="Times New Roman" w:hAnsi="Times New Roman" w:eastAsia="Times New Roman" w:cs="Times New Roman"/>
          <w:spacing w:val="-1"/>
        </w:rPr>
        <w:t>”</w:t>
      </w:r>
      <w:r>
        <w:rPr>
          <w:spacing w:val="-1"/>
        </w:rPr>
        <w:t>。</w:t>
      </w:r>
    </w:p>
    <w:p w14:paraId="3EABAD2D">
      <w:pPr>
        <w:pStyle w:val="2"/>
        <w:spacing w:before="237" w:line="222" w:lineRule="auto"/>
        <w:ind w:firstLine="484"/>
        <w:jc w:val="both"/>
      </w:pPr>
      <w:r>
        <w:rPr>
          <w:spacing w:val="-1"/>
        </w:rPr>
        <w:t>如果采用这种方式进行所谓的</w:t>
      </w:r>
      <w:r>
        <w:rPr>
          <w:rFonts w:ascii="Times New Roman" w:hAnsi="Times New Roman" w:eastAsia="Times New Roman" w:cs="Times New Roman"/>
          <w:spacing w:val="-1"/>
        </w:rPr>
        <w:t>“</w:t>
      </w:r>
      <w:r>
        <w:rPr>
          <w:spacing w:val="-1"/>
        </w:rPr>
        <w:t>统领各个部门</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，那只不过是像和事佬一</w:t>
      </w:r>
      <w:r>
        <w:rPr>
          <w:spacing w:val="-2"/>
        </w:rPr>
        <w:t>样、找到了大</w:t>
      </w:r>
      <w:r>
        <w:t xml:space="preserve"> 家之间的最大公约数，却抛弃了每个部门独有的特点和使命。统领</w:t>
      </w:r>
      <w:r>
        <w:rPr>
          <w:spacing w:val="-1"/>
        </w:rPr>
        <w:t>者总是以有别的部门反</w:t>
      </w:r>
      <w:r>
        <w:t xml:space="preserve"> 对为借口，先想着怎么才能保证大家相安无事，而忘记了最初想要</w:t>
      </w:r>
      <w:r>
        <w:rPr>
          <w:spacing w:val="-1"/>
        </w:rPr>
        <w:t>达到的目标。诚然，这</w:t>
      </w:r>
      <w:r>
        <w:t xml:space="preserve"> 种做法非常现实，但会使得公司坐吃山空，最多也只能算是一种不</w:t>
      </w:r>
      <w:r>
        <w:rPr>
          <w:spacing w:val="-1"/>
        </w:rPr>
        <w:t>思进取的战略（姑且不</w:t>
      </w:r>
      <w:r>
        <w:t xml:space="preserve"> </w:t>
      </w:r>
      <w:r>
        <w:rPr>
          <w:spacing w:val="-1"/>
        </w:rPr>
        <w:t>论将其称为战略是否得当）。</w:t>
      </w:r>
    </w:p>
    <w:p w14:paraId="321E2B47">
      <w:pPr>
        <w:pStyle w:val="2"/>
        <w:spacing w:before="236" w:line="223" w:lineRule="auto"/>
        <w:ind w:left="1" w:firstLine="484"/>
        <w:jc w:val="both"/>
      </w:pPr>
      <w:r>
        <w:t>统领各个部门的正确方式，应当是既要坚持每</w:t>
      </w:r>
      <w:r>
        <w:rPr>
          <w:spacing w:val="-1"/>
        </w:rPr>
        <w:t>个部门的局部最优战略，又要从组织的</w:t>
      </w:r>
      <w:r>
        <w:t xml:space="preserve"> 整体角度出发，重新审视各部门的优势，通过统领、协调各个</w:t>
      </w:r>
      <w:r>
        <w:rPr>
          <w:spacing w:val="-1"/>
        </w:rPr>
        <w:t>部门，从而将优势尽可能地</w:t>
      </w:r>
      <w:r>
        <w:t xml:space="preserve"> </w:t>
      </w:r>
      <w:r>
        <w:rPr>
          <w:spacing w:val="-3"/>
        </w:rPr>
        <w:t>无限放大。</w:t>
      </w:r>
    </w:p>
    <w:p w14:paraId="71E72F26">
      <w:pPr>
        <w:pStyle w:val="2"/>
        <w:spacing w:before="234" w:line="223" w:lineRule="auto"/>
        <w:ind w:left="2" w:firstLine="478"/>
      </w:pPr>
      <w:r>
        <w:t>那些不存在部门间对立关系的组织，表面上看起来开会时间</w:t>
      </w:r>
      <w:r>
        <w:rPr>
          <w:spacing w:val="-1"/>
        </w:rPr>
        <w:t>短、机会成本低，但实际</w:t>
      </w:r>
      <w:r>
        <w:t xml:space="preserve"> 上缺乏集思广益的讨论热情，因此无法从局部最优拓展为整</w:t>
      </w:r>
      <w:r>
        <w:rPr>
          <w:spacing w:val="-1"/>
        </w:rPr>
        <w:t>体最优，组织结构极其脆弱。</w:t>
      </w:r>
    </w:p>
    <w:p w14:paraId="0F9C02BD">
      <w:pPr>
        <w:spacing w:line="308" w:lineRule="auto"/>
        <w:rPr>
          <w:rFonts w:ascii="Arial"/>
          <w:sz w:val="21"/>
        </w:rPr>
      </w:pPr>
    </w:p>
    <w:p w14:paraId="3DC5DD72">
      <w:pPr>
        <w:spacing w:line="308" w:lineRule="auto"/>
        <w:rPr>
          <w:rFonts w:ascii="Arial"/>
          <w:sz w:val="21"/>
        </w:rPr>
      </w:pPr>
    </w:p>
    <w:p w14:paraId="5B5AF953">
      <w:pPr>
        <w:pStyle w:val="2"/>
        <w:spacing w:before="89" w:line="223" w:lineRule="auto"/>
        <w:ind w:left="1"/>
        <w:rPr>
          <w:sz w:val="27"/>
          <w:szCs w:val="27"/>
        </w:rPr>
      </w:pPr>
      <w:bookmarkStart w:id="20" w:name="bookmark183"/>
      <w:bookmarkEnd w:id="20"/>
      <w:r>
        <w:rPr>
          <w:spacing w:val="4"/>
          <w:sz w:val="27"/>
          <w:szCs w:val="27"/>
        </w:rPr>
        <w:t>矩阵式管理的本质</w:t>
      </w:r>
    </w:p>
    <w:p w14:paraId="1172CB8E">
      <w:pPr>
        <w:spacing w:line="372" w:lineRule="auto"/>
        <w:rPr>
          <w:rFonts w:ascii="Arial"/>
          <w:sz w:val="21"/>
        </w:rPr>
      </w:pPr>
    </w:p>
    <w:p w14:paraId="22A3A5F1">
      <w:pPr>
        <w:pStyle w:val="2"/>
        <w:spacing w:before="78" w:line="235" w:lineRule="auto"/>
        <w:ind w:firstLine="495"/>
        <w:jc w:val="both"/>
      </w:pPr>
      <w:r>
        <w:rPr>
          <w:spacing w:val="-1"/>
        </w:rPr>
        <w:t>当部门间意见不统一、产生利害冲突时，解决方法之一便是采用矩阵式管理模式。</w:t>
      </w:r>
      <w:r>
        <w:fldChar w:fldCharType="begin"/>
      </w:r>
      <w:r>
        <w:instrText xml:space="preserve"> HYPERLINK \l "bookmark184" </w:instrText>
      </w:r>
      <w:r>
        <w:fldChar w:fldCharType="separate"/>
      </w:r>
      <w:r>
        <w:rPr>
          <w:rFonts w:ascii="Times New Roman" w:hAnsi="Times New Roman" w:eastAsia="Times New Roman" w:cs="Times New Roman"/>
          <w:strike/>
          <w:color w:val="0000EE"/>
          <w:spacing w:val="-1"/>
          <w:position w:val="7"/>
          <w:sz w:val="18"/>
          <w:szCs w:val="18"/>
        </w:rPr>
        <w:t>[3]</w:t>
      </w:r>
      <w:r>
        <w:rPr>
          <w:rFonts w:ascii="Times New Roman" w:hAnsi="Times New Roman" w:eastAsia="Times New Roman" w:cs="Times New Roman"/>
          <w:strike/>
          <w:color w:val="0000EE"/>
          <w:spacing w:val="-1"/>
          <w:position w:val="7"/>
          <w:sz w:val="18"/>
          <w:szCs w:val="18"/>
        </w:rPr>
        <w:fldChar w:fldCharType="end"/>
      </w:r>
      <w:r>
        <w:rPr>
          <w:rFonts w:ascii="Times New Roman" w:hAnsi="Times New Roman" w:eastAsia="Times New Roman" w:cs="Times New Roman"/>
          <w:color w:val="0000EE"/>
          <w:spacing w:val="6"/>
          <w:position w:val="7"/>
          <w:sz w:val="18"/>
          <w:szCs w:val="18"/>
        </w:rPr>
        <w:t xml:space="preserve">  </w:t>
      </w:r>
      <w:r>
        <w:t>例如，对于发展海外业务的企业，可以任命一位员工兼任事业部</w:t>
      </w:r>
      <w:r>
        <w:rPr>
          <w:spacing w:val="-1"/>
        </w:rPr>
        <w:t>部长和地区部门主管。如</w:t>
      </w:r>
      <w:r>
        <w:t xml:space="preserve"> 此一来，他可以同时听取事业部的意见和地区部门的意见，从而</w:t>
      </w:r>
      <w:r>
        <w:rPr>
          <w:spacing w:val="-1"/>
        </w:rPr>
        <w:t>有利于协调。这也就是常</w:t>
      </w:r>
      <w:r>
        <w:t xml:space="preserve"> </w:t>
      </w:r>
      <w:r>
        <w:rPr>
          <w:spacing w:val="-2"/>
        </w:rPr>
        <w:t>说的横向协同。</w:t>
      </w:r>
    </w:p>
    <w:p w14:paraId="50995A0F">
      <w:pPr>
        <w:pStyle w:val="2"/>
        <w:spacing w:before="226" w:line="223" w:lineRule="auto"/>
        <w:ind w:firstLine="478"/>
        <w:jc w:val="both"/>
      </w:pPr>
      <w:r>
        <w:t>但是要注意一点，有利于协调并不等同于迅速完成协调。有利于</w:t>
      </w:r>
      <w:r>
        <w:rPr>
          <w:spacing w:val="-1"/>
        </w:rPr>
        <w:t>协调的意思是：通过</w:t>
      </w:r>
      <w:r>
        <w:t xml:space="preserve"> 这位兼任的员工，事业部和地区部门可以同时明确各自的主张，</w:t>
      </w:r>
      <w:r>
        <w:rPr>
          <w:spacing w:val="-1"/>
        </w:rPr>
        <w:t>也就是阐明分歧，实现某</w:t>
      </w:r>
      <w:r>
        <w:t xml:space="preserve"> 种程度上的针锋相对。因为如果不明确冲突</w:t>
      </w:r>
      <w:r>
        <w:rPr>
          <w:spacing w:val="-1"/>
        </w:rPr>
        <w:t>所在，就无法实现协调。</w:t>
      </w:r>
    </w:p>
    <w:p w14:paraId="534BFAAC">
      <w:pPr>
        <w:pStyle w:val="2"/>
        <w:spacing w:before="233" w:line="223" w:lineRule="auto"/>
        <w:ind w:left="1" w:firstLine="478"/>
        <w:jc w:val="both"/>
      </w:pPr>
      <w:r>
        <w:t>矩阵化管理的本质，正是将人们想隐藏起来的、想要避免的冲</w:t>
      </w:r>
      <w:r>
        <w:rPr>
          <w:spacing w:val="-1"/>
        </w:rPr>
        <w:t>突摆到台面上来。也就</w:t>
      </w:r>
      <w:r>
        <w:t xml:space="preserve"> 是说，要让相关负责人无法逃避问题，深切感受到问题的严重</w:t>
      </w:r>
      <w:r>
        <w:rPr>
          <w:spacing w:val="-1"/>
        </w:rPr>
        <w:t>性。如果不能深入理解这一</w:t>
      </w:r>
      <w:r>
        <w:t xml:space="preserve"> </w:t>
      </w:r>
      <w:r>
        <w:rPr>
          <w:spacing w:val="-1"/>
        </w:rPr>
        <w:t>本质，就无法进行矩阵化管理。</w:t>
      </w:r>
    </w:p>
    <w:p w14:paraId="3C015152">
      <w:pPr>
        <w:pStyle w:val="2"/>
        <w:spacing w:before="235" w:line="220" w:lineRule="auto"/>
        <w:jc w:val="right"/>
      </w:pPr>
      <w:r>
        <w:rPr>
          <w:spacing w:val="-1"/>
        </w:rPr>
        <w:t>日产汽车的戈恩改革，也是运用相同的原理，组建</w:t>
      </w:r>
      <w:r>
        <w:rPr>
          <w:spacing w:val="-2"/>
        </w:rPr>
        <w:t>起了著名的跨职能团队。这一行动</w:t>
      </w:r>
    </w:p>
    <w:p w14:paraId="61FEEE7E">
      <w:pPr>
        <w:spacing w:line="220" w:lineRule="auto"/>
        <w:sectPr>
          <w:pgSz w:w="12240" w:h="15840"/>
          <w:pgMar w:top="400" w:right="1440" w:bottom="400" w:left="1448" w:header="0" w:footer="0" w:gutter="0"/>
          <w:cols w:space="720" w:num="1"/>
        </w:sectPr>
      </w:pPr>
    </w:p>
    <w:p w14:paraId="784EFF22">
      <w:pPr>
        <w:spacing w:line="244" w:lineRule="auto"/>
        <w:rPr>
          <w:rFonts w:ascii="Arial"/>
          <w:sz w:val="21"/>
        </w:rPr>
      </w:pPr>
    </w:p>
    <w:p w14:paraId="6A70CDB3">
      <w:pPr>
        <w:spacing w:line="244" w:lineRule="auto"/>
        <w:rPr>
          <w:rFonts w:ascii="Arial"/>
          <w:sz w:val="21"/>
        </w:rPr>
      </w:pPr>
    </w:p>
    <w:p w14:paraId="2FB385C6">
      <w:pPr>
        <w:spacing w:line="244" w:lineRule="auto"/>
        <w:rPr>
          <w:rFonts w:ascii="Arial"/>
          <w:sz w:val="21"/>
        </w:rPr>
      </w:pPr>
    </w:p>
    <w:p w14:paraId="68DB0EAC">
      <w:pPr>
        <w:spacing w:line="245" w:lineRule="auto"/>
        <w:rPr>
          <w:rFonts w:ascii="Arial"/>
          <w:sz w:val="21"/>
        </w:rPr>
      </w:pPr>
    </w:p>
    <w:p w14:paraId="57D75764">
      <w:pPr>
        <w:pStyle w:val="2"/>
        <w:spacing w:before="78" w:line="220" w:lineRule="auto"/>
        <w:ind w:left="39"/>
      </w:pPr>
      <w:r>
        <w:rPr>
          <w:spacing w:val="-1"/>
        </w:rPr>
        <w:t>旨在协调不同职能部门间的利益冲突，例如制造部门、营业</w:t>
      </w:r>
      <w:r>
        <w:rPr>
          <w:spacing w:val="-2"/>
        </w:rPr>
        <w:t>部门和开发部门等。</w:t>
      </w:r>
    </w:p>
    <w:p w14:paraId="127E43EF">
      <w:pPr>
        <w:pStyle w:val="2"/>
        <w:spacing w:before="241" w:line="226" w:lineRule="auto"/>
        <w:ind w:left="6" w:firstLine="480"/>
        <w:jc w:val="both"/>
      </w:pPr>
      <w:r>
        <w:t>然而，跨职能团队成立后，首先引发的并不是协调，而是</w:t>
      </w:r>
      <w:r>
        <w:rPr>
          <w:spacing w:val="-1"/>
        </w:rPr>
        <w:t>暴露冲突。不难理解，这一</w:t>
      </w:r>
      <w:r>
        <w:t xml:space="preserve"> 冲突是不可避免的，更是不可或缺的。但有很多组织因为发生团体迷</w:t>
      </w:r>
      <w:r>
        <w:rPr>
          <w:spacing w:val="-1"/>
        </w:rPr>
        <w:t>思</w:t>
      </w:r>
      <w:r>
        <w:fldChar w:fldCharType="begin"/>
      </w:r>
      <w:r>
        <w:instrText xml:space="preserve"> HYPERLINK \l "bookmark185" </w:instrText>
      </w:r>
      <w:r>
        <w:fldChar w:fldCharType="separate"/>
      </w:r>
      <w:r>
        <w:rPr>
          <w:rFonts w:ascii="Times New Roman" w:hAnsi="Times New Roman" w:eastAsia="Times New Roman" w:cs="Times New Roman"/>
          <w:strike/>
          <w:color w:val="0000EE"/>
          <w:spacing w:val="-1"/>
          <w:position w:val="7"/>
          <w:sz w:val="18"/>
          <w:szCs w:val="18"/>
        </w:rPr>
        <w:t>[4]</w:t>
      </w:r>
      <w:r>
        <w:rPr>
          <w:rFonts w:ascii="Times New Roman" w:hAnsi="Times New Roman" w:eastAsia="Times New Roman" w:cs="Times New Roman"/>
          <w:strike/>
          <w:color w:val="0000EE"/>
          <w:spacing w:val="-1"/>
          <w:position w:val="7"/>
          <w:sz w:val="18"/>
          <w:szCs w:val="18"/>
        </w:rPr>
        <w:fldChar w:fldCharType="end"/>
      </w:r>
      <w:r>
        <w:rPr>
          <w:spacing w:val="-1"/>
        </w:rPr>
        <w:t>或者遭遇多方阻</w:t>
      </w:r>
      <w:r>
        <w:t xml:space="preserve"> 挠而选择回避冲突；也会有经营者一见到冲突愈演愈烈，顿时心</w:t>
      </w:r>
      <w:r>
        <w:rPr>
          <w:spacing w:val="-1"/>
        </w:rPr>
        <w:t>生疑虑，甚至打起了退堂</w:t>
      </w:r>
      <w:r>
        <w:t xml:space="preserve"> </w:t>
      </w:r>
      <w:r>
        <w:rPr>
          <w:spacing w:val="-5"/>
        </w:rPr>
        <w:t>鼓。</w:t>
      </w:r>
    </w:p>
    <w:p w14:paraId="4562990D">
      <w:pPr>
        <w:pStyle w:val="2"/>
        <w:spacing w:before="240" w:line="223" w:lineRule="auto"/>
        <w:ind w:left="6" w:firstLine="480"/>
        <w:jc w:val="both"/>
      </w:pPr>
      <w:r>
        <w:t>所以说，跨职能团队并不是万能的，尤其是针对那些人情世</w:t>
      </w:r>
      <w:r>
        <w:rPr>
          <w:spacing w:val="-1"/>
        </w:rPr>
        <w:t>故过于复杂的组织。因为</w:t>
      </w:r>
      <w:r>
        <w:t xml:space="preserve"> 他们更希望能够回避正面冲突，结果导致任何决策都无法实行，</w:t>
      </w:r>
      <w:r>
        <w:rPr>
          <w:spacing w:val="-1"/>
        </w:rPr>
        <w:t>达不到预期效果；同时却</w:t>
      </w:r>
      <w:r>
        <w:t xml:space="preserve"> </w:t>
      </w:r>
      <w:r>
        <w:rPr>
          <w:spacing w:val="-1"/>
        </w:rPr>
        <w:t>又不知道其中的原因所在，整个组织最后只会日渐衰败。</w:t>
      </w:r>
    </w:p>
    <w:p w14:paraId="4B7950A6">
      <w:pPr>
        <w:pStyle w:val="2"/>
        <w:spacing w:before="235" w:line="220" w:lineRule="auto"/>
        <w:ind w:left="487"/>
      </w:pPr>
      <w:r>
        <w:rPr>
          <w:spacing w:val="-1"/>
        </w:rPr>
        <w:t>面对这种情况，该如何去调整呢？</w:t>
      </w:r>
    </w:p>
    <w:p w14:paraId="62E7293B">
      <w:pPr>
        <w:pStyle w:val="2"/>
        <w:spacing w:before="241" w:line="220" w:lineRule="auto"/>
        <w:ind w:left="486"/>
      </w:pPr>
      <w:r>
        <w:t>例如，在事业部部长和地区部门主管发生意见冲突时，如</w:t>
      </w:r>
      <w:r>
        <w:rPr>
          <w:spacing w:val="-1"/>
        </w:rPr>
        <w:t>果能有一位更高层的领导</w:t>
      </w:r>
    </w:p>
    <w:p w14:paraId="681ECF9B">
      <w:pPr>
        <w:pStyle w:val="2"/>
        <w:spacing w:before="3" w:line="223" w:lineRule="auto"/>
        <w:ind w:left="5" w:firstLine="8"/>
      </w:pPr>
      <w:r>
        <w:t>（如事业部总部长、业务董事甚至公司总裁）最终</w:t>
      </w:r>
      <w:r>
        <w:rPr>
          <w:spacing w:val="-1"/>
        </w:rPr>
        <w:t>拍板，那么这场冲突很容易就能化解。</w:t>
      </w:r>
      <w:r>
        <w:t xml:space="preserve"> 但通常情况下，高层领导并没有太多时间听取各方面的意见，也无法</w:t>
      </w:r>
      <w:r>
        <w:rPr>
          <w:spacing w:val="-1"/>
        </w:rPr>
        <w:t>设身处地地体会他们</w:t>
      </w:r>
      <w:r>
        <w:t xml:space="preserve"> </w:t>
      </w:r>
      <w:r>
        <w:rPr>
          <w:spacing w:val="-2"/>
        </w:rPr>
        <w:t>的心声。</w:t>
      </w:r>
    </w:p>
    <w:p w14:paraId="1C3A5B55">
      <w:pPr>
        <w:pStyle w:val="2"/>
        <w:spacing w:before="231" w:line="222" w:lineRule="auto"/>
        <w:ind w:left="9" w:firstLine="480"/>
      </w:pPr>
      <w:r>
        <w:t>如此一来，为了防止冲突恶化，事业部总部长在做</w:t>
      </w:r>
      <w:r>
        <w:rPr>
          <w:spacing w:val="-1"/>
        </w:rPr>
        <w:t>出最终决定前，一定会委托职能部</w:t>
      </w:r>
      <w:r>
        <w:t xml:space="preserve"> 门到各个业务部门收集信息，帮助他做出决策。但这种委</w:t>
      </w:r>
      <w:r>
        <w:rPr>
          <w:spacing w:val="-1"/>
        </w:rPr>
        <w:t>托却会造成连锁式的影响：事业</w:t>
      </w:r>
      <w:r>
        <w:t xml:space="preserve"> 部总部长原本对冲突情况一无所知，所以他越是想要做出</w:t>
      </w:r>
      <w:r>
        <w:rPr>
          <w:spacing w:val="-1"/>
        </w:rPr>
        <w:t>正确的决定，就越需要了解具体</w:t>
      </w:r>
      <w:r>
        <w:t xml:space="preserve"> 的相关信息，因而提供这些信息的职能部门在公司内部</w:t>
      </w:r>
      <w:r>
        <w:rPr>
          <w:spacing w:val="-1"/>
        </w:rPr>
        <w:t>的地位也就越高，</w:t>
      </w:r>
      <w:r>
        <w:rPr>
          <w:rFonts w:ascii="Times New Roman" w:hAnsi="Times New Roman" w:eastAsia="Times New Roman" w:cs="Times New Roman"/>
          <w:spacing w:val="-1"/>
        </w:rPr>
        <w:t>“</w:t>
      </w:r>
      <w:r>
        <w:rPr>
          <w:spacing w:val="-1"/>
        </w:rPr>
        <w:t>幻灯片做得</w:t>
      </w:r>
    </w:p>
    <w:p w14:paraId="2B0F45EA">
      <w:pPr>
        <w:pStyle w:val="2"/>
        <w:spacing w:before="1" w:line="218" w:lineRule="auto"/>
        <w:ind w:left="6"/>
      </w:pPr>
      <w:r>
        <w:t>好，管理才是真的好</w:t>
      </w:r>
      <w:r>
        <w:rPr>
          <w:rFonts w:ascii="Times New Roman" w:hAnsi="Times New Roman" w:eastAsia="Times New Roman" w:cs="Times New Roman"/>
        </w:rPr>
        <w:t>”</w:t>
      </w:r>
      <w:r>
        <w:t>之类的错误观念也就越来越盛行。最常</w:t>
      </w:r>
      <w:r>
        <w:rPr>
          <w:spacing w:val="-1"/>
        </w:rPr>
        <w:t>见的后果就是企业决策迟</w:t>
      </w:r>
    </w:p>
    <w:p w14:paraId="6F0C6761">
      <w:pPr>
        <w:pStyle w:val="2"/>
        <w:spacing w:before="3" w:line="225" w:lineRule="auto"/>
        <w:ind w:left="8"/>
      </w:pPr>
      <w:r>
        <w:t>缓、总公司运营成本增加、业绩下滑、矩阵式管理失效，</w:t>
      </w:r>
      <w:r>
        <w:rPr>
          <w:spacing w:val="-1"/>
        </w:rPr>
        <w:t>最后只能一次又一次地进行组织</w:t>
      </w:r>
      <w:r>
        <w:t xml:space="preserve"> </w:t>
      </w:r>
      <w:r>
        <w:rPr>
          <w:spacing w:val="-4"/>
        </w:rPr>
        <w:t>调整。</w:t>
      </w:r>
    </w:p>
    <w:p w14:paraId="6053B675">
      <w:pPr>
        <w:pStyle w:val="2"/>
        <w:spacing w:before="231" w:line="222" w:lineRule="auto"/>
        <w:ind w:left="9" w:firstLine="477"/>
      </w:pPr>
      <w:r>
        <w:t>针对这一问题，最直截了当的解决方案是召集相关部门的领</w:t>
      </w:r>
      <w:r>
        <w:rPr>
          <w:spacing w:val="-1"/>
        </w:rPr>
        <w:t>导集中讨论，再进行协调</w:t>
      </w:r>
      <w:r>
        <w:t xml:space="preserve"> 部署。召开这种会议要求每个人都必须直言不讳，所以需要耗费大量的时间和精</w:t>
      </w:r>
      <w:r>
        <w:rPr>
          <w:spacing w:val="-1"/>
        </w:rPr>
        <w:t>力。然</w:t>
      </w:r>
    </w:p>
    <w:p w14:paraId="084D3749">
      <w:pPr>
        <w:pStyle w:val="2"/>
        <w:spacing w:line="223" w:lineRule="auto"/>
        <w:ind w:left="11" w:hanging="4"/>
      </w:pPr>
      <w:r>
        <w:t>而，为了能够最终实现协调配合，这种开诚布公的讨论是必不</w:t>
      </w:r>
      <w:r>
        <w:rPr>
          <w:spacing w:val="-1"/>
        </w:rPr>
        <w:t>可少的。如果大家只把这种</w:t>
      </w:r>
      <w:r>
        <w:t xml:space="preserve"> </w:t>
      </w:r>
      <w:r>
        <w:rPr>
          <w:spacing w:val="-1"/>
        </w:rPr>
        <w:t>劳心费神的讨论当作无用功，也就是机会成本，那这个组织就真的无药可救了。</w:t>
      </w:r>
    </w:p>
    <w:p w14:paraId="1E765C98">
      <w:pPr>
        <w:pStyle w:val="2"/>
        <w:spacing w:before="235" w:line="223" w:lineRule="auto"/>
        <w:ind w:left="5" w:firstLine="483"/>
        <w:jc w:val="both"/>
      </w:pPr>
      <w:r>
        <w:t>最后，我们必须明确在协调利益冲突时需要遵循的标</w:t>
      </w:r>
      <w:r>
        <w:rPr>
          <w:spacing w:val="-1"/>
        </w:rPr>
        <w:t>准，这涉及企业的理想、理念和</w:t>
      </w:r>
      <w:r>
        <w:t xml:space="preserve"> 价值观。组织成员经常因立场不同而意见相左，这正是矩阵式管理</w:t>
      </w:r>
      <w:r>
        <w:rPr>
          <w:spacing w:val="-1"/>
        </w:rPr>
        <w:t>的优势所在。这种管理</w:t>
      </w:r>
      <w:r>
        <w:t xml:space="preserve"> 模式之所以能够化解矛盾和冲突，正是因为企业的理想</w:t>
      </w:r>
      <w:r>
        <w:rPr>
          <w:spacing w:val="-1"/>
        </w:rPr>
        <w:t>和理念已经深入人心。</w:t>
      </w:r>
    </w:p>
    <w:p w14:paraId="40A84999">
      <w:pPr>
        <w:pStyle w:val="2"/>
        <w:spacing w:before="235" w:line="223" w:lineRule="auto"/>
        <w:ind w:left="25" w:firstLine="462"/>
      </w:pPr>
      <w:r>
        <w:t>戈恩率领日产汽车成功实行改革的秘诀就在于直面冲突、</w:t>
      </w:r>
      <w:r>
        <w:rPr>
          <w:spacing w:val="-1"/>
        </w:rPr>
        <w:t>永不妥协。也可以说，正是</w:t>
      </w:r>
      <w:r>
        <w:t xml:space="preserve"> </w:t>
      </w:r>
      <w:r>
        <w:rPr>
          <w:spacing w:val="-1"/>
        </w:rPr>
        <w:t>因为充分利用了冲突，企业的理想、理念和价值观才得以深化和传播。</w:t>
      </w:r>
    </w:p>
    <w:p w14:paraId="2943D9A5">
      <w:pPr>
        <w:pStyle w:val="2"/>
        <w:spacing w:before="209" w:line="228" w:lineRule="auto"/>
        <w:ind w:right="34" w:firstLine="480"/>
        <w:jc w:val="both"/>
      </w:pPr>
      <w:r>
        <w:rPr>
          <w:rFonts w:ascii="Times New Roman" w:hAnsi="Times New Roman" w:eastAsia="Times New Roman" w:cs="Times New Roman"/>
        </w:rPr>
        <w:t>ABB</w:t>
      </w:r>
      <w:r>
        <w:t>公司在欧洲起家，如今业务遍布全球</w:t>
      </w:r>
      <w:r>
        <w:rPr>
          <w:rFonts w:ascii="Times New Roman" w:hAnsi="Times New Roman" w:eastAsia="Times New Roman" w:cs="Times New Roman"/>
        </w:rPr>
        <w:t>100</w:t>
      </w:r>
      <w:r>
        <w:t>多个国家，员工超过</w:t>
      </w:r>
      <w:r>
        <w:rPr>
          <w:rFonts w:ascii="Times New Roman" w:hAnsi="Times New Roman" w:eastAsia="Times New Roman" w:cs="Times New Roman"/>
        </w:rPr>
        <w:t>12.4</w:t>
      </w:r>
      <w:r>
        <w:t>万人</w:t>
      </w:r>
      <w:r>
        <w:rPr>
          <w:spacing w:val="-1"/>
        </w:rPr>
        <w:t>，成为电</w:t>
      </w:r>
      <w:r>
        <w:t xml:space="preserve">  </w:t>
      </w:r>
      <w:r>
        <w:rPr>
          <w:spacing w:val="-1"/>
        </w:rPr>
        <w:t>气和自动化行业的领军者，其高层和中层管理者也付出了大量心血来解决内部意见冲突。</w:t>
      </w:r>
      <w:r>
        <w:t xml:space="preserve"> </w:t>
      </w:r>
      <w:r>
        <w:rPr>
          <w:rFonts w:ascii="Times New Roman" w:hAnsi="Times New Roman" w:eastAsia="Times New Roman" w:cs="Times New Roman"/>
        </w:rPr>
        <w:t>ABB</w:t>
      </w:r>
      <w:r>
        <w:t>公司赋予各部门领导者极大权限，允许他们自行商议、协调配合，充分利</w:t>
      </w:r>
      <w:r>
        <w:rPr>
          <w:spacing w:val="-1"/>
        </w:rPr>
        <w:t>用矩阵式</w:t>
      </w:r>
      <w:r>
        <w:t xml:space="preserve">  管理带来的信息多样性并迅速做出决策，从而实现公司整</w:t>
      </w:r>
      <w:r>
        <w:rPr>
          <w:spacing w:val="-1"/>
        </w:rPr>
        <w:t>体最优。</w:t>
      </w:r>
    </w:p>
    <w:p w14:paraId="03C12584">
      <w:pPr>
        <w:pStyle w:val="2"/>
        <w:spacing w:before="233" w:line="223" w:lineRule="auto"/>
        <w:ind w:left="7" w:firstLine="494"/>
        <w:jc w:val="both"/>
      </w:pPr>
      <w:r>
        <w:rPr>
          <w:spacing w:val="-1"/>
        </w:rPr>
        <w:t>当然，这需要员工敢于向领导者提出自己的想法。我们经常能在管理类教科书中看到</w:t>
      </w:r>
      <w:r>
        <w:rPr>
          <w:spacing w:val="11"/>
        </w:rPr>
        <w:t xml:space="preserve"> </w:t>
      </w:r>
      <w:r>
        <w:t>这样的案例：一家大公司，总部规模却很小。这既需要努力建</w:t>
      </w:r>
      <w:r>
        <w:rPr>
          <w:spacing w:val="-1"/>
        </w:rPr>
        <w:t>设矩阵式管理模式，也离不</w:t>
      </w:r>
      <w:r>
        <w:t xml:space="preserve"> </w:t>
      </w:r>
      <w:r>
        <w:rPr>
          <w:spacing w:val="-2"/>
        </w:rPr>
        <w:t>开相应的人才。</w:t>
      </w:r>
    </w:p>
    <w:p w14:paraId="3EB3E489">
      <w:pPr>
        <w:spacing w:line="223" w:lineRule="auto"/>
        <w:sectPr>
          <w:pgSz w:w="12240" w:h="15840"/>
          <w:pgMar w:top="400" w:right="1439" w:bottom="400" w:left="1442" w:header="0" w:footer="0" w:gutter="0"/>
          <w:cols w:space="720" w:num="1"/>
        </w:sectPr>
      </w:pPr>
    </w:p>
    <w:p w14:paraId="17907538">
      <w:pPr>
        <w:spacing w:line="244" w:lineRule="auto"/>
        <w:rPr>
          <w:rFonts w:ascii="Arial"/>
          <w:sz w:val="21"/>
        </w:rPr>
      </w:pPr>
    </w:p>
    <w:p w14:paraId="1DC60213">
      <w:pPr>
        <w:spacing w:line="244" w:lineRule="auto"/>
        <w:rPr>
          <w:rFonts w:ascii="Arial"/>
          <w:sz w:val="21"/>
        </w:rPr>
      </w:pPr>
    </w:p>
    <w:p w14:paraId="11229317">
      <w:pPr>
        <w:spacing w:line="245" w:lineRule="auto"/>
        <w:rPr>
          <w:rFonts w:ascii="Arial"/>
          <w:sz w:val="21"/>
        </w:rPr>
      </w:pPr>
    </w:p>
    <w:p w14:paraId="091AD5FD">
      <w:pPr>
        <w:spacing w:line="245" w:lineRule="auto"/>
        <w:rPr>
          <w:rFonts w:ascii="Arial"/>
          <w:sz w:val="21"/>
        </w:rPr>
      </w:pPr>
    </w:p>
    <w:p w14:paraId="412A297B">
      <w:pPr>
        <w:pStyle w:val="2"/>
        <w:spacing w:before="78" w:line="223" w:lineRule="auto"/>
        <w:ind w:left="1" w:firstLine="478"/>
      </w:pPr>
      <w:r>
        <w:t>矩阵式管理的本质是暴露冲突。实现矩阵式管理，需要下定决</w:t>
      </w:r>
      <w:r>
        <w:rPr>
          <w:spacing w:val="-1"/>
        </w:rPr>
        <w:t>心面对冲突、付出努力</w:t>
      </w:r>
      <w:r>
        <w:t xml:space="preserve"> </w:t>
      </w:r>
      <w:r>
        <w:rPr>
          <w:spacing w:val="-1"/>
        </w:rPr>
        <w:t>化解冲突，培养人才应对冲突。</w:t>
      </w:r>
    </w:p>
    <w:p w14:paraId="01CD6789">
      <w:pPr>
        <w:spacing w:line="308" w:lineRule="auto"/>
        <w:rPr>
          <w:rFonts w:ascii="Arial"/>
          <w:sz w:val="21"/>
        </w:rPr>
      </w:pPr>
    </w:p>
    <w:p w14:paraId="2979F6CD">
      <w:pPr>
        <w:spacing w:line="308" w:lineRule="auto"/>
        <w:rPr>
          <w:rFonts w:ascii="Arial"/>
          <w:sz w:val="21"/>
        </w:rPr>
      </w:pPr>
    </w:p>
    <w:p w14:paraId="792EA866">
      <w:pPr>
        <w:pStyle w:val="2"/>
        <w:spacing w:before="88" w:line="224" w:lineRule="auto"/>
        <w:ind w:left="1"/>
        <w:rPr>
          <w:sz w:val="27"/>
          <w:szCs w:val="27"/>
        </w:rPr>
      </w:pPr>
      <w:bookmarkStart w:id="21" w:name="bookmark186"/>
      <w:bookmarkEnd w:id="21"/>
      <w:r>
        <w:rPr>
          <w:spacing w:val="5"/>
          <w:sz w:val="27"/>
          <w:szCs w:val="27"/>
        </w:rPr>
        <w:t>对无异议和有效率的误解</w:t>
      </w:r>
    </w:p>
    <w:p w14:paraId="7E534D9A">
      <w:pPr>
        <w:spacing w:line="402" w:lineRule="auto"/>
        <w:rPr>
          <w:rFonts w:ascii="Arial"/>
          <w:sz w:val="21"/>
        </w:rPr>
      </w:pPr>
    </w:p>
    <w:p w14:paraId="0F577C98">
      <w:pPr>
        <w:pStyle w:val="2"/>
        <w:spacing w:before="78" w:line="223" w:lineRule="auto"/>
        <w:ind w:firstLine="480"/>
        <w:jc w:val="both"/>
      </w:pPr>
      <w:r>
        <w:rPr>
          <w:spacing w:val="-1"/>
        </w:rPr>
        <w:t>提到开会，就不得不提</w:t>
      </w:r>
      <w:r>
        <w:rPr>
          <w:rFonts w:ascii="Times New Roman" w:hAnsi="Times New Roman" w:eastAsia="Times New Roman" w:cs="Times New Roman"/>
          <w:spacing w:val="-1"/>
        </w:rPr>
        <w:t>“</w:t>
      </w:r>
      <w:r>
        <w:rPr>
          <w:spacing w:val="-1"/>
        </w:rPr>
        <w:t>碰头会</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。会前碰头虽然也和开会目的有关，</w:t>
      </w:r>
      <w:r>
        <w:rPr>
          <w:spacing w:val="-2"/>
        </w:rPr>
        <w:t>但并不符合开会</w:t>
      </w:r>
      <w:r>
        <w:t xml:space="preserve"> 的初衷。例如，经营会议和执行会议这样的重要会议，开会的初</w:t>
      </w:r>
      <w:r>
        <w:rPr>
          <w:spacing w:val="-1"/>
        </w:rPr>
        <w:t>衷原本是针对某一经营课</w:t>
      </w:r>
      <w:r>
        <w:t xml:space="preserve"> </w:t>
      </w:r>
      <w:r>
        <w:rPr>
          <w:spacing w:val="-1"/>
        </w:rPr>
        <w:t>题互相交换意见、把握发展方向，会风严肃而务实。</w:t>
      </w:r>
    </w:p>
    <w:p w14:paraId="687A0CB2">
      <w:pPr>
        <w:pStyle w:val="2"/>
        <w:spacing w:before="237" w:line="222" w:lineRule="auto"/>
        <w:ind w:firstLine="481"/>
        <w:jc w:val="both"/>
      </w:pPr>
      <w:r>
        <w:t>然而，一旦会议主办方在会前和每位董事都碰过了头，并</w:t>
      </w:r>
      <w:r>
        <w:rPr>
          <w:spacing w:val="-1"/>
        </w:rPr>
        <w:t>且达成了共识，那么之后的</w:t>
      </w:r>
      <w:r>
        <w:t xml:space="preserve"> 会议就成了形式，因为大家早就已经仔细研究了会议内容。为了这</w:t>
      </w:r>
      <w:r>
        <w:rPr>
          <w:spacing w:val="-1"/>
        </w:rPr>
        <w:t>场讨论，说不定还会把</w:t>
      </w:r>
      <w:r>
        <w:t xml:space="preserve"> 这群领着厚禄的领导请来，大家一起远离公司、游山玩水，一边打</w:t>
      </w:r>
      <w:r>
        <w:rPr>
          <w:spacing w:val="-1"/>
        </w:rPr>
        <w:t>着高尔夫，一边就把事</w:t>
      </w:r>
      <w:r>
        <w:t xml:space="preserve"> 情决定了。这种行为已经不能简单归为机会成本</w:t>
      </w:r>
      <w:r>
        <w:rPr>
          <w:spacing w:val="-1"/>
        </w:rPr>
        <w:t>了，这简直就是损失。</w:t>
      </w:r>
    </w:p>
    <w:p w14:paraId="1311884B">
      <w:pPr>
        <w:pStyle w:val="2"/>
        <w:spacing w:before="235" w:line="219" w:lineRule="auto"/>
        <w:ind w:left="484"/>
      </w:pPr>
      <w:r>
        <w:rPr>
          <w:spacing w:val="-1"/>
        </w:rPr>
        <w:t>如此说来，究竟为何</w:t>
      </w:r>
      <w:r>
        <w:rPr>
          <w:rFonts w:ascii="Times New Roman" w:hAnsi="Times New Roman" w:eastAsia="Times New Roman" w:cs="Times New Roman"/>
          <w:spacing w:val="-1"/>
        </w:rPr>
        <w:t>“</w:t>
      </w:r>
      <w:r>
        <w:rPr>
          <w:spacing w:val="-1"/>
        </w:rPr>
        <w:t>碰头会</w:t>
      </w:r>
      <w:r>
        <w:rPr>
          <w:rFonts w:ascii="Times New Roman" w:hAnsi="Times New Roman" w:eastAsia="Times New Roman" w:cs="Times New Roman"/>
          <w:spacing w:val="-1"/>
        </w:rPr>
        <w:t>”</w:t>
      </w:r>
      <w:r>
        <w:rPr>
          <w:spacing w:val="-1"/>
        </w:rPr>
        <w:t>变成了一股不正之风？</w:t>
      </w:r>
    </w:p>
    <w:p w14:paraId="6B91274E">
      <w:pPr>
        <w:pStyle w:val="2"/>
        <w:spacing w:before="244" w:line="223" w:lineRule="auto"/>
        <w:ind w:left="37" w:firstLine="447"/>
      </w:pPr>
      <w:r>
        <w:t>一言以蔽之，如果事先不碰头就在会上展开讨论，</w:t>
      </w:r>
      <w:r>
        <w:rPr>
          <w:spacing w:val="-1"/>
        </w:rPr>
        <w:t>各部门之间、业务董事之间往往众</w:t>
      </w:r>
      <w:r>
        <w:t xml:space="preserve"> </w:t>
      </w:r>
      <w:r>
        <w:rPr>
          <w:spacing w:val="-1"/>
        </w:rPr>
        <w:t>口难调，最后会场就会乱成一锅粥。所以为了提</w:t>
      </w:r>
      <w:r>
        <w:rPr>
          <w:spacing w:val="-2"/>
        </w:rPr>
        <w:t>高开会效率，必须事先碰头。</w:t>
      </w:r>
    </w:p>
    <w:p w14:paraId="4814D693">
      <w:pPr>
        <w:pStyle w:val="2"/>
        <w:spacing w:before="237" w:line="222" w:lineRule="auto"/>
        <w:ind w:firstLine="491"/>
        <w:jc w:val="both"/>
      </w:pPr>
      <w:r>
        <w:rPr>
          <w:spacing w:val="-1"/>
        </w:rPr>
        <w:t>虽说不暴露冲突就无法解决冲突，但依我看，如今在日本，靠回避冲突、息事宁人才</w:t>
      </w:r>
      <w:r>
        <w:rPr>
          <w:spacing w:val="15"/>
        </w:rPr>
        <w:t xml:space="preserve"> </w:t>
      </w:r>
      <w:r>
        <w:t>能勉强维持的公司不在少数，其根源在于公司将营造和谐氛围、</w:t>
      </w:r>
      <w:r>
        <w:rPr>
          <w:spacing w:val="-1"/>
        </w:rPr>
        <w:t>维护团队合作与竭力避免</w:t>
      </w:r>
      <w:r>
        <w:t xml:space="preserve"> 产生分歧混为一谈。他们打着</w:t>
      </w:r>
      <w:r>
        <w:rPr>
          <w:rFonts w:ascii="Times New Roman" w:hAnsi="Times New Roman" w:eastAsia="Times New Roman" w:cs="Times New Roman"/>
        </w:rPr>
        <w:t>“</w:t>
      </w:r>
      <w:r>
        <w:t>必要之恶</w:t>
      </w:r>
      <w:r>
        <w:rPr>
          <w:rFonts w:ascii="Times New Roman" w:hAnsi="Times New Roman" w:eastAsia="Times New Roman" w:cs="Times New Roman"/>
        </w:rPr>
        <w:t>”</w:t>
      </w:r>
      <w:r>
        <w:t>的旗号，对问题的本质</w:t>
      </w:r>
      <w:r>
        <w:rPr>
          <w:spacing w:val="-1"/>
        </w:rPr>
        <w:t>视而不见，不知不觉间便</w:t>
      </w:r>
      <w:r>
        <w:t xml:space="preserve"> </w:t>
      </w:r>
      <w:r>
        <w:rPr>
          <w:spacing w:val="-2"/>
        </w:rPr>
        <w:t>提高了机会成本。</w:t>
      </w:r>
    </w:p>
    <w:p w14:paraId="1202D355">
      <w:pPr>
        <w:pStyle w:val="2"/>
        <w:spacing w:before="233" w:line="223" w:lineRule="auto"/>
        <w:ind w:left="1" w:firstLine="486"/>
        <w:jc w:val="both"/>
      </w:pPr>
      <w:r>
        <w:t>下面进一步分析这一问题。时至今日，我们</w:t>
      </w:r>
      <w:r>
        <w:rPr>
          <w:spacing w:val="-1"/>
        </w:rPr>
        <w:t>依然能在英国《经济学人》等杂志上读到</w:t>
      </w:r>
      <w:r>
        <w:t xml:space="preserve"> </w:t>
      </w:r>
      <w:r>
        <w:rPr>
          <w:spacing w:val="-2"/>
        </w:rPr>
        <w:t>这样的论点：</w:t>
      </w:r>
      <w:r>
        <w:rPr>
          <w:spacing w:val="-54"/>
        </w:rPr>
        <w:t xml:space="preserve"> </w:t>
      </w:r>
      <w:r>
        <w:rPr>
          <w:spacing w:val="-2"/>
        </w:rPr>
        <w:t>日本企业之所以效率低下，是因为在做决策前必须要达成一致。我认为，这</w:t>
      </w:r>
      <w:r>
        <w:t xml:space="preserve"> 句话只说对了一半，效率低下的原因并不仅仅在于经一致同意</w:t>
      </w:r>
      <w:r>
        <w:rPr>
          <w:spacing w:val="-1"/>
        </w:rPr>
        <w:t>后才能做出决策，而在于并</w:t>
      </w:r>
      <w:r>
        <w:t xml:space="preserve"> </w:t>
      </w:r>
      <w:r>
        <w:rPr>
          <w:spacing w:val="-1"/>
        </w:rPr>
        <w:t>不清楚在哪一刻之前必须做出决策。</w:t>
      </w:r>
    </w:p>
    <w:p w14:paraId="24DB5E2E">
      <w:pPr>
        <w:pStyle w:val="2"/>
        <w:spacing w:before="237" w:line="222" w:lineRule="auto"/>
        <w:ind w:firstLine="489"/>
      </w:pPr>
      <w:r>
        <w:rPr>
          <w:spacing w:val="-1"/>
        </w:rPr>
        <w:t>员工也好、指挥员工的领导者也好，不仅要清楚何事必须做决断，更要清楚何时必须</w:t>
      </w:r>
      <w:r>
        <w:rPr>
          <w:spacing w:val="17"/>
        </w:rPr>
        <w:t xml:space="preserve"> </w:t>
      </w:r>
      <w:r>
        <w:t>做决断。大家切记，千万不能不假思索就随意接受</w:t>
      </w:r>
      <w:r>
        <w:rPr>
          <w:rFonts w:ascii="Times New Roman" w:hAnsi="Times New Roman" w:eastAsia="Times New Roman" w:cs="Times New Roman"/>
        </w:rPr>
        <w:t>“</w:t>
      </w:r>
      <w:r>
        <w:t>日本企业喜</w:t>
      </w:r>
      <w:r>
        <w:rPr>
          <w:spacing w:val="-1"/>
        </w:rPr>
        <w:t>欢取得一致同意，所以才</w:t>
      </w:r>
      <w:r>
        <w:t xml:space="preserve">  效率低下</w:t>
      </w:r>
      <w:r>
        <w:rPr>
          <w:rFonts w:ascii="Times New Roman" w:hAnsi="Times New Roman" w:eastAsia="Times New Roman" w:cs="Times New Roman"/>
        </w:rPr>
        <w:t>”</w:t>
      </w:r>
      <w:r>
        <w:t>这样的观点，更不能自甘沉沦，认为日本企业失败也是</w:t>
      </w:r>
      <w:r>
        <w:rPr>
          <w:spacing w:val="-1"/>
        </w:rPr>
        <w:t>理所当然的。在</w:t>
      </w:r>
      <w:r>
        <w:rPr>
          <w:rFonts w:ascii="Times New Roman" w:hAnsi="Times New Roman" w:eastAsia="Times New Roman" w:cs="Times New Roman"/>
          <w:spacing w:val="-1"/>
        </w:rPr>
        <w:t>“</w:t>
      </w:r>
      <w:r>
        <w:rPr>
          <w:spacing w:val="-1"/>
        </w:rPr>
        <w:t>因草率</w:t>
      </w:r>
      <w:r>
        <w:t xml:space="preserve"> 做出决定而失败</w:t>
      </w:r>
      <w:r>
        <w:rPr>
          <w:rFonts w:ascii="Times New Roman" w:hAnsi="Times New Roman" w:eastAsia="Times New Roman" w:cs="Times New Roman"/>
        </w:rPr>
        <w:t>”</w:t>
      </w:r>
      <w:r>
        <w:t>和</w:t>
      </w:r>
      <w:r>
        <w:rPr>
          <w:rFonts w:ascii="Times New Roman" w:hAnsi="Times New Roman" w:eastAsia="Times New Roman" w:cs="Times New Roman"/>
        </w:rPr>
        <w:t>“</w:t>
      </w:r>
      <w:r>
        <w:t>因犹豫不决而失败</w:t>
      </w:r>
      <w:r>
        <w:rPr>
          <w:rFonts w:ascii="Times New Roman" w:hAnsi="Times New Roman" w:eastAsia="Times New Roman" w:cs="Times New Roman"/>
        </w:rPr>
        <w:t>”</w:t>
      </w:r>
      <w:r>
        <w:t>这两者之间，我发现日</w:t>
      </w:r>
      <w:r>
        <w:rPr>
          <w:spacing w:val="-1"/>
        </w:rPr>
        <w:t>本人总是倾向于把前者冠</w:t>
      </w:r>
      <w:r>
        <w:t xml:space="preserve">  </w:t>
      </w:r>
      <w:r>
        <w:rPr>
          <w:spacing w:val="-1"/>
        </w:rPr>
        <w:t>以</w:t>
      </w:r>
      <w:r>
        <w:rPr>
          <w:rFonts w:ascii="Times New Roman" w:hAnsi="Times New Roman" w:eastAsia="Times New Roman" w:cs="Times New Roman"/>
          <w:spacing w:val="-1"/>
        </w:rPr>
        <w:t>“</w:t>
      </w:r>
      <w:r>
        <w:rPr>
          <w:spacing w:val="-1"/>
        </w:rPr>
        <w:t>求快不求好</w:t>
      </w:r>
      <w:r>
        <w:rPr>
          <w:rFonts w:ascii="Times New Roman" w:hAnsi="Times New Roman" w:eastAsia="Times New Roman" w:cs="Times New Roman"/>
          <w:spacing w:val="-1"/>
        </w:rPr>
        <w:t>”</w:t>
      </w:r>
      <w:r>
        <w:rPr>
          <w:spacing w:val="-1"/>
        </w:rPr>
        <w:t>的恶名，对其格外忌惮。</w:t>
      </w:r>
    </w:p>
    <w:p w14:paraId="2C883905">
      <w:pPr>
        <w:pStyle w:val="2"/>
        <w:spacing w:before="234" w:line="223" w:lineRule="auto"/>
        <w:ind w:left="3" w:firstLine="488"/>
        <w:jc w:val="both"/>
      </w:pPr>
      <w:r>
        <w:rPr>
          <w:spacing w:val="-1"/>
        </w:rPr>
        <w:t>虽说也不尽然，但如果将</w:t>
      </w:r>
      <w:r>
        <w:rPr>
          <w:rFonts w:ascii="Times New Roman" w:hAnsi="Times New Roman" w:eastAsia="Times New Roman" w:cs="Times New Roman"/>
          <w:spacing w:val="-1"/>
        </w:rPr>
        <w:t>“</w:t>
      </w:r>
      <w:r>
        <w:rPr>
          <w:spacing w:val="-1"/>
        </w:rPr>
        <w:t>因草率做出决定而失败</w:t>
      </w:r>
      <w:r>
        <w:rPr>
          <w:rFonts w:ascii="Times New Roman" w:hAnsi="Times New Roman" w:eastAsia="Times New Roman" w:cs="Times New Roman"/>
          <w:spacing w:val="-1"/>
        </w:rPr>
        <w:t>”</w:t>
      </w:r>
      <w:r>
        <w:rPr>
          <w:spacing w:val="-1"/>
        </w:rPr>
        <w:t>与</w:t>
      </w:r>
      <w:r>
        <w:rPr>
          <w:rFonts w:ascii="Times New Roman" w:hAnsi="Times New Roman" w:eastAsia="Times New Roman" w:cs="Times New Roman"/>
          <w:spacing w:val="-1"/>
        </w:rPr>
        <w:t>“</w:t>
      </w:r>
      <w:r>
        <w:rPr>
          <w:spacing w:val="-1"/>
        </w:rPr>
        <w:t>因犹豫不决而失败</w:t>
      </w:r>
      <w:r>
        <w:rPr>
          <w:rFonts w:ascii="Times New Roman" w:hAnsi="Times New Roman" w:eastAsia="Times New Roman" w:cs="Times New Roman"/>
          <w:spacing w:val="-1"/>
        </w:rPr>
        <w:t>”</w:t>
      </w:r>
      <w:r>
        <w:rPr>
          <w:spacing w:val="-1"/>
        </w:rPr>
        <w:t>相比，在前</w:t>
      </w:r>
      <w:r>
        <w:rPr>
          <w:spacing w:val="17"/>
        </w:rPr>
        <w:t xml:space="preserve"> </w:t>
      </w:r>
      <w:r>
        <w:t>一种情况下，做出决定之后也还有改正和返工的可能，所</w:t>
      </w:r>
      <w:r>
        <w:rPr>
          <w:spacing w:val="-1"/>
        </w:rPr>
        <w:t>以最能给人以成功的希望。此外</w:t>
      </w:r>
      <w:r>
        <w:t xml:space="preserve"> 大家也不要忘记夜长梦多的道理：拖得越久问题就越</w:t>
      </w:r>
      <w:r>
        <w:rPr>
          <w:spacing w:val="-1"/>
        </w:rPr>
        <w:t>复杂，可采取的手段也就越少。</w:t>
      </w:r>
    </w:p>
    <w:p w14:paraId="2FF8261E">
      <w:pPr>
        <w:pStyle w:val="2"/>
        <w:spacing w:before="235" w:line="224" w:lineRule="auto"/>
        <w:ind w:left="2" w:firstLine="476"/>
      </w:pPr>
      <w:r>
        <w:t>但是，从日本企业到日本国民，为了能够（一次性）达到卓越，</w:t>
      </w:r>
      <w:r>
        <w:rPr>
          <w:spacing w:val="-1"/>
        </w:rPr>
        <w:t>都强烈反对在条件不</w:t>
      </w:r>
      <w:r>
        <w:t xml:space="preserve"> </w:t>
      </w:r>
      <w:r>
        <w:rPr>
          <w:spacing w:val="-1"/>
        </w:rPr>
        <w:t>成熟的情况下贸然向前推进。</w:t>
      </w:r>
    </w:p>
    <w:p w14:paraId="44FB8D14">
      <w:pPr>
        <w:pStyle w:val="2"/>
        <w:spacing w:before="233" w:line="224" w:lineRule="auto"/>
        <w:ind w:left="4" w:firstLine="481"/>
      </w:pPr>
      <w:r>
        <w:t>另外，在《选择卓越》一书中，作者将在某一</w:t>
      </w:r>
      <w:r>
        <w:rPr>
          <w:spacing w:val="-1"/>
        </w:rPr>
        <w:t>行业中股价上行、股指上涨超过十倍的</w:t>
      </w:r>
      <w:r>
        <w:t xml:space="preserve"> 企业称为十倍速企业，并且揭示了这类企业和其他企业</w:t>
      </w:r>
      <w:r>
        <w:rPr>
          <w:spacing w:val="-1"/>
        </w:rPr>
        <w:t>的不同之处。作者特别强调，无论</w:t>
      </w:r>
    </w:p>
    <w:p w14:paraId="234830FB">
      <w:pPr>
        <w:spacing w:line="224" w:lineRule="auto"/>
        <w:sectPr>
          <w:pgSz w:w="12240" w:h="15840"/>
          <w:pgMar w:top="400" w:right="1440" w:bottom="400" w:left="1448" w:header="0" w:footer="0" w:gutter="0"/>
          <w:cols w:space="720" w:num="1"/>
        </w:sectPr>
      </w:pPr>
    </w:p>
    <w:p w14:paraId="169489B1">
      <w:pPr>
        <w:spacing w:line="244" w:lineRule="auto"/>
        <w:rPr>
          <w:rFonts w:ascii="Arial"/>
          <w:sz w:val="21"/>
        </w:rPr>
      </w:pPr>
    </w:p>
    <w:p w14:paraId="15387FB0">
      <w:pPr>
        <w:spacing w:line="244" w:lineRule="auto"/>
        <w:rPr>
          <w:rFonts w:ascii="Arial"/>
          <w:sz w:val="21"/>
        </w:rPr>
      </w:pPr>
    </w:p>
    <w:p w14:paraId="12DD1FBE">
      <w:pPr>
        <w:spacing w:line="244" w:lineRule="auto"/>
        <w:rPr>
          <w:rFonts w:ascii="Arial"/>
          <w:sz w:val="21"/>
        </w:rPr>
      </w:pPr>
    </w:p>
    <w:p w14:paraId="6F1040DC">
      <w:pPr>
        <w:spacing w:line="245" w:lineRule="auto"/>
        <w:rPr>
          <w:rFonts w:ascii="Arial"/>
          <w:sz w:val="21"/>
        </w:rPr>
      </w:pPr>
    </w:p>
    <w:p w14:paraId="7FDD4BE5">
      <w:pPr>
        <w:pStyle w:val="2"/>
        <w:spacing w:before="78" w:line="219" w:lineRule="auto"/>
      </w:pPr>
      <w:r>
        <w:rPr>
          <w:spacing w:val="-1"/>
        </w:rPr>
        <w:t>在何种情况下，十倍速企业都不会迅速采取行动。</w:t>
      </w:r>
    </w:p>
    <w:p w14:paraId="6984AFA2">
      <w:pPr>
        <w:pStyle w:val="2"/>
        <w:spacing w:before="243" w:line="223" w:lineRule="auto"/>
        <w:ind w:left="1" w:right="53" w:firstLine="485"/>
      </w:pPr>
      <w:r>
        <w:t>总而言之，大家应当明白一点：有时过早采</w:t>
      </w:r>
      <w:r>
        <w:rPr>
          <w:spacing w:val="-1"/>
        </w:rPr>
        <w:t>取行动的风险很高，但有时过晚采取行</w:t>
      </w:r>
      <w:r>
        <w:t xml:space="preserve">  </w:t>
      </w:r>
      <w:r>
        <w:rPr>
          <w:spacing w:val="-2"/>
        </w:rPr>
        <w:t>动，风险也会很高。在真正采取行动前，最重要的是分析清楚留给自己的时间还有多少，</w:t>
      </w:r>
      <w:r>
        <w:rPr>
          <w:spacing w:val="13"/>
        </w:rPr>
        <w:t xml:space="preserve"> </w:t>
      </w:r>
      <w:r>
        <w:rPr>
          <w:spacing w:val="-1"/>
        </w:rPr>
        <w:t>并且最大限度地利用这段时间。</w:t>
      </w:r>
    </w:p>
    <w:p w14:paraId="235B4C53">
      <w:pPr>
        <w:pStyle w:val="2"/>
        <w:spacing w:before="234" w:line="223" w:lineRule="auto"/>
        <w:ind w:left="1" w:firstLine="479"/>
        <w:jc w:val="both"/>
      </w:pPr>
      <w:r>
        <w:t>甚至还有更极端的例子：如果从全局角度考虑慢工出细活是</w:t>
      </w:r>
      <w:r>
        <w:rPr>
          <w:spacing w:val="-1"/>
        </w:rPr>
        <w:t>最优策略，那么即便要为</w:t>
      </w:r>
      <w:r>
        <w:t xml:space="preserve"> 此付出代价，也应当选择多花时间。我反复强调过，机会成本</w:t>
      </w:r>
      <w:r>
        <w:rPr>
          <w:spacing w:val="-1"/>
        </w:rPr>
        <w:t>绝不是一个放之四海而皆准</w:t>
      </w:r>
      <w:r>
        <w:t xml:space="preserve"> </w:t>
      </w:r>
      <w:r>
        <w:rPr>
          <w:spacing w:val="-1"/>
        </w:rPr>
        <w:t>的概念，需要具体情况具体分析。</w:t>
      </w:r>
    </w:p>
    <w:p w14:paraId="4080D6F5">
      <w:pPr>
        <w:pStyle w:val="2"/>
        <w:spacing w:before="236" w:line="222" w:lineRule="auto"/>
        <w:ind w:firstLine="480"/>
      </w:pPr>
      <w:r>
        <w:t>诚然，某事悬而未决属于不确定的状态，所以总会让人感到不</w:t>
      </w:r>
      <w:r>
        <w:rPr>
          <w:spacing w:val="-1"/>
        </w:rPr>
        <w:t>踏实。京都大学名誉教</w:t>
      </w:r>
      <w:r>
        <w:t xml:space="preserve"> 授中西辉政在他的著作《洞察本质的思维方式》中也提出了相同的</w:t>
      </w:r>
      <w:r>
        <w:rPr>
          <w:spacing w:val="-1"/>
        </w:rPr>
        <w:t>观点，例如</w:t>
      </w:r>
      <w:r>
        <w:rPr>
          <w:rFonts w:ascii="Times New Roman" w:hAnsi="Times New Roman" w:eastAsia="Times New Roman" w:cs="Times New Roman"/>
          <w:spacing w:val="-1"/>
        </w:rPr>
        <w:t>“</w:t>
      </w:r>
      <w:r>
        <w:rPr>
          <w:spacing w:val="-1"/>
        </w:rPr>
        <w:t>人们经常</w:t>
      </w:r>
      <w:r>
        <w:t xml:space="preserve">  迫不及待地想要知道答案，因而草率地做出了错误决定</w:t>
      </w:r>
      <w:r>
        <w:rPr>
          <w:rFonts w:ascii="Times New Roman" w:hAnsi="Times New Roman" w:eastAsia="Times New Roman" w:cs="Times New Roman"/>
        </w:rPr>
        <w:t>”“</w:t>
      </w:r>
      <w:r>
        <w:t>正是在烦</w:t>
      </w:r>
      <w:r>
        <w:rPr>
          <w:spacing w:val="-1"/>
        </w:rPr>
        <w:t>恼、迷惘、摸索、尝试</w:t>
      </w:r>
      <w:r>
        <w:t xml:space="preserve"> </w:t>
      </w:r>
      <w:r>
        <w:rPr>
          <w:spacing w:val="-1"/>
        </w:rPr>
        <w:t>的过程当中，人们才学会了如何更加深入地思考</w:t>
      </w:r>
      <w:r>
        <w:rPr>
          <w:rFonts w:ascii="Times New Roman" w:hAnsi="Times New Roman" w:eastAsia="Times New Roman" w:cs="Times New Roman"/>
          <w:spacing w:val="-1"/>
        </w:rPr>
        <w:t>”</w:t>
      </w:r>
      <w:r>
        <w:rPr>
          <w:spacing w:val="-1"/>
        </w:rPr>
        <w:t>。</w:t>
      </w:r>
    </w:p>
    <w:p w14:paraId="1CF1A40C">
      <w:pPr>
        <w:pStyle w:val="2"/>
        <w:spacing w:before="235" w:line="223" w:lineRule="auto"/>
        <w:ind w:left="3" w:firstLine="476"/>
        <w:jc w:val="both"/>
      </w:pPr>
      <w:r>
        <w:t>在这里提醒日本的管理者，不应随心所欲地将所有错误都怪罪</w:t>
      </w:r>
      <w:r>
        <w:rPr>
          <w:spacing w:val="-1"/>
        </w:rPr>
        <w:t>于一致同意和日本式管</w:t>
      </w:r>
      <w:r>
        <w:t xml:space="preserve"> 理模式，而应该把心思更多地放在把握合适时机、何时必</w:t>
      </w:r>
      <w:r>
        <w:rPr>
          <w:spacing w:val="-1"/>
        </w:rPr>
        <w:t>须做决断等更深刻的问题上。在</w:t>
      </w:r>
      <w:r>
        <w:t xml:space="preserve"> 时间允许的情况下，最好仔细思考眼下的事情为什么半</w:t>
      </w:r>
      <w:r>
        <w:rPr>
          <w:spacing w:val="-1"/>
        </w:rPr>
        <w:t>路夭折，之后寻找更好的决策。</w:t>
      </w:r>
    </w:p>
    <w:p w14:paraId="2E4040F9">
      <w:pPr>
        <w:pStyle w:val="2"/>
        <w:spacing w:before="235" w:line="223" w:lineRule="auto"/>
        <w:ind w:firstLine="482"/>
      </w:pPr>
      <w:r>
        <w:t>组织决策迟缓，究其原因并不在于决策前需要取得一</w:t>
      </w:r>
      <w:r>
        <w:rPr>
          <w:spacing w:val="-1"/>
        </w:rPr>
        <w:t>致同意，而在于不清楚何时必须</w:t>
      </w:r>
      <w:r>
        <w:t xml:space="preserve"> </w:t>
      </w:r>
      <w:r>
        <w:rPr>
          <w:spacing w:val="-1"/>
        </w:rPr>
        <w:t>做出决策，对机遇的到来麻木不仁。</w:t>
      </w:r>
    </w:p>
    <w:p w14:paraId="3C0A40CF">
      <w:pPr>
        <w:spacing w:line="308" w:lineRule="auto"/>
        <w:rPr>
          <w:rFonts w:ascii="Arial"/>
          <w:sz w:val="21"/>
        </w:rPr>
      </w:pPr>
    </w:p>
    <w:p w14:paraId="1B8B7C3A">
      <w:pPr>
        <w:spacing w:line="308" w:lineRule="auto"/>
        <w:rPr>
          <w:rFonts w:ascii="Arial"/>
          <w:sz w:val="21"/>
        </w:rPr>
      </w:pPr>
    </w:p>
    <w:p w14:paraId="6733A918">
      <w:pPr>
        <w:pStyle w:val="2"/>
        <w:spacing w:before="88" w:line="224" w:lineRule="auto"/>
        <w:ind w:left="2"/>
        <w:rPr>
          <w:sz w:val="27"/>
          <w:szCs w:val="27"/>
        </w:rPr>
      </w:pPr>
      <w:bookmarkStart w:id="22" w:name="bookmark187"/>
      <w:bookmarkEnd w:id="22"/>
      <w:r>
        <w:rPr>
          <w:spacing w:val="5"/>
          <w:sz w:val="27"/>
          <w:szCs w:val="27"/>
        </w:rPr>
        <w:t>广岛队投手和外场手的争执平息了吗</w:t>
      </w:r>
    </w:p>
    <w:p w14:paraId="0F5CBC9F">
      <w:pPr>
        <w:spacing w:line="374" w:lineRule="auto"/>
        <w:rPr>
          <w:rFonts w:ascii="Arial"/>
          <w:sz w:val="21"/>
        </w:rPr>
      </w:pPr>
    </w:p>
    <w:p w14:paraId="3A9D7A90">
      <w:pPr>
        <w:pStyle w:val="2"/>
        <w:spacing w:before="78" w:line="318" w:lineRule="exact"/>
        <w:ind w:left="482"/>
      </w:pPr>
      <w:r>
        <w:rPr>
          <w:rFonts w:ascii="Times New Roman" w:hAnsi="Times New Roman" w:eastAsia="Times New Roman" w:cs="Times New Roman"/>
          <w:position w:val="1"/>
        </w:rPr>
        <w:t>2017</w:t>
      </w:r>
      <w:r>
        <w:rPr>
          <w:position w:val="1"/>
        </w:rPr>
        <w:t>年</w:t>
      </w:r>
      <w:r>
        <w:rPr>
          <w:rFonts w:ascii="Times New Roman" w:hAnsi="Times New Roman" w:eastAsia="Times New Roman" w:cs="Times New Roman"/>
          <w:position w:val="1"/>
        </w:rPr>
        <w:t>9</w:t>
      </w:r>
      <w:r>
        <w:rPr>
          <w:position w:val="1"/>
        </w:rPr>
        <w:t>月</w:t>
      </w:r>
      <w:r>
        <w:rPr>
          <w:rFonts w:ascii="Times New Roman" w:hAnsi="Times New Roman" w:eastAsia="Times New Roman" w:cs="Times New Roman"/>
          <w:position w:val="1"/>
        </w:rPr>
        <w:t>19</w:t>
      </w:r>
      <w:r>
        <w:rPr>
          <w:position w:val="1"/>
        </w:rPr>
        <w:t>日，广岛东洋鲤鱼队（简称广岛队）夺得</w:t>
      </w:r>
      <w:r>
        <w:rPr>
          <w:spacing w:val="-1"/>
          <w:position w:val="1"/>
        </w:rPr>
        <w:t>中央联盟（日本职业棒球联</w:t>
      </w:r>
    </w:p>
    <w:p w14:paraId="1B78C594">
      <w:pPr>
        <w:pStyle w:val="2"/>
        <w:spacing w:before="6" w:line="220" w:lineRule="auto"/>
      </w:pPr>
      <w:r>
        <w:t>盟）两连冠之后的第二天，《日刊体育》刊登了一篇报道</w:t>
      </w:r>
      <w:r>
        <w:rPr>
          <w:rFonts w:ascii="Times New Roman" w:hAnsi="Times New Roman" w:eastAsia="Times New Roman" w:cs="Times New Roman"/>
        </w:rPr>
        <w:t>——</w:t>
      </w:r>
      <w:r>
        <w:t>《</w:t>
      </w:r>
      <w:r>
        <w:rPr>
          <w:spacing w:val="-1"/>
        </w:rPr>
        <w:t>投手与外场手起内讧：广</w:t>
      </w:r>
      <w:r>
        <w:t xml:space="preserve"> 岛队成功化解危机，过人之处在于？》的报道。广岛队的夺冠之路绝</w:t>
      </w:r>
      <w:r>
        <w:rPr>
          <w:spacing w:val="-1"/>
        </w:rPr>
        <w:t>非一帆风顺：</w:t>
      </w:r>
      <w:r>
        <w:rPr>
          <w:rFonts w:ascii="Times New Roman" w:hAnsi="Times New Roman" w:eastAsia="Times New Roman" w:cs="Times New Roman"/>
          <w:spacing w:val="-1"/>
        </w:rPr>
        <w:t>5</w:t>
      </w:r>
      <w:r>
        <w:rPr>
          <w:spacing w:val="-1"/>
        </w:rPr>
        <w:t>月</w:t>
      </w:r>
      <w:r>
        <w:rPr>
          <w:rFonts w:ascii="Times New Roman" w:hAnsi="Times New Roman" w:eastAsia="Times New Roman" w:cs="Times New Roman"/>
          <w:spacing w:val="-1"/>
        </w:rPr>
        <w:t>6</w:t>
      </w:r>
      <w:r>
        <w:rPr>
          <w:spacing w:val="-1"/>
        </w:rPr>
        <w:t>日</w:t>
      </w:r>
      <w:r>
        <w:t xml:space="preserve"> 在与阪神队的对决中，广岛队在领先</w:t>
      </w:r>
      <w:r>
        <w:rPr>
          <w:rFonts w:ascii="Times New Roman" w:hAnsi="Times New Roman" w:eastAsia="Times New Roman" w:cs="Times New Roman"/>
        </w:rPr>
        <w:t>9</w:t>
      </w:r>
      <w:r>
        <w:t>分的优势下被对手实现惊天大</w:t>
      </w:r>
      <w:r>
        <w:rPr>
          <w:spacing w:val="-1"/>
        </w:rPr>
        <w:t>逆转，上演了</w:t>
      </w:r>
      <w:r>
        <w:rPr>
          <w:rFonts w:ascii="Times New Roman" w:hAnsi="Times New Roman" w:eastAsia="Times New Roman" w:cs="Times New Roman"/>
          <w:spacing w:val="-1"/>
        </w:rPr>
        <w:t>“</w:t>
      </w:r>
      <w:r>
        <w:rPr>
          <w:spacing w:val="-1"/>
        </w:rPr>
        <w:t>甲子园</w:t>
      </w:r>
      <w:r>
        <w:t xml:space="preserve"> </w:t>
      </w:r>
      <w:r>
        <w:rPr>
          <w:spacing w:val="-1"/>
        </w:rPr>
        <w:t>的悲剧</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。那场惨败比赛结果之后，广岛队的投手和外场手开始互相指责，可以</w:t>
      </w:r>
      <w:r>
        <w:rPr>
          <w:spacing w:val="-2"/>
        </w:rPr>
        <w:t>说将整支</w:t>
      </w:r>
      <w:r>
        <w:t xml:space="preserve">  </w:t>
      </w:r>
      <w:r>
        <w:rPr>
          <w:spacing w:val="-1"/>
        </w:rPr>
        <w:t>队伍推向了分崩离析的边缘。</w:t>
      </w:r>
    </w:p>
    <w:p w14:paraId="5B9583EC">
      <w:pPr>
        <w:pStyle w:val="2"/>
        <w:spacing w:before="241" w:line="223" w:lineRule="auto"/>
        <w:ind w:firstLine="486"/>
        <w:jc w:val="both"/>
      </w:pPr>
      <w:r>
        <w:t>（甲子园的悲剧落幕几天后）选手开始行动起</w:t>
      </w:r>
      <w:r>
        <w:rPr>
          <w:spacing w:val="-1"/>
        </w:rPr>
        <w:t>来。中外场手作为中间人，投手和外场</w:t>
      </w:r>
      <w:r>
        <w:t xml:space="preserve"> 手走向彼此开始对话，气氛十分凝重。但是仅仅依靠这样的对话</w:t>
      </w:r>
      <w:r>
        <w:rPr>
          <w:spacing w:val="-1"/>
        </w:rPr>
        <w:t>，是不可能修复队里的伤</w:t>
      </w:r>
      <w:r>
        <w:t xml:space="preserve"> 痕的。外场手一方的势力很强大，球队进入漫长的低迷期，一直</w:t>
      </w:r>
      <w:r>
        <w:rPr>
          <w:spacing w:val="-1"/>
        </w:rPr>
        <w:t>沉浸在投手和外场手不合</w:t>
      </w:r>
      <w:r>
        <w:t xml:space="preserve"> 的氛围当中。为了能够使双方相互谅解，队员没有针锋相对</w:t>
      </w:r>
      <w:r>
        <w:rPr>
          <w:spacing w:val="-1"/>
        </w:rPr>
        <w:t>，而是选择了敞开心扉。</w:t>
      </w:r>
    </w:p>
    <w:p w14:paraId="56CEA7E2">
      <w:pPr>
        <w:pStyle w:val="2"/>
        <w:spacing w:before="234" w:line="224" w:lineRule="auto"/>
        <w:ind w:right="27" w:firstLine="429"/>
      </w:pPr>
      <w:r>
        <w:rPr>
          <w:rFonts w:ascii="Times New Roman" w:hAnsi="Times New Roman" w:eastAsia="Times New Roman" w:cs="Times New Roman"/>
          <w:spacing w:val="1"/>
        </w:rPr>
        <w:t>“</w:t>
      </w:r>
      <w:r>
        <w:rPr>
          <w:spacing w:val="1"/>
        </w:rPr>
        <w:t>去年为什么能够取得胜利？获胜的要素是什么？</w:t>
      </w:r>
      <w:r>
        <w:rPr>
          <w:rFonts w:ascii="Times New Roman" w:hAnsi="Times New Roman" w:eastAsia="Times New Roman" w:cs="Times New Roman"/>
          <w:spacing w:val="1"/>
        </w:rPr>
        <w:t>”</w:t>
      </w:r>
      <w:r>
        <w:rPr>
          <w:spacing w:val="1"/>
        </w:rPr>
        <w:t>队员一边重新明确共同的目标，一</w:t>
      </w:r>
      <w:r>
        <w:rPr>
          <w:spacing w:val="2"/>
        </w:rPr>
        <w:t xml:space="preserve"> </w:t>
      </w:r>
      <w:r>
        <w:rPr>
          <w:spacing w:val="-1"/>
        </w:rPr>
        <w:t>边将球队慢慢带回正轨。</w:t>
      </w:r>
    </w:p>
    <w:p w14:paraId="446C8B29">
      <w:pPr>
        <w:pStyle w:val="2"/>
        <w:spacing w:before="204" w:line="234" w:lineRule="auto"/>
        <w:ind w:firstLine="485"/>
      </w:pPr>
      <w:r>
        <w:t>正是借助这样的疗法，广岛队从</w:t>
      </w:r>
      <w:r>
        <w:rPr>
          <w:rFonts w:ascii="Times New Roman" w:hAnsi="Times New Roman" w:eastAsia="Times New Roman" w:cs="Times New Roman"/>
        </w:rPr>
        <w:t>8</w:t>
      </w:r>
      <w:r>
        <w:t>月</w:t>
      </w:r>
      <w:r>
        <w:rPr>
          <w:rFonts w:ascii="Times New Roman" w:hAnsi="Times New Roman" w:eastAsia="Times New Roman" w:cs="Times New Roman"/>
        </w:rPr>
        <w:t>“</w:t>
      </w:r>
      <w:r>
        <w:t>横滨的噩梦</w:t>
      </w:r>
      <w:r>
        <w:rPr>
          <w:rFonts w:ascii="Times New Roman" w:hAnsi="Times New Roman" w:eastAsia="Times New Roman" w:cs="Times New Roman"/>
        </w:rPr>
        <w:t>”</w:t>
      </w:r>
      <w:r>
        <w:fldChar w:fldCharType="begin"/>
      </w:r>
      <w:r>
        <w:instrText xml:space="preserve"> HYPERLINK \l "bookmark188" </w:instrText>
      </w:r>
      <w:r>
        <w:fldChar w:fldCharType="separate"/>
      </w:r>
      <w:r>
        <w:rPr>
          <w:rFonts w:ascii="Times New Roman" w:hAnsi="Times New Roman" w:eastAsia="Times New Roman" w:cs="Times New Roman"/>
          <w:strike/>
          <w:color w:val="0000EE"/>
          <w:position w:val="7"/>
          <w:sz w:val="18"/>
          <w:szCs w:val="18"/>
        </w:rPr>
        <w:t>[</w:t>
      </w:r>
      <w:r>
        <w:rPr>
          <w:rFonts w:ascii="Times New Roman" w:hAnsi="Times New Roman" w:eastAsia="Times New Roman" w:cs="Times New Roman"/>
          <w:strike/>
          <w:color w:val="0000EE"/>
          <w:spacing w:val="-1"/>
          <w:position w:val="7"/>
          <w:sz w:val="18"/>
          <w:szCs w:val="18"/>
        </w:rPr>
        <w:t>5]</w:t>
      </w:r>
      <w:r>
        <w:rPr>
          <w:rFonts w:ascii="Times New Roman" w:hAnsi="Times New Roman" w:eastAsia="Times New Roman" w:cs="Times New Roman"/>
          <w:strike/>
          <w:color w:val="0000EE"/>
          <w:spacing w:val="-1"/>
          <w:position w:val="7"/>
          <w:sz w:val="18"/>
          <w:szCs w:val="18"/>
        </w:rPr>
        <w:fldChar w:fldCharType="end"/>
      </w:r>
      <w:r>
        <w:rPr>
          <w:spacing w:val="-1"/>
        </w:rPr>
        <w:t>中醒来。从春季集训开始，队里</w:t>
      </w:r>
      <w:r>
        <w:t xml:space="preserve">  最年长的新井选手热心邀请年轻的队员一同进餐，向他们讲述团结</w:t>
      </w:r>
      <w:r>
        <w:rPr>
          <w:spacing w:val="-1"/>
        </w:rPr>
        <w:t>一致的重要性。在球队</w:t>
      </w:r>
      <w:r>
        <w:t xml:space="preserve"> 打完第一场比赛之后，新井感受到了变化。今村猛最先接受了野村</w:t>
      </w:r>
      <w:r>
        <w:rPr>
          <w:spacing w:val="-1"/>
        </w:rPr>
        <w:t>祐辅，他们互相说着抱</w:t>
      </w:r>
      <w:r>
        <w:t xml:space="preserve"> 歉，请求对方的宽恕。随后，年轻的中村祐太也走上前去。就这样</w:t>
      </w:r>
      <w:r>
        <w:rPr>
          <w:spacing w:val="-1"/>
        </w:rPr>
        <w:t>，外场手聚到了一起，</w:t>
      </w:r>
    </w:p>
    <w:p w14:paraId="03F3FA1E">
      <w:pPr>
        <w:spacing w:line="234" w:lineRule="auto"/>
        <w:sectPr>
          <w:pgSz w:w="12240" w:h="15840"/>
          <w:pgMar w:top="400" w:right="1439" w:bottom="400" w:left="1448" w:header="0" w:footer="0" w:gutter="0"/>
          <w:cols w:space="720" w:num="1"/>
        </w:sectPr>
      </w:pPr>
    </w:p>
    <w:p w14:paraId="6393EBC4">
      <w:pPr>
        <w:spacing w:line="244" w:lineRule="auto"/>
        <w:rPr>
          <w:rFonts w:ascii="Arial"/>
          <w:sz w:val="21"/>
        </w:rPr>
      </w:pPr>
    </w:p>
    <w:p w14:paraId="6C13ADBD">
      <w:pPr>
        <w:spacing w:line="244" w:lineRule="auto"/>
        <w:rPr>
          <w:rFonts w:ascii="Arial"/>
          <w:sz w:val="21"/>
        </w:rPr>
      </w:pPr>
    </w:p>
    <w:p w14:paraId="570C967E">
      <w:pPr>
        <w:spacing w:line="245" w:lineRule="auto"/>
        <w:rPr>
          <w:rFonts w:ascii="Arial"/>
          <w:sz w:val="21"/>
        </w:rPr>
      </w:pPr>
    </w:p>
    <w:p w14:paraId="63A93E95">
      <w:pPr>
        <w:spacing w:line="245" w:lineRule="auto"/>
        <w:rPr>
          <w:rFonts w:ascii="Arial"/>
          <w:sz w:val="21"/>
        </w:rPr>
      </w:pPr>
    </w:p>
    <w:p w14:paraId="7FDBFD9B">
      <w:pPr>
        <w:pStyle w:val="2"/>
        <w:spacing w:before="78" w:line="223" w:lineRule="auto"/>
        <w:ind w:left="20" w:hanging="19"/>
      </w:pPr>
      <w:r>
        <w:t>我感到这是个好的开始，也许这就是黑田前辈留给我们的遗</w:t>
      </w:r>
      <w:r>
        <w:rPr>
          <w:spacing w:val="-1"/>
        </w:rPr>
        <w:t>产吧。从前黑田最重视球队的</w:t>
      </w:r>
      <w:r>
        <w:t xml:space="preserve"> </w:t>
      </w:r>
      <w:r>
        <w:rPr>
          <w:spacing w:val="-1"/>
        </w:rPr>
        <w:t>团结，而他的精神传承至今，将整支队伍重新</w:t>
      </w:r>
      <w:r>
        <w:rPr>
          <w:spacing w:val="-2"/>
        </w:rPr>
        <w:t>凝聚在一起。</w:t>
      </w:r>
    </w:p>
    <w:p w14:paraId="4F921E11">
      <w:pPr>
        <w:pStyle w:val="2"/>
        <w:spacing w:before="236" w:line="224" w:lineRule="auto"/>
        <w:ind w:firstLine="484"/>
      </w:pPr>
      <w:r>
        <w:t>正如现代管理理论之父切斯特</w:t>
      </w:r>
      <w:r>
        <w:rPr>
          <w:rFonts w:ascii="Times New Roman" w:hAnsi="Times New Roman" w:eastAsia="Times New Roman" w:cs="Times New Roman"/>
        </w:rPr>
        <w:t>·</w:t>
      </w:r>
      <w:r>
        <w:t>巴纳德所言，组</w:t>
      </w:r>
      <w:r>
        <w:rPr>
          <w:spacing w:val="-1"/>
        </w:rPr>
        <w:t>织的意义就在于完成个体完成不了的</w:t>
      </w:r>
      <w:r>
        <w:t xml:space="preserve">  事业。</w:t>
      </w:r>
      <w:r>
        <w:fldChar w:fldCharType="begin"/>
      </w:r>
      <w:r>
        <w:instrText xml:space="preserve"> HYPERLINK \l "bookmark189" </w:instrText>
      </w:r>
      <w:r>
        <w:fldChar w:fldCharType="separate"/>
      </w:r>
      <w:r>
        <w:rPr>
          <w:rFonts w:ascii="Times New Roman" w:hAnsi="Times New Roman" w:eastAsia="Times New Roman" w:cs="Times New Roman"/>
          <w:strike/>
          <w:color w:val="0000EE"/>
          <w:position w:val="7"/>
          <w:sz w:val="18"/>
          <w:szCs w:val="18"/>
        </w:rPr>
        <w:t>[6]</w:t>
      </w:r>
      <w:r>
        <w:rPr>
          <w:rFonts w:ascii="Times New Roman" w:hAnsi="Times New Roman" w:eastAsia="Times New Roman" w:cs="Times New Roman"/>
          <w:strike/>
          <w:color w:val="0000EE"/>
          <w:position w:val="7"/>
          <w:sz w:val="18"/>
          <w:szCs w:val="18"/>
        </w:rPr>
        <w:fldChar w:fldCharType="end"/>
      </w:r>
      <w:r>
        <w:t>组织规模增大，势必产生分工，划分出不同部门。一旦</w:t>
      </w:r>
      <w:r>
        <w:rPr>
          <w:spacing w:val="-1"/>
        </w:rPr>
        <w:t>分工不同、部门不同，每</w:t>
      </w:r>
      <w:r>
        <w:t xml:space="preserve"> 个人的使命也就不尽相同。就连一支只有九个人的棒球队，内部</w:t>
      </w:r>
      <w:r>
        <w:rPr>
          <w:spacing w:val="-1"/>
        </w:rPr>
        <w:t>也会因司职不同而互相对</w:t>
      </w:r>
      <w:r>
        <w:t xml:space="preserve"> 立。这时，或是出于对其他岗位同事的反感，或是出于对其他部</w:t>
      </w:r>
      <w:r>
        <w:rPr>
          <w:spacing w:val="-1"/>
        </w:rPr>
        <w:t>门偷奸耍滑的不满，不管</w:t>
      </w:r>
      <w:r>
        <w:t xml:space="preserve"> 出于什么样的动机，每个人心中都充满干劲儿，竭尽全力想要把</w:t>
      </w:r>
      <w:r>
        <w:rPr>
          <w:spacing w:val="-1"/>
        </w:rPr>
        <w:t>自己的本职工作做好。前</w:t>
      </w:r>
      <w:r>
        <w:t xml:space="preserve"> </w:t>
      </w:r>
      <w:r>
        <w:rPr>
          <w:spacing w:val="-1"/>
        </w:rPr>
        <w:t>文提到</w:t>
      </w:r>
      <w:r>
        <w:rPr>
          <w:rFonts w:ascii="Times New Roman" w:hAnsi="Times New Roman" w:eastAsia="Times New Roman" w:cs="Times New Roman"/>
          <w:spacing w:val="-1"/>
        </w:rPr>
        <w:t>“</w:t>
      </w:r>
      <w:r>
        <w:rPr>
          <w:spacing w:val="-1"/>
        </w:rPr>
        <w:t>不存在内部冲突的组织，一定是一个脆弱的组织</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，说的就是这</w:t>
      </w:r>
      <w:r>
        <w:rPr>
          <w:spacing w:val="-2"/>
        </w:rPr>
        <w:t>个道理。</w:t>
      </w:r>
    </w:p>
    <w:p w14:paraId="69B7E41D">
      <w:pPr>
        <w:pStyle w:val="2"/>
        <w:spacing w:before="242" w:line="223" w:lineRule="auto"/>
        <w:ind w:left="5" w:firstLine="472"/>
        <w:jc w:val="both"/>
      </w:pPr>
      <w:r>
        <w:rPr>
          <w:spacing w:val="-2"/>
        </w:rPr>
        <w:t>但还有另一种精神不可或缺，</w:t>
      </w:r>
      <w:r>
        <w:rPr>
          <w:spacing w:val="-55"/>
        </w:rPr>
        <w:t xml:space="preserve"> </w:t>
      </w:r>
      <w:r>
        <w:rPr>
          <w:spacing w:val="-2"/>
        </w:rPr>
        <w:t>自不必说，那就是协作。想必对于这一点，不会有人提</w:t>
      </w:r>
      <w:r>
        <w:t xml:space="preserve"> 出异议。但如果问起何时、以何种方式协作才能达</w:t>
      </w:r>
      <w:r>
        <w:rPr>
          <w:spacing w:val="-1"/>
        </w:rPr>
        <w:t>到良好效果，想必大家都不甚清楚。一</w:t>
      </w:r>
      <w:r>
        <w:t xml:space="preserve"> </w:t>
      </w:r>
      <w:r>
        <w:rPr>
          <w:spacing w:val="-1"/>
        </w:rPr>
        <w:t>定有读者感到疑惑：协作和妥协究竟有什么不同？</w:t>
      </w:r>
    </w:p>
    <w:p w14:paraId="0991CE2E">
      <w:pPr>
        <w:pStyle w:val="2"/>
        <w:spacing w:before="233" w:line="222" w:lineRule="auto"/>
        <w:ind w:firstLine="478"/>
      </w:pPr>
      <w:r>
        <w:t>诚然，从组织总的目的、理念和使命出发，我们可以说大家通</w:t>
      </w:r>
      <w:r>
        <w:rPr>
          <w:spacing w:val="-1"/>
        </w:rPr>
        <w:t>力协作理所应当。但是</w:t>
      </w:r>
      <w:r>
        <w:t xml:space="preserve"> 正如我反复强调过的，组织内部明确分工、划分部门之后，各</w:t>
      </w:r>
      <w:r>
        <w:rPr>
          <w:spacing w:val="-1"/>
        </w:rPr>
        <w:t>个部门都为完成组织整体目</w:t>
      </w:r>
      <w:r>
        <w:t xml:space="preserve"> 标着想，经常会各抒己见、互不相让。</w:t>
      </w:r>
      <w:r>
        <w:rPr>
          <w:rFonts w:ascii="Times New Roman" w:hAnsi="Times New Roman" w:eastAsia="Times New Roman" w:cs="Times New Roman"/>
        </w:rPr>
        <w:t>“</w:t>
      </w:r>
      <w:r>
        <w:t>只要明确了共同目</w:t>
      </w:r>
      <w:r>
        <w:rPr>
          <w:spacing w:val="-1"/>
        </w:rPr>
        <w:t>标，就能自动实现整体最优</w:t>
      </w:r>
    </w:p>
    <w:p w14:paraId="628C190E">
      <w:pPr>
        <w:pStyle w:val="2"/>
        <w:spacing w:line="219" w:lineRule="auto"/>
      </w:pPr>
      <w:r>
        <w:t>化</w:t>
      </w:r>
      <w:r>
        <w:rPr>
          <w:rFonts w:ascii="Times New Roman" w:hAnsi="Times New Roman" w:eastAsia="Times New Roman" w:cs="Times New Roman"/>
        </w:rPr>
        <w:t>”</w:t>
      </w:r>
      <w:r>
        <w:t>的想法并不成熟，而且脱离实际。拥有共同目标只是必</w:t>
      </w:r>
      <w:r>
        <w:rPr>
          <w:spacing w:val="-1"/>
        </w:rPr>
        <w:t>要条件，但不是充分条件。</w:t>
      </w:r>
    </w:p>
    <w:p w14:paraId="3CC2D7AE">
      <w:pPr>
        <w:pStyle w:val="2"/>
        <w:spacing w:before="243" w:line="223" w:lineRule="auto"/>
        <w:ind w:right="53" w:firstLine="480"/>
        <w:jc w:val="both"/>
      </w:pPr>
      <w:r>
        <w:rPr>
          <w:spacing w:val="-2"/>
        </w:rPr>
        <w:t>那么我们应该怎么做？在现实生活中，具体办法因组织而异；但有一点相通的地方，</w:t>
      </w:r>
      <w:r>
        <w:rPr>
          <w:spacing w:val="10"/>
        </w:rPr>
        <w:t xml:space="preserve"> </w:t>
      </w:r>
      <w:r>
        <w:t>那就是要敢于向其他同事、其他部门承认自己有力所不能及之处</w:t>
      </w:r>
      <w:r>
        <w:rPr>
          <w:spacing w:val="-1"/>
        </w:rPr>
        <w:t>，比如可以说一声</w:t>
      </w:r>
      <w:r>
        <w:rPr>
          <w:rFonts w:ascii="Times New Roman" w:hAnsi="Times New Roman" w:eastAsia="Times New Roman" w:cs="Times New Roman"/>
          <w:spacing w:val="-1"/>
        </w:rPr>
        <w:t>“</w:t>
      </w:r>
      <w:r>
        <w:rPr>
          <w:spacing w:val="-1"/>
        </w:rPr>
        <w:t>能帮</w:t>
      </w:r>
      <w:r>
        <w:t xml:space="preserve"> </w:t>
      </w:r>
      <w:r>
        <w:rPr>
          <w:spacing w:val="-1"/>
        </w:rPr>
        <w:t>我个忙吗</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。前面广岛队的故事也是如此，能够说出道歉的话，</w:t>
      </w:r>
      <w:r>
        <w:rPr>
          <w:spacing w:val="-2"/>
        </w:rPr>
        <w:t>也是在主动示弱。</w:t>
      </w:r>
    </w:p>
    <w:p w14:paraId="7BEE07E0">
      <w:pPr>
        <w:pStyle w:val="2"/>
        <w:spacing w:before="234" w:line="220" w:lineRule="auto"/>
        <w:ind w:left="479"/>
      </w:pPr>
      <w:r>
        <w:t>诚然，在一个组织里，工作能力强、素质优秀的人总能得到</w:t>
      </w:r>
      <w:r>
        <w:rPr>
          <w:spacing w:val="-1"/>
        </w:rPr>
        <w:t>更高的期待，并受人赏</w:t>
      </w:r>
    </w:p>
    <w:p w14:paraId="0A5C3B4C">
      <w:pPr>
        <w:pStyle w:val="2"/>
        <w:spacing w:before="1" w:line="224" w:lineRule="auto"/>
        <w:ind w:left="1"/>
      </w:pPr>
      <w:r>
        <w:t>识。在这种大环境下，大家为了获得赏识、升职加薪，都希</w:t>
      </w:r>
      <w:r>
        <w:rPr>
          <w:spacing w:val="-1"/>
        </w:rPr>
        <w:t>望尽可能隐藏自己的不足。甚</w:t>
      </w:r>
      <w:r>
        <w:t xml:space="preserve"> </w:t>
      </w:r>
      <w:r>
        <w:rPr>
          <w:spacing w:val="-1"/>
        </w:rPr>
        <w:t>至还有很多人奋发图强，深夜补课，以弥补自己的弱项。</w:t>
      </w:r>
    </w:p>
    <w:p w14:paraId="075B814E">
      <w:pPr>
        <w:pStyle w:val="2"/>
        <w:spacing w:before="235" w:line="223" w:lineRule="auto"/>
        <w:ind w:right="133" w:firstLine="480"/>
        <w:jc w:val="both"/>
      </w:pPr>
      <w:r>
        <w:t>然而，一个人不可能事事都做到最好。如果说一家公司的</w:t>
      </w:r>
      <w:r>
        <w:rPr>
          <w:spacing w:val="-1"/>
        </w:rPr>
        <w:t>基本战略是</w:t>
      </w:r>
      <w:r>
        <w:rPr>
          <w:rFonts w:ascii="Times New Roman" w:hAnsi="Times New Roman" w:eastAsia="Times New Roman" w:cs="Times New Roman"/>
          <w:spacing w:val="-1"/>
        </w:rPr>
        <w:t>“</w:t>
      </w:r>
      <w:r>
        <w:rPr>
          <w:spacing w:val="-1"/>
        </w:rPr>
        <w:t>将有限的资源</w:t>
      </w:r>
      <w:r>
        <w:t xml:space="preserve"> </w:t>
      </w:r>
      <w:r>
        <w:rPr>
          <w:spacing w:val="-1"/>
        </w:rPr>
        <w:t>重点分配到公司的优势产业，打造公司特色</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，那么对于一个部门、一个个体而言，</w:t>
      </w:r>
      <w:r>
        <w:rPr>
          <w:spacing w:val="-2"/>
        </w:rPr>
        <w:t>这个</w:t>
      </w:r>
      <w:r>
        <w:t xml:space="preserve"> </w:t>
      </w:r>
      <w:r>
        <w:rPr>
          <w:spacing w:val="-2"/>
        </w:rPr>
        <w:t>理念也同样适用。</w:t>
      </w:r>
    </w:p>
    <w:p w14:paraId="1111D104">
      <w:pPr>
        <w:pStyle w:val="2"/>
        <w:spacing w:before="236" w:line="222" w:lineRule="auto"/>
        <w:ind w:firstLine="498"/>
        <w:jc w:val="both"/>
      </w:pPr>
      <w:r>
        <w:rPr>
          <w:spacing w:val="-1"/>
        </w:rPr>
        <w:t>因此，如果想利用有限的资源培育自己的特长，在组织里脱颖而出，就一定需要其他</w:t>
      </w:r>
      <w:r>
        <w:rPr>
          <w:spacing w:val="7"/>
        </w:rPr>
        <w:t xml:space="preserve"> </w:t>
      </w:r>
      <w:r>
        <w:t>人来弥补自己的不足。我们必须承认自己能力有限，向别人求助</w:t>
      </w:r>
      <w:r>
        <w:rPr>
          <w:spacing w:val="-1"/>
        </w:rPr>
        <w:t>。进一步讲，并不是只有</w:t>
      </w:r>
      <w:r>
        <w:t xml:space="preserve"> 领导者一个人需要学会示弱。组织中所有的成员都是一样，要分</w:t>
      </w:r>
      <w:r>
        <w:rPr>
          <w:spacing w:val="-1"/>
        </w:rPr>
        <w:t>享的不只是自己的强项和</w:t>
      </w:r>
      <w:r>
        <w:t xml:space="preserve"> 特长，更要分享自己的弱项和不足。大家互相补齐短板，才能</w:t>
      </w:r>
      <w:r>
        <w:rPr>
          <w:spacing w:val="-1"/>
        </w:rPr>
        <w:t>充分发挥组织的凝聚力。</w:t>
      </w:r>
    </w:p>
    <w:p w14:paraId="7712B014">
      <w:pPr>
        <w:pStyle w:val="2"/>
        <w:spacing w:before="238" w:line="222" w:lineRule="auto"/>
        <w:ind w:firstLine="479"/>
      </w:pPr>
      <w:r>
        <w:t>在现实生活中，地位越高的人，往往越难开口向别人求助。我</w:t>
      </w:r>
      <w:r>
        <w:rPr>
          <w:spacing w:val="-1"/>
        </w:rPr>
        <w:t>在学术会议上遇见过一</w:t>
      </w:r>
      <w:r>
        <w:t xml:space="preserve"> 位来自西北大学的教授。（西北大学的管理学院以凯洛格的名字</w:t>
      </w:r>
      <w:r>
        <w:rPr>
          <w:spacing w:val="-1"/>
        </w:rPr>
        <w:t>命名，以纪念该公司对学</w:t>
      </w:r>
      <w:r>
        <w:t xml:space="preserve"> 院提供过巨额捐赠。）这位教授讲道：</w:t>
      </w:r>
      <w:r>
        <w:rPr>
          <w:rFonts w:ascii="Times New Roman" w:hAnsi="Times New Roman" w:eastAsia="Times New Roman" w:cs="Times New Roman"/>
        </w:rPr>
        <w:t>“</w:t>
      </w:r>
      <w:r>
        <w:t>所以高层管理教育项目</w:t>
      </w:r>
      <w:r>
        <w:rPr>
          <w:spacing w:val="-1"/>
        </w:rPr>
        <w:t>的第一课，就是练习向别</w:t>
      </w:r>
      <w:r>
        <w:t xml:space="preserve">  人说</w:t>
      </w:r>
      <w:r>
        <w:rPr>
          <w:rFonts w:ascii="Times New Roman" w:hAnsi="Times New Roman" w:eastAsia="Times New Roman" w:cs="Times New Roman"/>
        </w:rPr>
        <w:t>‘</w:t>
      </w:r>
      <w:r>
        <w:t>请帮我一个忙</w:t>
      </w:r>
      <w:r>
        <w:rPr>
          <w:rFonts w:ascii="Times New Roman" w:hAnsi="Times New Roman" w:eastAsia="Times New Roman" w:cs="Times New Roman"/>
        </w:rPr>
        <w:t>’</w:t>
      </w:r>
      <w:r>
        <w:t>。</w:t>
      </w:r>
      <w:r>
        <w:rPr>
          <w:rFonts w:ascii="Times New Roman" w:hAnsi="Times New Roman" w:eastAsia="Times New Roman" w:cs="Times New Roman"/>
        </w:rPr>
        <w:t>”</w:t>
      </w:r>
      <w:r>
        <w:t>这个观点乍一听令人费解，仔细想来，</w:t>
      </w:r>
      <w:r>
        <w:rPr>
          <w:spacing w:val="-1"/>
        </w:rPr>
        <w:t>却又让人深感此言不虚。</w:t>
      </w:r>
    </w:p>
    <w:p w14:paraId="7240E103">
      <w:pPr>
        <w:pStyle w:val="2"/>
        <w:spacing w:before="235" w:line="227" w:lineRule="auto"/>
        <w:ind w:right="133" w:firstLine="480"/>
        <w:jc w:val="both"/>
      </w:pPr>
      <w:r>
        <w:t>展示自己的弱点，首先需要</w:t>
      </w:r>
      <w:r>
        <w:rPr>
          <w:rFonts w:ascii="Times New Roman" w:hAnsi="Times New Roman" w:eastAsia="Times New Roman" w:cs="Times New Roman"/>
        </w:rPr>
        <w:t>“</w:t>
      </w:r>
      <w:r>
        <w:t>即使其他同事发现了我的</w:t>
      </w:r>
      <w:r>
        <w:rPr>
          <w:spacing w:val="-1"/>
        </w:rPr>
        <w:t>弱点，也不会嘲笑我、看不起</w:t>
      </w:r>
      <w:r>
        <w:t xml:space="preserve"> 我，而是会帮助我</w:t>
      </w:r>
      <w:r>
        <w:rPr>
          <w:rFonts w:ascii="Times New Roman" w:hAnsi="Times New Roman" w:eastAsia="Times New Roman" w:cs="Times New Roman"/>
        </w:rPr>
        <w:t>”</w:t>
      </w:r>
      <w:r>
        <w:t>的健康的组织氛围。</w:t>
      </w:r>
      <w:r>
        <w:fldChar w:fldCharType="begin"/>
      </w:r>
      <w:r>
        <w:instrText xml:space="preserve"> HYPERLINK \l "bookmark190" </w:instrText>
      </w:r>
      <w:r>
        <w:fldChar w:fldCharType="separate"/>
      </w:r>
      <w:r>
        <w:rPr>
          <w:rFonts w:ascii="Times New Roman" w:hAnsi="Times New Roman" w:eastAsia="Times New Roman" w:cs="Times New Roman"/>
          <w:strike/>
          <w:color w:val="0000EE"/>
          <w:position w:val="7"/>
          <w:sz w:val="18"/>
          <w:szCs w:val="18"/>
        </w:rPr>
        <w:t>[7]</w:t>
      </w:r>
      <w:r>
        <w:rPr>
          <w:rFonts w:ascii="Times New Roman" w:hAnsi="Times New Roman" w:eastAsia="Times New Roman" w:cs="Times New Roman"/>
          <w:strike/>
          <w:color w:val="0000EE"/>
          <w:position w:val="7"/>
          <w:sz w:val="18"/>
          <w:szCs w:val="18"/>
        </w:rPr>
        <w:fldChar w:fldCharType="end"/>
      </w:r>
      <w:r>
        <w:t>也就是说，承认自</w:t>
      </w:r>
      <w:r>
        <w:rPr>
          <w:spacing w:val="-1"/>
        </w:rPr>
        <w:t>己的不足并不是损失，而是</w:t>
      </w:r>
      <w:r>
        <w:t xml:space="preserve"> </w:t>
      </w:r>
      <w:r>
        <w:rPr>
          <w:spacing w:val="-1"/>
        </w:rPr>
        <w:t>使其他人、其他部门有伸出援手的机会。</w:t>
      </w:r>
    </w:p>
    <w:p w14:paraId="52625DDC">
      <w:pPr>
        <w:pStyle w:val="2"/>
        <w:spacing w:before="243" w:line="220" w:lineRule="auto"/>
        <w:jc w:val="right"/>
      </w:pPr>
      <w:r>
        <w:t>此外，展示自己的弱点也需要不怕说错话、敢于提出反对</w:t>
      </w:r>
      <w:r>
        <w:rPr>
          <w:spacing w:val="-1"/>
        </w:rPr>
        <w:t>意见的勇气。因为所有人都</w:t>
      </w:r>
    </w:p>
    <w:p w14:paraId="37F67A8B">
      <w:pPr>
        <w:spacing w:line="220" w:lineRule="auto"/>
        <w:sectPr>
          <w:pgSz w:w="12240" w:h="15840"/>
          <w:pgMar w:top="400" w:right="1439" w:bottom="400" w:left="1449" w:header="0" w:footer="0" w:gutter="0"/>
          <w:cols w:space="720" w:num="1"/>
        </w:sectPr>
      </w:pPr>
    </w:p>
    <w:p w14:paraId="02A27198">
      <w:pPr>
        <w:spacing w:line="244" w:lineRule="auto"/>
        <w:rPr>
          <w:rFonts w:ascii="Arial"/>
          <w:sz w:val="21"/>
        </w:rPr>
      </w:pPr>
    </w:p>
    <w:p w14:paraId="15810F2A">
      <w:pPr>
        <w:spacing w:line="244" w:lineRule="auto"/>
        <w:rPr>
          <w:rFonts w:ascii="Arial"/>
          <w:sz w:val="21"/>
        </w:rPr>
      </w:pPr>
    </w:p>
    <w:p w14:paraId="69C4A098">
      <w:pPr>
        <w:spacing w:line="244" w:lineRule="auto"/>
        <w:rPr>
          <w:rFonts w:ascii="Arial"/>
          <w:sz w:val="21"/>
        </w:rPr>
      </w:pPr>
    </w:p>
    <w:p w14:paraId="2CC113D9">
      <w:pPr>
        <w:spacing w:line="245" w:lineRule="auto"/>
        <w:rPr>
          <w:rFonts w:ascii="Arial"/>
          <w:sz w:val="21"/>
        </w:rPr>
      </w:pPr>
    </w:p>
    <w:p w14:paraId="01E26969">
      <w:pPr>
        <w:pStyle w:val="2"/>
        <w:spacing w:before="78" w:line="219" w:lineRule="auto"/>
        <w:ind w:left="24"/>
      </w:pPr>
      <w:r>
        <w:rPr>
          <w:spacing w:val="-1"/>
        </w:rPr>
        <w:t>明白，即使你讲错了什么，只要你能够坦然地承认，就不会有任何问题。</w:t>
      </w:r>
    </w:p>
    <w:p w14:paraId="29221683">
      <w:pPr>
        <w:pStyle w:val="2"/>
        <w:spacing w:before="242" w:line="224" w:lineRule="auto"/>
        <w:ind w:left="29" w:right="34" w:firstLine="453"/>
      </w:pPr>
      <w:r>
        <w:rPr>
          <w:spacing w:val="-1"/>
        </w:rPr>
        <w:t>其实，在组织里寻求帮助，根本不会被人轻视，反而会让帮助</w:t>
      </w:r>
      <w:r>
        <w:rPr>
          <w:spacing w:val="-2"/>
        </w:rPr>
        <w:t>你的人乐于伸出援手，</w:t>
      </w:r>
      <w:r>
        <w:t xml:space="preserve"> </w:t>
      </w:r>
      <w:r>
        <w:rPr>
          <w:spacing w:val="-2"/>
        </w:rPr>
        <w:t>以自己能够为组织做出贡献而感到骄傲，进而逐渐巩固人与人之间的合作关系和信赖感。</w:t>
      </w:r>
    </w:p>
    <w:p w14:paraId="29A63EDF">
      <w:pPr>
        <w:pStyle w:val="2"/>
        <w:spacing w:before="233" w:line="222" w:lineRule="auto"/>
        <w:ind w:left="3" w:right="227" w:firstLine="475"/>
      </w:pPr>
      <w:r>
        <w:rPr>
          <w:rFonts w:ascii="Times New Roman" w:hAnsi="Times New Roman" w:eastAsia="Times New Roman" w:cs="Times New Roman"/>
        </w:rPr>
        <w:t>DeNA</w:t>
      </w:r>
      <w:r>
        <w:t>公司的创始人南场智子，曾经莅临庆应义塾大学经营管理</w:t>
      </w:r>
      <w:r>
        <w:rPr>
          <w:spacing w:val="-1"/>
        </w:rPr>
        <w:t>系，讨论</w:t>
      </w:r>
      <w:r>
        <w:rPr>
          <w:rFonts w:ascii="Times New Roman" w:hAnsi="Times New Roman" w:eastAsia="Times New Roman" w:cs="Times New Roman"/>
          <w:spacing w:val="-1"/>
        </w:rPr>
        <w:t>“</w:t>
      </w:r>
      <w:r>
        <w:rPr>
          <w:spacing w:val="-1"/>
        </w:rPr>
        <w:t>年轻领导</w:t>
      </w:r>
      <w:r>
        <w:t xml:space="preserve"> 者带领年长资深员工</w:t>
      </w:r>
      <w:r>
        <w:rPr>
          <w:rFonts w:ascii="Times New Roman" w:hAnsi="Times New Roman" w:eastAsia="Times New Roman" w:cs="Times New Roman"/>
        </w:rPr>
        <w:t>”</w:t>
      </w:r>
      <w:r>
        <w:t>的话题。年轻的领导者上任伊始，</w:t>
      </w:r>
      <w:r>
        <w:rPr>
          <w:spacing w:val="-1"/>
        </w:rPr>
        <w:t>满脑子想着</w:t>
      </w:r>
      <w:r>
        <w:rPr>
          <w:rFonts w:ascii="Times New Roman" w:hAnsi="Times New Roman" w:eastAsia="Times New Roman" w:cs="Times New Roman"/>
          <w:spacing w:val="-1"/>
        </w:rPr>
        <w:t>“</w:t>
      </w:r>
      <w:r>
        <w:rPr>
          <w:spacing w:val="-1"/>
        </w:rPr>
        <w:t>不能让你们小看</w:t>
      </w:r>
    </w:p>
    <w:p w14:paraId="0B7BB47C">
      <w:pPr>
        <w:pStyle w:val="2"/>
        <w:spacing w:before="1" w:line="223" w:lineRule="auto"/>
        <w:ind w:left="2" w:right="133"/>
      </w:pPr>
      <w:r>
        <w:rPr>
          <w:spacing w:val="-1"/>
        </w:rPr>
        <w:t>我</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，心里紧绷着一根弦，却始终进展不顺，再怎么努力也是徒劳。最终不仅自己</w:t>
      </w:r>
      <w:r>
        <w:rPr>
          <w:spacing w:val="-2"/>
        </w:rPr>
        <w:t>筋疲力</w:t>
      </w:r>
      <w:r>
        <w:t xml:space="preserve"> </w:t>
      </w:r>
      <w:r>
        <w:rPr>
          <w:spacing w:val="-1"/>
        </w:rPr>
        <w:t>尽，就连整个团队也濒临解散，陷入进退两难的境地。</w:t>
      </w:r>
    </w:p>
    <w:p w14:paraId="058CCABD">
      <w:pPr>
        <w:pStyle w:val="2"/>
        <w:spacing w:before="234" w:line="223" w:lineRule="auto"/>
        <w:ind w:left="1" w:firstLine="480"/>
        <w:jc w:val="both"/>
      </w:pPr>
      <w:r>
        <w:t>年轻的领导者束手无策，只好承认：</w:t>
      </w:r>
      <w:r>
        <w:rPr>
          <w:rFonts w:ascii="Times New Roman" w:hAnsi="Times New Roman" w:eastAsia="Times New Roman" w:cs="Times New Roman"/>
        </w:rPr>
        <w:t>“</w:t>
      </w:r>
      <w:r>
        <w:t>我的能力不足，请你</w:t>
      </w:r>
      <w:r>
        <w:rPr>
          <w:spacing w:val="-1"/>
        </w:rPr>
        <w:t>们来帮帮我吧！</w:t>
      </w:r>
      <w:r>
        <w:rPr>
          <w:rFonts w:ascii="Times New Roman" w:hAnsi="Times New Roman" w:eastAsia="Times New Roman" w:cs="Times New Roman"/>
          <w:spacing w:val="-1"/>
        </w:rPr>
        <w:t>”</w:t>
      </w:r>
      <w:r>
        <w:rPr>
          <w:spacing w:val="-1"/>
        </w:rPr>
        <w:t>但就是这</w:t>
      </w:r>
      <w:r>
        <w:t xml:space="preserve"> 一句话，瞬间扭转了局面。经验丰富的员工听到这句话之后内心</w:t>
      </w:r>
      <w:r>
        <w:rPr>
          <w:spacing w:val="-1"/>
        </w:rPr>
        <w:t>受到震动，团结一致辅佐</w:t>
      </w:r>
      <w:r>
        <w:t xml:space="preserve"> </w:t>
      </w:r>
      <w:r>
        <w:rPr>
          <w:spacing w:val="-1"/>
        </w:rPr>
        <w:t>领导，于是就这样，一支强大的队伍浴火重生。</w:t>
      </w:r>
    </w:p>
    <w:p w14:paraId="6DD7CB66">
      <w:pPr>
        <w:pStyle w:val="2"/>
        <w:spacing w:before="233" w:line="223" w:lineRule="auto"/>
        <w:ind w:left="3" w:firstLine="487"/>
        <w:jc w:val="both"/>
      </w:pPr>
      <w:r>
        <w:rPr>
          <w:spacing w:val="-1"/>
        </w:rPr>
        <w:t>员工之间缺乏信任、掩饰自身缺点，根本原因在于这个组织不允许讲真话，遇到问题</w:t>
      </w:r>
      <w:r>
        <w:rPr>
          <w:spacing w:val="17"/>
        </w:rPr>
        <w:t xml:space="preserve"> </w:t>
      </w:r>
      <w:r>
        <w:t>就隐瞒，结果导致员工缺乏通力协作、让组织越来越好的奉</w:t>
      </w:r>
      <w:r>
        <w:rPr>
          <w:spacing w:val="-1"/>
        </w:rPr>
        <w:t>献精神和责任感，遇到困难不</w:t>
      </w:r>
      <w:r>
        <w:t xml:space="preserve"> 是选择团结起来克服困难，而是先考虑不要惹</w:t>
      </w:r>
      <w:r>
        <w:rPr>
          <w:spacing w:val="-1"/>
        </w:rPr>
        <w:t>出乱子，再小心翼翼地前行。</w:t>
      </w:r>
    </w:p>
    <w:p w14:paraId="77FA484B">
      <w:pPr>
        <w:pStyle w:val="2"/>
        <w:spacing w:before="235" w:line="224" w:lineRule="auto"/>
        <w:ind w:left="4" w:firstLine="480"/>
      </w:pPr>
      <w:r>
        <w:t>不难理解，没有奉献精神，就不会有对极致的追求</w:t>
      </w:r>
      <w:r>
        <w:rPr>
          <w:spacing w:val="-1"/>
        </w:rPr>
        <w:t>，最后组织里充斥着借口和同病相</w:t>
      </w:r>
      <w:r>
        <w:t xml:space="preserve"> 怜的气息。哪怕有员工对此感到不满，也只能黯然</w:t>
      </w:r>
      <w:r>
        <w:rPr>
          <w:spacing w:val="-1"/>
        </w:rPr>
        <w:t>离开，于是恶性循环愈演愈烈。</w:t>
      </w:r>
    </w:p>
    <w:p w14:paraId="12ECCAB8">
      <w:pPr>
        <w:pStyle w:val="2"/>
        <w:spacing w:before="234" w:line="220" w:lineRule="auto"/>
        <w:ind w:left="481"/>
      </w:pPr>
      <w:r>
        <w:rPr>
          <w:spacing w:val="-1"/>
        </w:rPr>
        <w:t>拥有共同目标只是协作的必要条件，而不是充分条件。</w:t>
      </w:r>
    </w:p>
    <w:p w14:paraId="10B7FB29">
      <w:pPr>
        <w:pStyle w:val="2"/>
        <w:spacing w:before="242" w:line="219" w:lineRule="auto"/>
        <w:ind w:left="485"/>
      </w:pPr>
      <w:r>
        <w:rPr>
          <w:spacing w:val="-1"/>
        </w:rPr>
        <w:t>一个组织里人们的相互信任，就是敢于暴露自己的弱点。</w:t>
      </w:r>
    </w:p>
    <w:p w14:paraId="61BCB3FC">
      <w:pPr>
        <w:pStyle w:val="2"/>
        <w:spacing w:before="243" w:line="219" w:lineRule="auto"/>
        <w:ind w:left="496"/>
      </w:pPr>
      <w:r>
        <w:rPr>
          <w:spacing w:val="-1"/>
        </w:rPr>
        <w:t>只有展现自己的不足，向别人求助，才能得到别人的帮助。</w:t>
      </w:r>
    </w:p>
    <w:p w14:paraId="778D2110">
      <w:pPr>
        <w:spacing w:line="312" w:lineRule="auto"/>
        <w:rPr>
          <w:rFonts w:ascii="Arial"/>
          <w:sz w:val="21"/>
        </w:rPr>
      </w:pPr>
    </w:p>
    <w:p w14:paraId="1BEA6E5B">
      <w:pPr>
        <w:spacing w:line="312" w:lineRule="auto"/>
        <w:rPr>
          <w:rFonts w:ascii="Arial"/>
          <w:sz w:val="21"/>
        </w:rPr>
      </w:pPr>
    </w:p>
    <w:p w14:paraId="74219365">
      <w:pPr>
        <w:pStyle w:val="2"/>
        <w:spacing w:before="89" w:line="224" w:lineRule="auto"/>
        <w:ind w:left="5"/>
        <w:rPr>
          <w:sz w:val="27"/>
          <w:szCs w:val="27"/>
        </w:rPr>
      </w:pPr>
      <w:bookmarkStart w:id="23" w:name="bookmark191"/>
      <w:bookmarkEnd w:id="23"/>
      <w:r>
        <w:rPr>
          <w:spacing w:val="5"/>
          <w:sz w:val="27"/>
          <w:szCs w:val="27"/>
        </w:rPr>
        <w:t>亚马逊的领导力准则带来的启示</w:t>
      </w:r>
    </w:p>
    <w:p w14:paraId="2AAF94CB">
      <w:pPr>
        <w:spacing w:line="372" w:lineRule="auto"/>
        <w:rPr>
          <w:rFonts w:ascii="Arial"/>
          <w:sz w:val="21"/>
        </w:rPr>
      </w:pPr>
    </w:p>
    <w:p w14:paraId="5358253B">
      <w:pPr>
        <w:pStyle w:val="2"/>
        <w:spacing w:before="78" w:line="235" w:lineRule="auto"/>
        <w:ind w:left="2" w:firstLine="480"/>
        <w:jc w:val="both"/>
      </w:pPr>
      <w:r>
        <w:t>亚马逊公司倡导每名员工皆为领导者，据此提出了</w:t>
      </w:r>
      <w:r>
        <w:rPr>
          <w:rFonts w:ascii="Times New Roman" w:hAnsi="Times New Roman" w:eastAsia="Times New Roman" w:cs="Times New Roman"/>
        </w:rPr>
        <w:t>14</w:t>
      </w:r>
      <w:r>
        <w:t>条</w:t>
      </w:r>
      <w:r>
        <w:rPr>
          <w:spacing w:val="-1"/>
        </w:rPr>
        <w:t>基本行动准则，用以推行领导</w:t>
      </w:r>
      <w:r>
        <w:t xml:space="preserve"> </w:t>
      </w:r>
      <w:r>
        <w:rPr>
          <w:spacing w:val="-1"/>
        </w:rPr>
        <w:t>者即员工的理念。</w:t>
      </w:r>
      <w:r>
        <w:fldChar w:fldCharType="begin"/>
      </w:r>
      <w:r>
        <w:instrText xml:space="preserve"> HYPERLINK \l "bookmark192" </w:instrText>
      </w:r>
      <w:r>
        <w:fldChar w:fldCharType="separate"/>
      </w:r>
      <w:r>
        <w:rPr>
          <w:rFonts w:ascii="Times New Roman" w:hAnsi="Times New Roman" w:eastAsia="Times New Roman" w:cs="Times New Roman"/>
          <w:strike/>
          <w:color w:val="0000EE"/>
          <w:spacing w:val="-1"/>
          <w:position w:val="7"/>
          <w:sz w:val="18"/>
          <w:szCs w:val="18"/>
        </w:rPr>
        <w:t>[8]</w:t>
      </w:r>
      <w:r>
        <w:rPr>
          <w:rFonts w:ascii="Times New Roman" w:hAnsi="Times New Roman" w:eastAsia="Times New Roman" w:cs="Times New Roman"/>
          <w:strike/>
          <w:color w:val="0000EE"/>
          <w:spacing w:val="-1"/>
          <w:position w:val="7"/>
          <w:sz w:val="18"/>
          <w:szCs w:val="18"/>
        </w:rPr>
        <w:fldChar w:fldCharType="end"/>
      </w:r>
      <w:r>
        <w:rPr>
          <w:spacing w:val="-1"/>
        </w:rPr>
        <w:t>其中有一条准则，题为</w:t>
      </w:r>
      <w:r>
        <w:rPr>
          <w:rFonts w:ascii="Times New Roman" w:hAnsi="Times New Roman" w:eastAsia="Times New Roman" w:cs="Times New Roman"/>
          <w:spacing w:val="-1"/>
        </w:rPr>
        <w:t>“</w:t>
      </w:r>
      <w:r>
        <w:rPr>
          <w:spacing w:val="-1"/>
        </w:rPr>
        <w:t>直抒己见，勇敢说不，全力以赴</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。从</w:t>
      </w:r>
      <w:r>
        <w:rPr>
          <w:spacing w:val="-2"/>
        </w:rPr>
        <w:t>下面这</w:t>
      </w:r>
      <w:r>
        <w:t xml:space="preserve"> </w:t>
      </w:r>
      <w:r>
        <w:rPr>
          <w:spacing w:val="-1"/>
        </w:rPr>
        <w:t>段话中，可以看出杰夫</w:t>
      </w:r>
      <w:r>
        <w:rPr>
          <w:rFonts w:ascii="Times New Roman" w:hAnsi="Times New Roman" w:eastAsia="Times New Roman" w:cs="Times New Roman"/>
          <w:spacing w:val="-1"/>
        </w:rPr>
        <w:t>·</w:t>
      </w:r>
      <w:r>
        <w:rPr>
          <w:spacing w:val="-1"/>
        </w:rPr>
        <w:t>贝佐斯字里行间的深意：</w:t>
      </w:r>
    </w:p>
    <w:p w14:paraId="36D4E1E0">
      <w:pPr>
        <w:pStyle w:val="2"/>
        <w:spacing w:before="243" w:line="223" w:lineRule="auto"/>
        <w:ind w:left="1" w:firstLine="480"/>
        <w:jc w:val="both"/>
      </w:pPr>
      <w:r>
        <w:t>领导者有义务挑战他们不认同的决定，即使这样做是不舒服</w:t>
      </w:r>
      <w:r>
        <w:rPr>
          <w:spacing w:val="-1"/>
        </w:rPr>
        <w:t>的或令人疲惫的。领导者</w:t>
      </w:r>
      <w:r>
        <w:t xml:space="preserve"> 应有信念、有韧性。他们不会为了一团和气而委曲求全，一旦下</w:t>
      </w:r>
      <w:r>
        <w:rPr>
          <w:spacing w:val="-1"/>
        </w:rPr>
        <w:t>定决心，他们就会全身心</w:t>
      </w:r>
      <w:r>
        <w:t xml:space="preserve"> </w:t>
      </w:r>
      <w:r>
        <w:rPr>
          <w:spacing w:val="-4"/>
        </w:rPr>
        <w:t>投入。</w:t>
      </w:r>
    </w:p>
    <w:p w14:paraId="335BFC68">
      <w:pPr>
        <w:pStyle w:val="2"/>
        <w:spacing w:before="233" w:line="223" w:lineRule="auto"/>
        <w:ind w:left="10" w:firstLine="473"/>
        <w:jc w:val="both"/>
      </w:pPr>
      <w:r>
        <w:t>亚马逊的员工，不懂得察言观色，也不担心产生摩擦、</w:t>
      </w:r>
      <w:r>
        <w:rPr>
          <w:spacing w:val="-1"/>
        </w:rPr>
        <w:t>制造麻烦。只要遇到不能接受</w:t>
      </w:r>
      <w:r>
        <w:t xml:space="preserve"> 的决定，就一定要争论到底。但是，在各方陈</w:t>
      </w:r>
      <w:r>
        <w:rPr>
          <w:spacing w:val="-1"/>
        </w:rPr>
        <w:t>述过所有意见之后，一旦最终决定依然没有</w:t>
      </w:r>
      <w:r>
        <w:t xml:space="preserve"> </w:t>
      </w:r>
      <w:r>
        <w:rPr>
          <w:spacing w:val="-1"/>
        </w:rPr>
        <w:t>改变，员工就一定会全力以赴执行这一决定。</w:t>
      </w:r>
    </w:p>
    <w:p w14:paraId="066C8D62">
      <w:pPr>
        <w:pStyle w:val="2"/>
        <w:spacing w:before="236" w:line="223" w:lineRule="auto"/>
        <w:ind w:right="373" w:firstLine="483"/>
        <w:rPr>
          <w:rFonts w:ascii="Times New Roman" w:hAnsi="Times New Roman" w:eastAsia="Times New Roman" w:cs="Times New Roman"/>
        </w:rPr>
      </w:pPr>
      <w:r>
        <w:t>我把这番话在领导进修课上讲过以后，经常会收到这</w:t>
      </w:r>
      <w:r>
        <w:rPr>
          <w:spacing w:val="-1"/>
        </w:rPr>
        <w:t>样的回复：</w:t>
      </w:r>
      <w:r>
        <w:rPr>
          <w:rFonts w:ascii="Times New Roman" w:hAnsi="Times New Roman" w:eastAsia="Times New Roman" w:cs="Times New Roman"/>
          <w:spacing w:val="-1"/>
        </w:rPr>
        <w:t>“</w:t>
      </w:r>
      <w:r>
        <w:rPr>
          <w:spacing w:val="-1"/>
        </w:rPr>
        <w:t>老师，那是亚马</w:t>
      </w:r>
      <w:r>
        <w:t xml:space="preserve"> </w:t>
      </w:r>
      <w:r>
        <w:rPr>
          <w:spacing w:val="1"/>
        </w:rPr>
        <w:t>逊，所以员工才敢这么做。而我们日本企业讲究以和为贵，这种做法绝不可行。</w:t>
      </w:r>
      <w:r>
        <w:rPr>
          <w:rFonts w:ascii="Times New Roman" w:hAnsi="Times New Roman" w:eastAsia="Times New Roman" w:cs="Times New Roman"/>
          <w:spacing w:val="1"/>
        </w:rPr>
        <w:t>”</w:t>
      </w:r>
    </w:p>
    <w:p w14:paraId="0D27A265">
      <w:pPr>
        <w:spacing w:line="223" w:lineRule="auto"/>
        <w:rPr>
          <w:rFonts w:ascii="Times New Roman" w:hAnsi="Times New Roman" w:eastAsia="Times New Roman" w:cs="Times New Roman"/>
        </w:rPr>
        <w:sectPr>
          <w:pgSz w:w="12240" w:h="15840"/>
          <w:pgMar w:top="400" w:right="1440" w:bottom="400" w:left="1447" w:header="0" w:footer="0" w:gutter="0"/>
          <w:cols w:space="720" w:num="1"/>
        </w:sectPr>
      </w:pPr>
    </w:p>
    <w:p w14:paraId="3BA642E5">
      <w:pPr>
        <w:spacing w:line="244" w:lineRule="auto"/>
        <w:rPr>
          <w:rFonts w:ascii="Arial"/>
          <w:sz w:val="21"/>
        </w:rPr>
      </w:pPr>
    </w:p>
    <w:p w14:paraId="47937AFC">
      <w:pPr>
        <w:spacing w:line="245" w:lineRule="auto"/>
        <w:rPr>
          <w:rFonts w:ascii="Arial"/>
          <w:sz w:val="21"/>
        </w:rPr>
      </w:pPr>
    </w:p>
    <w:p w14:paraId="6A30F4B4">
      <w:pPr>
        <w:spacing w:line="245" w:lineRule="auto"/>
        <w:rPr>
          <w:rFonts w:ascii="Arial"/>
          <w:sz w:val="21"/>
        </w:rPr>
      </w:pPr>
    </w:p>
    <w:p w14:paraId="73199D4C">
      <w:pPr>
        <w:spacing w:line="245" w:lineRule="auto"/>
        <w:rPr>
          <w:rFonts w:ascii="Arial"/>
          <w:sz w:val="21"/>
        </w:rPr>
      </w:pPr>
    </w:p>
    <w:p w14:paraId="51C41237">
      <w:pPr>
        <w:pStyle w:val="2"/>
        <w:spacing w:before="78" w:line="221" w:lineRule="auto"/>
        <w:ind w:firstLine="483"/>
      </w:pPr>
      <w:r>
        <w:rPr>
          <w:spacing w:val="-2"/>
        </w:rPr>
        <w:t>大家先不要急着回答</w:t>
      </w:r>
      <w:r>
        <w:rPr>
          <w:rFonts w:ascii="Times New Roman" w:hAnsi="Times New Roman" w:eastAsia="Times New Roman" w:cs="Times New Roman"/>
          <w:spacing w:val="-2"/>
        </w:rPr>
        <w:t>“</w:t>
      </w:r>
      <w:r>
        <w:rPr>
          <w:spacing w:val="-2"/>
        </w:rPr>
        <w:t>说得也对，那就没有办法了</w:t>
      </w:r>
      <w:r>
        <w:rPr>
          <w:rFonts w:ascii="Times New Roman" w:hAnsi="Times New Roman" w:eastAsia="Times New Roman" w:cs="Times New Roman"/>
          <w:spacing w:val="-2"/>
        </w:rPr>
        <w:t>…</w:t>
      </w:r>
      <w:r>
        <w:rPr>
          <w:rFonts w:ascii="Times New Roman" w:hAnsi="Times New Roman" w:eastAsia="Times New Roman" w:cs="Times New Roman"/>
          <w:spacing w:val="-20"/>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38"/>
        </w:rPr>
        <w:t xml:space="preserve"> </w:t>
      </w:r>
      <w:r>
        <w:rPr>
          <w:spacing w:val="-2"/>
        </w:rPr>
        <w:t>，让我们再仔细思考一下。亚</w:t>
      </w:r>
      <w:r>
        <w:t xml:space="preserve"> 马逊创始人贝佐斯是一名强有力的领导者，他把股东和分析师的意</w:t>
      </w:r>
      <w:r>
        <w:rPr>
          <w:spacing w:val="-1"/>
        </w:rPr>
        <w:t>见都当作耳旁风，不顾</w:t>
      </w:r>
      <w:r>
        <w:t xml:space="preserve"> 赤字风险，发展亚马逊云服务和视频点播业务，更在</w:t>
      </w:r>
      <w:r>
        <w:rPr>
          <w:rFonts w:ascii="Times New Roman" w:hAnsi="Times New Roman" w:eastAsia="Times New Roman" w:cs="Times New Roman"/>
        </w:rPr>
        <w:t>2017</w:t>
      </w:r>
      <w:r>
        <w:t>年收购全</w:t>
      </w:r>
      <w:r>
        <w:rPr>
          <w:spacing w:val="-1"/>
        </w:rPr>
        <w:t>食超市涉足线下零售和</w:t>
      </w:r>
      <w:r>
        <w:t xml:space="preserve"> 配送业务，同时在印度等海外市场全面、大力投资，取得了一系列优秀</w:t>
      </w:r>
      <w:r>
        <w:rPr>
          <w:spacing w:val="-1"/>
        </w:rPr>
        <w:t>业绩。</w:t>
      </w:r>
      <w:r>
        <w:rPr>
          <w:rFonts w:ascii="Times New Roman" w:hAnsi="Times New Roman" w:eastAsia="Times New Roman" w:cs="Times New Roman"/>
          <w:spacing w:val="-1"/>
        </w:rPr>
        <w:t>2018</w:t>
      </w:r>
      <w:r>
        <w:rPr>
          <w:spacing w:val="-1"/>
        </w:rPr>
        <w:t>年，贝</w:t>
      </w:r>
      <w:r>
        <w:t xml:space="preserve"> 佐斯被《福布斯》杂志评选为全球首富。在苹果公司总裁史蒂夫</w:t>
      </w:r>
      <w:r>
        <w:rPr>
          <w:rFonts w:ascii="Times New Roman" w:hAnsi="Times New Roman" w:eastAsia="Times New Roman" w:cs="Times New Roman"/>
        </w:rPr>
        <w:t>·</w:t>
      </w:r>
      <w:r>
        <w:rPr>
          <w:spacing w:val="-1"/>
        </w:rPr>
        <w:t>乔布斯去世后，贝佐斯</w:t>
      </w:r>
      <w:r>
        <w:t xml:space="preserve">  </w:t>
      </w:r>
      <w:r>
        <w:rPr>
          <w:spacing w:val="-1"/>
        </w:rPr>
        <w:t>可以说是全美国乃至全世界最有执行力的</w:t>
      </w:r>
      <w:r>
        <w:rPr>
          <w:rFonts w:ascii="Times New Roman" w:hAnsi="Times New Roman" w:eastAsia="Times New Roman" w:cs="Times New Roman"/>
          <w:spacing w:val="-1"/>
        </w:rPr>
        <w:t>CEO</w:t>
      </w:r>
      <w:r>
        <w:rPr>
          <w:spacing w:val="-1"/>
        </w:rPr>
        <w:t>。</w:t>
      </w:r>
    </w:p>
    <w:p w14:paraId="7AB1DEF5">
      <w:pPr>
        <w:pStyle w:val="2"/>
        <w:spacing w:before="240" w:line="222" w:lineRule="auto"/>
        <w:ind w:firstLine="480"/>
      </w:pPr>
      <w:r>
        <w:rPr>
          <w:spacing w:val="-1"/>
        </w:rPr>
        <w:t>有这样的</w:t>
      </w:r>
      <w:r>
        <w:rPr>
          <w:rFonts w:ascii="Times New Roman" w:hAnsi="Times New Roman" w:eastAsia="Times New Roman" w:cs="Times New Roman"/>
          <w:spacing w:val="-1"/>
        </w:rPr>
        <w:t>CEO</w:t>
      </w:r>
      <w:r>
        <w:rPr>
          <w:rFonts w:ascii="Times New Roman" w:hAnsi="Times New Roman" w:eastAsia="Times New Roman" w:cs="Times New Roman"/>
          <w:spacing w:val="-31"/>
        </w:rPr>
        <w:t xml:space="preserve"> </w:t>
      </w:r>
      <w:r>
        <w:rPr>
          <w:spacing w:val="-1"/>
        </w:rPr>
        <w:t>，其麾下自然汇聚了一批野心勃勃的管理者和员工。与日本公司</w:t>
      </w:r>
      <w:r>
        <w:rPr>
          <w:spacing w:val="-2"/>
        </w:rPr>
        <w:t>的组织</w:t>
      </w:r>
      <w:r>
        <w:t xml:space="preserve"> 形态相比，美国、特别是美国西海岸的公司，其组织形态更趋于</w:t>
      </w:r>
      <w:r>
        <w:rPr>
          <w:spacing w:val="-1"/>
        </w:rPr>
        <w:t>扁平化，上下级之间无须</w:t>
      </w:r>
      <w:r>
        <w:t xml:space="preserve"> 顾虑什么，每名员工都能做到直言不讳。没有这种无所畏惧的</w:t>
      </w:r>
      <w:r>
        <w:rPr>
          <w:spacing w:val="-1"/>
        </w:rPr>
        <w:t>态度，便无法在公司里生</w:t>
      </w:r>
    </w:p>
    <w:p w14:paraId="2B86C908">
      <w:pPr>
        <w:pStyle w:val="2"/>
        <w:spacing w:line="219" w:lineRule="auto"/>
      </w:pPr>
      <w:r>
        <w:rPr>
          <w:spacing w:val="-5"/>
        </w:rPr>
        <w:t>存。</w:t>
      </w:r>
    </w:p>
    <w:p w14:paraId="7E884759">
      <w:pPr>
        <w:pStyle w:val="2"/>
        <w:spacing w:before="241" w:line="222" w:lineRule="auto"/>
        <w:ind w:left="1" w:right="27" w:firstLine="480"/>
      </w:pPr>
      <w:r>
        <w:rPr>
          <w:spacing w:val="-1"/>
        </w:rPr>
        <w:t>然而，我并不认为只有这样的公司才能做到</w:t>
      </w:r>
      <w:r>
        <w:rPr>
          <w:rFonts w:ascii="Times New Roman" w:hAnsi="Times New Roman" w:eastAsia="Times New Roman" w:cs="Times New Roman"/>
          <w:spacing w:val="-1"/>
        </w:rPr>
        <w:t>“</w:t>
      </w:r>
      <w:r>
        <w:rPr>
          <w:spacing w:val="-1"/>
        </w:rPr>
        <w:t>敢于谏言，服从大局</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w:t>
      </w:r>
      <w:r>
        <w:rPr>
          <w:spacing w:val="-2"/>
        </w:rPr>
        <w:t>哪怕是在亚马逊</w:t>
      </w:r>
      <w:r>
        <w:t xml:space="preserve"> 这样的公司，也会有不少员工整天想着</w:t>
      </w:r>
      <w:r>
        <w:rPr>
          <w:rFonts w:ascii="Times New Roman" w:hAnsi="Times New Roman" w:eastAsia="Times New Roman" w:cs="Times New Roman"/>
        </w:rPr>
        <w:t>“</w:t>
      </w:r>
      <w:r>
        <w:t>快活一天是一天</w:t>
      </w:r>
      <w:r>
        <w:rPr>
          <w:rFonts w:ascii="Times New Roman" w:hAnsi="Times New Roman" w:eastAsia="Times New Roman" w:cs="Times New Roman"/>
        </w:rPr>
        <w:t>”“</w:t>
      </w:r>
      <w:r>
        <w:rPr>
          <w:spacing w:val="-1"/>
        </w:rPr>
        <w:t>违抗了那个人，吃不了兜着</w:t>
      </w:r>
    </w:p>
    <w:p w14:paraId="531A17F6">
      <w:pPr>
        <w:pStyle w:val="2"/>
        <w:spacing w:line="223" w:lineRule="auto"/>
        <w:ind w:left="4" w:right="160" w:hanging="1"/>
      </w:pPr>
      <w:r>
        <w:rPr>
          <w:spacing w:val="-1"/>
        </w:rPr>
        <w:t>走</w:t>
      </w:r>
      <w:r>
        <w:rPr>
          <w:rFonts w:ascii="Times New Roman" w:hAnsi="Times New Roman" w:eastAsia="Times New Roman" w:cs="Times New Roman"/>
          <w:spacing w:val="-1"/>
        </w:rPr>
        <w:t>”“</w:t>
      </w:r>
      <w:r>
        <w:rPr>
          <w:spacing w:val="-1"/>
        </w:rPr>
        <w:t>好累啊，想说还没说的话就到此为止吧</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。正因如此，亚马逊才会特</w:t>
      </w:r>
      <w:r>
        <w:rPr>
          <w:spacing w:val="-2"/>
        </w:rPr>
        <w:t>地发布领导力准</w:t>
      </w:r>
      <w:r>
        <w:t xml:space="preserve"> </w:t>
      </w:r>
      <w:r>
        <w:rPr>
          <w:spacing w:val="-1"/>
        </w:rPr>
        <w:t>则，让每名员工都能够彻底领会公司的精神。</w:t>
      </w:r>
    </w:p>
    <w:p w14:paraId="2663977B">
      <w:pPr>
        <w:pStyle w:val="2"/>
        <w:spacing w:before="235" w:line="223" w:lineRule="auto"/>
        <w:ind w:firstLine="481"/>
        <w:jc w:val="both"/>
      </w:pPr>
      <w:r>
        <w:t>之所以推崇多样性，并不是因为一家公司只要招来了不</w:t>
      </w:r>
      <w:r>
        <w:rPr>
          <w:spacing w:val="-1"/>
        </w:rPr>
        <w:t>同性别、不同种族的员工，公</w:t>
      </w:r>
      <w:r>
        <w:t xml:space="preserve"> 司业绩就会自动提升，而是因为不同背景的员工可以各抒己见、</w:t>
      </w:r>
      <w:r>
        <w:rPr>
          <w:spacing w:val="-1"/>
        </w:rPr>
        <w:t>产生更好的想法供大家思</w:t>
      </w:r>
      <w:r>
        <w:t xml:space="preserve"> </w:t>
      </w:r>
      <w:r>
        <w:rPr>
          <w:spacing w:val="-1"/>
        </w:rPr>
        <w:t>考。这将会消耗大量精力，亚马逊十分清楚这一点。</w:t>
      </w:r>
    </w:p>
    <w:p w14:paraId="1DFD96B7">
      <w:pPr>
        <w:pStyle w:val="2"/>
        <w:spacing w:before="234" w:line="223" w:lineRule="auto"/>
        <w:ind w:left="12" w:firstLine="469"/>
        <w:jc w:val="both"/>
      </w:pPr>
      <w:r>
        <w:rPr>
          <w:spacing w:val="-2"/>
        </w:rPr>
        <w:t>反过来看，</w:t>
      </w:r>
      <w:r>
        <w:rPr>
          <w:spacing w:val="-69"/>
        </w:rPr>
        <w:t xml:space="preserve"> </w:t>
      </w:r>
      <w:r>
        <w:rPr>
          <w:spacing w:val="-2"/>
        </w:rPr>
        <w:t>日本企业奉行</w:t>
      </w:r>
      <w:r>
        <w:rPr>
          <w:rFonts w:ascii="Times New Roman" w:hAnsi="Times New Roman" w:eastAsia="Times New Roman" w:cs="Times New Roman"/>
          <w:spacing w:val="-2"/>
        </w:rPr>
        <w:t>“</w:t>
      </w:r>
      <w:r>
        <w:rPr>
          <w:spacing w:val="-2"/>
        </w:rPr>
        <w:t>以和为贵，勿生异议</w:t>
      </w:r>
      <w:r>
        <w:rPr>
          <w:rFonts w:ascii="Times New Roman" w:hAnsi="Times New Roman" w:eastAsia="Times New Roman" w:cs="Times New Roman"/>
          <w:spacing w:val="-2"/>
        </w:rPr>
        <w:t>”</w:t>
      </w:r>
      <w:r>
        <w:rPr>
          <w:rFonts w:ascii="Times New Roman" w:hAnsi="Times New Roman" w:eastAsia="Times New Roman" w:cs="Times New Roman"/>
          <w:spacing w:val="-31"/>
        </w:rPr>
        <w:t xml:space="preserve"> </w:t>
      </w:r>
      <w:r>
        <w:rPr>
          <w:spacing w:val="-3"/>
        </w:rPr>
        <w:t>，从一开始就畏首畏尾，结果自然不</w:t>
      </w:r>
      <w:r>
        <w:t xml:space="preserve"> </w:t>
      </w:r>
      <w:r>
        <w:rPr>
          <w:spacing w:val="-1"/>
        </w:rPr>
        <w:t>战而败。进一步讲，这样的组织虽然保持了表面上的和谐，但并不是真的基于人与人之间</w:t>
      </w:r>
      <w:r>
        <w:rPr>
          <w:spacing w:val="17"/>
        </w:rPr>
        <w:t xml:space="preserve"> </w:t>
      </w:r>
      <w:r>
        <w:rPr>
          <w:spacing w:val="-1"/>
        </w:rPr>
        <w:t>的信任，而是基于见风使舵的心态，单纯地想着不要惹出事端罢了。</w:t>
      </w:r>
    </w:p>
    <w:p w14:paraId="2C93DBB0">
      <w:pPr>
        <w:pStyle w:val="2"/>
        <w:spacing w:before="235" w:line="226" w:lineRule="auto"/>
        <w:ind w:right="53" w:firstLine="489"/>
        <w:jc w:val="both"/>
      </w:pPr>
      <w:r>
        <w:rPr>
          <w:spacing w:val="-1"/>
        </w:rPr>
        <w:t>咨询师罗谢尔</w:t>
      </w:r>
      <w:r>
        <w:rPr>
          <w:rFonts w:ascii="Times New Roman" w:hAnsi="Times New Roman" w:eastAsia="Times New Roman" w:cs="Times New Roman"/>
          <w:spacing w:val="-1"/>
        </w:rPr>
        <w:t>·</w:t>
      </w:r>
      <w:r>
        <w:rPr>
          <w:spacing w:val="-1"/>
        </w:rPr>
        <w:t>科普这样评价日本人：</w:t>
      </w:r>
      <w:r>
        <w:rPr>
          <w:rFonts w:ascii="Times New Roman" w:hAnsi="Times New Roman" w:eastAsia="Times New Roman" w:cs="Times New Roman"/>
          <w:spacing w:val="-1"/>
        </w:rPr>
        <w:t>“</w:t>
      </w:r>
      <w:r>
        <w:rPr>
          <w:spacing w:val="-1"/>
        </w:rPr>
        <w:t>日本人十分勤奋，但可惜多数人工作并不是被</w:t>
      </w:r>
      <w:r>
        <w:rPr>
          <w:spacing w:val="18"/>
        </w:rPr>
        <w:t xml:space="preserve"> </w:t>
      </w:r>
      <w:r>
        <w:t>快乐驱动，而是受义务和恐惧驱使。</w:t>
      </w:r>
      <w:r>
        <w:rPr>
          <w:rFonts w:ascii="Times New Roman" w:hAnsi="Times New Roman" w:eastAsia="Times New Roman" w:cs="Times New Roman"/>
        </w:rPr>
        <w:t>”</w:t>
      </w:r>
      <w:r>
        <w:fldChar w:fldCharType="begin"/>
      </w:r>
      <w:r>
        <w:instrText xml:space="preserve"> HYPERLINK \l "bookmark193" </w:instrText>
      </w:r>
      <w:r>
        <w:fldChar w:fldCharType="separate"/>
      </w:r>
      <w:r>
        <w:rPr>
          <w:rFonts w:ascii="Times New Roman" w:hAnsi="Times New Roman" w:eastAsia="Times New Roman" w:cs="Times New Roman"/>
          <w:strike/>
          <w:color w:val="0000EE"/>
          <w:position w:val="7"/>
          <w:sz w:val="18"/>
          <w:szCs w:val="18"/>
        </w:rPr>
        <w:t>[9]</w:t>
      </w:r>
      <w:r>
        <w:rPr>
          <w:rFonts w:ascii="Times New Roman" w:hAnsi="Times New Roman" w:eastAsia="Times New Roman" w:cs="Times New Roman"/>
          <w:strike/>
          <w:color w:val="0000EE"/>
          <w:position w:val="7"/>
          <w:sz w:val="18"/>
          <w:szCs w:val="18"/>
        </w:rPr>
        <w:fldChar w:fldCharType="end"/>
      </w:r>
      <w:r>
        <w:t>那些描写失恋的歌词里，</w:t>
      </w:r>
      <w:r>
        <w:rPr>
          <w:spacing w:val="-1"/>
        </w:rPr>
        <w:t>经常唱道</w:t>
      </w:r>
      <w:r>
        <w:rPr>
          <w:rFonts w:ascii="Times New Roman" w:hAnsi="Times New Roman" w:eastAsia="Times New Roman" w:cs="Times New Roman"/>
          <w:spacing w:val="-1"/>
        </w:rPr>
        <w:t>“</w:t>
      </w:r>
      <w:r>
        <w:rPr>
          <w:spacing w:val="-1"/>
        </w:rPr>
        <w:t>讨厌我也没关</w:t>
      </w:r>
      <w:r>
        <w:t xml:space="preserve"> </w:t>
      </w:r>
      <w:r>
        <w:rPr>
          <w:spacing w:val="-1"/>
        </w:rPr>
        <w:t>系，但请别忘记我</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。大家通常以为，热爱的反义词就是厌恶，但实际上热爱</w:t>
      </w:r>
      <w:r>
        <w:rPr>
          <w:spacing w:val="-2"/>
        </w:rPr>
        <w:t>的反义词是</w:t>
      </w:r>
      <w:r>
        <w:t xml:space="preserve"> </w:t>
      </w:r>
      <w:r>
        <w:rPr>
          <w:spacing w:val="-2"/>
        </w:rPr>
        <w:t>漠不关心。</w:t>
      </w:r>
    </w:p>
    <w:p w14:paraId="102C0D03">
      <w:pPr>
        <w:pStyle w:val="2"/>
        <w:spacing w:before="241" w:line="223" w:lineRule="auto"/>
        <w:ind w:left="1" w:firstLine="478"/>
        <w:jc w:val="both"/>
      </w:pPr>
      <w:r>
        <w:t>对于一个组织而言也是一样。虽然不至于说吵得越凶，关系越</w:t>
      </w:r>
      <w:r>
        <w:rPr>
          <w:spacing w:val="-1"/>
        </w:rPr>
        <w:t>好，但是充满争吵和冲</w:t>
      </w:r>
      <w:r>
        <w:t xml:space="preserve"> 突的组织，其实也没有那么糟。能够吵起来，一半出于孩子气</w:t>
      </w:r>
      <w:r>
        <w:rPr>
          <w:spacing w:val="-1"/>
        </w:rPr>
        <w:t>，而另一半则是出于吐露真</w:t>
      </w:r>
      <w:r>
        <w:t xml:space="preserve"> </w:t>
      </w:r>
      <w:r>
        <w:rPr>
          <w:spacing w:val="-1"/>
        </w:rPr>
        <w:t>情。争吵，至少能够撒播下信赖的种子。</w:t>
      </w:r>
    </w:p>
    <w:p w14:paraId="57C469E2">
      <w:pPr>
        <w:pStyle w:val="2"/>
        <w:spacing w:before="233" w:line="223" w:lineRule="auto"/>
        <w:ind w:left="3" w:firstLine="478"/>
        <w:jc w:val="both"/>
      </w:pPr>
      <w:r>
        <w:t>这一点对于海外供职，特别是并购海外企业来说十分重要</w:t>
      </w:r>
      <w:r>
        <w:rPr>
          <w:spacing w:val="-1"/>
        </w:rPr>
        <w:t>。面对一群价值观和文化背</w:t>
      </w:r>
      <w:r>
        <w:t xml:space="preserve"> 景完全不同的人，想要彻底了解彼此哪里相同、哪里不同</w:t>
      </w:r>
      <w:r>
        <w:rPr>
          <w:spacing w:val="-1"/>
        </w:rPr>
        <w:t>，就少不了对话</w:t>
      </w:r>
      <w:r>
        <w:rPr>
          <w:rFonts w:ascii="Times New Roman" w:hAnsi="Times New Roman" w:eastAsia="Times New Roman" w:cs="Times New Roman"/>
          <w:spacing w:val="-1"/>
        </w:rPr>
        <w:t>——</w:t>
      </w:r>
      <w:r>
        <w:rPr>
          <w:spacing w:val="-1"/>
        </w:rPr>
        <w:t>当然也可以</w:t>
      </w:r>
      <w:r>
        <w:t xml:space="preserve"> </w:t>
      </w:r>
      <w:r>
        <w:rPr>
          <w:spacing w:val="-2"/>
        </w:rPr>
        <w:t>说是令人厌烦的争吵。</w:t>
      </w:r>
    </w:p>
    <w:p w14:paraId="0AA60F21">
      <w:pPr>
        <w:pStyle w:val="2"/>
        <w:spacing w:before="238" w:line="222" w:lineRule="auto"/>
        <w:ind w:firstLine="485"/>
        <w:jc w:val="both"/>
      </w:pPr>
      <w:r>
        <w:t>另外，那些表面看上去一团和气的组织，虽然</w:t>
      </w:r>
      <w:r>
        <w:rPr>
          <w:spacing w:val="-1"/>
        </w:rPr>
        <w:t>没有争吵、把实话压在心里，但往往已</w:t>
      </w:r>
      <w:r>
        <w:t xml:space="preserve"> </w:t>
      </w:r>
      <w:r>
        <w:rPr>
          <w:spacing w:val="-2"/>
        </w:rPr>
        <w:t>经病入膏肓。有个词语叫作</w:t>
      </w:r>
      <w:r>
        <w:rPr>
          <w:rFonts w:ascii="Times New Roman" w:hAnsi="Times New Roman" w:eastAsia="Times New Roman" w:cs="Times New Roman"/>
          <w:spacing w:val="-2"/>
        </w:rPr>
        <w:t>“</w:t>
      </w:r>
      <w:r>
        <w:rPr>
          <w:spacing w:val="-2"/>
        </w:rPr>
        <w:t>假面夫妻</w:t>
      </w:r>
      <w:r>
        <w:rPr>
          <w:rFonts w:ascii="Times New Roman" w:hAnsi="Times New Roman" w:eastAsia="Times New Roman" w:cs="Times New Roman"/>
          <w:spacing w:val="-2"/>
        </w:rPr>
        <w:t>”</w:t>
      </w:r>
      <w:r>
        <w:rPr>
          <w:rFonts w:ascii="Times New Roman" w:hAnsi="Times New Roman" w:eastAsia="Times New Roman" w:cs="Times New Roman"/>
          <w:spacing w:val="-22"/>
        </w:rPr>
        <w:t xml:space="preserve"> </w:t>
      </w:r>
      <w:r>
        <w:rPr>
          <w:spacing w:val="-2"/>
        </w:rPr>
        <w:t>，那这种组织也可以叫作</w:t>
      </w:r>
      <w:r>
        <w:rPr>
          <w:rFonts w:ascii="Times New Roman" w:hAnsi="Times New Roman" w:eastAsia="Times New Roman" w:cs="Times New Roman"/>
          <w:spacing w:val="-2"/>
        </w:rPr>
        <w:t>“</w:t>
      </w:r>
      <w:r>
        <w:rPr>
          <w:spacing w:val="-2"/>
        </w:rPr>
        <w:t>假面组织</w:t>
      </w:r>
      <w:r>
        <w:rPr>
          <w:rFonts w:ascii="Times New Roman" w:hAnsi="Times New Roman" w:eastAsia="Times New Roman" w:cs="Times New Roman"/>
          <w:spacing w:val="-2"/>
        </w:rPr>
        <w:t>”</w:t>
      </w:r>
      <w:r>
        <w:rPr>
          <w:rFonts w:ascii="Times New Roman" w:hAnsi="Times New Roman" w:eastAsia="Times New Roman" w:cs="Times New Roman"/>
          <w:spacing w:val="-27"/>
        </w:rPr>
        <w:t xml:space="preserve"> </w:t>
      </w:r>
      <w:r>
        <w:rPr>
          <w:spacing w:val="-2"/>
        </w:rPr>
        <w:t>。其他部门在</w:t>
      </w:r>
      <w:r>
        <w:t xml:space="preserve"> 做什么，我不知道，也不想去知道；就算做不出成果，我们也用</w:t>
      </w:r>
      <w:r>
        <w:rPr>
          <w:spacing w:val="-1"/>
        </w:rPr>
        <w:t>不着推心置腹地去讨论原</w:t>
      </w:r>
      <w:r>
        <w:t xml:space="preserve"> 因，只需要互相包庇就可以了，不要把事情闹大。这样的公司外</w:t>
      </w:r>
      <w:r>
        <w:rPr>
          <w:spacing w:val="-1"/>
        </w:rPr>
        <w:t>表看起来四平八稳，不知</w:t>
      </w:r>
      <w:r>
        <w:t xml:space="preserve"> </w:t>
      </w:r>
      <w:r>
        <w:rPr>
          <w:spacing w:val="-1"/>
        </w:rPr>
        <w:t>不觉间，却已经从内部开始腐化变质了。</w:t>
      </w:r>
    </w:p>
    <w:p w14:paraId="1A52A2CB">
      <w:pPr>
        <w:pStyle w:val="2"/>
        <w:spacing w:before="236" w:line="229" w:lineRule="auto"/>
        <w:ind w:left="3" w:firstLine="479"/>
      </w:pPr>
      <w:r>
        <w:t>现任米思米集团掌门人的三枝匡，因成功领导重建了大</w:t>
      </w:r>
      <w:r>
        <w:rPr>
          <w:spacing w:val="-1"/>
        </w:rPr>
        <w:t>量企业而闻名。他在其著作中</w:t>
      </w:r>
      <w:r>
        <w:t xml:space="preserve"> </w:t>
      </w:r>
      <w:r>
        <w:rPr>
          <w:spacing w:val="-1"/>
        </w:rPr>
        <w:t>指出</w:t>
      </w:r>
      <w:r>
        <w:fldChar w:fldCharType="begin"/>
      </w:r>
      <w:r>
        <w:instrText xml:space="preserve"> HYPERLINK \l "bookmark194" </w:instrText>
      </w:r>
      <w:r>
        <w:fldChar w:fldCharType="separate"/>
      </w:r>
      <w:r>
        <w:rPr>
          <w:rFonts w:ascii="Times New Roman" w:hAnsi="Times New Roman" w:eastAsia="Times New Roman" w:cs="Times New Roman"/>
          <w:strike/>
          <w:color w:val="0000EE"/>
          <w:spacing w:val="-1"/>
          <w:position w:val="7"/>
          <w:sz w:val="18"/>
          <w:szCs w:val="18"/>
        </w:rPr>
        <w:t>[10]</w:t>
      </w:r>
      <w:r>
        <w:rPr>
          <w:rFonts w:ascii="Times New Roman" w:hAnsi="Times New Roman" w:eastAsia="Times New Roman" w:cs="Times New Roman"/>
          <w:strike/>
          <w:color w:val="0000EE"/>
          <w:spacing w:val="-1"/>
          <w:position w:val="7"/>
          <w:sz w:val="18"/>
          <w:szCs w:val="18"/>
        </w:rPr>
        <w:fldChar w:fldCharType="end"/>
      </w:r>
      <w:r>
        <w:rPr>
          <w:rFonts w:ascii="Times New Roman" w:hAnsi="Times New Roman" w:eastAsia="Times New Roman" w:cs="Times New Roman"/>
          <w:color w:val="0000EE"/>
          <w:spacing w:val="-17"/>
          <w:position w:val="7"/>
          <w:sz w:val="18"/>
          <w:szCs w:val="18"/>
        </w:rPr>
        <w:t xml:space="preserve"> </w:t>
      </w:r>
      <w:r>
        <w:rPr>
          <w:spacing w:val="-1"/>
        </w:rPr>
        <w:t>，</w:t>
      </w:r>
      <w:r>
        <w:rPr>
          <w:rFonts w:ascii="Times New Roman" w:hAnsi="Times New Roman" w:eastAsia="Times New Roman" w:cs="Times New Roman"/>
          <w:spacing w:val="-1"/>
        </w:rPr>
        <w:t>“</w:t>
      </w:r>
      <w:r>
        <w:rPr>
          <w:spacing w:val="-1"/>
        </w:rPr>
        <w:t>通常情况下，企业业绩下滑和公司内部的危机感并没有关系，如果说有关系的</w:t>
      </w:r>
    </w:p>
    <w:p w14:paraId="429E81F7">
      <w:pPr>
        <w:spacing w:line="229" w:lineRule="auto"/>
        <w:sectPr>
          <w:pgSz w:w="12240" w:h="15840"/>
          <w:pgMar w:top="400" w:right="1440" w:bottom="400" w:left="1448" w:header="0" w:footer="0" w:gutter="0"/>
          <w:cols w:space="720" w:num="1"/>
        </w:sectPr>
      </w:pPr>
    </w:p>
    <w:p w14:paraId="4FA72C03">
      <w:pPr>
        <w:spacing w:line="244" w:lineRule="auto"/>
        <w:rPr>
          <w:rFonts w:ascii="Arial"/>
          <w:sz w:val="21"/>
        </w:rPr>
      </w:pPr>
    </w:p>
    <w:p w14:paraId="6BD66603">
      <w:pPr>
        <w:spacing w:line="244" w:lineRule="auto"/>
        <w:rPr>
          <w:rFonts w:ascii="Arial"/>
          <w:sz w:val="21"/>
        </w:rPr>
      </w:pPr>
    </w:p>
    <w:p w14:paraId="7A7FF288">
      <w:pPr>
        <w:spacing w:line="244" w:lineRule="auto"/>
        <w:rPr>
          <w:rFonts w:ascii="Arial"/>
          <w:sz w:val="21"/>
        </w:rPr>
      </w:pPr>
    </w:p>
    <w:p w14:paraId="2F3EDC27">
      <w:pPr>
        <w:spacing w:line="245" w:lineRule="auto"/>
        <w:rPr>
          <w:rFonts w:ascii="Arial"/>
          <w:sz w:val="21"/>
        </w:rPr>
      </w:pPr>
    </w:p>
    <w:p w14:paraId="3D2B59AC">
      <w:pPr>
        <w:pStyle w:val="2"/>
        <w:spacing w:before="78" w:line="223" w:lineRule="auto"/>
      </w:pPr>
      <w:r>
        <w:t>话，也是呈负相关关系。也就是说，业绩越差的公司内部越懈怠</w:t>
      </w:r>
      <w:r>
        <w:rPr>
          <w:spacing w:val="-1"/>
        </w:rPr>
        <w:t>，业绩突出的成长型企业</w:t>
      </w:r>
      <w:r>
        <w:t xml:space="preserve"> </w:t>
      </w:r>
      <w:r>
        <w:rPr>
          <w:spacing w:val="-1"/>
        </w:rPr>
        <w:t>反而保持着高度危机感</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。正直的员工一个接一个地离开，只剩下油嘴滑舌的员</w:t>
      </w:r>
      <w:r>
        <w:rPr>
          <w:spacing w:val="-2"/>
        </w:rPr>
        <w:t>工横行霸</w:t>
      </w:r>
      <w:r>
        <w:t xml:space="preserve">  </w:t>
      </w:r>
      <w:r>
        <w:rPr>
          <w:spacing w:val="-1"/>
        </w:rPr>
        <w:t>道</w:t>
      </w:r>
      <w:r>
        <w:rPr>
          <w:rFonts w:ascii="Times New Roman" w:hAnsi="Times New Roman" w:eastAsia="Times New Roman" w:cs="Times New Roman"/>
          <w:spacing w:val="-1"/>
        </w:rPr>
        <w:t>…</w:t>
      </w:r>
      <w:r>
        <w:rPr>
          <w:rFonts w:ascii="Times New Roman" w:hAnsi="Times New Roman" w:eastAsia="Times New Roman" w:cs="Times New Roman"/>
          <w:spacing w:val="-32"/>
        </w:rPr>
        <w:t xml:space="preserve"> </w:t>
      </w:r>
      <w:r>
        <w:rPr>
          <w:rFonts w:ascii="Times New Roman" w:hAnsi="Times New Roman" w:eastAsia="Times New Roman" w:cs="Times New Roman"/>
          <w:spacing w:val="-1"/>
        </w:rPr>
        <w:t>…</w:t>
      </w:r>
      <w:r>
        <w:rPr>
          <w:spacing w:val="-1"/>
        </w:rPr>
        <w:t>懒于思考的组织就是这样，</w:t>
      </w:r>
      <w:r>
        <w:rPr>
          <w:rFonts w:ascii="Times New Roman" w:hAnsi="Times New Roman" w:eastAsia="Times New Roman" w:cs="Times New Roman"/>
          <w:spacing w:val="-1"/>
        </w:rPr>
        <w:t>“</w:t>
      </w:r>
      <w:r>
        <w:rPr>
          <w:spacing w:val="-1"/>
        </w:rPr>
        <w:t>眼见他起高楼，眼见他宴宾客，眼见他楼塌了</w:t>
      </w:r>
      <w:r>
        <w:rPr>
          <w:rFonts w:ascii="Times New Roman" w:hAnsi="Times New Roman" w:eastAsia="Times New Roman" w:cs="Times New Roman"/>
          <w:spacing w:val="-1"/>
        </w:rPr>
        <w:t>”</w:t>
      </w:r>
      <w:r>
        <w:rPr>
          <w:spacing w:val="-1"/>
        </w:rPr>
        <w:t>。</w:t>
      </w:r>
    </w:p>
    <w:p w14:paraId="6773F123">
      <w:pPr>
        <w:pStyle w:val="2"/>
        <w:spacing w:before="233" w:line="224" w:lineRule="auto"/>
        <w:ind w:firstLine="482"/>
      </w:pPr>
      <w:r>
        <w:t>连亚马逊这样的大企业，也需要公开倡导冲突的必要性，</w:t>
      </w:r>
      <w:r>
        <w:rPr>
          <w:spacing w:val="-1"/>
        </w:rPr>
        <w:t>也需要向全体员工传达不可</w:t>
      </w:r>
      <w:r>
        <w:t xml:space="preserve"> </w:t>
      </w:r>
      <w:r>
        <w:rPr>
          <w:spacing w:val="-1"/>
        </w:rPr>
        <w:t>避重就轻、必须充分发挥企业生态多样性的理念。</w:t>
      </w:r>
    </w:p>
    <w:p w14:paraId="09E9BBEF">
      <w:pPr>
        <w:pStyle w:val="2"/>
        <w:spacing w:before="234" w:line="220" w:lineRule="auto"/>
        <w:ind w:left="486"/>
      </w:pPr>
      <w:r>
        <w:rPr>
          <w:spacing w:val="-2"/>
        </w:rPr>
        <w:t>热爱的反义词是漠不关心。</w:t>
      </w:r>
    </w:p>
    <w:p w14:paraId="30637031">
      <w:pPr>
        <w:spacing w:line="294" w:lineRule="auto"/>
        <w:rPr>
          <w:rFonts w:ascii="Arial"/>
          <w:sz w:val="21"/>
        </w:rPr>
      </w:pPr>
    </w:p>
    <w:p w14:paraId="25AF54B3">
      <w:pPr>
        <w:spacing w:line="295" w:lineRule="auto"/>
        <w:rPr>
          <w:rFonts w:ascii="Arial"/>
          <w:sz w:val="21"/>
        </w:rPr>
      </w:pPr>
    </w:p>
    <w:p w14:paraId="47ED09D8">
      <w:pPr>
        <w:pStyle w:val="2"/>
        <w:spacing w:before="88" w:line="404" w:lineRule="exact"/>
        <w:ind w:left="4"/>
        <w:rPr>
          <w:sz w:val="27"/>
          <w:szCs w:val="27"/>
        </w:rPr>
      </w:pPr>
      <w:bookmarkStart w:id="24" w:name="bookmark195"/>
      <w:bookmarkEnd w:id="24"/>
      <w:r>
        <w:rPr>
          <w:spacing w:val="3"/>
          <w:position w:val="2"/>
          <w:sz w:val="27"/>
          <w:szCs w:val="27"/>
        </w:rPr>
        <w:t>延伸阅读</w:t>
      </w:r>
      <w:r>
        <w:rPr>
          <w:rFonts w:ascii="Times New Roman" w:hAnsi="Times New Roman" w:eastAsia="Times New Roman" w:cs="Times New Roman"/>
          <w:spacing w:val="3"/>
          <w:position w:val="2"/>
          <w:sz w:val="27"/>
          <w:szCs w:val="27"/>
        </w:rPr>
        <w:t>1</w:t>
      </w:r>
      <w:r>
        <w:rPr>
          <w:rFonts w:ascii="Times New Roman" w:hAnsi="Times New Roman" w:eastAsia="Times New Roman" w:cs="Times New Roman"/>
          <w:spacing w:val="60"/>
          <w:position w:val="2"/>
          <w:sz w:val="27"/>
          <w:szCs w:val="27"/>
        </w:rPr>
        <w:t xml:space="preserve"> </w:t>
      </w:r>
      <w:r>
        <w:rPr>
          <w:spacing w:val="3"/>
          <w:position w:val="2"/>
          <w:sz w:val="27"/>
          <w:szCs w:val="27"/>
        </w:rPr>
        <w:t>日本企业进军中国等亚洲市场，为何一路坎坷</w:t>
      </w:r>
    </w:p>
    <w:p w14:paraId="3593894B">
      <w:pPr>
        <w:spacing w:line="358" w:lineRule="auto"/>
        <w:rPr>
          <w:rFonts w:ascii="Arial"/>
          <w:sz w:val="21"/>
        </w:rPr>
      </w:pPr>
    </w:p>
    <w:p w14:paraId="7778D63F">
      <w:pPr>
        <w:pStyle w:val="2"/>
        <w:spacing w:before="79" w:line="222" w:lineRule="auto"/>
        <w:ind w:left="12" w:firstLine="482"/>
      </w:pPr>
      <w:r>
        <w:rPr>
          <w:spacing w:val="-1"/>
        </w:rPr>
        <w:t>随着日本社会老龄化、少子化日趋严重，市场成熟化迫在眉睫。对于很多日本企业而</w:t>
      </w:r>
      <w:r>
        <w:rPr>
          <w:spacing w:val="13"/>
        </w:rPr>
        <w:t xml:space="preserve"> </w:t>
      </w:r>
      <w:r>
        <w:rPr>
          <w:spacing w:val="-1"/>
        </w:rPr>
        <w:t>言，据守本土市场无异于坐以待毙，进军海外、实现全球化发展成了一个常谈常新的课</w:t>
      </w:r>
    </w:p>
    <w:p w14:paraId="0821EC11">
      <w:pPr>
        <w:pStyle w:val="2"/>
        <w:spacing w:before="2" w:line="231" w:lineRule="auto"/>
        <w:ind w:left="3" w:hanging="2"/>
        <w:jc w:val="both"/>
      </w:pPr>
      <w:r>
        <w:t>题。截至目前，以汽车制造业为首的日本产业已经成功进军欧美</w:t>
      </w:r>
      <w:r>
        <w:rPr>
          <w:spacing w:val="-1"/>
        </w:rPr>
        <w:t>市场，并为削减成本将工</w:t>
      </w:r>
      <w:r>
        <w:t xml:space="preserve"> </w:t>
      </w:r>
      <w:r>
        <w:rPr>
          <w:spacing w:val="-2"/>
        </w:rPr>
        <w:t>厂向海外转移；但同时对于其他飞速成长的新兴企业，</w:t>
      </w:r>
      <w:r>
        <w:rPr>
          <w:spacing w:val="-56"/>
        </w:rPr>
        <w:t xml:space="preserve"> </w:t>
      </w:r>
      <w:r>
        <w:rPr>
          <w:spacing w:val="-2"/>
        </w:rPr>
        <w:t>占据亚洲市场成为最重要的课题之</w:t>
      </w:r>
      <w:r>
        <w:t xml:space="preserve"> </w:t>
      </w:r>
      <w:r>
        <w:rPr>
          <w:spacing w:val="-7"/>
        </w:rPr>
        <w:t>一。</w:t>
      </w:r>
    </w:p>
    <w:p w14:paraId="130F74CA">
      <w:pPr>
        <w:pStyle w:val="2"/>
        <w:spacing w:before="200" w:line="224" w:lineRule="auto"/>
        <w:ind w:left="20" w:firstLine="462"/>
      </w:pPr>
      <w:r>
        <w:t>然而，最重要的课题未必做得最成功。虽然除了汽车企业</w:t>
      </w:r>
      <w:r>
        <w:rPr>
          <w:spacing w:val="-1"/>
        </w:rPr>
        <w:t>，味之素、花王、贝亲和无</w:t>
      </w:r>
      <w:r>
        <w:t xml:space="preserve"> </w:t>
      </w:r>
      <w:r>
        <w:rPr>
          <w:spacing w:val="-1"/>
        </w:rPr>
        <w:t>印良品等企业的成功案例也经常见诸报端，但现实情况却是失败案例占绝大多数。</w:t>
      </w:r>
    </w:p>
    <w:p w14:paraId="19CCD6D9">
      <w:pPr>
        <w:pStyle w:val="2"/>
        <w:spacing w:before="205" w:line="235" w:lineRule="auto"/>
        <w:ind w:left="2" w:firstLine="494"/>
      </w:pPr>
      <w:r>
        <w:rPr>
          <w:spacing w:val="-1"/>
        </w:rPr>
        <w:t>当然，身心受挫的不只有日本企业。但据波士顿咨询公司</w:t>
      </w:r>
      <w:r>
        <w:rPr>
          <w:rFonts w:ascii="Times New Roman" w:hAnsi="Times New Roman" w:eastAsia="Times New Roman" w:cs="Times New Roman"/>
          <w:spacing w:val="-1"/>
        </w:rPr>
        <w:t>2013</w:t>
      </w:r>
      <w:r>
        <w:rPr>
          <w:spacing w:val="-1"/>
        </w:rPr>
        <w:t>年的调查显示，在开拓</w:t>
      </w:r>
      <w:r>
        <w:rPr>
          <w:spacing w:val="13"/>
        </w:rPr>
        <w:t xml:space="preserve"> </w:t>
      </w:r>
      <w:r>
        <w:t>新兴市场领域，期待与现实之间落差最大的依旧是日本企业。</w:t>
      </w:r>
      <w:r>
        <w:fldChar w:fldCharType="begin"/>
      </w:r>
      <w:r>
        <w:instrText xml:space="preserve"> HYPERLINK \l "bookmark196" </w:instrText>
      </w:r>
      <w:r>
        <w:fldChar w:fldCharType="separate"/>
      </w:r>
      <w:r>
        <w:rPr>
          <w:rFonts w:ascii="Times New Roman" w:hAnsi="Times New Roman" w:eastAsia="Times New Roman" w:cs="Times New Roman"/>
          <w:strike/>
          <w:color w:val="0000EE"/>
          <w:position w:val="7"/>
          <w:sz w:val="18"/>
          <w:szCs w:val="18"/>
        </w:rPr>
        <w:t>[11</w:t>
      </w:r>
      <w:r>
        <w:rPr>
          <w:rFonts w:ascii="Times New Roman" w:hAnsi="Times New Roman" w:eastAsia="Times New Roman" w:cs="Times New Roman"/>
          <w:strike/>
          <w:color w:val="0000EE"/>
          <w:spacing w:val="-1"/>
          <w:position w:val="7"/>
          <w:sz w:val="18"/>
          <w:szCs w:val="18"/>
        </w:rPr>
        <w:t>]</w:t>
      </w:r>
      <w:r>
        <w:rPr>
          <w:rFonts w:ascii="Times New Roman" w:hAnsi="Times New Roman" w:eastAsia="Times New Roman" w:cs="Times New Roman"/>
          <w:strike/>
          <w:color w:val="0000EE"/>
          <w:spacing w:val="-1"/>
          <w:position w:val="7"/>
          <w:sz w:val="18"/>
          <w:szCs w:val="18"/>
        </w:rPr>
        <w:fldChar w:fldCharType="end"/>
      </w:r>
      <w:r>
        <w:rPr>
          <w:spacing w:val="-1"/>
        </w:rPr>
        <w:t>事实上，</w:t>
      </w:r>
      <w:r>
        <w:rPr>
          <w:rFonts w:ascii="Times New Roman" w:hAnsi="Times New Roman" w:eastAsia="Times New Roman" w:cs="Times New Roman"/>
          <w:spacing w:val="-1"/>
        </w:rPr>
        <w:t>1995</w:t>
      </w:r>
      <w:r>
        <w:rPr>
          <w:spacing w:val="-1"/>
        </w:rPr>
        <w:t>年《财</w:t>
      </w:r>
    </w:p>
    <w:p w14:paraId="5A3AC341">
      <w:pPr>
        <w:pStyle w:val="2"/>
        <w:spacing w:line="243" w:lineRule="auto"/>
        <w:ind w:left="2" w:firstLine="11"/>
      </w:pPr>
      <w:r>
        <w:t>富》世界</w:t>
      </w:r>
      <w:r>
        <w:rPr>
          <w:rFonts w:ascii="Times New Roman" w:hAnsi="Times New Roman" w:eastAsia="Times New Roman" w:cs="Times New Roman"/>
        </w:rPr>
        <w:t>500</w:t>
      </w:r>
      <w:r>
        <w:t>强企业中，尚且还有</w:t>
      </w:r>
      <w:r>
        <w:rPr>
          <w:rFonts w:ascii="Times New Roman" w:hAnsi="Times New Roman" w:eastAsia="Times New Roman" w:cs="Times New Roman"/>
        </w:rPr>
        <w:t>149</w:t>
      </w:r>
      <w:r>
        <w:t>家日</w:t>
      </w:r>
      <w:r>
        <w:rPr>
          <w:spacing w:val="-1"/>
        </w:rPr>
        <w:t>本企业榜上有名，而到了</w:t>
      </w:r>
      <w:r>
        <w:rPr>
          <w:rFonts w:ascii="Times New Roman" w:hAnsi="Times New Roman" w:eastAsia="Times New Roman" w:cs="Times New Roman"/>
          <w:spacing w:val="-1"/>
        </w:rPr>
        <w:t>2009</w:t>
      </w:r>
      <w:r>
        <w:rPr>
          <w:spacing w:val="-1"/>
        </w:rPr>
        <w:t>年，这一数字已经</w:t>
      </w:r>
      <w:r>
        <w:t xml:space="preserve"> </w:t>
      </w:r>
      <w:r>
        <w:rPr>
          <w:spacing w:val="-2"/>
        </w:rPr>
        <w:t>锐减到</w:t>
      </w:r>
      <w:r>
        <w:rPr>
          <w:rFonts w:ascii="Times New Roman" w:hAnsi="Times New Roman" w:eastAsia="Times New Roman" w:cs="Times New Roman"/>
          <w:spacing w:val="-2"/>
        </w:rPr>
        <w:t>65</w:t>
      </w:r>
      <w:r>
        <w:rPr>
          <w:spacing w:val="-2"/>
        </w:rPr>
        <w:t>家。</w:t>
      </w:r>
    </w:p>
    <w:p w14:paraId="4F2A696A">
      <w:pPr>
        <w:pStyle w:val="2"/>
        <w:spacing w:before="203" w:line="221" w:lineRule="auto"/>
        <w:ind w:left="1" w:firstLine="481"/>
        <w:jc w:val="both"/>
      </w:pPr>
      <w:r>
        <w:t>可能有人会想，如此看来进军亚洲市场，特别是中国市</w:t>
      </w:r>
      <w:r>
        <w:rPr>
          <w:spacing w:val="-1"/>
        </w:rPr>
        <w:t>场果然困难重重。且慢，让我</w:t>
      </w:r>
      <w:r>
        <w:t xml:space="preserve"> 们再认真回顾一下历史：即使是如今在美国市场地位固若磐石的</w:t>
      </w:r>
      <w:r>
        <w:rPr>
          <w:spacing w:val="-1"/>
        </w:rPr>
        <w:t>丰田汽车和本田汽车，在</w:t>
      </w:r>
      <w:r>
        <w:t xml:space="preserve"> </w:t>
      </w:r>
      <w:r>
        <w:rPr>
          <w:rFonts w:ascii="Times New Roman" w:hAnsi="Times New Roman" w:eastAsia="Times New Roman" w:cs="Times New Roman"/>
        </w:rPr>
        <w:t>20</w:t>
      </w:r>
      <w:r>
        <w:t>世纪</w:t>
      </w:r>
      <w:r>
        <w:rPr>
          <w:rFonts w:ascii="Times New Roman" w:hAnsi="Times New Roman" w:eastAsia="Times New Roman" w:cs="Times New Roman"/>
        </w:rPr>
        <w:t>50</w:t>
      </w:r>
      <w:r>
        <w:t>年代末刚刚涉足美国市场时，技术也曾远远落后于美国</w:t>
      </w:r>
      <w:r>
        <w:rPr>
          <w:spacing w:val="-1"/>
        </w:rPr>
        <w:t>汽车（例如加速性能差，</w:t>
      </w:r>
      <w:r>
        <w:t xml:space="preserve"> </w:t>
      </w:r>
      <w:r>
        <w:rPr>
          <w:spacing w:val="-1"/>
        </w:rPr>
        <w:t>甚至有的车无法开上高速公路</w:t>
      </w:r>
      <w:r>
        <w:rPr>
          <w:spacing w:val="5"/>
        </w:rPr>
        <w:t>），</w:t>
      </w:r>
      <w:r>
        <w:rPr>
          <w:spacing w:val="-1"/>
        </w:rPr>
        <w:t>起步十分艰难。</w:t>
      </w:r>
    </w:p>
    <w:p w14:paraId="23440688">
      <w:pPr>
        <w:pStyle w:val="2"/>
        <w:spacing w:before="243" w:line="223" w:lineRule="auto"/>
        <w:ind w:left="5" w:firstLine="476"/>
        <w:jc w:val="both"/>
      </w:pPr>
      <w:r>
        <w:t>把当时的情况套用到现在，既然</w:t>
      </w:r>
      <w:r>
        <w:rPr>
          <w:rFonts w:ascii="Times New Roman" w:hAnsi="Times New Roman" w:eastAsia="Times New Roman" w:cs="Times New Roman"/>
        </w:rPr>
        <w:t>“</w:t>
      </w:r>
      <w:r>
        <w:t>日本品质</w:t>
      </w:r>
      <w:r>
        <w:rPr>
          <w:rFonts w:ascii="Times New Roman" w:hAnsi="Times New Roman" w:eastAsia="Times New Roman" w:cs="Times New Roman"/>
        </w:rPr>
        <w:t>”</w:t>
      </w:r>
      <w:r>
        <w:t>在技术层面和品</w:t>
      </w:r>
      <w:r>
        <w:rPr>
          <w:spacing w:val="-1"/>
        </w:rPr>
        <w:t>牌价值层面都已经远高于</w:t>
      </w:r>
      <w:r>
        <w:t xml:space="preserve"> 当地企业，那究竟为何日本企业的发展至今仍然举步维</w:t>
      </w:r>
      <w:r>
        <w:rPr>
          <w:spacing w:val="-1"/>
        </w:rPr>
        <w:t>艰？如果把主要问题都归结于市场</w:t>
      </w:r>
      <w:r>
        <w:t xml:space="preserve"> </w:t>
      </w:r>
      <w:r>
        <w:rPr>
          <w:spacing w:val="-1"/>
        </w:rPr>
        <w:t>一方，就无法解释为什么味之素、花王、贝亲等企业能够获得成功。</w:t>
      </w:r>
    </w:p>
    <w:p w14:paraId="6E8AD6DE">
      <w:pPr>
        <w:pStyle w:val="2"/>
        <w:spacing w:before="233" w:line="227" w:lineRule="auto"/>
        <w:ind w:left="4" w:firstLine="476"/>
      </w:pPr>
      <w:r>
        <w:t>对于日本企业面临的困境，麦肯锡管理咨询公司的咨询师给出</w:t>
      </w:r>
      <w:r>
        <w:rPr>
          <w:spacing w:val="-1"/>
        </w:rPr>
        <w:t>了如下五点建议：向员</w:t>
      </w:r>
      <w:r>
        <w:t xml:space="preserve"> 工明确全球化的重要意义和价值主张；使用英语作为通用</w:t>
      </w:r>
      <w:r>
        <w:rPr>
          <w:spacing w:val="-1"/>
        </w:rPr>
        <w:t>语言；积极录用多样化的人才；</w:t>
      </w:r>
      <w:r>
        <w:t xml:space="preserve"> 组建全球营销机构；提高全球规模的协同增效作用。</w:t>
      </w:r>
      <w:r>
        <w:fldChar w:fldCharType="begin"/>
      </w:r>
      <w:r>
        <w:instrText xml:space="preserve"> HYPERLINK \l "bookmark197" </w:instrText>
      </w:r>
      <w:r>
        <w:fldChar w:fldCharType="separate"/>
      </w:r>
      <w:r>
        <w:rPr>
          <w:rFonts w:ascii="Times New Roman" w:hAnsi="Times New Roman" w:eastAsia="Times New Roman" w:cs="Times New Roman"/>
          <w:strike/>
          <w:color w:val="0000EE"/>
          <w:position w:val="7"/>
          <w:sz w:val="18"/>
          <w:szCs w:val="18"/>
        </w:rPr>
        <w:t>[12]</w:t>
      </w:r>
      <w:r>
        <w:rPr>
          <w:rFonts w:ascii="Times New Roman" w:hAnsi="Times New Roman" w:eastAsia="Times New Roman" w:cs="Times New Roman"/>
          <w:strike/>
          <w:color w:val="0000EE"/>
          <w:position w:val="7"/>
          <w:sz w:val="18"/>
          <w:szCs w:val="18"/>
        </w:rPr>
        <w:fldChar w:fldCharType="end"/>
      </w:r>
      <w:r>
        <w:rPr>
          <w:spacing w:val="-1"/>
        </w:rPr>
        <w:t>我认为这些观点本身并无错误，</w:t>
      </w:r>
    </w:p>
    <w:p w14:paraId="35046899">
      <w:pPr>
        <w:pStyle w:val="2"/>
        <w:spacing w:before="5" w:line="223" w:lineRule="auto"/>
        <w:ind w:left="1" w:hanging="1"/>
      </w:pPr>
      <w:r>
        <w:t>但除了第二点以外，似乎只要是大公司基本都已经做到了。如果我们</w:t>
      </w:r>
      <w:r>
        <w:rPr>
          <w:spacing w:val="-1"/>
        </w:rPr>
        <w:t>将前文提到的四家公</w:t>
      </w:r>
      <w:r>
        <w:t xml:space="preserve"> 司和其他公司相比较，考察它们在其余四方面究竟有何不同，就</w:t>
      </w:r>
      <w:r>
        <w:rPr>
          <w:spacing w:val="-1"/>
        </w:rPr>
        <w:t>会发现结论并不能令人信</w:t>
      </w:r>
      <w:r>
        <w:t xml:space="preserve"> </w:t>
      </w:r>
      <w:r>
        <w:rPr>
          <w:spacing w:val="-5"/>
        </w:rPr>
        <w:t>服。</w:t>
      </w:r>
    </w:p>
    <w:p w14:paraId="609D7F20">
      <w:pPr>
        <w:pStyle w:val="2"/>
        <w:spacing w:before="205" w:line="231" w:lineRule="auto"/>
        <w:ind w:left="1" w:firstLine="486"/>
      </w:pPr>
      <w:r>
        <w:t>意识到这一问题，</w:t>
      </w:r>
      <w:r>
        <w:rPr>
          <w:rFonts w:ascii="Times New Roman" w:hAnsi="Times New Roman" w:eastAsia="Times New Roman" w:cs="Times New Roman"/>
        </w:rPr>
        <w:t>2012—2014</w:t>
      </w:r>
      <w:r>
        <w:t>年，我和普华永</w:t>
      </w:r>
      <w:r>
        <w:rPr>
          <w:spacing w:val="-1"/>
        </w:rPr>
        <w:t>道会计师事务所的成员共同开展了一项</w:t>
      </w:r>
      <w:r>
        <w:t xml:space="preserve"> 题为</w:t>
      </w:r>
      <w:r>
        <w:rPr>
          <w:rFonts w:ascii="Times New Roman" w:hAnsi="Times New Roman" w:eastAsia="Times New Roman" w:cs="Times New Roman"/>
        </w:rPr>
        <w:t>“</w:t>
      </w:r>
      <w:r>
        <w:t>关于日系企业全球化进程的联合研究：对成功进军新兴市场</w:t>
      </w:r>
      <w:r>
        <w:rPr>
          <w:spacing w:val="-1"/>
        </w:rPr>
        <w:t>的启示</w:t>
      </w:r>
      <w:r>
        <w:rPr>
          <w:rFonts w:ascii="Times New Roman" w:hAnsi="Times New Roman" w:eastAsia="Times New Roman" w:cs="Times New Roman"/>
          <w:spacing w:val="-1"/>
        </w:rPr>
        <w:t>”</w:t>
      </w:r>
      <w:r>
        <w:rPr>
          <w:spacing w:val="-1"/>
        </w:rPr>
        <w:t>的研究。我们调</w:t>
      </w:r>
    </w:p>
    <w:p w14:paraId="6A7FF7B7">
      <w:pPr>
        <w:spacing w:line="231" w:lineRule="auto"/>
        <w:sectPr>
          <w:pgSz w:w="12240" w:h="15840"/>
          <w:pgMar w:top="400" w:right="1439" w:bottom="400" w:left="1447" w:header="0" w:footer="0" w:gutter="0"/>
          <w:cols w:space="720" w:num="1"/>
        </w:sectPr>
      </w:pPr>
    </w:p>
    <w:p w14:paraId="54C8E571">
      <w:pPr>
        <w:spacing w:line="316" w:lineRule="auto"/>
        <w:rPr>
          <w:rFonts w:ascii="Arial"/>
          <w:sz w:val="21"/>
        </w:rPr>
      </w:pPr>
    </w:p>
    <w:p w14:paraId="210B29CD">
      <w:pPr>
        <w:spacing w:line="316" w:lineRule="auto"/>
        <w:rPr>
          <w:rFonts w:ascii="Arial"/>
          <w:sz w:val="21"/>
        </w:rPr>
      </w:pPr>
    </w:p>
    <w:p w14:paraId="2262B548">
      <w:pPr>
        <w:spacing w:line="316" w:lineRule="auto"/>
        <w:rPr>
          <w:rFonts w:ascii="Arial"/>
          <w:sz w:val="21"/>
        </w:rPr>
      </w:pPr>
    </w:p>
    <w:p w14:paraId="11CA22E9">
      <w:pPr>
        <w:pStyle w:val="2"/>
        <w:spacing w:before="78" w:line="221" w:lineRule="auto"/>
        <w:ind w:left="1" w:firstLine="1"/>
      </w:pPr>
      <w:r>
        <w:t>查采访了超过</w:t>
      </w:r>
      <w:r>
        <w:rPr>
          <w:rFonts w:ascii="Times New Roman" w:hAnsi="Times New Roman" w:eastAsia="Times New Roman" w:cs="Times New Roman"/>
        </w:rPr>
        <w:t>20</w:t>
      </w:r>
      <w:r>
        <w:t>家日本大型企业的海外业务董事，得到了</w:t>
      </w:r>
      <w:r>
        <w:rPr>
          <w:spacing w:val="-1"/>
        </w:rPr>
        <w:t>很多饶有趣味的新发现。我们将</w:t>
      </w:r>
      <w:r>
        <w:t xml:space="preserve"> 这项调查整理成文，刊登在普华永道的官方网站上；后来我</w:t>
      </w:r>
      <w:r>
        <w:rPr>
          <w:spacing w:val="-1"/>
        </w:rPr>
        <w:t>又稍加修改，发表成学术论</w:t>
      </w:r>
    </w:p>
    <w:p w14:paraId="28C48D9E">
      <w:pPr>
        <w:pStyle w:val="2"/>
        <w:spacing w:line="342" w:lineRule="exact"/>
        <w:ind w:left="2"/>
        <w:rPr>
          <w:rFonts w:ascii="Times New Roman" w:hAnsi="Times New Roman" w:eastAsia="Times New Roman" w:cs="Times New Roman"/>
          <w:sz w:val="18"/>
          <w:szCs w:val="18"/>
        </w:rPr>
      </w:pPr>
      <w:r>
        <w:rPr>
          <w:spacing w:val="-2"/>
          <w:position w:val="2"/>
        </w:rPr>
        <w:t>文。</w:t>
      </w:r>
      <w:r>
        <w:fldChar w:fldCharType="begin"/>
      </w:r>
      <w:r>
        <w:instrText xml:space="preserve"> HYPERLINK \l "bookmark198" </w:instrText>
      </w:r>
      <w:r>
        <w:fldChar w:fldCharType="separate"/>
      </w:r>
      <w:r>
        <w:rPr>
          <w:rFonts w:ascii="Times New Roman" w:hAnsi="Times New Roman" w:eastAsia="Times New Roman" w:cs="Times New Roman"/>
          <w:strike/>
          <w:color w:val="0000EE"/>
          <w:spacing w:val="-2"/>
          <w:position w:val="9"/>
          <w:sz w:val="18"/>
          <w:szCs w:val="18"/>
        </w:rPr>
        <w:t>[13]</w:t>
      </w:r>
      <w:r>
        <w:rPr>
          <w:rFonts w:ascii="Times New Roman" w:hAnsi="Times New Roman" w:eastAsia="Times New Roman" w:cs="Times New Roman"/>
          <w:strike/>
          <w:color w:val="0000EE"/>
          <w:spacing w:val="-2"/>
          <w:position w:val="9"/>
          <w:sz w:val="18"/>
          <w:szCs w:val="18"/>
        </w:rPr>
        <w:fldChar w:fldCharType="end"/>
      </w:r>
    </w:p>
    <w:p w14:paraId="2F1131E0">
      <w:pPr>
        <w:pStyle w:val="2"/>
        <w:spacing w:before="238" w:line="224" w:lineRule="auto"/>
        <w:ind w:left="24" w:firstLine="460"/>
      </w:pPr>
      <w:r>
        <w:t>首先，我总结了日本企业在新兴市场采取的基本方</w:t>
      </w:r>
      <w:r>
        <w:rPr>
          <w:spacing w:val="-1"/>
        </w:rPr>
        <w:t>针以及对现状的评估，内容大致相</w:t>
      </w:r>
      <w:r>
        <w:t xml:space="preserve"> </w:t>
      </w:r>
      <w:r>
        <w:rPr>
          <w:spacing w:val="-3"/>
        </w:rPr>
        <w:t>同，可归纳为以下五点。</w:t>
      </w:r>
    </w:p>
    <w:p w14:paraId="2FBFD8D4">
      <w:pPr>
        <w:pStyle w:val="2"/>
        <w:spacing w:before="235" w:line="218" w:lineRule="auto"/>
        <w:ind w:left="497"/>
      </w:pPr>
      <w:r>
        <w:rPr>
          <w:rFonts w:ascii="Times New Roman" w:hAnsi="Times New Roman" w:eastAsia="Times New Roman" w:cs="Times New Roman"/>
          <w:spacing w:val="-2"/>
        </w:rPr>
        <w:t>·</w:t>
      </w:r>
      <w:r>
        <w:rPr>
          <w:spacing w:val="-2"/>
        </w:rPr>
        <w:t>充分发挥传承至今的品牌价值和技术；</w:t>
      </w:r>
    </w:p>
    <w:p w14:paraId="715ADEFE">
      <w:pPr>
        <w:pStyle w:val="2"/>
        <w:spacing w:before="244" w:line="218" w:lineRule="auto"/>
        <w:ind w:left="497"/>
      </w:pPr>
      <w:r>
        <w:rPr>
          <w:rFonts w:ascii="Times New Roman" w:hAnsi="Times New Roman" w:eastAsia="Times New Roman" w:cs="Times New Roman"/>
          <w:spacing w:val="-2"/>
        </w:rPr>
        <w:t>·</w:t>
      </w:r>
      <w:r>
        <w:rPr>
          <w:spacing w:val="-2"/>
        </w:rPr>
        <w:t>避免卷入价格竞争（避免卷入与当地企业的竞争</w:t>
      </w:r>
      <w:r>
        <w:rPr>
          <w:spacing w:val="8"/>
        </w:rPr>
        <w:t>）；</w:t>
      </w:r>
    </w:p>
    <w:p w14:paraId="75A80304">
      <w:pPr>
        <w:pStyle w:val="2"/>
        <w:spacing w:before="244" w:line="220" w:lineRule="auto"/>
        <w:ind w:left="497"/>
      </w:pPr>
      <w:r>
        <w:rPr>
          <w:rFonts w:ascii="Times New Roman" w:hAnsi="Times New Roman" w:eastAsia="Times New Roman" w:cs="Times New Roman"/>
          <w:spacing w:val="-2"/>
        </w:rPr>
        <w:t>·</w:t>
      </w:r>
      <w:r>
        <w:rPr>
          <w:spacing w:val="-2"/>
        </w:rPr>
        <w:t>瞄准高端市场，远离大众化市场；</w:t>
      </w:r>
    </w:p>
    <w:p w14:paraId="3411873D">
      <w:pPr>
        <w:pStyle w:val="2"/>
        <w:spacing w:before="242" w:line="219" w:lineRule="auto"/>
        <w:ind w:left="497"/>
      </w:pPr>
      <w:r>
        <w:rPr>
          <w:rFonts w:ascii="Times New Roman" w:hAnsi="Times New Roman" w:eastAsia="Times New Roman" w:cs="Times New Roman"/>
          <w:spacing w:val="-2"/>
        </w:rPr>
        <w:t>·</w:t>
      </w:r>
      <w:r>
        <w:rPr>
          <w:spacing w:val="-2"/>
        </w:rPr>
        <w:t>加深对当地情况的了解（包括政府的态度</w:t>
      </w:r>
      <w:r>
        <w:rPr>
          <w:spacing w:val="12"/>
        </w:rPr>
        <w:t>），</w:t>
      </w:r>
      <w:r>
        <w:rPr>
          <w:spacing w:val="-2"/>
        </w:rPr>
        <w:t>提高营销能力；</w:t>
      </w:r>
    </w:p>
    <w:p w14:paraId="1925F3FD">
      <w:pPr>
        <w:pStyle w:val="2"/>
        <w:spacing w:before="243" w:line="220" w:lineRule="auto"/>
        <w:ind w:left="497"/>
      </w:pPr>
      <w:r>
        <w:rPr>
          <w:rFonts w:ascii="Times New Roman" w:hAnsi="Times New Roman" w:eastAsia="Times New Roman" w:cs="Times New Roman"/>
          <w:spacing w:val="-2"/>
        </w:rPr>
        <w:t>·</w:t>
      </w:r>
      <w:r>
        <w:rPr>
          <w:spacing w:val="-2"/>
        </w:rPr>
        <w:t>不辞辛苦、反复摸索，想方设法顺利打开市场。</w:t>
      </w:r>
    </w:p>
    <w:p w14:paraId="26FBA891">
      <w:pPr>
        <w:pStyle w:val="2"/>
        <w:spacing w:before="242" w:line="224" w:lineRule="auto"/>
        <w:ind w:right="214" w:firstLine="507"/>
      </w:pPr>
      <w:r>
        <w:rPr>
          <w:spacing w:val="-2"/>
        </w:rPr>
        <w:t>以上五点并无新意。尤其是</w:t>
      </w:r>
      <w:r>
        <w:rPr>
          <w:rFonts w:ascii="Times New Roman" w:hAnsi="Times New Roman" w:eastAsia="Times New Roman" w:cs="Times New Roman"/>
          <w:spacing w:val="-2"/>
        </w:rPr>
        <w:t>“</w:t>
      </w:r>
      <w:r>
        <w:rPr>
          <w:spacing w:val="-2"/>
        </w:rPr>
        <w:t>充分发挥传承至今的</w:t>
      </w:r>
      <w:r>
        <w:rPr>
          <w:spacing w:val="-3"/>
        </w:rPr>
        <w:t>品牌价值和技术</w:t>
      </w:r>
      <w:r>
        <w:rPr>
          <w:rFonts w:ascii="Times New Roman" w:hAnsi="Times New Roman" w:eastAsia="Times New Roman" w:cs="Times New Roman"/>
          <w:spacing w:val="-3"/>
        </w:rPr>
        <w:t>”“</w:t>
      </w:r>
      <w:r>
        <w:rPr>
          <w:spacing w:val="-3"/>
        </w:rPr>
        <w:t>瞄准高端市场，</w:t>
      </w:r>
      <w:r>
        <w:t xml:space="preserve"> </w:t>
      </w:r>
      <w:r>
        <w:rPr>
          <w:spacing w:val="-1"/>
        </w:rPr>
        <w:t>远离大众化市场</w:t>
      </w:r>
      <w:r>
        <w:rPr>
          <w:rFonts w:ascii="Times New Roman" w:hAnsi="Times New Roman" w:eastAsia="Times New Roman" w:cs="Times New Roman"/>
          <w:spacing w:val="-1"/>
        </w:rPr>
        <w:t>”</w:t>
      </w:r>
      <w:r>
        <w:rPr>
          <w:spacing w:val="-1"/>
        </w:rPr>
        <w:t>这两点，是实现发挥优势战略的常规做法。</w:t>
      </w:r>
    </w:p>
    <w:p w14:paraId="2EC9C676">
      <w:pPr>
        <w:pStyle w:val="2"/>
        <w:spacing w:before="237" w:line="222" w:lineRule="auto"/>
        <w:ind w:firstLine="480"/>
      </w:pPr>
      <w:r>
        <w:t>然而令我的团队感到不解的是，从各种渠道收集而来的材</w:t>
      </w:r>
      <w:r>
        <w:rPr>
          <w:spacing w:val="-1"/>
        </w:rPr>
        <w:t>料表明，受访的企业绝大多</w:t>
      </w:r>
      <w:r>
        <w:t xml:space="preserve"> 数虽然在与当地企业或者欧美企业的竞争中处于劣势，但并没有</w:t>
      </w:r>
      <w:r>
        <w:rPr>
          <w:spacing w:val="-1"/>
        </w:rPr>
        <w:t>表现出很强的危机感和焦</w:t>
      </w:r>
      <w:r>
        <w:t xml:space="preserve"> 虑感。他们一边说着要反复摸索，另一边却又满足于眼下差强人</w:t>
      </w:r>
      <w:r>
        <w:rPr>
          <w:spacing w:val="-1"/>
        </w:rPr>
        <w:t>意的成绩，心想</w:t>
      </w:r>
      <w:r>
        <w:rPr>
          <w:rFonts w:ascii="Times New Roman" w:hAnsi="Times New Roman" w:eastAsia="Times New Roman" w:cs="Times New Roman"/>
          <w:spacing w:val="-1"/>
        </w:rPr>
        <w:t>“</w:t>
      </w:r>
      <w:r>
        <w:rPr>
          <w:spacing w:val="-1"/>
        </w:rPr>
        <w:t>就这样</w:t>
      </w:r>
      <w:r>
        <w:t xml:space="preserve">  </w:t>
      </w:r>
      <w:r>
        <w:rPr>
          <w:spacing w:val="-2"/>
        </w:rPr>
        <w:t>吧</w:t>
      </w:r>
      <w:r>
        <w:rPr>
          <w:rFonts w:ascii="Times New Roman" w:hAnsi="Times New Roman" w:eastAsia="Times New Roman" w:cs="Times New Roman"/>
          <w:spacing w:val="-2"/>
        </w:rPr>
        <w:t>”</w:t>
      </w:r>
      <w:r>
        <w:rPr>
          <w:rFonts w:ascii="Times New Roman" w:hAnsi="Times New Roman" w:eastAsia="Times New Roman" w:cs="Times New Roman"/>
          <w:spacing w:val="-29"/>
        </w:rPr>
        <w:t xml:space="preserve"> </w:t>
      </w:r>
      <w:r>
        <w:rPr>
          <w:spacing w:val="-2"/>
        </w:rPr>
        <w:t>，给人的感觉是他们半途而废得干脆利落。</w:t>
      </w:r>
    </w:p>
    <w:p w14:paraId="5C1310C6">
      <w:pPr>
        <w:pStyle w:val="2"/>
        <w:spacing w:before="235" w:line="223" w:lineRule="auto"/>
        <w:ind w:firstLine="481"/>
        <w:jc w:val="both"/>
      </w:pPr>
      <w:r>
        <w:t>此外还有一点令人担心。越是处境艰难的公司（在市</w:t>
      </w:r>
      <w:r>
        <w:rPr>
          <w:spacing w:val="-1"/>
        </w:rPr>
        <w:t>场竞争中满足于较低的份额</w:t>
      </w:r>
      <w:r>
        <w:t>）， 越是喜欢归罪于亚洲市场和中国市场（市场不透明、商品流通体系</w:t>
      </w:r>
      <w:r>
        <w:rPr>
          <w:spacing w:val="-1"/>
        </w:rPr>
        <w:t>不稳定、规章制度变化</w:t>
      </w:r>
      <w:r>
        <w:t xml:space="preserve"> </w:t>
      </w:r>
      <w:r>
        <w:rPr>
          <w:spacing w:val="-1"/>
        </w:rPr>
        <w:t>无常等</w:t>
      </w:r>
      <w:r>
        <w:rPr>
          <w:spacing w:val="9"/>
        </w:rPr>
        <w:t>），</w:t>
      </w:r>
      <w:r>
        <w:rPr>
          <w:spacing w:val="-1"/>
        </w:rPr>
        <w:t>也越是容易随口就说出</w:t>
      </w:r>
      <w:r>
        <w:rPr>
          <w:rFonts w:ascii="Times New Roman" w:hAnsi="Times New Roman" w:eastAsia="Times New Roman" w:cs="Times New Roman"/>
          <w:spacing w:val="-1"/>
        </w:rPr>
        <w:t>“</w:t>
      </w:r>
      <w:r>
        <w:rPr>
          <w:spacing w:val="-1"/>
        </w:rPr>
        <w:t>不可靠</w:t>
      </w:r>
      <w:r>
        <w:rPr>
          <w:rFonts w:ascii="Times New Roman" w:hAnsi="Times New Roman" w:eastAsia="Times New Roman" w:cs="Times New Roman"/>
          <w:spacing w:val="-1"/>
        </w:rPr>
        <w:t>”“</w:t>
      </w:r>
      <w:r>
        <w:rPr>
          <w:spacing w:val="-1"/>
        </w:rPr>
        <w:t>没想到</w:t>
      </w:r>
      <w:r>
        <w:rPr>
          <w:rFonts w:ascii="Times New Roman" w:hAnsi="Times New Roman" w:eastAsia="Times New Roman" w:cs="Times New Roman"/>
          <w:spacing w:val="-1"/>
        </w:rPr>
        <w:t>”</w:t>
      </w:r>
      <w:r>
        <w:rPr>
          <w:spacing w:val="-1"/>
        </w:rPr>
        <w:t>这样的托词。</w:t>
      </w:r>
    </w:p>
    <w:p w14:paraId="647D5D3A">
      <w:pPr>
        <w:pStyle w:val="2"/>
        <w:spacing w:before="234" w:line="218" w:lineRule="auto"/>
        <w:ind w:left="1" w:firstLine="479"/>
      </w:pPr>
      <w:r>
        <w:t>研究人员越发意识到这个问题的严重性，于是进一步反复调</w:t>
      </w:r>
      <w:r>
        <w:rPr>
          <w:spacing w:val="-1"/>
        </w:rPr>
        <w:t>查，得出的结论是：不知</w:t>
      </w:r>
      <w:r>
        <w:t xml:space="preserve"> 为何，大量日本企业的目标仅停留在进入亚洲市场，只要在亚</w:t>
      </w:r>
      <w:r>
        <w:rPr>
          <w:spacing w:val="-1"/>
        </w:rPr>
        <w:t>洲市场的增长速度比在日本</w:t>
      </w:r>
      <w:r>
        <w:t xml:space="preserve"> 本土市场更快，企业管理者就心满意足了。也就是说，即使市</w:t>
      </w:r>
      <w:r>
        <w:rPr>
          <w:spacing w:val="-1"/>
        </w:rPr>
        <w:t>场本身或竞争对手的年增长</w:t>
      </w:r>
      <w:r>
        <w:t xml:space="preserve"> </w:t>
      </w:r>
      <w:r>
        <w:rPr>
          <w:spacing w:val="-1"/>
        </w:rPr>
        <w:t>率为</w:t>
      </w:r>
      <w:r>
        <w:rPr>
          <w:rFonts w:ascii="Times New Roman" w:hAnsi="Times New Roman" w:eastAsia="Times New Roman" w:cs="Times New Roman"/>
          <w:spacing w:val="-1"/>
        </w:rPr>
        <w:t>20%</w:t>
      </w:r>
      <w:r>
        <w:rPr>
          <w:rFonts w:ascii="Times New Roman" w:hAnsi="Times New Roman" w:eastAsia="Times New Roman" w:cs="Times New Roman"/>
          <w:spacing w:val="-31"/>
        </w:rPr>
        <w:t xml:space="preserve"> </w:t>
      </w:r>
      <w:r>
        <w:rPr>
          <w:spacing w:val="-1"/>
        </w:rPr>
        <w:t>，但是考虑到日本市场已经是一个成熟市场，只要公司的亚洲部门年增长</w:t>
      </w:r>
      <w:r>
        <w:rPr>
          <w:spacing w:val="-2"/>
        </w:rPr>
        <w:t>率为</w:t>
      </w:r>
    </w:p>
    <w:p w14:paraId="653536FE">
      <w:pPr>
        <w:pStyle w:val="2"/>
        <w:spacing w:line="344" w:lineRule="exact"/>
        <w:ind w:left="12"/>
      </w:pPr>
      <w:r>
        <w:rPr>
          <w:rFonts w:ascii="Times New Roman" w:hAnsi="Times New Roman" w:eastAsia="Times New Roman" w:cs="Times New Roman"/>
          <w:spacing w:val="-5"/>
          <w:position w:val="2"/>
        </w:rPr>
        <w:t>10%</w:t>
      </w:r>
      <w:r>
        <w:rPr>
          <w:rFonts w:ascii="Times New Roman" w:hAnsi="Times New Roman" w:eastAsia="Times New Roman" w:cs="Times New Roman"/>
          <w:spacing w:val="-28"/>
          <w:position w:val="2"/>
        </w:rPr>
        <w:t xml:space="preserve"> </w:t>
      </w:r>
      <w:r>
        <w:rPr>
          <w:spacing w:val="-5"/>
          <w:position w:val="2"/>
        </w:rPr>
        <w:t>，就已经足够了。</w:t>
      </w:r>
    </w:p>
    <w:p w14:paraId="10096B80">
      <w:pPr>
        <w:pStyle w:val="2"/>
        <w:spacing w:before="202" w:line="224" w:lineRule="auto"/>
        <w:ind w:firstLine="481"/>
      </w:pPr>
      <w:r>
        <w:t>这样看来，就不难理解为什么日本企业打入高端市场的计</w:t>
      </w:r>
      <w:r>
        <w:rPr>
          <w:spacing w:val="-1"/>
        </w:rPr>
        <w:t>划不知不觉间就能被当地企</w:t>
      </w:r>
      <w:r>
        <w:t xml:space="preserve"> 业赶上，为什么移动电话业务市场份额不涨反跌</w:t>
      </w:r>
      <w:r>
        <w:rPr>
          <w:spacing w:val="-1"/>
        </w:rPr>
        <w:t>一类的事件屡屡发生。</w:t>
      </w:r>
    </w:p>
    <w:p w14:paraId="099886F4">
      <w:pPr>
        <w:pStyle w:val="2"/>
        <w:spacing w:before="205" w:line="229" w:lineRule="auto"/>
        <w:ind w:left="5" w:firstLine="479"/>
      </w:pPr>
      <w:r>
        <w:t>如图</w:t>
      </w:r>
      <w:r>
        <w:rPr>
          <w:rFonts w:ascii="Times New Roman" w:hAnsi="Times New Roman" w:eastAsia="Times New Roman" w:cs="Times New Roman"/>
        </w:rPr>
        <w:t>4.1</w:t>
      </w:r>
      <w:r>
        <w:t>所示，左侧实线框表示进入亚洲市场时所</w:t>
      </w:r>
      <w:r>
        <w:rPr>
          <w:spacing w:val="-1"/>
        </w:rPr>
        <w:t>见的部分，右侧虚线框表示所未见</w:t>
      </w:r>
      <w:r>
        <w:t xml:space="preserve">  的部分。虽然所未见的部分已经逐渐在现实中显现，</w:t>
      </w:r>
      <w:r>
        <w:rPr>
          <w:spacing w:val="-1"/>
        </w:rPr>
        <w:t>但是对于总公司董事会而言，他们要</w:t>
      </w:r>
      <w:r>
        <w:t xml:space="preserve"> </w:t>
      </w:r>
      <w:r>
        <w:rPr>
          <w:spacing w:val="-1"/>
        </w:rPr>
        <w:t>么依然看不清，要么选择性失明。</w:t>
      </w:r>
    </w:p>
    <w:p w14:paraId="5B830150">
      <w:pPr>
        <w:spacing w:line="229" w:lineRule="auto"/>
        <w:sectPr>
          <w:pgSz w:w="12240" w:h="15840"/>
          <w:pgMar w:top="400" w:right="1439" w:bottom="400" w:left="1448" w:header="0" w:footer="0" w:gutter="0"/>
          <w:cols w:space="720" w:num="1"/>
        </w:sectPr>
      </w:pPr>
    </w:p>
    <w:p w14:paraId="4AE51483">
      <w:pPr>
        <w:spacing w:line="252" w:lineRule="auto"/>
        <w:rPr>
          <w:rFonts w:ascii="Arial"/>
          <w:sz w:val="21"/>
        </w:rPr>
      </w:pPr>
    </w:p>
    <w:p w14:paraId="4241EC11">
      <w:pPr>
        <w:spacing w:line="252" w:lineRule="auto"/>
        <w:rPr>
          <w:rFonts w:ascii="Arial"/>
          <w:sz w:val="21"/>
        </w:rPr>
      </w:pPr>
    </w:p>
    <w:p w14:paraId="02D06D2A">
      <w:pPr>
        <w:spacing w:line="252" w:lineRule="auto"/>
        <w:rPr>
          <w:rFonts w:ascii="Arial"/>
          <w:sz w:val="21"/>
        </w:rPr>
      </w:pPr>
    </w:p>
    <w:p w14:paraId="3BFA3F11">
      <w:pPr>
        <w:spacing w:line="253" w:lineRule="auto"/>
        <w:rPr>
          <w:rFonts w:ascii="Arial"/>
          <w:sz w:val="21"/>
        </w:rPr>
      </w:pPr>
    </w:p>
    <w:p w14:paraId="7DFFFB55">
      <w:pPr>
        <w:spacing w:line="253" w:lineRule="auto"/>
        <w:rPr>
          <w:rFonts w:ascii="Arial"/>
          <w:sz w:val="21"/>
        </w:rPr>
      </w:pPr>
    </w:p>
    <w:p w14:paraId="0B39F7BD">
      <w:pPr>
        <w:spacing w:line="253" w:lineRule="auto"/>
        <w:rPr>
          <w:rFonts w:ascii="Arial"/>
          <w:sz w:val="21"/>
        </w:rPr>
      </w:pPr>
    </w:p>
    <w:p w14:paraId="2C3E8563">
      <w:pPr>
        <w:pStyle w:val="2"/>
        <w:spacing w:before="98" w:line="219" w:lineRule="auto"/>
        <w:ind w:left="2219"/>
        <w:rPr>
          <w:sz w:val="30"/>
          <w:szCs w:val="30"/>
        </w:rPr>
      </w:pPr>
      <w:r>
        <w:rPr>
          <w:spacing w:val="7"/>
          <w:sz w:val="30"/>
          <w:szCs w:val="30"/>
        </w:rPr>
        <w:t>所见                        所未见</w:t>
      </w:r>
    </w:p>
    <w:p w14:paraId="64CA52BB">
      <w:pPr>
        <w:pStyle w:val="2"/>
        <w:spacing w:before="111" w:line="8469" w:lineRule="exact"/>
      </w:pPr>
      <w:r>
        <w:rPr>
          <w:position w:val="-169"/>
        </w:rPr>
        <w:pict>
          <v:group id="_x0000_s1050" o:spid="_x0000_s1050" o:spt="203" style="height:423.45pt;width:467.35pt;" coordsize="9347,8469">
            <o:lock v:ext="edit" aspectratio="f"/>
            <v:shape id="_x0000_s1051" o:spid="_x0000_s1051" o:spt="75" alt="" type="#_x0000_t75" style="position:absolute;left:389;top:0;height:6370;width:8770;" filled="f" o:preferrelative="t" stroked="f" coordsize="21600,21600">
              <v:path/>
              <v:fill on="f" focussize="0,0"/>
              <v:stroke on="f"/>
              <v:imagedata r:id="rId24" o:title=""/>
              <o:lock v:ext="edit" aspectratio="t"/>
            </v:shape>
            <v:shape id="_x0000_s1052" o:spid="_x0000_s1052" o:spt="202" type="#_x0000_t202" style="position:absolute;left:-20;top:201;height:8287;width:9387;" filled="f" stroked="f" coordsize="21600,21600">
              <v:path/>
              <v:fill on="f" focussize="0,0"/>
              <v:stroke on="f"/>
              <v:imagedata o:title=""/>
              <o:lock v:ext="edit" aspectratio="f"/>
              <v:textbox inset="0mm,0mm,0mm,0mm">
                <w:txbxContent>
                  <w:p w14:paraId="3C9A286E">
                    <w:pPr>
                      <w:spacing w:line="20" w:lineRule="exact"/>
                    </w:pPr>
                  </w:p>
                  <w:tbl>
                    <w:tblPr>
                      <w:tblStyle w:val="5"/>
                      <w:tblW w:w="8362" w:type="dxa"/>
                      <w:tblInd w:w="630" w:type="dxa"/>
                      <w:tblLayout w:type="fixed"/>
                      <w:tblCellMar>
                        <w:top w:w="0" w:type="dxa"/>
                        <w:left w:w="0" w:type="dxa"/>
                        <w:bottom w:w="0" w:type="dxa"/>
                        <w:right w:w="0" w:type="dxa"/>
                      </w:tblCellMar>
                    </w:tblPr>
                    <w:tblGrid>
                      <w:gridCol w:w="4184"/>
                      <w:gridCol w:w="4178"/>
                    </w:tblGrid>
                    <w:tr w14:paraId="507E94DC">
                      <w:tblPrEx>
                        <w:tblCellMar>
                          <w:top w:w="0" w:type="dxa"/>
                          <w:left w:w="0" w:type="dxa"/>
                          <w:bottom w:w="0" w:type="dxa"/>
                          <w:right w:w="0" w:type="dxa"/>
                        </w:tblCellMar>
                      </w:tblPrEx>
                      <w:trPr>
                        <w:trHeight w:val="5749" w:hRule="atLeast"/>
                      </w:trPr>
                      <w:tc>
                        <w:tcPr>
                          <w:tcW w:w="4184" w:type="dxa"/>
                          <w:vAlign w:val="top"/>
                        </w:tcPr>
                        <w:p w14:paraId="2773AB1F">
                          <w:pPr>
                            <w:spacing w:before="228" w:line="219" w:lineRule="auto"/>
                            <w:rPr>
                              <w:rFonts w:ascii="宋体" w:hAnsi="宋体" w:eastAsia="宋体" w:cs="宋体"/>
                              <w:sz w:val="30"/>
                              <w:szCs w:val="30"/>
                            </w:rPr>
                          </w:pPr>
                          <w:r>
                            <w:rPr>
                              <w:rFonts w:ascii="宋体" w:hAnsi="宋体" w:eastAsia="宋体" w:cs="宋体"/>
                              <w:spacing w:val="4"/>
                              <w:sz w:val="30"/>
                              <w:szCs w:val="30"/>
                            </w:rPr>
                            <w:t>在日本本土市场取得的成功</w:t>
                          </w:r>
                        </w:p>
                        <w:p w14:paraId="1B524434">
                          <w:pPr>
                            <w:spacing w:line="255" w:lineRule="auto"/>
                            <w:rPr>
                              <w:rFonts w:ascii="Arial"/>
                              <w:sz w:val="21"/>
                            </w:rPr>
                          </w:pPr>
                        </w:p>
                        <w:p w14:paraId="30B900CD">
                          <w:pPr>
                            <w:spacing w:line="255" w:lineRule="auto"/>
                            <w:rPr>
                              <w:rFonts w:ascii="Arial"/>
                              <w:sz w:val="21"/>
                            </w:rPr>
                          </w:pPr>
                        </w:p>
                        <w:p w14:paraId="76977E67">
                          <w:pPr>
                            <w:spacing w:line="256" w:lineRule="auto"/>
                            <w:rPr>
                              <w:rFonts w:ascii="Arial"/>
                              <w:sz w:val="21"/>
                            </w:rPr>
                          </w:pPr>
                        </w:p>
                        <w:p w14:paraId="40EAEE94">
                          <w:pPr>
                            <w:spacing w:line="256" w:lineRule="auto"/>
                            <w:rPr>
                              <w:rFonts w:ascii="Arial"/>
                              <w:sz w:val="21"/>
                            </w:rPr>
                          </w:pPr>
                        </w:p>
                        <w:p w14:paraId="0384CA11">
                          <w:pPr>
                            <w:spacing w:line="256" w:lineRule="auto"/>
                            <w:rPr>
                              <w:rFonts w:ascii="Arial"/>
                              <w:sz w:val="21"/>
                            </w:rPr>
                          </w:pPr>
                        </w:p>
                        <w:p w14:paraId="1E2E2BDE">
                          <w:pPr>
                            <w:spacing w:before="97" w:line="218" w:lineRule="auto"/>
                            <w:ind w:left="489"/>
                            <w:rPr>
                              <w:rFonts w:ascii="宋体" w:hAnsi="宋体" w:eastAsia="宋体" w:cs="宋体"/>
                              <w:sz w:val="30"/>
                              <w:szCs w:val="30"/>
                            </w:rPr>
                          </w:pPr>
                          <w:r>
                            <w:rPr>
                              <w:rFonts w:ascii="宋体" w:hAnsi="宋体" w:eastAsia="宋体" w:cs="宋体"/>
                              <w:spacing w:val="4"/>
                              <w:sz w:val="30"/>
                              <w:szCs w:val="30"/>
                            </w:rPr>
                            <w:t>品牌价值、技术水平</w:t>
                          </w:r>
                        </w:p>
                        <w:p w14:paraId="17C19A6D">
                          <w:pPr>
                            <w:spacing w:line="268" w:lineRule="auto"/>
                            <w:rPr>
                              <w:rFonts w:ascii="Arial"/>
                              <w:sz w:val="21"/>
                            </w:rPr>
                          </w:pPr>
                        </w:p>
                        <w:p w14:paraId="08CA12FF">
                          <w:pPr>
                            <w:spacing w:line="268" w:lineRule="auto"/>
                            <w:rPr>
                              <w:rFonts w:ascii="Arial"/>
                              <w:sz w:val="21"/>
                            </w:rPr>
                          </w:pPr>
                        </w:p>
                        <w:p w14:paraId="620EE7A4">
                          <w:pPr>
                            <w:spacing w:line="269" w:lineRule="auto"/>
                            <w:rPr>
                              <w:rFonts w:ascii="Arial"/>
                              <w:sz w:val="21"/>
                            </w:rPr>
                          </w:pPr>
                        </w:p>
                        <w:p w14:paraId="32EC6A24">
                          <w:pPr>
                            <w:spacing w:line="269" w:lineRule="auto"/>
                            <w:rPr>
                              <w:rFonts w:ascii="Arial"/>
                              <w:sz w:val="21"/>
                            </w:rPr>
                          </w:pPr>
                        </w:p>
                        <w:p w14:paraId="4BFC86CC">
                          <w:pPr>
                            <w:spacing w:before="97" w:line="275" w:lineRule="auto"/>
                            <w:ind w:left="970" w:right="548" w:hanging="900"/>
                            <w:rPr>
                              <w:rFonts w:ascii="宋体" w:hAnsi="宋体" w:eastAsia="宋体" w:cs="宋体"/>
                              <w:sz w:val="30"/>
                              <w:szCs w:val="30"/>
                            </w:rPr>
                          </w:pPr>
                          <w:r>
                            <w:rPr>
                              <w:rFonts w:ascii="宋体" w:hAnsi="宋体" w:eastAsia="宋体" w:cs="宋体"/>
                              <w:spacing w:val="22"/>
                              <w:sz w:val="30"/>
                              <w:szCs w:val="30"/>
                            </w:rPr>
                            <w:t>瞄准高端市场(缝隙市场)</w:t>
                          </w:r>
                          <w:r>
                            <w:rPr>
                              <w:rFonts w:ascii="宋体" w:hAnsi="宋体" w:eastAsia="宋体" w:cs="宋体"/>
                              <w:sz w:val="30"/>
                              <w:szCs w:val="30"/>
                            </w:rPr>
                            <w:t xml:space="preserve"> </w:t>
                          </w:r>
                          <w:r>
                            <w:rPr>
                              <w:rFonts w:ascii="宋体" w:hAnsi="宋体" w:eastAsia="宋体" w:cs="宋体"/>
                              <w:spacing w:val="5"/>
                              <w:sz w:val="30"/>
                              <w:szCs w:val="30"/>
                            </w:rPr>
                            <w:t>不追求销售量</w:t>
                          </w:r>
                        </w:p>
                        <w:p w14:paraId="0A004B53">
                          <w:pPr>
                            <w:spacing w:line="310" w:lineRule="auto"/>
                            <w:rPr>
                              <w:rFonts w:ascii="Arial"/>
                              <w:sz w:val="21"/>
                            </w:rPr>
                          </w:pPr>
                        </w:p>
                        <w:p w14:paraId="7ED9881F">
                          <w:pPr>
                            <w:spacing w:line="311" w:lineRule="auto"/>
                            <w:rPr>
                              <w:rFonts w:ascii="Arial"/>
                              <w:sz w:val="21"/>
                            </w:rPr>
                          </w:pPr>
                        </w:p>
                        <w:p w14:paraId="7507E858">
                          <w:pPr>
                            <w:spacing w:line="311" w:lineRule="auto"/>
                            <w:rPr>
                              <w:rFonts w:ascii="Arial"/>
                              <w:sz w:val="21"/>
                            </w:rPr>
                          </w:pPr>
                        </w:p>
                        <w:p w14:paraId="0646ED40">
                          <w:pPr>
                            <w:spacing w:before="97" w:line="191" w:lineRule="auto"/>
                            <w:rPr>
                              <w:rFonts w:ascii="宋体" w:hAnsi="宋体" w:eastAsia="宋体" w:cs="宋体"/>
                              <w:sz w:val="30"/>
                              <w:szCs w:val="30"/>
                            </w:rPr>
                          </w:pPr>
                          <w:r>
                            <w:rPr>
                              <w:rFonts w:ascii="宋体" w:hAnsi="宋体" w:eastAsia="宋体" w:cs="宋体"/>
                              <w:spacing w:val="4"/>
                              <w:sz w:val="30"/>
                              <w:szCs w:val="30"/>
                            </w:rPr>
                            <w:t>企业发展、营业额差强人意</w:t>
                          </w:r>
                        </w:p>
                      </w:tc>
                      <w:tc>
                        <w:tcPr>
                          <w:tcW w:w="4178" w:type="dxa"/>
                          <w:vAlign w:val="top"/>
                        </w:tcPr>
                        <w:p w14:paraId="2308CF63">
                          <w:pPr>
                            <w:spacing w:line="284" w:lineRule="auto"/>
                            <w:ind w:left="965" w:hanging="440"/>
                            <w:rPr>
                              <w:rFonts w:ascii="宋体" w:hAnsi="宋体" w:eastAsia="宋体" w:cs="宋体"/>
                              <w:sz w:val="30"/>
                              <w:szCs w:val="30"/>
                            </w:rPr>
                          </w:pPr>
                          <w:r>
                            <w:rPr>
                              <w:rFonts w:ascii="宋体" w:hAnsi="宋体" w:eastAsia="宋体" w:cs="宋体"/>
                              <w:spacing w:val="4"/>
                              <w:sz w:val="30"/>
                              <w:szCs w:val="30"/>
                            </w:rPr>
                            <w:t>当地顾客人群、需求和文化</w:t>
                          </w:r>
                          <w:r>
                            <w:rPr>
                              <w:rFonts w:ascii="宋体" w:hAnsi="宋体" w:eastAsia="宋体" w:cs="宋体"/>
                              <w:spacing w:val="3"/>
                              <w:sz w:val="30"/>
                              <w:szCs w:val="30"/>
                            </w:rPr>
                            <w:t xml:space="preserve"> </w:t>
                          </w:r>
                          <w:r>
                            <w:rPr>
                              <w:rFonts w:ascii="宋体" w:hAnsi="宋体" w:eastAsia="宋体" w:cs="宋体"/>
                              <w:spacing w:val="5"/>
                              <w:sz w:val="30"/>
                              <w:szCs w:val="30"/>
                            </w:rPr>
                            <w:t>与日本市场完全不同</w:t>
                          </w:r>
                        </w:p>
                        <w:p w14:paraId="50A192CD">
                          <w:pPr>
                            <w:spacing w:line="352" w:lineRule="auto"/>
                            <w:rPr>
                              <w:rFonts w:ascii="Arial"/>
                              <w:sz w:val="21"/>
                            </w:rPr>
                          </w:pPr>
                        </w:p>
                        <w:p w14:paraId="0567C60E">
                          <w:pPr>
                            <w:spacing w:line="352" w:lineRule="auto"/>
                            <w:rPr>
                              <w:rFonts w:ascii="Arial"/>
                              <w:sz w:val="21"/>
                            </w:rPr>
                          </w:pPr>
                        </w:p>
                        <w:p w14:paraId="75507296">
                          <w:pPr>
                            <w:spacing w:before="98" w:line="219" w:lineRule="auto"/>
                            <w:ind w:left="1465"/>
                            <w:rPr>
                              <w:rFonts w:ascii="宋体" w:hAnsi="宋体" w:eastAsia="宋体" w:cs="宋体"/>
                              <w:sz w:val="30"/>
                              <w:szCs w:val="30"/>
                            </w:rPr>
                          </w:pPr>
                          <w:r>
                            <w:rPr>
                              <w:rFonts w:ascii="宋体" w:hAnsi="宋体" w:eastAsia="宋体" w:cs="宋体"/>
                              <w:spacing w:val="3"/>
                              <w:sz w:val="30"/>
                              <w:szCs w:val="30"/>
                            </w:rPr>
                            <w:t>被落后者赶超</w:t>
                          </w:r>
                        </w:p>
                        <w:p w14:paraId="13C09252">
                          <w:pPr>
                            <w:spacing w:before="102" w:line="219" w:lineRule="auto"/>
                            <w:ind w:left="965"/>
                            <w:rPr>
                              <w:rFonts w:ascii="宋体" w:hAnsi="宋体" w:eastAsia="宋体" w:cs="宋体"/>
                              <w:sz w:val="30"/>
                              <w:szCs w:val="30"/>
                            </w:rPr>
                          </w:pPr>
                          <w:r>
                            <w:rPr>
                              <w:rFonts w:ascii="宋体" w:hAnsi="宋体" w:eastAsia="宋体" w:cs="宋体"/>
                              <w:spacing w:val="29"/>
                              <w:sz w:val="30"/>
                              <w:szCs w:val="30"/>
                            </w:rPr>
                            <w:t>(迟早都会被效仿?)</w:t>
                          </w:r>
                        </w:p>
                        <w:p w14:paraId="069BBFCB">
                          <w:pPr>
                            <w:spacing w:line="283" w:lineRule="auto"/>
                            <w:rPr>
                              <w:rFonts w:ascii="Arial"/>
                              <w:sz w:val="21"/>
                            </w:rPr>
                          </w:pPr>
                        </w:p>
                        <w:p w14:paraId="0D712C15">
                          <w:pPr>
                            <w:spacing w:line="284" w:lineRule="auto"/>
                            <w:rPr>
                              <w:rFonts w:ascii="Arial"/>
                              <w:sz w:val="21"/>
                            </w:rPr>
                          </w:pPr>
                        </w:p>
                        <w:p w14:paraId="71D8B07F">
                          <w:pPr>
                            <w:spacing w:line="284" w:lineRule="auto"/>
                            <w:rPr>
                              <w:rFonts w:ascii="Arial"/>
                              <w:sz w:val="21"/>
                            </w:rPr>
                          </w:pPr>
                        </w:p>
                        <w:p w14:paraId="14CF7D25">
                          <w:pPr>
                            <w:spacing w:before="97" w:line="274" w:lineRule="auto"/>
                            <w:ind w:left="1025" w:right="437" w:firstLine="129"/>
                            <w:rPr>
                              <w:rFonts w:ascii="宋体" w:hAnsi="宋体" w:eastAsia="宋体" w:cs="宋体"/>
                              <w:sz w:val="30"/>
                              <w:szCs w:val="30"/>
                            </w:rPr>
                          </w:pPr>
                          <w:r>
                            <w:rPr>
                              <w:rFonts w:ascii="宋体" w:hAnsi="宋体" w:eastAsia="宋体" w:cs="宋体"/>
                              <w:spacing w:val="33"/>
                              <w:sz w:val="30"/>
                              <w:szCs w:val="30"/>
                            </w:rPr>
                            <w:t>大众市场(低价)</w:t>
                          </w:r>
                          <w:r>
                            <w:rPr>
                              <w:rFonts w:ascii="宋体" w:hAnsi="宋体" w:eastAsia="宋体" w:cs="宋体"/>
                              <w:sz w:val="30"/>
                              <w:szCs w:val="30"/>
                            </w:rPr>
                            <w:t xml:space="preserve">  </w:t>
                          </w:r>
                          <w:r>
                            <w:rPr>
                              <w:rFonts w:ascii="宋体" w:hAnsi="宋体" w:eastAsia="宋体" w:cs="宋体"/>
                              <w:spacing w:val="1"/>
                              <w:sz w:val="30"/>
                              <w:szCs w:val="30"/>
                            </w:rPr>
                            <w:t>已经被竞争对手统治</w:t>
                          </w:r>
                        </w:p>
                        <w:p w14:paraId="2D450AC1">
                          <w:pPr>
                            <w:spacing w:line="319" w:lineRule="auto"/>
                            <w:rPr>
                              <w:rFonts w:ascii="Arial"/>
                              <w:sz w:val="21"/>
                            </w:rPr>
                          </w:pPr>
                        </w:p>
                        <w:p w14:paraId="78B04B3D">
                          <w:pPr>
                            <w:spacing w:line="319" w:lineRule="auto"/>
                            <w:rPr>
                              <w:rFonts w:ascii="Arial"/>
                              <w:sz w:val="21"/>
                            </w:rPr>
                          </w:pPr>
                        </w:p>
                        <w:p w14:paraId="4F01A77F">
                          <w:pPr>
                            <w:spacing w:line="320" w:lineRule="auto"/>
                            <w:rPr>
                              <w:rFonts w:ascii="Arial"/>
                              <w:sz w:val="21"/>
                            </w:rPr>
                          </w:pPr>
                        </w:p>
                        <w:p w14:paraId="270D4AB6">
                          <w:pPr>
                            <w:spacing w:before="97" w:line="178" w:lineRule="auto"/>
                            <w:ind w:left="1045"/>
                            <w:rPr>
                              <w:rFonts w:ascii="宋体" w:hAnsi="宋体" w:eastAsia="宋体" w:cs="宋体"/>
                              <w:sz w:val="30"/>
                              <w:szCs w:val="30"/>
                            </w:rPr>
                          </w:pPr>
                          <w:r>
                            <w:rPr>
                              <w:rFonts w:ascii="宋体" w:hAnsi="宋体" w:eastAsia="宋体" w:cs="宋体"/>
                              <w:spacing w:val="1"/>
                              <w:sz w:val="30"/>
                              <w:szCs w:val="30"/>
                            </w:rPr>
                            <w:t>远低于市场整体水平</w:t>
                          </w:r>
                        </w:p>
                      </w:tc>
                    </w:tr>
                  </w:tbl>
                  <w:p w14:paraId="142288B2">
                    <w:pPr>
                      <w:spacing w:line="291" w:lineRule="auto"/>
                      <w:rPr>
                        <w:rFonts w:ascii="Arial"/>
                        <w:sz w:val="21"/>
                      </w:rPr>
                    </w:pPr>
                  </w:p>
                  <w:p w14:paraId="2E50E81D">
                    <w:pPr>
                      <w:spacing w:line="291" w:lineRule="auto"/>
                      <w:rPr>
                        <w:rFonts w:ascii="Arial"/>
                        <w:sz w:val="21"/>
                      </w:rPr>
                    </w:pPr>
                  </w:p>
                  <w:p w14:paraId="55B87C27">
                    <w:pPr>
                      <w:spacing w:before="59" w:line="219" w:lineRule="auto"/>
                      <w:ind w:left="2860"/>
                      <w:rPr>
                        <w:rFonts w:ascii="宋体" w:hAnsi="宋体" w:eastAsia="宋体" w:cs="宋体"/>
                        <w:sz w:val="18"/>
                        <w:szCs w:val="18"/>
                      </w:rPr>
                    </w:pPr>
                    <w:r>
                      <w:rPr>
                        <w:rFonts w:ascii="宋体" w:hAnsi="宋体" w:eastAsia="宋体" w:cs="宋体"/>
                        <w:spacing w:val="-1"/>
                        <w:sz w:val="18"/>
                        <w:szCs w:val="18"/>
                      </w:rPr>
                      <w:t>图4.1日本企业进入亚洲市场时的所见和</w:t>
                    </w:r>
                    <w:r>
                      <w:rPr>
                        <w:rFonts w:ascii="宋体" w:hAnsi="宋体" w:eastAsia="宋体" w:cs="宋体"/>
                        <w:spacing w:val="-2"/>
                        <w:sz w:val="18"/>
                        <w:szCs w:val="18"/>
                      </w:rPr>
                      <w:t>所未见</w:t>
                    </w:r>
                  </w:p>
                  <w:p w14:paraId="557E67F3">
                    <w:pPr>
                      <w:spacing w:before="237" w:line="224" w:lineRule="auto"/>
                      <w:ind w:left="20" w:right="20" w:firstLine="480"/>
                      <w:jc w:val="both"/>
                      <w:rPr>
                        <w:rFonts w:ascii="宋体" w:hAnsi="宋体" w:eastAsia="宋体" w:cs="宋体"/>
                        <w:sz w:val="24"/>
                        <w:szCs w:val="24"/>
                      </w:rPr>
                    </w:pPr>
                    <w:r>
                      <w:rPr>
                        <w:rFonts w:ascii="宋体" w:hAnsi="宋体" w:eastAsia="宋体" w:cs="宋体"/>
                        <w:sz w:val="24"/>
                        <w:szCs w:val="24"/>
                      </w:rPr>
                      <w:t>如此看来，问题并不是为什么日本企业虽拥有技术</w:t>
                    </w:r>
                    <w:r>
                      <w:rPr>
                        <w:rFonts w:ascii="宋体" w:hAnsi="宋体" w:eastAsia="宋体" w:cs="宋体"/>
                        <w:spacing w:val="-1"/>
                        <w:sz w:val="24"/>
                        <w:szCs w:val="24"/>
                      </w:rPr>
                      <w:t>水平和品牌价值却依然失败了，而</w:t>
                    </w:r>
                    <w:r>
                      <w:rPr>
                        <w:rFonts w:ascii="宋体" w:hAnsi="宋体" w:eastAsia="宋体" w:cs="宋体"/>
                        <w:sz w:val="24"/>
                        <w:szCs w:val="24"/>
                      </w:rPr>
                      <w:t xml:space="preserve"> 是正因为日本企业拥有技术水平和品牌价值所以才失败</w:t>
                    </w:r>
                    <w:r>
                      <w:rPr>
                        <w:rFonts w:ascii="宋体" w:hAnsi="宋体" w:eastAsia="宋体" w:cs="宋体"/>
                        <w:spacing w:val="-1"/>
                        <w:sz w:val="24"/>
                        <w:szCs w:val="24"/>
                      </w:rPr>
                      <w:t>了。因为有优势，所以这些企业不</w:t>
                    </w:r>
                    <w:r>
                      <w:rPr>
                        <w:rFonts w:ascii="宋体" w:hAnsi="宋体" w:eastAsia="宋体" w:cs="宋体"/>
                        <w:sz w:val="24"/>
                        <w:szCs w:val="24"/>
                      </w:rPr>
                      <w:t xml:space="preserve"> 知不觉间变得越发自负，不去主动了解市场，产品卖</w:t>
                    </w:r>
                    <w:r>
                      <w:rPr>
                        <w:rFonts w:ascii="宋体" w:hAnsi="宋体" w:eastAsia="宋体" w:cs="宋体"/>
                        <w:spacing w:val="-1"/>
                        <w:sz w:val="24"/>
                        <w:szCs w:val="24"/>
                      </w:rPr>
                      <w:t>不出去就怪这个市场的居民文化程度</w:t>
                    </w:r>
                    <w:r>
                      <w:rPr>
                        <w:rFonts w:ascii="宋体" w:hAnsi="宋体" w:eastAsia="宋体" w:cs="宋体"/>
                        <w:sz w:val="24"/>
                        <w:szCs w:val="24"/>
                      </w:rPr>
                      <w:t xml:space="preserve"> </w:t>
                    </w:r>
                    <w:r>
                      <w:rPr>
                        <w:rFonts w:ascii="宋体" w:hAnsi="宋体" w:eastAsia="宋体" w:cs="宋体"/>
                        <w:spacing w:val="-1"/>
                        <w:sz w:val="24"/>
                        <w:szCs w:val="24"/>
                      </w:rPr>
                      <w:t>低下，摆出一副高高在上的样子，只会重复自己的成功经验却不去学习新的知识</w:t>
                    </w:r>
                    <w:r>
                      <w:rPr>
                        <w:rFonts w:ascii="宋体" w:hAnsi="宋体" w:eastAsia="宋体" w:cs="宋体"/>
                        <w:spacing w:val="-1"/>
                        <w:sz w:val="24"/>
                        <w:szCs w:val="24"/>
                        <w:u w:val="single" w:color="auto"/>
                      </w:rPr>
                      <w:t xml:space="preserve">    </w:t>
                    </w:r>
                    <w:r>
                      <w:rPr>
                        <w:rFonts w:ascii="宋体" w:hAnsi="宋体" w:eastAsia="宋体" w:cs="宋体"/>
                        <w:spacing w:val="-94"/>
                        <w:sz w:val="24"/>
                        <w:szCs w:val="24"/>
                      </w:rPr>
                      <w:t xml:space="preserve"> </w:t>
                    </w:r>
                    <w:r>
                      <w:rPr>
                        <w:rFonts w:ascii="宋体" w:hAnsi="宋体" w:eastAsia="宋体" w:cs="宋体"/>
                        <w:spacing w:val="-1"/>
                        <w:sz w:val="24"/>
                        <w:szCs w:val="24"/>
                      </w:rPr>
                      <w:t>不，</w:t>
                    </w:r>
                    <w:r>
                      <w:rPr>
                        <w:rFonts w:ascii="宋体" w:hAnsi="宋体" w:eastAsia="宋体" w:cs="宋体"/>
                        <w:sz w:val="24"/>
                        <w:szCs w:val="24"/>
                      </w:rPr>
                      <w:t xml:space="preserve"> </w:t>
                    </w:r>
                    <w:r>
                      <w:rPr>
                        <w:rFonts w:ascii="宋体" w:hAnsi="宋体" w:eastAsia="宋体" w:cs="宋体"/>
                        <w:spacing w:val="-2"/>
                        <w:sz w:val="24"/>
                        <w:szCs w:val="24"/>
                      </w:rPr>
                      <w:t>应该说是拒绝学习新的知识。日本企业进入亚洲市场所面临的问题解析，如图4.2所示。</w:t>
                    </w:r>
                  </w:p>
                </w:txbxContent>
              </v:textbox>
            </v:shape>
            <w10:wrap type="none"/>
            <w10:anchorlock/>
          </v:group>
        </w:pict>
      </w:r>
    </w:p>
    <w:p w14:paraId="4F158649">
      <w:pPr>
        <w:spacing w:line="8469" w:lineRule="exact"/>
        <w:sectPr>
          <w:pgSz w:w="12240" w:h="15840"/>
          <w:pgMar w:top="400" w:right="1463" w:bottom="400" w:left="1429" w:header="0" w:footer="0" w:gutter="0"/>
          <w:cols w:space="720" w:num="1"/>
        </w:sectPr>
      </w:pPr>
    </w:p>
    <w:p w14:paraId="4592A53B">
      <w:pPr>
        <w:spacing w:line="286" w:lineRule="auto"/>
        <w:rPr>
          <w:rFonts w:ascii="Arial"/>
          <w:sz w:val="21"/>
        </w:rPr>
      </w:pPr>
    </w:p>
    <w:p w14:paraId="13551B74">
      <w:pPr>
        <w:spacing w:line="286" w:lineRule="auto"/>
        <w:rPr>
          <w:rFonts w:ascii="Arial"/>
          <w:sz w:val="21"/>
        </w:rPr>
      </w:pPr>
    </w:p>
    <w:p w14:paraId="0A391499">
      <w:pPr>
        <w:spacing w:line="286" w:lineRule="auto"/>
        <w:rPr>
          <w:rFonts w:ascii="Arial"/>
          <w:sz w:val="21"/>
        </w:rPr>
      </w:pPr>
    </w:p>
    <w:p w14:paraId="6850478F">
      <w:pPr>
        <w:spacing w:line="286" w:lineRule="auto"/>
        <w:rPr>
          <w:rFonts w:ascii="Arial"/>
          <w:sz w:val="21"/>
        </w:rPr>
      </w:pPr>
    </w:p>
    <w:p w14:paraId="78F37D31">
      <w:pPr>
        <w:spacing w:line="287" w:lineRule="auto"/>
        <w:rPr>
          <w:rFonts w:ascii="Arial"/>
          <w:sz w:val="21"/>
        </w:rPr>
      </w:pPr>
    </w:p>
    <w:p w14:paraId="08B88E70">
      <w:pPr>
        <w:pStyle w:val="2"/>
        <w:spacing w:line="4560" w:lineRule="exact"/>
        <w:ind w:firstLine="190"/>
      </w:pPr>
      <w:r>
        <w:rPr>
          <w:position w:val="-91"/>
        </w:rPr>
        <w:pict>
          <v:group id="_x0000_s1053" o:spid="_x0000_s1053" o:spt="203" style="height:228.05pt;width:448.5pt;" coordsize="8970,4561">
            <o:lock v:ext="edit" aspectratio="f"/>
            <v:shape id="_x0000_s1054" o:spid="_x0000_s1054" o:spt="75" alt="" type="#_x0000_t75" style="position:absolute;left:0;top:0;height:4561;width:8970;" filled="f" o:preferrelative="t" stroked="f" coordsize="21600,21600">
              <v:path/>
              <v:fill on="f" focussize="0,0"/>
              <v:stroke on="f"/>
              <v:imagedata r:id="rId25" o:title=""/>
              <o:lock v:ext="edit" aspectratio="t"/>
            </v:shape>
            <v:shape id="_x0000_s1055" o:spid="_x0000_s1055" o:spt="202" type="#_x0000_t202" style="position:absolute;left:80;top:249;height:4142;width:8617;" filled="f" stroked="f" coordsize="21600,21600">
              <v:path/>
              <v:fill on="f" focussize="0,0"/>
              <v:stroke on="f"/>
              <v:imagedata o:title=""/>
              <o:lock v:ext="edit" aspectratio="f"/>
              <v:textbox inset="0mm,0mm,0mm,0mm">
                <w:txbxContent>
                  <w:p w14:paraId="5DC8E208">
                    <w:pPr>
                      <w:spacing w:before="20" w:line="181" w:lineRule="auto"/>
                      <w:ind w:left="209"/>
                      <w:rPr>
                        <w:rFonts w:ascii="宋体" w:hAnsi="宋体" w:eastAsia="宋体" w:cs="宋体"/>
                        <w:sz w:val="24"/>
                        <w:szCs w:val="24"/>
                      </w:rPr>
                    </w:pPr>
                    <w:r>
                      <w:rPr>
                        <w:rFonts w:ascii="宋体" w:hAnsi="宋体" w:eastAsia="宋体" w:cs="宋体"/>
                        <w:spacing w:val="36"/>
                        <w:sz w:val="24"/>
                        <w:szCs w:val="24"/>
                      </w:rPr>
                      <w:t>两大优越感</w:t>
                    </w:r>
                    <w:r>
                      <w:rPr>
                        <w:rFonts w:ascii="宋体" w:hAnsi="宋体" w:eastAsia="宋体" w:cs="宋体"/>
                        <w:spacing w:val="-62"/>
                        <w:sz w:val="24"/>
                        <w:szCs w:val="24"/>
                      </w:rPr>
                      <w:t xml:space="preserve"> </w:t>
                    </w:r>
                    <w:r>
                      <w:rPr>
                        <w:rFonts w:ascii="宋体" w:hAnsi="宋体" w:eastAsia="宋体" w:cs="宋体"/>
                        <w:spacing w:val="36"/>
                        <w:sz w:val="24"/>
                        <w:szCs w:val="24"/>
                      </w:rPr>
                      <w:t>：</w:t>
                    </w:r>
                  </w:p>
                  <w:p w14:paraId="1A91397E">
                    <w:pPr>
                      <w:spacing w:line="162" w:lineRule="auto"/>
                      <w:ind w:right="20"/>
                      <w:jc w:val="right"/>
                      <w:rPr>
                        <w:rFonts w:ascii="宋体" w:hAnsi="宋体" w:eastAsia="宋体" w:cs="宋体"/>
                        <w:sz w:val="29"/>
                        <w:szCs w:val="29"/>
                      </w:rPr>
                    </w:pPr>
                    <w:r>
                      <w:rPr>
                        <w:rFonts w:ascii="宋体" w:hAnsi="宋体" w:eastAsia="宋体" w:cs="宋体"/>
                        <w:spacing w:val="1"/>
                        <w:sz w:val="29"/>
                        <w:szCs w:val="29"/>
                      </w:rPr>
                      <w:t>不了解新兴市场</w:t>
                    </w:r>
                  </w:p>
                  <w:p w14:paraId="7C9ACB0F">
                    <w:pPr>
                      <w:spacing w:line="291" w:lineRule="auto"/>
                      <w:ind w:left="209" w:right="6971"/>
                      <w:rPr>
                        <w:rFonts w:ascii="宋体" w:hAnsi="宋体" w:eastAsia="宋体" w:cs="宋体"/>
                        <w:sz w:val="29"/>
                        <w:szCs w:val="29"/>
                      </w:rPr>
                    </w:pPr>
                    <w:r>
                      <w:rPr>
                        <w:rFonts w:ascii="宋体" w:hAnsi="宋体" w:eastAsia="宋体" w:cs="宋体"/>
                        <w:spacing w:val="29"/>
                        <w:sz w:val="24"/>
                        <w:szCs w:val="24"/>
                      </w:rPr>
                      <w:t>技术水平</w:t>
                    </w:r>
                    <w:r>
                      <w:rPr>
                        <w:rFonts w:ascii="宋体" w:hAnsi="宋体" w:eastAsia="宋体" w:cs="宋体"/>
                        <w:spacing w:val="-30"/>
                        <w:sz w:val="24"/>
                        <w:szCs w:val="24"/>
                      </w:rPr>
                      <w:t xml:space="preserve"> </w:t>
                    </w:r>
                    <w:r>
                      <w:rPr>
                        <w:rFonts w:ascii="宋体" w:hAnsi="宋体" w:eastAsia="宋体" w:cs="宋体"/>
                        <w:spacing w:val="29"/>
                        <w:sz w:val="24"/>
                        <w:szCs w:val="24"/>
                      </w:rPr>
                      <w:t>、</w:t>
                    </w:r>
                    <w:r>
                      <w:rPr>
                        <w:rFonts w:ascii="宋体" w:hAnsi="宋体" w:eastAsia="宋体" w:cs="宋体"/>
                        <w:sz w:val="24"/>
                        <w:szCs w:val="24"/>
                      </w:rPr>
                      <w:t xml:space="preserve"> </w:t>
                    </w:r>
                    <w:r>
                      <w:rPr>
                        <w:rFonts w:ascii="宋体" w:hAnsi="宋体" w:eastAsia="宋体" w:cs="宋体"/>
                        <w:spacing w:val="-3"/>
                        <w:sz w:val="29"/>
                        <w:szCs w:val="29"/>
                      </w:rPr>
                      <w:t>社会和历史</w:t>
                    </w:r>
                  </w:p>
                  <w:p w14:paraId="28A0504C">
                    <w:pPr>
                      <w:spacing w:before="173" w:line="219" w:lineRule="auto"/>
                      <w:ind w:left="3039"/>
                      <w:rPr>
                        <w:rFonts w:ascii="宋体" w:hAnsi="宋体" w:eastAsia="宋体" w:cs="宋体"/>
                        <w:sz w:val="29"/>
                        <w:szCs w:val="29"/>
                      </w:rPr>
                    </w:pPr>
                    <w:r>
                      <w:rPr>
                        <w:rFonts w:ascii="宋体" w:hAnsi="宋体" w:eastAsia="宋体" w:cs="宋体"/>
                        <w:spacing w:val="-2"/>
                        <w:sz w:val="29"/>
                        <w:szCs w:val="29"/>
                      </w:rPr>
                      <w:t>一切总会走上正轨的</w:t>
                    </w:r>
                  </w:p>
                  <w:p w14:paraId="7EF55A88">
                    <w:pPr>
                      <w:spacing w:line="247" w:lineRule="auto"/>
                      <w:rPr>
                        <w:rFonts w:ascii="Arial"/>
                        <w:sz w:val="21"/>
                      </w:rPr>
                    </w:pPr>
                  </w:p>
                  <w:p w14:paraId="1824812F">
                    <w:pPr>
                      <w:spacing w:line="247" w:lineRule="auto"/>
                      <w:rPr>
                        <w:rFonts w:ascii="Arial"/>
                        <w:sz w:val="21"/>
                      </w:rPr>
                    </w:pPr>
                  </w:p>
                  <w:p w14:paraId="52FF7954">
                    <w:pPr>
                      <w:spacing w:before="94" w:line="277" w:lineRule="auto"/>
                      <w:ind w:left="20" w:right="6455" w:firstLine="39"/>
                      <w:jc w:val="both"/>
                      <w:rPr>
                        <w:rFonts w:ascii="宋体" w:hAnsi="宋体" w:eastAsia="宋体" w:cs="宋体"/>
                        <w:sz w:val="29"/>
                        <w:szCs w:val="29"/>
                      </w:rPr>
                    </w:pPr>
                    <w:r>
                      <w:rPr>
                        <w:rFonts w:ascii="宋体" w:hAnsi="宋体" w:eastAsia="宋体" w:cs="宋体"/>
                        <w:spacing w:val="8"/>
                        <w:sz w:val="29"/>
                        <w:szCs w:val="29"/>
                      </w:rPr>
                      <w:t>也不知道下面应</w:t>
                    </w:r>
                    <w:r>
                      <w:rPr>
                        <w:rFonts w:ascii="宋体" w:hAnsi="宋体" w:eastAsia="宋体" w:cs="宋体"/>
                        <w:spacing w:val="5"/>
                        <w:sz w:val="29"/>
                        <w:szCs w:val="29"/>
                      </w:rPr>
                      <w:t xml:space="preserve"> </w:t>
                    </w:r>
                    <w:r>
                      <w:rPr>
                        <w:rFonts w:ascii="宋体" w:hAnsi="宋体" w:eastAsia="宋体" w:cs="宋体"/>
                        <w:spacing w:val="14"/>
                        <w:sz w:val="29"/>
                        <w:szCs w:val="29"/>
                      </w:rPr>
                      <w:t>该怎么办，索性</w:t>
                    </w:r>
                    <w:r>
                      <w:rPr>
                        <w:rFonts w:ascii="宋体" w:hAnsi="宋体" w:eastAsia="宋体" w:cs="宋体"/>
                        <w:spacing w:val="2"/>
                        <w:sz w:val="29"/>
                        <w:szCs w:val="29"/>
                      </w:rPr>
                      <w:t xml:space="preserve"> </w:t>
                    </w:r>
                    <w:r>
                      <w:rPr>
                        <w:rFonts w:ascii="宋体" w:hAnsi="宋体" w:eastAsia="宋体" w:cs="宋体"/>
                        <w:spacing w:val="16"/>
                        <w:sz w:val="29"/>
                        <w:szCs w:val="29"/>
                      </w:rPr>
                      <w:t>就还按照已有的</w:t>
                    </w:r>
                    <w:r>
                      <w:rPr>
                        <w:rFonts w:ascii="宋体" w:hAnsi="宋体" w:eastAsia="宋体" w:cs="宋体"/>
                        <w:sz w:val="29"/>
                        <w:szCs w:val="29"/>
                      </w:rPr>
                      <w:t xml:space="preserve"> </w:t>
                    </w:r>
                    <w:r>
                      <w:rPr>
                        <w:rFonts w:ascii="宋体" w:hAnsi="宋体" w:eastAsia="宋体" w:cs="宋体"/>
                        <w:spacing w:val="19"/>
                        <w:sz w:val="29"/>
                        <w:szCs w:val="29"/>
                      </w:rPr>
                      <w:t>方式办</w:t>
                    </w:r>
                  </w:p>
                </w:txbxContent>
              </v:textbox>
            </v:shape>
            <v:shape id="_x0000_s1056" o:spid="_x0000_s1056" o:spt="202" type="#_x0000_t202" style="position:absolute;left:6629;top:3279;height:753;width:2300;" filled="f" stroked="f" coordsize="21600,21600">
              <v:path/>
              <v:fill on="f" focussize="0,0"/>
              <v:stroke on="f"/>
              <v:imagedata o:title=""/>
              <o:lock v:ext="edit" aspectratio="f"/>
              <v:textbox inset="0mm,0mm,0mm,0mm">
                <w:txbxContent>
                  <w:p w14:paraId="5141B1EF">
                    <w:pPr>
                      <w:spacing w:before="19" w:line="275" w:lineRule="auto"/>
                      <w:ind w:left="609" w:right="20" w:hanging="589"/>
                      <w:rPr>
                        <w:rFonts w:ascii="宋体" w:hAnsi="宋体" w:eastAsia="宋体" w:cs="宋体"/>
                        <w:sz w:val="29"/>
                        <w:szCs w:val="29"/>
                      </w:rPr>
                    </w:pPr>
                    <w:r>
                      <w:rPr>
                        <w:rFonts w:ascii="宋体" w:hAnsi="宋体" w:eastAsia="宋体" w:cs="宋体"/>
                        <w:spacing w:val="35"/>
                        <w:sz w:val="24"/>
                        <w:szCs w:val="24"/>
                      </w:rPr>
                      <w:t>这个市场好奇怪</w:t>
                    </w:r>
                    <w:r>
                      <w:rPr>
                        <w:rFonts w:ascii="宋体" w:hAnsi="宋体" w:eastAsia="宋体" w:cs="宋体"/>
                        <w:spacing w:val="-62"/>
                        <w:sz w:val="24"/>
                        <w:szCs w:val="24"/>
                      </w:rPr>
                      <w:t xml:space="preserve"> </w:t>
                    </w:r>
                    <w:r>
                      <w:rPr>
                        <w:rFonts w:ascii="宋体" w:hAnsi="宋体" w:eastAsia="宋体" w:cs="宋体"/>
                        <w:spacing w:val="35"/>
                        <w:sz w:val="24"/>
                        <w:szCs w:val="24"/>
                      </w:rPr>
                      <w:t>，</w:t>
                    </w:r>
                    <w:r>
                      <w:rPr>
                        <w:rFonts w:ascii="宋体" w:hAnsi="宋体" w:eastAsia="宋体" w:cs="宋体"/>
                        <w:sz w:val="24"/>
                        <w:szCs w:val="24"/>
                      </w:rPr>
                      <w:t xml:space="preserve"> </w:t>
                    </w:r>
                    <w:r>
                      <w:rPr>
                        <w:rFonts w:ascii="宋体" w:hAnsi="宋体" w:eastAsia="宋体" w:cs="宋体"/>
                        <w:spacing w:val="-2"/>
                        <w:sz w:val="29"/>
                        <w:szCs w:val="29"/>
                      </w:rPr>
                      <w:t>难以理解</w:t>
                    </w:r>
                  </w:p>
                </w:txbxContent>
              </v:textbox>
            </v:shape>
            <v:shape id="_x0000_s1057" o:spid="_x0000_s1057" o:spt="202" type="#_x0000_t202" style="position:absolute;left:6889;top:911;height:330;width:1583;" filled="f" stroked="f" coordsize="21600,21600">
              <v:path/>
              <v:fill on="f" focussize="0,0"/>
              <v:stroke on="f"/>
              <v:imagedata o:title=""/>
              <o:lock v:ext="edit" aspectratio="f"/>
              <v:textbox inset="0mm,0mm,0mm,0mm">
                <w:txbxContent>
                  <w:p w14:paraId="414A61F0">
                    <w:pPr>
                      <w:spacing w:before="20" w:line="219" w:lineRule="auto"/>
                      <w:ind w:left="20"/>
                      <w:rPr>
                        <w:rFonts w:ascii="宋体" w:hAnsi="宋体" w:eastAsia="宋体" w:cs="宋体"/>
                        <w:sz w:val="29"/>
                        <w:szCs w:val="29"/>
                      </w:rPr>
                    </w:pPr>
                    <w:r>
                      <w:rPr>
                        <w:rFonts w:ascii="宋体" w:hAnsi="宋体" w:eastAsia="宋体" w:cs="宋体"/>
                        <w:spacing w:val="15"/>
                        <w:sz w:val="29"/>
                        <w:szCs w:val="29"/>
                      </w:rPr>
                      <w:t>(风险较高)</w:t>
                    </w:r>
                  </w:p>
                </w:txbxContent>
              </v:textbox>
            </v:shape>
            <v:shape id="_x0000_s1058" o:spid="_x0000_s1058" o:spt="202" type="#_x0000_t202" style="position:absolute;left:3819;top:3492;height:330;width:1190;" filled="f" stroked="f" coordsize="21600,21600">
              <v:path/>
              <v:fill on="f" focussize="0,0"/>
              <v:stroke on="f"/>
              <v:imagedata o:title=""/>
              <o:lock v:ext="edit" aspectratio="f"/>
              <v:textbox inset="0mm,0mm,0mm,0mm">
                <w:txbxContent>
                  <w:p w14:paraId="288EDCAA">
                    <w:pPr>
                      <w:spacing w:before="20" w:line="220" w:lineRule="auto"/>
                      <w:ind w:left="20"/>
                      <w:rPr>
                        <w:rFonts w:ascii="宋体" w:hAnsi="宋体" w:eastAsia="宋体" w:cs="宋体"/>
                        <w:sz w:val="29"/>
                        <w:szCs w:val="29"/>
                      </w:rPr>
                    </w:pPr>
                    <w:r>
                      <w:rPr>
                        <w:rFonts w:ascii="宋体" w:hAnsi="宋体" w:eastAsia="宋体" w:cs="宋体"/>
                        <w:spacing w:val="-2"/>
                        <w:sz w:val="29"/>
                        <w:szCs w:val="29"/>
                      </w:rPr>
                      <w:t>业绩停滞</w:t>
                    </w:r>
                  </w:p>
                </w:txbxContent>
              </v:textbox>
            </v:shape>
            <w10:wrap type="none"/>
            <w10:anchorlock/>
          </v:group>
        </w:pict>
      </w:r>
    </w:p>
    <w:p w14:paraId="089B1871">
      <w:pPr>
        <w:spacing w:line="335" w:lineRule="auto"/>
        <w:rPr>
          <w:rFonts w:ascii="Arial"/>
          <w:sz w:val="21"/>
        </w:rPr>
      </w:pPr>
    </w:p>
    <w:p w14:paraId="4E330123">
      <w:pPr>
        <w:pStyle w:val="2"/>
        <w:spacing w:before="59" w:line="219" w:lineRule="auto"/>
        <w:ind w:left="2850"/>
        <w:rPr>
          <w:sz w:val="18"/>
          <w:szCs w:val="18"/>
        </w:rPr>
      </w:pPr>
      <w:r>
        <w:rPr>
          <w:spacing w:val="-2"/>
          <w:sz w:val="18"/>
          <w:szCs w:val="18"/>
        </w:rPr>
        <w:t>图4.2日本企业进入亚洲市场所面临的问题解析</w:t>
      </w:r>
    </w:p>
    <w:p w14:paraId="6BA85728">
      <w:pPr>
        <w:pStyle w:val="2"/>
        <w:spacing w:before="247" w:line="217" w:lineRule="auto"/>
        <w:ind w:right="20" w:firstLine="480"/>
      </w:pPr>
      <w:r>
        <w:t>尽管我们已经在欧美市场吃够了苦头，但现在遇到的情况</w:t>
      </w:r>
      <w:r>
        <w:rPr>
          <w:spacing w:val="-1"/>
        </w:rPr>
        <w:t>是：面对亚洲市场，日本企</w:t>
      </w:r>
      <w:r>
        <w:t xml:space="preserve"> 业看似不仅在技术水平，更在历史层面抱有优越感，实则不知不觉</w:t>
      </w:r>
      <w:r>
        <w:rPr>
          <w:spacing w:val="-1"/>
        </w:rPr>
        <w:t>间成为这种傲慢与偏见</w:t>
      </w:r>
      <w:r>
        <w:t xml:space="preserve"> </w:t>
      </w:r>
      <w:r>
        <w:rPr>
          <w:spacing w:val="-1"/>
        </w:rPr>
        <w:t>的牺牲品；与其说亚洲市场本身就是一个特殊的市场，倒不如说日本企业以新兴国家为借</w:t>
      </w:r>
      <w:r>
        <w:rPr>
          <w:spacing w:val="8"/>
        </w:rPr>
        <w:t xml:space="preserve"> </w:t>
      </w:r>
      <w:r>
        <w:t>口故意贬低当地市场，以为市场尚未成熟而不敢冒风险，结果导致</w:t>
      </w:r>
      <w:r>
        <w:rPr>
          <w:spacing w:val="-1"/>
        </w:rPr>
        <w:t>企业守着日本土生土长</w:t>
      </w:r>
      <w:r>
        <w:t xml:space="preserve"> </w:t>
      </w:r>
      <w:r>
        <w:rPr>
          <w:spacing w:val="3"/>
        </w:rPr>
        <w:t>的战略</w:t>
      </w:r>
      <w:r>
        <w:rPr>
          <w:spacing w:val="-16"/>
        </w:rPr>
        <w:t xml:space="preserve"> </w:t>
      </w:r>
      <w:r>
        <w:rPr>
          <w:rFonts w:ascii="Times New Roman" w:hAnsi="Times New Roman" w:eastAsia="Times New Roman" w:cs="Times New Roman"/>
          <w:spacing w:val="3"/>
        </w:rPr>
        <w:t>(</w:t>
      </w:r>
      <w:r>
        <w:rPr>
          <w:rFonts w:ascii="Times New Roman" w:hAnsi="Times New Roman" w:eastAsia="Times New Roman" w:cs="Times New Roman"/>
        </w:rPr>
        <w:t>deliberatestrategy</w:t>
      </w:r>
      <w:r>
        <w:rPr>
          <w:rFonts w:ascii="Times New Roman" w:hAnsi="Times New Roman" w:eastAsia="Times New Roman" w:cs="Times New Roman"/>
          <w:spacing w:val="3"/>
        </w:rPr>
        <w:t xml:space="preserve">,    </w:t>
      </w:r>
      <w:r>
        <w:rPr>
          <w:spacing w:val="3"/>
        </w:rPr>
        <w:t>预案型战略)故步自封，而不去根据新发现制定新战略</w:t>
      </w:r>
    </w:p>
    <w:p w14:paraId="08A22F36">
      <w:pPr>
        <w:pStyle w:val="2"/>
        <w:spacing w:before="14" w:line="212" w:lineRule="auto"/>
        <w:ind w:left="129"/>
      </w:pPr>
      <w:r>
        <w:rPr>
          <w:rFonts w:ascii="Times New Roman" w:hAnsi="Times New Roman" w:eastAsia="Times New Roman" w:cs="Times New Roman"/>
          <w:spacing w:val="9"/>
        </w:rPr>
        <w:t>(</w:t>
      </w:r>
      <w:r>
        <w:rPr>
          <w:rFonts w:ascii="Times New Roman" w:hAnsi="Times New Roman" w:eastAsia="Times New Roman" w:cs="Times New Roman"/>
        </w:rPr>
        <w:t>emergentstrategy</w:t>
      </w:r>
      <w:r>
        <w:rPr>
          <w:rFonts w:ascii="Times New Roman" w:hAnsi="Times New Roman" w:eastAsia="Times New Roman" w:cs="Times New Roman"/>
          <w:spacing w:val="9"/>
        </w:rPr>
        <w:t xml:space="preserve">,   </w:t>
      </w:r>
      <w:r>
        <w:rPr>
          <w:spacing w:val="9"/>
        </w:rPr>
        <w:t>应变型战略),最终导致大量企业的状</w:t>
      </w:r>
      <w:r>
        <w:rPr>
          <w:spacing w:val="8"/>
        </w:rPr>
        <w:t>况越来越差。</w:t>
      </w:r>
    </w:p>
    <w:p w14:paraId="0DEAB5CA">
      <w:pPr>
        <w:pStyle w:val="2"/>
        <w:spacing w:before="291" w:line="216" w:lineRule="auto"/>
        <w:ind w:right="40" w:firstLine="480"/>
      </w:pPr>
      <w:r>
        <w:rPr>
          <w:spacing w:val="-7"/>
        </w:rPr>
        <w:t>进一步讲，抱有这种充满偏见的想法、实施自以为是“天下第一”的狂妄战略</w:t>
      </w:r>
      <w:r>
        <w:rPr>
          <w:spacing w:val="-8"/>
        </w:rPr>
        <w:t>，遭遇失</w:t>
      </w:r>
      <w:r>
        <w:t xml:space="preserve"> 败却不知道原因所在，所以只能归结于外部环境的问题，怪外</w:t>
      </w:r>
      <w:r>
        <w:rPr>
          <w:spacing w:val="-1"/>
        </w:rPr>
        <w:t>部环境不可靠，自己没想</w:t>
      </w:r>
    </w:p>
    <w:p w14:paraId="77CDF3E5">
      <w:pPr>
        <w:pStyle w:val="2"/>
        <w:spacing w:line="220" w:lineRule="auto"/>
      </w:pPr>
      <w:r>
        <w:rPr>
          <w:color w:val="404030"/>
          <w:spacing w:val="-3"/>
        </w:rPr>
        <w:t>到。</w:t>
      </w:r>
    </w:p>
    <w:p w14:paraId="73197817">
      <w:pPr>
        <w:pStyle w:val="2"/>
        <w:spacing w:before="232" w:line="233" w:lineRule="auto"/>
        <w:ind w:right="168" w:firstLine="480"/>
      </w:pPr>
      <w:r>
        <w:rPr>
          <w:spacing w:val="-10"/>
        </w:rPr>
        <w:t>这种傲慢与偏见混合在一起，开启了恶性循环</w:t>
      </w:r>
      <w:r>
        <w:rPr>
          <w:spacing w:val="-11"/>
        </w:rPr>
        <w:t>，“因为风险太高，所以不去投资”“因</w:t>
      </w:r>
      <w:r>
        <w:t xml:space="preserve"> </w:t>
      </w:r>
      <w:r>
        <w:rPr>
          <w:spacing w:val="-14"/>
        </w:rPr>
        <w:t>为不去投资，所以业绩停滞”“业绩停滞不前，说明</w:t>
      </w:r>
      <w:r>
        <w:rPr>
          <w:spacing w:val="-15"/>
        </w:rPr>
        <w:t>风险确实高”。</w:t>
      </w:r>
    </w:p>
    <w:p w14:paraId="41C7C0BE">
      <w:pPr>
        <w:pStyle w:val="2"/>
        <w:spacing w:before="212" w:line="223" w:lineRule="auto"/>
        <w:ind w:right="22" w:firstLine="480"/>
        <w:jc w:val="both"/>
      </w:pPr>
      <w:r>
        <w:t>就这样，日本企业既无法理解问题的根本出在哪里，又</w:t>
      </w:r>
      <w:r>
        <w:rPr>
          <w:spacing w:val="-1"/>
        </w:rPr>
        <w:t>因为没有大量投资而无法研究</w:t>
      </w:r>
      <w:r>
        <w:t xml:space="preserve"> 市场。虽然当下能够靠着日本品牌和技术的优势赚</w:t>
      </w:r>
      <w:r>
        <w:rPr>
          <w:spacing w:val="-1"/>
        </w:rPr>
        <w:t>取相应的利润，但是当地企业也正在奋</w:t>
      </w:r>
      <w:r>
        <w:t xml:space="preserve"> 起直追，而日本企业又没有下一步棋可走，最后只得指责中国</w:t>
      </w:r>
      <w:r>
        <w:rPr>
          <w:spacing w:val="-1"/>
        </w:rPr>
        <w:t>市场太奇怪了，让人难以理</w:t>
      </w:r>
      <w:r>
        <w:t xml:space="preserve"> </w:t>
      </w:r>
      <w:r>
        <w:rPr>
          <w:spacing w:val="-16"/>
        </w:rPr>
        <w:t>解，陷入“醉汉困境”</w:t>
      </w:r>
      <w:r>
        <w:rPr>
          <w:color w:val="2020E0"/>
          <w:spacing w:val="-16"/>
        </w:rPr>
        <w:t>[14]</w:t>
      </w:r>
      <w:r>
        <w:rPr>
          <w:spacing w:val="-16"/>
        </w:rPr>
        <w:t>,业绩不停下滑。</w:t>
      </w:r>
    </w:p>
    <w:p w14:paraId="39D8E9F3">
      <w:pPr>
        <w:pStyle w:val="2"/>
        <w:spacing w:before="241" w:line="219" w:lineRule="auto"/>
        <w:ind w:left="480"/>
      </w:pPr>
      <w:r>
        <w:t>如此看来，麦肯锡的咨询师给出的五点建议与企业</w:t>
      </w:r>
      <w:r>
        <w:rPr>
          <w:spacing w:val="-1"/>
        </w:rPr>
        <w:t>的成败之间，与其说是有因果关</w:t>
      </w:r>
    </w:p>
    <w:p w14:paraId="4E1E878F">
      <w:pPr>
        <w:pStyle w:val="2"/>
        <w:spacing w:before="7" w:line="225" w:lineRule="auto"/>
      </w:pPr>
      <w:r>
        <w:t>系，倒不如说是有相关关系。他们只从失败的企业身</w:t>
      </w:r>
      <w:r>
        <w:rPr>
          <w:spacing w:val="-1"/>
        </w:rPr>
        <w:t>上寻找失败的原因，这种抽样偏差导</w:t>
      </w:r>
      <w:r>
        <w:t xml:space="preserve"> 致了错误的结论。我同普华永道联合开展的这次调查再次向我们揭示，观察事物时只关注</w:t>
      </w:r>
      <w:r>
        <w:rPr>
          <w:spacing w:val="10"/>
        </w:rPr>
        <w:t xml:space="preserve"> </w:t>
      </w:r>
      <w:r>
        <w:t>显而易见、惹人注意的特征是多么危险，内心抱有</w:t>
      </w:r>
      <w:r>
        <w:rPr>
          <w:spacing w:val="-1"/>
        </w:rPr>
        <w:t>偏见是多么可怕，以及将想法付诸行动</w:t>
      </w:r>
      <w:r>
        <w:t xml:space="preserve"> </w:t>
      </w:r>
      <w:r>
        <w:rPr>
          <w:spacing w:val="-3"/>
        </w:rPr>
        <w:t>是多么重要。</w:t>
      </w:r>
    </w:p>
    <w:p w14:paraId="23E43961">
      <w:pPr>
        <w:spacing w:line="225" w:lineRule="auto"/>
        <w:sectPr>
          <w:pgSz w:w="12240" w:h="15840"/>
          <w:pgMar w:top="400" w:right="1448" w:bottom="400" w:left="1419" w:header="0" w:footer="0" w:gutter="0"/>
          <w:cols w:space="720" w:num="1"/>
        </w:sectPr>
      </w:pPr>
    </w:p>
    <w:p w14:paraId="7AB80860">
      <w:pPr>
        <w:spacing w:line="241" w:lineRule="auto"/>
        <w:rPr>
          <w:rFonts w:ascii="Arial"/>
          <w:sz w:val="21"/>
        </w:rPr>
      </w:pPr>
    </w:p>
    <w:p w14:paraId="3DCE7BF8">
      <w:pPr>
        <w:spacing w:line="241" w:lineRule="auto"/>
        <w:rPr>
          <w:rFonts w:ascii="Arial"/>
          <w:sz w:val="21"/>
        </w:rPr>
      </w:pPr>
    </w:p>
    <w:p w14:paraId="33EA86CE">
      <w:pPr>
        <w:spacing w:line="242" w:lineRule="auto"/>
        <w:rPr>
          <w:rFonts w:ascii="Arial"/>
          <w:sz w:val="21"/>
        </w:rPr>
      </w:pPr>
    </w:p>
    <w:p w14:paraId="2381BB54">
      <w:pPr>
        <w:spacing w:line="242" w:lineRule="auto"/>
        <w:rPr>
          <w:rFonts w:ascii="Arial"/>
          <w:sz w:val="21"/>
        </w:rPr>
      </w:pPr>
    </w:p>
    <w:p w14:paraId="2B1D2F3E">
      <w:pPr>
        <w:pStyle w:val="2"/>
        <w:spacing w:before="59" w:line="247" w:lineRule="auto"/>
        <w:jc w:val="right"/>
        <w:rPr>
          <w:sz w:val="18"/>
          <w:szCs w:val="18"/>
        </w:rPr>
      </w:pPr>
      <w:r>
        <w:fldChar w:fldCharType="begin"/>
      </w:r>
      <w:r>
        <w:instrText xml:space="preserve"> HYPERLINK \l "bookmark199" </w:instrText>
      </w:r>
      <w:r>
        <w:fldChar w:fldCharType="separate"/>
      </w:r>
      <w:r>
        <w:rPr>
          <w:rFonts w:ascii="Times New Roman" w:hAnsi="Times New Roman" w:eastAsia="Times New Roman" w:cs="Times New Roman"/>
          <w:color w:val="0000EE"/>
          <w:spacing w:val="-1"/>
          <w:sz w:val="18"/>
          <w:szCs w:val="18"/>
          <w:u w:val="single" w:color="auto"/>
        </w:rPr>
        <w:t>[1]</w:t>
      </w:r>
      <w:r>
        <w:rPr>
          <w:rFonts w:ascii="Times New Roman" w:hAnsi="Times New Roman" w:eastAsia="Times New Roman" w:cs="Times New Roman"/>
          <w:color w:val="0000EE"/>
          <w:spacing w:val="-1"/>
          <w:sz w:val="18"/>
          <w:szCs w:val="18"/>
          <w:u w:val="single" w:color="auto"/>
        </w:rPr>
        <w:fldChar w:fldCharType="end"/>
      </w:r>
      <w:r>
        <w:rPr>
          <w:spacing w:val="-1"/>
          <w:sz w:val="18"/>
          <w:szCs w:val="18"/>
        </w:rPr>
        <w:t>巨型银行，</w:t>
      </w:r>
      <w:r>
        <w:rPr>
          <w:spacing w:val="-52"/>
          <w:sz w:val="18"/>
          <w:szCs w:val="18"/>
        </w:rPr>
        <w:t xml:space="preserve"> </w:t>
      </w:r>
      <w:r>
        <w:rPr>
          <w:spacing w:val="-1"/>
          <w:sz w:val="18"/>
          <w:szCs w:val="18"/>
        </w:rPr>
        <w:t>日本经济学术语，特指三菱日联金融集团、瑞穗金融集团、三井住友金融集团三家银行。</w:t>
      </w:r>
      <w:r>
        <w:rPr>
          <w:rFonts w:ascii="Times New Roman" w:hAnsi="Times New Roman" w:eastAsia="Times New Roman" w:cs="Times New Roman"/>
          <w:spacing w:val="-1"/>
          <w:sz w:val="18"/>
          <w:szCs w:val="18"/>
        </w:rPr>
        <w:t>——</w:t>
      </w:r>
      <w:r>
        <w:rPr>
          <w:spacing w:val="-1"/>
          <w:sz w:val="18"/>
          <w:szCs w:val="18"/>
        </w:rPr>
        <w:t>译者注</w:t>
      </w:r>
    </w:p>
    <w:p w14:paraId="4A826480">
      <w:pPr>
        <w:pStyle w:val="2"/>
        <w:spacing w:before="35" w:line="251" w:lineRule="auto"/>
        <w:ind w:left="243"/>
        <w:rPr>
          <w:sz w:val="18"/>
          <w:szCs w:val="18"/>
        </w:rPr>
      </w:pPr>
      <w:r>
        <w:fldChar w:fldCharType="begin"/>
      </w:r>
      <w:r>
        <w:instrText xml:space="preserve"> HYPERLINK \l "bookmark200" </w:instrText>
      </w:r>
      <w:r>
        <w:fldChar w:fldCharType="separate"/>
      </w:r>
      <w:r>
        <w:rPr>
          <w:rFonts w:ascii="Times New Roman" w:hAnsi="Times New Roman" w:eastAsia="Times New Roman" w:cs="Times New Roman"/>
          <w:color w:val="0000EE"/>
          <w:spacing w:val="-5"/>
          <w:sz w:val="18"/>
          <w:szCs w:val="18"/>
          <w:u w:val="single" w:color="auto"/>
        </w:rPr>
        <w:t>[2]</w:t>
      </w:r>
      <w:r>
        <w:rPr>
          <w:rFonts w:ascii="Times New Roman" w:hAnsi="Times New Roman" w:eastAsia="Times New Roman" w:cs="Times New Roman"/>
          <w:color w:val="0000EE"/>
          <w:spacing w:val="-5"/>
          <w:sz w:val="18"/>
          <w:szCs w:val="18"/>
          <w:u w:val="single" w:color="auto"/>
        </w:rPr>
        <w:fldChar w:fldCharType="end"/>
      </w:r>
      <w:r>
        <w:rPr>
          <w:spacing w:val="-5"/>
          <w:sz w:val="18"/>
          <w:szCs w:val="18"/>
        </w:rPr>
        <w:t>た</w:t>
      </w:r>
      <w:r>
        <w:rPr>
          <w:spacing w:val="-47"/>
          <w:sz w:val="18"/>
          <w:szCs w:val="18"/>
        </w:rPr>
        <w:t xml:space="preserve"> </w:t>
      </w:r>
      <w:r>
        <w:rPr>
          <w:spacing w:val="-5"/>
          <w:sz w:val="18"/>
          <w:szCs w:val="18"/>
        </w:rPr>
        <w:t>と</w:t>
      </w:r>
      <w:r>
        <w:rPr>
          <w:spacing w:val="-58"/>
          <w:sz w:val="18"/>
          <w:szCs w:val="18"/>
        </w:rPr>
        <w:t xml:space="preserve"> </w:t>
      </w:r>
      <w:r>
        <w:rPr>
          <w:spacing w:val="-5"/>
          <w:sz w:val="18"/>
          <w:szCs w:val="18"/>
        </w:rPr>
        <w:t>えば、清水（二〇一一</w:t>
      </w:r>
      <w:r>
        <w:rPr>
          <w:rFonts w:ascii="Times New Roman" w:hAnsi="Times New Roman" w:eastAsia="Times New Roman" w:cs="Times New Roman"/>
          <w:spacing w:val="-5"/>
          <w:sz w:val="18"/>
          <w:szCs w:val="18"/>
        </w:rPr>
        <w:t>a</w:t>
      </w:r>
      <w:r>
        <w:rPr>
          <w:spacing w:val="-5"/>
          <w:sz w:val="18"/>
          <w:szCs w:val="18"/>
        </w:rPr>
        <w:t>）。</w:t>
      </w:r>
    </w:p>
    <w:p w14:paraId="6AE2D1D9">
      <w:pPr>
        <w:pStyle w:val="2"/>
        <w:spacing w:line="298" w:lineRule="auto"/>
        <w:ind w:left="243"/>
        <w:rPr>
          <w:sz w:val="18"/>
          <w:szCs w:val="18"/>
        </w:rPr>
      </w:pPr>
      <w:r>
        <w:fldChar w:fldCharType="begin"/>
      </w:r>
      <w:r>
        <w:instrText xml:space="preserve"> HYPERLINK \l "bookmark201" </w:instrText>
      </w:r>
      <w:r>
        <w:fldChar w:fldCharType="separate"/>
      </w:r>
      <w:r>
        <w:rPr>
          <w:rFonts w:ascii="Times New Roman" w:hAnsi="Times New Roman" w:eastAsia="Times New Roman" w:cs="Times New Roman"/>
          <w:color w:val="0000EE"/>
          <w:spacing w:val="-9"/>
          <w:sz w:val="18"/>
          <w:szCs w:val="18"/>
          <w:u w:val="single" w:color="auto"/>
        </w:rPr>
        <w:t>[3]</w:t>
      </w:r>
      <w:r>
        <w:rPr>
          <w:rFonts w:ascii="Times New Roman" w:hAnsi="Times New Roman" w:eastAsia="Times New Roman" w:cs="Times New Roman"/>
          <w:color w:val="0000EE"/>
          <w:spacing w:val="-9"/>
          <w:sz w:val="18"/>
          <w:szCs w:val="18"/>
          <w:u w:val="single" w:color="auto"/>
        </w:rPr>
        <w:fldChar w:fldCharType="end"/>
      </w:r>
      <w:r>
        <w:rPr>
          <w:rFonts w:ascii="Times New Roman" w:hAnsi="Times New Roman" w:eastAsia="Times New Roman" w:cs="Times New Roman"/>
          <w:color w:val="0000EE"/>
          <w:spacing w:val="-9"/>
          <w:sz w:val="18"/>
          <w:szCs w:val="18"/>
        </w:rPr>
        <w:t xml:space="preserve"> </w:t>
      </w:r>
      <w:r>
        <w:rPr>
          <w:spacing w:val="-9"/>
          <w:sz w:val="18"/>
          <w:szCs w:val="18"/>
        </w:rPr>
        <w:t>こ</w:t>
      </w:r>
      <w:r>
        <w:rPr>
          <w:spacing w:val="-60"/>
          <w:sz w:val="18"/>
          <w:szCs w:val="18"/>
        </w:rPr>
        <w:t xml:space="preserve"> </w:t>
      </w:r>
      <w:r>
        <w:rPr>
          <w:spacing w:val="-9"/>
          <w:sz w:val="18"/>
          <w:szCs w:val="18"/>
        </w:rPr>
        <w:t>の部分は、清水（二〇一二）</w:t>
      </w:r>
      <w:r>
        <w:rPr>
          <w:spacing w:val="-56"/>
          <w:sz w:val="18"/>
          <w:szCs w:val="18"/>
        </w:rPr>
        <w:t xml:space="preserve"> </w:t>
      </w:r>
      <w:r>
        <w:rPr>
          <w:spacing w:val="-9"/>
          <w:sz w:val="18"/>
          <w:szCs w:val="18"/>
        </w:rPr>
        <w:t>を参照し</w:t>
      </w:r>
      <w:r>
        <w:rPr>
          <w:spacing w:val="-48"/>
          <w:sz w:val="18"/>
          <w:szCs w:val="18"/>
        </w:rPr>
        <w:t xml:space="preserve"> </w:t>
      </w:r>
      <w:r>
        <w:rPr>
          <w:spacing w:val="-9"/>
          <w:sz w:val="18"/>
          <w:szCs w:val="18"/>
        </w:rPr>
        <w:t>ま</w:t>
      </w:r>
      <w:r>
        <w:rPr>
          <w:spacing w:val="-48"/>
          <w:sz w:val="18"/>
          <w:szCs w:val="18"/>
        </w:rPr>
        <w:t xml:space="preserve"> </w:t>
      </w:r>
      <w:r>
        <w:rPr>
          <w:spacing w:val="-9"/>
          <w:sz w:val="18"/>
          <w:szCs w:val="18"/>
        </w:rPr>
        <w:t>し</w:t>
      </w:r>
      <w:r>
        <w:rPr>
          <w:spacing w:val="-64"/>
          <w:sz w:val="18"/>
          <w:szCs w:val="18"/>
        </w:rPr>
        <w:t xml:space="preserve"> </w:t>
      </w:r>
      <w:r>
        <w:rPr>
          <w:spacing w:val="-9"/>
          <w:sz w:val="18"/>
          <w:szCs w:val="18"/>
        </w:rPr>
        <w:t>た。</w:t>
      </w:r>
    </w:p>
    <w:p w14:paraId="7E71C824">
      <w:pPr>
        <w:pStyle w:val="2"/>
        <w:spacing w:before="29" w:line="231" w:lineRule="auto"/>
        <w:ind w:firstLine="243"/>
        <w:rPr>
          <w:sz w:val="18"/>
          <w:szCs w:val="18"/>
        </w:rPr>
      </w:pPr>
      <w:r>
        <w:fldChar w:fldCharType="begin"/>
      </w:r>
      <w:r>
        <w:instrText xml:space="preserve"> HYPERLINK \l "bookmark202" </w:instrText>
      </w:r>
      <w:r>
        <w:fldChar w:fldCharType="separate"/>
      </w:r>
      <w:r>
        <w:rPr>
          <w:rFonts w:ascii="Times New Roman" w:hAnsi="Times New Roman" w:eastAsia="Times New Roman" w:cs="Times New Roman"/>
          <w:color w:val="0000EE"/>
          <w:sz w:val="18"/>
          <w:szCs w:val="18"/>
          <w:u w:val="single" w:color="auto"/>
        </w:rPr>
        <w:t>[4]</w:t>
      </w:r>
      <w:r>
        <w:rPr>
          <w:rFonts w:ascii="Times New Roman" w:hAnsi="Times New Roman" w:eastAsia="Times New Roman" w:cs="Times New Roman"/>
          <w:color w:val="0000EE"/>
          <w:sz w:val="18"/>
          <w:szCs w:val="18"/>
          <w:u w:val="single" w:color="auto"/>
        </w:rPr>
        <w:fldChar w:fldCharType="end"/>
      </w:r>
      <w:r>
        <w:rPr>
          <w:sz w:val="18"/>
          <w:szCs w:val="18"/>
        </w:rPr>
        <w:t>团体迷思是心理学现象，指团体在决策过程中由于成员倾向让自己的观点与团</w:t>
      </w:r>
      <w:r>
        <w:rPr>
          <w:spacing w:val="-1"/>
          <w:sz w:val="18"/>
          <w:szCs w:val="18"/>
        </w:rPr>
        <w:t>体保持一致，因而令整个团体缺乏</w:t>
      </w:r>
      <w:r>
        <w:rPr>
          <w:sz w:val="18"/>
          <w:szCs w:val="18"/>
        </w:rPr>
        <w:t xml:space="preserve"> </w:t>
      </w:r>
      <w:r>
        <w:rPr>
          <w:spacing w:val="-1"/>
          <w:sz w:val="18"/>
          <w:szCs w:val="18"/>
        </w:rPr>
        <w:t>不同的思考角度，不能进行客观分析。</w:t>
      </w:r>
      <w:r>
        <w:rPr>
          <w:rFonts w:ascii="Times New Roman" w:hAnsi="Times New Roman" w:eastAsia="Times New Roman" w:cs="Times New Roman"/>
          <w:spacing w:val="-1"/>
          <w:sz w:val="18"/>
          <w:szCs w:val="18"/>
        </w:rPr>
        <w:t>——</w:t>
      </w:r>
      <w:r>
        <w:rPr>
          <w:spacing w:val="-1"/>
          <w:sz w:val="18"/>
          <w:szCs w:val="18"/>
        </w:rPr>
        <w:t>译者注</w:t>
      </w:r>
    </w:p>
    <w:p w14:paraId="38FCDDD4">
      <w:pPr>
        <w:pStyle w:val="2"/>
        <w:spacing w:before="40" w:line="251" w:lineRule="auto"/>
        <w:ind w:left="243"/>
        <w:rPr>
          <w:sz w:val="18"/>
          <w:szCs w:val="18"/>
        </w:rPr>
      </w:pPr>
      <w:r>
        <w:fldChar w:fldCharType="begin"/>
      </w:r>
      <w:r>
        <w:instrText xml:space="preserve"> HYPERLINK \l "bookmark203" </w:instrText>
      </w:r>
      <w:r>
        <w:fldChar w:fldCharType="separate"/>
      </w:r>
      <w:r>
        <w:rPr>
          <w:rFonts w:ascii="Times New Roman" w:hAnsi="Times New Roman" w:eastAsia="Times New Roman" w:cs="Times New Roman"/>
          <w:color w:val="0000EE"/>
          <w:spacing w:val="-1"/>
          <w:sz w:val="18"/>
          <w:szCs w:val="18"/>
          <w:u w:val="single" w:color="auto"/>
        </w:rPr>
        <w:t>[5]</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w:t>
      </w:r>
      <w:r>
        <w:rPr>
          <w:spacing w:val="-1"/>
          <w:sz w:val="18"/>
          <w:szCs w:val="18"/>
        </w:rPr>
        <w:t>横滨的噩梦</w:t>
      </w:r>
      <w:r>
        <w:rPr>
          <w:rFonts w:ascii="Times New Roman" w:hAnsi="Times New Roman" w:eastAsia="Times New Roman" w:cs="Times New Roman"/>
          <w:spacing w:val="-1"/>
          <w:sz w:val="18"/>
          <w:szCs w:val="18"/>
        </w:rPr>
        <w:t>”</w:t>
      </w:r>
      <w:r>
        <w:rPr>
          <w:rFonts w:ascii="Times New Roman" w:hAnsi="Times New Roman" w:eastAsia="Times New Roman" w:cs="Times New Roman"/>
          <w:spacing w:val="-6"/>
          <w:sz w:val="18"/>
          <w:szCs w:val="18"/>
        </w:rPr>
        <w:t xml:space="preserve"> </w:t>
      </w:r>
      <w:r>
        <w:rPr>
          <w:spacing w:val="-1"/>
          <w:sz w:val="18"/>
          <w:szCs w:val="18"/>
        </w:rPr>
        <w:t>，</w:t>
      </w:r>
      <w:r>
        <w:rPr>
          <w:rFonts w:ascii="Times New Roman" w:hAnsi="Times New Roman" w:eastAsia="Times New Roman" w:cs="Times New Roman"/>
          <w:spacing w:val="-1"/>
          <w:sz w:val="18"/>
          <w:szCs w:val="18"/>
        </w:rPr>
        <w:t>2017</w:t>
      </w:r>
      <w:r>
        <w:rPr>
          <w:spacing w:val="-1"/>
          <w:sz w:val="18"/>
          <w:szCs w:val="18"/>
        </w:rPr>
        <w:t>年</w:t>
      </w:r>
      <w:r>
        <w:rPr>
          <w:rFonts w:ascii="Times New Roman" w:hAnsi="Times New Roman" w:eastAsia="Times New Roman" w:cs="Times New Roman"/>
          <w:spacing w:val="-1"/>
          <w:sz w:val="18"/>
          <w:szCs w:val="18"/>
        </w:rPr>
        <w:t>8</w:t>
      </w:r>
      <w:r>
        <w:rPr>
          <w:spacing w:val="-1"/>
          <w:sz w:val="18"/>
          <w:szCs w:val="18"/>
        </w:rPr>
        <w:t>月</w:t>
      </w:r>
      <w:r>
        <w:rPr>
          <w:rFonts w:ascii="Times New Roman" w:hAnsi="Times New Roman" w:eastAsia="Times New Roman" w:cs="Times New Roman"/>
          <w:spacing w:val="-1"/>
          <w:sz w:val="18"/>
          <w:szCs w:val="18"/>
        </w:rPr>
        <w:t>22</w:t>
      </w:r>
      <w:r>
        <w:rPr>
          <w:spacing w:val="-1"/>
          <w:sz w:val="18"/>
          <w:szCs w:val="18"/>
        </w:rPr>
        <w:t>日，广岛东洋鲤鱼队对阵横滨</w:t>
      </w:r>
      <w:r>
        <w:rPr>
          <w:rFonts w:ascii="Times New Roman" w:hAnsi="Times New Roman" w:eastAsia="Times New Roman" w:cs="Times New Roman"/>
          <w:spacing w:val="-1"/>
          <w:sz w:val="18"/>
          <w:szCs w:val="18"/>
        </w:rPr>
        <w:t>DeNA</w:t>
      </w:r>
      <w:r>
        <w:rPr>
          <w:spacing w:val="-1"/>
          <w:sz w:val="18"/>
          <w:szCs w:val="18"/>
        </w:rPr>
        <w:t>海洋之星队，广岛队完败。</w:t>
      </w:r>
      <w:r>
        <w:rPr>
          <w:rFonts w:ascii="Times New Roman" w:hAnsi="Times New Roman" w:eastAsia="Times New Roman" w:cs="Times New Roman"/>
          <w:spacing w:val="-1"/>
          <w:sz w:val="18"/>
          <w:szCs w:val="18"/>
        </w:rPr>
        <w:t>——</w:t>
      </w:r>
      <w:r>
        <w:rPr>
          <w:spacing w:val="-1"/>
          <w:sz w:val="18"/>
          <w:szCs w:val="18"/>
        </w:rPr>
        <w:t>译者注</w:t>
      </w:r>
    </w:p>
    <w:p w14:paraId="5EBF94F9">
      <w:pPr>
        <w:pStyle w:val="2"/>
        <w:spacing w:before="43" w:line="242" w:lineRule="auto"/>
        <w:ind w:left="243"/>
        <w:rPr>
          <w:rFonts w:ascii="Times New Roman" w:hAnsi="Times New Roman" w:eastAsia="Times New Roman" w:cs="Times New Roman"/>
          <w:sz w:val="18"/>
          <w:szCs w:val="18"/>
        </w:rPr>
      </w:pPr>
      <w:r>
        <w:fldChar w:fldCharType="begin"/>
      </w:r>
      <w:r>
        <w:instrText xml:space="preserve"> HYPERLINK \l "bookmark204" </w:instrText>
      </w:r>
      <w:r>
        <w:fldChar w:fldCharType="separate"/>
      </w:r>
      <w:r>
        <w:rPr>
          <w:rFonts w:ascii="Times New Roman" w:hAnsi="Times New Roman" w:eastAsia="Times New Roman" w:cs="Times New Roman"/>
          <w:color w:val="0000EE"/>
          <w:spacing w:val="-1"/>
          <w:sz w:val="18"/>
          <w:szCs w:val="18"/>
          <w:u w:val="single" w:color="auto"/>
        </w:rPr>
        <w:t>[6]</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Barnard (1971</w:t>
      </w:r>
      <w:r>
        <w:rPr>
          <w:spacing w:val="-1"/>
          <w:sz w:val="18"/>
          <w:szCs w:val="18"/>
        </w:rPr>
        <w:t>）</w:t>
      </w:r>
      <w:r>
        <w:rPr>
          <w:rFonts w:ascii="Times New Roman" w:hAnsi="Times New Roman" w:eastAsia="Times New Roman" w:cs="Times New Roman"/>
          <w:spacing w:val="-1"/>
          <w:sz w:val="18"/>
          <w:szCs w:val="18"/>
        </w:rPr>
        <w:t>.</w:t>
      </w:r>
    </w:p>
    <w:p w14:paraId="5F5FFF1D">
      <w:pPr>
        <w:pStyle w:val="2"/>
        <w:spacing w:before="40" w:line="251" w:lineRule="auto"/>
        <w:ind w:left="243"/>
        <w:rPr>
          <w:sz w:val="18"/>
          <w:szCs w:val="18"/>
        </w:rPr>
      </w:pPr>
      <w:r>
        <w:fldChar w:fldCharType="begin"/>
      </w:r>
      <w:r>
        <w:instrText xml:space="preserve"> HYPERLINK \l "bookmark205" </w:instrText>
      </w:r>
      <w:r>
        <w:fldChar w:fldCharType="separate"/>
      </w:r>
      <w:r>
        <w:rPr>
          <w:rFonts w:ascii="Times New Roman" w:hAnsi="Times New Roman" w:eastAsia="Times New Roman" w:cs="Times New Roman"/>
          <w:color w:val="0000EE"/>
          <w:spacing w:val="-1"/>
          <w:sz w:val="18"/>
          <w:szCs w:val="18"/>
          <w:u w:val="single" w:color="auto"/>
        </w:rPr>
        <w:t>[7]</w:t>
      </w:r>
      <w:r>
        <w:rPr>
          <w:rFonts w:ascii="Times New Roman" w:hAnsi="Times New Roman" w:eastAsia="Times New Roman" w:cs="Times New Roman"/>
          <w:color w:val="0000EE"/>
          <w:spacing w:val="-1"/>
          <w:sz w:val="18"/>
          <w:szCs w:val="18"/>
          <w:u w:val="single" w:color="auto"/>
        </w:rPr>
        <w:fldChar w:fldCharType="end"/>
      </w:r>
      <w:r>
        <w:rPr>
          <w:spacing w:val="-1"/>
          <w:sz w:val="18"/>
          <w:szCs w:val="18"/>
        </w:rPr>
        <w:t>清水（二〇一七</w:t>
      </w:r>
      <w:r>
        <w:rPr>
          <w:spacing w:val="6"/>
          <w:sz w:val="18"/>
          <w:szCs w:val="18"/>
        </w:rPr>
        <w:t>）；</w:t>
      </w:r>
      <w:r>
        <w:rPr>
          <w:rFonts w:ascii="Times New Roman" w:hAnsi="Times New Roman" w:eastAsia="Times New Roman" w:cs="Times New Roman"/>
          <w:spacing w:val="-1"/>
          <w:sz w:val="18"/>
          <w:szCs w:val="18"/>
        </w:rPr>
        <w:t>Lencioni (2002)</w:t>
      </w:r>
      <w:r>
        <w:rPr>
          <w:spacing w:val="-1"/>
          <w:sz w:val="18"/>
          <w:szCs w:val="18"/>
        </w:rPr>
        <w:t>を参照。</w:t>
      </w:r>
    </w:p>
    <w:p w14:paraId="2910D7DA">
      <w:pPr>
        <w:spacing w:before="31" w:line="268" w:lineRule="auto"/>
        <w:ind w:left="243"/>
        <w:rPr>
          <w:rFonts w:ascii="Times New Roman" w:hAnsi="Times New Roman" w:eastAsia="Times New Roman" w:cs="Times New Roman"/>
          <w:sz w:val="18"/>
          <w:szCs w:val="18"/>
        </w:rPr>
      </w:pPr>
      <w:r>
        <w:fldChar w:fldCharType="begin"/>
      </w:r>
      <w:r>
        <w:instrText xml:space="preserve"> HYPERLINK \l "bookmark206" </w:instrText>
      </w:r>
      <w:r>
        <w:fldChar w:fldCharType="separate"/>
      </w:r>
      <w:r>
        <w:rPr>
          <w:rFonts w:ascii="Times New Roman" w:hAnsi="Times New Roman" w:eastAsia="Times New Roman" w:cs="Times New Roman"/>
          <w:color w:val="0000EE"/>
          <w:sz w:val="18"/>
          <w:szCs w:val="18"/>
          <w:u w:val="single" w:color="auto"/>
        </w:rPr>
        <w:t>[8]</w:t>
      </w:r>
      <w:r>
        <w:rPr>
          <w:rFonts w:ascii="Times New Roman" w:hAnsi="Times New Roman" w:eastAsia="Times New Roman" w:cs="Times New Roman"/>
          <w:color w:val="0000EE"/>
          <w:sz w:val="18"/>
          <w:szCs w:val="18"/>
          <w:u w:val="single" w:color="auto"/>
        </w:rPr>
        <w:fldChar w:fldCharType="end"/>
      </w:r>
      <w:r>
        <w:fldChar w:fldCharType="begin"/>
      </w:r>
      <w:r>
        <w:instrText xml:space="preserve"> HYPERLINK "http://www.amazon.jobs/principles." </w:instrText>
      </w:r>
      <w:r>
        <w:fldChar w:fldCharType="separate"/>
      </w:r>
      <w:r>
        <w:rPr>
          <w:rFonts w:ascii="Times New Roman" w:hAnsi="Times New Roman" w:eastAsia="Times New Roman" w:cs="Times New Roman"/>
          <w:sz w:val="18"/>
          <w:szCs w:val="18"/>
        </w:rPr>
        <w:t>http://www.amazon</w:t>
      </w:r>
      <w:r>
        <w:rPr>
          <w:rFonts w:ascii="Times New Roman" w:hAnsi="Times New Roman" w:eastAsia="Times New Roman" w:cs="Times New Roman"/>
          <w:spacing w:val="-1"/>
          <w:sz w:val="18"/>
          <w:szCs w:val="18"/>
        </w:rPr>
        <w:t>.jobs/principles.</w:t>
      </w:r>
      <w:r>
        <w:rPr>
          <w:rFonts w:ascii="Times New Roman" w:hAnsi="Times New Roman" w:eastAsia="Times New Roman" w:cs="Times New Roman"/>
          <w:spacing w:val="-1"/>
          <w:sz w:val="18"/>
          <w:szCs w:val="18"/>
        </w:rPr>
        <w:fldChar w:fldCharType="end"/>
      </w:r>
    </w:p>
    <w:p w14:paraId="25490A96">
      <w:pPr>
        <w:pStyle w:val="2"/>
        <w:spacing w:before="13" w:line="287" w:lineRule="auto"/>
        <w:ind w:left="243"/>
        <w:rPr>
          <w:sz w:val="18"/>
          <w:szCs w:val="18"/>
        </w:rPr>
      </w:pPr>
      <w:r>
        <w:fldChar w:fldCharType="begin"/>
      </w:r>
      <w:r>
        <w:instrText xml:space="preserve"> HYPERLINK \l "bookmark207" </w:instrText>
      </w:r>
      <w:r>
        <w:fldChar w:fldCharType="separate"/>
      </w:r>
      <w:r>
        <w:rPr>
          <w:rFonts w:ascii="Times New Roman" w:hAnsi="Times New Roman" w:eastAsia="Times New Roman" w:cs="Times New Roman"/>
          <w:color w:val="0000EE"/>
          <w:spacing w:val="-1"/>
          <w:sz w:val="18"/>
          <w:szCs w:val="18"/>
          <w:u w:val="single" w:color="auto"/>
        </w:rPr>
        <w:t>[9]</w:t>
      </w:r>
      <w:r>
        <w:rPr>
          <w:rFonts w:ascii="Times New Roman" w:hAnsi="Times New Roman" w:eastAsia="Times New Roman" w:cs="Times New Roman"/>
          <w:color w:val="0000EE"/>
          <w:spacing w:val="-1"/>
          <w:sz w:val="18"/>
          <w:szCs w:val="18"/>
          <w:u w:val="single" w:color="auto"/>
        </w:rPr>
        <w:fldChar w:fldCharType="end"/>
      </w:r>
      <w:r>
        <w:rPr>
          <w:spacing w:val="-1"/>
          <w:sz w:val="18"/>
          <w:szCs w:val="18"/>
        </w:rPr>
        <w:t>「私の異文化交流術」『日本経済新聞』二〇一五年六月二九日。</w:t>
      </w:r>
    </w:p>
    <w:p w14:paraId="185C6021">
      <w:pPr>
        <w:pStyle w:val="2"/>
        <w:spacing w:before="40" w:line="246" w:lineRule="auto"/>
        <w:ind w:left="243"/>
        <w:rPr>
          <w:sz w:val="18"/>
          <w:szCs w:val="18"/>
        </w:rPr>
      </w:pPr>
      <w:r>
        <w:fldChar w:fldCharType="begin"/>
      </w:r>
      <w:r>
        <w:instrText xml:space="preserve"> HYPERLINK \l "bookmark208" </w:instrText>
      </w:r>
      <w:r>
        <w:fldChar w:fldCharType="separate"/>
      </w:r>
      <w:r>
        <w:rPr>
          <w:rFonts w:ascii="Times New Roman" w:hAnsi="Times New Roman" w:eastAsia="Times New Roman" w:cs="Times New Roman"/>
          <w:color w:val="0000EE"/>
          <w:spacing w:val="-2"/>
          <w:sz w:val="18"/>
          <w:szCs w:val="18"/>
          <w:u w:val="single" w:color="auto"/>
        </w:rPr>
        <w:t>[10]</w:t>
      </w:r>
      <w:r>
        <w:rPr>
          <w:rFonts w:ascii="Times New Roman" w:hAnsi="Times New Roman" w:eastAsia="Times New Roman" w:cs="Times New Roman"/>
          <w:color w:val="0000EE"/>
          <w:spacing w:val="-2"/>
          <w:sz w:val="18"/>
          <w:szCs w:val="18"/>
          <w:u w:val="single" w:color="auto"/>
        </w:rPr>
        <w:fldChar w:fldCharType="end"/>
      </w:r>
      <w:r>
        <w:rPr>
          <w:spacing w:val="-2"/>
          <w:sz w:val="18"/>
          <w:szCs w:val="18"/>
        </w:rPr>
        <w:t>三枝（二〇〇六）。</w:t>
      </w:r>
    </w:p>
    <w:p w14:paraId="5EC7F998">
      <w:pPr>
        <w:spacing w:before="36" w:line="268" w:lineRule="auto"/>
        <w:ind w:left="243"/>
        <w:rPr>
          <w:rFonts w:ascii="Times New Roman" w:hAnsi="Times New Roman" w:eastAsia="Times New Roman" w:cs="Times New Roman"/>
          <w:sz w:val="18"/>
          <w:szCs w:val="18"/>
        </w:rPr>
      </w:pPr>
      <w:r>
        <w:fldChar w:fldCharType="begin"/>
      </w:r>
      <w:r>
        <w:instrText xml:space="preserve"> HYPERLINK \l "bookmark209" </w:instrText>
      </w:r>
      <w:r>
        <w:fldChar w:fldCharType="separate"/>
      </w:r>
      <w:r>
        <w:rPr>
          <w:rFonts w:ascii="Times New Roman" w:hAnsi="Times New Roman" w:eastAsia="Times New Roman" w:cs="Times New Roman"/>
          <w:color w:val="0000EE"/>
          <w:sz w:val="18"/>
          <w:szCs w:val="18"/>
          <w:u w:val="single" w:color="auto"/>
        </w:rPr>
        <w:t>[11]</w:t>
      </w:r>
      <w:r>
        <w:rPr>
          <w:rFonts w:ascii="Times New Roman" w:hAnsi="Times New Roman" w:eastAsia="Times New Roman" w:cs="Times New Roman"/>
          <w:color w:val="0000EE"/>
          <w:sz w:val="18"/>
          <w:szCs w:val="18"/>
          <w:u w:val="single" w:color="auto"/>
        </w:rPr>
        <w:fldChar w:fldCharType="end"/>
      </w:r>
      <w:r>
        <w:rPr>
          <w:rFonts w:ascii="Times New Roman" w:hAnsi="Times New Roman" w:eastAsia="Times New Roman" w:cs="Times New Roman"/>
          <w:sz w:val="18"/>
          <w:szCs w:val="18"/>
        </w:rPr>
        <w:t>The Boston Consulting Group(2</w:t>
      </w:r>
      <w:r>
        <w:rPr>
          <w:rFonts w:ascii="Times New Roman" w:hAnsi="Times New Roman" w:eastAsia="Times New Roman" w:cs="Times New Roman"/>
          <w:spacing w:val="-1"/>
          <w:sz w:val="18"/>
          <w:szCs w:val="18"/>
        </w:rPr>
        <w:t>013).</w:t>
      </w:r>
    </w:p>
    <w:p w14:paraId="6EEAA14F">
      <w:pPr>
        <w:pStyle w:val="2"/>
        <w:spacing w:before="57" w:line="242" w:lineRule="auto"/>
        <w:ind w:left="243"/>
        <w:rPr>
          <w:rFonts w:ascii="Times New Roman" w:hAnsi="Times New Roman" w:eastAsia="Times New Roman" w:cs="Times New Roman"/>
          <w:sz w:val="18"/>
          <w:szCs w:val="18"/>
        </w:rPr>
      </w:pPr>
      <w:r>
        <w:fldChar w:fldCharType="begin"/>
      </w:r>
      <w:r>
        <w:instrText xml:space="preserve"> HYPERLINK \l "bookmark210" </w:instrText>
      </w:r>
      <w:r>
        <w:fldChar w:fldCharType="separate"/>
      </w:r>
      <w:r>
        <w:rPr>
          <w:rFonts w:ascii="Times New Roman" w:hAnsi="Times New Roman" w:eastAsia="Times New Roman" w:cs="Times New Roman"/>
          <w:color w:val="0000EE"/>
          <w:sz w:val="18"/>
          <w:szCs w:val="18"/>
          <w:u w:val="single" w:color="auto"/>
        </w:rPr>
        <w:t>[12]</w:t>
      </w:r>
      <w:r>
        <w:rPr>
          <w:rFonts w:ascii="Times New Roman" w:hAnsi="Times New Roman" w:eastAsia="Times New Roman" w:cs="Times New Roman"/>
          <w:color w:val="0000EE"/>
          <w:sz w:val="18"/>
          <w:szCs w:val="18"/>
          <w:u w:val="single" w:color="auto"/>
        </w:rPr>
        <w:fldChar w:fldCharType="end"/>
      </w:r>
      <w:r>
        <w:rPr>
          <w:rFonts w:ascii="Times New Roman" w:hAnsi="Times New Roman" w:eastAsia="Times New Roman" w:cs="Times New Roman"/>
          <w:sz w:val="18"/>
          <w:szCs w:val="18"/>
        </w:rPr>
        <w:t>Iwatani, et al.</w:t>
      </w:r>
      <w:r>
        <w:rPr>
          <w:sz w:val="18"/>
          <w:szCs w:val="18"/>
        </w:rPr>
        <w:t>（</w:t>
      </w:r>
      <w:r>
        <w:rPr>
          <w:rFonts w:ascii="Times New Roman" w:hAnsi="Times New Roman" w:eastAsia="Times New Roman" w:cs="Times New Roman"/>
          <w:sz w:val="18"/>
          <w:szCs w:val="18"/>
        </w:rPr>
        <w:t>20</w:t>
      </w:r>
      <w:r>
        <w:rPr>
          <w:rFonts w:ascii="Times New Roman" w:hAnsi="Times New Roman" w:eastAsia="Times New Roman" w:cs="Times New Roman"/>
          <w:spacing w:val="-1"/>
          <w:sz w:val="18"/>
          <w:szCs w:val="18"/>
        </w:rPr>
        <w:t>11</w:t>
      </w:r>
      <w:r>
        <w:rPr>
          <w:spacing w:val="-1"/>
          <w:sz w:val="18"/>
          <w:szCs w:val="18"/>
        </w:rPr>
        <w:t>）</w:t>
      </w:r>
      <w:r>
        <w:rPr>
          <w:rFonts w:ascii="Times New Roman" w:hAnsi="Times New Roman" w:eastAsia="Times New Roman" w:cs="Times New Roman"/>
          <w:spacing w:val="-1"/>
          <w:sz w:val="18"/>
          <w:szCs w:val="18"/>
        </w:rPr>
        <w:t>.</w:t>
      </w:r>
    </w:p>
    <w:p w14:paraId="68E4E4D1">
      <w:pPr>
        <w:pStyle w:val="2"/>
        <w:spacing w:before="1" w:line="243" w:lineRule="auto"/>
        <w:ind w:left="1" w:right="414" w:firstLine="241"/>
        <w:rPr>
          <w:sz w:val="18"/>
          <w:szCs w:val="18"/>
        </w:rPr>
      </w:pPr>
      <w:r>
        <w:fldChar w:fldCharType="begin"/>
      </w:r>
      <w:r>
        <w:instrText xml:space="preserve"> HYPERLINK \l "bookmark211" </w:instrText>
      </w:r>
      <w:r>
        <w:fldChar w:fldCharType="separate"/>
      </w:r>
      <w:r>
        <w:rPr>
          <w:rFonts w:ascii="Times New Roman" w:hAnsi="Times New Roman" w:eastAsia="Times New Roman" w:cs="Times New Roman"/>
          <w:color w:val="0000EE"/>
          <w:sz w:val="18"/>
          <w:szCs w:val="18"/>
          <w:u w:val="single" w:color="auto"/>
        </w:rPr>
        <w:t>[13]</w:t>
      </w:r>
      <w:r>
        <w:rPr>
          <w:rFonts w:ascii="Times New Roman" w:hAnsi="Times New Roman" w:eastAsia="Times New Roman" w:cs="Times New Roman"/>
          <w:color w:val="0000EE"/>
          <w:sz w:val="18"/>
          <w:szCs w:val="18"/>
          <w:u w:val="single" w:color="auto"/>
        </w:rPr>
        <w:fldChar w:fldCharType="end"/>
      </w:r>
      <w:r>
        <w:rPr>
          <w:sz w:val="18"/>
          <w:szCs w:val="18"/>
        </w:rPr>
        <w:t>「日系企業のグローバル化に関する共同研究</w:t>
      </w:r>
      <w:r>
        <w:rPr>
          <w:rFonts w:ascii="Times New Roman" w:hAnsi="Times New Roman" w:eastAsia="Times New Roman" w:cs="Times New Roman"/>
          <w:sz w:val="18"/>
          <w:szCs w:val="18"/>
        </w:rPr>
        <w:t>——</w:t>
      </w:r>
      <w:r>
        <w:rPr>
          <w:sz w:val="18"/>
          <w:szCs w:val="18"/>
        </w:rPr>
        <w:t>新興国での成功へ</w:t>
      </w:r>
      <w:r>
        <w:rPr>
          <w:spacing w:val="-1"/>
          <w:sz w:val="18"/>
          <w:szCs w:val="18"/>
        </w:rPr>
        <w:t>の示唆に向けて」二〇一四年一月</w:t>
      </w:r>
      <w:r>
        <w:rPr>
          <w:sz w:val="18"/>
          <w:szCs w:val="18"/>
        </w:rPr>
        <w:t xml:space="preserve">   （</w:t>
      </w:r>
      <w:r>
        <w:fldChar w:fldCharType="begin"/>
      </w:r>
      <w:r>
        <w:instrText xml:space="preserve"> HYPERLINK "https://www.pwc.com/jp/ja/japan-knowledge/archive/assets/pdf/kbs-keio-globalization140131.pdf" </w:instrText>
      </w:r>
      <w:r>
        <w:fldChar w:fldCharType="separate"/>
      </w:r>
      <w:r>
        <w:rPr>
          <w:rFonts w:ascii="Times New Roman" w:hAnsi="Times New Roman" w:eastAsia="Times New Roman" w:cs="Times New Roman"/>
          <w:sz w:val="18"/>
          <w:szCs w:val="18"/>
        </w:rPr>
        <w:t>https://www.pwc.com/jp/ja/japan-knowledge/archive/assets/pdf/kbs-keio-globalizatio</w:t>
      </w:r>
      <w:r>
        <w:rPr>
          <w:rFonts w:ascii="Times New Roman" w:hAnsi="Times New Roman" w:eastAsia="Times New Roman" w:cs="Times New Roman"/>
          <w:spacing w:val="-1"/>
          <w:sz w:val="18"/>
          <w:szCs w:val="18"/>
        </w:rPr>
        <w:t>n140131.pdf</w:t>
      </w:r>
      <w:r>
        <w:rPr>
          <w:rFonts w:ascii="Times New Roman" w:hAnsi="Times New Roman" w:eastAsia="Times New Roman" w:cs="Times New Roman"/>
          <w:spacing w:val="-1"/>
          <w:sz w:val="18"/>
          <w:szCs w:val="18"/>
        </w:rPr>
        <w:fldChar w:fldCharType="end"/>
      </w:r>
      <w:r>
        <w:rPr>
          <w:spacing w:val="-1"/>
          <w:sz w:val="18"/>
          <w:szCs w:val="18"/>
        </w:rPr>
        <w:t>）、論文としては</w:t>
      </w:r>
      <w:r>
        <w:rPr>
          <w:position w:val="9"/>
          <w:sz w:val="18"/>
          <w:szCs w:val="18"/>
        </w:rPr>
        <w:drawing>
          <wp:inline distT="0" distB="0" distL="0" distR="0">
            <wp:extent cx="99060" cy="2730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0"/>
                    <a:stretch>
                      <a:fillRect/>
                    </a:stretch>
                  </pic:blipFill>
                  <pic:spPr>
                    <a:xfrm>
                      <a:off x="0" y="0"/>
                      <a:ext cx="99555" cy="27546"/>
                    </a:xfrm>
                    <a:prstGeom prst="rect">
                      <a:avLst/>
                    </a:prstGeom>
                  </pic:spPr>
                </pic:pic>
              </a:graphicData>
            </a:graphic>
          </wp:inline>
        </w:drawing>
      </w:r>
      <w:r>
        <w:rPr>
          <w:sz w:val="18"/>
          <w:szCs w:val="18"/>
        </w:rPr>
        <w:t xml:space="preserve"> </w:t>
      </w:r>
      <w:r>
        <w:rPr>
          <w:rFonts w:ascii="Times New Roman" w:hAnsi="Times New Roman" w:eastAsia="Times New Roman" w:cs="Times New Roman"/>
          <w:spacing w:val="-3"/>
          <w:sz w:val="18"/>
          <w:szCs w:val="18"/>
        </w:rPr>
        <w:t>Shimizu (2014)</w:t>
      </w:r>
      <w:r>
        <w:rPr>
          <w:spacing w:val="-3"/>
          <w:sz w:val="18"/>
          <w:szCs w:val="18"/>
        </w:rPr>
        <w:t>などがあ</w:t>
      </w:r>
      <w:r>
        <w:rPr>
          <w:spacing w:val="-44"/>
          <w:sz w:val="18"/>
          <w:szCs w:val="18"/>
        </w:rPr>
        <w:t xml:space="preserve"> </w:t>
      </w:r>
      <w:r>
        <w:rPr>
          <w:spacing w:val="-3"/>
          <w:sz w:val="18"/>
          <w:szCs w:val="18"/>
        </w:rPr>
        <w:t>る。</w:t>
      </w:r>
    </w:p>
    <w:p w14:paraId="3D85B125">
      <w:pPr>
        <w:pStyle w:val="2"/>
        <w:spacing w:before="36" w:line="254" w:lineRule="auto"/>
        <w:ind w:left="243"/>
        <w:rPr>
          <w:sz w:val="18"/>
          <w:szCs w:val="18"/>
        </w:rPr>
      </w:pPr>
      <w:r>
        <w:fldChar w:fldCharType="begin"/>
      </w:r>
      <w:r>
        <w:instrText xml:space="preserve"> HYPERLINK \l "bookmark212" </w:instrText>
      </w:r>
      <w:r>
        <w:fldChar w:fldCharType="separate"/>
      </w:r>
      <w:r>
        <w:rPr>
          <w:rFonts w:ascii="Times New Roman" w:hAnsi="Times New Roman" w:eastAsia="Times New Roman" w:cs="Times New Roman"/>
          <w:color w:val="0000EE"/>
          <w:spacing w:val="-1"/>
          <w:sz w:val="18"/>
          <w:szCs w:val="18"/>
          <w:u w:val="single" w:color="auto"/>
        </w:rPr>
        <w:t>[14]</w:t>
      </w:r>
      <w:r>
        <w:rPr>
          <w:rFonts w:ascii="Times New Roman" w:hAnsi="Times New Roman" w:eastAsia="Times New Roman" w:cs="Times New Roman"/>
          <w:color w:val="0000EE"/>
          <w:spacing w:val="-1"/>
          <w:sz w:val="18"/>
          <w:szCs w:val="18"/>
          <w:u w:val="single" w:color="auto"/>
        </w:rPr>
        <w:fldChar w:fldCharType="end"/>
      </w:r>
      <w:r>
        <w:rPr>
          <w:spacing w:val="-1"/>
          <w:sz w:val="18"/>
          <w:szCs w:val="18"/>
        </w:rPr>
        <w:t>关于</w:t>
      </w:r>
      <w:r>
        <w:rPr>
          <w:rFonts w:ascii="Times New Roman" w:hAnsi="Times New Roman" w:eastAsia="Times New Roman" w:cs="Times New Roman"/>
          <w:spacing w:val="-1"/>
          <w:sz w:val="18"/>
          <w:szCs w:val="18"/>
        </w:rPr>
        <w:t>“</w:t>
      </w:r>
      <w:r>
        <w:rPr>
          <w:spacing w:val="-1"/>
          <w:sz w:val="18"/>
          <w:szCs w:val="18"/>
        </w:rPr>
        <w:t>醉汉困境</w:t>
      </w:r>
      <w:r>
        <w:rPr>
          <w:rFonts w:ascii="Times New Roman" w:hAnsi="Times New Roman" w:eastAsia="Times New Roman" w:cs="Times New Roman"/>
          <w:spacing w:val="-1"/>
          <w:sz w:val="18"/>
          <w:szCs w:val="18"/>
        </w:rPr>
        <w:t>”</w:t>
      </w:r>
      <w:r>
        <w:rPr>
          <w:spacing w:val="-1"/>
          <w:sz w:val="18"/>
          <w:szCs w:val="18"/>
        </w:rPr>
        <w:t>的解释，参见第十一章第一节。</w:t>
      </w:r>
      <w:r>
        <w:rPr>
          <w:rFonts w:ascii="Times New Roman" w:hAnsi="Times New Roman" w:eastAsia="Times New Roman" w:cs="Times New Roman"/>
          <w:spacing w:val="-1"/>
          <w:sz w:val="18"/>
          <w:szCs w:val="18"/>
        </w:rPr>
        <w:t>——</w:t>
      </w:r>
      <w:r>
        <w:rPr>
          <w:spacing w:val="-1"/>
          <w:sz w:val="18"/>
          <w:szCs w:val="18"/>
        </w:rPr>
        <w:t>译者注</w:t>
      </w:r>
    </w:p>
    <w:p w14:paraId="0A82A49F">
      <w:pPr>
        <w:spacing w:line="254" w:lineRule="auto"/>
        <w:rPr>
          <w:sz w:val="18"/>
          <w:szCs w:val="18"/>
        </w:rPr>
        <w:sectPr>
          <w:pgSz w:w="12240" w:h="15840"/>
          <w:pgMar w:top="400" w:right="1530" w:bottom="400" w:left="1449" w:header="0" w:footer="0" w:gutter="0"/>
          <w:cols w:space="720" w:num="1"/>
        </w:sectPr>
      </w:pPr>
    </w:p>
    <w:p w14:paraId="000FC3EF">
      <w:pPr>
        <w:spacing w:line="278" w:lineRule="auto"/>
        <w:rPr>
          <w:rFonts w:ascii="Arial"/>
          <w:sz w:val="21"/>
        </w:rPr>
      </w:pPr>
    </w:p>
    <w:p w14:paraId="4BE3351E">
      <w:pPr>
        <w:spacing w:line="278" w:lineRule="auto"/>
        <w:rPr>
          <w:rFonts w:ascii="Arial"/>
          <w:sz w:val="21"/>
        </w:rPr>
      </w:pPr>
    </w:p>
    <w:p w14:paraId="316B0507">
      <w:pPr>
        <w:spacing w:line="278" w:lineRule="auto"/>
        <w:rPr>
          <w:rFonts w:ascii="Arial"/>
          <w:sz w:val="21"/>
        </w:rPr>
      </w:pPr>
    </w:p>
    <w:p w14:paraId="35F44B86">
      <w:pPr>
        <w:spacing w:line="278" w:lineRule="auto"/>
        <w:rPr>
          <w:rFonts w:ascii="Arial"/>
          <w:sz w:val="21"/>
        </w:rPr>
      </w:pPr>
    </w:p>
    <w:p w14:paraId="0174A543">
      <w:pPr>
        <w:spacing w:line="279" w:lineRule="auto"/>
        <w:rPr>
          <w:rFonts w:ascii="Arial"/>
          <w:sz w:val="21"/>
        </w:rPr>
      </w:pPr>
    </w:p>
    <w:p w14:paraId="5E729291">
      <w:pPr>
        <w:spacing w:line="279" w:lineRule="auto"/>
        <w:rPr>
          <w:rFonts w:ascii="Arial"/>
          <w:sz w:val="21"/>
        </w:rPr>
      </w:pPr>
    </w:p>
    <w:p w14:paraId="10204699">
      <w:pPr>
        <w:pStyle w:val="2"/>
        <w:spacing w:before="97" w:line="219" w:lineRule="auto"/>
        <w:ind w:left="3144"/>
        <w:rPr>
          <w:sz w:val="30"/>
          <w:szCs w:val="30"/>
        </w:rPr>
      </w:pPr>
      <w:r>
        <w:rPr>
          <w:spacing w:val="-3"/>
          <w:sz w:val="30"/>
          <w:szCs w:val="30"/>
        </w:rPr>
        <w:t>第三篇</w:t>
      </w:r>
      <w:r>
        <w:rPr>
          <w:spacing w:val="-58"/>
          <w:sz w:val="30"/>
          <w:szCs w:val="30"/>
        </w:rPr>
        <w:t xml:space="preserve"> </w:t>
      </w:r>
      <w:r>
        <w:rPr>
          <w:spacing w:val="-3"/>
          <w:sz w:val="30"/>
          <w:szCs w:val="30"/>
        </w:rPr>
        <w:t>后悔和机会成本</w:t>
      </w:r>
    </w:p>
    <w:p w14:paraId="3059B209">
      <w:pPr>
        <w:spacing w:line="406" w:lineRule="auto"/>
        <w:rPr>
          <w:rFonts w:ascii="Arial"/>
          <w:sz w:val="21"/>
        </w:rPr>
      </w:pPr>
    </w:p>
    <w:p w14:paraId="15DC159D">
      <w:pPr>
        <w:pStyle w:val="2"/>
        <w:spacing w:before="78" w:line="223" w:lineRule="auto"/>
        <w:ind w:firstLine="478"/>
        <w:jc w:val="both"/>
      </w:pPr>
      <w:r>
        <w:t>将讨论好的方案传达给执行团队的全体成员时，必须展示出坚定</w:t>
      </w:r>
      <w:r>
        <w:rPr>
          <w:spacing w:val="-1"/>
        </w:rPr>
        <w:t>的信念</w:t>
      </w:r>
      <w:r>
        <w:rPr>
          <w:rFonts w:ascii="Times New Roman" w:hAnsi="Times New Roman" w:eastAsia="Times New Roman" w:cs="Times New Roman"/>
          <w:spacing w:val="-1"/>
        </w:rPr>
        <w:t>——</w:t>
      </w:r>
      <w:r>
        <w:rPr>
          <w:spacing w:val="-1"/>
        </w:rPr>
        <w:t>我们只能</w:t>
      </w:r>
      <w:r>
        <w:t xml:space="preserve"> 这么做，而且我们一定做得到。明明此时心中充满了彷徨和恐惧</w:t>
      </w:r>
      <w:r>
        <w:rPr>
          <w:spacing w:val="-1"/>
        </w:rPr>
        <w:t>，但只要将这些情绪全部</w:t>
      </w:r>
      <w:r>
        <w:t xml:space="preserve"> </w:t>
      </w:r>
      <w:r>
        <w:rPr>
          <w:spacing w:val="-1"/>
        </w:rPr>
        <w:t>藏在心底，团队的成功率就会大大提高。</w:t>
      </w:r>
    </w:p>
    <w:p w14:paraId="4BCB1571">
      <w:pPr>
        <w:pStyle w:val="2"/>
        <w:spacing w:before="236" w:line="223" w:lineRule="auto"/>
        <w:ind w:left="5" w:firstLine="477"/>
      </w:pPr>
      <w:r>
        <w:t>大家都明白一个道理：一支内心坚定的团队，一定比</w:t>
      </w:r>
      <w:r>
        <w:rPr>
          <w:spacing w:val="-1"/>
        </w:rPr>
        <w:t>一支犹豫不决的团队更能攻无不</w:t>
      </w:r>
      <w:r>
        <w:t xml:space="preserve"> 克、战无不胜。然而，要想彻底领会、贯彻落</w:t>
      </w:r>
      <w:r>
        <w:rPr>
          <w:spacing w:val="-1"/>
        </w:rPr>
        <w:t>实这条道理，则需要经过时间的考验。</w:t>
      </w:r>
    </w:p>
    <w:p w14:paraId="1932A412">
      <w:pPr>
        <w:pStyle w:val="2"/>
        <w:spacing w:before="235" w:line="220" w:lineRule="auto"/>
        <w:jc w:val="right"/>
      </w:pPr>
      <w:r>
        <w:rPr>
          <w:rFonts w:ascii="Times New Roman" w:hAnsi="Times New Roman" w:eastAsia="Times New Roman" w:cs="Times New Roman"/>
        </w:rPr>
        <w:t>——</w:t>
      </w:r>
      <w:r>
        <w:t>南场智子</w:t>
      </w:r>
    </w:p>
    <w:p w14:paraId="55D37C6E">
      <w:pPr>
        <w:spacing w:line="220" w:lineRule="auto"/>
        <w:sectPr>
          <w:pgSz w:w="12240" w:h="15840"/>
          <w:pgMar w:top="400" w:right="1440" w:bottom="400" w:left="1449" w:header="0" w:footer="0" w:gutter="0"/>
          <w:cols w:space="720" w:num="1"/>
        </w:sectPr>
      </w:pPr>
    </w:p>
    <w:p w14:paraId="036B4006">
      <w:pPr>
        <w:spacing w:line="272" w:lineRule="auto"/>
        <w:rPr>
          <w:rFonts w:ascii="Arial"/>
          <w:sz w:val="21"/>
        </w:rPr>
      </w:pPr>
    </w:p>
    <w:p w14:paraId="0CF68C56">
      <w:pPr>
        <w:spacing w:line="272" w:lineRule="auto"/>
        <w:rPr>
          <w:rFonts w:ascii="Arial"/>
          <w:sz w:val="21"/>
        </w:rPr>
      </w:pPr>
    </w:p>
    <w:p w14:paraId="0A809C6F">
      <w:pPr>
        <w:spacing w:line="272" w:lineRule="auto"/>
        <w:rPr>
          <w:rFonts w:ascii="Arial"/>
          <w:sz w:val="21"/>
        </w:rPr>
      </w:pPr>
    </w:p>
    <w:p w14:paraId="56DC2A9D">
      <w:pPr>
        <w:spacing w:line="272" w:lineRule="auto"/>
        <w:rPr>
          <w:rFonts w:ascii="Arial"/>
          <w:sz w:val="21"/>
        </w:rPr>
      </w:pPr>
    </w:p>
    <w:p w14:paraId="4EE74715">
      <w:pPr>
        <w:spacing w:line="273" w:lineRule="auto"/>
        <w:rPr>
          <w:rFonts w:ascii="Arial"/>
          <w:sz w:val="21"/>
        </w:rPr>
      </w:pPr>
    </w:p>
    <w:p w14:paraId="16B1863D">
      <w:pPr>
        <w:spacing w:line="273" w:lineRule="auto"/>
        <w:rPr>
          <w:rFonts w:ascii="Arial"/>
          <w:sz w:val="21"/>
        </w:rPr>
      </w:pPr>
    </w:p>
    <w:p w14:paraId="03C54E69">
      <w:pPr>
        <w:pStyle w:val="2"/>
        <w:spacing w:before="97" w:line="441" w:lineRule="exact"/>
        <w:ind w:left="2245"/>
        <w:rPr>
          <w:sz w:val="30"/>
          <w:szCs w:val="30"/>
        </w:rPr>
      </w:pPr>
      <w:bookmarkStart w:id="25" w:name="bookmark213"/>
      <w:bookmarkEnd w:id="25"/>
      <w:r>
        <w:rPr>
          <w:color w:val="0033CC"/>
          <w:spacing w:val="-2"/>
          <w:position w:val="2"/>
          <w:sz w:val="30"/>
          <w:szCs w:val="30"/>
        </w:rPr>
        <w:t>第</w:t>
      </w:r>
      <w:r>
        <w:rPr>
          <w:rFonts w:ascii="Times New Roman" w:hAnsi="Times New Roman" w:eastAsia="Times New Roman" w:cs="Times New Roman"/>
          <w:color w:val="0033CC"/>
          <w:spacing w:val="-2"/>
          <w:position w:val="2"/>
          <w:sz w:val="30"/>
          <w:szCs w:val="30"/>
        </w:rPr>
        <w:t>05</w:t>
      </w:r>
      <w:r>
        <w:rPr>
          <w:color w:val="0033CC"/>
          <w:spacing w:val="-2"/>
          <w:position w:val="2"/>
          <w:sz w:val="30"/>
          <w:szCs w:val="30"/>
        </w:rPr>
        <w:t>章</w:t>
      </w:r>
      <w:r>
        <w:rPr>
          <w:color w:val="0033CC"/>
          <w:spacing w:val="-54"/>
          <w:position w:val="2"/>
          <w:sz w:val="30"/>
          <w:szCs w:val="30"/>
        </w:rPr>
        <w:t xml:space="preserve"> </w:t>
      </w:r>
      <w:r>
        <w:rPr>
          <w:color w:val="0033CC"/>
          <w:spacing w:val="-2"/>
          <w:position w:val="2"/>
          <w:sz w:val="30"/>
          <w:szCs w:val="30"/>
        </w:rPr>
        <w:t>试图避免机会成本的机会成本</w:t>
      </w:r>
    </w:p>
    <w:p w14:paraId="506DAAF0">
      <w:pPr>
        <w:spacing w:line="290" w:lineRule="auto"/>
        <w:rPr>
          <w:rFonts w:ascii="Arial"/>
          <w:sz w:val="21"/>
        </w:rPr>
      </w:pPr>
    </w:p>
    <w:p w14:paraId="5327E7D0">
      <w:pPr>
        <w:spacing w:line="290" w:lineRule="auto"/>
        <w:rPr>
          <w:rFonts w:ascii="Arial"/>
          <w:sz w:val="21"/>
        </w:rPr>
      </w:pPr>
    </w:p>
    <w:p w14:paraId="428AB9F2">
      <w:pPr>
        <w:pStyle w:val="2"/>
        <w:spacing w:before="88" w:line="223" w:lineRule="auto"/>
        <w:ind w:left="6"/>
        <w:rPr>
          <w:sz w:val="27"/>
          <w:szCs w:val="27"/>
        </w:rPr>
      </w:pPr>
      <w:r>
        <w:rPr>
          <w:spacing w:val="4"/>
          <w:sz w:val="27"/>
          <w:szCs w:val="27"/>
        </w:rPr>
        <w:t>浪费就太可惜了造成的机会成本</w:t>
      </w:r>
    </w:p>
    <w:p w14:paraId="23352E5A">
      <w:pPr>
        <w:spacing w:line="404" w:lineRule="auto"/>
        <w:rPr>
          <w:rFonts w:ascii="Arial"/>
          <w:sz w:val="21"/>
        </w:rPr>
      </w:pPr>
    </w:p>
    <w:p w14:paraId="11260B72">
      <w:pPr>
        <w:pStyle w:val="2"/>
        <w:spacing w:before="78" w:line="219" w:lineRule="auto"/>
        <w:ind w:left="483"/>
      </w:pPr>
      <w:r>
        <w:t>为了撰写本书，我浏览了多本书名中出现</w:t>
      </w:r>
      <w:r>
        <w:rPr>
          <w:rFonts w:ascii="Times New Roman" w:hAnsi="Times New Roman" w:eastAsia="Times New Roman" w:cs="Times New Roman"/>
        </w:rPr>
        <w:t>“</w:t>
      </w:r>
      <w:r>
        <w:t>放弃</w:t>
      </w:r>
      <w:r>
        <w:rPr>
          <w:rFonts w:ascii="Times New Roman" w:hAnsi="Times New Roman" w:eastAsia="Times New Roman" w:cs="Times New Roman"/>
        </w:rPr>
        <w:t>”</w:t>
      </w:r>
      <w:r>
        <w:t>字</w:t>
      </w:r>
      <w:r>
        <w:rPr>
          <w:spacing w:val="-1"/>
        </w:rPr>
        <w:t>样的书籍，例如《放弃的技巧》</w:t>
      </w:r>
    </w:p>
    <w:p w14:paraId="137A94BC">
      <w:pPr>
        <w:pStyle w:val="2"/>
        <w:spacing w:before="5" w:line="225" w:lineRule="auto"/>
        <w:ind w:right="26"/>
      </w:pPr>
      <w:r>
        <w:rPr>
          <w:spacing w:val="-1"/>
        </w:rPr>
        <w:t>《放弃的能力》《放弃的勇气》等。在亚马逊的检索栏里输入</w:t>
      </w:r>
      <w:r>
        <w:rPr>
          <w:rFonts w:ascii="Times New Roman" w:hAnsi="Times New Roman" w:eastAsia="Times New Roman" w:cs="Times New Roman"/>
          <w:spacing w:val="-1"/>
        </w:rPr>
        <w:t>“</w:t>
      </w:r>
      <w:r>
        <w:rPr>
          <w:spacing w:val="-1"/>
        </w:rPr>
        <w:t>放弃</w:t>
      </w:r>
      <w:r>
        <w:rPr>
          <w:rFonts w:ascii="Times New Roman" w:hAnsi="Times New Roman" w:eastAsia="Times New Roman" w:cs="Times New Roman"/>
          <w:spacing w:val="-1"/>
        </w:rPr>
        <w:t>”</w:t>
      </w:r>
      <w:r>
        <w:rPr>
          <w:rFonts w:ascii="Times New Roman" w:hAnsi="Times New Roman" w:eastAsia="Times New Roman" w:cs="Times New Roman"/>
          <w:spacing w:val="-32"/>
        </w:rPr>
        <w:t xml:space="preserve"> </w:t>
      </w:r>
      <w:r>
        <w:rPr>
          <w:spacing w:val="-1"/>
        </w:rPr>
        <w:t>，检索出的书籍超过</w:t>
      </w:r>
      <w:r>
        <w:t xml:space="preserve"> </w:t>
      </w:r>
      <w:r>
        <w:rPr>
          <w:rFonts w:ascii="Times New Roman" w:hAnsi="Times New Roman" w:eastAsia="Times New Roman" w:cs="Times New Roman"/>
        </w:rPr>
        <w:t>500</w:t>
      </w:r>
      <w:r>
        <w:t>本，但多数都是讲解物品整理、物品保存或者生活风格的，</w:t>
      </w:r>
      <w:r>
        <w:rPr>
          <w:spacing w:val="-1"/>
        </w:rPr>
        <w:t>和商业有关的书目却非常</w:t>
      </w:r>
      <w:r>
        <w:t xml:space="preserve"> 少。在本书第</w:t>
      </w:r>
      <w:r>
        <w:rPr>
          <w:rFonts w:ascii="Times New Roman" w:hAnsi="Times New Roman" w:eastAsia="Times New Roman" w:cs="Times New Roman"/>
        </w:rPr>
        <w:t>2</w:t>
      </w:r>
      <w:r>
        <w:t>章曾经提到，人们拥有一件物品后，即使这件物</w:t>
      </w:r>
      <w:r>
        <w:rPr>
          <w:spacing w:val="-1"/>
        </w:rPr>
        <w:t>品（客观上）没有太大价</w:t>
      </w:r>
      <w:r>
        <w:t xml:space="preserve"> 值，人们也会认定它不是完全没有价值的，因而舍不得丢掉，这就是</w:t>
      </w:r>
      <w:r>
        <w:rPr>
          <w:spacing w:val="-1"/>
        </w:rPr>
        <w:t>很强的禀赋效应</w:t>
      </w:r>
      <w:r>
        <w:fldChar w:fldCharType="begin"/>
      </w:r>
      <w:r>
        <w:instrText xml:space="preserve"> HYPERLINK \l "bookmark214" </w:instrText>
      </w:r>
      <w:r>
        <w:fldChar w:fldCharType="separate"/>
      </w:r>
      <w:r>
        <w:rPr>
          <w:rFonts w:ascii="Times New Roman" w:hAnsi="Times New Roman" w:eastAsia="Times New Roman" w:cs="Times New Roman"/>
          <w:strike/>
          <w:color w:val="0000EE"/>
          <w:spacing w:val="-1"/>
          <w:position w:val="7"/>
          <w:sz w:val="18"/>
          <w:szCs w:val="18"/>
        </w:rPr>
        <w:t>[1]</w:t>
      </w:r>
      <w:r>
        <w:rPr>
          <w:rFonts w:ascii="Times New Roman" w:hAnsi="Times New Roman" w:eastAsia="Times New Roman" w:cs="Times New Roman"/>
          <w:strike/>
          <w:color w:val="0000EE"/>
          <w:spacing w:val="-1"/>
          <w:position w:val="7"/>
          <w:sz w:val="18"/>
          <w:szCs w:val="18"/>
        </w:rPr>
        <w:fldChar w:fldCharType="end"/>
      </w:r>
      <w:r>
        <w:rPr>
          <w:spacing w:val="-1"/>
        </w:rPr>
        <w:t>。</w:t>
      </w:r>
    </w:p>
    <w:p w14:paraId="0982EF1A">
      <w:pPr>
        <w:pStyle w:val="2"/>
        <w:spacing w:before="243" w:line="224" w:lineRule="auto"/>
        <w:ind w:left="2" w:firstLine="476"/>
      </w:pPr>
      <w:r>
        <w:t>但可以肯定一点，很多人都因为各种原因舍不得丢掉东西，并且</w:t>
      </w:r>
      <w:r>
        <w:rPr>
          <w:spacing w:val="-1"/>
        </w:rPr>
        <w:t>为此感到头疼。而最</w:t>
      </w:r>
      <w:r>
        <w:t xml:space="preserve"> </w:t>
      </w:r>
      <w:r>
        <w:rPr>
          <w:spacing w:val="-1"/>
        </w:rPr>
        <w:t>主要的一个原因就是</w:t>
      </w:r>
      <w:r>
        <w:rPr>
          <w:rFonts w:ascii="Times New Roman" w:hAnsi="Times New Roman" w:eastAsia="Times New Roman" w:cs="Times New Roman"/>
          <w:spacing w:val="-1"/>
        </w:rPr>
        <w:t>——</w:t>
      </w:r>
      <w:r>
        <w:rPr>
          <w:spacing w:val="-1"/>
        </w:rPr>
        <w:t>浪费就太可惜了。</w:t>
      </w:r>
    </w:p>
    <w:p w14:paraId="4EE5BF89">
      <w:pPr>
        <w:pStyle w:val="2"/>
        <w:spacing w:before="234" w:line="223" w:lineRule="auto"/>
        <w:ind w:firstLine="500"/>
      </w:pPr>
      <w:r>
        <w:rPr>
          <w:spacing w:val="-1"/>
        </w:rPr>
        <w:t>的确，现在丢掉，就等于放弃了这件物品、这项事业的价值，至少是将来可能存在的</w:t>
      </w:r>
      <w:r>
        <w:rPr>
          <w:spacing w:val="6"/>
        </w:rPr>
        <w:t xml:space="preserve"> </w:t>
      </w:r>
      <w:r>
        <w:rPr>
          <w:spacing w:val="-1"/>
        </w:rPr>
        <w:t>潜在价值，所以可能会造成机会成本。</w:t>
      </w:r>
    </w:p>
    <w:p w14:paraId="07C1214F">
      <w:pPr>
        <w:pStyle w:val="2"/>
        <w:spacing w:before="235" w:line="223" w:lineRule="auto"/>
        <w:ind w:left="1" w:firstLine="480"/>
        <w:jc w:val="both"/>
      </w:pPr>
      <w:r>
        <w:t>然而从现实角度考虑，大家往往会忘记，没有丢掉的东西</w:t>
      </w:r>
      <w:r>
        <w:rPr>
          <w:spacing w:val="-1"/>
        </w:rPr>
        <w:t>绝不可能不消耗成本，因为</w:t>
      </w:r>
      <w:r>
        <w:t xml:space="preserve"> 保存物品本身就需要消耗管理成本。例如，在东京市中心面积</w:t>
      </w:r>
      <w:r>
        <w:rPr>
          <w:spacing w:val="-1"/>
        </w:rPr>
        <w:t>狭小的公寓里，摆放西装就</w:t>
      </w:r>
      <w:r>
        <w:t xml:space="preserve"> </w:t>
      </w:r>
      <w:r>
        <w:rPr>
          <w:spacing w:val="-1"/>
        </w:rPr>
        <w:t>需要占据一定的空间，这时就消耗了住房成本。</w:t>
      </w:r>
    </w:p>
    <w:p w14:paraId="379DEABC">
      <w:pPr>
        <w:pStyle w:val="2"/>
        <w:spacing w:before="204" w:line="239" w:lineRule="auto"/>
        <w:ind w:firstLine="481"/>
        <w:jc w:val="both"/>
      </w:pPr>
      <w:r>
        <w:t>尽管在亚马逊的长尾营销</w:t>
      </w:r>
      <w:r>
        <w:fldChar w:fldCharType="begin"/>
      </w:r>
      <w:r>
        <w:instrText xml:space="preserve"> HYPERLINK \l "bookmark215" </w:instrText>
      </w:r>
      <w:r>
        <w:fldChar w:fldCharType="separate"/>
      </w:r>
      <w:r>
        <w:rPr>
          <w:rFonts w:ascii="Times New Roman" w:hAnsi="Times New Roman" w:eastAsia="Times New Roman" w:cs="Times New Roman"/>
          <w:strike/>
          <w:color w:val="0000EE"/>
          <w:position w:val="7"/>
          <w:sz w:val="18"/>
          <w:szCs w:val="18"/>
        </w:rPr>
        <w:t>[2]</w:t>
      </w:r>
      <w:r>
        <w:rPr>
          <w:rFonts w:ascii="Times New Roman" w:hAnsi="Times New Roman" w:eastAsia="Times New Roman" w:cs="Times New Roman"/>
          <w:strike/>
          <w:color w:val="0000EE"/>
          <w:position w:val="7"/>
          <w:sz w:val="18"/>
          <w:szCs w:val="18"/>
        </w:rPr>
        <w:fldChar w:fldCharType="end"/>
      </w:r>
      <w:r>
        <w:t>这一类案例中，我们看到互联</w:t>
      </w:r>
      <w:r>
        <w:rPr>
          <w:spacing w:val="-1"/>
        </w:rPr>
        <w:t>网的普及极大地降低了商品</w:t>
      </w:r>
      <w:r>
        <w:t xml:space="preserve"> 的库存成本，但我们也要问自己，这种方式真的适合自己、适合自</w:t>
      </w:r>
      <w:r>
        <w:rPr>
          <w:spacing w:val="-1"/>
        </w:rPr>
        <w:t>己的公司吗？我们从机</w:t>
      </w:r>
      <w:r>
        <w:t xml:space="preserve"> </w:t>
      </w:r>
      <w:r>
        <w:rPr>
          <w:spacing w:val="-1"/>
        </w:rPr>
        <w:t>会成本的层面仔细考虑过吗？</w:t>
      </w:r>
    </w:p>
    <w:p w14:paraId="2B15AAD0">
      <w:pPr>
        <w:pStyle w:val="2"/>
        <w:spacing w:before="229" w:line="222" w:lineRule="auto"/>
        <w:ind w:left="1" w:firstLine="478"/>
        <w:jc w:val="both"/>
      </w:pPr>
      <w:r>
        <w:t>诚然，新兴国家的企业成本低廉，为了和他们竞争，公司必须</w:t>
      </w:r>
      <w:r>
        <w:rPr>
          <w:spacing w:val="-1"/>
        </w:rPr>
        <w:t>节约每一分钱、竭力避</w:t>
      </w:r>
      <w:r>
        <w:t xml:space="preserve"> 免浪费。所以我们会经常看到公司总裁也只乘坐飞机的经济舱</w:t>
      </w:r>
      <w:r>
        <w:rPr>
          <w:spacing w:val="-1"/>
        </w:rPr>
        <w:t>，上市企业的董事出差时也</w:t>
      </w:r>
      <w:r>
        <w:t xml:space="preserve"> </w:t>
      </w:r>
      <w:r>
        <w:rPr>
          <w:spacing w:val="-1"/>
        </w:rPr>
        <w:t>尽可能购买打折票、住廉价旅馆，这种作风着实令人钦佩。</w:t>
      </w:r>
    </w:p>
    <w:p w14:paraId="5812990F">
      <w:pPr>
        <w:pStyle w:val="2"/>
        <w:spacing w:before="237" w:line="223" w:lineRule="auto"/>
        <w:ind w:firstLine="480"/>
      </w:pPr>
      <w:r>
        <w:t>然而，不知道从什么时候开始，问题悄然变成了消费就是</w:t>
      </w:r>
      <w:r>
        <w:rPr>
          <w:spacing w:val="-1"/>
        </w:rPr>
        <w:t>罪恶。作为一种手段，我们</w:t>
      </w:r>
      <w:r>
        <w:t xml:space="preserve"> 节约开支，却不清楚是否真的实现了初衷。我们往往受制于节</w:t>
      </w:r>
      <w:r>
        <w:rPr>
          <w:spacing w:val="-1"/>
        </w:rPr>
        <w:t>约，却提高了机会成本。</w:t>
      </w:r>
    </w:p>
    <w:p w14:paraId="57617641">
      <w:pPr>
        <w:pStyle w:val="2"/>
        <w:spacing w:before="237" w:line="235" w:lineRule="auto"/>
        <w:ind w:left="4" w:firstLine="477"/>
      </w:pPr>
      <w:r>
        <w:t>其中一种情况便是为了杜绝浪费而将投资规模降到最低，</w:t>
      </w:r>
      <w:r>
        <w:rPr>
          <w:spacing w:val="-1"/>
        </w:rPr>
        <w:t>甚至连阈值都没有达到。但</w:t>
      </w:r>
      <w:r>
        <w:t xml:space="preserve"> </w:t>
      </w:r>
      <w:r>
        <w:rPr>
          <w:spacing w:val="-1"/>
        </w:rPr>
        <w:t>如果说</w:t>
      </w:r>
      <w:r>
        <w:rPr>
          <w:rFonts w:ascii="Times New Roman" w:hAnsi="Times New Roman" w:eastAsia="Times New Roman" w:cs="Times New Roman"/>
          <w:spacing w:val="-1"/>
        </w:rPr>
        <w:t>60</w:t>
      </w:r>
      <w:r>
        <w:rPr>
          <w:spacing w:val="-1"/>
        </w:rPr>
        <w:t>分是及格线，那么</w:t>
      </w:r>
      <w:r>
        <w:rPr>
          <w:rFonts w:ascii="Times New Roman" w:hAnsi="Times New Roman" w:eastAsia="Times New Roman" w:cs="Times New Roman"/>
          <w:spacing w:val="-1"/>
        </w:rPr>
        <w:t>59</w:t>
      </w:r>
      <w:r>
        <w:rPr>
          <w:spacing w:val="-1"/>
        </w:rPr>
        <w:t>分和</w:t>
      </w:r>
      <w:r>
        <w:rPr>
          <w:rFonts w:ascii="Times New Roman" w:hAnsi="Times New Roman" w:eastAsia="Times New Roman" w:cs="Times New Roman"/>
          <w:spacing w:val="-1"/>
        </w:rPr>
        <w:t>0</w:t>
      </w:r>
      <w:r>
        <w:rPr>
          <w:spacing w:val="-1"/>
        </w:rPr>
        <w:t>分就毫无区别。</w:t>
      </w:r>
    </w:p>
    <w:p w14:paraId="0B2FFBB8">
      <w:pPr>
        <w:pStyle w:val="2"/>
        <w:spacing w:before="175" w:line="246" w:lineRule="auto"/>
        <w:ind w:left="10" w:firstLine="469"/>
      </w:pPr>
      <w:r>
        <w:t>雅虎公司曾经一手开启了网络时代，市值一度高达</w:t>
      </w:r>
      <w:r>
        <w:rPr>
          <w:rFonts w:ascii="Times New Roman" w:hAnsi="Times New Roman" w:eastAsia="Times New Roman" w:cs="Times New Roman"/>
        </w:rPr>
        <w:t>1    250</w:t>
      </w:r>
      <w:r>
        <w:t>亿美元，</w:t>
      </w:r>
      <w:r>
        <w:rPr>
          <w:rFonts w:ascii="Times New Roman" w:hAnsi="Times New Roman" w:eastAsia="Times New Roman" w:cs="Times New Roman"/>
          <w:spacing w:val="-1"/>
        </w:rPr>
        <w:t>2017</w:t>
      </w:r>
      <w:r>
        <w:rPr>
          <w:spacing w:val="-1"/>
        </w:rPr>
        <w:t>年却被电信公</w:t>
      </w:r>
      <w:r>
        <w:t xml:space="preserve"> 司巨头威瑞森以大约</w:t>
      </w:r>
      <w:r>
        <w:rPr>
          <w:rFonts w:ascii="Times New Roman" w:hAnsi="Times New Roman" w:eastAsia="Times New Roman" w:cs="Times New Roman"/>
        </w:rPr>
        <w:t>48</w:t>
      </w:r>
      <w:r>
        <w:t>亿美元的价格收购</w:t>
      </w:r>
      <w:r>
        <w:rPr>
          <w:spacing w:val="-1"/>
        </w:rPr>
        <w:t>，而现在公司的名字已经变成了</w:t>
      </w:r>
      <w:r>
        <w:rPr>
          <w:rFonts w:ascii="Times New Roman" w:hAnsi="Times New Roman" w:eastAsia="Times New Roman" w:cs="Times New Roman"/>
          <w:spacing w:val="-1"/>
        </w:rPr>
        <w:t>Altaba</w:t>
      </w:r>
      <w:r>
        <w:rPr>
          <w:spacing w:val="-1"/>
        </w:rPr>
        <w:t>。</w:t>
      </w:r>
    </w:p>
    <w:p w14:paraId="3B05370C">
      <w:pPr>
        <w:pStyle w:val="2"/>
        <w:spacing w:before="175" w:line="238" w:lineRule="auto"/>
        <w:ind w:left="2" w:right="113" w:firstLine="477"/>
        <w:jc w:val="both"/>
      </w:pPr>
      <w:r>
        <w:t>在这场兴亡盛衰的巨变背后，有着一段鲜为人知的故事：</w:t>
      </w:r>
      <w:r>
        <w:rPr>
          <w:rFonts w:ascii="Times New Roman" w:hAnsi="Times New Roman" w:eastAsia="Times New Roman" w:cs="Times New Roman"/>
        </w:rPr>
        <w:t>200</w:t>
      </w:r>
      <w:r>
        <w:rPr>
          <w:rFonts w:ascii="Times New Roman" w:hAnsi="Times New Roman" w:eastAsia="Times New Roman" w:cs="Times New Roman"/>
          <w:spacing w:val="-1"/>
        </w:rPr>
        <w:t>6</w:t>
      </w:r>
      <w:r>
        <w:rPr>
          <w:spacing w:val="-1"/>
        </w:rPr>
        <w:t>年，雅虎当时只差一</w:t>
      </w:r>
      <w:r>
        <w:t xml:space="preserve">  步，就能成功收购脸书。那时，谷歌已经决定以</w:t>
      </w:r>
      <w:r>
        <w:rPr>
          <w:rFonts w:ascii="Times New Roman" w:hAnsi="Times New Roman" w:eastAsia="Times New Roman" w:cs="Times New Roman"/>
        </w:rPr>
        <w:t>16.5</w:t>
      </w:r>
      <w:r>
        <w:t>亿美元的价格</w:t>
      </w:r>
      <w:r>
        <w:rPr>
          <w:spacing w:val="-1"/>
        </w:rPr>
        <w:t>收购</w:t>
      </w:r>
      <w:r>
        <w:rPr>
          <w:rFonts w:ascii="Times New Roman" w:hAnsi="Times New Roman" w:eastAsia="Times New Roman" w:cs="Times New Roman"/>
          <w:spacing w:val="-1"/>
        </w:rPr>
        <w:t>YouTube</w:t>
      </w:r>
      <w:r>
        <w:rPr>
          <w:spacing w:val="-1"/>
        </w:rPr>
        <w:t>（美国一</w:t>
      </w:r>
      <w:r>
        <w:t xml:space="preserve"> </w:t>
      </w:r>
      <w:r>
        <w:rPr>
          <w:spacing w:val="-1"/>
        </w:rPr>
        <w:t>家影片网站</w:t>
      </w:r>
      <w:r>
        <w:rPr>
          <w:spacing w:val="9"/>
        </w:rPr>
        <w:t>），</w:t>
      </w:r>
      <w:r>
        <w:rPr>
          <w:spacing w:val="-1"/>
        </w:rPr>
        <w:t>几天后，雅虎和脸书也一致同意将收购价定为</w:t>
      </w:r>
      <w:r>
        <w:rPr>
          <w:rFonts w:ascii="Times New Roman" w:hAnsi="Times New Roman" w:eastAsia="Times New Roman" w:cs="Times New Roman"/>
          <w:spacing w:val="-1"/>
        </w:rPr>
        <w:t>10</w:t>
      </w:r>
      <w:r>
        <w:rPr>
          <w:spacing w:val="-1"/>
        </w:rPr>
        <w:t>亿美元。</w:t>
      </w:r>
    </w:p>
    <w:p w14:paraId="01252F80">
      <w:pPr>
        <w:spacing w:line="238" w:lineRule="auto"/>
        <w:sectPr>
          <w:pgSz w:w="12240" w:h="15840"/>
          <w:pgMar w:top="400" w:right="1440" w:bottom="400" w:left="1448" w:header="0" w:footer="0" w:gutter="0"/>
          <w:cols w:space="720" w:num="1"/>
        </w:sectPr>
      </w:pPr>
    </w:p>
    <w:p w14:paraId="4AF348F4">
      <w:pPr>
        <w:spacing w:line="244" w:lineRule="auto"/>
        <w:rPr>
          <w:rFonts w:ascii="Arial"/>
          <w:sz w:val="21"/>
        </w:rPr>
      </w:pPr>
    </w:p>
    <w:p w14:paraId="4AAB8969">
      <w:pPr>
        <w:spacing w:line="244" w:lineRule="auto"/>
        <w:rPr>
          <w:rFonts w:ascii="Arial"/>
          <w:sz w:val="21"/>
        </w:rPr>
      </w:pPr>
    </w:p>
    <w:p w14:paraId="7E31175F">
      <w:pPr>
        <w:spacing w:line="244" w:lineRule="auto"/>
        <w:rPr>
          <w:rFonts w:ascii="Arial"/>
          <w:sz w:val="21"/>
        </w:rPr>
      </w:pPr>
    </w:p>
    <w:p w14:paraId="71DFBD63">
      <w:pPr>
        <w:spacing w:line="245" w:lineRule="auto"/>
        <w:rPr>
          <w:rFonts w:ascii="Arial"/>
          <w:sz w:val="21"/>
        </w:rPr>
      </w:pPr>
    </w:p>
    <w:p w14:paraId="61E35736">
      <w:pPr>
        <w:pStyle w:val="2"/>
        <w:spacing w:before="78" w:line="222" w:lineRule="auto"/>
        <w:ind w:firstLine="480"/>
        <w:jc w:val="both"/>
      </w:pPr>
      <w:r>
        <w:t>然而之后，雅虎却因为受到自身股价低迷的影响要求降低</w:t>
      </w:r>
      <w:r>
        <w:rPr>
          <w:spacing w:val="-1"/>
        </w:rPr>
        <w:t>收购价格，最终导致谈判破</w:t>
      </w:r>
      <w:r>
        <w:t xml:space="preserve"> 裂。时间到了</w:t>
      </w:r>
      <w:r>
        <w:rPr>
          <w:rFonts w:ascii="Times New Roman" w:hAnsi="Times New Roman" w:eastAsia="Times New Roman" w:cs="Times New Roman"/>
        </w:rPr>
        <w:t>2017</w:t>
      </w:r>
      <w:r>
        <w:t>年，脸书的市值早已超过</w:t>
      </w:r>
      <w:r>
        <w:rPr>
          <w:rFonts w:ascii="Times New Roman" w:hAnsi="Times New Roman" w:eastAsia="Times New Roman" w:cs="Times New Roman"/>
        </w:rPr>
        <w:t>500</w:t>
      </w:r>
      <w:r>
        <w:t>亿美元。多么可</w:t>
      </w:r>
      <w:r>
        <w:rPr>
          <w:spacing w:val="-1"/>
        </w:rPr>
        <w:t>惜的收购良机！值得一提</w:t>
      </w:r>
      <w:r>
        <w:t xml:space="preserve">  的是，</w:t>
      </w:r>
      <w:r>
        <w:rPr>
          <w:rFonts w:ascii="Times New Roman" w:hAnsi="Times New Roman" w:eastAsia="Times New Roman" w:cs="Times New Roman"/>
        </w:rPr>
        <w:t>2008</w:t>
      </w:r>
      <w:r>
        <w:t>年微软也曾提出要以</w:t>
      </w:r>
      <w:r>
        <w:rPr>
          <w:rFonts w:ascii="Times New Roman" w:hAnsi="Times New Roman" w:eastAsia="Times New Roman" w:cs="Times New Roman"/>
        </w:rPr>
        <w:t>446</w:t>
      </w:r>
      <w:r>
        <w:t>亿美元的价格收购雅虎，却</w:t>
      </w:r>
      <w:r>
        <w:rPr>
          <w:spacing w:val="-1"/>
        </w:rPr>
        <w:t>被雅虎以价格过低为由一</w:t>
      </w:r>
      <w:r>
        <w:t xml:space="preserve">  </w:t>
      </w:r>
      <w:r>
        <w:rPr>
          <w:spacing w:val="-3"/>
        </w:rPr>
        <w:t>口回绝。</w:t>
      </w:r>
    </w:p>
    <w:p w14:paraId="74F480D6">
      <w:pPr>
        <w:pStyle w:val="2"/>
        <w:spacing w:before="238" w:line="223" w:lineRule="auto"/>
        <w:ind w:left="5" w:right="26" w:firstLine="474"/>
      </w:pPr>
      <w:r>
        <w:rPr>
          <w:spacing w:val="-1"/>
        </w:rPr>
        <w:t>还有一种情况叫作</w:t>
      </w:r>
      <w:r>
        <w:rPr>
          <w:rFonts w:ascii="Times New Roman" w:hAnsi="Times New Roman" w:eastAsia="Times New Roman" w:cs="Times New Roman"/>
          <w:spacing w:val="-1"/>
        </w:rPr>
        <w:t>“</w:t>
      </w:r>
      <w:r>
        <w:rPr>
          <w:spacing w:val="-1"/>
        </w:rPr>
        <w:t>将就现成的</w:t>
      </w:r>
      <w:r>
        <w:rPr>
          <w:rFonts w:ascii="Times New Roman" w:hAnsi="Times New Roman" w:eastAsia="Times New Roman" w:cs="Times New Roman"/>
          <w:spacing w:val="-1"/>
        </w:rPr>
        <w:t>”</w:t>
      </w:r>
      <w:r>
        <w:rPr>
          <w:rFonts w:ascii="Times New Roman" w:hAnsi="Times New Roman" w:eastAsia="Times New Roman" w:cs="Times New Roman"/>
          <w:spacing w:val="-30"/>
        </w:rPr>
        <w:t xml:space="preserve"> </w:t>
      </w:r>
      <w:r>
        <w:rPr>
          <w:spacing w:val="-1"/>
        </w:rPr>
        <w:t>：因为不想浪费手头的资源，所以姑且将就使用</w:t>
      </w:r>
      <w:r>
        <w:rPr>
          <w:spacing w:val="-2"/>
        </w:rPr>
        <w:t>，结</w:t>
      </w:r>
      <w:r>
        <w:t xml:space="preserve"> </w:t>
      </w:r>
      <w:r>
        <w:rPr>
          <w:spacing w:val="-1"/>
        </w:rPr>
        <w:t>果却被采取了最佳手段的竞争对手击败。</w:t>
      </w:r>
    </w:p>
    <w:p w14:paraId="75D3BBF1">
      <w:pPr>
        <w:pStyle w:val="2"/>
        <w:spacing w:before="232" w:line="225" w:lineRule="auto"/>
        <w:ind w:left="1" w:firstLine="506"/>
        <w:jc w:val="both"/>
      </w:pPr>
      <w:r>
        <w:rPr>
          <w:spacing w:val="-1"/>
        </w:rPr>
        <w:t>以企业经营战略中的多元化经营为例：多元化经营重在协同效应，即有效整合企业已</w:t>
      </w:r>
      <w:r>
        <w:t xml:space="preserve"> 有的优势和资源，从而打入那些能够做到比竞争对手效益更优</w:t>
      </w:r>
      <w:r>
        <w:rPr>
          <w:spacing w:val="-1"/>
        </w:rPr>
        <w:t>、效率更高的行业，这是正</w:t>
      </w:r>
      <w:r>
        <w:t xml:space="preserve"> 常的情况。反之，如果闯入那些既利用不到本公司资源、又运</w:t>
      </w:r>
      <w:r>
        <w:rPr>
          <w:spacing w:val="-1"/>
        </w:rPr>
        <w:t>用不到本公司知识的行业，</w:t>
      </w:r>
      <w:r>
        <w:t xml:space="preserve"> 就会像是掉进了一块</w:t>
      </w:r>
      <w:r>
        <w:rPr>
          <w:rFonts w:ascii="Times New Roman" w:hAnsi="Times New Roman" w:eastAsia="Times New Roman" w:cs="Times New Roman"/>
        </w:rPr>
        <w:t>“</w:t>
      </w:r>
      <w:r>
        <w:t>飞地</w:t>
      </w:r>
      <w:r>
        <w:rPr>
          <w:rFonts w:ascii="Times New Roman" w:hAnsi="Times New Roman" w:eastAsia="Times New Roman" w:cs="Times New Roman"/>
        </w:rPr>
        <w:t>”</w:t>
      </w:r>
      <w:r>
        <w:fldChar w:fldCharType="begin"/>
      </w:r>
      <w:r>
        <w:instrText xml:space="preserve"> HYPERLINK \l "bookmark216" </w:instrText>
      </w:r>
      <w:r>
        <w:fldChar w:fldCharType="separate"/>
      </w:r>
      <w:r>
        <w:rPr>
          <w:rFonts w:ascii="Times New Roman" w:hAnsi="Times New Roman" w:eastAsia="Times New Roman" w:cs="Times New Roman"/>
          <w:strike/>
          <w:color w:val="0000EE"/>
          <w:position w:val="7"/>
          <w:sz w:val="18"/>
          <w:szCs w:val="18"/>
        </w:rPr>
        <w:t>[3]</w:t>
      </w:r>
      <w:r>
        <w:rPr>
          <w:rFonts w:ascii="Times New Roman" w:hAnsi="Times New Roman" w:eastAsia="Times New Roman" w:cs="Times New Roman"/>
          <w:strike/>
          <w:color w:val="0000EE"/>
          <w:position w:val="7"/>
          <w:sz w:val="18"/>
          <w:szCs w:val="18"/>
        </w:rPr>
        <w:fldChar w:fldCharType="end"/>
      </w:r>
      <w:r>
        <w:t>：就像在日本泡沫经济时代我们</w:t>
      </w:r>
      <w:r>
        <w:rPr>
          <w:spacing w:val="-1"/>
        </w:rPr>
        <w:t>所见到的那样，制造型企业</w:t>
      </w:r>
      <w:r>
        <w:t xml:space="preserve"> </w:t>
      </w:r>
      <w:r>
        <w:rPr>
          <w:spacing w:val="-1"/>
        </w:rPr>
        <w:t>改去经营高尔夫球俱乐部，这种开拓市场的方式多半都以失败告终。</w:t>
      </w:r>
    </w:p>
    <w:p w14:paraId="4C6220BB">
      <w:pPr>
        <w:pStyle w:val="2"/>
        <w:spacing w:before="243" w:line="230" w:lineRule="auto"/>
        <w:ind w:left="20" w:right="53" w:firstLine="461"/>
      </w:pPr>
      <w:r>
        <w:t>然而，来自伦敦商学院的康斯坦丁诺斯</w:t>
      </w:r>
      <w:r>
        <w:rPr>
          <w:rFonts w:ascii="Times New Roman" w:hAnsi="Times New Roman" w:eastAsia="Times New Roman" w:cs="Times New Roman"/>
        </w:rPr>
        <w:t>·</w:t>
      </w:r>
      <w:r>
        <w:t>马卡德教授很早就</w:t>
      </w:r>
      <w:r>
        <w:rPr>
          <w:spacing w:val="-1"/>
        </w:rPr>
        <w:t>曾指出，</w:t>
      </w:r>
      <w:r>
        <w:rPr>
          <w:rFonts w:ascii="Times New Roman" w:hAnsi="Times New Roman" w:eastAsia="Times New Roman" w:cs="Times New Roman"/>
          <w:spacing w:val="-1"/>
        </w:rPr>
        <w:t>“</w:t>
      </w:r>
      <w:r>
        <w:rPr>
          <w:spacing w:val="-1"/>
        </w:rPr>
        <w:t>充分利用本公司</w:t>
      </w:r>
      <w:r>
        <w:t xml:space="preserve"> </w:t>
      </w:r>
      <w:r>
        <w:rPr>
          <w:spacing w:val="-1"/>
        </w:rPr>
        <w:t>的资源</w:t>
      </w:r>
      <w:r>
        <w:rPr>
          <w:rFonts w:ascii="Times New Roman" w:hAnsi="Times New Roman" w:eastAsia="Times New Roman" w:cs="Times New Roman"/>
          <w:spacing w:val="-1"/>
        </w:rPr>
        <w:t>”</w:t>
      </w:r>
      <w:r>
        <w:rPr>
          <w:spacing w:val="-1"/>
        </w:rPr>
        <w:t>和</w:t>
      </w:r>
      <w:r>
        <w:rPr>
          <w:rFonts w:ascii="Times New Roman" w:hAnsi="Times New Roman" w:eastAsia="Times New Roman" w:cs="Times New Roman"/>
          <w:spacing w:val="-1"/>
        </w:rPr>
        <w:t>“</w:t>
      </w:r>
      <w:r>
        <w:rPr>
          <w:spacing w:val="-1"/>
        </w:rPr>
        <w:t>在竞争中胜出</w:t>
      </w:r>
      <w:r>
        <w:rPr>
          <w:rFonts w:ascii="Times New Roman" w:hAnsi="Times New Roman" w:eastAsia="Times New Roman" w:cs="Times New Roman"/>
          <w:spacing w:val="-1"/>
        </w:rPr>
        <w:t>”</w:t>
      </w:r>
      <w:r>
        <w:rPr>
          <w:spacing w:val="-1"/>
        </w:rPr>
        <w:t>完全是两回事。</w:t>
      </w:r>
      <w:r>
        <w:fldChar w:fldCharType="begin"/>
      </w:r>
      <w:r>
        <w:instrText xml:space="preserve"> HYPERLINK \l "bookmark217" </w:instrText>
      </w:r>
      <w:r>
        <w:fldChar w:fldCharType="separate"/>
      </w:r>
      <w:r>
        <w:rPr>
          <w:rFonts w:ascii="Times New Roman" w:hAnsi="Times New Roman" w:eastAsia="Times New Roman" w:cs="Times New Roman"/>
          <w:strike/>
          <w:color w:val="0000EE"/>
          <w:spacing w:val="-1"/>
          <w:position w:val="7"/>
          <w:sz w:val="18"/>
          <w:szCs w:val="18"/>
        </w:rPr>
        <w:t>[4]</w:t>
      </w:r>
      <w:r>
        <w:rPr>
          <w:rFonts w:ascii="Times New Roman" w:hAnsi="Times New Roman" w:eastAsia="Times New Roman" w:cs="Times New Roman"/>
          <w:strike/>
          <w:color w:val="0000EE"/>
          <w:spacing w:val="-1"/>
          <w:position w:val="7"/>
          <w:sz w:val="18"/>
          <w:szCs w:val="18"/>
        </w:rPr>
        <w:fldChar w:fldCharType="end"/>
      </w:r>
      <w:r>
        <w:rPr>
          <w:spacing w:val="-1"/>
        </w:rPr>
        <w:t>这一观点关注的是</w:t>
      </w:r>
      <w:r>
        <w:rPr>
          <w:rFonts w:ascii="Times New Roman" w:hAnsi="Times New Roman" w:eastAsia="Times New Roman" w:cs="Times New Roman"/>
          <w:spacing w:val="-1"/>
        </w:rPr>
        <w:t>“</w:t>
      </w:r>
      <w:r>
        <w:rPr>
          <w:spacing w:val="-1"/>
        </w:rPr>
        <w:t>某一行业成功的要素有</w:t>
      </w:r>
    </w:p>
    <w:p w14:paraId="67C56DCF">
      <w:pPr>
        <w:pStyle w:val="2"/>
        <w:spacing w:before="2" w:line="224" w:lineRule="auto"/>
        <w:ind w:left="2" w:right="133" w:hanging="2"/>
      </w:pPr>
      <w:r>
        <w:t>三，鉴于我公司已有其一，即应进入这一行业</w:t>
      </w:r>
      <w:r>
        <w:rPr>
          <w:rFonts w:ascii="Times New Roman" w:hAnsi="Times New Roman" w:eastAsia="Times New Roman" w:cs="Times New Roman"/>
        </w:rPr>
        <w:t>”</w:t>
      </w:r>
      <w:r>
        <w:t>这类失败的案例</w:t>
      </w:r>
      <w:r>
        <w:rPr>
          <w:spacing w:val="-1"/>
        </w:rPr>
        <w:t>。即使是丰田汽车这样的</w:t>
      </w:r>
      <w:r>
        <w:t xml:space="preserve"> 大型企业，在进入住宅建设行业后也业绩平平，</w:t>
      </w:r>
      <w:r>
        <w:rPr>
          <w:spacing w:val="-1"/>
        </w:rPr>
        <w:t>虽然这两个行业都离不开钢铁。</w:t>
      </w:r>
    </w:p>
    <w:p w14:paraId="5373A146">
      <w:pPr>
        <w:pStyle w:val="2"/>
        <w:spacing w:before="234" w:line="220" w:lineRule="auto"/>
        <w:ind w:left="481"/>
      </w:pPr>
      <w:r>
        <w:t>此外，多元化经营还存在另一个更重要的问题：开拓</w:t>
      </w:r>
      <w:r>
        <w:rPr>
          <w:spacing w:val="-1"/>
        </w:rPr>
        <w:t>新行业时，很少有企业想的</w:t>
      </w:r>
    </w:p>
    <w:p w14:paraId="7108A092">
      <w:pPr>
        <w:pStyle w:val="2"/>
        <w:spacing w:before="2" w:line="223" w:lineRule="auto"/>
        <w:ind w:right="160" w:firstLine="4"/>
      </w:pPr>
      <w:r>
        <w:t>是</w:t>
      </w:r>
      <w:r>
        <w:rPr>
          <w:rFonts w:ascii="Times New Roman" w:hAnsi="Times New Roman" w:eastAsia="Times New Roman" w:cs="Times New Roman"/>
        </w:rPr>
        <w:t>“</w:t>
      </w:r>
      <w:r>
        <w:t>进入这一行业，我们想实现这一目标；而一旦参</w:t>
      </w:r>
      <w:r>
        <w:rPr>
          <w:spacing w:val="-1"/>
        </w:rPr>
        <w:t>与竞争，我们有望获得所需要的资</w:t>
      </w:r>
      <w:r>
        <w:t xml:space="preserve">  </w:t>
      </w:r>
      <w:r>
        <w:rPr>
          <w:spacing w:val="-2"/>
        </w:rPr>
        <w:t>源</w:t>
      </w:r>
      <w:r>
        <w:rPr>
          <w:rFonts w:ascii="Times New Roman" w:hAnsi="Times New Roman" w:eastAsia="Times New Roman" w:cs="Times New Roman"/>
          <w:spacing w:val="-2"/>
        </w:rPr>
        <w:t>”</w:t>
      </w:r>
      <w:r>
        <w:rPr>
          <w:rFonts w:ascii="Times New Roman" w:hAnsi="Times New Roman" w:eastAsia="Times New Roman" w:cs="Times New Roman"/>
          <w:spacing w:val="-19"/>
        </w:rPr>
        <w:t xml:space="preserve"> </w:t>
      </w:r>
      <w:r>
        <w:rPr>
          <w:spacing w:val="-2"/>
        </w:rPr>
        <w:t>。相反，更多的企业想的是</w:t>
      </w:r>
      <w:r>
        <w:rPr>
          <w:rFonts w:ascii="Times New Roman" w:hAnsi="Times New Roman" w:eastAsia="Times New Roman" w:cs="Times New Roman"/>
          <w:spacing w:val="-2"/>
        </w:rPr>
        <w:t>“</w:t>
      </w:r>
      <w:r>
        <w:rPr>
          <w:spacing w:val="-2"/>
        </w:rPr>
        <w:t>我们公司手上握着资源，所以总要找点事情做吧</w:t>
      </w:r>
      <w:r>
        <w:rPr>
          <w:rFonts w:ascii="Times New Roman" w:hAnsi="Times New Roman" w:eastAsia="Times New Roman" w:cs="Times New Roman"/>
          <w:spacing w:val="-2"/>
        </w:rPr>
        <w:t>”</w:t>
      </w:r>
      <w:r>
        <w:rPr>
          <w:rFonts w:ascii="Times New Roman" w:hAnsi="Times New Roman" w:eastAsia="Times New Roman" w:cs="Times New Roman"/>
          <w:spacing w:val="-31"/>
        </w:rPr>
        <w:t xml:space="preserve"> </w:t>
      </w:r>
      <w:r>
        <w:rPr>
          <w:spacing w:val="-2"/>
        </w:rPr>
        <w:t>，说得</w:t>
      </w:r>
      <w:r>
        <w:t xml:space="preserve"> 更绝对一点，更多的企业想的是</w:t>
      </w:r>
      <w:r>
        <w:rPr>
          <w:rFonts w:ascii="Times New Roman" w:hAnsi="Times New Roman" w:eastAsia="Times New Roman" w:cs="Times New Roman"/>
        </w:rPr>
        <w:t>“</w:t>
      </w:r>
      <w:r>
        <w:t>我们公司有大把的闲人，所以</w:t>
      </w:r>
      <w:r>
        <w:rPr>
          <w:spacing w:val="-1"/>
        </w:rPr>
        <w:t>总要找点事情做吧</w:t>
      </w:r>
      <w:r>
        <w:rPr>
          <w:rFonts w:ascii="Times New Roman" w:hAnsi="Times New Roman" w:eastAsia="Times New Roman" w:cs="Times New Roman"/>
          <w:spacing w:val="-1"/>
        </w:rPr>
        <w:t>”</w:t>
      </w:r>
      <w:r>
        <w:rPr>
          <w:spacing w:val="-1"/>
        </w:rPr>
        <w:t>。</w:t>
      </w:r>
    </w:p>
    <w:p w14:paraId="308CCF72">
      <w:pPr>
        <w:pStyle w:val="2"/>
        <w:spacing w:before="234" w:line="219" w:lineRule="auto"/>
        <w:ind w:left="492"/>
      </w:pPr>
      <w:r>
        <w:rPr>
          <w:spacing w:val="-1"/>
        </w:rPr>
        <w:t>虽然问题的关键在于有效利用剩余资源，但如果从这个角度出发，很容易就会偏</w:t>
      </w:r>
    </w:p>
    <w:p w14:paraId="637E4402">
      <w:pPr>
        <w:pStyle w:val="2"/>
        <w:spacing w:before="3" w:line="222" w:lineRule="auto"/>
        <w:ind w:left="4" w:right="26"/>
      </w:pPr>
      <w:r>
        <w:rPr>
          <w:spacing w:val="1"/>
        </w:rPr>
        <w:t>离</w:t>
      </w:r>
      <w:r>
        <w:rPr>
          <w:rFonts w:ascii="Times New Roman" w:hAnsi="Times New Roman" w:eastAsia="Times New Roman" w:cs="Times New Roman"/>
          <w:spacing w:val="1"/>
        </w:rPr>
        <w:t>“</w:t>
      </w:r>
      <w:r>
        <w:rPr>
          <w:spacing w:val="1"/>
        </w:rPr>
        <w:t>能否帮助我们在企业竞争中胜出</w:t>
      </w:r>
      <w:r>
        <w:rPr>
          <w:rFonts w:ascii="Times New Roman" w:hAnsi="Times New Roman" w:eastAsia="Times New Roman" w:cs="Times New Roman"/>
          <w:spacing w:val="1"/>
        </w:rPr>
        <w:t>”</w:t>
      </w:r>
      <w:r>
        <w:rPr>
          <w:spacing w:val="1"/>
        </w:rPr>
        <w:t>的初衷</w:t>
      </w:r>
      <w:r>
        <w:rPr>
          <w:spacing w:val="-27"/>
        </w:rPr>
        <w:t>，（</w:t>
      </w:r>
      <w:r>
        <w:rPr>
          <w:spacing w:val="1"/>
        </w:rPr>
        <w:t xml:space="preserve">无意之间）被能否消耗掉多余的物力、人 </w:t>
      </w:r>
      <w:r>
        <w:t>力的想法牵着鼻子走。这时，公司并没有冷静透彻地</w:t>
      </w:r>
      <w:r>
        <w:rPr>
          <w:spacing w:val="-1"/>
        </w:rPr>
        <w:t>从行业发展的逻辑角度出发制定战</w:t>
      </w:r>
    </w:p>
    <w:p w14:paraId="068A9F7C">
      <w:pPr>
        <w:pStyle w:val="2"/>
        <w:spacing w:before="3" w:line="222" w:lineRule="auto"/>
        <w:ind w:firstLine="10"/>
      </w:pPr>
      <w:r>
        <w:t>略，而是抱着</w:t>
      </w:r>
      <w:r>
        <w:rPr>
          <w:rFonts w:ascii="Times New Roman" w:hAnsi="Times New Roman" w:eastAsia="Times New Roman" w:cs="Times New Roman"/>
        </w:rPr>
        <w:t>“</w:t>
      </w:r>
      <w:r>
        <w:t>早晚会成功的</w:t>
      </w:r>
      <w:r>
        <w:rPr>
          <w:rFonts w:ascii="Times New Roman" w:hAnsi="Times New Roman" w:eastAsia="Times New Roman" w:cs="Times New Roman"/>
        </w:rPr>
        <w:t>”</w:t>
      </w:r>
      <w:r>
        <w:t>之类的期待</w:t>
      </w:r>
      <w:r>
        <w:rPr>
          <w:spacing w:val="-1"/>
        </w:rPr>
        <w:t>乃至幻想进行决策；公司开展多元化经营的目标</w:t>
      </w:r>
      <w:r>
        <w:t xml:space="preserve"> 并不是促进企业发展、扩大竞争优势以及提高客户满意度，而仅</w:t>
      </w:r>
      <w:r>
        <w:rPr>
          <w:spacing w:val="-1"/>
        </w:rPr>
        <w:t>仅是因为人这么多，总得</w:t>
      </w:r>
      <w:r>
        <w:t xml:space="preserve"> </w:t>
      </w:r>
      <w:r>
        <w:rPr>
          <w:spacing w:val="-1"/>
        </w:rPr>
        <w:t>找点事情做，这样做的结果可想而知。</w:t>
      </w:r>
    </w:p>
    <w:p w14:paraId="18542666">
      <w:pPr>
        <w:pStyle w:val="2"/>
        <w:spacing w:before="209" w:line="227" w:lineRule="auto"/>
        <w:ind w:firstLine="482"/>
      </w:pPr>
      <w:r>
        <w:t>美国西南航空公司创建于</w:t>
      </w:r>
      <w:r>
        <w:rPr>
          <w:rFonts w:ascii="Times New Roman" w:hAnsi="Times New Roman" w:eastAsia="Times New Roman" w:cs="Times New Roman"/>
        </w:rPr>
        <w:t>1971</w:t>
      </w:r>
      <w:r>
        <w:t>年，作为廉价航空公司经</w:t>
      </w:r>
      <w:r>
        <w:rPr>
          <w:spacing w:val="-1"/>
        </w:rPr>
        <w:t>营模式的鼻祖而闻名于业界，</w:t>
      </w:r>
      <w:r>
        <w:t xml:space="preserve"> </w:t>
      </w:r>
      <w:r>
        <w:rPr>
          <w:spacing w:val="-1"/>
        </w:rPr>
        <w:t>被大量经营类书籍和论文广泛剖析、引用，我的著作也位列其中</w:t>
      </w:r>
      <w:r>
        <w:fldChar w:fldCharType="begin"/>
      </w:r>
      <w:r>
        <w:instrText xml:space="preserve"> HYPERLINK \l "bookmark218" </w:instrText>
      </w:r>
      <w:r>
        <w:fldChar w:fldCharType="separate"/>
      </w:r>
      <w:r>
        <w:rPr>
          <w:rFonts w:ascii="Times New Roman" w:hAnsi="Times New Roman" w:eastAsia="Times New Roman" w:cs="Times New Roman"/>
          <w:strike/>
          <w:color w:val="0000EE"/>
          <w:spacing w:val="-1"/>
          <w:position w:val="7"/>
          <w:sz w:val="18"/>
          <w:szCs w:val="18"/>
        </w:rPr>
        <w:t>[5]</w:t>
      </w:r>
      <w:r>
        <w:rPr>
          <w:rFonts w:ascii="Times New Roman" w:hAnsi="Times New Roman" w:eastAsia="Times New Roman" w:cs="Times New Roman"/>
          <w:strike/>
          <w:color w:val="0000EE"/>
          <w:spacing w:val="-1"/>
          <w:position w:val="7"/>
          <w:sz w:val="18"/>
          <w:szCs w:val="18"/>
        </w:rPr>
        <w:fldChar w:fldCharType="end"/>
      </w:r>
      <w:r>
        <w:rPr>
          <w:rFonts w:ascii="Times New Roman" w:hAnsi="Times New Roman" w:eastAsia="Times New Roman" w:cs="Times New Roman"/>
          <w:color w:val="0000EE"/>
          <w:spacing w:val="-12"/>
          <w:position w:val="7"/>
          <w:sz w:val="18"/>
          <w:szCs w:val="18"/>
        </w:rPr>
        <w:t xml:space="preserve"> </w:t>
      </w:r>
      <w:r>
        <w:rPr>
          <w:spacing w:val="-1"/>
        </w:rPr>
        <w:t>。公司创始人赫伯</w:t>
      </w:r>
      <w:r>
        <w:rPr>
          <w:rFonts w:ascii="Times New Roman" w:hAnsi="Times New Roman" w:eastAsia="Times New Roman" w:cs="Times New Roman"/>
          <w:spacing w:val="-2"/>
        </w:rPr>
        <w:t>·</w:t>
      </w:r>
      <w:r>
        <w:rPr>
          <w:spacing w:val="-2"/>
        </w:rPr>
        <w:t>凯</w:t>
      </w:r>
      <w:r>
        <w:t xml:space="preserve">  莱赫作为一名敢为人先的经营者，其个人魅力自不必说；但我个人</w:t>
      </w:r>
      <w:r>
        <w:rPr>
          <w:spacing w:val="-1"/>
        </w:rPr>
        <w:t>认为最值得研究的问题</w:t>
      </w:r>
      <w:r>
        <w:t xml:space="preserve"> 在于，在这个今天看来并非与互联网相关的高新行业领域里，那些</w:t>
      </w:r>
      <w:r>
        <w:rPr>
          <w:spacing w:val="-1"/>
        </w:rPr>
        <w:t>航空公司巨头明明坐拥</w:t>
      </w:r>
      <w:r>
        <w:t xml:space="preserve"> 着大笔人力、物力、财力、乘客信息以及相关知识，为什么却无一</w:t>
      </w:r>
      <w:r>
        <w:rPr>
          <w:spacing w:val="-1"/>
        </w:rPr>
        <w:t>例外地被这家从得克萨</w:t>
      </w:r>
      <w:r>
        <w:t xml:space="preserve"> 斯州的穷乡僻壤里走出来的乡巴佬公司占了先机。更何况那些巨头</w:t>
      </w:r>
      <w:r>
        <w:rPr>
          <w:spacing w:val="-1"/>
        </w:rPr>
        <w:t>即使想要模仿，往往也</w:t>
      </w:r>
      <w:r>
        <w:t xml:space="preserve"> 是半途而废；它们明明有机会享受巨大的规模效益，却在成本方</w:t>
      </w:r>
      <w:r>
        <w:rPr>
          <w:spacing w:val="-1"/>
        </w:rPr>
        <w:t>面被打压得毫无还手之</w:t>
      </w:r>
    </w:p>
    <w:p w14:paraId="6EC95859">
      <w:pPr>
        <w:pStyle w:val="2"/>
        <w:spacing w:before="1" w:line="219" w:lineRule="auto"/>
        <w:ind w:left="4"/>
      </w:pPr>
      <w:r>
        <w:rPr>
          <w:spacing w:val="-7"/>
        </w:rPr>
        <w:t>力。</w:t>
      </w:r>
    </w:p>
    <w:p w14:paraId="7A0891F2">
      <w:pPr>
        <w:pStyle w:val="2"/>
        <w:spacing w:before="243" w:line="221" w:lineRule="auto"/>
        <w:ind w:left="2" w:firstLine="477"/>
        <w:jc w:val="both"/>
      </w:pPr>
      <w:r>
        <w:t>对此更详尽的分析读者可以参考其他书籍，但如果要用一句话</w:t>
      </w:r>
      <w:r>
        <w:rPr>
          <w:spacing w:val="-1"/>
        </w:rPr>
        <w:t>概括，我认为原因在于</w:t>
      </w:r>
      <w:r>
        <w:t xml:space="preserve"> 大公司对于浪费的执念。美国西南航空公司为了能够给乘客</w:t>
      </w:r>
      <w:r>
        <w:rPr>
          <w:spacing w:val="-1"/>
        </w:rPr>
        <w:t>提供最低价的飞行服务，始终</w:t>
      </w:r>
      <w:r>
        <w:t xml:space="preserve"> </w:t>
      </w:r>
      <w:r>
        <w:rPr>
          <w:spacing w:val="-2"/>
        </w:rPr>
        <w:t>坚持低成本运营：机型只有一种</w:t>
      </w:r>
      <w:r>
        <w:rPr>
          <w:rFonts w:ascii="Times New Roman" w:hAnsi="Times New Roman" w:eastAsia="Times New Roman" w:cs="Times New Roman"/>
          <w:spacing w:val="-2"/>
        </w:rPr>
        <w:t>——</w:t>
      </w:r>
      <w:r>
        <w:rPr>
          <w:spacing w:val="-2"/>
        </w:rPr>
        <w:t>波音</w:t>
      </w:r>
      <w:r>
        <w:rPr>
          <w:rFonts w:ascii="Times New Roman" w:hAnsi="Times New Roman" w:eastAsia="Times New Roman" w:cs="Times New Roman"/>
          <w:spacing w:val="-2"/>
        </w:rPr>
        <w:t>737</w:t>
      </w:r>
      <w:r>
        <w:rPr>
          <w:rFonts w:ascii="Times New Roman" w:hAnsi="Times New Roman" w:eastAsia="Times New Roman" w:cs="Times New Roman"/>
          <w:spacing w:val="-31"/>
        </w:rPr>
        <w:t xml:space="preserve"> </w:t>
      </w:r>
      <w:r>
        <w:rPr>
          <w:spacing w:val="-2"/>
        </w:rPr>
        <w:t>，</w:t>
      </w:r>
      <w:r>
        <w:rPr>
          <w:spacing w:val="-71"/>
        </w:rPr>
        <w:t xml:space="preserve"> </w:t>
      </w:r>
      <w:r>
        <w:rPr>
          <w:spacing w:val="-2"/>
        </w:rPr>
        <w:t>自然大幅降低了</w:t>
      </w:r>
      <w:r>
        <w:rPr>
          <w:spacing w:val="-3"/>
        </w:rPr>
        <w:t>维修成本以及零部件库存</w:t>
      </w:r>
      <w:r>
        <w:t xml:space="preserve">  成本，技术人员和飞行员也只需要单一工种即可，调班非常</w:t>
      </w:r>
      <w:r>
        <w:rPr>
          <w:spacing w:val="-1"/>
        </w:rPr>
        <w:t>方便。而且公司不委托旅行代</w:t>
      </w:r>
      <w:r>
        <w:t xml:space="preserve"> </w:t>
      </w:r>
      <w:r>
        <w:rPr>
          <w:spacing w:val="-1"/>
        </w:rPr>
        <w:t>理商，也不为乘客固定座席，甚至连航班延误也不进行任何赔偿。</w:t>
      </w:r>
    </w:p>
    <w:p w14:paraId="33D01D81">
      <w:pPr>
        <w:spacing w:line="221" w:lineRule="auto"/>
        <w:sectPr>
          <w:pgSz w:w="12240" w:h="15840"/>
          <w:pgMar w:top="400" w:right="1440" w:bottom="400" w:left="1448" w:header="0" w:footer="0" w:gutter="0"/>
          <w:cols w:space="720" w:num="1"/>
        </w:sectPr>
      </w:pPr>
    </w:p>
    <w:p w14:paraId="740599A6">
      <w:pPr>
        <w:spacing w:line="244" w:lineRule="auto"/>
        <w:rPr>
          <w:rFonts w:ascii="Arial"/>
          <w:sz w:val="21"/>
        </w:rPr>
      </w:pPr>
    </w:p>
    <w:p w14:paraId="6FF5C28D">
      <w:pPr>
        <w:spacing w:line="245" w:lineRule="auto"/>
        <w:rPr>
          <w:rFonts w:ascii="Arial"/>
          <w:sz w:val="21"/>
        </w:rPr>
      </w:pPr>
    </w:p>
    <w:p w14:paraId="0C79DD71">
      <w:pPr>
        <w:spacing w:line="245" w:lineRule="auto"/>
        <w:rPr>
          <w:rFonts w:ascii="Arial"/>
          <w:sz w:val="21"/>
        </w:rPr>
      </w:pPr>
    </w:p>
    <w:p w14:paraId="19504F64">
      <w:pPr>
        <w:spacing w:line="245" w:lineRule="auto"/>
        <w:rPr>
          <w:rFonts w:ascii="Arial"/>
          <w:sz w:val="21"/>
        </w:rPr>
      </w:pPr>
    </w:p>
    <w:p w14:paraId="04383AC9">
      <w:pPr>
        <w:pStyle w:val="2"/>
        <w:spacing w:before="78" w:line="222" w:lineRule="auto"/>
        <w:ind w:firstLine="480"/>
        <w:jc w:val="both"/>
      </w:pPr>
      <w:r>
        <w:t>其他大航空公司见此情形，纷纷成立廉价航空子公司，希</w:t>
      </w:r>
      <w:r>
        <w:rPr>
          <w:spacing w:val="-1"/>
        </w:rPr>
        <w:t>望能抢占西南航空公司此部</w:t>
      </w:r>
      <w:r>
        <w:t xml:space="preserve"> 分市场份额。然而根本问题就出在了利用现有资源上：难得我们</w:t>
      </w:r>
      <w:r>
        <w:rPr>
          <w:spacing w:val="-1"/>
        </w:rPr>
        <w:t>采购了这么多种机型，不</w:t>
      </w:r>
      <w:r>
        <w:t xml:space="preserve"> 如就都利用起来吧！难得我们和旅行代理商建立起了合作关系，</w:t>
      </w:r>
      <w:r>
        <w:rPr>
          <w:spacing w:val="-1"/>
        </w:rPr>
        <w:t>不如就都利用起来吧！难</w:t>
      </w:r>
      <w:r>
        <w:t xml:space="preserve"> </w:t>
      </w:r>
      <w:r>
        <w:rPr>
          <w:spacing w:val="-1"/>
        </w:rPr>
        <w:t>得我们已经入驻了机场柜台，那就也都利用起来吧</w:t>
      </w:r>
      <w:r>
        <w:rPr>
          <w:rFonts w:ascii="Times New Roman" w:hAnsi="Times New Roman" w:eastAsia="Times New Roman" w:cs="Times New Roman"/>
          <w:spacing w:val="-1"/>
        </w:rPr>
        <w:t>…</w:t>
      </w:r>
      <w:r>
        <w:rPr>
          <w:rFonts w:ascii="Times New Roman" w:hAnsi="Times New Roman" w:eastAsia="Times New Roman" w:cs="Times New Roman"/>
          <w:spacing w:val="-32"/>
        </w:rPr>
        <w:t xml:space="preserve"> </w:t>
      </w:r>
      <w:r>
        <w:rPr>
          <w:rFonts w:ascii="Times New Roman" w:hAnsi="Times New Roman" w:eastAsia="Times New Roman" w:cs="Times New Roman"/>
          <w:spacing w:val="-1"/>
        </w:rPr>
        <w:t>…</w:t>
      </w:r>
      <w:r>
        <w:rPr>
          <w:spacing w:val="-1"/>
        </w:rPr>
        <w:t>就这样，建立廉价航空子公司的初</w:t>
      </w:r>
      <w:r>
        <w:t xml:space="preserve"> </w:t>
      </w:r>
      <w:r>
        <w:rPr>
          <w:spacing w:val="-1"/>
        </w:rPr>
        <w:t>衷是靠低成本运营取胜，最终却变成了充分利用现有资源。</w:t>
      </w:r>
    </w:p>
    <w:p w14:paraId="5EC4AC84">
      <w:pPr>
        <w:pStyle w:val="2"/>
        <w:spacing w:before="236" w:line="223" w:lineRule="auto"/>
        <w:ind w:firstLine="484"/>
      </w:pPr>
      <w:r>
        <w:t>一点一滴的妥协，看起来都不是大问题；然而正是</w:t>
      </w:r>
      <w:r>
        <w:rPr>
          <w:spacing w:val="-1"/>
        </w:rPr>
        <w:t>将一点一滴的成本累积起来，最终</w:t>
      </w:r>
      <w:r>
        <w:t xml:space="preserve"> </w:t>
      </w:r>
      <w:r>
        <w:rPr>
          <w:spacing w:val="-1"/>
        </w:rPr>
        <w:t>击碎了战胜坚持低成本运营的西南航空公司的全部可能。</w:t>
      </w:r>
    </w:p>
    <w:p w14:paraId="15D5DC09">
      <w:pPr>
        <w:pStyle w:val="2"/>
        <w:spacing w:before="235" w:line="223" w:lineRule="auto"/>
        <w:ind w:firstLine="480"/>
        <w:jc w:val="both"/>
      </w:pPr>
      <w:r>
        <w:rPr>
          <w:spacing w:val="-2"/>
        </w:rPr>
        <w:t>事实上，</w:t>
      </w:r>
      <w:r>
        <w:rPr>
          <w:spacing w:val="-57"/>
        </w:rPr>
        <w:t xml:space="preserve"> </w:t>
      </w:r>
      <w:r>
        <w:rPr>
          <w:spacing w:val="-2"/>
        </w:rPr>
        <w:t>日本的半导体行业也发生过类似的情况。我曾几次受邀参加某一会议，曾经</w:t>
      </w:r>
      <w:r>
        <w:t xml:space="preserve"> 盛极一时的日本半导体行业之所以衰败，绝不是因为缺乏技术；</w:t>
      </w:r>
      <w:r>
        <w:rPr>
          <w:spacing w:val="-1"/>
        </w:rPr>
        <w:t>恰恰相反，正是因为太不</w:t>
      </w:r>
      <w:r>
        <w:t xml:space="preserve"> </w:t>
      </w:r>
      <w:r>
        <w:rPr>
          <w:spacing w:val="-1"/>
        </w:rPr>
        <w:t>缺乏技术，所以哪项技术都不舍得放弃。</w:t>
      </w:r>
    </w:p>
    <w:p w14:paraId="3F01CD55">
      <w:pPr>
        <w:pStyle w:val="2"/>
        <w:spacing w:before="233" w:line="230" w:lineRule="auto"/>
        <w:ind w:left="3" w:firstLine="488"/>
      </w:pPr>
      <w:r>
        <w:rPr>
          <w:spacing w:val="-1"/>
        </w:rPr>
        <w:t>虽然有些企业靠着翻新旧有技术，尚且能与新兴企业的前沿技术相抗衡，但正如某一</w:t>
      </w:r>
      <w:r>
        <w:rPr>
          <w:spacing w:val="15"/>
        </w:rPr>
        <w:t xml:space="preserve"> </w:t>
      </w:r>
      <w:r>
        <w:t>大企业的前任副总裁讲述的那样，</w:t>
      </w:r>
      <w:r>
        <w:rPr>
          <w:rFonts w:ascii="Times New Roman" w:hAnsi="Times New Roman" w:eastAsia="Times New Roman" w:cs="Times New Roman"/>
        </w:rPr>
        <w:t>“</w:t>
      </w:r>
      <w:r>
        <w:t>有一次我到中国台湾的一</w:t>
      </w:r>
      <w:r>
        <w:rPr>
          <w:spacing w:val="-1"/>
        </w:rPr>
        <w:t>家无工厂芯片企业</w:t>
      </w:r>
      <w:r>
        <w:fldChar w:fldCharType="begin"/>
      </w:r>
      <w:r>
        <w:instrText xml:space="preserve"> HYPERLINK \l "bookmark219" </w:instrText>
      </w:r>
      <w:r>
        <w:fldChar w:fldCharType="separate"/>
      </w:r>
      <w:r>
        <w:rPr>
          <w:rFonts w:ascii="Times New Roman" w:hAnsi="Times New Roman" w:eastAsia="Times New Roman" w:cs="Times New Roman"/>
          <w:strike/>
          <w:color w:val="0000EE"/>
          <w:spacing w:val="-1"/>
          <w:position w:val="7"/>
          <w:sz w:val="18"/>
          <w:szCs w:val="18"/>
        </w:rPr>
        <w:t>[6]</w:t>
      </w:r>
      <w:r>
        <w:rPr>
          <w:rFonts w:ascii="Times New Roman" w:hAnsi="Times New Roman" w:eastAsia="Times New Roman" w:cs="Times New Roman"/>
          <w:strike/>
          <w:color w:val="0000EE"/>
          <w:spacing w:val="-1"/>
          <w:position w:val="7"/>
          <w:sz w:val="18"/>
          <w:szCs w:val="18"/>
        </w:rPr>
        <w:fldChar w:fldCharType="end"/>
      </w:r>
      <w:r>
        <w:rPr>
          <w:spacing w:val="-1"/>
        </w:rPr>
        <w:t>参访，</w:t>
      </w:r>
    </w:p>
    <w:p w14:paraId="297C26D6">
      <w:pPr>
        <w:pStyle w:val="2"/>
        <w:spacing w:before="2" w:line="224" w:lineRule="auto"/>
        <w:ind w:left="22" w:hanging="6"/>
      </w:pPr>
      <w:r>
        <w:rPr>
          <w:spacing w:val="-1"/>
        </w:rPr>
        <w:t>当时的场景令我非常震惊：他们的制造过程比起我们的，简直简单到难以想象，彻底颠覆</w:t>
      </w:r>
      <w:r>
        <w:rPr>
          <w:spacing w:val="13"/>
        </w:rPr>
        <w:t xml:space="preserve"> </w:t>
      </w:r>
      <w:r>
        <w:rPr>
          <w:spacing w:val="-5"/>
        </w:rPr>
        <w:t>了我的认知</w:t>
      </w:r>
      <w:r>
        <w:rPr>
          <w:rFonts w:ascii="Times New Roman" w:hAnsi="Times New Roman" w:eastAsia="Times New Roman" w:cs="Times New Roman"/>
          <w:spacing w:val="-5"/>
        </w:rPr>
        <w:t>”</w:t>
      </w:r>
      <w:r>
        <w:rPr>
          <w:spacing w:val="-5"/>
        </w:rPr>
        <w:t>。</w:t>
      </w:r>
    </w:p>
    <w:p w14:paraId="2C4AACB7">
      <w:pPr>
        <w:pStyle w:val="2"/>
        <w:spacing w:before="232" w:line="222" w:lineRule="auto"/>
        <w:ind w:left="4" w:firstLine="477"/>
      </w:pPr>
      <w:r>
        <w:t>这正是被哈佛商学院克莱顿</w:t>
      </w:r>
      <w:r>
        <w:rPr>
          <w:rFonts w:ascii="Times New Roman" w:hAnsi="Times New Roman" w:eastAsia="Times New Roman" w:cs="Times New Roman"/>
        </w:rPr>
        <w:t>·</w:t>
      </w:r>
      <w:r>
        <w:t>克里斯坦森教授命名为</w:t>
      </w:r>
      <w:r>
        <w:rPr>
          <w:rFonts w:ascii="Times New Roman" w:hAnsi="Times New Roman" w:eastAsia="Times New Roman" w:cs="Times New Roman"/>
        </w:rPr>
        <w:t>“</w:t>
      </w:r>
      <w:r>
        <w:t>创新</w:t>
      </w:r>
      <w:r>
        <w:rPr>
          <w:spacing w:val="-1"/>
        </w:rPr>
        <w:t>者的窘境</w:t>
      </w:r>
      <w:r>
        <w:rPr>
          <w:rFonts w:ascii="Times New Roman" w:hAnsi="Times New Roman" w:eastAsia="Times New Roman" w:cs="Times New Roman"/>
          <w:spacing w:val="-1"/>
        </w:rPr>
        <w:t>”</w:t>
      </w:r>
      <w:r>
        <w:rPr>
          <w:spacing w:val="-1"/>
        </w:rPr>
        <w:t>的一种现象。大</w:t>
      </w:r>
      <w:r>
        <w:t xml:space="preserve">  企业往往舍不得放弃（曾经带来过荣耀的）旧技术，抱</w:t>
      </w:r>
      <w:r>
        <w:rPr>
          <w:spacing w:val="-1"/>
        </w:rPr>
        <w:t>着应该能成功的心态在旧技术上不</w:t>
      </w:r>
      <w:r>
        <w:t xml:space="preserve"> 断倾注资源，把它变得越来越复杂，最终使整个技术</w:t>
      </w:r>
      <w:r>
        <w:rPr>
          <w:spacing w:val="-1"/>
        </w:rPr>
        <w:t>变得臃肿不堪，败给了简单的新技</w:t>
      </w:r>
    </w:p>
    <w:p w14:paraId="654A3D0A">
      <w:pPr>
        <w:pStyle w:val="2"/>
        <w:spacing w:line="219" w:lineRule="auto"/>
        <w:ind w:left="2"/>
      </w:pPr>
      <w:r>
        <w:rPr>
          <w:spacing w:val="-6"/>
        </w:rPr>
        <w:t>术。</w:t>
      </w:r>
    </w:p>
    <w:p w14:paraId="494A141F">
      <w:pPr>
        <w:pStyle w:val="2"/>
        <w:spacing w:before="244" w:line="223" w:lineRule="auto"/>
        <w:ind w:left="3" w:right="26" w:firstLine="478"/>
        <w:jc w:val="both"/>
      </w:pPr>
      <w:r>
        <w:t>这不禁让人产生疑惑：到底什么才是所谓的</w:t>
      </w:r>
      <w:r>
        <w:rPr>
          <w:rFonts w:ascii="Times New Roman" w:hAnsi="Times New Roman" w:eastAsia="Times New Roman" w:cs="Times New Roman"/>
        </w:rPr>
        <w:t>“</w:t>
      </w:r>
      <w:r>
        <w:t>经验</w:t>
      </w:r>
      <w:r>
        <w:rPr>
          <w:rFonts w:ascii="Times New Roman" w:hAnsi="Times New Roman" w:eastAsia="Times New Roman" w:cs="Times New Roman"/>
        </w:rPr>
        <w:t>”</w:t>
      </w:r>
      <w:r>
        <w:t>？</w:t>
      </w:r>
      <w:r>
        <w:rPr>
          <w:rFonts w:ascii="Times New Roman" w:hAnsi="Times New Roman" w:eastAsia="Times New Roman" w:cs="Times New Roman"/>
        </w:rPr>
        <w:t>“</w:t>
      </w:r>
      <w:r>
        <w:t>经验</w:t>
      </w:r>
      <w:r>
        <w:rPr>
          <w:spacing w:val="-1"/>
        </w:rPr>
        <w:t>丰富</w:t>
      </w:r>
      <w:r>
        <w:rPr>
          <w:rFonts w:ascii="Times New Roman" w:hAnsi="Times New Roman" w:eastAsia="Times New Roman" w:cs="Times New Roman"/>
          <w:spacing w:val="-1"/>
        </w:rPr>
        <w:t>”</w:t>
      </w:r>
      <w:r>
        <w:rPr>
          <w:spacing w:val="-1"/>
        </w:rPr>
        <w:t>这个词通常被作为褒</w:t>
      </w:r>
      <w:r>
        <w:t xml:space="preserve"> 义词使用，但在</w:t>
      </w:r>
      <w:r>
        <w:rPr>
          <w:rFonts w:ascii="Times New Roman" w:hAnsi="Times New Roman" w:eastAsia="Times New Roman" w:cs="Times New Roman"/>
        </w:rPr>
        <w:t>“</w:t>
      </w:r>
      <w:r>
        <w:t>参考过去的经验做决策</w:t>
      </w:r>
      <w:r>
        <w:rPr>
          <w:rFonts w:ascii="Times New Roman" w:hAnsi="Times New Roman" w:eastAsia="Times New Roman" w:cs="Times New Roman"/>
        </w:rPr>
        <w:t>”</w:t>
      </w:r>
      <w:r>
        <w:t>这个层面上，可</w:t>
      </w:r>
      <w:r>
        <w:rPr>
          <w:spacing w:val="-1"/>
        </w:rPr>
        <w:t>能就暗含缺乏独立思考、忽略现</w:t>
      </w:r>
      <w:r>
        <w:t xml:space="preserve"> </w:t>
      </w:r>
      <w:r>
        <w:rPr>
          <w:spacing w:val="-2"/>
        </w:rPr>
        <w:t>实情况的消极意思了。</w:t>
      </w:r>
    </w:p>
    <w:p w14:paraId="218DB901">
      <w:pPr>
        <w:pStyle w:val="2"/>
        <w:spacing w:before="235" w:line="222" w:lineRule="auto"/>
        <w:ind w:firstLine="480"/>
      </w:pPr>
      <w:r>
        <w:t>英特尔公司的创始人戈登</w:t>
      </w:r>
      <w:r>
        <w:rPr>
          <w:rFonts w:ascii="Times New Roman" w:hAnsi="Times New Roman" w:eastAsia="Times New Roman" w:cs="Times New Roman"/>
        </w:rPr>
        <w:t>·</w:t>
      </w:r>
      <w:r>
        <w:t>摩尔和安迪</w:t>
      </w:r>
      <w:r>
        <w:rPr>
          <w:rFonts w:ascii="Times New Roman" w:hAnsi="Times New Roman" w:eastAsia="Times New Roman" w:cs="Times New Roman"/>
        </w:rPr>
        <w:t>·</w:t>
      </w:r>
      <w:r>
        <w:t>格鲁夫在决定是否</w:t>
      </w:r>
      <w:r>
        <w:rPr>
          <w:spacing w:val="-1"/>
        </w:rPr>
        <w:t>撤出某一行业、是否变动高</w:t>
      </w:r>
      <w:r>
        <w:t xml:space="preserve"> </w:t>
      </w:r>
      <w:r>
        <w:rPr>
          <w:spacing w:val="-1"/>
        </w:rPr>
        <w:t>层人事时，会从</w:t>
      </w:r>
      <w:r>
        <w:rPr>
          <w:rFonts w:ascii="Times New Roman" w:hAnsi="Times New Roman" w:eastAsia="Times New Roman" w:cs="Times New Roman"/>
          <w:spacing w:val="-1"/>
        </w:rPr>
        <w:t>“</w:t>
      </w:r>
      <w:r>
        <w:rPr>
          <w:spacing w:val="-1"/>
        </w:rPr>
        <w:t>如果我是新任</w:t>
      </w:r>
      <w:r>
        <w:rPr>
          <w:rFonts w:ascii="Times New Roman" w:hAnsi="Times New Roman" w:eastAsia="Times New Roman" w:cs="Times New Roman"/>
          <w:spacing w:val="-1"/>
        </w:rPr>
        <w:t>CEO</w:t>
      </w:r>
      <w:r>
        <w:rPr>
          <w:rFonts w:ascii="Times New Roman" w:hAnsi="Times New Roman" w:eastAsia="Times New Roman" w:cs="Times New Roman"/>
          <w:spacing w:val="-30"/>
        </w:rPr>
        <w:t xml:space="preserve"> </w:t>
      </w:r>
      <w:r>
        <w:rPr>
          <w:spacing w:val="-1"/>
        </w:rPr>
        <w:t>，我会怎么做</w:t>
      </w:r>
      <w:r>
        <w:rPr>
          <w:rFonts w:ascii="Times New Roman" w:hAnsi="Times New Roman" w:eastAsia="Times New Roman" w:cs="Times New Roman"/>
          <w:spacing w:val="-1"/>
        </w:rPr>
        <w:t>”“</w:t>
      </w:r>
      <w:r>
        <w:rPr>
          <w:spacing w:val="-1"/>
        </w:rPr>
        <w:t>如果重新进入这一行业（或录用这个</w:t>
      </w:r>
      <w:r>
        <w:t xml:space="preserve">  人）会怎么样</w:t>
      </w:r>
      <w:r>
        <w:rPr>
          <w:rFonts w:ascii="Times New Roman" w:hAnsi="Times New Roman" w:eastAsia="Times New Roman" w:cs="Times New Roman"/>
        </w:rPr>
        <w:t>”</w:t>
      </w:r>
      <w:r>
        <w:t>的角度考虑，这种做法在业界十分有名。这种</w:t>
      </w:r>
      <w:r>
        <w:rPr>
          <w:rFonts w:ascii="Times New Roman" w:hAnsi="Times New Roman" w:eastAsia="Times New Roman" w:cs="Times New Roman"/>
        </w:rPr>
        <w:t>“</w:t>
      </w:r>
      <w:r>
        <w:t>从</w:t>
      </w:r>
      <w:r>
        <w:rPr>
          <w:spacing w:val="-1"/>
        </w:rPr>
        <w:t>零开始思考</w:t>
      </w:r>
      <w:r>
        <w:rPr>
          <w:rFonts w:ascii="Times New Roman" w:hAnsi="Times New Roman" w:eastAsia="Times New Roman" w:cs="Times New Roman"/>
          <w:spacing w:val="-1"/>
        </w:rPr>
        <w:t>”</w:t>
      </w:r>
      <w:r>
        <w:rPr>
          <w:spacing w:val="-1"/>
        </w:rPr>
        <w:t>的教科书式</w:t>
      </w:r>
      <w:r>
        <w:t xml:space="preserve">  的思考方式，并没有大家想象的那么无用，因为它可以擦亮你那</w:t>
      </w:r>
      <w:r>
        <w:rPr>
          <w:spacing w:val="-1"/>
        </w:rPr>
        <w:t>双被错综复杂的组织关系</w:t>
      </w:r>
      <w:r>
        <w:t xml:space="preserve"> </w:t>
      </w:r>
      <w:r>
        <w:rPr>
          <w:spacing w:val="-1"/>
        </w:rPr>
        <w:t>所蒙蔽的眼睛，带你重新思考管理的基本原则。</w:t>
      </w:r>
    </w:p>
    <w:p w14:paraId="2FB3C40C">
      <w:pPr>
        <w:pStyle w:val="2"/>
        <w:spacing w:before="236" w:line="223" w:lineRule="auto"/>
        <w:ind w:firstLine="482"/>
      </w:pPr>
      <w:r>
        <w:t>充分利用公司的现有资源通常并非产业逻辑的最优解</w:t>
      </w:r>
      <w:r>
        <w:rPr>
          <w:spacing w:val="-1"/>
        </w:rPr>
        <w:t>，其初衷明明是避免机会成本的</w:t>
      </w:r>
      <w:r>
        <w:t xml:space="preserve"> </w:t>
      </w:r>
      <w:r>
        <w:rPr>
          <w:spacing w:val="-1"/>
        </w:rPr>
        <w:t>产生，却往往带来了更高昂的成本。</w:t>
      </w:r>
    </w:p>
    <w:p w14:paraId="54C14C17">
      <w:pPr>
        <w:pStyle w:val="2"/>
        <w:spacing w:before="235" w:line="220" w:lineRule="auto"/>
        <w:ind w:left="429"/>
      </w:pPr>
      <w:r>
        <w:rPr>
          <w:rFonts w:ascii="Times New Roman" w:hAnsi="Times New Roman" w:eastAsia="Times New Roman" w:cs="Times New Roman"/>
          <w:spacing w:val="1"/>
        </w:rPr>
        <w:t>“</w:t>
      </w:r>
      <w:r>
        <w:rPr>
          <w:spacing w:val="1"/>
        </w:rPr>
        <w:t>经验非常重要</w:t>
      </w:r>
      <w:r>
        <w:rPr>
          <w:rFonts w:ascii="Times New Roman" w:hAnsi="Times New Roman" w:eastAsia="Times New Roman" w:cs="Times New Roman"/>
          <w:spacing w:val="1"/>
        </w:rPr>
        <w:t>”</w:t>
      </w:r>
      <w:r>
        <w:rPr>
          <w:spacing w:val="1"/>
        </w:rPr>
        <w:t>这句话，很可能只是因为没有看清现实。</w:t>
      </w:r>
    </w:p>
    <w:p w14:paraId="1672C0A2">
      <w:pPr>
        <w:spacing w:line="311" w:lineRule="auto"/>
        <w:rPr>
          <w:rFonts w:ascii="Arial"/>
          <w:sz w:val="21"/>
        </w:rPr>
      </w:pPr>
    </w:p>
    <w:p w14:paraId="0948E293">
      <w:pPr>
        <w:spacing w:line="312" w:lineRule="auto"/>
        <w:rPr>
          <w:rFonts w:ascii="Arial"/>
          <w:sz w:val="21"/>
        </w:rPr>
      </w:pPr>
    </w:p>
    <w:p w14:paraId="54D59A47">
      <w:pPr>
        <w:pStyle w:val="2"/>
        <w:spacing w:before="88" w:line="224" w:lineRule="auto"/>
        <w:ind w:left="2"/>
        <w:rPr>
          <w:sz w:val="27"/>
          <w:szCs w:val="27"/>
        </w:rPr>
      </w:pPr>
      <w:bookmarkStart w:id="26" w:name="bookmark220"/>
      <w:bookmarkEnd w:id="26"/>
      <w:r>
        <w:rPr>
          <w:spacing w:val="4"/>
          <w:sz w:val="27"/>
          <w:szCs w:val="27"/>
        </w:rPr>
        <w:t>承诺升级现象</w:t>
      </w:r>
    </w:p>
    <w:p w14:paraId="07623000">
      <w:pPr>
        <w:spacing w:line="402" w:lineRule="auto"/>
        <w:rPr>
          <w:rFonts w:ascii="Arial"/>
          <w:sz w:val="21"/>
        </w:rPr>
      </w:pPr>
    </w:p>
    <w:p w14:paraId="5E210F23">
      <w:pPr>
        <w:pStyle w:val="2"/>
        <w:spacing w:before="78" w:line="223" w:lineRule="auto"/>
        <w:ind w:firstLine="480"/>
        <w:jc w:val="both"/>
      </w:pPr>
      <w:r>
        <w:t>事实上，这种舍不得丢掉、停不下来的心理倾向是心理学和</w:t>
      </w:r>
      <w:r>
        <w:rPr>
          <w:spacing w:val="-1"/>
        </w:rPr>
        <w:t>管理学的一项重要研究课</w:t>
      </w:r>
      <w:r>
        <w:t xml:space="preserve"> 题，研究者从很早以前就开始针对各类案例提出了可能的诱因。</w:t>
      </w:r>
      <w:r>
        <w:rPr>
          <w:spacing w:val="-1"/>
        </w:rPr>
        <w:t>这里有一则典型事例：新</w:t>
      </w:r>
      <w:r>
        <w:t xml:space="preserve"> 银行东京公司投资建设了一项水坝工程，想要最后建成这道水坝</w:t>
      </w:r>
      <w:r>
        <w:rPr>
          <w:spacing w:val="-1"/>
        </w:rPr>
        <w:t>还需要投资几十亿日元，</w:t>
      </w:r>
    </w:p>
    <w:p w14:paraId="540C87BD">
      <w:pPr>
        <w:spacing w:line="223" w:lineRule="auto"/>
        <w:sectPr>
          <w:pgSz w:w="12240" w:h="15840"/>
          <w:pgMar w:top="400" w:right="1440" w:bottom="400" w:left="1448" w:header="0" w:footer="0" w:gutter="0"/>
          <w:cols w:space="720" w:num="1"/>
        </w:sectPr>
      </w:pPr>
    </w:p>
    <w:p w14:paraId="68FDB600">
      <w:pPr>
        <w:spacing w:line="244" w:lineRule="auto"/>
        <w:rPr>
          <w:rFonts w:ascii="Arial"/>
          <w:sz w:val="21"/>
        </w:rPr>
      </w:pPr>
    </w:p>
    <w:p w14:paraId="6F042D9F">
      <w:pPr>
        <w:spacing w:line="244" w:lineRule="auto"/>
        <w:rPr>
          <w:rFonts w:ascii="Arial"/>
          <w:sz w:val="21"/>
        </w:rPr>
      </w:pPr>
    </w:p>
    <w:p w14:paraId="53B37E6A">
      <w:pPr>
        <w:spacing w:line="244" w:lineRule="auto"/>
        <w:rPr>
          <w:rFonts w:ascii="Arial"/>
          <w:sz w:val="21"/>
        </w:rPr>
      </w:pPr>
    </w:p>
    <w:p w14:paraId="06FAE57C">
      <w:pPr>
        <w:spacing w:line="245" w:lineRule="auto"/>
        <w:rPr>
          <w:rFonts w:ascii="Arial"/>
          <w:sz w:val="21"/>
        </w:rPr>
      </w:pPr>
    </w:p>
    <w:p w14:paraId="071BAF2E">
      <w:pPr>
        <w:pStyle w:val="2"/>
        <w:spacing w:before="78" w:line="223" w:lineRule="auto"/>
        <w:ind w:left="5" w:hanging="5"/>
      </w:pPr>
      <w:r>
        <w:t>但考虑到工程已经完成了八成，即便目前还看不到任何前景，也只好</w:t>
      </w:r>
      <w:r>
        <w:rPr>
          <w:spacing w:val="-1"/>
        </w:rPr>
        <w:t>硬着头皮继续进行下</w:t>
      </w:r>
      <w:r>
        <w:t xml:space="preserve"> </w:t>
      </w:r>
      <w:r>
        <w:rPr>
          <w:spacing w:val="-1"/>
        </w:rPr>
        <w:t>去。原东京都知事石原慎太郎评价这项工程是</w:t>
      </w:r>
      <w:r>
        <w:rPr>
          <w:rFonts w:ascii="Times New Roman" w:hAnsi="Times New Roman" w:eastAsia="Times New Roman" w:cs="Times New Roman"/>
          <w:spacing w:val="-1"/>
        </w:rPr>
        <w:t>“</w:t>
      </w:r>
      <w:r>
        <w:rPr>
          <w:spacing w:val="-1"/>
        </w:rPr>
        <w:t>进有刀山，退有火海</w:t>
      </w:r>
      <w:r>
        <w:rPr>
          <w:rFonts w:ascii="Times New Roman" w:hAnsi="Times New Roman" w:eastAsia="Times New Roman" w:cs="Times New Roman"/>
          <w:spacing w:val="-1"/>
        </w:rPr>
        <w:t>”</w:t>
      </w:r>
      <w:r>
        <w:rPr>
          <w:spacing w:val="-1"/>
        </w:rPr>
        <w:t>。</w:t>
      </w:r>
    </w:p>
    <w:p w14:paraId="26AE0D15">
      <w:pPr>
        <w:pStyle w:val="2"/>
        <w:spacing w:before="207" w:line="221" w:lineRule="auto"/>
        <w:ind w:left="2" w:firstLine="479"/>
      </w:pPr>
      <w:r>
        <w:t>类似的还有协和式客机、</w:t>
      </w:r>
      <w:r>
        <w:rPr>
          <w:rFonts w:ascii="Times New Roman" w:hAnsi="Times New Roman" w:eastAsia="Times New Roman" w:cs="Times New Roman"/>
        </w:rPr>
        <w:t>1967</w:t>
      </w:r>
      <w:r>
        <w:t>年加拿大蒙特利尔世界博览会</w:t>
      </w:r>
      <w:r>
        <w:rPr>
          <w:spacing w:val="-1"/>
        </w:rPr>
        <w:t>等。还有人研究发现美国</w:t>
      </w:r>
      <w:r>
        <w:t xml:space="preserve"> 职业篮球联赛（</w:t>
      </w:r>
      <w:r>
        <w:rPr>
          <w:rFonts w:ascii="Times New Roman" w:hAnsi="Times New Roman" w:eastAsia="Times New Roman" w:cs="Times New Roman"/>
        </w:rPr>
        <w:t>NBA</w:t>
      </w:r>
      <w:r>
        <w:t>）也是如此。在</w:t>
      </w:r>
      <w:r>
        <w:rPr>
          <w:rFonts w:ascii="Times New Roman" w:hAnsi="Times New Roman" w:eastAsia="Times New Roman" w:cs="Times New Roman"/>
        </w:rPr>
        <w:t>NBA</w:t>
      </w:r>
      <w:r>
        <w:t>高价签下选秀状元</w:t>
      </w:r>
      <w:r>
        <w:rPr>
          <w:spacing w:val="-1"/>
        </w:rPr>
        <w:t>后，即使该球员表现不佳，</w:t>
      </w:r>
    </w:p>
    <w:p w14:paraId="4A6982A0">
      <w:pPr>
        <w:pStyle w:val="2"/>
        <w:spacing w:line="338" w:lineRule="exact"/>
        <w:ind w:left="2"/>
        <w:rPr>
          <w:rFonts w:ascii="Times New Roman" w:hAnsi="Times New Roman" w:eastAsia="Times New Roman" w:cs="Times New Roman"/>
          <w:sz w:val="18"/>
          <w:szCs w:val="18"/>
        </w:rPr>
      </w:pPr>
      <w:r>
        <w:rPr>
          <w:spacing w:val="-1"/>
          <w:position w:val="2"/>
        </w:rPr>
        <w:t>协会也倾向于继续留下他。</w:t>
      </w:r>
      <w:r>
        <w:fldChar w:fldCharType="begin"/>
      </w:r>
      <w:r>
        <w:instrText xml:space="preserve"> HYPERLINK \l "bookmark221" </w:instrText>
      </w:r>
      <w:r>
        <w:fldChar w:fldCharType="separate"/>
      </w:r>
      <w:r>
        <w:rPr>
          <w:rFonts w:ascii="Times New Roman" w:hAnsi="Times New Roman" w:eastAsia="Times New Roman" w:cs="Times New Roman"/>
          <w:strike/>
          <w:color w:val="0000EE"/>
          <w:spacing w:val="-1"/>
          <w:position w:val="9"/>
          <w:sz w:val="18"/>
          <w:szCs w:val="18"/>
        </w:rPr>
        <w:t>[7]</w:t>
      </w:r>
      <w:r>
        <w:rPr>
          <w:rFonts w:ascii="Times New Roman" w:hAnsi="Times New Roman" w:eastAsia="Times New Roman" w:cs="Times New Roman"/>
          <w:strike/>
          <w:color w:val="0000EE"/>
          <w:spacing w:val="-1"/>
          <w:position w:val="9"/>
          <w:sz w:val="18"/>
          <w:szCs w:val="18"/>
        </w:rPr>
        <w:fldChar w:fldCharType="end"/>
      </w:r>
    </w:p>
    <w:p w14:paraId="3DFC86AF">
      <w:pPr>
        <w:pStyle w:val="2"/>
        <w:spacing w:before="242" w:line="221" w:lineRule="auto"/>
        <w:ind w:left="2" w:firstLine="480"/>
      </w:pPr>
      <w:r>
        <w:t>这种不顾失败继续投资、导致危机愈演愈烈的</w:t>
      </w:r>
      <w:r>
        <w:rPr>
          <w:spacing w:val="-1"/>
        </w:rPr>
        <w:t>现象，在管理学中被称作</w:t>
      </w:r>
      <w:r>
        <w:rPr>
          <w:rFonts w:ascii="Times New Roman" w:hAnsi="Times New Roman" w:eastAsia="Times New Roman" w:cs="Times New Roman"/>
          <w:spacing w:val="-1"/>
        </w:rPr>
        <w:t>“</w:t>
      </w:r>
      <w:r>
        <w:rPr>
          <w:spacing w:val="-1"/>
        </w:rPr>
        <w:t>承诺升级</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w:t>
      </w:r>
      <w:r>
        <w:t xml:space="preserve"> 这一现象在日本非常普遍。如，放款人已经发现借款人经营不</w:t>
      </w:r>
      <w:r>
        <w:rPr>
          <w:spacing w:val="-1"/>
        </w:rPr>
        <w:t>善，如果就此撤资，损失只</w:t>
      </w:r>
      <w:r>
        <w:t xml:space="preserve"> 有</w:t>
      </w:r>
      <w:r>
        <w:rPr>
          <w:rFonts w:ascii="Times New Roman" w:hAnsi="Times New Roman" w:eastAsia="Times New Roman" w:cs="Times New Roman"/>
        </w:rPr>
        <w:t>10</w:t>
      </w:r>
      <w:r>
        <w:t>亿日元；但为了帮助其重新经营，放款人又追加融资了</w:t>
      </w:r>
      <w:r>
        <w:rPr>
          <w:rFonts w:ascii="Times New Roman" w:hAnsi="Times New Roman" w:eastAsia="Times New Roman" w:cs="Times New Roman"/>
        </w:rPr>
        <w:t>10</w:t>
      </w:r>
      <w:r>
        <w:t>亿</w:t>
      </w:r>
      <w:r>
        <w:rPr>
          <w:spacing w:val="-1"/>
        </w:rPr>
        <w:t>日元，结果最终亏损了</w:t>
      </w:r>
      <w:r>
        <w:rPr>
          <w:rFonts w:ascii="Times New Roman" w:hAnsi="Times New Roman" w:eastAsia="Times New Roman" w:cs="Times New Roman"/>
          <w:spacing w:val="-1"/>
        </w:rPr>
        <w:t>20</w:t>
      </w:r>
      <w:r>
        <w:rPr>
          <w:rFonts w:ascii="Times New Roman" w:hAnsi="Times New Roman" w:eastAsia="Times New Roman" w:cs="Times New Roman"/>
        </w:rPr>
        <w:t xml:space="preserve"> </w:t>
      </w:r>
      <w:r>
        <w:t>亿日元。再如，一项新业务刚刚开始时明明不见业绩增长，</w:t>
      </w:r>
      <w:r>
        <w:rPr>
          <w:spacing w:val="-1"/>
        </w:rPr>
        <w:t>但大家抱着</w:t>
      </w:r>
      <w:r>
        <w:rPr>
          <w:rFonts w:ascii="Times New Roman" w:hAnsi="Times New Roman" w:eastAsia="Times New Roman" w:cs="Times New Roman"/>
          <w:spacing w:val="-1"/>
        </w:rPr>
        <w:t>“</w:t>
      </w:r>
      <w:r>
        <w:rPr>
          <w:spacing w:val="-1"/>
        </w:rPr>
        <w:t>总有一天会好</w:t>
      </w:r>
    </w:p>
    <w:p w14:paraId="2987C0F4">
      <w:pPr>
        <w:pStyle w:val="2"/>
        <w:spacing w:before="3" w:line="220" w:lineRule="auto"/>
        <w:ind w:left="2"/>
      </w:pPr>
      <w:r>
        <w:rPr>
          <w:spacing w:val="-1"/>
        </w:rPr>
        <w:t>转</w:t>
      </w:r>
      <w:r>
        <w:rPr>
          <w:rFonts w:ascii="Times New Roman" w:hAnsi="Times New Roman" w:eastAsia="Times New Roman" w:cs="Times New Roman"/>
          <w:spacing w:val="-1"/>
        </w:rPr>
        <w:t>”</w:t>
      </w:r>
      <w:r>
        <w:rPr>
          <w:spacing w:val="-1"/>
        </w:rPr>
        <w:t>的希望一拖再拖。用一句话总结就是：深陷泥潭不能自拔。</w:t>
      </w:r>
    </w:p>
    <w:p w14:paraId="5A3016C3">
      <w:pPr>
        <w:pStyle w:val="2"/>
        <w:spacing w:before="245" w:line="225" w:lineRule="auto"/>
        <w:ind w:left="1" w:firstLine="480"/>
      </w:pPr>
      <w:r>
        <w:rPr>
          <w:spacing w:val="-2"/>
        </w:rPr>
        <w:t>承诺升级受到程度不同的各种因素的驱动，例如沉没成本偏差、</w:t>
      </w:r>
      <w:r>
        <w:rPr>
          <w:spacing w:val="-57"/>
        </w:rPr>
        <w:t xml:space="preserve"> </w:t>
      </w:r>
      <w:r>
        <w:rPr>
          <w:spacing w:val="-2"/>
        </w:rPr>
        <w:t>自我辩解、管理规则</w:t>
      </w:r>
      <w:r>
        <w:t xml:space="preserve"> </w:t>
      </w:r>
      <w:r>
        <w:rPr>
          <w:spacing w:val="1"/>
        </w:rPr>
        <w:t>（组织的惯性）、政治、社会压力等。</w:t>
      </w:r>
      <w:r>
        <w:fldChar w:fldCharType="begin"/>
      </w:r>
      <w:r>
        <w:instrText xml:space="preserve"> HYPERLINK \l "bookmark222" </w:instrText>
      </w:r>
      <w:r>
        <w:fldChar w:fldCharType="separate"/>
      </w:r>
      <w:r>
        <w:rPr>
          <w:rFonts w:ascii="Times New Roman" w:hAnsi="Times New Roman" w:eastAsia="Times New Roman" w:cs="Times New Roman"/>
          <w:strike/>
          <w:color w:val="0000EE"/>
          <w:spacing w:val="1"/>
          <w:position w:val="7"/>
          <w:sz w:val="18"/>
          <w:szCs w:val="18"/>
        </w:rPr>
        <w:t>[8</w:t>
      </w:r>
      <w:r>
        <w:rPr>
          <w:rFonts w:ascii="Times New Roman" w:hAnsi="Times New Roman" w:eastAsia="Times New Roman" w:cs="Times New Roman"/>
          <w:strike/>
          <w:color w:val="0000EE"/>
          <w:position w:val="7"/>
          <w:sz w:val="18"/>
          <w:szCs w:val="18"/>
        </w:rPr>
        <w:t>]</w:t>
      </w:r>
      <w:r>
        <w:rPr>
          <w:rFonts w:ascii="Times New Roman" w:hAnsi="Times New Roman" w:eastAsia="Times New Roman" w:cs="Times New Roman"/>
          <w:strike/>
          <w:color w:val="0000EE"/>
          <w:position w:val="7"/>
          <w:sz w:val="18"/>
          <w:szCs w:val="18"/>
        </w:rPr>
        <w:fldChar w:fldCharType="end"/>
      </w:r>
      <w:r>
        <w:t>只要注意到这些因素，似乎便能从泥沼中抽身。 话虽如此，事实却并非这样简单，原因在于人不可能百分之百预</w:t>
      </w:r>
      <w:r>
        <w:rPr>
          <w:spacing w:val="-1"/>
        </w:rPr>
        <w:t>测未来（这一点前文已经</w:t>
      </w:r>
      <w:r>
        <w:t xml:space="preserve"> 提到）。一件事情在今天或者今年进展不顺，并不意味着永远</w:t>
      </w:r>
      <w:r>
        <w:rPr>
          <w:spacing w:val="-1"/>
        </w:rPr>
        <w:t>都没有希望。另外，考虑</w:t>
      </w:r>
    </w:p>
    <w:p w14:paraId="7E0E0266">
      <w:pPr>
        <w:pStyle w:val="2"/>
        <w:spacing w:before="3" w:line="219" w:lineRule="auto"/>
        <w:ind w:left="8"/>
      </w:pPr>
      <w:r>
        <w:t>到</w:t>
      </w:r>
      <w:r>
        <w:rPr>
          <w:rFonts w:ascii="Times New Roman" w:hAnsi="Times New Roman" w:eastAsia="Times New Roman" w:cs="Times New Roman"/>
        </w:rPr>
        <w:t>“</w:t>
      </w:r>
      <w:r>
        <w:t>放弃就可以承认失败</w:t>
      </w:r>
      <w:r>
        <w:rPr>
          <w:rFonts w:ascii="Times New Roman" w:hAnsi="Times New Roman" w:eastAsia="Times New Roman" w:cs="Times New Roman"/>
        </w:rPr>
        <w:t>”</w:t>
      </w:r>
      <w:r>
        <w:t>这种逃避责任的动</w:t>
      </w:r>
      <w:r>
        <w:rPr>
          <w:spacing w:val="-1"/>
        </w:rPr>
        <w:t>机，也并不能说放弃就是更好的选择。</w:t>
      </w:r>
    </w:p>
    <w:p w14:paraId="7B4CCB53">
      <w:pPr>
        <w:pStyle w:val="2"/>
        <w:spacing w:before="245" w:line="222" w:lineRule="auto"/>
        <w:ind w:left="1" w:firstLine="481"/>
        <w:jc w:val="both"/>
      </w:pPr>
      <w:r>
        <w:t>美国通用电气公司的成员表示，通用电气也不能做到让</w:t>
      </w:r>
      <w:r>
        <w:rPr>
          <w:spacing w:val="-1"/>
        </w:rPr>
        <w:t>所有并购都一帆风顺，甚至公</w:t>
      </w:r>
      <w:r>
        <w:t xml:space="preserve"> 司内部一致认为自己并不擅长并购交易。尽管如此，通用电气之</w:t>
      </w:r>
      <w:r>
        <w:rPr>
          <w:spacing w:val="-1"/>
        </w:rPr>
        <w:t>所以能够顺利成长至今天</w:t>
      </w:r>
      <w:r>
        <w:t xml:space="preserve"> </w:t>
      </w:r>
      <w:r>
        <w:rPr>
          <w:spacing w:val="-2"/>
        </w:rPr>
        <w:t>（姑且不谈当下如何</w:t>
      </w:r>
      <w:r>
        <w:rPr>
          <w:spacing w:val="16"/>
        </w:rPr>
        <w:t>），</w:t>
      </w:r>
      <w:r>
        <w:rPr>
          <w:spacing w:val="-2"/>
        </w:rPr>
        <w:t>原因就在于他们能做到</w:t>
      </w:r>
      <w:r>
        <w:rPr>
          <w:rFonts w:ascii="Times New Roman" w:hAnsi="Times New Roman" w:eastAsia="Times New Roman" w:cs="Times New Roman"/>
          <w:spacing w:val="-2"/>
        </w:rPr>
        <w:t>“</w:t>
      </w:r>
      <w:r>
        <w:rPr>
          <w:spacing w:val="-2"/>
        </w:rPr>
        <w:t>迅速死心</w:t>
      </w:r>
      <w:r>
        <w:rPr>
          <w:rFonts w:ascii="Times New Roman" w:hAnsi="Times New Roman" w:eastAsia="Times New Roman" w:cs="Times New Roman"/>
          <w:spacing w:val="-2"/>
        </w:rPr>
        <w:t>”</w:t>
      </w:r>
      <w:r>
        <w:rPr>
          <w:rFonts w:ascii="Times New Roman" w:hAnsi="Times New Roman" w:eastAsia="Times New Roman" w:cs="Times New Roman"/>
          <w:spacing w:val="-27"/>
        </w:rPr>
        <w:t xml:space="preserve"> </w:t>
      </w:r>
      <w:r>
        <w:rPr>
          <w:spacing w:val="-2"/>
        </w:rPr>
        <w:t>。即使一场收购已经花费了大</w:t>
      </w:r>
      <w:r>
        <w:t xml:space="preserve"> 量时间进行磋商，在计算过其中复杂的协同效应以及投资价值后</w:t>
      </w:r>
      <w:r>
        <w:rPr>
          <w:spacing w:val="-1"/>
        </w:rPr>
        <w:t>，如果这项业务对于通用</w:t>
      </w:r>
      <w:r>
        <w:t xml:space="preserve"> 电气而言几乎毫无价值或者并不相称，他们也</w:t>
      </w:r>
      <w:r>
        <w:rPr>
          <w:spacing w:val="-1"/>
        </w:rPr>
        <w:t>会毫无眷恋地一刀斩断。</w:t>
      </w:r>
    </w:p>
    <w:p w14:paraId="73E9273E">
      <w:pPr>
        <w:pStyle w:val="2"/>
        <w:spacing w:before="235" w:line="224" w:lineRule="auto"/>
        <w:ind w:left="38" w:firstLine="467"/>
      </w:pPr>
      <w:r>
        <w:rPr>
          <w:spacing w:val="-1"/>
        </w:rPr>
        <w:t>同样的道理，可口可乐公司尽管花费了四年半的时间，投入上百亿日元用于研发全新</w:t>
      </w:r>
      <w:r>
        <w:rPr>
          <w:spacing w:val="3"/>
        </w:rPr>
        <w:t xml:space="preserve"> </w:t>
      </w:r>
      <w:r>
        <w:rPr>
          <w:spacing w:val="-2"/>
        </w:rPr>
        <w:t>口味，但只用了两个月时间就决定重新发售原有的经典口味。</w:t>
      </w:r>
    </w:p>
    <w:p w14:paraId="4FEE05FE">
      <w:pPr>
        <w:pStyle w:val="2"/>
        <w:spacing w:before="232" w:line="223" w:lineRule="auto"/>
        <w:ind w:left="7" w:firstLine="476"/>
        <w:jc w:val="both"/>
      </w:pPr>
      <w:r>
        <w:t>人们常说在考场上答案越改越错，听起来似乎很对，但</w:t>
      </w:r>
      <w:r>
        <w:rPr>
          <w:spacing w:val="-1"/>
        </w:rPr>
        <w:t>事实并非如此。这种讹传盛行</w:t>
      </w:r>
      <w:r>
        <w:t xml:space="preserve"> 的根源在于，人们总是对因善变而导致的失败记忆</w:t>
      </w:r>
      <w:r>
        <w:rPr>
          <w:spacing w:val="-1"/>
        </w:rPr>
        <w:t>犹新。不相信的读者可以观察自己的公</w:t>
      </w:r>
      <w:r>
        <w:t xml:space="preserve"> 司，对比迄今为止进行过的项目中趁早止损（或者</w:t>
      </w:r>
      <w:r>
        <w:rPr>
          <w:spacing w:val="-1"/>
        </w:rPr>
        <w:t>说按照预定计划止损）的结果，以及勉</w:t>
      </w:r>
      <w:r>
        <w:t xml:space="preserve"> </w:t>
      </w:r>
      <w:r>
        <w:rPr>
          <w:spacing w:val="-1"/>
        </w:rPr>
        <w:t>强维持、继续投资的结果。只要认真回顾一下这两者，答案自然揭晓。</w:t>
      </w:r>
    </w:p>
    <w:p w14:paraId="4A830CB2">
      <w:pPr>
        <w:pStyle w:val="2"/>
        <w:spacing w:before="234" w:line="223" w:lineRule="auto"/>
        <w:ind w:firstLine="480"/>
      </w:pPr>
      <w:r>
        <w:rPr>
          <w:spacing w:val="-2"/>
        </w:rPr>
        <w:t>承诺不断升级，其实就是口中讲着未来的可能性，心里却想着明哲保身、</w:t>
      </w:r>
      <w:r>
        <w:rPr>
          <w:spacing w:val="-57"/>
        </w:rPr>
        <w:t xml:space="preserve"> </w:t>
      </w:r>
      <w:r>
        <w:rPr>
          <w:spacing w:val="-2"/>
        </w:rPr>
        <w:t>自我辩解。</w:t>
      </w:r>
      <w:r>
        <w:t xml:space="preserve"> 在承诺升级的过程中，如果能将那部分不该追投却投入了的资金、</w:t>
      </w:r>
      <w:r>
        <w:rPr>
          <w:spacing w:val="-1"/>
        </w:rPr>
        <w:t>将那些明知前途无望却</w:t>
      </w:r>
      <w:r>
        <w:t xml:space="preserve"> </w:t>
      </w:r>
      <w:r>
        <w:rPr>
          <w:spacing w:val="-1"/>
        </w:rPr>
        <w:t>不愿放弃的员工安排到新项目、新业务中，结果可能会更好。</w:t>
      </w:r>
    </w:p>
    <w:p w14:paraId="2B2D4A00">
      <w:pPr>
        <w:pStyle w:val="2"/>
        <w:spacing w:before="235" w:line="210" w:lineRule="auto"/>
        <w:ind w:left="2" w:right="26" w:firstLine="483"/>
      </w:pPr>
      <w:r>
        <w:rPr>
          <w:spacing w:val="-1"/>
        </w:rPr>
        <w:t>正所谓</w:t>
      </w:r>
      <w:r>
        <w:rPr>
          <w:rFonts w:ascii="Times New Roman" w:hAnsi="Times New Roman" w:eastAsia="Times New Roman" w:cs="Times New Roman"/>
          <w:spacing w:val="-1"/>
        </w:rPr>
        <w:t>“</w:t>
      </w:r>
      <w:r>
        <w:rPr>
          <w:spacing w:val="-1"/>
        </w:rPr>
        <w:t>临渊羡鱼，不如退而结网</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，针对失败后如何行动起来，三洋</w:t>
      </w:r>
      <w:r>
        <w:rPr>
          <w:spacing w:val="-2"/>
        </w:rPr>
        <w:t>电机的创始人井</w:t>
      </w:r>
      <w:r>
        <w:t xml:space="preserve"> </w:t>
      </w:r>
      <w:r>
        <w:rPr>
          <w:spacing w:val="-1"/>
        </w:rPr>
        <w:t>植岁男提出了</w:t>
      </w:r>
      <w:r>
        <w:rPr>
          <w:rFonts w:ascii="Times New Roman" w:hAnsi="Times New Roman" w:eastAsia="Times New Roman" w:cs="Times New Roman"/>
          <w:spacing w:val="-1"/>
        </w:rPr>
        <w:t>“</w:t>
      </w:r>
      <w:r>
        <w:rPr>
          <w:spacing w:val="-1"/>
        </w:rPr>
        <w:t>三心理论</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，即对旧事物下死心、对新事物下决心、在适当的情况下</w:t>
      </w:r>
      <w:r>
        <w:rPr>
          <w:spacing w:val="-2"/>
        </w:rPr>
        <w:t>下狠</w:t>
      </w:r>
    </w:p>
    <w:p w14:paraId="005C16E8">
      <w:pPr>
        <w:pStyle w:val="2"/>
        <w:spacing w:line="339" w:lineRule="exact"/>
        <w:ind w:left="10"/>
        <w:rPr>
          <w:rFonts w:ascii="Times New Roman" w:hAnsi="Times New Roman" w:eastAsia="Times New Roman" w:cs="Times New Roman"/>
          <w:sz w:val="18"/>
          <w:szCs w:val="18"/>
        </w:rPr>
      </w:pPr>
      <w:r>
        <w:rPr>
          <w:spacing w:val="-1"/>
          <w:position w:val="2"/>
        </w:rPr>
        <w:t>心。如果我们审视三洋电机日后的命运，就会明白这三点其实并不容易做到。</w:t>
      </w:r>
      <w:r>
        <w:fldChar w:fldCharType="begin"/>
      </w:r>
      <w:r>
        <w:instrText xml:space="preserve"> HYPERLINK \l "bookmark223" </w:instrText>
      </w:r>
      <w:r>
        <w:fldChar w:fldCharType="separate"/>
      </w:r>
      <w:r>
        <w:rPr>
          <w:rFonts w:ascii="Times New Roman" w:hAnsi="Times New Roman" w:eastAsia="Times New Roman" w:cs="Times New Roman"/>
          <w:strike/>
          <w:color w:val="0000EE"/>
          <w:spacing w:val="-1"/>
          <w:position w:val="9"/>
          <w:sz w:val="18"/>
          <w:szCs w:val="18"/>
        </w:rPr>
        <w:t>[9]</w:t>
      </w:r>
      <w:r>
        <w:rPr>
          <w:rFonts w:ascii="Times New Roman" w:hAnsi="Times New Roman" w:eastAsia="Times New Roman" w:cs="Times New Roman"/>
          <w:strike/>
          <w:color w:val="0000EE"/>
          <w:spacing w:val="-1"/>
          <w:position w:val="9"/>
          <w:sz w:val="18"/>
          <w:szCs w:val="18"/>
        </w:rPr>
        <w:fldChar w:fldCharType="end"/>
      </w:r>
    </w:p>
    <w:p w14:paraId="1C1C8198">
      <w:pPr>
        <w:pStyle w:val="2"/>
        <w:spacing w:before="243" w:line="220" w:lineRule="auto"/>
        <w:ind w:left="485"/>
      </w:pPr>
      <w:r>
        <w:rPr>
          <w:spacing w:val="-1"/>
        </w:rPr>
        <w:t>一旦开始投资，即使已经出现不良后果，很多情况下也难以做到就此收手。</w:t>
      </w:r>
    </w:p>
    <w:p w14:paraId="4C166A50">
      <w:pPr>
        <w:spacing w:line="311" w:lineRule="auto"/>
        <w:rPr>
          <w:rFonts w:ascii="Arial"/>
          <w:sz w:val="21"/>
        </w:rPr>
      </w:pPr>
    </w:p>
    <w:p w14:paraId="7174DE23">
      <w:pPr>
        <w:spacing w:line="312" w:lineRule="auto"/>
        <w:rPr>
          <w:rFonts w:ascii="Arial"/>
          <w:sz w:val="21"/>
        </w:rPr>
      </w:pPr>
    </w:p>
    <w:p w14:paraId="70078B6E">
      <w:pPr>
        <w:pStyle w:val="2"/>
        <w:spacing w:before="88" w:line="223" w:lineRule="auto"/>
        <w:ind w:left="4"/>
        <w:rPr>
          <w:sz w:val="27"/>
          <w:szCs w:val="27"/>
        </w:rPr>
      </w:pPr>
      <w:bookmarkStart w:id="27" w:name="bookmark224"/>
      <w:bookmarkEnd w:id="27"/>
      <w:r>
        <w:rPr>
          <w:spacing w:val="5"/>
          <w:sz w:val="27"/>
          <w:szCs w:val="27"/>
        </w:rPr>
        <w:t>过早放弃所造成的机会成本</w:t>
      </w:r>
    </w:p>
    <w:p w14:paraId="43D8471F">
      <w:pPr>
        <w:spacing w:line="223" w:lineRule="auto"/>
        <w:rPr>
          <w:sz w:val="27"/>
          <w:szCs w:val="27"/>
        </w:rPr>
        <w:sectPr>
          <w:pgSz w:w="12240" w:h="15840"/>
          <w:pgMar w:top="400" w:right="1439" w:bottom="400" w:left="1447" w:header="0" w:footer="0" w:gutter="0"/>
          <w:cols w:space="720" w:num="1"/>
        </w:sectPr>
      </w:pPr>
    </w:p>
    <w:p w14:paraId="4CA38686">
      <w:pPr>
        <w:spacing w:line="244" w:lineRule="auto"/>
        <w:rPr>
          <w:rFonts w:ascii="Arial"/>
          <w:sz w:val="21"/>
        </w:rPr>
      </w:pPr>
    </w:p>
    <w:p w14:paraId="1877539D">
      <w:pPr>
        <w:spacing w:line="244" w:lineRule="auto"/>
        <w:rPr>
          <w:rFonts w:ascii="Arial"/>
          <w:sz w:val="21"/>
        </w:rPr>
      </w:pPr>
    </w:p>
    <w:p w14:paraId="45B24294">
      <w:pPr>
        <w:spacing w:line="244" w:lineRule="auto"/>
        <w:rPr>
          <w:rFonts w:ascii="Arial"/>
          <w:sz w:val="21"/>
        </w:rPr>
      </w:pPr>
    </w:p>
    <w:p w14:paraId="0212D67F">
      <w:pPr>
        <w:spacing w:line="244" w:lineRule="auto"/>
        <w:rPr>
          <w:rFonts w:ascii="Arial"/>
          <w:sz w:val="21"/>
        </w:rPr>
      </w:pPr>
    </w:p>
    <w:p w14:paraId="3B5AC246">
      <w:pPr>
        <w:pStyle w:val="2"/>
        <w:spacing w:before="78" w:line="222" w:lineRule="auto"/>
        <w:ind w:firstLine="481"/>
      </w:pPr>
      <w:r>
        <w:t>有这样一本著名的书</w:t>
      </w:r>
      <w:r>
        <w:rPr>
          <w:rFonts w:ascii="Times New Roman" w:hAnsi="Times New Roman" w:eastAsia="Times New Roman" w:cs="Times New Roman"/>
        </w:rPr>
        <w:t>——</w:t>
      </w:r>
      <w:r>
        <w:t>《从指尖溜走的未来》，讲述了</w:t>
      </w:r>
      <w:r>
        <w:rPr>
          <w:spacing w:val="-1"/>
        </w:rPr>
        <w:t>一家曾经足以代表美国的企</w:t>
      </w:r>
      <w:r>
        <w:t xml:space="preserve"> 业施乐公司，在</w:t>
      </w:r>
      <w:r>
        <w:rPr>
          <w:rFonts w:ascii="Times New Roman" w:hAnsi="Times New Roman" w:eastAsia="Times New Roman" w:cs="Times New Roman"/>
        </w:rPr>
        <w:t>20</w:t>
      </w:r>
      <w:r>
        <w:t>世纪</w:t>
      </w:r>
      <w:r>
        <w:rPr>
          <w:rFonts w:ascii="Times New Roman" w:hAnsi="Times New Roman" w:eastAsia="Times New Roman" w:cs="Times New Roman"/>
        </w:rPr>
        <w:t>70</w:t>
      </w:r>
      <w:r>
        <w:t>年代至</w:t>
      </w:r>
      <w:r>
        <w:rPr>
          <w:rFonts w:ascii="Times New Roman" w:hAnsi="Times New Roman" w:eastAsia="Times New Roman" w:cs="Times New Roman"/>
        </w:rPr>
        <w:t>80</w:t>
      </w:r>
      <w:r>
        <w:t>年代所经历的大起大落。在</w:t>
      </w:r>
      <w:r>
        <w:rPr>
          <w:spacing w:val="-1"/>
        </w:rPr>
        <w:t>美国，施乐公司的英文</w:t>
      </w:r>
    </w:p>
    <w:p w14:paraId="716B431E">
      <w:pPr>
        <w:pStyle w:val="2"/>
        <w:spacing w:before="1" w:line="230" w:lineRule="auto"/>
        <w:ind w:left="9" w:right="414" w:hanging="6"/>
        <w:rPr>
          <w:rFonts w:ascii="Times New Roman" w:hAnsi="Times New Roman" w:eastAsia="Times New Roman" w:cs="Times New Roman"/>
          <w:sz w:val="18"/>
          <w:szCs w:val="18"/>
        </w:rPr>
      </w:pPr>
      <w:r>
        <w:t>名</w:t>
      </w:r>
      <w:r>
        <w:rPr>
          <w:rFonts w:ascii="Times New Roman" w:hAnsi="Times New Roman" w:eastAsia="Times New Roman" w:cs="Times New Roman"/>
        </w:rPr>
        <w:t>“Xerox”</w:t>
      </w:r>
      <w:r>
        <w:t>已经成为</w:t>
      </w:r>
      <w:r>
        <w:rPr>
          <w:rFonts w:ascii="Times New Roman" w:hAnsi="Times New Roman" w:eastAsia="Times New Roman" w:cs="Times New Roman"/>
        </w:rPr>
        <w:t>“</w:t>
      </w:r>
      <w:r>
        <w:t>复印</w:t>
      </w:r>
      <w:r>
        <w:rPr>
          <w:rFonts w:ascii="Times New Roman" w:hAnsi="Times New Roman" w:eastAsia="Times New Roman" w:cs="Times New Roman"/>
        </w:rPr>
        <w:t>”</w:t>
      </w:r>
      <w:r>
        <w:t>的代名词。而如今，这家公</w:t>
      </w:r>
      <w:r>
        <w:rPr>
          <w:spacing w:val="-1"/>
        </w:rPr>
        <w:t>司正面临着被富士胶片收购的可</w:t>
      </w:r>
      <w:r>
        <w:t xml:space="preserve"> </w:t>
      </w:r>
      <w:r>
        <w:rPr>
          <w:spacing w:val="-4"/>
          <w:position w:val="-6"/>
        </w:rPr>
        <w:t>能。</w:t>
      </w:r>
      <w:r>
        <w:fldChar w:fldCharType="begin"/>
      </w:r>
      <w:r>
        <w:instrText xml:space="preserve"> HYPERLINK \l "bookmark225" </w:instrText>
      </w:r>
      <w:r>
        <w:fldChar w:fldCharType="separate"/>
      </w:r>
      <w:r>
        <w:rPr>
          <w:rFonts w:ascii="Times New Roman" w:hAnsi="Times New Roman" w:eastAsia="Times New Roman" w:cs="Times New Roman"/>
          <w:strike/>
          <w:color w:val="0000EE"/>
          <w:spacing w:val="-4"/>
          <w:position w:val="1"/>
          <w:sz w:val="18"/>
          <w:szCs w:val="18"/>
        </w:rPr>
        <w:t>[10]</w:t>
      </w:r>
      <w:r>
        <w:rPr>
          <w:rFonts w:ascii="Times New Roman" w:hAnsi="Times New Roman" w:eastAsia="Times New Roman" w:cs="Times New Roman"/>
          <w:strike/>
          <w:color w:val="0000EE"/>
          <w:spacing w:val="-4"/>
          <w:position w:val="1"/>
          <w:sz w:val="18"/>
          <w:szCs w:val="18"/>
        </w:rPr>
        <w:fldChar w:fldCharType="end"/>
      </w:r>
    </w:p>
    <w:p w14:paraId="6293209A">
      <w:pPr>
        <w:pStyle w:val="2"/>
        <w:spacing w:before="238" w:line="222" w:lineRule="auto"/>
        <w:ind w:firstLine="479"/>
      </w:pPr>
      <w:r>
        <w:t>施乐最大的成功，当属旗下的帕洛阿尔托研究中心研发出了足</w:t>
      </w:r>
      <w:r>
        <w:rPr>
          <w:spacing w:val="-1"/>
        </w:rPr>
        <w:t>以引领个人电脑业务主</w:t>
      </w:r>
      <w:r>
        <w:t xml:space="preserve"> 流的鼠标和图形用户界面（事实上这两者也早已成为主流）。施</w:t>
      </w:r>
      <w:r>
        <w:rPr>
          <w:spacing w:val="-1"/>
        </w:rPr>
        <w:t>乐最大的失败，则是武断</w:t>
      </w:r>
      <w:r>
        <w:t xml:space="preserve"> 地认为鼠标和图形用户界面不可能商品化，过早将其放弃，因而</w:t>
      </w:r>
      <w:r>
        <w:rPr>
          <w:spacing w:val="-1"/>
        </w:rPr>
        <w:t>错失了可观的前景。有传</w:t>
      </w:r>
      <w:r>
        <w:t xml:space="preserve"> 闻称，如果当年史蒂夫</w:t>
      </w:r>
      <w:r>
        <w:rPr>
          <w:rFonts w:ascii="Times New Roman" w:hAnsi="Times New Roman" w:eastAsia="Times New Roman" w:cs="Times New Roman"/>
        </w:rPr>
        <w:t>·</w:t>
      </w:r>
      <w:r>
        <w:t>乔布斯没有参观帕洛阿尔托研究中心</w:t>
      </w:r>
      <w:r>
        <w:rPr>
          <w:spacing w:val="-1"/>
        </w:rPr>
        <w:t>，就不会有今天的苹果公</w:t>
      </w:r>
    </w:p>
    <w:p w14:paraId="50E980A1">
      <w:pPr>
        <w:pStyle w:val="2"/>
        <w:spacing w:line="221" w:lineRule="auto"/>
        <w:ind w:left="10"/>
      </w:pPr>
      <w:r>
        <w:rPr>
          <w:spacing w:val="-10"/>
        </w:rPr>
        <w:t>司。</w:t>
      </w:r>
    </w:p>
    <w:p w14:paraId="1FEBDADF">
      <w:pPr>
        <w:pStyle w:val="2"/>
        <w:spacing w:before="238" w:line="223" w:lineRule="auto"/>
        <w:ind w:firstLine="481"/>
        <w:jc w:val="both"/>
      </w:pPr>
      <w:r>
        <w:t>这一案例与承诺升级截然相反。承诺升级是指因舍不得丢</w:t>
      </w:r>
      <w:r>
        <w:rPr>
          <w:spacing w:val="-1"/>
        </w:rPr>
        <w:t>弃失败的项目而不断注入资</w:t>
      </w:r>
      <w:r>
        <w:t xml:space="preserve"> 源，从而产生机会成本；而本案例则恰恰相反，公司为了避开承诺</w:t>
      </w:r>
      <w:r>
        <w:rPr>
          <w:spacing w:val="-1"/>
        </w:rPr>
        <w:t>升级带来的机会成本而</w:t>
      </w:r>
      <w:r>
        <w:t xml:space="preserve"> 过早地选择了放弃，结果眼睁睁地看着大好前景溜走，最后反而</w:t>
      </w:r>
      <w:r>
        <w:rPr>
          <w:spacing w:val="-1"/>
        </w:rPr>
        <w:t>被机会成本迎头痛击。</w:t>
      </w:r>
    </w:p>
    <w:p w14:paraId="4AA03A9E">
      <w:pPr>
        <w:pStyle w:val="2"/>
        <w:spacing w:before="208" w:line="231" w:lineRule="auto"/>
        <w:ind w:left="1" w:right="14" w:firstLine="427"/>
      </w:pPr>
      <w:r>
        <w:rPr>
          <w:rFonts w:ascii="Times New Roman" w:hAnsi="Times New Roman" w:eastAsia="Times New Roman" w:cs="Times New Roman"/>
          <w:spacing w:val="1"/>
        </w:rPr>
        <w:t>“</w:t>
      </w:r>
      <w:r>
        <w:rPr>
          <w:rFonts w:ascii="Times New Roman" w:hAnsi="Times New Roman" w:eastAsia="Times New Roman" w:cs="Times New Roman"/>
        </w:rPr>
        <w:t>Fumble</w:t>
      </w:r>
      <w:r>
        <w:rPr>
          <w:rFonts w:ascii="Times New Roman" w:hAnsi="Times New Roman" w:eastAsia="Times New Roman" w:cs="Times New Roman"/>
          <w:spacing w:val="1"/>
        </w:rPr>
        <w:t>”</w:t>
      </w:r>
      <w:r>
        <w:rPr>
          <w:spacing w:val="1"/>
        </w:rPr>
        <w:t>这个单词在美式橄榄球中经常被使用，意思是明明抓住了球却又丢掉了。比</w:t>
      </w:r>
      <w:r>
        <w:rPr>
          <w:spacing w:val="5"/>
        </w:rPr>
        <w:t xml:space="preserve"> </w:t>
      </w:r>
      <w:r>
        <w:rPr>
          <w:spacing w:val="-1"/>
        </w:rPr>
        <w:t>起原本就没抓住球，丢掉抓住的球更让人惋惜。</w:t>
      </w:r>
    </w:p>
    <w:p w14:paraId="21595574">
      <w:pPr>
        <w:pStyle w:val="2"/>
        <w:spacing w:before="213" w:line="228" w:lineRule="auto"/>
        <w:ind w:left="1" w:firstLine="482"/>
        <w:jc w:val="both"/>
      </w:pPr>
      <w:r>
        <w:t>不久前美国的一项调查结果显示，一款新的家电产</w:t>
      </w:r>
      <w:r>
        <w:rPr>
          <w:spacing w:val="-1"/>
        </w:rPr>
        <w:t>品想要确立市场地位平均要花费</w:t>
      </w:r>
      <w:r>
        <w:rPr>
          <w:rFonts w:ascii="Times New Roman" w:hAnsi="Times New Roman" w:eastAsia="Times New Roman" w:cs="Times New Roman"/>
          <w:spacing w:val="-1"/>
        </w:rPr>
        <w:t>6</w:t>
      </w:r>
      <w:r>
        <w:rPr>
          <w:rFonts w:ascii="Times New Roman" w:hAnsi="Times New Roman" w:eastAsia="Times New Roman" w:cs="Times New Roman"/>
        </w:rPr>
        <w:t xml:space="preserve">   </w:t>
      </w:r>
      <w:r>
        <w:t>年时间，而一款电冰箱想要获得世人认可、打开销路，则需要</w:t>
      </w:r>
      <w:r>
        <w:rPr>
          <w:rFonts w:ascii="Times New Roman" w:hAnsi="Times New Roman" w:eastAsia="Times New Roman" w:cs="Times New Roman"/>
        </w:rPr>
        <w:t>1</w:t>
      </w:r>
      <w:r>
        <w:rPr>
          <w:rFonts w:ascii="Times New Roman" w:hAnsi="Times New Roman" w:eastAsia="Times New Roman" w:cs="Times New Roman"/>
          <w:spacing w:val="-1"/>
        </w:rPr>
        <w:t>8</w:t>
      </w:r>
      <w:r>
        <w:rPr>
          <w:spacing w:val="-1"/>
        </w:rPr>
        <w:t>年时间。前文也曾提到，</w:t>
      </w:r>
      <w:r>
        <w:t xml:space="preserve"> 佳能公司更换了三位研发负责人，花费了将近</w:t>
      </w:r>
      <w:r>
        <w:rPr>
          <w:rFonts w:ascii="Times New Roman" w:hAnsi="Times New Roman" w:eastAsia="Times New Roman" w:cs="Times New Roman"/>
        </w:rPr>
        <w:t>20</w:t>
      </w:r>
      <w:r>
        <w:t>年时间才开发</w:t>
      </w:r>
      <w:r>
        <w:rPr>
          <w:spacing w:val="-1"/>
        </w:rPr>
        <w:t>出复印机、打印机等畅销产</w:t>
      </w:r>
      <w:r>
        <w:t xml:space="preserve"> </w:t>
      </w:r>
      <w:r>
        <w:rPr>
          <w:spacing w:val="-6"/>
        </w:rPr>
        <w:t>品。</w:t>
      </w:r>
    </w:p>
    <w:p w14:paraId="60D2D320">
      <w:pPr>
        <w:pStyle w:val="2"/>
        <w:spacing w:before="235" w:line="223" w:lineRule="auto"/>
        <w:ind w:left="3" w:right="53" w:firstLine="478"/>
        <w:rPr>
          <w:rFonts w:ascii="Times New Roman" w:hAnsi="Times New Roman" w:eastAsia="Times New Roman" w:cs="Times New Roman"/>
        </w:rPr>
      </w:pPr>
      <w:r>
        <w:t>佳能电子的酒卷久社长是这样概括这三任负责人的：</w:t>
      </w:r>
      <w:r>
        <w:rPr>
          <w:rFonts w:ascii="Times New Roman" w:hAnsi="Times New Roman" w:eastAsia="Times New Roman" w:cs="Times New Roman"/>
        </w:rPr>
        <w:t>“</w:t>
      </w:r>
      <w:r>
        <w:t>第一</w:t>
      </w:r>
      <w:r>
        <w:rPr>
          <w:spacing w:val="-1"/>
        </w:rPr>
        <w:t>任顶着</w:t>
      </w:r>
      <w:r>
        <w:rPr>
          <w:rFonts w:ascii="Times New Roman" w:hAnsi="Times New Roman" w:eastAsia="Times New Roman" w:cs="Times New Roman"/>
          <w:spacing w:val="-1"/>
        </w:rPr>
        <w:t>‘</w:t>
      </w:r>
      <w:r>
        <w:rPr>
          <w:spacing w:val="-1"/>
        </w:rPr>
        <w:t>居然去做那种鬼东</w:t>
      </w:r>
      <w:r>
        <w:t xml:space="preserve"> 西</w:t>
      </w:r>
      <w:r>
        <w:rPr>
          <w:rFonts w:ascii="Times New Roman" w:hAnsi="Times New Roman" w:eastAsia="Times New Roman" w:cs="Times New Roman"/>
        </w:rPr>
        <w:t>’</w:t>
      </w:r>
      <w:r>
        <w:t>的压力，被人贬得一文不值；第二任背负着</w:t>
      </w:r>
      <w:r>
        <w:rPr>
          <w:rFonts w:ascii="Times New Roman" w:hAnsi="Times New Roman" w:eastAsia="Times New Roman" w:cs="Times New Roman"/>
        </w:rPr>
        <w:t>‘</w:t>
      </w:r>
      <w:r>
        <w:t>嘴里嚷着</w:t>
      </w:r>
      <w:r>
        <w:rPr>
          <w:spacing w:val="-1"/>
        </w:rPr>
        <w:t>自己行，实际根本就不行</w:t>
      </w:r>
      <w:r>
        <w:rPr>
          <w:rFonts w:ascii="Times New Roman" w:hAnsi="Times New Roman" w:eastAsia="Times New Roman" w:cs="Times New Roman"/>
          <w:spacing w:val="-1"/>
        </w:rPr>
        <w:t>’</w:t>
      </w:r>
      <w:r>
        <w:rPr>
          <w:spacing w:val="-1"/>
        </w:rPr>
        <w:t>的骂</w:t>
      </w:r>
      <w:r>
        <w:t xml:space="preserve">  </w:t>
      </w:r>
      <w:r>
        <w:rPr>
          <w:spacing w:val="1"/>
        </w:rPr>
        <w:t>名，被人喊成是骗子；到了第三任，才总算是乘上时代东风，迎来春暖花开了。</w:t>
      </w:r>
      <w:r>
        <w:rPr>
          <w:rFonts w:ascii="Times New Roman" w:hAnsi="Times New Roman" w:eastAsia="Times New Roman" w:cs="Times New Roman"/>
          <w:spacing w:val="1"/>
        </w:rPr>
        <w:t>”</w:t>
      </w:r>
    </w:p>
    <w:p w14:paraId="1D69CB2D">
      <w:pPr>
        <w:pStyle w:val="2"/>
        <w:spacing w:before="236" w:line="219" w:lineRule="auto"/>
        <w:jc w:val="right"/>
      </w:pPr>
      <w:r>
        <w:t>关于该放弃还是该继续的问题并不会因为引入实物</w:t>
      </w:r>
      <w:r>
        <w:rPr>
          <w:spacing w:val="-1"/>
        </w:rPr>
        <w:t>期权的概念，就能轻易找到答案。</w:t>
      </w:r>
    </w:p>
    <w:p w14:paraId="2C3F6623">
      <w:pPr>
        <w:pStyle w:val="2"/>
        <w:spacing w:before="243" w:line="219" w:lineRule="auto"/>
        <w:ind w:left="526"/>
      </w:pPr>
      <w:r>
        <w:rPr>
          <w:spacing w:val="-2"/>
        </w:rPr>
        <w:t>目前关于承诺升级的研究十分充分，但关于因过早放弃而导致失败的研究则寥寥无</w:t>
      </w:r>
    </w:p>
    <w:p w14:paraId="6D68C82B">
      <w:pPr>
        <w:pStyle w:val="2"/>
        <w:spacing w:before="4" w:line="223" w:lineRule="auto"/>
        <w:ind w:left="5"/>
      </w:pPr>
      <w:r>
        <w:t>几。现实生活中，大家更容易理解因为不肯放弃而导</w:t>
      </w:r>
      <w:r>
        <w:rPr>
          <w:spacing w:val="-1"/>
        </w:rPr>
        <w:t>致的失败（当然，事实是否如此有待</w:t>
      </w:r>
      <w:r>
        <w:t xml:space="preserve"> </w:t>
      </w:r>
      <w:r>
        <w:rPr>
          <w:spacing w:val="-2"/>
        </w:rPr>
        <w:t>商榷</w:t>
      </w:r>
      <w:r>
        <w:rPr>
          <w:spacing w:val="10"/>
        </w:rPr>
        <w:t>），</w:t>
      </w:r>
      <w:r>
        <w:rPr>
          <w:spacing w:val="-2"/>
        </w:rPr>
        <w:t>却并不清楚过早放弃也会导致失败。</w:t>
      </w:r>
    </w:p>
    <w:p w14:paraId="64F95E9C">
      <w:pPr>
        <w:pStyle w:val="2"/>
        <w:spacing w:before="206" w:line="227" w:lineRule="auto"/>
        <w:ind w:firstLine="480"/>
        <w:jc w:val="both"/>
      </w:pPr>
      <w:r>
        <w:t>《从指尖溜走的未来》一书的作者当时供职于</w:t>
      </w:r>
      <w:r>
        <w:rPr>
          <w:rFonts w:ascii="Times New Roman" w:hAnsi="Times New Roman" w:eastAsia="Times New Roman" w:cs="Times New Roman"/>
        </w:rPr>
        <w:t>IBM</w:t>
      </w:r>
      <w:r>
        <w:t>研究团</w:t>
      </w:r>
      <w:r>
        <w:rPr>
          <w:spacing w:val="-1"/>
        </w:rPr>
        <w:t>队，因此对施乐公司的案例</w:t>
      </w:r>
      <w:r>
        <w:t xml:space="preserve"> 研究得十分透彻。与之类似的案例还有：在</w:t>
      </w:r>
      <w:r>
        <w:rPr>
          <w:rFonts w:ascii="Times New Roman" w:hAnsi="Times New Roman" w:eastAsia="Times New Roman" w:cs="Times New Roman"/>
        </w:rPr>
        <w:t>iPad</w:t>
      </w:r>
      <w:r>
        <w:t>（苹果公司设计</w:t>
      </w:r>
      <w:r>
        <w:rPr>
          <w:spacing w:val="-1"/>
        </w:rPr>
        <w:t>的平板电脑系列）上市很</w:t>
      </w:r>
      <w:r>
        <w:t xml:space="preserve"> 久以前，微软公司早就推出了平板电脑；百事可乐的有机饮料在</w:t>
      </w:r>
      <w:r>
        <w:rPr>
          <w:spacing w:val="-1"/>
        </w:rPr>
        <w:t>英国上架仅两年后便停止</w:t>
      </w:r>
      <w:r>
        <w:t xml:space="preserve"> </w:t>
      </w:r>
      <w:r>
        <w:rPr>
          <w:spacing w:val="-4"/>
        </w:rPr>
        <w:t>销售。</w:t>
      </w:r>
    </w:p>
    <w:p w14:paraId="5D68BBA6">
      <w:pPr>
        <w:pStyle w:val="2"/>
        <w:spacing w:before="241" w:line="223" w:lineRule="auto"/>
        <w:ind w:left="1" w:firstLine="479"/>
        <w:jc w:val="both"/>
      </w:pPr>
      <w:r>
        <w:t>假使这几家公司当初能够坚持销售这些产品，尽管我们无法</w:t>
      </w:r>
      <w:r>
        <w:rPr>
          <w:spacing w:val="-1"/>
        </w:rPr>
        <w:t>断言它们日后就一定能取</w:t>
      </w:r>
      <w:r>
        <w:t xml:space="preserve"> 得成功，但至少我们可以确定一点：世界上确实存在着这样一</w:t>
      </w:r>
      <w:r>
        <w:rPr>
          <w:spacing w:val="-1"/>
        </w:rPr>
        <w:t>类短命的热销产品，它们领</w:t>
      </w:r>
      <w:r>
        <w:t xml:space="preserve"> </w:t>
      </w:r>
      <w:r>
        <w:rPr>
          <w:spacing w:val="-1"/>
        </w:rPr>
        <w:t>先于时代，却被发明者过早放弃。</w:t>
      </w:r>
    </w:p>
    <w:p w14:paraId="5D7276F5">
      <w:pPr>
        <w:pStyle w:val="2"/>
        <w:spacing w:before="237" w:line="225" w:lineRule="auto"/>
        <w:ind w:firstLine="480"/>
      </w:pPr>
      <w:r>
        <w:t>英国利物浦大学的海尔格</w:t>
      </w:r>
      <w:r>
        <w:rPr>
          <w:rFonts w:ascii="Times New Roman" w:hAnsi="Times New Roman" w:eastAsia="Times New Roman" w:cs="Times New Roman"/>
        </w:rPr>
        <w:t>·</w:t>
      </w:r>
      <w:r>
        <w:t>德拉蒙德教授果断接手了</w:t>
      </w:r>
      <w:r>
        <w:rPr>
          <w:rFonts w:ascii="Times New Roman" w:hAnsi="Times New Roman" w:eastAsia="Times New Roman" w:cs="Times New Roman"/>
        </w:rPr>
        <w:t>“</w:t>
      </w:r>
      <w:r>
        <w:t>过早</w:t>
      </w:r>
      <w:r>
        <w:rPr>
          <w:spacing w:val="-1"/>
        </w:rPr>
        <w:t>放弃导致失败</w:t>
      </w:r>
      <w:r>
        <w:rPr>
          <w:rFonts w:ascii="Times New Roman" w:hAnsi="Times New Roman" w:eastAsia="Times New Roman" w:cs="Times New Roman"/>
          <w:spacing w:val="-1"/>
        </w:rPr>
        <w:t>”</w:t>
      </w:r>
      <w:r>
        <w:rPr>
          <w:spacing w:val="-1"/>
        </w:rPr>
        <w:t>这项研究难</w:t>
      </w:r>
      <w:r>
        <w:t xml:space="preserve">  题。</w:t>
      </w:r>
      <w:r>
        <w:fldChar w:fldCharType="begin"/>
      </w:r>
      <w:r>
        <w:instrText xml:space="preserve"> HYPERLINK \l "bookmark226" </w:instrText>
      </w:r>
      <w:r>
        <w:fldChar w:fldCharType="separate"/>
      </w:r>
      <w:r>
        <w:rPr>
          <w:rFonts w:ascii="Times New Roman" w:hAnsi="Times New Roman" w:eastAsia="Times New Roman" w:cs="Times New Roman"/>
          <w:strike/>
          <w:color w:val="0000EE"/>
          <w:position w:val="7"/>
          <w:sz w:val="18"/>
          <w:szCs w:val="18"/>
        </w:rPr>
        <w:t>[11]</w:t>
      </w:r>
      <w:r>
        <w:rPr>
          <w:rFonts w:ascii="Times New Roman" w:hAnsi="Times New Roman" w:eastAsia="Times New Roman" w:cs="Times New Roman"/>
          <w:strike/>
          <w:color w:val="0000EE"/>
          <w:position w:val="7"/>
          <w:sz w:val="18"/>
          <w:szCs w:val="18"/>
        </w:rPr>
        <w:fldChar w:fldCharType="end"/>
      </w:r>
      <w:r>
        <w:t>在德拉蒙德教授的所有研究中，关于承诺升级问题的研</w:t>
      </w:r>
      <w:r>
        <w:rPr>
          <w:spacing w:val="-1"/>
        </w:rPr>
        <w:t>究最为著名。她引用了英</w:t>
      </w:r>
      <w:r>
        <w:t xml:space="preserve">  国石油公司的一则案例，证明过早放弃和承诺升级一样，问题的症结</w:t>
      </w:r>
      <w:r>
        <w:rPr>
          <w:spacing w:val="-1"/>
        </w:rPr>
        <w:t>在于企业管理：</w:t>
      </w:r>
      <w:r>
        <w:rPr>
          <w:rFonts w:ascii="Times New Roman" w:hAnsi="Times New Roman" w:eastAsia="Times New Roman" w:cs="Times New Roman"/>
          <w:spacing w:val="-1"/>
        </w:rPr>
        <w:t>1961</w:t>
      </w:r>
      <w:r>
        <w:rPr>
          <w:rFonts w:ascii="Times New Roman" w:hAnsi="Times New Roman" w:eastAsia="Times New Roman" w:cs="Times New Roman"/>
        </w:rPr>
        <w:t xml:space="preserve"> </w:t>
      </w:r>
      <w:r>
        <w:t>年，英国石油公司在利比亚的一块油田上开展石油勘探工程，但</w:t>
      </w:r>
      <w:r>
        <w:rPr>
          <w:spacing w:val="-1"/>
        </w:rPr>
        <w:t>是多年过去，前景依旧渺</w:t>
      </w:r>
    </w:p>
    <w:p w14:paraId="0E5313DC">
      <w:pPr>
        <w:spacing w:line="225" w:lineRule="auto"/>
        <w:sectPr>
          <w:pgSz w:w="12240" w:h="15840"/>
          <w:pgMar w:top="400" w:right="1440" w:bottom="400" w:left="1448" w:header="0" w:footer="0" w:gutter="0"/>
          <w:cols w:space="720" w:num="1"/>
        </w:sectPr>
      </w:pPr>
    </w:p>
    <w:p w14:paraId="6D44DB1B">
      <w:pPr>
        <w:spacing w:line="318" w:lineRule="auto"/>
        <w:rPr>
          <w:rFonts w:ascii="Arial"/>
          <w:sz w:val="21"/>
        </w:rPr>
      </w:pPr>
    </w:p>
    <w:p w14:paraId="0CE7EB4F">
      <w:pPr>
        <w:spacing w:line="318" w:lineRule="auto"/>
        <w:rPr>
          <w:rFonts w:ascii="Arial"/>
          <w:sz w:val="21"/>
        </w:rPr>
      </w:pPr>
    </w:p>
    <w:p w14:paraId="7115F3EA">
      <w:pPr>
        <w:spacing w:line="318" w:lineRule="auto"/>
        <w:rPr>
          <w:rFonts w:ascii="Arial"/>
          <w:sz w:val="21"/>
        </w:rPr>
      </w:pPr>
    </w:p>
    <w:p w14:paraId="30AF32A5">
      <w:pPr>
        <w:pStyle w:val="2"/>
        <w:spacing w:before="78" w:line="226" w:lineRule="auto"/>
        <w:ind w:right="11"/>
      </w:pPr>
      <w:r>
        <w:t>茫。就在公司正式下达停止开采的决定之后，领队带领人马</w:t>
      </w:r>
      <w:r>
        <w:rPr>
          <w:spacing w:val="-1"/>
        </w:rPr>
        <w:t>继续下挖了仅仅三米，便发现</w:t>
      </w:r>
      <w:r>
        <w:t xml:space="preserve"> </w:t>
      </w:r>
      <w:r>
        <w:rPr>
          <w:spacing w:val="-2"/>
        </w:rPr>
        <w:t>了一块全世界屈指可数的大油田。</w:t>
      </w:r>
    </w:p>
    <w:p w14:paraId="31D9B48E">
      <w:pPr>
        <w:pStyle w:val="2"/>
        <w:spacing w:before="232" w:line="224" w:lineRule="auto"/>
        <w:ind w:firstLine="490"/>
      </w:pPr>
      <w:r>
        <w:t>德拉蒙德教授揭示了促使当事人决定继续投入还是就此放</w:t>
      </w:r>
      <w:r>
        <w:rPr>
          <w:spacing w:val="-1"/>
        </w:rPr>
        <w:t>弃的各种因素，并且将两者</w:t>
      </w:r>
      <w:r>
        <w:t xml:space="preserve"> </w:t>
      </w:r>
      <w:r>
        <w:rPr>
          <w:spacing w:val="8"/>
        </w:rPr>
        <w:t>进行了对比，结论十分具有参考价值(表5.1)。</w:t>
      </w:r>
    </w:p>
    <w:p w14:paraId="777A2967">
      <w:pPr>
        <w:pStyle w:val="2"/>
        <w:spacing w:before="236" w:line="219" w:lineRule="auto"/>
        <w:ind w:left="3570"/>
        <w:rPr>
          <w:sz w:val="17"/>
          <w:szCs w:val="17"/>
        </w:rPr>
      </w:pPr>
      <w:r>
        <w:rPr>
          <w:spacing w:val="8"/>
          <w:sz w:val="17"/>
          <w:szCs w:val="17"/>
        </w:rPr>
        <w:t>表5.1继续投入还是就此放弃</w:t>
      </w:r>
    </w:p>
    <w:p w14:paraId="07F64B8A">
      <w:pPr>
        <w:spacing w:line="136" w:lineRule="exact"/>
      </w:pPr>
    </w:p>
    <w:tbl>
      <w:tblPr>
        <w:tblStyle w:val="5"/>
        <w:tblW w:w="9190"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80"/>
        <w:gridCol w:w="4610"/>
      </w:tblGrid>
      <w:tr w14:paraId="49EAE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2" w:hRule="atLeast"/>
        </w:trPr>
        <w:tc>
          <w:tcPr>
            <w:tcW w:w="4580" w:type="dxa"/>
            <w:shd w:val="clear" w:color="auto" w:fill="D9DDDE"/>
            <w:vAlign w:val="top"/>
          </w:tcPr>
          <w:p w14:paraId="4C94F4D0">
            <w:pPr>
              <w:spacing w:before="242" w:line="219" w:lineRule="auto"/>
              <w:ind w:left="190"/>
              <w:rPr>
                <w:rFonts w:ascii="宋体" w:hAnsi="宋体" w:eastAsia="宋体" w:cs="宋体"/>
                <w:sz w:val="35"/>
                <w:szCs w:val="35"/>
              </w:rPr>
            </w:pPr>
            <w:r>
              <w:rPr>
                <w:rFonts w:ascii="宋体" w:hAnsi="宋体" w:eastAsia="宋体" w:cs="宋体"/>
                <w:b/>
                <w:bCs/>
                <w:spacing w:val="-4"/>
                <w:sz w:val="35"/>
                <w:szCs w:val="35"/>
              </w:rPr>
              <w:t>促使当事人继续投入的因素</w:t>
            </w:r>
          </w:p>
        </w:tc>
        <w:tc>
          <w:tcPr>
            <w:tcW w:w="4610" w:type="dxa"/>
            <w:shd w:val="clear" w:color="auto" w:fill="D9DDDE"/>
            <w:vAlign w:val="top"/>
          </w:tcPr>
          <w:p w14:paraId="6581C99C">
            <w:pPr>
              <w:spacing w:before="242" w:line="219" w:lineRule="auto"/>
              <w:ind w:left="200"/>
              <w:rPr>
                <w:rFonts w:ascii="宋体" w:hAnsi="宋体" w:eastAsia="宋体" w:cs="宋体"/>
                <w:sz w:val="35"/>
                <w:szCs w:val="35"/>
              </w:rPr>
            </w:pPr>
            <w:r>
              <w:rPr>
                <w:rFonts w:ascii="宋体" w:hAnsi="宋体" w:eastAsia="宋体" w:cs="宋体"/>
                <w:b/>
                <w:bCs/>
                <w:spacing w:val="-4"/>
                <w:sz w:val="35"/>
                <w:szCs w:val="35"/>
              </w:rPr>
              <w:t>促使当事人就此放弃的因素</w:t>
            </w:r>
          </w:p>
        </w:tc>
      </w:tr>
      <w:tr w14:paraId="6DFC0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4580" w:type="dxa"/>
            <w:vAlign w:val="top"/>
          </w:tcPr>
          <w:p w14:paraId="67FE1D55">
            <w:pPr>
              <w:spacing w:before="247" w:line="219" w:lineRule="auto"/>
              <w:ind w:left="1584"/>
              <w:rPr>
                <w:rFonts w:ascii="宋体" w:hAnsi="宋体" w:eastAsia="宋体" w:cs="宋体"/>
                <w:sz w:val="35"/>
                <w:szCs w:val="35"/>
              </w:rPr>
            </w:pPr>
            <w:r>
              <w:rPr>
                <w:rFonts w:ascii="宋体" w:hAnsi="宋体" w:eastAsia="宋体" w:cs="宋体"/>
                <w:spacing w:val="6"/>
                <w:sz w:val="35"/>
                <w:szCs w:val="35"/>
              </w:rPr>
              <w:t>过于自信</w:t>
            </w:r>
          </w:p>
        </w:tc>
        <w:tc>
          <w:tcPr>
            <w:tcW w:w="4610" w:type="dxa"/>
            <w:vAlign w:val="top"/>
          </w:tcPr>
          <w:p w14:paraId="2E04286B">
            <w:pPr>
              <w:spacing w:before="249" w:line="221" w:lineRule="auto"/>
              <w:ind w:left="1594"/>
              <w:rPr>
                <w:rFonts w:ascii="宋体" w:hAnsi="宋体" w:eastAsia="宋体" w:cs="宋体"/>
                <w:sz w:val="35"/>
                <w:szCs w:val="35"/>
              </w:rPr>
            </w:pPr>
            <w:r>
              <w:rPr>
                <w:rFonts w:ascii="宋体" w:hAnsi="宋体" w:eastAsia="宋体" w:cs="宋体"/>
                <w:spacing w:val="7"/>
                <w:sz w:val="35"/>
                <w:szCs w:val="35"/>
              </w:rPr>
              <w:t>及时止损</w:t>
            </w:r>
          </w:p>
        </w:tc>
      </w:tr>
      <w:tr w14:paraId="68914B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4580" w:type="dxa"/>
            <w:vAlign w:val="top"/>
          </w:tcPr>
          <w:p w14:paraId="69E2CB40">
            <w:pPr>
              <w:spacing w:before="247" w:line="219" w:lineRule="auto"/>
              <w:ind w:left="1584"/>
              <w:rPr>
                <w:rFonts w:ascii="宋体" w:hAnsi="宋体" w:eastAsia="宋体" w:cs="宋体"/>
                <w:sz w:val="35"/>
                <w:szCs w:val="35"/>
              </w:rPr>
            </w:pPr>
            <w:r>
              <w:rPr>
                <w:rFonts w:ascii="宋体" w:hAnsi="宋体" w:eastAsia="宋体" w:cs="宋体"/>
                <w:spacing w:val="4"/>
                <w:sz w:val="35"/>
                <w:szCs w:val="35"/>
              </w:rPr>
              <w:t>沉没成本</w:t>
            </w:r>
          </w:p>
        </w:tc>
        <w:tc>
          <w:tcPr>
            <w:tcW w:w="4610" w:type="dxa"/>
            <w:vAlign w:val="top"/>
          </w:tcPr>
          <w:p w14:paraId="4B28B485">
            <w:pPr>
              <w:spacing w:before="247" w:line="219" w:lineRule="auto"/>
              <w:ind w:left="1594"/>
              <w:rPr>
                <w:rFonts w:ascii="宋体" w:hAnsi="宋体" w:eastAsia="宋体" w:cs="宋体"/>
                <w:sz w:val="35"/>
                <w:szCs w:val="35"/>
              </w:rPr>
            </w:pPr>
            <w:r>
              <w:rPr>
                <w:rFonts w:ascii="宋体" w:hAnsi="宋体" w:eastAsia="宋体" w:cs="宋体"/>
                <w:spacing w:val="4"/>
                <w:sz w:val="35"/>
                <w:szCs w:val="35"/>
              </w:rPr>
              <w:t>机会成本</w:t>
            </w:r>
          </w:p>
        </w:tc>
      </w:tr>
      <w:tr w14:paraId="5C90D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3" w:hRule="atLeast"/>
        </w:trPr>
        <w:tc>
          <w:tcPr>
            <w:tcW w:w="4580" w:type="dxa"/>
            <w:vAlign w:val="top"/>
          </w:tcPr>
          <w:p w14:paraId="7AF6EB14">
            <w:pPr>
              <w:spacing w:before="253" w:line="220" w:lineRule="auto"/>
              <w:ind w:left="535"/>
              <w:rPr>
                <w:rFonts w:ascii="宋体" w:hAnsi="宋体" w:eastAsia="宋体" w:cs="宋体"/>
                <w:sz w:val="35"/>
                <w:szCs w:val="35"/>
              </w:rPr>
            </w:pPr>
            <w:r>
              <w:rPr>
                <w:rFonts w:ascii="宋体" w:hAnsi="宋体" w:eastAsia="宋体" w:cs="宋体"/>
                <w:spacing w:val="4"/>
                <w:sz w:val="35"/>
                <w:szCs w:val="35"/>
              </w:rPr>
              <w:t>认为有必要为自己正名</w:t>
            </w:r>
          </w:p>
        </w:tc>
        <w:tc>
          <w:tcPr>
            <w:tcW w:w="4610" w:type="dxa"/>
            <w:vAlign w:val="top"/>
          </w:tcPr>
          <w:p w14:paraId="10F6DF1A">
            <w:pPr>
              <w:spacing w:before="252" w:line="219" w:lineRule="auto"/>
              <w:ind w:left="545"/>
              <w:rPr>
                <w:rFonts w:ascii="宋体" w:hAnsi="宋体" w:eastAsia="宋体" w:cs="宋体"/>
                <w:sz w:val="35"/>
                <w:szCs w:val="35"/>
              </w:rPr>
            </w:pPr>
            <w:r>
              <w:rPr>
                <w:rFonts w:ascii="宋体" w:hAnsi="宋体" w:eastAsia="宋体" w:cs="宋体"/>
                <w:spacing w:val="1"/>
                <w:sz w:val="35"/>
                <w:szCs w:val="35"/>
              </w:rPr>
              <w:t>认为继续投入存在风险</w:t>
            </w:r>
          </w:p>
        </w:tc>
      </w:tr>
    </w:tbl>
    <w:p w14:paraId="67AC9E2D">
      <w:pPr>
        <w:spacing w:line="325" w:lineRule="auto"/>
        <w:rPr>
          <w:rFonts w:ascii="Arial"/>
          <w:sz w:val="21"/>
        </w:rPr>
      </w:pPr>
    </w:p>
    <w:p w14:paraId="6B044238">
      <w:pPr>
        <w:pStyle w:val="2"/>
        <w:spacing w:before="55" w:line="220" w:lineRule="auto"/>
        <w:ind w:left="4510"/>
        <w:rPr>
          <w:sz w:val="17"/>
          <w:szCs w:val="17"/>
        </w:rPr>
      </w:pPr>
      <w:r>
        <w:rPr>
          <w:spacing w:val="8"/>
          <w:sz w:val="17"/>
          <w:szCs w:val="17"/>
        </w:rPr>
        <w:t>续表</w:t>
      </w:r>
    </w:p>
    <w:p w14:paraId="3D322F57">
      <w:pPr>
        <w:spacing w:line="64" w:lineRule="exact"/>
      </w:pPr>
    </w:p>
    <w:tbl>
      <w:tblPr>
        <w:tblStyle w:val="5"/>
        <w:tblW w:w="9191"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00"/>
        <w:gridCol w:w="4591"/>
      </w:tblGrid>
      <w:tr w14:paraId="21565D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3" w:hRule="atLeast"/>
        </w:trPr>
        <w:tc>
          <w:tcPr>
            <w:tcW w:w="4600" w:type="dxa"/>
            <w:shd w:val="clear" w:color="auto" w:fill="DADDDE"/>
            <w:vAlign w:val="top"/>
          </w:tcPr>
          <w:p w14:paraId="4849C6F2">
            <w:pPr>
              <w:spacing w:before="242" w:line="219" w:lineRule="auto"/>
              <w:ind w:left="200"/>
              <w:rPr>
                <w:rFonts w:ascii="宋体" w:hAnsi="宋体" w:eastAsia="宋体" w:cs="宋体"/>
                <w:sz w:val="35"/>
                <w:szCs w:val="35"/>
              </w:rPr>
            </w:pPr>
            <w:r>
              <w:rPr>
                <w:rFonts w:ascii="宋体" w:hAnsi="宋体" w:eastAsia="宋体" w:cs="宋体"/>
                <w:b/>
                <w:bCs/>
                <w:spacing w:val="-4"/>
                <w:sz w:val="35"/>
                <w:szCs w:val="35"/>
              </w:rPr>
              <w:t>促使当事人继续投入的因素</w:t>
            </w:r>
          </w:p>
        </w:tc>
        <w:tc>
          <w:tcPr>
            <w:tcW w:w="4591" w:type="dxa"/>
            <w:shd w:val="clear" w:color="auto" w:fill="D9DDDE"/>
            <w:vAlign w:val="top"/>
          </w:tcPr>
          <w:p w14:paraId="1FC31FD2">
            <w:pPr>
              <w:spacing w:before="242" w:line="219" w:lineRule="auto"/>
              <w:ind w:left="190"/>
              <w:rPr>
                <w:rFonts w:ascii="宋体" w:hAnsi="宋体" w:eastAsia="宋体" w:cs="宋体"/>
                <w:sz w:val="35"/>
                <w:szCs w:val="35"/>
              </w:rPr>
            </w:pPr>
            <w:r>
              <w:rPr>
                <w:rFonts w:ascii="宋体" w:hAnsi="宋体" w:eastAsia="宋体" w:cs="宋体"/>
                <w:b/>
                <w:bCs/>
                <w:spacing w:val="-4"/>
                <w:sz w:val="35"/>
                <w:szCs w:val="35"/>
              </w:rPr>
              <w:t>促使当事人就此放弃的因素</w:t>
            </w:r>
          </w:p>
        </w:tc>
      </w:tr>
      <w:tr w14:paraId="348191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4600" w:type="dxa"/>
            <w:vAlign w:val="top"/>
          </w:tcPr>
          <w:p w14:paraId="1B615611">
            <w:pPr>
              <w:spacing w:before="246" w:line="219" w:lineRule="auto"/>
              <w:ind w:left="365"/>
              <w:rPr>
                <w:rFonts w:ascii="宋体" w:hAnsi="宋体" w:eastAsia="宋体" w:cs="宋体"/>
                <w:sz w:val="35"/>
                <w:szCs w:val="35"/>
              </w:rPr>
            </w:pPr>
            <w:r>
              <w:rPr>
                <w:rFonts w:ascii="宋体" w:hAnsi="宋体" w:eastAsia="宋体" w:cs="宋体"/>
                <w:spacing w:val="4"/>
                <w:sz w:val="35"/>
                <w:szCs w:val="35"/>
              </w:rPr>
              <w:t>不接受别人说自己失败了</w:t>
            </w:r>
          </w:p>
        </w:tc>
        <w:tc>
          <w:tcPr>
            <w:tcW w:w="4591" w:type="dxa"/>
            <w:vAlign w:val="top"/>
          </w:tcPr>
          <w:p w14:paraId="686DA236">
            <w:pPr>
              <w:spacing w:before="246" w:line="219" w:lineRule="auto"/>
              <w:ind w:left="1585"/>
              <w:rPr>
                <w:rFonts w:ascii="宋体" w:hAnsi="宋体" w:eastAsia="宋体" w:cs="宋体"/>
                <w:sz w:val="35"/>
                <w:szCs w:val="35"/>
              </w:rPr>
            </w:pPr>
            <w:r>
              <w:rPr>
                <w:rFonts w:ascii="宋体" w:hAnsi="宋体" w:eastAsia="宋体" w:cs="宋体"/>
                <w:spacing w:val="4"/>
                <w:sz w:val="35"/>
                <w:szCs w:val="35"/>
              </w:rPr>
              <w:t>承认失败</w:t>
            </w:r>
          </w:p>
        </w:tc>
      </w:tr>
      <w:tr w14:paraId="35AF8A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4600" w:type="dxa"/>
            <w:vAlign w:val="top"/>
          </w:tcPr>
          <w:p w14:paraId="649DCF7D">
            <w:pPr>
              <w:spacing w:before="245" w:line="219" w:lineRule="auto"/>
              <w:ind w:left="195"/>
              <w:rPr>
                <w:rFonts w:ascii="宋体" w:hAnsi="宋体" w:eastAsia="宋体" w:cs="宋体"/>
                <w:sz w:val="35"/>
                <w:szCs w:val="35"/>
              </w:rPr>
            </w:pPr>
            <w:r>
              <w:rPr>
                <w:rFonts w:ascii="宋体" w:hAnsi="宋体" w:eastAsia="宋体" w:cs="宋体"/>
                <w:spacing w:val="1"/>
                <w:sz w:val="35"/>
                <w:szCs w:val="35"/>
              </w:rPr>
              <w:t>承认失败后带来的社会成本</w:t>
            </w:r>
          </w:p>
        </w:tc>
        <w:tc>
          <w:tcPr>
            <w:tcW w:w="4591" w:type="dxa"/>
            <w:vAlign w:val="top"/>
          </w:tcPr>
          <w:p w14:paraId="598907F3">
            <w:pPr>
              <w:spacing w:before="244" w:line="219" w:lineRule="auto"/>
              <w:jc w:val="right"/>
              <w:rPr>
                <w:rFonts w:ascii="宋体" w:hAnsi="宋体" w:eastAsia="宋体" w:cs="宋体"/>
                <w:sz w:val="34"/>
                <w:szCs w:val="34"/>
              </w:rPr>
            </w:pPr>
            <w:r>
              <w:rPr>
                <w:rFonts w:ascii="宋体" w:hAnsi="宋体" w:eastAsia="宋体" w:cs="宋体"/>
                <w:spacing w:val="-35"/>
                <w:sz w:val="34"/>
                <w:szCs w:val="34"/>
              </w:rPr>
              <w:t>已经公开发布了的(投资额度)上</w:t>
            </w:r>
            <w:r>
              <w:rPr>
                <w:rFonts w:ascii="宋体" w:hAnsi="宋体" w:eastAsia="宋体" w:cs="宋体"/>
                <w:spacing w:val="-19"/>
                <w:sz w:val="34"/>
                <w:szCs w:val="34"/>
              </w:rPr>
              <w:t>限</w:t>
            </w:r>
          </w:p>
        </w:tc>
      </w:tr>
      <w:tr w14:paraId="5540D1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4600" w:type="dxa"/>
            <w:vAlign w:val="top"/>
          </w:tcPr>
          <w:p w14:paraId="3E59C13D">
            <w:pPr>
              <w:spacing w:before="249" w:line="219" w:lineRule="auto"/>
              <w:jc w:val="right"/>
              <w:rPr>
                <w:rFonts w:ascii="宋体" w:hAnsi="宋体" w:eastAsia="宋体" w:cs="宋体"/>
                <w:sz w:val="35"/>
                <w:szCs w:val="35"/>
              </w:rPr>
            </w:pPr>
            <w:r>
              <w:rPr>
                <w:rFonts w:ascii="宋体" w:hAnsi="宋体" w:eastAsia="宋体" w:cs="宋体"/>
                <w:spacing w:val="-37"/>
                <w:w w:val="98"/>
                <w:sz w:val="35"/>
                <w:szCs w:val="35"/>
              </w:rPr>
              <w:t>只差最后一步就成功了(收尾心态)</w:t>
            </w:r>
          </w:p>
        </w:tc>
        <w:tc>
          <w:tcPr>
            <w:tcW w:w="4591" w:type="dxa"/>
            <w:vAlign w:val="top"/>
          </w:tcPr>
          <w:p w14:paraId="0CA9576A">
            <w:pPr>
              <w:spacing w:before="249" w:line="219" w:lineRule="auto"/>
              <w:ind w:left="885"/>
              <w:rPr>
                <w:rFonts w:ascii="宋体" w:hAnsi="宋体" w:eastAsia="宋体" w:cs="宋体"/>
                <w:sz w:val="35"/>
                <w:szCs w:val="35"/>
              </w:rPr>
            </w:pPr>
            <w:r>
              <w:rPr>
                <w:rFonts w:ascii="宋体" w:hAnsi="宋体" w:eastAsia="宋体" w:cs="宋体"/>
                <w:spacing w:val="2"/>
                <w:sz w:val="35"/>
                <w:szCs w:val="35"/>
              </w:rPr>
              <w:t>不愿重新调整预算</w:t>
            </w:r>
          </w:p>
        </w:tc>
      </w:tr>
      <w:tr w14:paraId="1B820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12" w:hRule="atLeast"/>
        </w:trPr>
        <w:tc>
          <w:tcPr>
            <w:tcW w:w="4600" w:type="dxa"/>
            <w:vAlign w:val="top"/>
          </w:tcPr>
          <w:p w14:paraId="643554D2">
            <w:pPr>
              <w:spacing w:before="231" w:line="335" w:lineRule="auto"/>
              <w:ind w:left="715" w:right="369" w:hanging="170"/>
              <w:rPr>
                <w:rFonts w:ascii="宋体" w:hAnsi="宋体" w:eastAsia="宋体" w:cs="宋体"/>
                <w:sz w:val="35"/>
                <w:szCs w:val="35"/>
              </w:rPr>
            </w:pPr>
            <w:r>
              <w:rPr>
                <w:rFonts w:ascii="宋体" w:hAnsi="宋体" w:eastAsia="宋体" w:cs="宋体"/>
                <w:spacing w:val="17"/>
                <w:sz w:val="35"/>
                <w:szCs w:val="35"/>
              </w:rPr>
              <w:t>抽身需要付出的成本；</w:t>
            </w:r>
            <w:r>
              <w:rPr>
                <w:rFonts w:ascii="宋体" w:hAnsi="宋体" w:eastAsia="宋体" w:cs="宋体"/>
                <w:spacing w:val="3"/>
                <w:sz w:val="35"/>
                <w:szCs w:val="35"/>
              </w:rPr>
              <w:t xml:space="preserve"> </w:t>
            </w:r>
            <w:r>
              <w:rPr>
                <w:rFonts w:ascii="宋体" w:hAnsi="宋体" w:eastAsia="宋体" w:cs="宋体"/>
                <w:spacing w:val="1"/>
                <w:sz w:val="35"/>
                <w:szCs w:val="35"/>
              </w:rPr>
              <w:t>人在组织，身不由己</w:t>
            </w:r>
          </w:p>
        </w:tc>
        <w:tc>
          <w:tcPr>
            <w:tcW w:w="4591" w:type="dxa"/>
            <w:vAlign w:val="top"/>
          </w:tcPr>
          <w:p w14:paraId="3E8308DE">
            <w:pPr>
              <w:pStyle w:val="6"/>
              <w:spacing w:line="474" w:lineRule="auto"/>
            </w:pPr>
          </w:p>
          <w:p w14:paraId="2B460EDA">
            <w:pPr>
              <w:spacing w:before="114" w:line="219" w:lineRule="auto"/>
              <w:ind w:left="714"/>
              <w:rPr>
                <w:rFonts w:ascii="宋体" w:hAnsi="宋体" w:eastAsia="宋体" w:cs="宋体"/>
                <w:sz w:val="35"/>
                <w:szCs w:val="35"/>
              </w:rPr>
            </w:pPr>
            <w:r>
              <w:rPr>
                <w:rFonts w:ascii="宋体" w:hAnsi="宋体" w:eastAsia="宋体" w:cs="宋体"/>
                <w:spacing w:val="1"/>
                <w:sz w:val="35"/>
                <w:szCs w:val="35"/>
              </w:rPr>
              <w:t>公司内部的风向变化</w:t>
            </w:r>
          </w:p>
        </w:tc>
      </w:tr>
    </w:tbl>
    <w:p w14:paraId="698E7EB8">
      <w:pPr>
        <w:spacing w:line="264" w:lineRule="auto"/>
        <w:rPr>
          <w:rFonts w:ascii="Arial"/>
          <w:sz w:val="21"/>
        </w:rPr>
      </w:pPr>
    </w:p>
    <w:p w14:paraId="2226D371">
      <w:pPr>
        <w:pStyle w:val="2"/>
        <w:spacing w:before="79" w:line="223" w:lineRule="auto"/>
        <w:ind w:firstLine="490"/>
      </w:pPr>
      <w:r>
        <w:t>此处有两点值得读者注意：公开发布投资额度上限产生的</w:t>
      </w:r>
      <w:r>
        <w:rPr>
          <w:spacing w:val="-1"/>
        </w:rPr>
        <w:t>效果，以及公司内部对于重</w:t>
      </w:r>
      <w:r>
        <w:t xml:space="preserve"> </w:t>
      </w:r>
      <w:r>
        <w:rPr>
          <w:spacing w:val="-3"/>
        </w:rPr>
        <w:t>新调整预算的抵触情绪。例如，对于一项新业务，通常规</w:t>
      </w:r>
      <w:r>
        <w:rPr>
          <w:spacing w:val="-4"/>
        </w:rPr>
        <w:t>定的上限是“三年实现全年盈</w:t>
      </w:r>
    </w:p>
    <w:p w14:paraId="112F1572">
      <w:pPr>
        <w:pStyle w:val="2"/>
        <w:spacing w:before="3" w:line="224" w:lineRule="auto"/>
        <w:ind w:right="39"/>
      </w:pPr>
      <w:r>
        <w:rPr>
          <w:spacing w:val="-3"/>
        </w:rPr>
        <w:t>利，五年填平累计亏损”。这项规定能有效防止承诺升级</w:t>
      </w:r>
      <w:r>
        <w:rPr>
          <w:spacing w:val="-4"/>
        </w:rPr>
        <w:t>，同时从客观角度讲，确立了规</w:t>
      </w:r>
      <w:r>
        <w:t xml:space="preserve"> </w:t>
      </w:r>
      <w:r>
        <w:rPr>
          <w:spacing w:val="-1"/>
        </w:rPr>
        <w:t>则就相当于给决定放弃的负责人吃了一颗定心丸。即使日后发现当初选择放弃为时过</w:t>
      </w:r>
      <w:r>
        <w:rPr>
          <w:spacing w:val="-2"/>
        </w:rPr>
        <w:t>早，</w:t>
      </w:r>
      <w:r>
        <w:t xml:space="preserve"> </w:t>
      </w:r>
      <w:r>
        <w:rPr>
          <w:spacing w:val="-10"/>
        </w:rPr>
        <w:t>负责人也可以为自己辩护称“规定既然如此，我也只好照办”。</w:t>
      </w:r>
    </w:p>
    <w:p w14:paraId="7A88090C">
      <w:pPr>
        <w:spacing w:line="224" w:lineRule="auto"/>
        <w:sectPr>
          <w:pgSz w:w="12240" w:h="15840"/>
          <w:pgMar w:top="400" w:right="1460" w:bottom="400" w:left="1419" w:header="0" w:footer="0" w:gutter="0"/>
          <w:cols w:space="720" w:num="1"/>
        </w:sectPr>
      </w:pPr>
    </w:p>
    <w:p w14:paraId="2017A219">
      <w:pPr>
        <w:spacing w:line="244" w:lineRule="auto"/>
        <w:rPr>
          <w:rFonts w:ascii="Arial"/>
          <w:sz w:val="21"/>
        </w:rPr>
      </w:pPr>
    </w:p>
    <w:p w14:paraId="7A8D11D8">
      <w:pPr>
        <w:spacing w:line="244" w:lineRule="auto"/>
        <w:rPr>
          <w:rFonts w:ascii="Arial"/>
          <w:sz w:val="21"/>
        </w:rPr>
      </w:pPr>
    </w:p>
    <w:p w14:paraId="4658C240">
      <w:pPr>
        <w:spacing w:line="245" w:lineRule="auto"/>
        <w:rPr>
          <w:rFonts w:ascii="Arial"/>
          <w:sz w:val="21"/>
        </w:rPr>
      </w:pPr>
    </w:p>
    <w:p w14:paraId="19BDEDD3">
      <w:pPr>
        <w:spacing w:line="245" w:lineRule="auto"/>
        <w:rPr>
          <w:rFonts w:ascii="Arial"/>
          <w:sz w:val="21"/>
        </w:rPr>
      </w:pPr>
    </w:p>
    <w:p w14:paraId="411747B4">
      <w:pPr>
        <w:pStyle w:val="2"/>
        <w:spacing w:before="78" w:line="223" w:lineRule="auto"/>
        <w:ind w:left="2" w:firstLine="483"/>
        <w:jc w:val="both"/>
      </w:pPr>
      <w:r>
        <w:t>另外，一份计划如果包含了预算部分，就能够</w:t>
      </w:r>
      <w:r>
        <w:rPr>
          <w:spacing w:val="-1"/>
        </w:rPr>
        <w:t>达到和上述规定相同的效果。无论是打</w:t>
      </w:r>
      <w:r>
        <w:t xml:space="preserve"> 算承诺升级，还是打算遵守规定，一旦负责人做出了决定，</w:t>
      </w:r>
      <w:r>
        <w:rPr>
          <w:spacing w:val="-1"/>
        </w:rPr>
        <w:t>事后再想变卦可就要大费周章</w:t>
      </w:r>
      <w:r>
        <w:t xml:space="preserve"> </w:t>
      </w:r>
      <w:r>
        <w:rPr>
          <w:spacing w:val="-6"/>
        </w:rPr>
        <w:t>了。</w:t>
      </w:r>
    </w:p>
    <w:p w14:paraId="75733521">
      <w:pPr>
        <w:pStyle w:val="2"/>
        <w:spacing w:before="232" w:line="222" w:lineRule="auto"/>
        <w:ind w:left="3" w:firstLine="478"/>
      </w:pPr>
      <w:r>
        <w:t>然而，所有规则都是在项目开工前制定好的（此处的讨论</w:t>
      </w:r>
      <w:r>
        <w:rPr>
          <w:spacing w:val="-1"/>
        </w:rPr>
        <w:t>涉及下一章将要讨论的实物</w:t>
      </w:r>
      <w:r>
        <w:t xml:space="preserve"> 期权）。也就是说，从项目实施过程中获得的重要信息</w:t>
      </w:r>
      <w:r>
        <w:rPr>
          <w:spacing w:val="-1"/>
        </w:rPr>
        <w:t>，在规则里完全不会得到任何反</w:t>
      </w:r>
    </w:p>
    <w:p w14:paraId="7FB3DDAD">
      <w:pPr>
        <w:pStyle w:val="2"/>
        <w:spacing w:line="223" w:lineRule="auto"/>
        <w:ind w:firstLine="13"/>
      </w:pPr>
      <w:r>
        <w:rPr>
          <w:spacing w:val="-1"/>
        </w:rPr>
        <w:t>映。借用南场智子的话说，如果根据项目实施之前收集到的信息做决定，就会大大降低将</w:t>
      </w:r>
      <w:r>
        <w:rPr>
          <w:spacing w:val="15"/>
        </w:rPr>
        <w:t xml:space="preserve"> </w:t>
      </w:r>
      <w:r>
        <w:rPr>
          <w:spacing w:val="-1"/>
        </w:rPr>
        <w:t>所做的选择变成正确选项的机会。</w:t>
      </w:r>
    </w:p>
    <w:p w14:paraId="62D41308">
      <w:pPr>
        <w:pStyle w:val="2"/>
        <w:spacing w:before="233" w:line="223" w:lineRule="auto"/>
        <w:ind w:firstLine="483"/>
        <w:jc w:val="both"/>
      </w:pPr>
      <w:r>
        <w:t>是继续投入、就此放弃还是静观其变，这是一个令</w:t>
      </w:r>
      <w:r>
        <w:rPr>
          <w:spacing w:val="-1"/>
        </w:rPr>
        <w:t>人极其苦恼的问题。甚至可以这样</w:t>
      </w:r>
      <w:r>
        <w:t xml:space="preserve"> 讲，管理当中所做的决断全部都绕不开这个问题。只可惜世界上</w:t>
      </w:r>
      <w:r>
        <w:rPr>
          <w:spacing w:val="-1"/>
        </w:rPr>
        <w:t>并不存在只要输入几个数</w:t>
      </w:r>
      <w:r>
        <w:t xml:space="preserve"> 字，就会给出问题的正确答案的电脑程序。也正是因为这个问题</w:t>
      </w:r>
      <w:r>
        <w:rPr>
          <w:spacing w:val="-1"/>
        </w:rPr>
        <w:t>颇具难度，才能体现出人</w:t>
      </w:r>
      <w:r>
        <w:t xml:space="preserve"> 与人之间水平的差距：胜者也可能失败，败</w:t>
      </w:r>
      <w:r>
        <w:rPr>
          <w:spacing w:val="-1"/>
        </w:rPr>
        <w:t>者也可以一招扭转乾坤。</w:t>
      </w:r>
    </w:p>
    <w:p w14:paraId="7BF407F9">
      <w:pPr>
        <w:pStyle w:val="2"/>
        <w:spacing w:before="232" w:line="223" w:lineRule="auto"/>
        <w:ind w:left="2" w:right="26" w:firstLine="480"/>
      </w:pPr>
      <w:r>
        <w:t>最重要的一点是将上面提到的影响因素牢牢记在心</w:t>
      </w:r>
      <w:r>
        <w:rPr>
          <w:spacing w:val="-1"/>
        </w:rPr>
        <w:t>间，之后结合自己的直觉进行判</w:t>
      </w:r>
      <w:r>
        <w:t xml:space="preserve">  断。英国石油公司的例子正是如此：想象当时的情景，可能</w:t>
      </w:r>
      <w:r>
        <w:rPr>
          <w:spacing w:val="-1"/>
        </w:rPr>
        <w:t>只是有人随口说了一句</w:t>
      </w:r>
      <w:r>
        <w:rPr>
          <w:rFonts w:ascii="Times New Roman" w:hAnsi="Times New Roman" w:eastAsia="Times New Roman" w:cs="Times New Roman"/>
          <w:spacing w:val="-1"/>
        </w:rPr>
        <w:t>“</w:t>
      </w:r>
      <w:r>
        <w:rPr>
          <w:spacing w:val="-1"/>
        </w:rPr>
        <w:t>距离</w:t>
      </w:r>
      <w:r>
        <w:t xml:space="preserve">  </w:t>
      </w:r>
      <w:r>
        <w:rPr>
          <w:spacing w:val="-1"/>
        </w:rPr>
        <w:t>收工还有一个小时，那就再试试看吧</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，也可能是领队总感觉心有不甘，坚持要求公司</w:t>
      </w:r>
      <w:r>
        <w:rPr>
          <w:rFonts w:ascii="Times New Roman" w:hAnsi="Times New Roman" w:eastAsia="Times New Roman" w:cs="Times New Roman"/>
          <w:spacing w:val="-2"/>
        </w:rPr>
        <w:t>“</w:t>
      </w:r>
      <w:r>
        <w:rPr>
          <w:spacing w:val="-2"/>
        </w:rPr>
        <w:t>就</w:t>
      </w:r>
      <w:r>
        <w:t xml:space="preserve"> </w:t>
      </w:r>
      <w:r>
        <w:rPr>
          <w:spacing w:val="-1"/>
        </w:rPr>
        <w:t>再给我一个小时，请一定允许我再试试看</w:t>
      </w:r>
      <w:r>
        <w:rPr>
          <w:rFonts w:ascii="Times New Roman" w:hAnsi="Times New Roman" w:eastAsia="Times New Roman" w:cs="Times New Roman"/>
          <w:spacing w:val="-1"/>
        </w:rPr>
        <w:t>”</w:t>
      </w:r>
      <w:r>
        <w:rPr>
          <w:spacing w:val="-1"/>
        </w:rPr>
        <w:t>。</w:t>
      </w:r>
    </w:p>
    <w:p w14:paraId="6D866C39">
      <w:pPr>
        <w:pStyle w:val="2"/>
        <w:spacing w:before="234" w:line="219" w:lineRule="auto"/>
        <w:ind w:left="481"/>
      </w:pPr>
      <w:r>
        <w:rPr>
          <w:spacing w:val="-1"/>
        </w:rPr>
        <w:t>过早放弃导致的机会成本不易被人察觉。</w:t>
      </w:r>
    </w:p>
    <w:p w14:paraId="4EB56700">
      <w:pPr>
        <w:pStyle w:val="2"/>
        <w:spacing w:before="245" w:line="224" w:lineRule="auto"/>
        <w:ind w:left="2" w:firstLine="481"/>
      </w:pPr>
      <w:r>
        <w:t>一旦确定了投资计划，即使有希望获得更大回报，</w:t>
      </w:r>
      <w:r>
        <w:rPr>
          <w:spacing w:val="-1"/>
        </w:rPr>
        <w:t>公司也不愿意看到短期成本因预算</w:t>
      </w:r>
      <w:r>
        <w:t xml:space="preserve"> </w:t>
      </w:r>
      <w:r>
        <w:rPr>
          <w:spacing w:val="-2"/>
        </w:rPr>
        <w:t>调整而增加。</w:t>
      </w:r>
    </w:p>
    <w:p w14:paraId="21CEAE58">
      <w:pPr>
        <w:spacing w:line="307" w:lineRule="auto"/>
        <w:rPr>
          <w:rFonts w:ascii="Arial"/>
          <w:sz w:val="21"/>
        </w:rPr>
      </w:pPr>
    </w:p>
    <w:p w14:paraId="4478601E">
      <w:pPr>
        <w:spacing w:line="307" w:lineRule="auto"/>
        <w:rPr>
          <w:rFonts w:ascii="Arial"/>
          <w:sz w:val="21"/>
        </w:rPr>
      </w:pPr>
    </w:p>
    <w:p w14:paraId="59BACE8E">
      <w:pPr>
        <w:pStyle w:val="2"/>
        <w:spacing w:before="87" w:line="223" w:lineRule="auto"/>
        <w:ind w:left="5"/>
        <w:rPr>
          <w:sz w:val="27"/>
          <w:szCs w:val="27"/>
        </w:rPr>
      </w:pPr>
      <w:bookmarkStart w:id="28" w:name="bookmark227"/>
      <w:bookmarkEnd w:id="28"/>
      <w:r>
        <w:rPr>
          <w:spacing w:val="2"/>
          <w:sz w:val="27"/>
          <w:szCs w:val="27"/>
        </w:rPr>
        <w:t>指望着</w:t>
      </w:r>
      <w:r>
        <w:rPr>
          <w:rFonts w:ascii="Times New Roman" w:hAnsi="Times New Roman" w:eastAsia="Times New Roman" w:cs="Times New Roman"/>
          <w:spacing w:val="2"/>
          <w:sz w:val="27"/>
          <w:szCs w:val="27"/>
        </w:rPr>
        <w:t>“</w:t>
      </w:r>
      <w:r>
        <w:rPr>
          <w:spacing w:val="2"/>
          <w:sz w:val="27"/>
          <w:szCs w:val="27"/>
        </w:rPr>
        <w:t>总有一天</w:t>
      </w:r>
      <w:r>
        <w:rPr>
          <w:rFonts w:ascii="Times New Roman" w:hAnsi="Times New Roman" w:eastAsia="Times New Roman" w:cs="Times New Roman"/>
          <w:spacing w:val="2"/>
          <w:sz w:val="27"/>
          <w:szCs w:val="27"/>
        </w:rPr>
        <w:t>…</w:t>
      </w:r>
      <w:r>
        <w:rPr>
          <w:rFonts w:ascii="Times New Roman" w:hAnsi="Times New Roman" w:eastAsia="Times New Roman" w:cs="Times New Roman"/>
          <w:spacing w:val="-26"/>
          <w:sz w:val="27"/>
          <w:szCs w:val="27"/>
        </w:rPr>
        <w:t xml:space="preserve"> </w:t>
      </w:r>
      <w:r>
        <w:rPr>
          <w:rFonts w:ascii="Times New Roman" w:hAnsi="Times New Roman" w:eastAsia="Times New Roman" w:cs="Times New Roman"/>
          <w:spacing w:val="2"/>
          <w:sz w:val="27"/>
          <w:szCs w:val="27"/>
        </w:rPr>
        <w:t>…”</w:t>
      </w:r>
      <w:r>
        <w:rPr>
          <w:spacing w:val="2"/>
          <w:sz w:val="27"/>
          <w:szCs w:val="27"/>
        </w:rPr>
        <w:t>的机会成本</w:t>
      </w:r>
    </w:p>
    <w:p w14:paraId="5A9099BD">
      <w:pPr>
        <w:spacing w:line="405" w:lineRule="auto"/>
        <w:rPr>
          <w:rFonts w:ascii="Arial"/>
          <w:sz w:val="21"/>
        </w:rPr>
      </w:pPr>
    </w:p>
    <w:p w14:paraId="05D78106">
      <w:pPr>
        <w:pStyle w:val="2"/>
        <w:spacing w:before="79" w:line="223" w:lineRule="auto"/>
        <w:ind w:left="2" w:firstLine="482"/>
      </w:pPr>
      <w:r>
        <w:t>凡是传授生活物品整理之道的书籍，几乎总会出</w:t>
      </w:r>
      <w:r>
        <w:rPr>
          <w:spacing w:val="-1"/>
        </w:rPr>
        <w:t>现这样的观点：书籍、衣服和小杂物</w:t>
      </w:r>
      <w:r>
        <w:t xml:space="preserve"> 等各类物品，即使现在用不到，总有一天也</w:t>
      </w:r>
      <w:r>
        <w:rPr>
          <w:spacing w:val="-1"/>
        </w:rPr>
        <w:t>会用到，因此统统不能丢掉。</w:t>
      </w:r>
    </w:p>
    <w:p w14:paraId="1E81D85E">
      <w:pPr>
        <w:pStyle w:val="2"/>
        <w:spacing w:before="235" w:line="218" w:lineRule="auto"/>
        <w:ind w:left="481"/>
      </w:pPr>
      <w:r>
        <w:t>有一本书这样评价这种观点：</w:t>
      </w:r>
      <w:r>
        <w:rPr>
          <w:rFonts w:ascii="Times New Roman" w:hAnsi="Times New Roman" w:eastAsia="Times New Roman" w:cs="Times New Roman"/>
        </w:rPr>
        <w:t>“</w:t>
      </w:r>
      <w:r>
        <w:t>等待用到的那天，就</w:t>
      </w:r>
      <w:r>
        <w:rPr>
          <w:spacing w:val="-1"/>
        </w:rPr>
        <w:t>像是在等待一个星期的第八</w:t>
      </w:r>
    </w:p>
    <w:p w14:paraId="7BACCA9B">
      <w:pPr>
        <w:pStyle w:val="2"/>
        <w:spacing w:before="4" w:line="224" w:lineRule="auto"/>
        <w:ind w:left="8" w:right="187" w:hanging="3"/>
      </w:pPr>
      <w:r>
        <w:rPr>
          <w:spacing w:val="-2"/>
        </w:rPr>
        <w:t>天。</w:t>
      </w:r>
      <w:r>
        <w:rPr>
          <w:rFonts w:ascii="Times New Roman" w:hAnsi="Times New Roman" w:eastAsia="Times New Roman" w:cs="Times New Roman"/>
          <w:spacing w:val="-2"/>
        </w:rPr>
        <w:t>”</w:t>
      </w:r>
      <w:r>
        <w:rPr>
          <w:spacing w:val="-2"/>
        </w:rPr>
        <w:t>也就是说那一天其实永远都不会到来。尽管如此，我们依然坚信那一天总会到来，</w:t>
      </w:r>
      <w:r>
        <w:rPr>
          <w:spacing w:val="9"/>
        </w:rPr>
        <w:t xml:space="preserve"> </w:t>
      </w:r>
      <w:r>
        <w:rPr>
          <w:spacing w:val="-1"/>
        </w:rPr>
        <w:t>哪怕只抱着一丝希望。我们抱着万一什么时候能用到的心理，什么都舍不得扔掉。</w:t>
      </w:r>
    </w:p>
    <w:p w14:paraId="1849E6AD">
      <w:pPr>
        <w:pStyle w:val="2"/>
        <w:spacing w:before="233" w:line="223" w:lineRule="auto"/>
        <w:ind w:left="4" w:firstLine="480"/>
        <w:rPr>
          <w:rFonts w:ascii="Times New Roman" w:hAnsi="Times New Roman" w:eastAsia="Times New Roman" w:cs="Times New Roman"/>
        </w:rPr>
      </w:pPr>
      <w:r>
        <w:t>商业界也会出现相同的情形。我在美国时曾经访</w:t>
      </w:r>
      <w:r>
        <w:rPr>
          <w:spacing w:val="-1"/>
        </w:rPr>
        <w:t>问过一家公司，发现它们的商品目录</w:t>
      </w:r>
      <w:r>
        <w:t xml:space="preserve"> 一年比一年厚。我向相关人员询问其中的原因，得到的</w:t>
      </w:r>
      <w:r>
        <w:rPr>
          <w:spacing w:val="-1"/>
        </w:rPr>
        <w:t>答案是：</w:t>
      </w:r>
      <w:r>
        <w:rPr>
          <w:rFonts w:ascii="Times New Roman" w:hAnsi="Times New Roman" w:eastAsia="Times New Roman" w:cs="Times New Roman"/>
          <w:spacing w:val="-1"/>
        </w:rPr>
        <w:t>“</w:t>
      </w:r>
      <w:r>
        <w:rPr>
          <w:spacing w:val="-1"/>
        </w:rPr>
        <w:t>其实目录里有很多商品</w:t>
      </w:r>
      <w:r>
        <w:t xml:space="preserve">  </w:t>
      </w:r>
      <w:r>
        <w:rPr>
          <w:spacing w:val="1"/>
        </w:rPr>
        <w:t>已经几乎卖不出去了，但只要还留在目录里，说不定哪天就还能再卖出去一个呢！</w:t>
      </w:r>
      <w:r>
        <w:rPr>
          <w:rFonts w:ascii="Times New Roman" w:hAnsi="Times New Roman" w:eastAsia="Times New Roman" w:cs="Times New Roman"/>
          <w:spacing w:val="1"/>
        </w:rPr>
        <w:t>”</w:t>
      </w:r>
    </w:p>
    <w:p w14:paraId="349FC056">
      <w:pPr>
        <w:pStyle w:val="2"/>
        <w:spacing w:before="238" w:line="222" w:lineRule="auto"/>
        <w:ind w:firstLine="485"/>
        <w:jc w:val="both"/>
      </w:pPr>
      <w:r>
        <w:t>商品目录厚重不堪本是小事，但背后隐藏的问题</w:t>
      </w:r>
      <w:r>
        <w:rPr>
          <w:spacing w:val="-1"/>
        </w:rPr>
        <w:t>很大：如果卖不出去的商品依然保留</w:t>
      </w:r>
      <w:r>
        <w:t xml:space="preserve"> 在目录里，一方面工厂不得不继续生产以维持最低库存；另一方面</w:t>
      </w:r>
      <w:r>
        <w:rPr>
          <w:spacing w:val="-1"/>
        </w:rPr>
        <w:t>营销人员不仅要记住新</w:t>
      </w:r>
      <w:r>
        <w:t xml:space="preserve"> 产品的相关信息，还要记住大量即将淘汰的产品信息。在本案例中</w:t>
      </w:r>
      <w:r>
        <w:rPr>
          <w:spacing w:val="-1"/>
        </w:rPr>
        <w:t>，尽管这一模式从各个</w:t>
      </w:r>
      <w:r>
        <w:t xml:space="preserve"> 层面上讲都得不偿失，但管理部门的这种</w:t>
      </w:r>
      <w:r>
        <w:rPr>
          <w:rFonts w:ascii="Times New Roman" w:hAnsi="Times New Roman" w:eastAsia="Times New Roman" w:cs="Times New Roman"/>
        </w:rPr>
        <w:t>“</w:t>
      </w:r>
      <w:r>
        <w:t>不能浪费，总有一天会有</w:t>
      </w:r>
      <w:r>
        <w:rPr>
          <w:spacing w:val="-1"/>
        </w:rPr>
        <w:t>用</w:t>
      </w:r>
      <w:r>
        <w:rPr>
          <w:rFonts w:ascii="Times New Roman" w:hAnsi="Times New Roman" w:eastAsia="Times New Roman" w:cs="Times New Roman"/>
          <w:spacing w:val="-1"/>
        </w:rPr>
        <w:t>”</w:t>
      </w:r>
      <w:r>
        <w:rPr>
          <w:spacing w:val="-1"/>
        </w:rPr>
        <w:t>的想法和做法，使</w:t>
      </w:r>
      <w:r>
        <w:t xml:space="preserve"> </w:t>
      </w:r>
      <w:r>
        <w:rPr>
          <w:spacing w:val="-1"/>
        </w:rPr>
        <w:t>业务部门苦不堪言。</w:t>
      </w:r>
    </w:p>
    <w:p w14:paraId="15F05734">
      <w:pPr>
        <w:pStyle w:val="2"/>
        <w:spacing w:before="234" w:line="219" w:lineRule="auto"/>
        <w:jc w:val="right"/>
      </w:pPr>
      <w:r>
        <w:t>其实在美国的大学校园里也存在着相同的问题。美国大学</w:t>
      </w:r>
      <w:r>
        <w:rPr>
          <w:spacing w:val="-1"/>
        </w:rPr>
        <w:t>里每一门课都有指定教材，</w:t>
      </w:r>
    </w:p>
    <w:p w14:paraId="3AFE6ADB">
      <w:pPr>
        <w:spacing w:line="219" w:lineRule="auto"/>
        <w:sectPr>
          <w:pgSz w:w="12240" w:h="15840"/>
          <w:pgMar w:top="400" w:right="1439" w:bottom="400" w:left="1448" w:header="0" w:footer="0" w:gutter="0"/>
          <w:cols w:space="720" w:num="1"/>
        </w:sectPr>
      </w:pPr>
    </w:p>
    <w:p w14:paraId="20F01C02">
      <w:pPr>
        <w:spacing w:line="244" w:lineRule="auto"/>
        <w:rPr>
          <w:rFonts w:ascii="Arial"/>
          <w:sz w:val="21"/>
        </w:rPr>
      </w:pPr>
    </w:p>
    <w:p w14:paraId="29C7B937">
      <w:pPr>
        <w:spacing w:line="244" w:lineRule="auto"/>
        <w:rPr>
          <w:rFonts w:ascii="Arial"/>
          <w:sz w:val="21"/>
        </w:rPr>
      </w:pPr>
    </w:p>
    <w:p w14:paraId="2D8D9A64">
      <w:pPr>
        <w:spacing w:line="244" w:lineRule="auto"/>
        <w:rPr>
          <w:rFonts w:ascii="Arial"/>
          <w:sz w:val="21"/>
        </w:rPr>
      </w:pPr>
    </w:p>
    <w:p w14:paraId="762195E7">
      <w:pPr>
        <w:spacing w:line="245" w:lineRule="auto"/>
        <w:rPr>
          <w:rFonts w:ascii="Arial"/>
          <w:sz w:val="21"/>
        </w:rPr>
      </w:pPr>
    </w:p>
    <w:p w14:paraId="52CCDCD5">
      <w:pPr>
        <w:pStyle w:val="2"/>
        <w:spacing w:before="78" w:line="221" w:lineRule="auto"/>
        <w:ind w:left="1"/>
        <w:jc w:val="both"/>
      </w:pPr>
      <w:r>
        <w:t>而且教材价格都奇高无比（可能是授课教授都会指定使用自己</w:t>
      </w:r>
      <w:r>
        <w:rPr>
          <w:spacing w:val="-1"/>
        </w:rPr>
        <w:t>的书作为教材的缘故）。单</w:t>
      </w:r>
      <w:r>
        <w:t xml:space="preserve"> 价</w:t>
      </w:r>
      <w:r>
        <w:rPr>
          <w:rFonts w:ascii="Times New Roman" w:hAnsi="Times New Roman" w:eastAsia="Times New Roman" w:cs="Times New Roman"/>
        </w:rPr>
        <w:t>100</w:t>
      </w:r>
      <w:r>
        <w:t>美元的教材比比皆是，而且很多教材由于逐年加厚而价</w:t>
      </w:r>
      <w:r>
        <w:rPr>
          <w:spacing w:val="-1"/>
        </w:rPr>
        <w:t>格上涨。尽管我了解到的主</w:t>
      </w:r>
      <w:r>
        <w:t xml:space="preserve">  </w:t>
      </w:r>
      <w:r>
        <w:rPr>
          <w:spacing w:val="-1"/>
        </w:rPr>
        <w:t>要是商学院的情况，但这也是美国大学普遍存在的现象。</w:t>
      </w:r>
    </w:p>
    <w:p w14:paraId="3F22B987">
      <w:pPr>
        <w:pStyle w:val="2"/>
        <w:spacing w:before="242" w:line="219" w:lineRule="auto"/>
        <w:ind w:left="481"/>
      </w:pPr>
      <w:r>
        <w:t>有一次我向教科书出版社的负责人问起此事，对方回答</w:t>
      </w:r>
      <w:r>
        <w:rPr>
          <w:spacing w:val="-1"/>
        </w:rPr>
        <w:t>说：</w:t>
      </w:r>
      <w:r>
        <w:rPr>
          <w:rFonts w:ascii="Times New Roman" w:hAnsi="Times New Roman" w:eastAsia="Times New Roman" w:cs="Times New Roman"/>
          <w:spacing w:val="-1"/>
        </w:rPr>
        <w:t>“</w:t>
      </w:r>
      <w:r>
        <w:rPr>
          <w:spacing w:val="-1"/>
        </w:rPr>
        <w:t>类似情况我们早就清</w:t>
      </w:r>
    </w:p>
    <w:p w14:paraId="31B2334F">
      <w:pPr>
        <w:pStyle w:val="2"/>
        <w:spacing w:before="4" w:line="223" w:lineRule="auto"/>
        <w:ind w:left="12" w:hanging="4"/>
        <w:rPr>
          <w:rFonts w:ascii="Times New Roman" w:hAnsi="Times New Roman" w:eastAsia="Times New Roman" w:cs="Times New Roman"/>
        </w:rPr>
      </w:pPr>
      <w:r>
        <w:t>楚。但我们担心如果删除了某位教授恰巧中意的</w:t>
      </w:r>
      <w:r>
        <w:rPr>
          <w:spacing w:val="-1"/>
        </w:rPr>
        <w:t>内容而导致他不再选用这本书了，将会影</w:t>
      </w:r>
      <w:r>
        <w:t xml:space="preserve"> </w:t>
      </w:r>
      <w:r>
        <w:rPr>
          <w:spacing w:val="3"/>
        </w:rPr>
        <w:t>响教材的销量。</w:t>
      </w:r>
      <w:r>
        <w:rPr>
          <w:rFonts w:ascii="Times New Roman" w:hAnsi="Times New Roman" w:eastAsia="Times New Roman" w:cs="Times New Roman"/>
          <w:spacing w:val="3"/>
        </w:rPr>
        <w:t>”</w:t>
      </w:r>
    </w:p>
    <w:p w14:paraId="04DE477D">
      <w:pPr>
        <w:pStyle w:val="2"/>
        <w:spacing w:before="206" w:line="229" w:lineRule="auto"/>
        <w:ind w:left="1" w:firstLine="480"/>
        <w:jc w:val="both"/>
      </w:pPr>
      <w:r>
        <w:t>这个理由倒是让人无法反驳，但是面对一本厚达</w:t>
      </w:r>
      <w:r>
        <w:rPr>
          <w:rFonts w:ascii="Times New Roman" w:hAnsi="Times New Roman" w:eastAsia="Times New Roman" w:cs="Times New Roman"/>
        </w:rPr>
        <w:t>400</w:t>
      </w:r>
      <w:r>
        <w:t>页的</w:t>
      </w:r>
      <w:r>
        <w:rPr>
          <w:spacing w:val="-1"/>
        </w:rPr>
        <w:t>教材，根本不会有哪位学生</w:t>
      </w:r>
      <w:r>
        <w:t xml:space="preserve">  有时间一页一页仔细阅读；这样的教材覆盖面太广，让人抓不</w:t>
      </w:r>
      <w:r>
        <w:rPr>
          <w:spacing w:val="-1"/>
        </w:rPr>
        <w:t>住重点，令人不禁疑惑这种</w:t>
      </w:r>
      <w:r>
        <w:t xml:space="preserve"> </w:t>
      </w:r>
      <w:r>
        <w:rPr>
          <w:spacing w:val="-1"/>
        </w:rPr>
        <w:t>教材是谁在用、给谁读的。</w:t>
      </w:r>
    </w:p>
    <w:p w14:paraId="1A5A79C4">
      <w:pPr>
        <w:pStyle w:val="2"/>
        <w:spacing w:before="238" w:line="223" w:lineRule="auto"/>
        <w:ind w:firstLine="483"/>
        <w:jc w:val="both"/>
      </w:pPr>
      <w:r>
        <w:t>各位读者翻看一下自己钱包里的会员卡，是不是也有</w:t>
      </w:r>
      <w:r>
        <w:rPr>
          <w:spacing w:val="-1"/>
        </w:rPr>
        <w:t>类似的情形？去这家店领到一张</w:t>
      </w:r>
      <w:r>
        <w:t xml:space="preserve"> 会员卡，到那家店又领到一张会员卡，心里想着每张卡都能用来积</w:t>
      </w:r>
      <w:r>
        <w:rPr>
          <w:spacing w:val="-1"/>
        </w:rPr>
        <w:t>攒积分，就把它们统统</w:t>
      </w:r>
      <w:r>
        <w:t xml:space="preserve"> </w:t>
      </w:r>
      <w:r>
        <w:rPr>
          <w:spacing w:val="-1"/>
        </w:rPr>
        <w:t>塞进钱包里，但事实上又真的用到过几张呢？</w:t>
      </w:r>
    </w:p>
    <w:p w14:paraId="2493630F">
      <w:pPr>
        <w:pStyle w:val="2"/>
        <w:spacing w:before="232" w:line="222" w:lineRule="auto"/>
        <w:ind w:left="1" w:firstLine="484"/>
      </w:pPr>
      <w:r>
        <w:t>结合第一节讲到的禀赋效应和第二节提到的答</w:t>
      </w:r>
      <w:r>
        <w:rPr>
          <w:spacing w:val="-1"/>
        </w:rPr>
        <w:t>案越改越错的事例，我们就会发现问题</w:t>
      </w:r>
      <w:r>
        <w:t xml:space="preserve"> 的根源：大家都曾有过想要使用某张会员卡，却发现这张卡已</w:t>
      </w:r>
      <w:r>
        <w:rPr>
          <w:spacing w:val="-1"/>
        </w:rPr>
        <w:t>经被扔掉了的经历，这样的</w:t>
      </w:r>
      <w:r>
        <w:t xml:space="preserve"> 经历印在脑海，促使我们下定决心绝对不能再出现相同的情况</w:t>
      </w:r>
      <w:r>
        <w:rPr>
          <w:spacing w:val="-1"/>
        </w:rPr>
        <w:t>，于是我们决定把每一张卡</w:t>
      </w:r>
      <w:r>
        <w:t xml:space="preserve"> 都随时带在身上。这样不仅使钱包越撑越鼓最后坏掉，个人形</w:t>
      </w:r>
      <w:r>
        <w:rPr>
          <w:spacing w:val="-1"/>
        </w:rPr>
        <w:t>象也随之大打折扣，每次都</w:t>
      </w:r>
      <w:r>
        <w:t xml:space="preserve"> 要花很大工夫才能从一大把会员卡里找出要用的那张，更何</w:t>
      </w:r>
      <w:r>
        <w:rPr>
          <w:spacing w:val="-1"/>
        </w:rPr>
        <w:t>况这种麻烦几乎每天都要经</w:t>
      </w:r>
    </w:p>
    <w:p w14:paraId="00BAD4DC">
      <w:pPr>
        <w:pStyle w:val="2"/>
        <w:spacing w:before="1" w:line="222" w:lineRule="auto"/>
        <w:ind w:left="3"/>
      </w:pPr>
      <w:r>
        <w:rPr>
          <w:spacing w:val="-7"/>
        </w:rPr>
        <w:t>历。</w:t>
      </w:r>
    </w:p>
    <w:p w14:paraId="44E4A596">
      <w:pPr>
        <w:pStyle w:val="2"/>
        <w:spacing w:before="238" w:line="223" w:lineRule="auto"/>
        <w:ind w:left="2" w:right="133" w:firstLine="476"/>
        <w:jc w:val="both"/>
      </w:pPr>
      <w:r>
        <w:t>进一步讲，商家推出会员卡的根本目的在于将顾客从</w:t>
      </w:r>
      <w:r>
        <w:rPr>
          <w:rFonts w:ascii="Times New Roman" w:hAnsi="Times New Roman" w:eastAsia="Times New Roman" w:cs="Times New Roman"/>
        </w:rPr>
        <w:t>“</w:t>
      </w:r>
      <w:r>
        <w:t>卖我所需</w:t>
      </w:r>
      <w:r>
        <w:rPr>
          <w:rFonts w:ascii="Times New Roman" w:hAnsi="Times New Roman" w:eastAsia="Times New Roman" w:cs="Times New Roman"/>
        </w:rPr>
        <w:t>”</w:t>
      </w:r>
      <w:r>
        <w:rPr>
          <w:spacing w:val="-1"/>
        </w:rPr>
        <w:t>的店铺吸引到</w:t>
      </w:r>
      <w:r>
        <w:rPr>
          <w:rFonts w:ascii="Times New Roman" w:hAnsi="Times New Roman" w:eastAsia="Times New Roman" w:cs="Times New Roman"/>
          <w:spacing w:val="-1"/>
        </w:rPr>
        <w:t>“</w:t>
      </w:r>
      <w:r>
        <w:rPr>
          <w:spacing w:val="-1"/>
        </w:rPr>
        <w:t>有分</w:t>
      </w:r>
      <w:r>
        <w:t xml:space="preserve"> 可积</w:t>
      </w:r>
      <w:r>
        <w:rPr>
          <w:rFonts w:ascii="Times New Roman" w:hAnsi="Times New Roman" w:eastAsia="Times New Roman" w:cs="Times New Roman"/>
        </w:rPr>
        <w:t>”</w:t>
      </w:r>
      <w:r>
        <w:t>的店铺。然而对于顾客而言，这种被会员卡牵着走的</w:t>
      </w:r>
      <w:r>
        <w:rPr>
          <w:spacing w:val="-1"/>
        </w:rPr>
        <w:t>购物，满意度会随之降低；就</w:t>
      </w:r>
      <w:r>
        <w:t xml:space="preserve"> </w:t>
      </w:r>
      <w:r>
        <w:rPr>
          <w:spacing w:val="-1"/>
        </w:rPr>
        <w:t>算能用积分弥补回来，但这一切真的是出于自己的购物初衷吗？</w:t>
      </w:r>
    </w:p>
    <w:p w14:paraId="3F262FFE">
      <w:pPr>
        <w:pStyle w:val="2"/>
        <w:spacing w:before="235" w:line="223" w:lineRule="auto"/>
        <w:ind w:left="5" w:firstLine="479"/>
      </w:pPr>
      <w:r>
        <w:t>不仅如此，我们的选择余地、接触新商品的机会也</w:t>
      </w:r>
      <w:r>
        <w:rPr>
          <w:spacing w:val="-1"/>
        </w:rPr>
        <w:t>随之变少。最可怕的是，在不知不</w:t>
      </w:r>
      <w:r>
        <w:t xml:space="preserve"> </w:t>
      </w:r>
      <w:r>
        <w:rPr>
          <w:spacing w:val="-1"/>
        </w:rPr>
        <w:t>觉间我们对自己究竟想要什么的意愿也越来越模糊了。</w:t>
      </w:r>
    </w:p>
    <w:p w14:paraId="66C76560">
      <w:pPr>
        <w:pStyle w:val="2"/>
        <w:spacing w:before="237" w:line="221" w:lineRule="auto"/>
        <w:ind w:right="53" w:firstLine="482"/>
      </w:pPr>
      <w:r>
        <w:rPr>
          <w:spacing w:val="-2"/>
        </w:rPr>
        <w:t>很多人都听说过</w:t>
      </w:r>
      <w:r>
        <w:rPr>
          <w:rFonts w:ascii="Times New Roman" w:hAnsi="Times New Roman" w:eastAsia="Times New Roman" w:cs="Times New Roman"/>
          <w:spacing w:val="-2"/>
        </w:rPr>
        <w:t>“</w:t>
      </w:r>
      <w:r>
        <w:rPr>
          <w:spacing w:val="-2"/>
        </w:rPr>
        <w:t>二八定律</w:t>
      </w:r>
      <w:r>
        <w:rPr>
          <w:rFonts w:ascii="Times New Roman" w:hAnsi="Times New Roman" w:eastAsia="Times New Roman" w:cs="Times New Roman"/>
          <w:spacing w:val="-2"/>
        </w:rPr>
        <w:t>”</w:t>
      </w:r>
      <w:r>
        <w:rPr>
          <w:rFonts w:ascii="Times New Roman" w:hAnsi="Times New Roman" w:eastAsia="Times New Roman" w:cs="Times New Roman"/>
          <w:spacing w:val="-25"/>
        </w:rPr>
        <w:t xml:space="preserve"> </w:t>
      </w:r>
      <w:r>
        <w:rPr>
          <w:spacing w:val="-2"/>
        </w:rPr>
        <w:t>，也称</w:t>
      </w:r>
      <w:r>
        <w:rPr>
          <w:rFonts w:ascii="Times New Roman" w:hAnsi="Times New Roman" w:eastAsia="Times New Roman" w:cs="Times New Roman"/>
          <w:spacing w:val="-2"/>
        </w:rPr>
        <w:t>“</w:t>
      </w:r>
      <w:r>
        <w:rPr>
          <w:spacing w:val="-2"/>
        </w:rPr>
        <w:t>帕累托法则</w:t>
      </w:r>
      <w:r>
        <w:rPr>
          <w:rFonts w:ascii="Times New Roman" w:hAnsi="Times New Roman" w:eastAsia="Times New Roman" w:cs="Times New Roman"/>
          <w:spacing w:val="-2"/>
        </w:rPr>
        <w:t>”</w:t>
      </w:r>
      <w:r>
        <w:rPr>
          <w:rFonts w:ascii="Times New Roman" w:hAnsi="Times New Roman" w:eastAsia="Times New Roman" w:cs="Times New Roman"/>
          <w:spacing w:val="-30"/>
        </w:rPr>
        <w:t xml:space="preserve"> </w:t>
      </w:r>
      <w:r>
        <w:rPr>
          <w:spacing w:val="-2"/>
        </w:rPr>
        <w:t>：根据经验，大至全人类、小至一个</w:t>
      </w:r>
      <w:r>
        <w:t xml:space="preserve"> 群体，整体活动、整体成果的</w:t>
      </w:r>
      <w:r>
        <w:rPr>
          <w:rFonts w:ascii="Times New Roman" w:hAnsi="Times New Roman" w:eastAsia="Times New Roman" w:cs="Times New Roman"/>
        </w:rPr>
        <w:t>80%</w:t>
      </w:r>
      <w:r>
        <w:t>常由位于顶层的</w:t>
      </w:r>
      <w:r>
        <w:rPr>
          <w:rFonts w:ascii="Times New Roman" w:hAnsi="Times New Roman" w:eastAsia="Times New Roman" w:cs="Times New Roman"/>
        </w:rPr>
        <w:t>20%</w:t>
      </w:r>
      <w:r>
        <w:t>的个体完成</w:t>
      </w:r>
      <w:r>
        <w:rPr>
          <w:spacing w:val="-1"/>
        </w:rPr>
        <w:t>（</w:t>
      </w:r>
      <w:r>
        <w:rPr>
          <w:rFonts w:ascii="Times New Roman" w:hAnsi="Times New Roman" w:eastAsia="Times New Roman" w:cs="Times New Roman"/>
          <w:spacing w:val="-1"/>
        </w:rPr>
        <w:t>100</w:t>
      </w:r>
      <w:r>
        <w:rPr>
          <w:spacing w:val="-1"/>
        </w:rPr>
        <w:t>名营业员中的前</w:t>
      </w:r>
      <w:r>
        <w:t xml:space="preserve">  </w:t>
      </w:r>
      <w:r>
        <w:rPr>
          <w:rFonts w:ascii="Times New Roman" w:hAnsi="Times New Roman" w:eastAsia="Times New Roman" w:cs="Times New Roman"/>
        </w:rPr>
        <w:t>20</w:t>
      </w:r>
      <w:r>
        <w:t>名完成了总销售额的</w:t>
      </w:r>
      <w:r>
        <w:rPr>
          <w:rFonts w:ascii="Times New Roman" w:hAnsi="Times New Roman" w:eastAsia="Times New Roman" w:cs="Times New Roman"/>
        </w:rPr>
        <w:t>80%</w:t>
      </w:r>
      <w:r>
        <w:t>；</w:t>
      </w:r>
      <w:r>
        <w:rPr>
          <w:rFonts w:ascii="Times New Roman" w:hAnsi="Times New Roman" w:eastAsia="Times New Roman" w:cs="Times New Roman"/>
        </w:rPr>
        <w:t>100</w:t>
      </w:r>
      <w:r>
        <w:t>件商品中最畅销的</w:t>
      </w:r>
      <w:r>
        <w:rPr>
          <w:rFonts w:ascii="Times New Roman" w:hAnsi="Times New Roman" w:eastAsia="Times New Roman" w:cs="Times New Roman"/>
        </w:rPr>
        <w:t>20</w:t>
      </w:r>
      <w:r>
        <w:t>件商品的</w:t>
      </w:r>
      <w:r>
        <w:rPr>
          <w:spacing w:val="-1"/>
        </w:rPr>
        <w:t>销售额占据了总销售额的</w:t>
      </w:r>
      <w:r>
        <w:t xml:space="preserve">  </w:t>
      </w:r>
      <w:r>
        <w:rPr>
          <w:rFonts w:ascii="Times New Roman" w:hAnsi="Times New Roman" w:eastAsia="Times New Roman" w:cs="Times New Roman"/>
          <w:spacing w:val="-1"/>
        </w:rPr>
        <w:t>80%</w:t>
      </w:r>
      <w:r>
        <w:rPr>
          <w:spacing w:val="-1"/>
        </w:rPr>
        <w:t>）。既然如此，集中关注会员卡和商品的前</w:t>
      </w:r>
      <w:r>
        <w:rPr>
          <w:rFonts w:ascii="Times New Roman" w:hAnsi="Times New Roman" w:eastAsia="Times New Roman" w:cs="Times New Roman"/>
          <w:spacing w:val="-1"/>
        </w:rPr>
        <w:t>20%</w:t>
      </w:r>
      <w:r>
        <w:rPr>
          <w:rFonts w:ascii="Times New Roman" w:hAnsi="Times New Roman" w:eastAsia="Times New Roman" w:cs="Times New Roman"/>
          <w:spacing w:val="-30"/>
        </w:rPr>
        <w:t xml:space="preserve"> </w:t>
      </w:r>
      <w:r>
        <w:rPr>
          <w:spacing w:val="-1"/>
        </w:rPr>
        <w:t>，同时将剩余的时间和精力用在其他</w:t>
      </w:r>
      <w:r>
        <w:t xml:space="preserve"> </w:t>
      </w:r>
      <w:r>
        <w:rPr>
          <w:spacing w:val="-1"/>
        </w:rPr>
        <w:t>事情上，岂不是更划算？</w:t>
      </w:r>
    </w:p>
    <w:p w14:paraId="22E2EF36">
      <w:pPr>
        <w:pStyle w:val="2"/>
        <w:spacing w:before="243" w:line="223" w:lineRule="auto"/>
        <w:ind w:right="26" w:firstLine="479"/>
      </w:pPr>
      <w:r>
        <w:rPr>
          <w:spacing w:val="-1"/>
        </w:rPr>
        <w:t>诚然，</w:t>
      </w:r>
      <w:r>
        <w:rPr>
          <w:rFonts w:ascii="Times New Roman" w:hAnsi="Times New Roman" w:eastAsia="Times New Roman" w:cs="Times New Roman"/>
          <w:spacing w:val="-1"/>
        </w:rPr>
        <w:t>“</w:t>
      </w:r>
      <w:r>
        <w:rPr>
          <w:spacing w:val="-1"/>
        </w:rPr>
        <w:t>忧患生于所忽</w:t>
      </w:r>
      <w:r>
        <w:rPr>
          <w:rFonts w:ascii="Times New Roman" w:hAnsi="Times New Roman" w:eastAsia="Times New Roman" w:cs="Times New Roman"/>
          <w:spacing w:val="-1"/>
        </w:rPr>
        <w:t>”</w:t>
      </w:r>
      <w:r>
        <w:rPr>
          <w:rFonts w:ascii="Times New Roman" w:hAnsi="Times New Roman" w:eastAsia="Times New Roman" w:cs="Times New Roman"/>
          <w:spacing w:val="-32"/>
        </w:rPr>
        <w:t xml:space="preserve"> </w:t>
      </w:r>
      <w:r>
        <w:rPr>
          <w:spacing w:val="-1"/>
        </w:rPr>
        <w:t>，因此需要人们居安思危。但如果日日思危，为了可能到来的</w:t>
      </w:r>
      <w:r>
        <w:t xml:space="preserve"> </w:t>
      </w:r>
      <w:r>
        <w:rPr>
          <w:spacing w:val="-1"/>
        </w:rPr>
        <w:t>那一天而隐忍度日，则未免有些舍本逐末了。</w:t>
      </w:r>
    </w:p>
    <w:p w14:paraId="31AEC49D">
      <w:pPr>
        <w:pStyle w:val="2"/>
        <w:spacing w:before="207" w:line="229" w:lineRule="auto"/>
        <w:ind w:left="3" w:right="120" w:firstLine="477"/>
        <w:jc w:val="both"/>
      </w:pPr>
      <w:r>
        <w:t>被人们昵称为</w:t>
      </w:r>
      <w:r>
        <w:rPr>
          <w:rFonts w:ascii="Times New Roman" w:hAnsi="Times New Roman" w:eastAsia="Times New Roman" w:cs="Times New Roman"/>
        </w:rPr>
        <w:t>Horiemon</w:t>
      </w:r>
      <w:r>
        <w:t>的堀江贵文在一本书中发表过评论，</w:t>
      </w:r>
      <w:r>
        <w:rPr>
          <w:spacing w:val="-1"/>
        </w:rPr>
        <w:t>主题是</w:t>
      </w:r>
      <w:r>
        <w:rPr>
          <w:rFonts w:ascii="Times New Roman" w:hAnsi="Times New Roman" w:eastAsia="Times New Roman" w:cs="Times New Roman"/>
          <w:spacing w:val="-1"/>
        </w:rPr>
        <w:t>“</w:t>
      </w:r>
      <w:r>
        <w:rPr>
          <w:spacing w:val="-1"/>
        </w:rPr>
        <w:t>与其想着总有一</w:t>
      </w:r>
      <w:r>
        <w:t xml:space="preserve"> </w:t>
      </w:r>
      <w:r>
        <w:rPr>
          <w:spacing w:val="-1"/>
        </w:rPr>
        <w:t>天要做，为什么不现在就做</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。的确，如果想做成一件事，不迈出第一</w:t>
      </w:r>
      <w:r>
        <w:rPr>
          <w:spacing w:val="-2"/>
        </w:rPr>
        <w:t>步，就不会有下一</w:t>
      </w:r>
      <w:r>
        <w:t xml:space="preserve"> </w:t>
      </w:r>
      <w:r>
        <w:rPr>
          <w:spacing w:val="-7"/>
        </w:rPr>
        <w:t>步。</w:t>
      </w:r>
    </w:p>
    <w:p w14:paraId="13876409">
      <w:pPr>
        <w:pStyle w:val="2"/>
        <w:spacing w:before="238" w:line="223" w:lineRule="auto"/>
        <w:ind w:firstLine="483"/>
        <w:jc w:val="both"/>
      </w:pPr>
      <w:r>
        <w:t>不开始行动，只想着那一天总会到来，甚至不如去</w:t>
      </w:r>
      <w:r>
        <w:rPr>
          <w:spacing w:val="-1"/>
        </w:rPr>
        <w:t>买一张彩票幻想着中奖，因为你连</w:t>
      </w:r>
      <w:r>
        <w:t xml:space="preserve"> 彩票都还没买。纸上谈兵未尝不可，但如果真的想实现目标，请</w:t>
      </w:r>
      <w:r>
        <w:rPr>
          <w:spacing w:val="-1"/>
        </w:rPr>
        <w:t>时刻记住：空谈误事，就</w:t>
      </w:r>
      <w:r>
        <w:t xml:space="preserve"> </w:t>
      </w:r>
      <w:r>
        <w:rPr>
          <w:spacing w:val="-1"/>
        </w:rPr>
        <w:t>相当于嘴上说着</w:t>
      </w:r>
      <w:r>
        <w:rPr>
          <w:rFonts w:ascii="Times New Roman" w:hAnsi="Times New Roman" w:eastAsia="Times New Roman" w:cs="Times New Roman"/>
          <w:spacing w:val="-1"/>
        </w:rPr>
        <w:t>“</w:t>
      </w:r>
      <w:r>
        <w:rPr>
          <w:spacing w:val="-1"/>
        </w:rPr>
        <w:t>我还没拿出真本事呢</w:t>
      </w:r>
      <w:r>
        <w:rPr>
          <w:rFonts w:ascii="Times New Roman" w:hAnsi="Times New Roman" w:eastAsia="Times New Roman" w:cs="Times New Roman"/>
          <w:spacing w:val="-1"/>
        </w:rPr>
        <w:t>”</w:t>
      </w:r>
      <w:r>
        <w:rPr>
          <w:spacing w:val="-1"/>
        </w:rPr>
        <w:t>一样。</w:t>
      </w:r>
    </w:p>
    <w:p w14:paraId="53730BF2">
      <w:pPr>
        <w:spacing w:line="223" w:lineRule="auto"/>
        <w:sectPr>
          <w:pgSz w:w="12240" w:h="15840"/>
          <w:pgMar w:top="400" w:right="1440" w:bottom="400" w:left="1448" w:header="0" w:footer="0" w:gutter="0"/>
          <w:cols w:space="720" w:num="1"/>
        </w:sectPr>
      </w:pPr>
    </w:p>
    <w:p w14:paraId="4F600709">
      <w:pPr>
        <w:spacing w:line="244" w:lineRule="auto"/>
        <w:rPr>
          <w:rFonts w:ascii="Arial"/>
          <w:sz w:val="21"/>
        </w:rPr>
      </w:pPr>
    </w:p>
    <w:p w14:paraId="5A52DF11">
      <w:pPr>
        <w:spacing w:line="244" w:lineRule="auto"/>
        <w:rPr>
          <w:rFonts w:ascii="Arial"/>
          <w:sz w:val="21"/>
        </w:rPr>
      </w:pPr>
    </w:p>
    <w:p w14:paraId="4C788F28">
      <w:pPr>
        <w:spacing w:line="244" w:lineRule="auto"/>
        <w:rPr>
          <w:rFonts w:ascii="Arial"/>
          <w:sz w:val="21"/>
        </w:rPr>
      </w:pPr>
    </w:p>
    <w:p w14:paraId="68E7DF79">
      <w:pPr>
        <w:spacing w:line="245" w:lineRule="auto"/>
        <w:rPr>
          <w:rFonts w:ascii="Arial"/>
          <w:sz w:val="21"/>
        </w:rPr>
      </w:pPr>
    </w:p>
    <w:p w14:paraId="75B5171D">
      <w:pPr>
        <w:pStyle w:val="2"/>
        <w:spacing w:before="78" w:line="219" w:lineRule="auto"/>
        <w:ind w:left="479"/>
      </w:pPr>
      <w:r>
        <w:t>所谓总有一天会到来，如果现在不行动，那么</w:t>
      </w:r>
      <w:r>
        <w:rPr>
          <w:spacing w:val="-1"/>
        </w:rPr>
        <w:t>那一天永远都不会到来。</w:t>
      </w:r>
    </w:p>
    <w:p w14:paraId="2A41D525">
      <w:pPr>
        <w:pStyle w:val="2"/>
        <w:spacing w:before="243" w:line="218" w:lineRule="auto"/>
        <w:ind w:left="481"/>
      </w:pPr>
      <w:r>
        <w:rPr>
          <w:spacing w:val="-1"/>
        </w:rPr>
        <w:t>指望着总有一天，会带来难以估量的机会成本。</w:t>
      </w:r>
    </w:p>
    <w:p w14:paraId="02463ECE">
      <w:pPr>
        <w:spacing w:line="312" w:lineRule="auto"/>
        <w:rPr>
          <w:rFonts w:ascii="Arial"/>
          <w:sz w:val="21"/>
        </w:rPr>
      </w:pPr>
    </w:p>
    <w:p w14:paraId="37255C4D">
      <w:pPr>
        <w:spacing w:line="313" w:lineRule="auto"/>
        <w:rPr>
          <w:rFonts w:ascii="Arial"/>
          <w:sz w:val="21"/>
        </w:rPr>
      </w:pPr>
    </w:p>
    <w:p w14:paraId="50E1B86B">
      <w:pPr>
        <w:pStyle w:val="2"/>
        <w:spacing w:before="88" w:line="223" w:lineRule="auto"/>
        <w:ind w:left="7"/>
        <w:rPr>
          <w:sz w:val="27"/>
          <w:szCs w:val="27"/>
        </w:rPr>
      </w:pPr>
      <w:bookmarkStart w:id="29" w:name="bookmark228"/>
      <w:bookmarkEnd w:id="29"/>
      <w:r>
        <w:rPr>
          <w:spacing w:val="3"/>
          <w:sz w:val="27"/>
          <w:szCs w:val="27"/>
        </w:rPr>
        <w:t>免费的才是最贵的</w:t>
      </w:r>
    </w:p>
    <w:p w14:paraId="4034809B">
      <w:pPr>
        <w:spacing w:line="402" w:lineRule="auto"/>
        <w:rPr>
          <w:rFonts w:ascii="Arial"/>
          <w:sz w:val="21"/>
        </w:rPr>
      </w:pPr>
    </w:p>
    <w:p w14:paraId="11DD0BD4">
      <w:pPr>
        <w:pStyle w:val="2"/>
        <w:spacing w:before="78" w:line="223" w:lineRule="auto"/>
        <w:ind w:firstLine="519"/>
        <w:jc w:val="both"/>
      </w:pPr>
      <w:r>
        <w:rPr>
          <w:spacing w:val="-1"/>
        </w:rPr>
        <w:t>日语中有一个名词叫作赠品文化。作为赠品，海洋</w:t>
      </w:r>
      <w:r>
        <w:rPr>
          <w:spacing w:val="-2"/>
        </w:rPr>
        <w:t>堂公司出品的玩具模型曾经风靡一</w:t>
      </w:r>
      <w:r>
        <w:t xml:space="preserve"> 时，如今女性杂志也流行起了随刊附赠手提包一类的豪华赠</w:t>
      </w:r>
      <w:r>
        <w:rPr>
          <w:spacing w:val="-1"/>
        </w:rPr>
        <w:t>品。尽管赠品的成本实际上已</w:t>
      </w:r>
      <w:r>
        <w:t xml:space="preserve"> 经包含在价格中了，顾客其实是在用购买主体商品的钱购买</w:t>
      </w:r>
      <w:r>
        <w:rPr>
          <w:spacing w:val="-1"/>
        </w:rPr>
        <w:t>赠品，但大家只要看到赠品就</w:t>
      </w:r>
      <w:r>
        <w:t xml:space="preserve"> </w:t>
      </w:r>
      <w:r>
        <w:rPr>
          <w:spacing w:val="-2"/>
        </w:rPr>
        <w:t>觉得有利可图。</w:t>
      </w:r>
    </w:p>
    <w:p w14:paraId="029FF90F">
      <w:pPr>
        <w:pStyle w:val="2"/>
        <w:spacing w:before="235" w:line="223" w:lineRule="auto"/>
        <w:ind w:left="18" w:right="160" w:firstLine="462"/>
      </w:pPr>
      <w:r>
        <w:t>人们都喜欢无偿、免费、不要钱的东西。克里斯</w:t>
      </w:r>
      <w:r>
        <w:rPr>
          <w:rFonts w:ascii="Times New Roman" w:hAnsi="Times New Roman" w:eastAsia="Times New Roman" w:cs="Times New Roman"/>
        </w:rPr>
        <w:t>·</w:t>
      </w:r>
      <w:r>
        <w:t>安德</w:t>
      </w:r>
      <w:r>
        <w:rPr>
          <w:spacing w:val="-1"/>
        </w:rPr>
        <w:t>森所著的畅销书《免费：商业</w:t>
      </w:r>
      <w:r>
        <w:t xml:space="preserve"> </w:t>
      </w:r>
      <w:r>
        <w:rPr>
          <w:spacing w:val="-1"/>
        </w:rPr>
        <w:t>的未来》对此进行了详细的阐述。书中指出，不要白不要的心态人皆有之。</w:t>
      </w:r>
    </w:p>
    <w:p w14:paraId="283D9A73">
      <w:pPr>
        <w:pStyle w:val="2"/>
        <w:spacing w:before="233" w:line="223" w:lineRule="auto"/>
        <w:ind w:firstLine="480"/>
        <w:jc w:val="both"/>
      </w:pPr>
      <w:r>
        <w:t>让我们来看一看这种心态会带来什么样的后果。为了便</w:t>
      </w:r>
      <w:r>
        <w:rPr>
          <w:spacing w:val="-1"/>
        </w:rPr>
        <w:t>于理解，下面直接讨论极端的</w:t>
      </w:r>
      <w:r>
        <w:t xml:space="preserve"> 情况：首先，我们手上的东西（主要是赠品）越来越多。如果</w:t>
      </w:r>
      <w:r>
        <w:rPr>
          <w:spacing w:val="-1"/>
        </w:rPr>
        <w:t>只是纸巾、食品保鲜膜之类</w:t>
      </w:r>
      <w:r>
        <w:t xml:space="preserve"> 的消耗品倒也还好，但如果是盘子、摆件，就只会白白占用空</w:t>
      </w:r>
      <w:r>
        <w:rPr>
          <w:spacing w:val="-1"/>
        </w:rPr>
        <w:t>间。其次，由于我们无法选</w:t>
      </w:r>
      <w:r>
        <w:t xml:space="preserve"> 择赠品的款式，因此得到的赠品常常与个人风格、居家风格完</w:t>
      </w:r>
      <w:r>
        <w:rPr>
          <w:spacing w:val="-1"/>
        </w:rPr>
        <w:t>全不搭。结果物品摆放在那</w:t>
      </w:r>
      <w:r>
        <w:t xml:space="preserve"> </w:t>
      </w:r>
      <w:r>
        <w:rPr>
          <w:spacing w:val="-2"/>
        </w:rPr>
        <w:t>里却根本不会去使用，甚至还破坏了整体风格的和谐，</w:t>
      </w:r>
      <w:r>
        <w:rPr>
          <w:spacing w:val="-54"/>
        </w:rPr>
        <w:t xml:space="preserve"> </w:t>
      </w:r>
      <w:r>
        <w:rPr>
          <w:spacing w:val="-2"/>
        </w:rPr>
        <w:t>占据了原本可以留给其他物品的空</w:t>
      </w:r>
      <w:r>
        <w:t xml:space="preserve"> </w:t>
      </w:r>
      <w:r>
        <w:rPr>
          <w:spacing w:val="-6"/>
        </w:rPr>
        <w:t>间。</w:t>
      </w:r>
    </w:p>
    <w:p w14:paraId="30A1C5B1">
      <w:pPr>
        <w:pStyle w:val="2"/>
        <w:spacing w:before="231" w:line="223" w:lineRule="auto"/>
        <w:ind w:firstLine="493"/>
        <w:jc w:val="both"/>
      </w:pPr>
      <w:r>
        <w:rPr>
          <w:spacing w:val="-1"/>
        </w:rPr>
        <w:t>既然如此，那么是不是只要能够把赠品利用起来就可以了呢？我反复强调，赠品只是</w:t>
      </w:r>
      <w:r>
        <w:rPr>
          <w:spacing w:val="12"/>
        </w:rPr>
        <w:t xml:space="preserve"> </w:t>
      </w:r>
      <w:r>
        <w:t>赠品，不能对它的质量抱有过高的期待。习惯于使用免费获得</w:t>
      </w:r>
      <w:r>
        <w:rPr>
          <w:spacing w:val="-1"/>
        </w:rPr>
        <w:t>的物品，就相当于在忍受劣</w:t>
      </w:r>
      <w:r>
        <w:t xml:space="preserve"> 质商品、劣质服务。尽管这样做确实有可能省下钱来用在其他</w:t>
      </w:r>
      <w:r>
        <w:rPr>
          <w:spacing w:val="-1"/>
        </w:rPr>
        <w:t>地方，但说到底又有多大可</w:t>
      </w:r>
      <w:r>
        <w:t xml:space="preserve"> </w:t>
      </w:r>
      <w:r>
        <w:rPr>
          <w:spacing w:val="-3"/>
        </w:rPr>
        <w:t>能性呢？</w:t>
      </w:r>
    </w:p>
    <w:p w14:paraId="2AA77BEC">
      <w:pPr>
        <w:pStyle w:val="2"/>
        <w:spacing w:before="233" w:line="223" w:lineRule="auto"/>
        <w:ind w:left="1" w:right="53" w:firstLine="478"/>
      </w:pPr>
      <w:r>
        <w:rPr>
          <w:spacing w:val="-2"/>
        </w:rPr>
        <w:t>此外，持续使用劣质商品、接受劣质服务，只会让人失去审美标准，降低生活品位，</w:t>
      </w:r>
      <w:r>
        <w:rPr>
          <w:spacing w:val="9"/>
        </w:rPr>
        <w:t xml:space="preserve"> </w:t>
      </w:r>
      <w:r>
        <w:rPr>
          <w:spacing w:val="-1"/>
        </w:rPr>
        <w:t>最终忘记自己真正喜爱的、欣赏的、享受的究竟是什么。</w:t>
      </w:r>
    </w:p>
    <w:p w14:paraId="1FDE2DC3">
      <w:pPr>
        <w:pStyle w:val="2"/>
        <w:spacing w:before="235" w:line="224" w:lineRule="auto"/>
        <w:ind w:left="4" w:firstLine="478"/>
      </w:pPr>
      <w:r>
        <w:t>于是大家遗失了初衷，不去购买想买的、必买的东</w:t>
      </w:r>
      <w:r>
        <w:rPr>
          <w:spacing w:val="-1"/>
        </w:rPr>
        <w:t>西，而只购买廉价的、能带来眼前</w:t>
      </w:r>
      <w:r>
        <w:t xml:space="preserve"> </w:t>
      </w:r>
      <w:r>
        <w:rPr>
          <w:spacing w:val="-1"/>
        </w:rPr>
        <w:t>实惠的东西。这样做就算真的省下了钱，又到底是为了什么而省呢？</w:t>
      </w:r>
    </w:p>
    <w:p w14:paraId="5666BED4">
      <w:pPr>
        <w:pStyle w:val="2"/>
        <w:spacing w:before="232" w:line="223" w:lineRule="auto"/>
        <w:ind w:right="27" w:firstLine="477"/>
        <w:jc w:val="both"/>
      </w:pPr>
      <w:r>
        <w:t>在企业中这种行为倾向也很常见，比如我们会遇到这样的观念</w:t>
      </w:r>
      <w:r>
        <w:rPr>
          <w:spacing w:val="-1"/>
        </w:rPr>
        <w:t>：</w:t>
      </w:r>
      <w:r>
        <w:rPr>
          <w:rFonts w:ascii="Times New Roman" w:hAnsi="Times New Roman" w:eastAsia="Times New Roman" w:cs="Times New Roman"/>
          <w:spacing w:val="-1"/>
        </w:rPr>
        <w:t>“</w:t>
      </w:r>
      <w:r>
        <w:rPr>
          <w:spacing w:val="-1"/>
        </w:rPr>
        <w:t>员工开销属于固定</w:t>
      </w:r>
      <w:r>
        <w:t xml:space="preserve">  费用，所以让他们多干多少活都是免费的</w:t>
      </w:r>
      <w:r>
        <w:rPr>
          <w:rFonts w:ascii="Times New Roman" w:hAnsi="Times New Roman" w:eastAsia="Times New Roman" w:cs="Times New Roman"/>
        </w:rPr>
        <w:t>”“</w:t>
      </w:r>
      <w:r>
        <w:t>反正你闲着也是</w:t>
      </w:r>
      <w:r>
        <w:rPr>
          <w:spacing w:val="-1"/>
        </w:rPr>
        <w:t>闲着，那就去把这个工作做了</w:t>
      </w:r>
      <w:r>
        <w:t xml:space="preserve"> </w:t>
      </w:r>
      <w:r>
        <w:rPr>
          <w:spacing w:val="-1"/>
        </w:rPr>
        <w:t>吧</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。尽可能充分地将固定费用转化为更高的设备运转率确实十分重要，</w:t>
      </w:r>
      <w:r>
        <w:rPr>
          <w:spacing w:val="-2"/>
        </w:rPr>
        <w:t>对于工厂等生产</w:t>
      </w:r>
      <w:r>
        <w:t xml:space="preserve">  </w:t>
      </w:r>
      <w:r>
        <w:rPr>
          <w:spacing w:val="-1"/>
        </w:rPr>
        <w:t>者而言，设备运转率的高低能够决定命运。</w:t>
      </w:r>
    </w:p>
    <w:p w14:paraId="4B2B639A">
      <w:pPr>
        <w:pStyle w:val="2"/>
        <w:spacing w:before="236" w:line="222" w:lineRule="auto"/>
        <w:ind w:firstLine="477"/>
        <w:jc w:val="both"/>
      </w:pPr>
      <w:r>
        <w:t>但是，这样做的前提应当是，额外的工作不会影响完成已有的工</w:t>
      </w:r>
      <w:r>
        <w:rPr>
          <w:spacing w:val="-1"/>
        </w:rPr>
        <w:t>作。例如，在员工必</w:t>
      </w:r>
      <w:r>
        <w:t xml:space="preserve"> 须努力学习、提高企业销售技能的时候，反而要求员工有学习</w:t>
      </w:r>
      <w:r>
        <w:rPr>
          <w:spacing w:val="-1"/>
        </w:rPr>
        <w:t>的时间还不如赶紧去工作，</w:t>
      </w:r>
      <w:r>
        <w:t xml:space="preserve"> 或是有了空余人手就赶紧去拓展新业务，这样做不仅有损于企</w:t>
      </w:r>
      <w:r>
        <w:rPr>
          <w:spacing w:val="-1"/>
        </w:rPr>
        <w:t>业销售（中长期）的良性成</w:t>
      </w:r>
      <w:r>
        <w:t xml:space="preserve"> 长，向新成立的业务部门输送低端人力，也会迫使其浪费大量</w:t>
      </w:r>
      <w:r>
        <w:rPr>
          <w:spacing w:val="-1"/>
        </w:rPr>
        <w:t>时间用于员工培训，更会让</w:t>
      </w:r>
      <w:r>
        <w:t xml:space="preserve"> 原本干劲儿十足的员工心灰意懒。总之，这些负面作用反而</w:t>
      </w:r>
      <w:r>
        <w:rPr>
          <w:spacing w:val="-1"/>
        </w:rPr>
        <w:t>会带来更高昂的机会成本。</w:t>
      </w:r>
    </w:p>
    <w:p w14:paraId="6DE7B70A">
      <w:pPr>
        <w:pStyle w:val="2"/>
        <w:spacing w:before="236" w:line="218" w:lineRule="auto"/>
        <w:jc w:val="right"/>
      </w:pPr>
      <w:r>
        <w:rPr>
          <w:spacing w:val="-1"/>
        </w:rPr>
        <w:t>归根结底，问题的根源是企业在判断价格贵贱、效率高低时过于鼠目寸光。大到一个</w:t>
      </w:r>
    </w:p>
    <w:p w14:paraId="7DFE123D">
      <w:pPr>
        <w:spacing w:line="218" w:lineRule="auto"/>
        <w:sectPr>
          <w:pgSz w:w="12240" w:h="15840"/>
          <w:pgMar w:top="400" w:right="1440" w:bottom="400" w:left="1450" w:header="0" w:footer="0" w:gutter="0"/>
          <w:cols w:space="720" w:num="1"/>
        </w:sectPr>
      </w:pPr>
    </w:p>
    <w:p w14:paraId="3D6810F5">
      <w:pPr>
        <w:spacing w:line="244" w:lineRule="auto"/>
        <w:rPr>
          <w:rFonts w:ascii="Arial"/>
          <w:sz w:val="21"/>
        </w:rPr>
      </w:pPr>
    </w:p>
    <w:p w14:paraId="1F375CB1">
      <w:pPr>
        <w:spacing w:line="244" w:lineRule="auto"/>
        <w:rPr>
          <w:rFonts w:ascii="Arial"/>
          <w:sz w:val="21"/>
        </w:rPr>
      </w:pPr>
    </w:p>
    <w:p w14:paraId="58760375">
      <w:pPr>
        <w:spacing w:line="244" w:lineRule="auto"/>
        <w:rPr>
          <w:rFonts w:ascii="Arial"/>
          <w:sz w:val="21"/>
        </w:rPr>
      </w:pPr>
    </w:p>
    <w:p w14:paraId="480ABD49">
      <w:pPr>
        <w:spacing w:line="244" w:lineRule="auto"/>
        <w:rPr>
          <w:rFonts w:ascii="Arial"/>
          <w:sz w:val="21"/>
        </w:rPr>
      </w:pPr>
    </w:p>
    <w:p w14:paraId="442B97F6">
      <w:pPr>
        <w:pStyle w:val="2"/>
        <w:spacing w:before="78" w:line="223" w:lineRule="auto"/>
        <w:ind w:left="2"/>
        <w:jc w:val="both"/>
      </w:pPr>
      <w:r>
        <w:rPr>
          <w:spacing w:val="-2"/>
        </w:rPr>
        <w:t>组织、小到一个个体，要始终铭记自己的初衷：</w:t>
      </w:r>
      <w:r>
        <w:rPr>
          <w:spacing w:val="-56"/>
        </w:rPr>
        <w:t xml:space="preserve"> </w:t>
      </w:r>
      <w:r>
        <w:rPr>
          <w:spacing w:val="-2"/>
        </w:rPr>
        <w:t>自己究竟想要做什么，为了达到这个目标</w:t>
      </w:r>
      <w:r>
        <w:t xml:space="preserve"> 分配资源的最优方案是什么。如果只想着描摹未来的蓝图，</w:t>
      </w:r>
      <w:r>
        <w:rPr>
          <w:spacing w:val="-1"/>
        </w:rPr>
        <w:t>却忘记了珍惜当下，各种机会</w:t>
      </w:r>
      <w:r>
        <w:t xml:space="preserve"> </w:t>
      </w:r>
      <w:r>
        <w:rPr>
          <w:spacing w:val="-1"/>
        </w:rPr>
        <w:t>成本自然而然就会纷至沓来。</w:t>
      </w:r>
    </w:p>
    <w:p w14:paraId="3AEB6D72">
      <w:pPr>
        <w:pStyle w:val="2"/>
        <w:spacing w:before="235" w:line="219" w:lineRule="auto"/>
        <w:ind w:left="486"/>
      </w:pPr>
      <w:r>
        <w:rPr>
          <w:spacing w:val="-2"/>
        </w:rPr>
        <w:t>免费的才是最贵的。</w:t>
      </w:r>
    </w:p>
    <w:p w14:paraId="72E5CC66">
      <w:pPr>
        <w:spacing w:line="312" w:lineRule="auto"/>
        <w:rPr>
          <w:rFonts w:ascii="Arial"/>
          <w:sz w:val="21"/>
        </w:rPr>
      </w:pPr>
    </w:p>
    <w:p w14:paraId="24BF15F1">
      <w:pPr>
        <w:spacing w:line="312" w:lineRule="auto"/>
        <w:rPr>
          <w:rFonts w:ascii="Arial"/>
          <w:sz w:val="21"/>
        </w:rPr>
      </w:pPr>
    </w:p>
    <w:p w14:paraId="06B2BCE5">
      <w:pPr>
        <w:pStyle w:val="2"/>
        <w:spacing w:before="88" w:line="224" w:lineRule="auto"/>
        <w:ind w:left="6"/>
        <w:rPr>
          <w:sz w:val="27"/>
          <w:szCs w:val="27"/>
        </w:rPr>
      </w:pPr>
      <w:bookmarkStart w:id="30" w:name="bookmark229"/>
      <w:bookmarkEnd w:id="30"/>
      <w:r>
        <w:rPr>
          <w:spacing w:val="4"/>
          <w:sz w:val="27"/>
          <w:szCs w:val="27"/>
        </w:rPr>
        <w:t>二次解读浪费就太可惜了</w:t>
      </w:r>
    </w:p>
    <w:p w14:paraId="58963B1D">
      <w:pPr>
        <w:spacing w:line="375" w:lineRule="auto"/>
        <w:rPr>
          <w:rFonts w:ascii="Arial"/>
          <w:sz w:val="21"/>
        </w:rPr>
      </w:pPr>
    </w:p>
    <w:p w14:paraId="566F47B3">
      <w:pPr>
        <w:pStyle w:val="2"/>
        <w:spacing w:before="78" w:line="234" w:lineRule="auto"/>
        <w:ind w:right="34" w:firstLine="428"/>
        <w:jc w:val="both"/>
      </w:pPr>
      <w:r>
        <w:rPr>
          <w:rFonts w:ascii="Times New Roman" w:hAnsi="Times New Roman" w:eastAsia="Times New Roman" w:cs="Times New Roman"/>
          <w:spacing w:val="1"/>
        </w:rPr>
        <w:t>“</w:t>
      </w:r>
      <w:r>
        <w:rPr>
          <w:spacing w:val="1"/>
        </w:rPr>
        <w:t>浪费就太可惜了</w:t>
      </w:r>
      <w:r>
        <w:rPr>
          <w:rFonts w:ascii="Times New Roman" w:hAnsi="Times New Roman" w:eastAsia="Times New Roman" w:cs="Times New Roman"/>
          <w:spacing w:val="1"/>
        </w:rPr>
        <w:t>”</w:t>
      </w:r>
      <w:r>
        <w:rPr>
          <w:spacing w:val="1"/>
        </w:rPr>
        <w:t>这句表达，和</w:t>
      </w:r>
      <w:r>
        <w:rPr>
          <w:rFonts w:ascii="Times New Roman" w:hAnsi="Times New Roman" w:eastAsia="Times New Roman" w:cs="Times New Roman"/>
          <w:spacing w:val="1"/>
        </w:rPr>
        <w:t>“</w:t>
      </w:r>
      <w:r>
        <w:rPr>
          <w:spacing w:val="1"/>
        </w:rPr>
        <w:t>宾至如归</w:t>
      </w:r>
      <w:r>
        <w:rPr>
          <w:rFonts w:ascii="Times New Roman" w:hAnsi="Times New Roman" w:eastAsia="Times New Roman" w:cs="Times New Roman"/>
          <w:spacing w:val="1"/>
        </w:rPr>
        <w:t>”</w:t>
      </w:r>
      <w:r>
        <w:rPr>
          <w:spacing w:val="1"/>
        </w:rPr>
        <w:t>这个词语一起，因</w:t>
      </w:r>
      <w:r>
        <w:rPr>
          <w:rFonts w:ascii="Times New Roman" w:hAnsi="Times New Roman" w:eastAsia="Times New Roman" w:cs="Times New Roman"/>
          <w:spacing w:val="1"/>
        </w:rPr>
        <w:t>2020</w:t>
      </w:r>
      <w:r>
        <w:rPr>
          <w:spacing w:val="1"/>
        </w:rPr>
        <w:t>年东京奥运会而走</w:t>
      </w:r>
      <w:r>
        <w:t xml:space="preserve"> 红。</w:t>
      </w:r>
      <w:r>
        <w:fldChar w:fldCharType="begin"/>
      </w:r>
      <w:r>
        <w:instrText xml:space="preserve"> HYPERLINK \l "bookmark230" </w:instrText>
      </w:r>
      <w:r>
        <w:fldChar w:fldCharType="separate"/>
      </w:r>
      <w:r>
        <w:rPr>
          <w:rFonts w:ascii="Times New Roman" w:hAnsi="Times New Roman" w:eastAsia="Times New Roman" w:cs="Times New Roman"/>
          <w:strike/>
          <w:color w:val="0000EE"/>
          <w:position w:val="7"/>
          <w:sz w:val="18"/>
          <w:szCs w:val="18"/>
        </w:rPr>
        <w:t>[12]</w:t>
      </w:r>
      <w:r>
        <w:rPr>
          <w:rFonts w:ascii="Times New Roman" w:hAnsi="Times New Roman" w:eastAsia="Times New Roman" w:cs="Times New Roman"/>
          <w:strike/>
          <w:color w:val="0000EE"/>
          <w:position w:val="7"/>
          <w:sz w:val="18"/>
          <w:szCs w:val="18"/>
        </w:rPr>
        <w:fldChar w:fldCharType="end"/>
      </w:r>
      <w:r>
        <w:t>借此机会，大家开始重新审视日本从古至今流传下来的</w:t>
      </w:r>
      <w:r>
        <w:rPr>
          <w:spacing w:val="-1"/>
        </w:rPr>
        <w:t>价值观。但正如我前文所</w:t>
      </w:r>
      <w:r>
        <w:t xml:space="preserve">  </w:t>
      </w:r>
      <w:r>
        <w:rPr>
          <w:spacing w:val="-1"/>
        </w:rPr>
        <w:t>述，强调丢掉就太可惜了反而会产生更高的机会成本，最终很可能会是占</w:t>
      </w:r>
      <w:r>
        <w:rPr>
          <w:spacing w:val="-2"/>
        </w:rPr>
        <w:t>小便宜吃大亏。</w:t>
      </w:r>
    </w:p>
    <w:p w14:paraId="398EA9D2">
      <w:pPr>
        <w:pStyle w:val="2"/>
        <w:spacing w:before="245" w:line="225" w:lineRule="auto"/>
        <w:ind w:right="160" w:firstLine="481"/>
      </w:pPr>
      <w:r>
        <w:rPr>
          <w:spacing w:val="-1"/>
        </w:rPr>
        <w:t>我曾读过一本书</w:t>
      </w:r>
      <w:r>
        <w:rPr>
          <w:rFonts w:ascii="Times New Roman" w:hAnsi="Times New Roman" w:eastAsia="Times New Roman" w:cs="Times New Roman"/>
          <w:spacing w:val="-1"/>
        </w:rPr>
        <w:t>——</w:t>
      </w:r>
      <w:r>
        <w:rPr>
          <w:spacing w:val="-1"/>
        </w:rPr>
        <w:t>《浪费就太可惜了》。书的腰封上写着</w:t>
      </w:r>
      <w:r>
        <w:rPr>
          <w:rFonts w:ascii="Times New Roman" w:hAnsi="Times New Roman" w:eastAsia="Times New Roman" w:cs="Times New Roman"/>
          <w:spacing w:val="-1"/>
        </w:rPr>
        <w:t>“</w:t>
      </w:r>
      <w:r>
        <w:rPr>
          <w:spacing w:val="-1"/>
        </w:rPr>
        <w:t>诺贝尔和平奖获得</w:t>
      </w:r>
      <w:r>
        <w:rPr>
          <w:spacing w:val="-2"/>
        </w:rPr>
        <w:t>者、</w:t>
      </w:r>
      <w:r>
        <w:t xml:space="preserve"> 肯尼亚环境和自然资源部前副部长、已故的旺加里</w:t>
      </w:r>
      <w:r>
        <w:rPr>
          <w:rFonts w:ascii="Times New Roman" w:hAnsi="Times New Roman" w:eastAsia="Times New Roman" w:cs="Times New Roman"/>
        </w:rPr>
        <w:t>·</w:t>
      </w:r>
      <w:r>
        <w:t>马塔伊女士</w:t>
      </w:r>
      <w:r>
        <w:rPr>
          <w:spacing w:val="-1"/>
        </w:rPr>
        <w:t>访日时对本书题目深有领</w:t>
      </w:r>
      <w:r>
        <w:t xml:space="preserve"> </w:t>
      </w:r>
      <w:r>
        <w:rPr>
          <w:spacing w:val="-1"/>
        </w:rPr>
        <w:t>悟</w:t>
      </w:r>
      <w:r>
        <w:rPr>
          <w:rFonts w:ascii="Times New Roman" w:hAnsi="Times New Roman" w:eastAsia="Times New Roman" w:cs="Times New Roman"/>
          <w:spacing w:val="-1"/>
        </w:rPr>
        <w:t>”“</w:t>
      </w:r>
      <w:r>
        <w:rPr>
          <w:spacing w:val="-1"/>
        </w:rPr>
        <w:t>让我们再次聚焦日本人最伟大的品质</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。有关占小便宜吃大亏的话题，书中</w:t>
      </w:r>
      <w:r>
        <w:rPr>
          <w:spacing w:val="-2"/>
        </w:rPr>
        <w:t>有一段阐</w:t>
      </w:r>
      <w:r>
        <w:t xml:space="preserve"> </w:t>
      </w:r>
      <w:r>
        <w:rPr>
          <w:spacing w:val="-1"/>
          <w:position w:val="-1"/>
        </w:rPr>
        <w:t>述见解十分深刻，篇幅略长，现引用如下</w:t>
      </w:r>
      <w:r>
        <w:fldChar w:fldCharType="begin"/>
      </w:r>
      <w:r>
        <w:instrText xml:space="preserve"> HYPERLINK \l "bookmark231" </w:instrText>
      </w:r>
      <w:r>
        <w:fldChar w:fldCharType="separate"/>
      </w:r>
      <w:r>
        <w:rPr>
          <w:rFonts w:ascii="Times New Roman" w:hAnsi="Times New Roman" w:eastAsia="Times New Roman" w:cs="Times New Roman"/>
          <w:strike/>
          <w:color w:val="0000EE"/>
          <w:spacing w:val="-1"/>
          <w:position w:val="6"/>
          <w:sz w:val="18"/>
          <w:szCs w:val="18"/>
        </w:rPr>
        <w:t>[13]</w:t>
      </w:r>
      <w:r>
        <w:rPr>
          <w:rFonts w:ascii="Times New Roman" w:hAnsi="Times New Roman" w:eastAsia="Times New Roman" w:cs="Times New Roman"/>
          <w:strike/>
          <w:color w:val="0000EE"/>
          <w:spacing w:val="-1"/>
          <w:position w:val="6"/>
          <w:sz w:val="18"/>
          <w:szCs w:val="18"/>
        </w:rPr>
        <w:fldChar w:fldCharType="end"/>
      </w:r>
      <w:r>
        <w:rPr>
          <w:spacing w:val="-1"/>
          <w:position w:val="-1"/>
        </w:rPr>
        <w:t>：</w:t>
      </w:r>
    </w:p>
    <w:p w14:paraId="7F3897A9">
      <w:pPr>
        <w:pStyle w:val="2"/>
        <w:spacing w:before="244" w:line="223" w:lineRule="auto"/>
        <w:ind w:firstLine="483"/>
        <w:jc w:val="both"/>
      </w:pPr>
      <w:r>
        <w:t>一天，有位朋友为我精心调制了一杯咖啡。就在咖</w:t>
      </w:r>
      <w:r>
        <w:rPr>
          <w:spacing w:val="-1"/>
        </w:rPr>
        <w:t>啡端到我面前的一瞬间，却洒到了</w:t>
      </w:r>
      <w:r>
        <w:t xml:space="preserve"> 地上。这时我一定会脱口而出感叹一句：</w:t>
      </w:r>
      <w:r>
        <w:rPr>
          <w:rFonts w:ascii="Times New Roman" w:hAnsi="Times New Roman" w:eastAsia="Times New Roman" w:cs="Times New Roman"/>
        </w:rPr>
        <w:t>“</w:t>
      </w:r>
      <w:r>
        <w:t>啊，太可惜了。</w:t>
      </w:r>
      <w:r>
        <w:rPr>
          <w:rFonts w:ascii="Times New Roman" w:hAnsi="Times New Roman" w:eastAsia="Times New Roman" w:cs="Times New Roman"/>
        </w:rPr>
        <w:t>”</w:t>
      </w:r>
      <w:r>
        <w:t>这句</w:t>
      </w:r>
      <w:r>
        <w:rPr>
          <w:spacing w:val="-1"/>
        </w:rPr>
        <w:t>话里不仅包含了因浪费咖</w:t>
      </w:r>
      <w:r>
        <w:t xml:space="preserve"> 啡而产生的懊悔之意，更包含了因浪费朋友调制咖啡时的专注、</w:t>
      </w:r>
      <w:r>
        <w:rPr>
          <w:spacing w:val="-1"/>
        </w:rPr>
        <w:t>时间、精力，尤其是这份</w:t>
      </w:r>
      <w:r>
        <w:t xml:space="preserve"> 心意，而产生的愧疚和惋惜之情</w:t>
      </w:r>
      <w:r>
        <w:rPr>
          <w:rFonts w:ascii="Times New Roman" w:hAnsi="Times New Roman" w:eastAsia="Times New Roman" w:cs="Times New Roman"/>
        </w:rPr>
        <w:t>——</w:t>
      </w:r>
      <w:r>
        <w:t>毕竟朋友原本是非常希望我</w:t>
      </w:r>
      <w:r>
        <w:rPr>
          <w:spacing w:val="-1"/>
        </w:rPr>
        <w:t>能够品尝到这杯香醇的咖</w:t>
      </w:r>
      <w:r>
        <w:t xml:space="preserve"> </w:t>
      </w:r>
      <w:r>
        <w:rPr>
          <w:spacing w:val="-4"/>
        </w:rPr>
        <w:t>啡的。</w:t>
      </w:r>
    </w:p>
    <w:p w14:paraId="6B43A904">
      <w:pPr>
        <w:pStyle w:val="2"/>
        <w:spacing w:before="232" w:line="222" w:lineRule="auto"/>
        <w:ind w:left="3" w:firstLine="426"/>
        <w:jc w:val="both"/>
      </w:pPr>
      <w:r>
        <w:rPr>
          <w:rFonts w:ascii="Times New Roman" w:hAnsi="Times New Roman" w:eastAsia="Times New Roman" w:cs="Times New Roman"/>
          <w:spacing w:val="1"/>
        </w:rPr>
        <w:t>“</w:t>
      </w:r>
      <w:r>
        <w:rPr>
          <w:spacing w:val="1"/>
        </w:rPr>
        <w:t>浪费而就太可惜了</w:t>
      </w:r>
      <w:r>
        <w:rPr>
          <w:rFonts w:ascii="Times New Roman" w:hAnsi="Times New Roman" w:eastAsia="Times New Roman" w:cs="Times New Roman"/>
          <w:spacing w:val="1"/>
        </w:rPr>
        <w:t>”</w:t>
      </w:r>
      <w:r>
        <w:rPr>
          <w:spacing w:val="1"/>
        </w:rPr>
        <w:t>这句话表面上是在惋惜物质上的损失，实际上则包含了更为丰富</w:t>
      </w:r>
      <w:r>
        <w:rPr>
          <w:spacing w:val="2"/>
        </w:rPr>
        <w:t xml:space="preserve"> </w:t>
      </w:r>
      <w:r>
        <w:t>的情感。其中既有对逝去事物的深沉谢意，因为自己曾经</w:t>
      </w:r>
      <w:r>
        <w:rPr>
          <w:spacing w:val="-1"/>
        </w:rPr>
        <w:t>有机会拥有它、完成它，并且曾</w:t>
      </w:r>
      <w:r>
        <w:t xml:space="preserve"> 为之付出千辛万苦，这一切都难能可贵却又难以名状；也</w:t>
      </w:r>
      <w:r>
        <w:rPr>
          <w:spacing w:val="-1"/>
        </w:rPr>
        <w:t>有因这一切全部烟消云散而产生</w:t>
      </w:r>
      <w:r>
        <w:t xml:space="preserve"> 的叹惋之情。这些复杂的情感融为一体，构</w:t>
      </w:r>
      <w:r>
        <w:rPr>
          <w:spacing w:val="-1"/>
        </w:rPr>
        <w:t>筑起了日本人独有的精神世界。</w:t>
      </w:r>
    </w:p>
    <w:p w14:paraId="1CB54EE9">
      <w:pPr>
        <w:pStyle w:val="2"/>
        <w:spacing w:before="235" w:line="220" w:lineRule="auto"/>
        <w:ind w:left="486"/>
      </w:pPr>
      <w:r>
        <w:rPr>
          <w:spacing w:val="-4"/>
        </w:rPr>
        <w:t>原来如此。</w:t>
      </w:r>
    </w:p>
    <w:p w14:paraId="2975F90A">
      <w:pPr>
        <w:pStyle w:val="2"/>
        <w:spacing w:before="241" w:line="222" w:lineRule="auto"/>
        <w:ind w:firstLine="483"/>
      </w:pPr>
      <w:r>
        <w:t>如此看来，迄今为止我们都把重点放在了惋惜外在</w:t>
      </w:r>
      <w:r>
        <w:rPr>
          <w:spacing w:val="-1"/>
        </w:rPr>
        <w:t>的物质损失上，但真正重要的并非</w:t>
      </w:r>
      <w:r>
        <w:t xml:space="preserve"> 物质损失，也非未被充分利用的固定费用，而是我们原本想要</w:t>
      </w:r>
      <w:r>
        <w:rPr>
          <w:spacing w:val="-1"/>
        </w:rPr>
        <w:t>实现的目标，是公司的使</w:t>
      </w:r>
    </w:p>
    <w:p w14:paraId="6E495474">
      <w:pPr>
        <w:pStyle w:val="2"/>
        <w:spacing w:before="1" w:line="220" w:lineRule="auto"/>
      </w:pPr>
      <w:r>
        <w:rPr>
          <w:spacing w:val="-1"/>
        </w:rPr>
        <w:t>命，也是旗下所有员工的斗志。</w:t>
      </w:r>
    </w:p>
    <w:p w14:paraId="67883D9E">
      <w:pPr>
        <w:pStyle w:val="2"/>
        <w:spacing w:before="243" w:line="235" w:lineRule="auto"/>
        <w:ind w:left="23" w:firstLine="476"/>
      </w:pPr>
      <w:r>
        <w:rPr>
          <w:spacing w:val="-1"/>
        </w:rPr>
        <w:t>因此，那些打着有效利用闲置资产和人力的旗号，将其转移至与原本目标无关的事务</w:t>
      </w:r>
      <w:r>
        <w:rPr>
          <w:spacing w:val="7"/>
        </w:rPr>
        <w:t xml:space="preserve"> </w:t>
      </w:r>
      <w:r>
        <w:rPr>
          <w:spacing w:val="-1"/>
        </w:rPr>
        <w:t>中的行为，就仿佛是花费了</w:t>
      </w:r>
      <w:r>
        <w:rPr>
          <w:rFonts w:ascii="Times New Roman" w:hAnsi="Times New Roman" w:eastAsia="Times New Roman" w:cs="Times New Roman"/>
          <w:spacing w:val="-1"/>
        </w:rPr>
        <w:t>200</w:t>
      </w:r>
      <w:r>
        <w:rPr>
          <w:spacing w:val="-1"/>
        </w:rPr>
        <w:t>日元的交通费，却只是为了去买便宜</w:t>
      </w:r>
      <w:r>
        <w:rPr>
          <w:rFonts w:ascii="Times New Roman" w:hAnsi="Times New Roman" w:eastAsia="Times New Roman" w:cs="Times New Roman"/>
          <w:spacing w:val="-1"/>
        </w:rPr>
        <w:t>50</w:t>
      </w:r>
      <w:r>
        <w:rPr>
          <w:spacing w:val="-1"/>
        </w:rPr>
        <w:t>日元的鸡蛋。</w:t>
      </w:r>
    </w:p>
    <w:p w14:paraId="32A98C66">
      <w:pPr>
        <w:pStyle w:val="2"/>
        <w:spacing w:before="203" w:line="223" w:lineRule="auto"/>
        <w:ind w:firstLine="498"/>
        <w:jc w:val="both"/>
      </w:pPr>
      <w:r>
        <w:rPr>
          <w:spacing w:val="-1"/>
        </w:rPr>
        <w:t>降低成本、提高效率固然重要，但公司并不是为了降低成本、提高效率才存在的。为</w:t>
      </w:r>
      <w:r>
        <w:rPr>
          <w:spacing w:val="7"/>
        </w:rPr>
        <w:t xml:space="preserve"> </w:t>
      </w:r>
      <w:r>
        <w:t>了实现极其重要的目标，缴一些</w:t>
      </w:r>
      <w:r>
        <w:rPr>
          <w:rFonts w:ascii="Times New Roman" w:hAnsi="Times New Roman" w:eastAsia="Times New Roman" w:cs="Times New Roman"/>
        </w:rPr>
        <w:t>“</w:t>
      </w:r>
      <w:r>
        <w:t>学费</w:t>
      </w:r>
      <w:r>
        <w:rPr>
          <w:rFonts w:ascii="Times New Roman" w:hAnsi="Times New Roman" w:eastAsia="Times New Roman" w:cs="Times New Roman"/>
        </w:rPr>
        <w:t>”</w:t>
      </w:r>
      <w:r>
        <w:t>在所难免：经历失败、做</w:t>
      </w:r>
      <w:r>
        <w:rPr>
          <w:spacing w:val="-1"/>
        </w:rPr>
        <w:t>一些乍看上去毫无用处的</w:t>
      </w:r>
      <w:r>
        <w:t xml:space="preserve"> </w:t>
      </w:r>
      <w:r>
        <w:rPr>
          <w:spacing w:val="-1"/>
        </w:rPr>
        <w:t>试验，也不啻为</w:t>
      </w:r>
      <w:r>
        <w:rPr>
          <w:rFonts w:ascii="Times New Roman" w:hAnsi="Times New Roman" w:eastAsia="Times New Roman" w:cs="Times New Roman"/>
          <w:spacing w:val="-1"/>
        </w:rPr>
        <w:t>“</w:t>
      </w:r>
      <w:r>
        <w:rPr>
          <w:spacing w:val="-1"/>
        </w:rPr>
        <w:t>缴学费</w:t>
      </w:r>
      <w:r>
        <w:rPr>
          <w:rFonts w:ascii="Times New Roman" w:hAnsi="Times New Roman" w:eastAsia="Times New Roman" w:cs="Times New Roman"/>
          <w:spacing w:val="-1"/>
        </w:rPr>
        <w:t>”</w:t>
      </w:r>
      <w:r>
        <w:rPr>
          <w:spacing w:val="-1"/>
        </w:rPr>
        <w:t>的一种形式。</w:t>
      </w:r>
    </w:p>
    <w:p w14:paraId="31A587A0">
      <w:pPr>
        <w:pStyle w:val="2"/>
        <w:spacing w:before="234" w:line="224" w:lineRule="auto"/>
        <w:ind w:left="1" w:right="26" w:firstLine="520"/>
      </w:pPr>
      <w:r>
        <w:rPr>
          <w:spacing w:val="-2"/>
        </w:rPr>
        <w:t>日语中有一句话叫</w:t>
      </w:r>
      <w:r>
        <w:rPr>
          <w:rFonts w:ascii="Times New Roman" w:hAnsi="Times New Roman" w:eastAsia="Times New Roman" w:cs="Times New Roman"/>
          <w:spacing w:val="-2"/>
        </w:rPr>
        <w:t>“</w:t>
      </w:r>
      <w:r>
        <w:rPr>
          <w:spacing w:val="-2"/>
        </w:rPr>
        <w:t>及时死心，可保千金</w:t>
      </w:r>
      <w:r>
        <w:rPr>
          <w:rFonts w:ascii="Times New Roman" w:hAnsi="Times New Roman" w:eastAsia="Times New Roman" w:cs="Times New Roman"/>
          <w:spacing w:val="-2"/>
        </w:rPr>
        <w:t>”</w:t>
      </w:r>
      <w:r>
        <w:rPr>
          <w:rFonts w:ascii="Times New Roman" w:hAnsi="Times New Roman" w:eastAsia="Times New Roman" w:cs="Times New Roman"/>
          <w:spacing w:val="-27"/>
        </w:rPr>
        <w:t xml:space="preserve"> </w:t>
      </w:r>
      <w:r>
        <w:rPr>
          <w:spacing w:val="-2"/>
        </w:rPr>
        <w:t>。前文曾介绍过三洋电</w:t>
      </w:r>
      <w:r>
        <w:rPr>
          <w:spacing w:val="-3"/>
        </w:rPr>
        <w:t>机的创始人井植岁男</w:t>
      </w:r>
      <w:r>
        <w:t xml:space="preserve"> </w:t>
      </w:r>
      <w:r>
        <w:rPr>
          <w:spacing w:val="-1"/>
        </w:rPr>
        <w:t>提出的</w:t>
      </w:r>
      <w:r>
        <w:rPr>
          <w:rFonts w:ascii="Times New Roman" w:hAnsi="Times New Roman" w:eastAsia="Times New Roman" w:cs="Times New Roman"/>
          <w:spacing w:val="-1"/>
        </w:rPr>
        <w:t>“</w:t>
      </w:r>
      <w:r>
        <w:rPr>
          <w:spacing w:val="-1"/>
        </w:rPr>
        <w:t>三心理论</w:t>
      </w:r>
      <w:r>
        <w:rPr>
          <w:rFonts w:ascii="Times New Roman" w:hAnsi="Times New Roman" w:eastAsia="Times New Roman" w:cs="Times New Roman"/>
          <w:spacing w:val="-1"/>
        </w:rPr>
        <w:t>”</w:t>
      </w:r>
      <w:r>
        <w:rPr>
          <w:rFonts w:ascii="Times New Roman" w:hAnsi="Times New Roman" w:eastAsia="Times New Roman" w:cs="Times New Roman"/>
          <w:spacing w:val="-32"/>
        </w:rPr>
        <w:t xml:space="preserve"> </w:t>
      </w:r>
      <w:r>
        <w:rPr>
          <w:spacing w:val="-1"/>
        </w:rPr>
        <w:t>，但大多数人在面对</w:t>
      </w:r>
      <w:r>
        <w:rPr>
          <w:rFonts w:ascii="Times New Roman" w:hAnsi="Times New Roman" w:eastAsia="Times New Roman" w:cs="Times New Roman"/>
          <w:spacing w:val="-1"/>
        </w:rPr>
        <w:t>“</w:t>
      </w:r>
      <w:r>
        <w:rPr>
          <w:spacing w:val="-1"/>
        </w:rPr>
        <w:t>浪费就太可惜了</w:t>
      </w:r>
      <w:r>
        <w:rPr>
          <w:rFonts w:ascii="Times New Roman" w:hAnsi="Times New Roman" w:eastAsia="Times New Roman" w:cs="Times New Roman"/>
          <w:spacing w:val="-1"/>
        </w:rPr>
        <w:t>”</w:t>
      </w:r>
      <w:r>
        <w:rPr>
          <w:spacing w:val="-1"/>
        </w:rPr>
        <w:t>的想法时，都很难下定决心。</w:t>
      </w:r>
    </w:p>
    <w:p w14:paraId="18E4CF73">
      <w:pPr>
        <w:spacing w:line="224" w:lineRule="auto"/>
        <w:sectPr>
          <w:pgSz w:w="12240" w:h="15840"/>
          <w:pgMar w:top="400" w:right="1439" w:bottom="400" w:left="1448" w:header="0" w:footer="0" w:gutter="0"/>
          <w:cols w:space="720" w:num="1"/>
        </w:sectPr>
      </w:pPr>
    </w:p>
    <w:p w14:paraId="6F3BCB98">
      <w:pPr>
        <w:spacing w:line="244" w:lineRule="auto"/>
        <w:rPr>
          <w:rFonts w:ascii="Arial"/>
          <w:sz w:val="21"/>
        </w:rPr>
      </w:pPr>
    </w:p>
    <w:p w14:paraId="4FCD3251">
      <w:pPr>
        <w:spacing w:line="244" w:lineRule="auto"/>
        <w:rPr>
          <w:rFonts w:ascii="Arial"/>
          <w:sz w:val="21"/>
        </w:rPr>
      </w:pPr>
    </w:p>
    <w:p w14:paraId="29C56F81">
      <w:pPr>
        <w:spacing w:line="245" w:lineRule="auto"/>
        <w:rPr>
          <w:rFonts w:ascii="Arial"/>
          <w:sz w:val="21"/>
        </w:rPr>
      </w:pPr>
    </w:p>
    <w:p w14:paraId="166B4D41">
      <w:pPr>
        <w:spacing w:line="245" w:lineRule="auto"/>
        <w:rPr>
          <w:rFonts w:ascii="Arial"/>
          <w:sz w:val="21"/>
        </w:rPr>
      </w:pPr>
    </w:p>
    <w:p w14:paraId="780A4598">
      <w:pPr>
        <w:pStyle w:val="2"/>
        <w:spacing w:before="78" w:line="223" w:lineRule="auto"/>
        <w:ind w:left="4" w:right="160" w:firstLine="478"/>
      </w:pPr>
      <w:r>
        <w:t>但是我们必须仔细想清楚，</w:t>
      </w:r>
      <w:r>
        <w:rPr>
          <w:rFonts w:ascii="Times New Roman" w:hAnsi="Times New Roman" w:eastAsia="Times New Roman" w:cs="Times New Roman"/>
        </w:rPr>
        <w:t>“</w:t>
      </w:r>
      <w:r>
        <w:t>无法下定决心</w:t>
      </w:r>
      <w:r>
        <w:rPr>
          <w:rFonts w:ascii="Times New Roman" w:hAnsi="Times New Roman" w:eastAsia="Times New Roman" w:cs="Times New Roman"/>
        </w:rPr>
        <w:t>”</w:t>
      </w:r>
      <w:r>
        <w:t>会带来什么样的机会</w:t>
      </w:r>
      <w:r>
        <w:rPr>
          <w:spacing w:val="-1"/>
        </w:rPr>
        <w:t>成本。所谓</w:t>
      </w:r>
      <w:r>
        <w:rPr>
          <w:rFonts w:ascii="Times New Roman" w:hAnsi="Times New Roman" w:eastAsia="Times New Roman" w:cs="Times New Roman"/>
          <w:spacing w:val="-1"/>
        </w:rPr>
        <w:t>“</w:t>
      </w:r>
      <w:r>
        <w:rPr>
          <w:spacing w:val="-1"/>
        </w:rPr>
        <w:t>浪费就</w:t>
      </w:r>
      <w:r>
        <w:t xml:space="preserve"> </w:t>
      </w:r>
      <w:r>
        <w:rPr>
          <w:spacing w:val="-1"/>
        </w:rPr>
        <w:t>太可惜了</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，究竟是什么太可惜了？我们的判断标准是什么？比较的对象又是</w:t>
      </w:r>
      <w:r>
        <w:rPr>
          <w:spacing w:val="-2"/>
        </w:rPr>
        <w:t>什么？</w:t>
      </w:r>
    </w:p>
    <w:p w14:paraId="7444B140">
      <w:pPr>
        <w:pStyle w:val="2"/>
        <w:spacing w:before="234" w:line="223" w:lineRule="auto"/>
        <w:ind w:left="5" w:firstLine="482"/>
        <w:jc w:val="both"/>
      </w:pPr>
      <w:r>
        <w:t>如果我们只盯住眼前的蝇头小利便想着浪费就太可</w:t>
      </w:r>
      <w:r>
        <w:rPr>
          <w:spacing w:val="-1"/>
        </w:rPr>
        <w:t>惜了，那么我们就无法开展其他更</w:t>
      </w:r>
      <w:r>
        <w:t xml:space="preserve"> </w:t>
      </w:r>
      <w:r>
        <w:rPr>
          <w:spacing w:val="-2"/>
        </w:rPr>
        <w:t>重要的事项，就会错失很多机会。如此想来，这岂不是更加可惜吗？</w:t>
      </w:r>
      <w:r>
        <w:rPr>
          <w:spacing w:val="-54"/>
        </w:rPr>
        <w:t xml:space="preserve"> </w:t>
      </w:r>
      <w:r>
        <w:rPr>
          <w:spacing w:val="-2"/>
        </w:rPr>
        <w:t>日语中还有一句话，</w:t>
      </w:r>
      <w:r>
        <w:t xml:space="preserve"> </w:t>
      </w:r>
      <w:r>
        <w:rPr>
          <w:spacing w:val="-1"/>
        </w:rPr>
        <w:t>叫</w:t>
      </w:r>
      <w:r>
        <w:rPr>
          <w:rFonts w:ascii="Times New Roman" w:hAnsi="Times New Roman" w:eastAsia="Times New Roman" w:cs="Times New Roman"/>
          <w:spacing w:val="-1"/>
        </w:rPr>
        <w:t>“</w:t>
      </w:r>
      <w:r>
        <w:rPr>
          <w:spacing w:val="-1"/>
        </w:rPr>
        <w:t>及时止损，可保万本</w:t>
      </w:r>
      <w:r>
        <w:rPr>
          <w:rFonts w:ascii="Times New Roman" w:hAnsi="Times New Roman" w:eastAsia="Times New Roman" w:cs="Times New Roman"/>
          <w:spacing w:val="-1"/>
        </w:rPr>
        <w:t>”</w:t>
      </w:r>
      <w:r>
        <w:rPr>
          <w:rFonts w:ascii="Times New Roman" w:hAnsi="Times New Roman" w:eastAsia="Times New Roman" w:cs="Times New Roman"/>
          <w:spacing w:val="-30"/>
        </w:rPr>
        <w:t xml:space="preserve"> </w:t>
      </w:r>
      <w:r>
        <w:rPr>
          <w:spacing w:val="-1"/>
        </w:rPr>
        <w:t>，表达的正是</w:t>
      </w:r>
      <w:r>
        <w:rPr>
          <w:rFonts w:ascii="Times New Roman" w:hAnsi="Times New Roman" w:eastAsia="Times New Roman" w:cs="Times New Roman"/>
          <w:spacing w:val="-1"/>
        </w:rPr>
        <w:t>“</w:t>
      </w:r>
      <w:r>
        <w:rPr>
          <w:spacing w:val="-1"/>
        </w:rPr>
        <w:t>不入虎穴，焉得虎子</w:t>
      </w:r>
      <w:r>
        <w:rPr>
          <w:rFonts w:ascii="Times New Roman" w:hAnsi="Times New Roman" w:eastAsia="Times New Roman" w:cs="Times New Roman"/>
          <w:spacing w:val="-1"/>
        </w:rPr>
        <w:t>”“</w:t>
      </w:r>
      <w:r>
        <w:rPr>
          <w:spacing w:val="-1"/>
        </w:rPr>
        <w:t>破釜沉舟，背水一战</w:t>
      </w:r>
      <w:r>
        <w:rPr>
          <w:rFonts w:ascii="Times New Roman" w:hAnsi="Times New Roman" w:eastAsia="Times New Roman" w:cs="Times New Roman"/>
          <w:spacing w:val="-1"/>
        </w:rPr>
        <w:t>”</w:t>
      </w:r>
      <w:r>
        <w:rPr>
          <w:spacing w:val="-1"/>
        </w:rPr>
        <w:t>的重</w:t>
      </w:r>
      <w:r>
        <w:t xml:space="preserve"> </w:t>
      </w:r>
      <w:r>
        <w:rPr>
          <w:spacing w:val="-3"/>
        </w:rPr>
        <w:t>要意义。</w:t>
      </w:r>
    </w:p>
    <w:p w14:paraId="1004969A">
      <w:pPr>
        <w:pStyle w:val="2"/>
        <w:spacing w:before="232" w:line="224" w:lineRule="auto"/>
        <w:ind w:left="4" w:firstLine="483"/>
      </w:pPr>
      <w:r>
        <w:t>浪费就太可惜了，但是可惜的判断标准是什么？比</w:t>
      </w:r>
      <w:r>
        <w:rPr>
          <w:spacing w:val="-1"/>
        </w:rPr>
        <w:t>较的对象是什么？真正可惜的又是</w:t>
      </w:r>
      <w:r>
        <w:t xml:space="preserve"> </w:t>
      </w:r>
      <w:r>
        <w:rPr>
          <w:spacing w:val="-4"/>
        </w:rPr>
        <w:t>什么？</w:t>
      </w:r>
    </w:p>
    <w:p w14:paraId="31E33EE9">
      <w:pPr>
        <w:pStyle w:val="2"/>
        <w:spacing w:before="234" w:line="219" w:lineRule="auto"/>
        <w:ind w:left="483"/>
      </w:pPr>
      <w:r>
        <w:rPr>
          <w:spacing w:val="-1"/>
        </w:rPr>
        <w:t>及时死心，可保千金；及时止损，可保万本。</w:t>
      </w:r>
    </w:p>
    <w:p w14:paraId="25D7D9A1">
      <w:pPr>
        <w:pStyle w:val="2"/>
        <w:spacing w:before="212" w:line="247" w:lineRule="auto"/>
        <w:ind w:left="248"/>
        <w:rPr>
          <w:sz w:val="18"/>
          <w:szCs w:val="18"/>
        </w:rPr>
      </w:pPr>
      <w:r>
        <w:fldChar w:fldCharType="begin"/>
      </w:r>
      <w:r>
        <w:instrText xml:space="preserve"> HYPERLINK \l "bookmark232" </w:instrText>
      </w:r>
      <w:r>
        <w:fldChar w:fldCharType="separate"/>
      </w:r>
      <w:r>
        <w:rPr>
          <w:rFonts w:ascii="Times New Roman" w:hAnsi="Times New Roman" w:eastAsia="Times New Roman" w:cs="Times New Roman"/>
          <w:color w:val="0000EE"/>
          <w:sz w:val="18"/>
          <w:szCs w:val="18"/>
          <w:u w:val="single" w:color="auto"/>
        </w:rPr>
        <w:t>[1]</w:t>
      </w:r>
      <w:r>
        <w:rPr>
          <w:rFonts w:ascii="Times New Roman" w:hAnsi="Times New Roman" w:eastAsia="Times New Roman" w:cs="Times New Roman"/>
          <w:color w:val="0000EE"/>
          <w:sz w:val="18"/>
          <w:szCs w:val="18"/>
          <w:u w:val="single" w:color="auto"/>
        </w:rPr>
        <w:fldChar w:fldCharType="end"/>
      </w:r>
      <w:r>
        <w:rPr>
          <w:sz w:val="18"/>
          <w:szCs w:val="18"/>
        </w:rPr>
        <w:t>禀赋效应，指当个人拥有某项物品后对该物品价值的评价要比</w:t>
      </w:r>
      <w:r>
        <w:rPr>
          <w:spacing w:val="-1"/>
          <w:sz w:val="18"/>
          <w:szCs w:val="18"/>
        </w:rPr>
        <w:t>未拥有之前显著提高。</w:t>
      </w:r>
      <w:r>
        <w:rPr>
          <w:rFonts w:ascii="Times New Roman" w:hAnsi="Times New Roman" w:eastAsia="Times New Roman" w:cs="Times New Roman"/>
          <w:spacing w:val="-1"/>
          <w:sz w:val="18"/>
          <w:szCs w:val="18"/>
        </w:rPr>
        <w:t>——</w:t>
      </w:r>
      <w:r>
        <w:rPr>
          <w:spacing w:val="-1"/>
          <w:sz w:val="18"/>
          <w:szCs w:val="18"/>
        </w:rPr>
        <w:t>译者注</w:t>
      </w:r>
    </w:p>
    <w:p w14:paraId="6F11D824">
      <w:pPr>
        <w:pStyle w:val="2"/>
        <w:spacing w:before="35" w:line="232" w:lineRule="auto"/>
        <w:ind w:left="18" w:right="90" w:firstLine="230"/>
        <w:rPr>
          <w:sz w:val="18"/>
          <w:szCs w:val="18"/>
        </w:rPr>
      </w:pPr>
      <w:r>
        <w:fldChar w:fldCharType="begin"/>
      </w:r>
      <w:r>
        <w:instrText xml:space="preserve"> HYPERLINK \l "bookmark233" </w:instrText>
      </w:r>
      <w:r>
        <w:fldChar w:fldCharType="separate"/>
      </w:r>
      <w:r>
        <w:rPr>
          <w:rFonts w:ascii="Times New Roman" w:hAnsi="Times New Roman" w:eastAsia="Times New Roman" w:cs="Times New Roman"/>
          <w:color w:val="0000EE"/>
          <w:sz w:val="18"/>
          <w:szCs w:val="18"/>
          <w:u w:val="single" w:color="auto"/>
        </w:rPr>
        <w:t>[2]</w:t>
      </w:r>
      <w:r>
        <w:rPr>
          <w:rFonts w:ascii="Times New Roman" w:hAnsi="Times New Roman" w:eastAsia="Times New Roman" w:cs="Times New Roman"/>
          <w:color w:val="0000EE"/>
          <w:sz w:val="18"/>
          <w:szCs w:val="18"/>
          <w:u w:val="single" w:color="auto"/>
        </w:rPr>
        <w:fldChar w:fldCharType="end"/>
      </w:r>
      <w:r>
        <w:rPr>
          <w:sz w:val="18"/>
          <w:szCs w:val="18"/>
        </w:rPr>
        <w:t>长尾营销，指凭借互联网等新技术，公司以比以往更低的成本占据了规模小但</w:t>
      </w:r>
      <w:r>
        <w:rPr>
          <w:spacing w:val="-1"/>
          <w:sz w:val="18"/>
          <w:szCs w:val="18"/>
        </w:rPr>
        <w:t>数量大的长尾市场，从而显著提高</w:t>
      </w:r>
      <w:r>
        <w:rPr>
          <w:sz w:val="18"/>
          <w:szCs w:val="18"/>
        </w:rPr>
        <w:t xml:space="preserve"> </w:t>
      </w:r>
      <w:r>
        <w:rPr>
          <w:spacing w:val="-3"/>
          <w:sz w:val="18"/>
          <w:szCs w:val="18"/>
        </w:rPr>
        <w:t>了公司效益。</w:t>
      </w:r>
      <w:r>
        <w:rPr>
          <w:rFonts w:ascii="Times New Roman" w:hAnsi="Times New Roman" w:eastAsia="Times New Roman" w:cs="Times New Roman"/>
          <w:spacing w:val="-3"/>
          <w:sz w:val="18"/>
          <w:szCs w:val="18"/>
        </w:rPr>
        <w:t>——</w:t>
      </w:r>
      <w:r>
        <w:rPr>
          <w:spacing w:val="-3"/>
          <w:sz w:val="18"/>
          <w:szCs w:val="18"/>
        </w:rPr>
        <w:t>译者注</w:t>
      </w:r>
    </w:p>
    <w:p w14:paraId="2C75D4ED">
      <w:pPr>
        <w:pStyle w:val="2"/>
        <w:spacing w:before="53" w:line="242" w:lineRule="auto"/>
        <w:ind w:left="248"/>
        <w:rPr>
          <w:sz w:val="18"/>
          <w:szCs w:val="18"/>
        </w:rPr>
      </w:pPr>
      <w:r>
        <w:fldChar w:fldCharType="begin"/>
      </w:r>
      <w:r>
        <w:instrText xml:space="preserve"> HYPERLINK \l "bookmark234" </w:instrText>
      </w:r>
      <w:r>
        <w:fldChar w:fldCharType="separate"/>
      </w:r>
      <w:r>
        <w:rPr>
          <w:rFonts w:ascii="Times New Roman" w:hAnsi="Times New Roman" w:eastAsia="Times New Roman" w:cs="Times New Roman"/>
          <w:color w:val="0000EE"/>
          <w:sz w:val="18"/>
          <w:szCs w:val="18"/>
          <w:u w:val="single" w:color="auto"/>
        </w:rPr>
        <w:t>[3]</w:t>
      </w:r>
      <w:r>
        <w:rPr>
          <w:rFonts w:ascii="Times New Roman" w:hAnsi="Times New Roman" w:eastAsia="Times New Roman" w:cs="Times New Roman"/>
          <w:color w:val="0000EE"/>
          <w:sz w:val="18"/>
          <w:szCs w:val="18"/>
          <w:u w:val="single" w:color="auto"/>
        </w:rPr>
        <w:fldChar w:fldCharType="end"/>
      </w:r>
      <w:r>
        <w:rPr>
          <w:sz w:val="18"/>
          <w:szCs w:val="18"/>
        </w:rPr>
        <w:t>飞地，是一种特殊的人文地理现象，指隶属某一行政区管辖但</w:t>
      </w:r>
      <w:r>
        <w:rPr>
          <w:spacing w:val="-1"/>
          <w:sz w:val="18"/>
          <w:szCs w:val="18"/>
        </w:rPr>
        <w:t>不与本区毗连的土地。</w:t>
      </w:r>
      <w:r>
        <w:rPr>
          <w:rFonts w:ascii="Times New Roman" w:hAnsi="Times New Roman" w:eastAsia="Times New Roman" w:cs="Times New Roman"/>
          <w:spacing w:val="-1"/>
          <w:sz w:val="18"/>
          <w:szCs w:val="18"/>
        </w:rPr>
        <w:t>——</w:t>
      </w:r>
      <w:r>
        <w:rPr>
          <w:spacing w:val="-1"/>
          <w:sz w:val="18"/>
          <w:szCs w:val="18"/>
        </w:rPr>
        <w:t>编者注</w:t>
      </w:r>
    </w:p>
    <w:p w14:paraId="1283EF3E">
      <w:pPr>
        <w:pStyle w:val="2"/>
        <w:spacing w:before="40" w:line="246" w:lineRule="auto"/>
        <w:ind w:left="248"/>
        <w:rPr>
          <w:rFonts w:ascii="Times New Roman" w:hAnsi="Times New Roman" w:eastAsia="Times New Roman" w:cs="Times New Roman"/>
          <w:sz w:val="18"/>
          <w:szCs w:val="18"/>
        </w:rPr>
      </w:pPr>
      <w:r>
        <w:fldChar w:fldCharType="begin"/>
      </w:r>
      <w:r>
        <w:instrText xml:space="preserve"> HYPERLINK \l "bookmark235" </w:instrText>
      </w:r>
      <w:r>
        <w:fldChar w:fldCharType="separate"/>
      </w:r>
      <w:r>
        <w:rPr>
          <w:rFonts w:ascii="Times New Roman" w:hAnsi="Times New Roman" w:eastAsia="Times New Roman" w:cs="Times New Roman"/>
          <w:color w:val="0000EE"/>
          <w:spacing w:val="-1"/>
          <w:sz w:val="18"/>
          <w:szCs w:val="18"/>
          <w:u w:val="single" w:color="auto"/>
        </w:rPr>
        <w:t>[4]</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Markides</w:t>
      </w:r>
      <w:r>
        <w:rPr>
          <w:spacing w:val="-1"/>
          <w:sz w:val="18"/>
          <w:szCs w:val="18"/>
        </w:rPr>
        <w:t>（</w:t>
      </w:r>
      <w:r>
        <w:rPr>
          <w:rFonts w:ascii="Times New Roman" w:hAnsi="Times New Roman" w:eastAsia="Times New Roman" w:cs="Times New Roman"/>
          <w:spacing w:val="-1"/>
          <w:sz w:val="18"/>
          <w:szCs w:val="18"/>
        </w:rPr>
        <w:t>1997</w:t>
      </w:r>
      <w:r>
        <w:rPr>
          <w:spacing w:val="-1"/>
          <w:sz w:val="18"/>
          <w:szCs w:val="18"/>
        </w:rPr>
        <w:t>）</w:t>
      </w:r>
      <w:r>
        <w:rPr>
          <w:rFonts w:ascii="Times New Roman" w:hAnsi="Times New Roman" w:eastAsia="Times New Roman" w:cs="Times New Roman"/>
          <w:spacing w:val="-1"/>
          <w:sz w:val="18"/>
          <w:szCs w:val="18"/>
        </w:rPr>
        <w:t>.</w:t>
      </w:r>
    </w:p>
    <w:p w14:paraId="6D1C9175">
      <w:pPr>
        <w:pStyle w:val="2"/>
        <w:spacing w:before="35" w:line="251" w:lineRule="auto"/>
        <w:ind w:left="248"/>
        <w:rPr>
          <w:sz w:val="18"/>
          <w:szCs w:val="18"/>
        </w:rPr>
      </w:pPr>
      <w:r>
        <w:fldChar w:fldCharType="begin"/>
      </w:r>
      <w:r>
        <w:instrText xml:space="preserve"> HYPERLINK \l "bookmark236" </w:instrText>
      </w:r>
      <w:r>
        <w:fldChar w:fldCharType="separate"/>
      </w:r>
      <w:r>
        <w:rPr>
          <w:rFonts w:ascii="Times New Roman" w:hAnsi="Times New Roman" w:eastAsia="Times New Roman" w:cs="Times New Roman"/>
          <w:color w:val="0000EE"/>
          <w:spacing w:val="-2"/>
          <w:sz w:val="18"/>
          <w:szCs w:val="18"/>
          <w:u w:val="single" w:color="auto"/>
        </w:rPr>
        <w:t>[5]</w:t>
      </w:r>
      <w:r>
        <w:rPr>
          <w:rFonts w:ascii="Times New Roman" w:hAnsi="Times New Roman" w:eastAsia="Times New Roman" w:cs="Times New Roman"/>
          <w:color w:val="0000EE"/>
          <w:spacing w:val="-2"/>
          <w:sz w:val="18"/>
          <w:szCs w:val="18"/>
          <w:u w:val="single" w:color="auto"/>
        </w:rPr>
        <w:fldChar w:fldCharType="end"/>
      </w:r>
      <w:r>
        <w:rPr>
          <w:spacing w:val="-2"/>
          <w:sz w:val="18"/>
          <w:szCs w:val="18"/>
        </w:rPr>
        <w:t>清水（二〇〇七</w:t>
      </w:r>
      <w:r>
        <w:rPr>
          <w:rFonts w:ascii="Times New Roman" w:hAnsi="Times New Roman" w:eastAsia="Times New Roman" w:cs="Times New Roman"/>
          <w:spacing w:val="-2"/>
          <w:sz w:val="18"/>
          <w:szCs w:val="18"/>
        </w:rPr>
        <w:t>a</w:t>
      </w:r>
      <w:r>
        <w:rPr>
          <w:spacing w:val="-2"/>
          <w:sz w:val="18"/>
          <w:szCs w:val="18"/>
        </w:rPr>
        <w:t>）。</w:t>
      </w:r>
    </w:p>
    <w:p w14:paraId="46FB8975">
      <w:pPr>
        <w:pStyle w:val="2"/>
        <w:spacing w:before="44" w:line="242" w:lineRule="auto"/>
        <w:ind w:left="248"/>
        <w:rPr>
          <w:sz w:val="18"/>
          <w:szCs w:val="18"/>
        </w:rPr>
      </w:pPr>
      <w:r>
        <w:fldChar w:fldCharType="begin"/>
      </w:r>
      <w:r>
        <w:instrText xml:space="preserve"> HYPERLINK \l "bookmark237" </w:instrText>
      </w:r>
      <w:r>
        <w:fldChar w:fldCharType="separate"/>
      </w:r>
      <w:r>
        <w:rPr>
          <w:rFonts w:ascii="Times New Roman" w:hAnsi="Times New Roman" w:eastAsia="Times New Roman" w:cs="Times New Roman"/>
          <w:color w:val="0000EE"/>
          <w:sz w:val="18"/>
          <w:szCs w:val="18"/>
          <w:u w:val="single" w:color="auto"/>
        </w:rPr>
        <w:t>[6]</w:t>
      </w:r>
      <w:r>
        <w:rPr>
          <w:rFonts w:ascii="Times New Roman" w:hAnsi="Times New Roman" w:eastAsia="Times New Roman" w:cs="Times New Roman"/>
          <w:color w:val="0000EE"/>
          <w:sz w:val="18"/>
          <w:szCs w:val="18"/>
          <w:u w:val="single" w:color="auto"/>
        </w:rPr>
        <w:fldChar w:fldCharType="end"/>
      </w:r>
      <w:r>
        <w:rPr>
          <w:sz w:val="18"/>
          <w:szCs w:val="18"/>
        </w:rPr>
        <w:t>无工厂芯片企业，指只负责芯片的电路设计与销售而将生产、测试、封装等</w:t>
      </w:r>
      <w:r>
        <w:rPr>
          <w:spacing w:val="-1"/>
          <w:sz w:val="18"/>
          <w:szCs w:val="18"/>
        </w:rPr>
        <w:t>环节外包的芯片企业。</w:t>
      </w:r>
      <w:r>
        <w:rPr>
          <w:rFonts w:ascii="Times New Roman" w:hAnsi="Times New Roman" w:eastAsia="Times New Roman" w:cs="Times New Roman"/>
          <w:spacing w:val="-1"/>
          <w:sz w:val="18"/>
          <w:szCs w:val="18"/>
        </w:rPr>
        <w:t>——</w:t>
      </w:r>
      <w:r>
        <w:rPr>
          <w:spacing w:val="-1"/>
          <w:sz w:val="18"/>
          <w:szCs w:val="18"/>
        </w:rPr>
        <w:t>译者注</w:t>
      </w:r>
    </w:p>
    <w:p w14:paraId="423CEE15">
      <w:pPr>
        <w:pStyle w:val="2"/>
        <w:spacing w:before="40" w:line="246" w:lineRule="auto"/>
        <w:ind w:left="248"/>
        <w:rPr>
          <w:rFonts w:ascii="Times New Roman" w:hAnsi="Times New Roman" w:eastAsia="Times New Roman" w:cs="Times New Roman"/>
          <w:sz w:val="18"/>
          <w:szCs w:val="18"/>
        </w:rPr>
      </w:pPr>
      <w:r>
        <w:fldChar w:fldCharType="begin"/>
      </w:r>
      <w:r>
        <w:instrText xml:space="preserve"> HYPERLINK \l "bookmark238" </w:instrText>
      </w:r>
      <w:r>
        <w:fldChar w:fldCharType="separate"/>
      </w:r>
      <w:r>
        <w:rPr>
          <w:rFonts w:ascii="Times New Roman" w:hAnsi="Times New Roman" w:eastAsia="Times New Roman" w:cs="Times New Roman"/>
          <w:color w:val="0000EE"/>
          <w:sz w:val="18"/>
          <w:szCs w:val="18"/>
          <w:u w:val="single" w:color="auto"/>
        </w:rPr>
        <w:t>[7]</w:t>
      </w:r>
      <w:r>
        <w:rPr>
          <w:rFonts w:ascii="Times New Roman" w:hAnsi="Times New Roman" w:eastAsia="Times New Roman" w:cs="Times New Roman"/>
          <w:color w:val="0000EE"/>
          <w:sz w:val="18"/>
          <w:szCs w:val="18"/>
          <w:u w:val="single" w:color="auto"/>
        </w:rPr>
        <w:fldChar w:fldCharType="end"/>
      </w:r>
      <w:r>
        <w:rPr>
          <w:rFonts w:ascii="Times New Roman" w:hAnsi="Times New Roman" w:eastAsia="Times New Roman" w:cs="Times New Roman"/>
          <w:sz w:val="18"/>
          <w:szCs w:val="18"/>
        </w:rPr>
        <w:t>Staw and Hoang</w:t>
      </w:r>
      <w:r>
        <w:rPr>
          <w:sz w:val="18"/>
          <w:szCs w:val="18"/>
        </w:rPr>
        <w:t>（</w:t>
      </w:r>
      <w:r>
        <w:rPr>
          <w:rFonts w:ascii="Times New Roman" w:hAnsi="Times New Roman" w:eastAsia="Times New Roman" w:cs="Times New Roman"/>
          <w:sz w:val="18"/>
          <w:szCs w:val="18"/>
        </w:rPr>
        <w:t>19</w:t>
      </w:r>
      <w:r>
        <w:rPr>
          <w:rFonts w:ascii="Times New Roman" w:hAnsi="Times New Roman" w:eastAsia="Times New Roman" w:cs="Times New Roman"/>
          <w:spacing w:val="-1"/>
          <w:sz w:val="18"/>
          <w:szCs w:val="18"/>
        </w:rPr>
        <w:t>95</w:t>
      </w:r>
      <w:r>
        <w:rPr>
          <w:spacing w:val="-1"/>
          <w:sz w:val="18"/>
          <w:szCs w:val="18"/>
        </w:rPr>
        <w:t>）</w:t>
      </w:r>
      <w:r>
        <w:rPr>
          <w:rFonts w:ascii="Times New Roman" w:hAnsi="Times New Roman" w:eastAsia="Times New Roman" w:cs="Times New Roman"/>
          <w:spacing w:val="-1"/>
          <w:sz w:val="18"/>
          <w:szCs w:val="18"/>
        </w:rPr>
        <w:t>.</w:t>
      </w:r>
    </w:p>
    <w:p w14:paraId="780E12F7">
      <w:pPr>
        <w:pStyle w:val="2"/>
        <w:spacing w:before="36" w:line="250" w:lineRule="auto"/>
        <w:ind w:left="248"/>
        <w:rPr>
          <w:sz w:val="18"/>
          <w:szCs w:val="18"/>
        </w:rPr>
      </w:pPr>
      <w:r>
        <w:fldChar w:fldCharType="begin"/>
      </w:r>
      <w:r>
        <w:instrText xml:space="preserve"> HYPERLINK \l "bookmark239" </w:instrText>
      </w:r>
      <w:r>
        <w:fldChar w:fldCharType="separate"/>
      </w:r>
      <w:r>
        <w:rPr>
          <w:rFonts w:ascii="Times New Roman" w:hAnsi="Times New Roman" w:eastAsia="Times New Roman" w:cs="Times New Roman"/>
          <w:color w:val="0000EE"/>
          <w:spacing w:val="-7"/>
          <w:sz w:val="18"/>
          <w:szCs w:val="18"/>
          <w:u w:val="single" w:color="auto"/>
        </w:rPr>
        <w:t>[8]</w:t>
      </w:r>
      <w:r>
        <w:rPr>
          <w:rFonts w:ascii="Times New Roman" w:hAnsi="Times New Roman" w:eastAsia="Times New Roman" w:cs="Times New Roman"/>
          <w:color w:val="0000EE"/>
          <w:spacing w:val="-7"/>
          <w:sz w:val="18"/>
          <w:szCs w:val="18"/>
          <w:u w:val="single" w:color="auto"/>
        </w:rPr>
        <w:fldChar w:fldCharType="end"/>
      </w:r>
      <w:r>
        <w:rPr>
          <w:spacing w:val="-7"/>
          <w:sz w:val="18"/>
          <w:szCs w:val="18"/>
        </w:rPr>
        <w:t>ご興味のある方は、</w:t>
      </w:r>
      <w:r>
        <w:rPr>
          <w:spacing w:val="-53"/>
          <w:sz w:val="18"/>
          <w:szCs w:val="18"/>
        </w:rPr>
        <w:t xml:space="preserve"> </w:t>
      </w:r>
      <w:r>
        <w:rPr>
          <w:spacing w:val="-7"/>
          <w:sz w:val="18"/>
          <w:szCs w:val="18"/>
        </w:rPr>
        <w:t>た</w:t>
      </w:r>
      <w:r>
        <w:rPr>
          <w:spacing w:val="-48"/>
          <w:sz w:val="18"/>
          <w:szCs w:val="18"/>
        </w:rPr>
        <w:t xml:space="preserve"> </w:t>
      </w:r>
      <w:r>
        <w:rPr>
          <w:spacing w:val="-7"/>
          <w:sz w:val="18"/>
          <w:szCs w:val="18"/>
        </w:rPr>
        <w:t>と</w:t>
      </w:r>
      <w:r>
        <w:rPr>
          <w:spacing w:val="-58"/>
          <w:sz w:val="18"/>
          <w:szCs w:val="18"/>
        </w:rPr>
        <w:t xml:space="preserve"> </w:t>
      </w:r>
      <w:r>
        <w:rPr>
          <w:spacing w:val="-7"/>
          <w:sz w:val="18"/>
          <w:szCs w:val="18"/>
        </w:rPr>
        <w:t>えば、清水（二〇〇八）、清水（二〇一八）</w:t>
      </w:r>
      <w:r>
        <w:rPr>
          <w:spacing w:val="-57"/>
          <w:sz w:val="18"/>
          <w:szCs w:val="18"/>
        </w:rPr>
        <w:t xml:space="preserve"> </w:t>
      </w:r>
      <w:r>
        <w:rPr>
          <w:spacing w:val="-7"/>
          <w:sz w:val="18"/>
          <w:szCs w:val="18"/>
        </w:rPr>
        <w:t>をご参照</w:t>
      </w:r>
      <w:r>
        <w:rPr>
          <w:spacing w:val="-37"/>
          <w:sz w:val="18"/>
          <w:szCs w:val="18"/>
        </w:rPr>
        <w:t xml:space="preserve"> </w:t>
      </w:r>
      <w:r>
        <w:rPr>
          <w:spacing w:val="-7"/>
          <w:sz w:val="18"/>
          <w:szCs w:val="18"/>
        </w:rPr>
        <w:t>く</w:t>
      </w:r>
      <w:r>
        <w:rPr>
          <w:spacing w:val="-66"/>
          <w:sz w:val="18"/>
          <w:szCs w:val="18"/>
        </w:rPr>
        <w:t xml:space="preserve"> </w:t>
      </w:r>
      <w:r>
        <w:rPr>
          <w:spacing w:val="-7"/>
          <w:sz w:val="18"/>
          <w:szCs w:val="18"/>
        </w:rPr>
        <w:t>だ</w:t>
      </w:r>
      <w:r>
        <w:rPr>
          <w:spacing w:val="-51"/>
          <w:sz w:val="18"/>
          <w:szCs w:val="18"/>
        </w:rPr>
        <w:t xml:space="preserve"> </w:t>
      </w:r>
      <w:r>
        <w:rPr>
          <w:spacing w:val="-7"/>
          <w:sz w:val="18"/>
          <w:szCs w:val="18"/>
        </w:rPr>
        <w:t>さ</w:t>
      </w:r>
      <w:r>
        <w:rPr>
          <w:spacing w:val="-64"/>
          <w:sz w:val="18"/>
          <w:szCs w:val="18"/>
        </w:rPr>
        <w:t xml:space="preserve"> </w:t>
      </w:r>
      <w:r>
        <w:rPr>
          <w:spacing w:val="-7"/>
          <w:sz w:val="18"/>
          <w:szCs w:val="18"/>
        </w:rPr>
        <w:t>い。</w:t>
      </w:r>
    </w:p>
    <w:p w14:paraId="5FDF671B">
      <w:pPr>
        <w:pStyle w:val="2"/>
        <w:spacing w:before="44" w:line="254" w:lineRule="auto"/>
        <w:ind w:left="248"/>
        <w:rPr>
          <w:sz w:val="18"/>
          <w:szCs w:val="18"/>
        </w:rPr>
      </w:pPr>
      <w:r>
        <w:fldChar w:fldCharType="begin"/>
      </w:r>
      <w:r>
        <w:instrText xml:space="preserve"> HYPERLINK \l "bookmark240" </w:instrText>
      </w:r>
      <w:r>
        <w:fldChar w:fldCharType="separate"/>
      </w:r>
      <w:r>
        <w:rPr>
          <w:rFonts w:ascii="Times New Roman" w:hAnsi="Times New Roman" w:eastAsia="Times New Roman" w:cs="Times New Roman"/>
          <w:color w:val="0000EE"/>
          <w:sz w:val="18"/>
          <w:szCs w:val="18"/>
          <w:u w:val="single" w:color="auto"/>
        </w:rPr>
        <w:t>[9]</w:t>
      </w:r>
      <w:r>
        <w:rPr>
          <w:rFonts w:ascii="Times New Roman" w:hAnsi="Times New Roman" w:eastAsia="Times New Roman" w:cs="Times New Roman"/>
          <w:color w:val="0000EE"/>
          <w:sz w:val="18"/>
          <w:szCs w:val="18"/>
          <w:u w:val="single" w:color="auto"/>
        </w:rPr>
        <w:fldChar w:fldCharType="end"/>
      </w:r>
      <w:r>
        <w:rPr>
          <w:sz w:val="18"/>
          <w:szCs w:val="18"/>
        </w:rPr>
        <w:t>三洋电机于</w:t>
      </w:r>
      <w:r>
        <w:rPr>
          <w:rFonts w:ascii="Times New Roman" w:hAnsi="Times New Roman" w:eastAsia="Times New Roman" w:cs="Times New Roman"/>
          <w:sz w:val="18"/>
          <w:szCs w:val="18"/>
        </w:rPr>
        <w:t>2009</w:t>
      </w:r>
      <w:r>
        <w:rPr>
          <w:sz w:val="18"/>
          <w:szCs w:val="18"/>
        </w:rPr>
        <w:t>年成为松下电器的子公司。</w:t>
      </w:r>
      <w:r>
        <w:rPr>
          <w:rFonts w:ascii="Times New Roman" w:hAnsi="Times New Roman" w:eastAsia="Times New Roman" w:cs="Times New Roman"/>
          <w:sz w:val="18"/>
          <w:szCs w:val="18"/>
        </w:rPr>
        <w:t>2012</w:t>
      </w:r>
      <w:r>
        <w:rPr>
          <w:sz w:val="18"/>
          <w:szCs w:val="18"/>
        </w:rPr>
        <w:t>年，松下决</w:t>
      </w:r>
      <w:r>
        <w:rPr>
          <w:spacing w:val="-1"/>
          <w:sz w:val="18"/>
          <w:szCs w:val="18"/>
        </w:rPr>
        <w:t>定停止运营三洋品牌。</w:t>
      </w:r>
      <w:r>
        <w:rPr>
          <w:rFonts w:ascii="Times New Roman" w:hAnsi="Times New Roman" w:eastAsia="Times New Roman" w:cs="Times New Roman"/>
          <w:spacing w:val="-1"/>
          <w:sz w:val="18"/>
          <w:szCs w:val="18"/>
        </w:rPr>
        <w:t>——</w:t>
      </w:r>
      <w:r>
        <w:rPr>
          <w:spacing w:val="-1"/>
          <w:sz w:val="18"/>
          <w:szCs w:val="18"/>
        </w:rPr>
        <w:t>译者注</w:t>
      </w:r>
    </w:p>
    <w:p w14:paraId="5B7F29D6">
      <w:pPr>
        <w:pStyle w:val="2"/>
        <w:spacing w:before="27" w:line="226" w:lineRule="auto"/>
        <w:ind w:left="1" w:right="90" w:firstLine="247"/>
        <w:rPr>
          <w:sz w:val="18"/>
          <w:szCs w:val="18"/>
        </w:rPr>
      </w:pPr>
      <w:r>
        <w:fldChar w:fldCharType="begin"/>
      </w:r>
      <w:r>
        <w:instrText xml:space="preserve"> HYPERLINK \l "bookmark241" </w:instrText>
      </w:r>
      <w:r>
        <w:fldChar w:fldCharType="separate"/>
      </w:r>
      <w:r>
        <w:rPr>
          <w:rFonts w:ascii="Times New Roman" w:hAnsi="Times New Roman" w:eastAsia="Times New Roman" w:cs="Times New Roman"/>
          <w:color w:val="0000EE"/>
          <w:sz w:val="18"/>
          <w:szCs w:val="18"/>
          <w:u w:val="single" w:color="auto"/>
        </w:rPr>
        <w:t>[10]</w:t>
      </w:r>
      <w:r>
        <w:rPr>
          <w:rFonts w:ascii="Times New Roman" w:hAnsi="Times New Roman" w:eastAsia="Times New Roman" w:cs="Times New Roman"/>
          <w:color w:val="0000EE"/>
          <w:sz w:val="18"/>
          <w:szCs w:val="18"/>
          <w:u w:val="single" w:color="auto"/>
        </w:rPr>
        <w:fldChar w:fldCharType="end"/>
      </w:r>
      <w:r>
        <w:rPr>
          <w:rFonts w:ascii="Times New Roman" w:hAnsi="Times New Roman" w:eastAsia="Times New Roman" w:cs="Times New Roman"/>
          <w:sz w:val="18"/>
          <w:szCs w:val="18"/>
        </w:rPr>
        <w:t>2018</w:t>
      </w:r>
      <w:r>
        <w:rPr>
          <w:sz w:val="18"/>
          <w:szCs w:val="18"/>
        </w:rPr>
        <w:t>年</w:t>
      </w:r>
      <w:r>
        <w:rPr>
          <w:rFonts w:ascii="Times New Roman" w:hAnsi="Times New Roman" w:eastAsia="Times New Roman" w:cs="Times New Roman"/>
          <w:sz w:val="18"/>
          <w:szCs w:val="18"/>
        </w:rPr>
        <w:t>1</w:t>
      </w:r>
      <w:r>
        <w:rPr>
          <w:sz w:val="18"/>
          <w:szCs w:val="18"/>
        </w:rPr>
        <w:t>月</w:t>
      </w:r>
      <w:r>
        <w:rPr>
          <w:rFonts w:ascii="Times New Roman" w:hAnsi="Times New Roman" w:eastAsia="Times New Roman" w:cs="Times New Roman"/>
          <w:sz w:val="18"/>
          <w:szCs w:val="18"/>
        </w:rPr>
        <w:t>31</w:t>
      </w:r>
      <w:r>
        <w:rPr>
          <w:sz w:val="18"/>
          <w:szCs w:val="18"/>
        </w:rPr>
        <w:t>日，富士胶片宣布与施乐达成协议，两者的合营企业</w:t>
      </w:r>
      <w:r>
        <w:rPr>
          <w:rFonts w:ascii="Times New Roman" w:hAnsi="Times New Roman" w:eastAsia="Times New Roman" w:cs="Times New Roman"/>
          <w:sz w:val="18"/>
          <w:szCs w:val="18"/>
        </w:rPr>
        <w:t>——</w:t>
      </w:r>
      <w:r>
        <w:rPr>
          <w:sz w:val="18"/>
          <w:szCs w:val="18"/>
        </w:rPr>
        <w:t>富士施</w:t>
      </w:r>
      <w:r>
        <w:rPr>
          <w:spacing w:val="-1"/>
          <w:sz w:val="18"/>
          <w:szCs w:val="18"/>
        </w:rPr>
        <w:t>乐</w:t>
      </w:r>
      <w:r>
        <w:rPr>
          <w:rFonts w:ascii="Times New Roman" w:hAnsi="Times New Roman" w:eastAsia="Times New Roman" w:cs="Times New Roman"/>
          <w:spacing w:val="-1"/>
          <w:sz w:val="18"/>
          <w:szCs w:val="18"/>
        </w:rPr>
        <w:t>——</w:t>
      </w:r>
      <w:r>
        <w:rPr>
          <w:spacing w:val="-1"/>
          <w:sz w:val="18"/>
          <w:szCs w:val="18"/>
        </w:rPr>
        <w:t>将与施乐合并，但这一提案</w:t>
      </w:r>
      <w:r>
        <w:rPr>
          <w:sz w:val="18"/>
          <w:szCs w:val="18"/>
        </w:rPr>
        <w:t xml:space="preserve"> 遭到施乐大股东达尔文</w:t>
      </w:r>
      <w:r>
        <w:rPr>
          <w:rFonts w:ascii="Times New Roman" w:hAnsi="Times New Roman" w:eastAsia="Times New Roman" w:cs="Times New Roman"/>
          <w:sz w:val="18"/>
          <w:szCs w:val="18"/>
        </w:rPr>
        <w:t>·</w:t>
      </w:r>
      <w:r>
        <w:rPr>
          <w:sz w:val="18"/>
          <w:szCs w:val="18"/>
        </w:rPr>
        <w:t>迪森的反对；</w:t>
      </w:r>
      <w:r>
        <w:rPr>
          <w:rFonts w:ascii="Times New Roman" w:hAnsi="Times New Roman" w:eastAsia="Times New Roman" w:cs="Times New Roman"/>
          <w:sz w:val="18"/>
          <w:szCs w:val="18"/>
        </w:rPr>
        <w:t>4</w:t>
      </w:r>
      <w:r>
        <w:rPr>
          <w:sz w:val="18"/>
          <w:szCs w:val="18"/>
        </w:rPr>
        <w:t>月</w:t>
      </w:r>
      <w:r>
        <w:rPr>
          <w:rFonts w:ascii="Times New Roman" w:hAnsi="Times New Roman" w:eastAsia="Times New Roman" w:cs="Times New Roman"/>
          <w:sz w:val="18"/>
          <w:szCs w:val="18"/>
        </w:rPr>
        <w:t>27</w:t>
      </w:r>
      <w:r>
        <w:rPr>
          <w:sz w:val="18"/>
          <w:szCs w:val="18"/>
        </w:rPr>
        <w:t>日，美国纽约州高级法院命令施乐暂停被收购的相关程序</w:t>
      </w:r>
      <w:r>
        <w:rPr>
          <w:spacing w:val="-1"/>
          <w:sz w:val="18"/>
          <w:szCs w:val="18"/>
        </w:rPr>
        <w:t>；</w:t>
      </w:r>
      <w:r>
        <w:rPr>
          <w:rFonts w:ascii="Times New Roman" w:hAnsi="Times New Roman" w:eastAsia="Times New Roman" w:cs="Times New Roman"/>
          <w:spacing w:val="-1"/>
          <w:sz w:val="18"/>
          <w:szCs w:val="18"/>
        </w:rPr>
        <w:t>5</w:t>
      </w:r>
      <w:r>
        <w:rPr>
          <w:spacing w:val="-1"/>
          <w:sz w:val="18"/>
          <w:szCs w:val="18"/>
        </w:rPr>
        <w:t>月，施乐单方</w:t>
      </w:r>
      <w:r>
        <w:rPr>
          <w:sz w:val="18"/>
          <w:szCs w:val="18"/>
        </w:rPr>
        <w:t xml:space="preserve"> 面退出了与富士胶片的合并计划。</w:t>
      </w:r>
      <w:r>
        <w:rPr>
          <w:rFonts w:ascii="Times New Roman" w:hAnsi="Times New Roman" w:eastAsia="Times New Roman" w:cs="Times New Roman"/>
          <w:sz w:val="18"/>
          <w:szCs w:val="18"/>
        </w:rPr>
        <w:t>2019</w:t>
      </w:r>
      <w:r>
        <w:rPr>
          <w:sz w:val="18"/>
          <w:szCs w:val="18"/>
        </w:rPr>
        <w:t>年</w:t>
      </w:r>
      <w:r>
        <w:rPr>
          <w:rFonts w:ascii="Times New Roman" w:hAnsi="Times New Roman" w:eastAsia="Times New Roman" w:cs="Times New Roman"/>
          <w:sz w:val="18"/>
          <w:szCs w:val="18"/>
        </w:rPr>
        <w:t>11</w:t>
      </w:r>
      <w:r>
        <w:rPr>
          <w:sz w:val="18"/>
          <w:szCs w:val="18"/>
        </w:rPr>
        <w:t>月</w:t>
      </w:r>
      <w:r>
        <w:rPr>
          <w:rFonts w:ascii="Times New Roman" w:hAnsi="Times New Roman" w:eastAsia="Times New Roman" w:cs="Times New Roman"/>
          <w:sz w:val="18"/>
          <w:szCs w:val="18"/>
        </w:rPr>
        <w:t>5</w:t>
      </w:r>
      <w:r>
        <w:rPr>
          <w:sz w:val="18"/>
          <w:szCs w:val="18"/>
        </w:rPr>
        <w:t>日，富士施乐成为富士胶片的全资子公司，同时富士</w:t>
      </w:r>
      <w:r>
        <w:rPr>
          <w:spacing w:val="-1"/>
          <w:sz w:val="18"/>
          <w:szCs w:val="18"/>
        </w:rPr>
        <w:t>胶片放弃对施乐的</w:t>
      </w:r>
      <w:r>
        <w:rPr>
          <w:sz w:val="18"/>
          <w:szCs w:val="18"/>
        </w:rPr>
        <w:t xml:space="preserve"> 收购。本书成书于</w:t>
      </w:r>
      <w:r>
        <w:rPr>
          <w:rFonts w:ascii="Times New Roman" w:hAnsi="Times New Roman" w:eastAsia="Times New Roman" w:cs="Times New Roman"/>
          <w:sz w:val="18"/>
          <w:szCs w:val="18"/>
        </w:rPr>
        <w:t>2018</w:t>
      </w:r>
      <w:r>
        <w:rPr>
          <w:sz w:val="18"/>
          <w:szCs w:val="18"/>
        </w:rPr>
        <w:t>年</w:t>
      </w:r>
      <w:r>
        <w:rPr>
          <w:rFonts w:ascii="Times New Roman" w:hAnsi="Times New Roman" w:eastAsia="Times New Roman" w:cs="Times New Roman"/>
          <w:sz w:val="18"/>
          <w:szCs w:val="18"/>
        </w:rPr>
        <w:t>9</w:t>
      </w:r>
      <w:r>
        <w:rPr>
          <w:sz w:val="18"/>
          <w:szCs w:val="18"/>
        </w:rPr>
        <w:t>月，此时富士胶片与施乐的纷争尚未结束，因此作者说</w:t>
      </w:r>
      <w:r>
        <w:rPr>
          <w:rFonts w:ascii="Times New Roman" w:hAnsi="Times New Roman" w:eastAsia="Times New Roman" w:cs="Times New Roman"/>
          <w:sz w:val="18"/>
          <w:szCs w:val="18"/>
        </w:rPr>
        <w:t>“</w:t>
      </w:r>
      <w:r>
        <w:rPr>
          <w:sz w:val="18"/>
          <w:szCs w:val="18"/>
        </w:rPr>
        <w:t>施乐正面临着被</w:t>
      </w:r>
      <w:r>
        <w:rPr>
          <w:spacing w:val="-1"/>
          <w:sz w:val="18"/>
          <w:szCs w:val="18"/>
        </w:rPr>
        <w:t>富士胶片收购的可</w:t>
      </w:r>
      <w:r>
        <w:rPr>
          <w:sz w:val="18"/>
          <w:szCs w:val="18"/>
        </w:rPr>
        <w:t xml:space="preserve">  </w:t>
      </w:r>
      <w:r>
        <w:rPr>
          <w:spacing w:val="-4"/>
          <w:sz w:val="18"/>
          <w:szCs w:val="18"/>
        </w:rPr>
        <w:t>能</w:t>
      </w:r>
      <w:r>
        <w:rPr>
          <w:rFonts w:ascii="Times New Roman" w:hAnsi="Times New Roman" w:eastAsia="Times New Roman" w:cs="Times New Roman"/>
          <w:spacing w:val="-4"/>
          <w:sz w:val="18"/>
          <w:szCs w:val="18"/>
        </w:rPr>
        <w:t>”</w:t>
      </w:r>
      <w:r>
        <w:rPr>
          <w:rFonts w:ascii="Times New Roman" w:hAnsi="Times New Roman" w:eastAsia="Times New Roman" w:cs="Times New Roman"/>
          <w:spacing w:val="-21"/>
          <w:sz w:val="18"/>
          <w:szCs w:val="18"/>
        </w:rPr>
        <w:t xml:space="preserve"> </w:t>
      </w:r>
      <w:r>
        <w:rPr>
          <w:spacing w:val="-4"/>
          <w:sz w:val="18"/>
          <w:szCs w:val="18"/>
        </w:rPr>
        <w:t>。</w:t>
      </w:r>
      <w:r>
        <w:rPr>
          <w:rFonts w:ascii="Times New Roman" w:hAnsi="Times New Roman" w:eastAsia="Times New Roman" w:cs="Times New Roman"/>
          <w:spacing w:val="-4"/>
          <w:sz w:val="18"/>
          <w:szCs w:val="18"/>
        </w:rPr>
        <w:t>——</w:t>
      </w:r>
      <w:r>
        <w:rPr>
          <w:spacing w:val="-4"/>
          <w:sz w:val="18"/>
          <w:szCs w:val="18"/>
        </w:rPr>
        <w:t>译者注</w:t>
      </w:r>
    </w:p>
    <w:p w14:paraId="3C17077B">
      <w:pPr>
        <w:pStyle w:val="2"/>
        <w:spacing w:before="40" w:line="254" w:lineRule="auto"/>
        <w:ind w:left="248"/>
        <w:rPr>
          <w:rFonts w:ascii="Times New Roman" w:hAnsi="Times New Roman" w:eastAsia="Times New Roman" w:cs="Times New Roman"/>
          <w:sz w:val="18"/>
          <w:szCs w:val="18"/>
        </w:rPr>
      </w:pPr>
      <w:r>
        <w:fldChar w:fldCharType="begin"/>
      </w:r>
      <w:r>
        <w:instrText xml:space="preserve"> HYPERLINK \l "bookmark242" </w:instrText>
      </w:r>
      <w:r>
        <w:fldChar w:fldCharType="separate"/>
      </w:r>
      <w:r>
        <w:rPr>
          <w:rFonts w:ascii="Times New Roman" w:hAnsi="Times New Roman" w:eastAsia="Times New Roman" w:cs="Times New Roman"/>
          <w:color w:val="0000EE"/>
          <w:spacing w:val="-1"/>
          <w:sz w:val="18"/>
          <w:szCs w:val="18"/>
          <w:u w:val="single" w:color="auto"/>
        </w:rPr>
        <w:t>[11]</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Drummond</w:t>
      </w:r>
      <w:r>
        <w:rPr>
          <w:spacing w:val="-1"/>
          <w:sz w:val="18"/>
          <w:szCs w:val="18"/>
        </w:rPr>
        <w:t>（</w:t>
      </w:r>
      <w:r>
        <w:rPr>
          <w:rFonts w:ascii="Times New Roman" w:hAnsi="Times New Roman" w:eastAsia="Times New Roman" w:cs="Times New Roman"/>
          <w:spacing w:val="-1"/>
          <w:sz w:val="18"/>
          <w:szCs w:val="18"/>
        </w:rPr>
        <w:t>2014</w:t>
      </w:r>
      <w:r>
        <w:rPr>
          <w:spacing w:val="-1"/>
          <w:sz w:val="18"/>
          <w:szCs w:val="18"/>
        </w:rPr>
        <w:t>）</w:t>
      </w:r>
      <w:r>
        <w:rPr>
          <w:rFonts w:ascii="Times New Roman" w:hAnsi="Times New Roman" w:eastAsia="Times New Roman" w:cs="Times New Roman"/>
          <w:spacing w:val="-1"/>
          <w:sz w:val="18"/>
          <w:szCs w:val="18"/>
        </w:rPr>
        <w:t>.</w:t>
      </w:r>
    </w:p>
    <w:p w14:paraId="23BA7CE0">
      <w:pPr>
        <w:pStyle w:val="2"/>
        <w:spacing w:before="42" w:line="223" w:lineRule="auto"/>
        <w:ind w:left="2" w:right="40" w:firstLine="245"/>
        <w:rPr>
          <w:sz w:val="18"/>
          <w:szCs w:val="18"/>
        </w:rPr>
      </w:pPr>
      <w:r>
        <w:fldChar w:fldCharType="begin"/>
      </w:r>
      <w:r>
        <w:instrText xml:space="preserve"> HYPERLINK \l "bookmark243" </w:instrText>
      </w:r>
      <w:r>
        <w:fldChar w:fldCharType="separate"/>
      </w:r>
      <w:r>
        <w:rPr>
          <w:rFonts w:ascii="Times New Roman" w:hAnsi="Times New Roman" w:eastAsia="Times New Roman" w:cs="Times New Roman"/>
          <w:color w:val="0000EE"/>
          <w:spacing w:val="-1"/>
          <w:sz w:val="18"/>
          <w:szCs w:val="18"/>
          <w:u w:val="single" w:color="auto"/>
        </w:rPr>
        <w:t>[12]</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2013</w:t>
      </w:r>
      <w:r>
        <w:rPr>
          <w:spacing w:val="-1"/>
          <w:sz w:val="18"/>
          <w:szCs w:val="18"/>
        </w:rPr>
        <w:t>年</w:t>
      </w:r>
      <w:r>
        <w:rPr>
          <w:rFonts w:ascii="Times New Roman" w:hAnsi="Times New Roman" w:eastAsia="Times New Roman" w:cs="Times New Roman"/>
          <w:spacing w:val="-1"/>
          <w:sz w:val="18"/>
          <w:szCs w:val="18"/>
        </w:rPr>
        <w:t>9</w:t>
      </w:r>
      <w:r>
        <w:rPr>
          <w:spacing w:val="-1"/>
          <w:sz w:val="18"/>
          <w:szCs w:val="18"/>
        </w:rPr>
        <w:t>月</w:t>
      </w:r>
      <w:r>
        <w:rPr>
          <w:rFonts w:ascii="Times New Roman" w:hAnsi="Times New Roman" w:eastAsia="Times New Roman" w:cs="Times New Roman"/>
          <w:spacing w:val="-1"/>
          <w:sz w:val="18"/>
          <w:szCs w:val="18"/>
        </w:rPr>
        <w:t>7</w:t>
      </w:r>
      <w:r>
        <w:rPr>
          <w:spacing w:val="-1"/>
          <w:sz w:val="18"/>
          <w:szCs w:val="18"/>
        </w:rPr>
        <w:t>日，在国际奥委会第</w:t>
      </w:r>
      <w:r>
        <w:rPr>
          <w:rFonts w:ascii="Times New Roman" w:hAnsi="Times New Roman" w:eastAsia="Times New Roman" w:cs="Times New Roman"/>
          <w:spacing w:val="-1"/>
          <w:sz w:val="18"/>
          <w:szCs w:val="18"/>
        </w:rPr>
        <w:t>125</w:t>
      </w:r>
      <w:r>
        <w:rPr>
          <w:spacing w:val="-1"/>
          <w:sz w:val="18"/>
          <w:szCs w:val="18"/>
        </w:rPr>
        <w:t>次全会上，</w:t>
      </w:r>
      <w:r>
        <w:rPr>
          <w:spacing w:val="-46"/>
          <w:sz w:val="18"/>
          <w:szCs w:val="18"/>
        </w:rPr>
        <w:t xml:space="preserve"> </w:t>
      </w:r>
      <w:r>
        <w:rPr>
          <w:spacing w:val="-1"/>
          <w:sz w:val="18"/>
          <w:szCs w:val="18"/>
        </w:rPr>
        <w:t>日本东京作为</w:t>
      </w:r>
      <w:r>
        <w:rPr>
          <w:rFonts w:ascii="Times New Roman" w:hAnsi="Times New Roman" w:eastAsia="Times New Roman" w:cs="Times New Roman"/>
          <w:spacing w:val="-1"/>
          <w:sz w:val="18"/>
          <w:szCs w:val="18"/>
        </w:rPr>
        <w:t>2020</w:t>
      </w:r>
      <w:r>
        <w:rPr>
          <w:spacing w:val="-1"/>
          <w:sz w:val="18"/>
          <w:szCs w:val="18"/>
        </w:rPr>
        <w:t>年夏季奥运会候选城市，由申奥大使泷川克里</w:t>
      </w:r>
      <w:r>
        <w:rPr>
          <w:sz w:val="18"/>
          <w:szCs w:val="18"/>
        </w:rPr>
        <w:t xml:space="preserve"> </w:t>
      </w:r>
      <w:r>
        <w:rPr>
          <w:spacing w:val="-2"/>
          <w:sz w:val="18"/>
          <w:szCs w:val="18"/>
        </w:rPr>
        <w:t>斯汀进行了最终陈述。在最终陈述中，泷川克里斯汀引用了经典的日式表达</w:t>
      </w:r>
      <w:r>
        <w:rPr>
          <w:rFonts w:ascii="Times New Roman" w:hAnsi="Times New Roman" w:eastAsia="Times New Roman" w:cs="Times New Roman"/>
          <w:spacing w:val="-2"/>
          <w:sz w:val="18"/>
          <w:szCs w:val="18"/>
        </w:rPr>
        <w:t>“</w:t>
      </w:r>
      <w:r>
        <w:rPr>
          <w:spacing w:val="-2"/>
          <w:sz w:val="18"/>
          <w:szCs w:val="18"/>
        </w:rPr>
        <w:t>おも</w:t>
      </w:r>
      <w:r>
        <w:rPr>
          <w:spacing w:val="-64"/>
          <w:sz w:val="18"/>
          <w:szCs w:val="18"/>
        </w:rPr>
        <w:t xml:space="preserve"> </w:t>
      </w:r>
      <w:r>
        <w:rPr>
          <w:spacing w:val="-2"/>
          <w:sz w:val="18"/>
          <w:szCs w:val="18"/>
        </w:rPr>
        <w:t>て</w:t>
      </w:r>
      <w:r>
        <w:rPr>
          <w:spacing w:val="-64"/>
          <w:sz w:val="18"/>
          <w:szCs w:val="18"/>
        </w:rPr>
        <w:t xml:space="preserve"> </w:t>
      </w:r>
      <w:r>
        <w:rPr>
          <w:spacing w:val="-2"/>
          <w:sz w:val="18"/>
          <w:szCs w:val="18"/>
        </w:rPr>
        <w:t>な</w:t>
      </w:r>
      <w:r>
        <w:rPr>
          <w:spacing w:val="-49"/>
          <w:sz w:val="18"/>
          <w:szCs w:val="18"/>
        </w:rPr>
        <w:t xml:space="preserve"> </w:t>
      </w:r>
      <w:r>
        <w:rPr>
          <w:spacing w:val="-2"/>
          <w:sz w:val="18"/>
          <w:szCs w:val="18"/>
        </w:rPr>
        <w:t>し</w:t>
      </w:r>
      <w:r>
        <w:rPr>
          <w:rFonts w:ascii="Times New Roman" w:hAnsi="Times New Roman" w:eastAsia="Times New Roman" w:cs="Times New Roman"/>
          <w:spacing w:val="-2"/>
          <w:sz w:val="18"/>
          <w:szCs w:val="18"/>
        </w:rPr>
        <w:t>”</w:t>
      </w:r>
      <w:r>
        <w:rPr>
          <w:spacing w:val="-2"/>
          <w:sz w:val="18"/>
          <w:szCs w:val="18"/>
        </w:rPr>
        <w:t>（发音</w:t>
      </w:r>
      <w:r>
        <w:rPr>
          <w:rFonts w:ascii="Times New Roman" w:hAnsi="Times New Roman" w:eastAsia="Times New Roman" w:cs="Times New Roman"/>
          <w:spacing w:val="-2"/>
          <w:sz w:val="18"/>
          <w:szCs w:val="18"/>
        </w:rPr>
        <w:t>Omoten</w:t>
      </w:r>
      <w:r>
        <w:rPr>
          <w:rFonts w:ascii="Times New Roman" w:hAnsi="Times New Roman" w:eastAsia="Times New Roman" w:cs="Times New Roman"/>
          <w:spacing w:val="-3"/>
          <w:sz w:val="18"/>
          <w:szCs w:val="18"/>
        </w:rPr>
        <w:t>ashi</w:t>
      </w:r>
      <w:r>
        <w:rPr>
          <w:rFonts w:ascii="Times New Roman" w:hAnsi="Times New Roman" w:eastAsia="Times New Roman" w:cs="Times New Roman"/>
          <w:spacing w:val="-23"/>
          <w:sz w:val="18"/>
          <w:szCs w:val="18"/>
        </w:rPr>
        <w:t xml:space="preserve"> </w:t>
      </w:r>
      <w:r>
        <w:rPr>
          <w:spacing w:val="-3"/>
          <w:sz w:val="18"/>
          <w:szCs w:val="18"/>
        </w:rPr>
        <w:t>，意为宾至</w:t>
      </w:r>
      <w:r>
        <w:rPr>
          <w:sz w:val="18"/>
          <w:szCs w:val="18"/>
        </w:rPr>
        <w:t xml:space="preserve"> </w:t>
      </w:r>
      <w:r>
        <w:rPr>
          <w:spacing w:val="-1"/>
          <w:sz w:val="18"/>
          <w:szCs w:val="18"/>
        </w:rPr>
        <w:t>如归）来形容日本的好客文化，最终帮助东京成功获得了</w:t>
      </w:r>
      <w:r>
        <w:rPr>
          <w:rFonts w:ascii="Times New Roman" w:hAnsi="Times New Roman" w:eastAsia="Times New Roman" w:cs="Times New Roman"/>
          <w:spacing w:val="-1"/>
          <w:sz w:val="18"/>
          <w:szCs w:val="18"/>
        </w:rPr>
        <w:t>2020</w:t>
      </w:r>
      <w:r>
        <w:rPr>
          <w:spacing w:val="-1"/>
          <w:sz w:val="18"/>
          <w:szCs w:val="18"/>
        </w:rPr>
        <w:t>年夏季奥运会的举办权。这一短语因而迅速在日本走红，</w:t>
      </w:r>
      <w:r>
        <w:rPr>
          <w:spacing w:val="5"/>
          <w:sz w:val="18"/>
          <w:szCs w:val="18"/>
        </w:rPr>
        <w:t xml:space="preserve"> </w:t>
      </w:r>
      <w:r>
        <w:rPr>
          <w:spacing w:val="-3"/>
          <w:sz w:val="18"/>
          <w:szCs w:val="18"/>
        </w:rPr>
        <w:t>并且获得了年度的日本流行语大奖。在此后的</w:t>
      </w:r>
      <w:r>
        <w:rPr>
          <w:rFonts w:ascii="Times New Roman" w:hAnsi="Times New Roman" w:eastAsia="Times New Roman" w:cs="Times New Roman"/>
          <w:spacing w:val="-3"/>
          <w:sz w:val="18"/>
          <w:szCs w:val="18"/>
        </w:rPr>
        <w:t>2016</w:t>
      </w:r>
      <w:r>
        <w:rPr>
          <w:spacing w:val="-3"/>
          <w:sz w:val="18"/>
          <w:szCs w:val="18"/>
        </w:rPr>
        <w:t>年</w:t>
      </w:r>
      <w:r>
        <w:rPr>
          <w:rFonts w:ascii="Times New Roman" w:hAnsi="Times New Roman" w:eastAsia="Times New Roman" w:cs="Times New Roman"/>
          <w:spacing w:val="-3"/>
          <w:sz w:val="18"/>
          <w:szCs w:val="18"/>
        </w:rPr>
        <w:t>8</w:t>
      </w:r>
      <w:r>
        <w:rPr>
          <w:spacing w:val="-3"/>
          <w:sz w:val="18"/>
          <w:szCs w:val="18"/>
        </w:rPr>
        <w:t>月，东京都知事小池百合子提出将</w:t>
      </w:r>
      <w:r>
        <w:rPr>
          <w:rFonts w:ascii="Times New Roman" w:hAnsi="Times New Roman" w:eastAsia="Times New Roman" w:cs="Times New Roman"/>
          <w:spacing w:val="-3"/>
          <w:sz w:val="18"/>
          <w:szCs w:val="18"/>
        </w:rPr>
        <w:t>“</w:t>
      </w:r>
      <w:r>
        <w:rPr>
          <w:spacing w:val="-3"/>
          <w:sz w:val="18"/>
          <w:szCs w:val="18"/>
        </w:rPr>
        <w:t>も</w:t>
      </w:r>
      <w:r>
        <w:rPr>
          <w:spacing w:val="-48"/>
          <w:sz w:val="18"/>
          <w:szCs w:val="18"/>
        </w:rPr>
        <w:t xml:space="preserve"> </w:t>
      </w:r>
      <w:r>
        <w:rPr>
          <w:spacing w:val="-3"/>
          <w:sz w:val="18"/>
          <w:szCs w:val="18"/>
        </w:rPr>
        <w:t>っ</w:t>
      </w:r>
      <w:r>
        <w:rPr>
          <w:spacing w:val="-64"/>
          <w:sz w:val="18"/>
          <w:szCs w:val="18"/>
        </w:rPr>
        <w:t xml:space="preserve"> </w:t>
      </w:r>
      <w:r>
        <w:rPr>
          <w:spacing w:val="-3"/>
          <w:sz w:val="18"/>
          <w:szCs w:val="18"/>
        </w:rPr>
        <w:t>た</w:t>
      </w:r>
      <w:r>
        <w:rPr>
          <w:spacing w:val="-63"/>
          <w:sz w:val="18"/>
          <w:szCs w:val="18"/>
        </w:rPr>
        <w:t xml:space="preserve"> </w:t>
      </w:r>
      <w:r>
        <w:rPr>
          <w:spacing w:val="-3"/>
          <w:sz w:val="18"/>
          <w:szCs w:val="18"/>
        </w:rPr>
        <w:t>い</w:t>
      </w:r>
      <w:r>
        <w:rPr>
          <w:spacing w:val="-64"/>
          <w:sz w:val="18"/>
          <w:szCs w:val="18"/>
        </w:rPr>
        <w:t xml:space="preserve"> </w:t>
      </w:r>
      <w:r>
        <w:rPr>
          <w:spacing w:val="-3"/>
          <w:sz w:val="18"/>
          <w:szCs w:val="18"/>
        </w:rPr>
        <w:t>な</w:t>
      </w:r>
      <w:r>
        <w:rPr>
          <w:spacing w:val="-64"/>
          <w:sz w:val="18"/>
          <w:szCs w:val="18"/>
        </w:rPr>
        <w:t xml:space="preserve"> </w:t>
      </w:r>
      <w:r>
        <w:rPr>
          <w:spacing w:val="-3"/>
          <w:sz w:val="18"/>
          <w:szCs w:val="18"/>
        </w:rPr>
        <w:t>い</w:t>
      </w:r>
      <w:r>
        <w:rPr>
          <w:rFonts w:ascii="Times New Roman" w:hAnsi="Times New Roman" w:eastAsia="Times New Roman" w:cs="Times New Roman"/>
          <w:spacing w:val="-3"/>
          <w:sz w:val="18"/>
          <w:szCs w:val="18"/>
        </w:rPr>
        <w:t>”</w:t>
      </w:r>
      <w:r>
        <w:rPr>
          <w:spacing w:val="-3"/>
          <w:sz w:val="18"/>
          <w:szCs w:val="18"/>
        </w:rPr>
        <w:t>（发音</w:t>
      </w:r>
    </w:p>
    <w:p w14:paraId="65693A2F">
      <w:pPr>
        <w:pStyle w:val="2"/>
        <w:spacing w:before="2" w:line="227" w:lineRule="auto"/>
        <w:ind w:left="1" w:right="41" w:hanging="1"/>
        <w:rPr>
          <w:sz w:val="18"/>
          <w:szCs w:val="18"/>
        </w:rPr>
      </w:pPr>
      <w:r>
        <w:rPr>
          <w:rFonts w:ascii="Times New Roman" w:hAnsi="Times New Roman" w:eastAsia="Times New Roman" w:cs="Times New Roman"/>
          <w:spacing w:val="-2"/>
          <w:sz w:val="18"/>
          <w:szCs w:val="18"/>
        </w:rPr>
        <w:t>Mottainai</w:t>
      </w:r>
      <w:r>
        <w:rPr>
          <w:rFonts w:ascii="Times New Roman" w:hAnsi="Times New Roman" w:eastAsia="Times New Roman" w:cs="Times New Roman"/>
          <w:spacing w:val="-23"/>
          <w:sz w:val="18"/>
          <w:szCs w:val="18"/>
        </w:rPr>
        <w:t xml:space="preserve"> </w:t>
      </w:r>
      <w:r>
        <w:rPr>
          <w:spacing w:val="-2"/>
          <w:sz w:val="18"/>
          <w:szCs w:val="18"/>
        </w:rPr>
        <w:t>，意为浪费就太可惜了）打造成和</w:t>
      </w:r>
      <w:r>
        <w:rPr>
          <w:rFonts w:ascii="Times New Roman" w:hAnsi="Times New Roman" w:eastAsia="Times New Roman" w:cs="Times New Roman"/>
          <w:spacing w:val="-2"/>
          <w:sz w:val="18"/>
          <w:szCs w:val="18"/>
        </w:rPr>
        <w:t>“</w:t>
      </w:r>
      <w:r>
        <w:rPr>
          <w:spacing w:val="-2"/>
          <w:sz w:val="18"/>
          <w:szCs w:val="18"/>
        </w:rPr>
        <w:t>おも</w:t>
      </w:r>
      <w:r>
        <w:rPr>
          <w:spacing w:val="-64"/>
          <w:sz w:val="18"/>
          <w:szCs w:val="18"/>
        </w:rPr>
        <w:t xml:space="preserve"> </w:t>
      </w:r>
      <w:r>
        <w:rPr>
          <w:spacing w:val="-2"/>
          <w:sz w:val="18"/>
          <w:szCs w:val="18"/>
        </w:rPr>
        <w:t>て</w:t>
      </w:r>
      <w:r>
        <w:rPr>
          <w:spacing w:val="-64"/>
          <w:sz w:val="18"/>
          <w:szCs w:val="18"/>
        </w:rPr>
        <w:t xml:space="preserve"> </w:t>
      </w:r>
      <w:r>
        <w:rPr>
          <w:spacing w:val="-2"/>
          <w:sz w:val="18"/>
          <w:szCs w:val="18"/>
        </w:rPr>
        <w:t>な</w:t>
      </w:r>
      <w:r>
        <w:rPr>
          <w:spacing w:val="-48"/>
          <w:sz w:val="18"/>
          <w:szCs w:val="18"/>
        </w:rPr>
        <w:t xml:space="preserve"> </w:t>
      </w:r>
      <w:r>
        <w:rPr>
          <w:spacing w:val="-2"/>
          <w:sz w:val="18"/>
          <w:szCs w:val="18"/>
        </w:rPr>
        <w:t>し</w:t>
      </w:r>
      <w:r>
        <w:rPr>
          <w:rFonts w:ascii="Times New Roman" w:hAnsi="Times New Roman" w:eastAsia="Times New Roman" w:cs="Times New Roman"/>
          <w:spacing w:val="-2"/>
          <w:sz w:val="18"/>
          <w:szCs w:val="18"/>
        </w:rPr>
        <w:t>”</w:t>
      </w:r>
      <w:r>
        <w:rPr>
          <w:spacing w:val="-2"/>
          <w:sz w:val="18"/>
          <w:szCs w:val="18"/>
        </w:rPr>
        <w:t>一样深入人心的东京奥运会理念，并向全世界</w:t>
      </w:r>
      <w:r>
        <w:rPr>
          <w:spacing w:val="-3"/>
          <w:sz w:val="18"/>
          <w:szCs w:val="18"/>
        </w:rPr>
        <w:t>推广。</w:t>
      </w:r>
      <w:r>
        <w:rPr>
          <w:rFonts w:ascii="Times New Roman" w:hAnsi="Times New Roman" w:eastAsia="Times New Roman" w:cs="Times New Roman"/>
          <w:spacing w:val="-3"/>
          <w:sz w:val="18"/>
          <w:szCs w:val="18"/>
        </w:rPr>
        <w:t>——</w:t>
      </w:r>
      <w:r>
        <w:rPr>
          <w:spacing w:val="-3"/>
          <w:sz w:val="18"/>
          <w:szCs w:val="18"/>
        </w:rPr>
        <w:t>译者</w:t>
      </w:r>
      <w:r>
        <w:rPr>
          <w:sz w:val="18"/>
          <w:szCs w:val="18"/>
        </w:rPr>
        <w:t xml:space="preserve"> 注</w:t>
      </w:r>
    </w:p>
    <w:p w14:paraId="14D5B27A">
      <w:pPr>
        <w:pStyle w:val="2"/>
        <w:spacing w:before="40" w:line="254" w:lineRule="auto"/>
        <w:ind w:left="248"/>
        <w:rPr>
          <w:sz w:val="18"/>
          <w:szCs w:val="18"/>
        </w:rPr>
      </w:pPr>
      <w:r>
        <w:fldChar w:fldCharType="begin"/>
      </w:r>
      <w:r>
        <w:instrText xml:space="preserve"> HYPERLINK \l "bookmark244" </w:instrText>
      </w:r>
      <w:r>
        <w:fldChar w:fldCharType="separate"/>
      </w:r>
      <w:r>
        <w:rPr>
          <w:rFonts w:ascii="Times New Roman" w:hAnsi="Times New Roman" w:eastAsia="Times New Roman" w:cs="Times New Roman"/>
          <w:color w:val="0000EE"/>
          <w:spacing w:val="-13"/>
          <w:sz w:val="18"/>
          <w:szCs w:val="18"/>
          <w:u w:val="single" w:color="auto"/>
        </w:rPr>
        <w:t>[13]</w:t>
      </w:r>
      <w:r>
        <w:rPr>
          <w:rFonts w:ascii="Times New Roman" w:hAnsi="Times New Roman" w:eastAsia="Times New Roman" w:cs="Times New Roman"/>
          <w:color w:val="0000EE"/>
          <w:spacing w:val="-13"/>
          <w:sz w:val="18"/>
          <w:szCs w:val="18"/>
          <w:u w:val="single" w:color="auto"/>
        </w:rPr>
        <w:fldChar w:fldCharType="end"/>
      </w:r>
      <w:r>
        <w:rPr>
          <w:spacing w:val="-13"/>
          <w:sz w:val="18"/>
          <w:szCs w:val="18"/>
        </w:rPr>
        <w:t>プ</w:t>
      </w:r>
      <w:r>
        <w:rPr>
          <w:spacing w:val="-39"/>
          <w:sz w:val="18"/>
          <w:szCs w:val="18"/>
        </w:rPr>
        <w:t xml:space="preserve"> </w:t>
      </w:r>
      <w:r>
        <w:rPr>
          <w:spacing w:val="-13"/>
          <w:sz w:val="18"/>
          <w:szCs w:val="18"/>
        </w:rPr>
        <w:t>ラ</w:t>
      </w:r>
      <w:r>
        <w:rPr>
          <w:spacing w:val="-64"/>
          <w:sz w:val="18"/>
          <w:szCs w:val="18"/>
        </w:rPr>
        <w:t xml:space="preserve"> </w:t>
      </w:r>
      <w:r>
        <w:rPr>
          <w:spacing w:val="-13"/>
          <w:sz w:val="18"/>
          <w:szCs w:val="18"/>
        </w:rPr>
        <w:t>ネ</w:t>
      </w:r>
      <w:r>
        <w:rPr>
          <w:spacing w:val="-48"/>
          <w:sz w:val="18"/>
          <w:szCs w:val="18"/>
        </w:rPr>
        <w:t xml:space="preserve"> </w:t>
      </w:r>
      <w:r>
        <w:rPr>
          <w:spacing w:val="-13"/>
          <w:sz w:val="18"/>
          <w:szCs w:val="18"/>
        </w:rPr>
        <w:t>ッ ト</w:t>
      </w:r>
      <w:r>
        <w:rPr>
          <w:spacing w:val="-71"/>
          <w:sz w:val="18"/>
          <w:szCs w:val="18"/>
        </w:rPr>
        <w:t xml:space="preserve"> </w:t>
      </w:r>
      <w:r>
        <w:rPr>
          <w:rFonts w:ascii="Times New Roman" w:hAnsi="Times New Roman" w:eastAsia="Times New Roman" w:cs="Times New Roman"/>
          <w:spacing w:val="-13"/>
          <w:sz w:val="18"/>
          <w:szCs w:val="18"/>
        </w:rPr>
        <w:t>·</w:t>
      </w:r>
      <w:r>
        <w:rPr>
          <w:rFonts w:ascii="Times New Roman" w:hAnsi="Times New Roman" w:eastAsia="Times New Roman" w:cs="Times New Roman"/>
          <w:spacing w:val="7"/>
          <w:sz w:val="18"/>
          <w:szCs w:val="18"/>
        </w:rPr>
        <w:t xml:space="preserve"> </w:t>
      </w:r>
      <w:r>
        <w:rPr>
          <w:spacing w:val="-13"/>
          <w:sz w:val="18"/>
          <w:szCs w:val="18"/>
        </w:rPr>
        <w:t>リ</w:t>
      </w:r>
      <w:r>
        <w:rPr>
          <w:spacing w:val="-57"/>
          <w:sz w:val="18"/>
          <w:szCs w:val="18"/>
        </w:rPr>
        <w:t xml:space="preserve"> </w:t>
      </w:r>
      <w:r>
        <w:rPr>
          <w:spacing w:val="-13"/>
          <w:sz w:val="18"/>
          <w:szCs w:val="18"/>
        </w:rPr>
        <w:t>ン</w:t>
      </w:r>
      <w:r>
        <w:rPr>
          <w:spacing w:val="-54"/>
          <w:sz w:val="18"/>
          <w:szCs w:val="18"/>
        </w:rPr>
        <w:t xml:space="preserve"> </w:t>
      </w:r>
      <w:r>
        <w:rPr>
          <w:spacing w:val="-13"/>
          <w:sz w:val="18"/>
          <w:szCs w:val="18"/>
        </w:rPr>
        <w:t>ク編（二〇一六）六</w:t>
      </w:r>
      <w:r>
        <w:rPr>
          <w:rFonts w:ascii="Times New Roman" w:hAnsi="Times New Roman" w:eastAsia="Times New Roman" w:cs="Times New Roman"/>
          <w:spacing w:val="-13"/>
          <w:sz w:val="18"/>
          <w:szCs w:val="18"/>
        </w:rPr>
        <w:t>~</w:t>
      </w:r>
      <w:r>
        <w:rPr>
          <w:spacing w:val="-13"/>
          <w:sz w:val="18"/>
          <w:szCs w:val="18"/>
        </w:rPr>
        <w:t>七ページ。</w:t>
      </w:r>
    </w:p>
    <w:p w14:paraId="61E5BA1D">
      <w:pPr>
        <w:spacing w:line="254" w:lineRule="auto"/>
        <w:rPr>
          <w:sz w:val="18"/>
          <w:szCs w:val="18"/>
        </w:rPr>
        <w:sectPr>
          <w:pgSz w:w="12240" w:h="15840"/>
          <w:pgMar w:top="400" w:right="1439" w:bottom="400" w:left="1445" w:header="0" w:footer="0" w:gutter="0"/>
          <w:cols w:space="720" w:num="1"/>
        </w:sectPr>
      </w:pPr>
    </w:p>
    <w:p w14:paraId="17E9A14D">
      <w:pPr>
        <w:spacing w:line="272" w:lineRule="auto"/>
        <w:rPr>
          <w:rFonts w:ascii="Arial"/>
          <w:sz w:val="21"/>
        </w:rPr>
      </w:pPr>
    </w:p>
    <w:p w14:paraId="5180C936">
      <w:pPr>
        <w:spacing w:line="272" w:lineRule="auto"/>
        <w:rPr>
          <w:rFonts w:ascii="Arial"/>
          <w:sz w:val="21"/>
        </w:rPr>
      </w:pPr>
    </w:p>
    <w:p w14:paraId="7395FEF2">
      <w:pPr>
        <w:spacing w:line="272" w:lineRule="auto"/>
        <w:rPr>
          <w:rFonts w:ascii="Arial"/>
          <w:sz w:val="21"/>
        </w:rPr>
      </w:pPr>
    </w:p>
    <w:p w14:paraId="195B365C">
      <w:pPr>
        <w:spacing w:line="272" w:lineRule="auto"/>
        <w:rPr>
          <w:rFonts w:ascii="Arial"/>
          <w:sz w:val="21"/>
        </w:rPr>
      </w:pPr>
    </w:p>
    <w:p w14:paraId="685E8159">
      <w:pPr>
        <w:spacing w:line="273" w:lineRule="auto"/>
        <w:rPr>
          <w:rFonts w:ascii="Arial"/>
          <w:sz w:val="21"/>
        </w:rPr>
      </w:pPr>
    </w:p>
    <w:p w14:paraId="171AE20E">
      <w:pPr>
        <w:spacing w:line="273" w:lineRule="auto"/>
        <w:rPr>
          <w:rFonts w:ascii="Arial"/>
          <w:sz w:val="21"/>
        </w:rPr>
      </w:pPr>
    </w:p>
    <w:p w14:paraId="1271B800">
      <w:pPr>
        <w:pStyle w:val="2"/>
        <w:spacing w:before="97" w:line="441" w:lineRule="exact"/>
        <w:ind w:left="2246"/>
        <w:rPr>
          <w:sz w:val="30"/>
          <w:szCs w:val="30"/>
        </w:rPr>
      </w:pPr>
      <w:bookmarkStart w:id="31" w:name="bookmark245"/>
      <w:bookmarkEnd w:id="31"/>
      <w:r>
        <w:rPr>
          <w:color w:val="0033CC"/>
          <w:spacing w:val="-2"/>
          <w:position w:val="2"/>
          <w:sz w:val="30"/>
          <w:szCs w:val="30"/>
        </w:rPr>
        <w:t>第</w:t>
      </w:r>
      <w:r>
        <w:rPr>
          <w:rFonts w:ascii="Times New Roman" w:hAnsi="Times New Roman" w:eastAsia="Times New Roman" w:cs="Times New Roman"/>
          <w:color w:val="0033CC"/>
          <w:spacing w:val="-2"/>
          <w:position w:val="2"/>
          <w:sz w:val="30"/>
          <w:szCs w:val="30"/>
        </w:rPr>
        <w:t>06</w:t>
      </w:r>
      <w:r>
        <w:rPr>
          <w:color w:val="0033CC"/>
          <w:spacing w:val="-2"/>
          <w:position w:val="2"/>
          <w:sz w:val="30"/>
          <w:szCs w:val="30"/>
        </w:rPr>
        <w:t>章</w:t>
      </w:r>
      <w:r>
        <w:rPr>
          <w:color w:val="0033CC"/>
          <w:spacing w:val="-54"/>
          <w:position w:val="2"/>
          <w:sz w:val="30"/>
          <w:szCs w:val="30"/>
        </w:rPr>
        <w:t xml:space="preserve"> </w:t>
      </w:r>
      <w:r>
        <w:rPr>
          <w:color w:val="0033CC"/>
          <w:spacing w:val="-2"/>
          <w:position w:val="2"/>
          <w:sz w:val="30"/>
          <w:szCs w:val="30"/>
        </w:rPr>
        <w:t>拓宽未来选择造成的机会成本</w:t>
      </w:r>
    </w:p>
    <w:p w14:paraId="3250F01C">
      <w:pPr>
        <w:spacing w:line="290" w:lineRule="auto"/>
        <w:rPr>
          <w:rFonts w:ascii="Arial"/>
          <w:sz w:val="21"/>
        </w:rPr>
      </w:pPr>
    </w:p>
    <w:p w14:paraId="348D57C1">
      <w:pPr>
        <w:spacing w:line="290" w:lineRule="auto"/>
        <w:rPr>
          <w:rFonts w:ascii="Arial"/>
          <w:sz w:val="21"/>
        </w:rPr>
      </w:pPr>
    </w:p>
    <w:p w14:paraId="7CC6C295">
      <w:pPr>
        <w:pStyle w:val="2"/>
        <w:spacing w:before="88" w:line="223" w:lineRule="auto"/>
        <w:ind w:left="9"/>
        <w:rPr>
          <w:sz w:val="27"/>
          <w:szCs w:val="27"/>
        </w:rPr>
      </w:pPr>
      <w:r>
        <w:rPr>
          <w:spacing w:val="5"/>
          <w:sz w:val="27"/>
          <w:szCs w:val="27"/>
        </w:rPr>
        <w:t>实物期权：利用小规模投资对冲未来的机会成本</w:t>
      </w:r>
    </w:p>
    <w:p w14:paraId="74D2ABF4">
      <w:pPr>
        <w:spacing w:line="373" w:lineRule="auto"/>
        <w:rPr>
          <w:rFonts w:ascii="Arial"/>
          <w:sz w:val="21"/>
        </w:rPr>
      </w:pPr>
    </w:p>
    <w:p w14:paraId="4ED9D206">
      <w:pPr>
        <w:pStyle w:val="2"/>
        <w:spacing w:before="78" w:line="239" w:lineRule="auto"/>
        <w:ind w:left="1" w:right="57" w:firstLine="479"/>
        <w:jc w:val="both"/>
      </w:pPr>
      <w:r>
        <w:t>近年来，</w:t>
      </w:r>
      <w:r>
        <w:rPr>
          <w:rFonts w:ascii="Times New Roman" w:hAnsi="Times New Roman" w:eastAsia="Times New Roman" w:cs="Times New Roman"/>
        </w:rPr>
        <w:t>“</w:t>
      </w:r>
      <w:r>
        <w:t>实物期权</w:t>
      </w:r>
      <w:r>
        <w:rPr>
          <w:rFonts w:ascii="Times New Roman" w:hAnsi="Times New Roman" w:eastAsia="Times New Roman" w:cs="Times New Roman"/>
        </w:rPr>
        <w:t>”</w:t>
      </w:r>
      <w:r>
        <w:t>这一充满金融学气息的术语也开始屡屡出现在</w:t>
      </w:r>
      <w:r>
        <w:rPr>
          <w:spacing w:val="-1"/>
        </w:rPr>
        <w:t>管理学中。</w:t>
      </w:r>
      <w:r>
        <w:fldChar w:fldCharType="begin"/>
      </w:r>
      <w:r>
        <w:instrText xml:space="preserve"> HYPERLINK \l "bookmark246" </w:instrText>
      </w:r>
      <w:r>
        <w:fldChar w:fldCharType="separate"/>
      </w:r>
      <w:r>
        <w:rPr>
          <w:rFonts w:ascii="Times New Roman" w:hAnsi="Times New Roman" w:eastAsia="Times New Roman" w:cs="Times New Roman"/>
          <w:strike/>
          <w:color w:val="0000EE"/>
          <w:spacing w:val="-1"/>
          <w:position w:val="7"/>
          <w:sz w:val="18"/>
          <w:szCs w:val="18"/>
        </w:rPr>
        <w:t>[1]</w:t>
      </w:r>
      <w:r>
        <w:rPr>
          <w:rFonts w:ascii="Times New Roman" w:hAnsi="Times New Roman" w:eastAsia="Times New Roman" w:cs="Times New Roman"/>
          <w:strike/>
          <w:color w:val="0000EE"/>
          <w:spacing w:val="-1"/>
          <w:position w:val="7"/>
          <w:sz w:val="18"/>
          <w:szCs w:val="18"/>
        </w:rPr>
        <w:fldChar w:fldCharType="end"/>
      </w:r>
      <w:r>
        <w:rPr>
          <w:spacing w:val="-1"/>
        </w:rPr>
        <w:t>布莱</w:t>
      </w:r>
      <w:r>
        <w:t xml:space="preserve"> 克</w:t>
      </w:r>
      <w:r>
        <w:rPr>
          <w:rFonts w:ascii="Times New Roman" w:hAnsi="Times New Roman" w:eastAsia="Times New Roman" w:cs="Times New Roman"/>
        </w:rPr>
        <w:t>-</w:t>
      </w:r>
      <w:r>
        <w:t>斯科尔斯模型是期权定价理论的支柱性模型，其发明者迈伦</w:t>
      </w:r>
      <w:r>
        <w:rPr>
          <w:rFonts w:ascii="Times New Roman" w:hAnsi="Times New Roman" w:eastAsia="Times New Roman" w:cs="Times New Roman"/>
        </w:rPr>
        <w:t>·</w:t>
      </w:r>
      <w:r>
        <w:rPr>
          <w:spacing w:val="-1"/>
        </w:rPr>
        <w:t>斯科尔斯教授凭借这一成</w:t>
      </w:r>
      <w:r>
        <w:t xml:space="preserve"> 果与罗伯特</w:t>
      </w:r>
      <w:r>
        <w:rPr>
          <w:rFonts w:ascii="Times New Roman" w:hAnsi="Times New Roman" w:eastAsia="Times New Roman" w:cs="Times New Roman"/>
        </w:rPr>
        <w:t>·</w:t>
      </w:r>
      <w:r>
        <w:t>莫顿教授共同获得了</w:t>
      </w:r>
      <w:r>
        <w:rPr>
          <w:rFonts w:ascii="Times New Roman" w:hAnsi="Times New Roman" w:eastAsia="Times New Roman" w:cs="Times New Roman"/>
        </w:rPr>
        <w:t>1997</w:t>
      </w:r>
      <w:r>
        <w:t>年的诺贝尔经济学奖。非</w:t>
      </w:r>
      <w:r>
        <w:rPr>
          <w:spacing w:val="-1"/>
        </w:rPr>
        <w:t>常遗憾的是，模型的另一</w:t>
      </w:r>
      <w:r>
        <w:t xml:space="preserve">  </w:t>
      </w:r>
      <w:r>
        <w:rPr>
          <w:spacing w:val="-1"/>
        </w:rPr>
        <w:t>位发明者费希尔</w:t>
      </w:r>
      <w:r>
        <w:rPr>
          <w:rFonts w:ascii="Times New Roman" w:hAnsi="Times New Roman" w:eastAsia="Times New Roman" w:cs="Times New Roman"/>
          <w:spacing w:val="-1"/>
        </w:rPr>
        <w:t>·</w:t>
      </w:r>
      <w:r>
        <w:rPr>
          <w:spacing w:val="-1"/>
        </w:rPr>
        <w:t>布莱克教授已于</w:t>
      </w:r>
      <w:r>
        <w:rPr>
          <w:rFonts w:ascii="Times New Roman" w:hAnsi="Times New Roman" w:eastAsia="Times New Roman" w:cs="Times New Roman"/>
          <w:spacing w:val="-1"/>
        </w:rPr>
        <w:t>1995</w:t>
      </w:r>
      <w:r>
        <w:rPr>
          <w:spacing w:val="-1"/>
        </w:rPr>
        <w:t>年辞世。</w:t>
      </w:r>
    </w:p>
    <w:p w14:paraId="700BF035">
      <w:pPr>
        <w:pStyle w:val="2"/>
        <w:spacing w:before="205" w:line="222" w:lineRule="auto"/>
        <w:ind w:left="1" w:firstLine="479"/>
        <w:jc w:val="both"/>
      </w:pPr>
      <w:r>
        <w:t>在金融学中，期权是指一种选择权，由于股价未来的涨跌情况</w:t>
      </w:r>
      <w:r>
        <w:rPr>
          <w:spacing w:val="-1"/>
        </w:rPr>
        <w:t>存在不确定性，在未来</w:t>
      </w:r>
      <w:r>
        <w:t xml:space="preserve"> </w:t>
      </w:r>
      <w:r>
        <w:rPr>
          <w:spacing w:val="-1"/>
        </w:rPr>
        <w:t>特定时间段内，期权买方可以选择按照事先约定的价格将股票买入（称为看涨期权</w:t>
      </w:r>
      <w:r>
        <w:rPr>
          <w:spacing w:val="13"/>
        </w:rPr>
        <w:t>），</w:t>
      </w:r>
      <w:r>
        <w:rPr>
          <w:spacing w:val="-1"/>
        </w:rPr>
        <w:t>也</w:t>
      </w:r>
      <w:r>
        <w:t xml:space="preserve"> 可以选择按照事先约定的价格将股票卖出（称为看跌期权）。至</w:t>
      </w:r>
      <w:r>
        <w:rPr>
          <w:spacing w:val="-1"/>
        </w:rPr>
        <w:t>于如何根据市场数据、通</w:t>
      </w:r>
      <w:r>
        <w:t xml:space="preserve"> </w:t>
      </w:r>
      <w:r>
        <w:rPr>
          <w:spacing w:val="-1"/>
        </w:rPr>
        <w:t>过理论计算确定期权的价格（即权利金</w:t>
      </w:r>
      <w:r>
        <w:rPr>
          <w:spacing w:val="10"/>
        </w:rPr>
        <w:t>），</w:t>
      </w:r>
      <w:r>
        <w:rPr>
          <w:spacing w:val="-1"/>
        </w:rPr>
        <w:t>则要依靠布莱克</w:t>
      </w:r>
      <w:r>
        <w:rPr>
          <w:rFonts w:ascii="Times New Roman" w:hAnsi="Times New Roman" w:eastAsia="Times New Roman" w:cs="Times New Roman"/>
          <w:spacing w:val="-1"/>
        </w:rPr>
        <w:t>-</w:t>
      </w:r>
      <w:r>
        <w:rPr>
          <w:spacing w:val="-1"/>
        </w:rPr>
        <w:t>斯科尔斯模型。</w:t>
      </w:r>
    </w:p>
    <w:p w14:paraId="484BD264">
      <w:pPr>
        <w:pStyle w:val="2"/>
        <w:spacing w:before="238" w:line="223" w:lineRule="auto"/>
        <w:ind w:left="2" w:firstLine="481"/>
        <w:jc w:val="both"/>
      </w:pPr>
      <w:r>
        <w:t>期权作为一种权利，并不强制行使。即使买入了期权</w:t>
      </w:r>
      <w:r>
        <w:rPr>
          <w:spacing w:val="-1"/>
        </w:rPr>
        <w:t>，如果没有必要行使这一权利，</w:t>
      </w:r>
      <w:r>
        <w:t xml:space="preserve"> 期权也可以作废。总而言之，期权的关键在于可以通过小规模</w:t>
      </w:r>
      <w:r>
        <w:rPr>
          <w:spacing w:val="-1"/>
        </w:rPr>
        <w:t>投资（权利金）实现风险对</w:t>
      </w:r>
      <w:r>
        <w:t xml:space="preserve"> </w:t>
      </w:r>
      <w:r>
        <w:rPr>
          <w:spacing w:val="-6"/>
        </w:rPr>
        <w:t>冲。</w:t>
      </w:r>
    </w:p>
    <w:p w14:paraId="39CB5711">
      <w:pPr>
        <w:pStyle w:val="2"/>
        <w:spacing w:before="229" w:line="223" w:lineRule="auto"/>
        <w:ind w:firstLine="479"/>
        <w:jc w:val="both"/>
      </w:pPr>
      <w:r>
        <w:t>将期权应用于实际管理中，即产生了实物期权的概念。简单来说</w:t>
      </w:r>
      <w:r>
        <w:rPr>
          <w:spacing w:val="-1"/>
        </w:rPr>
        <w:t>，实物期权就是提前</w:t>
      </w:r>
      <w:r>
        <w:t xml:space="preserve"> 对前景尚不明朗的技术、市场、事业乃至公司或研究项目进行小额</w:t>
      </w:r>
      <w:r>
        <w:rPr>
          <w:spacing w:val="-1"/>
        </w:rPr>
        <w:t>投资，以获得事后再决</w:t>
      </w:r>
      <w:r>
        <w:t xml:space="preserve"> 定是否真正开展这些项目的选择权。这一操作的目的在于通过预付</w:t>
      </w:r>
      <w:r>
        <w:rPr>
          <w:spacing w:val="-1"/>
        </w:rPr>
        <w:t>小额资金以防止错过时</w:t>
      </w:r>
      <w:r>
        <w:t xml:space="preserve"> 机，从而将未来的机会成本降至最低。可以说，实物期权与保险防</w:t>
      </w:r>
      <w:r>
        <w:rPr>
          <w:spacing w:val="-1"/>
        </w:rPr>
        <w:t>患于未然的功能十分相</w:t>
      </w:r>
      <w:r>
        <w:t xml:space="preserve"> </w:t>
      </w:r>
      <w:r>
        <w:rPr>
          <w:spacing w:val="-5"/>
        </w:rPr>
        <w:t>似。</w:t>
      </w:r>
    </w:p>
    <w:p w14:paraId="29EBAADC">
      <w:pPr>
        <w:pStyle w:val="2"/>
        <w:spacing w:before="205" w:line="232" w:lineRule="auto"/>
        <w:ind w:firstLine="483"/>
        <w:jc w:val="both"/>
      </w:pPr>
      <w:r>
        <w:t>很早以前就有论文总结了这样一类现象</w:t>
      </w:r>
      <w:r>
        <w:fldChar w:fldCharType="begin"/>
      </w:r>
      <w:r>
        <w:instrText xml:space="preserve"> HYPERLINK \l "bookmark247" </w:instrText>
      </w:r>
      <w:r>
        <w:fldChar w:fldCharType="separate"/>
      </w:r>
      <w:r>
        <w:rPr>
          <w:rFonts w:ascii="Times New Roman" w:hAnsi="Times New Roman" w:eastAsia="Times New Roman" w:cs="Times New Roman"/>
          <w:strike/>
          <w:color w:val="0000EE"/>
          <w:position w:val="7"/>
          <w:sz w:val="18"/>
          <w:szCs w:val="18"/>
        </w:rPr>
        <w:t>[2]</w:t>
      </w:r>
      <w:r>
        <w:rPr>
          <w:rFonts w:ascii="Times New Roman" w:hAnsi="Times New Roman" w:eastAsia="Times New Roman" w:cs="Times New Roman"/>
          <w:strike/>
          <w:color w:val="0000EE"/>
          <w:position w:val="7"/>
          <w:sz w:val="18"/>
          <w:szCs w:val="18"/>
        </w:rPr>
        <w:fldChar w:fldCharType="end"/>
      </w:r>
      <w:r>
        <w:t>：当甲乙双方</w:t>
      </w:r>
      <w:r>
        <w:rPr>
          <w:spacing w:val="-1"/>
        </w:rPr>
        <w:t>相互竞争、尚不清楚未来何者</w:t>
      </w:r>
      <w:r>
        <w:t xml:space="preserve"> 将成为主流时，常见的策略是同时对两者进行少量注资；当公司看好</w:t>
      </w:r>
      <w:r>
        <w:rPr>
          <w:spacing w:val="-1"/>
        </w:rPr>
        <w:t>某一新兴市场，但尚</w:t>
      </w:r>
      <w:r>
        <w:t xml:space="preserve"> 不清楚前景究竟如何时，常见的策略是暂且设立一个办事处，再观察</w:t>
      </w:r>
      <w:r>
        <w:rPr>
          <w:spacing w:val="-1"/>
        </w:rPr>
        <w:t>时机；当全资收购某</w:t>
      </w:r>
      <w:r>
        <w:t xml:space="preserve"> 家公司风险过高时，常见的策略是先成立一家合资公司，之后进行少</w:t>
      </w:r>
      <w:r>
        <w:rPr>
          <w:spacing w:val="-1"/>
        </w:rPr>
        <w:t>数股权投资，再相机</w:t>
      </w:r>
      <w:r>
        <w:t xml:space="preserve"> </w:t>
      </w:r>
      <w:r>
        <w:rPr>
          <w:spacing w:val="-3"/>
        </w:rPr>
        <w:t>行事。</w:t>
      </w:r>
    </w:p>
    <w:p w14:paraId="1C63743A">
      <w:pPr>
        <w:pStyle w:val="2"/>
        <w:spacing w:before="225" w:line="223" w:lineRule="auto"/>
        <w:ind w:left="1" w:firstLine="480"/>
        <w:jc w:val="both"/>
      </w:pPr>
      <w:r>
        <w:t>然而，金融学中的期权概念与管理学中的实物期权有一个</w:t>
      </w:r>
      <w:r>
        <w:rPr>
          <w:spacing w:val="-1"/>
        </w:rPr>
        <w:t>本质差异：金融期权的价值</w:t>
      </w:r>
      <w:r>
        <w:t xml:space="preserve"> 根据市场数据由外部客观因素决定，而实物期权的价值则主要由</w:t>
      </w:r>
      <w:r>
        <w:rPr>
          <w:spacing w:val="-1"/>
        </w:rPr>
        <w:t>该企业内部采取的行动所</w:t>
      </w:r>
      <w:r>
        <w:t xml:space="preserve"> </w:t>
      </w:r>
      <w:r>
        <w:rPr>
          <w:spacing w:val="-4"/>
        </w:rPr>
        <w:t>决定。</w:t>
      </w:r>
    </w:p>
    <w:p w14:paraId="327E59C6">
      <w:pPr>
        <w:pStyle w:val="2"/>
        <w:spacing w:before="236" w:line="222" w:lineRule="auto"/>
        <w:ind w:left="1" w:firstLine="507"/>
        <w:jc w:val="both"/>
      </w:pPr>
      <w:r>
        <w:rPr>
          <w:spacing w:val="-1"/>
        </w:rPr>
        <w:t>以技术开发为例，在公司决定是否将一项技术实用化、商业化时，一方面要看外部环</w:t>
      </w:r>
      <w:r>
        <w:t xml:space="preserve"> </w:t>
      </w:r>
      <w:r>
        <w:rPr>
          <w:spacing w:val="-1"/>
        </w:rPr>
        <w:t>境，但更多则要看开发团队为此付出了多少努力。也就是说，金融期权是</w:t>
      </w:r>
      <w:r>
        <w:rPr>
          <w:rFonts w:ascii="Times New Roman" w:hAnsi="Times New Roman" w:eastAsia="Times New Roman" w:cs="Times New Roman"/>
          <w:spacing w:val="-1"/>
        </w:rPr>
        <w:t>“</w:t>
      </w:r>
      <w:r>
        <w:rPr>
          <w:spacing w:val="-1"/>
        </w:rPr>
        <w:t>等着瞧</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，而实</w:t>
      </w:r>
      <w:r>
        <w:t xml:space="preserve"> </w:t>
      </w:r>
      <w:r>
        <w:rPr>
          <w:spacing w:val="-1"/>
        </w:rPr>
        <w:t>物期权则是</w:t>
      </w:r>
      <w:r>
        <w:rPr>
          <w:rFonts w:ascii="Times New Roman" w:hAnsi="Times New Roman" w:eastAsia="Times New Roman" w:cs="Times New Roman"/>
          <w:spacing w:val="-1"/>
        </w:rPr>
        <w:t>“</w:t>
      </w:r>
      <w:r>
        <w:rPr>
          <w:spacing w:val="-1"/>
        </w:rPr>
        <w:t>做着看</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。因此实物期权并不存在外界规定的失效时限，只有在其自</w:t>
      </w:r>
      <w:r>
        <w:rPr>
          <w:spacing w:val="-2"/>
        </w:rPr>
        <w:t>己决定放</w:t>
      </w:r>
      <w:r>
        <w:t xml:space="preserve"> </w:t>
      </w:r>
      <w:r>
        <w:rPr>
          <w:spacing w:val="-1"/>
        </w:rPr>
        <w:t>弃的那一刻，实物期权才会失效。</w:t>
      </w:r>
    </w:p>
    <w:p w14:paraId="28728B2E">
      <w:pPr>
        <w:pStyle w:val="2"/>
        <w:spacing w:before="235" w:line="219" w:lineRule="auto"/>
        <w:jc w:val="right"/>
      </w:pPr>
      <w:r>
        <w:t>总之，实物期权的本质在于可以自主决定是否</w:t>
      </w:r>
      <w:r>
        <w:rPr>
          <w:spacing w:val="-1"/>
        </w:rPr>
        <w:t>放弃。在小规模投资后如果看见成功的</w:t>
      </w:r>
    </w:p>
    <w:p w14:paraId="7E531231">
      <w:pPr>
        <w:spacing w:line="219" w:lineRule="auto"/>
        <w:sectPr>
          <w:pgSz w:w="12240" w:h="15840"/>
          <w:pgMar w:top="400" w:right="1440" w:bottom="400" w:left="1447" w:header="0" w:footer="0" w:gutter="0"/>
          <w:cols w:space="720" w:num="1"/>
        </w:sectPr>
      </w:pPr>
    </w:p>
    <w:p w14:paraId="37166C7F">
      <w:pPr>
        <w:spacing w:line="244" w:lineRule="auto"/>
        <w:rPr>
          <w:rFonts w:ascii="Arial"/>
          <w:sz w:val="21"/>
        </w:rPr>
      </w:pPr>
    </w:p>
    <w:p w14:paraId="73FEAA31">
      <w:pPr>
        <w:spacing w:line="244" w:lineRule="auto"/>
        <w:rPr>
          <w:rFonts w:ascii="Arial"/>
          <w:sz w:val="21"/>
        </w:rPr>
      </w:pPr>
    </w:p>
    <w:p w14:paraId="22C6D268">
      <w:pPr>
        <w:spacing w:line="244" w:lineRule="auto"/>
        <w:rPr>
          <w:rFonts w:ascii="Arial"/>
          <w:sz w:val="21"/>
        </w:rPr>
      </w:pPr>
    </w:p>
    <w:p w14:paraId="29B25D6F">
      <w:pPr>
        <w:spacing w:line="245" w:lineRule="auto"/>
        <w:rPr>
          <w:rFonts w:ascii="Arial"/>
          <w:sz w:val="21"/>
        </w:rPr>
      </w:pPr>
    </w:p>
    <w:p w14:paraId="4BD1D607">
      <w:pPr>
        <w:pStyle w:val="2"/>
        <w:spacing w:before="78" w:line="223" w:lineRule="auto"/>
      </w:pPr>
      <w:r>
        <w:t>希望就继续投资，这样的投资只能算得上是阶段性投资；只有被</w:t>
      </w:r>
      <w:r>
        <w:rPr>
          <w:spacing w:val="-1"/>
        </w:rPr>
        <w:t>放弃的投资，才是实物期</w:t>
      </w:r>
      <w:r>
        <w:t xml:space="preserve"> </w:t>
      </w:r>
      <w:r>
        <w:rPr>
          <w:spacing w:val="-1"/>
        </w:rPr>
        <w:t>权的真正价值所在。</w:t>
      </w:r>
    </w:p>
    <w:p w14:paraId="3DF2C12E">
      <w:pPr>
        <w:pStyle w:val="2"/>
        <w:spacing w:before="238" w:line="222" w:lineRule="auto"/>
        <w:ind w:left="3" w:right="53" w:firstLine="476"/>
      </w:pPr>
      <w:r>
        <w:rPr>
          <w:spacing w:val="-2"/>
        </w:rPr>
        <w:t>但正如前文所述，现实情况常常是一旦开始投资便很难中途放弃，典型的心理便是：</w:t>
      </w:r>
      <w:r>
        <w:rPr>
          <w:spacing w:val="12"/>
        </w:rPr>
        <w:t xml:space="preserve"> </w:t>
      </w:r>
      <w:r>
        <w:t>只要再投一点，情况应该就会好转。例如当初约定三年实</w:t>
      </w:r>
      <w:r>
        <w:rPr>
          <w:spacing w:val="-1"/>
        </w:rPr>
        <w:t>现目标，相关负责人也十分努</w:t>
      </w:r>
      <w:r>
        <w:t xml:space="preserve">  力，但当他恳求着</w:t>
      </w:r>
      <w:r>
        <w:rPr>
          <w:rFonts w:ascii="Times New Roman" w:hAnsi="Times New Roman" w:eastAsia="Times New Roman" w:cs="Times New Roman"/>
        </w:rPr>
        <w:t>“</w:t>
      </w:r>
      <w:r>
        <w:t>只差最后一点了</w:t>
      </w:r>
      <w:r>
        <w:rPr>
          <w:rFonts w:ascii="Times New Roman" w:hAnsi="Times New Roman" w:eastAsia="Times New Roman" w:cs="Times New Roman"/>
        </w:rPr>
        <w:t>”“</w:t>
      </w:r>
      <w:r>
        <w:t>瓶颈期已经过去了</w:t>
      </w:r>
      <w:r>
        <w:rPr>
          <w:rFonts w:ascii="Times New Roman" w:hAnsi="Times New Roman" w:eastAsia="Times New Roman" w:cs="Times New Roman"/>
        </w:rPr>
        <w:t>”“</w:t>
      </w:r>
      <w:r>
        <w:t>无</w:t>
      </w:r>
      <w:r>
        <w:rPr>
          <w:spacing w:val="-1"/>
        </w:rPr>
        <w:t>论如何就再给一年时间吧</w:t>
      </w:r>
      <w:r>
        <w:rPr>
          <w:rFonts w:ascii="Times New Roman" w:hAnsi="Times New Roman" w:eastAsia="Times New Roman" w:cs="Times New Roman"/>
          <w:spacing w:val="-1"/>
        </w:rPr>
        <w:t>”</w:t>
      </w:r>
      <w:r>
        <w:rPr>
          <w:spacing w:val="-1"/>
        </w:rPr>
        <w:t>的</w:t>
      </w:r>
      <w:r>
        <w:t xml:space="preserve"> </w:t>
      </w:r>
      <w:r>
        <w:rPr>
          <w:spacing w:val="-2"/>
        </w:rPr>
        <w:t>时候，确实让人很难下定决心就此放弃。正如德拉蒙德教授所言，只要未来还不可确定，</w:t>
      </w:r>
      <w:r>
        <w:rPr>
          <w:spacing w:val="12"/>
        </w:rPr>
        <w:t xml:space="preserve"> </w:t>
      </w:r>
      <w:r>
        <w:rPr>
          <w:spacing w:val="-1"/>
        </w:rPr>
        <w:t>就没有任何一个项目能够被断言是完全失败的。</w:t>
      </w:r>
    </w:p>
    <w:p w14:paraId="1A32B14C">
      <w:pPr>
        <w:pStyle w:val="2"/>
        <w:spacing w:before="234" w:line="223" w:lineRule="auto"/>
        <w:ind w:right="34" w:firstLine="485"/>
        <w:jc w:val="both"/>
      </w:pPr>
      <w:r>
        <w:rPr>
          <w:spacing w:val="-1"/>
        </w:rPr>
        <w:t>如此一来，当初制订好的计划就会因加入其他因素而更改</w:t>
      </w:r>
      <w:r>
        <w:rPr>
          <w:spacing w:val="-2"/>
        </w:rPr>
        <w:t>，于是项目得以继续存活。</w:t>
      </w:r>
      <w:r>
        <w:t xml:space="preserve"> </w:t>
      </w:r>
      <w:r>
        <w:rPr>
          <w:spacing w:val="-1"/>
        </w:rPr>
        <w:t>此外，在投资之后的过程中又产生了各种计划之外的新发现，例如这个用途应</w:t>
      </w:r>
      <w:r>
        <w:rPr>
          <w:spacing w:val="-2"/>
        </w:rPr>
        <w:t>该也可行，</w:t>
      </w:r>
      <w:r>
        <w:t xml:space="preserve"> </w:t>
      </w:r>
      <w:r>
        <w:rPr>
          <w:spacing w:val="-1"/>
        </w:rPr>
        <w:t>进入新的市场似乎也有希望，等等。</w:t>
      </w:r>
    </w:p>
    <w:p w14:paraId="0DCE3F39">
      <w:pPr>
        <w:pStyle w:val="2"/>
        <w:spacing w:before="234" w:line="223" w:lineRule="auto"/>
        <w:ind w:left="2" w:firstLine="478"/>
        <w:jc w:val="both"/>
      </w:pPr>
      <w:r>
        <w:t>接下来，未来的目标变成了充分利用这些新的发现。的确，新</w:t>
      </w:r>
      <w:r>
        <w:rPr>
          <w:spacing w:val="-1"/>
        </w:rPr>
        <w:t>发现难能可贵，为之付</w:t>
      </w:r>
      <w:r>
        <w:t xml:space="preserve"> 出的努力也值得珍惜，所以最为灵活变通的方案，就是将它们</w:t>
      </w:r>
      <w:r>
        <w:rPr>
          <w:spacing w:val="-1"/>
        </w:rPr>
        <w:t>全部充分利用起来。但随之</w:t>
      </w:r>
      <w:r>
        <w:t xml:space="preserve"> </w:t>
      </w:r>
      <w:r>
        <w:rPr>
          <w:spacing w:val="-1"/>
        </w:rPr>
        <w:t>而来的是，我们也逐渐偏离了自己的初衷。</w:t>
      </w:r>
    </w:p>
    <w:p w14:paraId="27561489">
      <w:pPr>
        <w:pStyle w:val="2"/>
        <w:spacing w:before="234" w:line="219" w:lineRule="auto"/>
        <w:ind w:left="480"/>
      </w:pPr>
      <w:r>
        <w:t>在实物期权中，开始投资很简单，但问题在于管理学中的期</w:t>
      </w:r>
      <w:r>
        <w:rPr>
          <w:spacing w:val="-1"/>
        </w:rPr>
        <w:t>权不同于金融学中的期</w:t>
      </w:r>
    </w:p>
    <w:p w14:paraId="46CE8D96">
      <w:pPr>
        <w:pStyle w:val="2"/>
        <w:spacing w:before="2" w:line="223" w:lineRule="auto"/>
      </w:pPr>
      <w:r>
        <w:t>权，有一个明确的放弃标准。没有任何一个项目能够被断言是完全</w:t>
      </w:r>
      <w:r>
        <w:rPr>
          <w:spacing w:val="-1"/>
        </w:rPr>
        <w:t>失败的，因此在这样一</w:t>
      </w:r>
      <w:r>
        <w:t xml:space="preserve"> 个充满不确定性的环境里，我们要保持灵活变通。即便如此，只</w:t>
      </w:r>
      <w:r>
        <w:rPr>
          <w:spacing w:val="-1"/>
        </w:rPr>
        <w:t>要我们还想着变通，还没</w:t>
      </w:r>
      <w:r>
        <w:t xml:space="preserve"> 有放弃手中的实物期权，这份实物期权就和简单地尝试</w:t>
      </w:r>
      <w:r>
        <w:rPr>
          <w:spacing w:val="-1"/>
        </w:rPr>
        <w:t>多份投资没有任何区别。</w:t>
      </w:r>
    </w:p>
    <w:p w14:paraId="7ED727E0">
      <w:pPr>
        <w:pStyle w:val="2"/>
        <w:spacing w:before="236" w:line="227" w:lineRule="auto"/>
        <w:ind w:left="3" w:firstLine="477"/>
      </w:pPr>
      <w:r>
        <w:t>在现实世界里，未来无法确定，因此我们要逐个尝试各种可能</w:t>
      </w:r>
      <w:r>
        <w:rPr>
          <w:spacing w:val="-1"/>
        </w:rPr>
        <w:t>性。从这个角度讲，布</w:t>
      </w:r>
      <w:r>
        <w:t xml:space="preserve"> 莱克</w:t>
      </w:r>
      <w:r>
        <w:rPr>
          <w:rFonts w:ascii="Times New Roman" w:hAnsi="Times New Roman" w:eastAsia="Times New Roman" w:cs="Times New Roman"/>
        </w:rPr>
        <w:t>-</w:t>
      </w:r>
      <w:r>
        <w:t>斯科尔斯模型虽然被诺贝尔经济学奖认可，堪称名门正派</w:t>
      </w:r>
      <w:r>
        <w:rPr>
          <w:spacing w:val="-1"/>
        </w:rPr>
        <w:t>，但其实也和精益创业</w:t>
      </w:r>
      <w:r>
        <w:fldChar w:fldCharType="begin"/>
      </w:r>
      <w:r>
        <w:instrText xml:space="preserve"> HYPERLINK \l "bookmark248" </w:instrText>
      </w:r>
      <w:r>
        <w:fldChar w:fldCharType="separate"/>
      </w:r>
      <w:r>
        <w:rPr>
          <w:rFonts w:ascii="Times New Roman" w:hAnsi="Times New Roman" w:eastAsia="Times New Roman" w:cs="Times New Roman"/>
          <w:strike/>
          <w:color w:val="0000EE"/>
          <w:spacing w:val="-1"/>
          <w:position w:val="7"/>
          <w:sz w:val="18"/>
          <w:szCs w:val="18"/>
        </w:rPr>
        <w:t>[3]</w:t>
      </w:r>
      <w:r>
        <w:rPr>
          <w:rFonts w:ascii="Times New Roman" w:hAnsi="Times New Roman" w:eastAsia="Times New Roman" w:cs="Times New Roman"/>
          <w:strike/>
          <w:color w:val="0000EE"/>
          <w:spacing w:val="-1"/>
          <w:position w:val="7"/>
          <w:sz w:val="18"/>
          <w:szCs w:val="18"/>
        </w:rPr>
        <w:fldChar w:fldCharType="end"/>
      </w:r>
      <w:r>
        <w:rPr>
          <w:rFonts w:ascii="Times New Roman" w:hAnsi="Times New Roman" w:eastAsia="Times New Roman" w:cs="Times New Roman"/>
          <w:color w:val="0000EE"/>
          <w:position w:val="7"/>
          <w:sz w:val="18"/>
          <w:szCs w:val="18"/>
        </w:rPr>
        <w:t xml:space="preserve">     </w:t>
      </w:r>
      <w:r>
        <w:rPr>
          <w:spacing w:val="-2"/>
        </w:rPr>
        <w:t>等理论的核心别无二致。</w:t>
      </w:r>
    </w:p>
    <w:p w14:paraId="7E1FBF33">
      <w:pPr>
        <w:pStyle w:val="2"/>
        <w:spacing w:before="240" w:line="222" w:lineRule="auto"/>
        <w:ind w:left="2" w:firstLine="481"/>
      </w:pPr>
      <w:r>
        <w:t>最重要的一点是，我们手中的资源毕竟有限，因此必</w:t>
      </w:r>
      <w:r>
        <w:rPr>
          <w:spacing w:val="-1"/>
        </w:rPr>
        <w:t>须确立一条取舍选择的准绳。这</w:t>
      </w:r>
      <w:r>
        <w:t xml:space="preserve"> 条准绳不仅包含横向权衡，即从当下存在的各种可能中甄选出</w:t>
      </w:r>
      <w:r>
        <w:rPr>
          <w:spacing w:val="-1"/>
        </w:rPr>
        <w:t>投资对象；也包含时间轴上</w:t>
      </w:r>
      <w:r>
        <w:t xml:space="preserve"> 的权衡，即准确把握撤退的时机。什么都不肯放弃，一方面，</w:t>
      </w:r>
      <w:r>
        <w:rPr>
          <w:spacing w:val="-1"/>
        </w:rPr>
        <w:t>虽然能够拓宽未来的可能性</w:t>
      </w:r>
      <w:r>
        <w:t xml:space="preserve"> 和选择余地；但另一方面，一旦危机突然降临，如果没有留</w:t>
      </w:r>
      <w:r>
        <w:rPr>
          <w:spacing w:val="-1"/>
        </w:rPr>
        <w:t>下任何深度运作的资源和制</w:t>
      </w:r>
    </w:p>
    <w:p w14:paraId="77142B7F">
      <w:pPr>
        <w:pStyle w:val="2"/>
        <w:spacing w:before="1" w:line="218" w:lineRule="auto"/>
      </w:pPr>
      <w:r>
        <w:rPr>
          <w:spacing w:val="-1"/>
        </w:rPr>
        <w:t>度，到头来一切都会是竹篮打水一场空。</w:t>
      </w:r>
    </w:p>
    <w:p w14:paraId="66F098AD">
      <w:pPr>
        <w:pStyle w:val="2"/>
        <w:spacing w:before="241" w:line="223" w:lineRule="auto"/>
        <w:ind w:left="1" w:firstLine="491"/>
        <w:jc w:val="both"/>
      </w:pPr>
      <w:r>
        <w:rPr>
          <w:spacing w:val="-1"/>
        </w:rPr>
        <w:t>虽然我想对所有项目进行投资，但是我必须忍痛割爱；虽然我想继续等待时机，但这</w:t>
      </w:r>
      <w:r>
        <w:rPr>
          <w:spacing w:val="15"/>
        </w:rPr>
        <w:t xml:space="preserve"> </w:t>
      </w:r>
      <w:r>
        <w:t>个时间点已经必须做出决定了。我们必须要做出决策，虽然与一</w:t>
      </w:r>
      <w:r>
        <w:rPr>
          <w:spacing w:val="-1"/>
        </w:rPr>
        <w:t>次性决定投入巨资相比，</w:t>
      </w:r>
      <w:r>
        <w:t xml:space="preserve"> 细水长流式的决策风险更低，但如果我们想要从所有公司中脱颖</w:t>
      </w:r>
      <w:r>
        <w:rPr>
          <w:spacing w:val="-1"/>
        </w:rPr>
        <w:t>而出，就躲不开做出艰难</w:t>
      </w:r>
      <w:r>
        <w:t xml:space="preserve"> </w:t>
      </w:r>
      <w:r>
        <w:rPr>
          <w:spacing w:val="-1"/>
        </w:rPr>
        <w:t>的决策。实物期权不是目的，只是达到目的的一种手段。</w:t>
      </w:r>
    </w:p>
    <w:p w14:paraId="703D96CB">
      <w:pPr>
        <w:pStyle w:val="2"/>
        <w:spacing w:before="204" w:line="248" w:lineRule="auto"/>
        <w:ind w:left="24" w:right="430" w:firstLine="456"/>
      </w:pPr>
      <w:r>
        <w:t>达特茅斯学院的罗恩</w:t>
      </w:r>
      <w:r>
        <w:rPr>
          <w:rFonts w:ascii="Times New Roman" w:hAnsi="Times New Roman" w:eastAsia="Times New Roman" w:cs="Times New Roman"/>
        </w:rPr>
        <w:t>·</w:t>
      </w:r>
      <w:r>
        <w:t>阿德纳教授在其著作《广角镜战略：成功</w:t>
      </w:r>
      <w:r>
        <w:rPr>
          <w:spacing w:val="-1"/>
        </w:rPr>
        <w:t>创新者的洞见》</w:t>
      </w:r>
      <w:r>
        <w:fldChar w:fldCharType="begin"/>
      </w:r>
      <w:r>
        <w:instrText xml:space="preserve"> HYPERLINK \l "bookmark249" </w:instrText>
      </w:r>
      <w:r>
        <w:fldChar w:fldCharType="separate"/>
      </w:r>
      <w:r>
        <w:rPr>
          <w:rFonts w:ascii="Times New Roman" w:hAnsi="Times New Roman" w:eastAsia="Times New Roman" w:cs="Times New Roman"/>
          <w:strike/>
          <w:color w:val="0000EE"/>
          <w:spacing w:val="-1"/>
          <w:position w:val="7"/>
          <w:sz w:val="18"/>
          <w:szCs w:val="18"/>
        </w:rPr>
        <w:t>[4]</w:t>
      </w:r>
      <w:r>
        <w:rPr>
          <w:rFonts w:ascii="Times New Roman" w:hAnsi="Times New Roman" w:eastAsia="Times New Roman" w:cs="Times New Roman"/>
          <w:strike/>
          <w:color w:val="0000EE"/>
          <w:spacing w:val="-1"/>
          <w:position w:val="7"/>
          <w:sz w:val="18"/>
          <w:szCs w:val="18"/>
        </w:rPr>
        <w:fldChar w:fldCharType="end"/>
      </w:r>
      <w:r>
        <w:rPr>
          <w:rFonts w:ascii="Times New Roman" w:hAnsi="Times New Roman" w:eastAsia="Times New Roman" w:cs="Times New Roman"/>
          <w:color w:val="0000EE"/>
          <w:position w:val="7"/>
          <w:sz w:val="18"/>
          <w:szCs w:val="18"/>
        </w:rPr>
        <w:t xml:space="preserve"> </w:t>
      </w:r>
      <w:r>
        <w:rPr>
          <w:spacing w:val="-2"/>
        </w:rPr>
        <w:t>中，针对在创新领域如何取舍这一问题进行了讨论。</w:t>
      </w:r>
    </w:p>
    <w:p w14:paraId="73727F12">
      <w:pPr>
        <w:pStyle w:val="2"/>
        <w:spacing w:before="226" w:line="227" w:lineRule="auto"/>
        <w:ind w:left="2" w:firstLine="483"/>
        <w:jc w:val="both"/>
      </w:pPr>
      <w:r>
        <w:t>书中充分肯定了创新生态的重要意义。所谓创新</w:t>
      </w:r>
      <w:r>
        <w:rPr>
          <w:spacing w:val="-1"/>
        </w:rPr>
        <w:t>生态，是指无论一件产品多么出类拔</w:t>
      </w:r>
      <w:r>
        <w:t xml:space="preserve"> 萃，想要让顾客最终体会到它的价值，都必须提供完备的配套</w:t>
      </w:r>
      <w:r>
        <w:rPr>
          <w:spacing w:val="-1"/>
        </w:rPr>
        <w:t>服务，并且最终形成生态系</w:t>
      </w:r>
      <w:r>
        <w:t xml:space="preserve"> 统。例如就电动汽车而言，充电设备不可或缺。这本书还提出了</w:t>
      </w:r>
      <w:r>
        <w:rPr>
          <w:spacing w:val="-1"/>
        </w:rPr>
        <w:t>一种观点：在</w:t>
      </w:r>
      <w:r>
        <w:rPr>
          <w:rFonts w:ascii="Times New Roman" w:hAnsi="Times New Roman" w:eastAsia="Times New Roman" w:cs="Times New Roman"/>
          <w:spacing w:val="-1"/>
        </w:rPr>
        <w:t>100</w:t>
      </w:r>
      <w:r>
        <w:rPr>
          <w:spacing w:val="-1"/>
        </w:rPr>
        <w:t>个选项</w:t>
      </w:r>
      <w:r>
        <w:t xml:space="preserve">  中，没人知道究竟哪些最后会成功。但如果从创新生态的视角</w:t>
      </w:r>
      <w:r>
        <w:rPr>
          <w:spacing w:val="-1"/>
        </w:rPr>
        <w:t>考虑这个问题，我们可以首</w:t>
      </w:r>
      <w:r>
        <w:t xml:space="preserve"> 先圈定哪</w:t>
      </w:r>
      <w:r>
        <w:rPr>
          <w:rFonts w:ascii="Times New Roman" w:hAnsi="Times New Roman" w:eastAsia="Times New Roman" w:cs="Times New Roman"/>
        </w:rPr>
        <w:t>50</w:t>
      </w:r>
      <w:r>
        <w:t>个会失败，这样一来筛选出成功选</w:t>
      </w:r>
      <w:r>
        <w:rPr>
          <w:spacing w:val="-1"/>
        </w:rPr>
        <w:t>项的概率自然就翻了一番。</w:t>
      </w:r>
    </w:p>
    <w:p w14:paraId="6F421BDD">
      <w:pPr>
        <w:spacing w:line="227" w:lineRule="auto"/>
        <w:sectPr>
          <w:pgSz w:w="12240" w:h="15840"/>
          <w:pgMar w:top="400" w:right="1440" w:bottom="400" w:left="1447" w:header="0" w:footer="0" w:gutter="0"/>
          <w:cols w:space="720" w:num="1"/>
        </w:sectPr>
      </w:pPr>
    </w:p>
    <w:p w14:paraId="43562C33">
      <w:pPr>
        <w:spacing w:line="244" w:lineRule="auto"/>
        <w:rPr>
          <w:rFonts w:ascii="Arial"/>
          <w:sz w:val="21"/>
        </w:rPr>
      </w:pPr>
    </w:p>
    <w:p w14:paraId="7248FD72">
      <w:pPr>
        <w:spacing w:line="244" w:lineRule="auto"/>
        <w:rPr>
          <w:rFonts w:ascii="Arial"/>
          <w:sz w:val="21"/>
        </w:rPr>
      </w:pPr>
    </w:p>
    <w:p w14:paraId="45CC62D2">
      <w:pPr>
        <w:spacing w:line="244" w:lineRule="auto"/>
        <w:rPr>
          <w:rFonts w:ascii="Arial"/>
          <w:sz w:val="21"/>
        </w:rPr>
      </w:pPr>
    </w:p>
    <w:p w14:paraId="423B4333">
      <w:pPr>
        <w:spacing w:line="244" w:lineRule="auto"/>
        <w:rPr>
          <w:rFonts w:ascii="Arial"/>
          <w:sz w:val="21"/>
        </w:rPr>
      </w:pPr>
    </w:p>
    <w:p w14:paraId="4EB29817">
      <w:pPr>
        <w:pStyle w:val="2"/>
        <w:spacing w:before="78" w:line="224" w:lineRule="auto"/>
        <w:ind w:left="24" w:right="160" w:firstLine="457"/>
        <w:rPr>
          <w:rFonts w:ascii="Times New Roman" w:hAnsi="Times New Roman" w:eastAsia="Times New Roman" w:cs="Times New Roman"/>
        </w:rPr>
      </w:pPr>
      <w:r>
        <w:t>拥有</w:t>
      </w:r>
      <w:r>
        <w:rPr>
          <w:rFonts w:ascii="Times New Roman" w:hAnsi="Times New Roman" w:eastAsia="Times New Roman" w:cs="Times New Roman"/>
        </w:rPr>
        <w:t>“</w:t>
      </w:r>
      <w:r>
        <w:t>永世名人</w:t>
      </w:r>
      <w:r>
        <w:rPr>
          <w:rFonts w:ascii="Times New Roman" w:hAnsi="Times New Roman" w:eastAsia="Times New Roman" w:cs="Times New Roman"/>
        </w:rPr>
        <w:t>”</w:t>
      </w:r>
      <w:r>
        <w:t>头衔的日本将棋棋士羽生善治说过：</w:t>
      </w:r>
      <w:r>
        <w:rPr>
          <w:rFonts w:ascii="Times New Roman" w:hAnsi="Times New Roman" w:eastAsia="Times New Roman" w:cs="Times New Roman"/>
        </w:rPr>
        <w:t>“</w:t>
      </w:r>
      <w:r>
        <w:t>在我</w:t>
      </w:r>
      <w:r>
        <w:rPr>
          <w:spacing w:val="-1"/>
        </w:rPr>
        <w:t>们试图从纷繁复杂的信息</w:t>
      </w:r>
      <w:r>
        <w:t xml:space="preserve"> </w:t>
      </w:r>
      <w:r>
        <w:rPr>
          <w:spacing w:val="1"/>
        </w:rPr>
        <w:t>中找出对自己有用的信息时，如何舍弃比如何</w:t>
      </w:r>
      <w:r>
        <w:t>选择更重要。</w:t>
      </w:r>
      <w:r>
        <w:rPr>
          <w:rFonts w:ascii="Times New Roman" w:hAnsi="Times New Roman" w:eastAsia="Times New Roman" w:cs="Times New Roman"/>
        </w:rPr>
        <w:t>”</w:t>
      </w:r>
    </w:p>
    <w:p w14:paraId="0AAFC014">
      <w:pPr>
        <w:pStyle w:val="2"/>
        <w:spacing w:before="233" w:line="222" w:lineRule="auto"/>
        <w:ind w:left="1" w:firstLine="485"/>
      </w:pPr>
      <w:r>
        <w:t>实物期权（即在开始阶段分散、少量投资）可</w:t>
      </w:r>
      <w:r>
        <w:rPr>
          <w:spacing w:val="-1"/>
        </w:rPr>
        <w:t>以延缓决策时间，确保乃至扩大选择余</w:t>
      </w:r>
      <w:r>
        <w:t xml:space="preserve"> 地。但是真正核心的则是从战略层面上决定（权衡）如何取舍</w:t>
      </w:r>
      <w:r>
        <w:rPr>
          <w:spacing w:val="-1"/>
        </w:rPr>
        <w:t>选择，以及在什么时机放</w:t>
      </w:r>
    </w:p>
    <w:p w14:paraId="7EF326B8">
      <w:pPr>
        <w:pStyle w:val="2"/>
        <w:spacing w:line="219" w:lineRule="auto"/>
        <w:ind w:left="5"/>
      </w:pPr>
      <w:r>
        <w:rPr>
          <w:spacing w:val="-7"/>
        </w:rPr>
        <w:t>弃。</w:t>
      </w:r>
    </w:p>
    <w:p w14:paraId="1C0A7AED">
      <w:pPr>
        <w:spacing w:line="311" w:lineRule="auto"/>
        <w:rPr>
          <w:rFonts w:ascii="Arial"/>
          <w:sz w:val="21"/>
        </w:rPr>
      </w:pPr>
    </w:p>
    <w:p w14:paraId="0132CB95">
      <w:pPr>
        <w:spacing w:line="312" w:lineRule="auto"/>
        <w:rPr>
          <w:rFonts w:ascii="Arial"/>
          <w:sz w:val="21"/>
        </w:rPr>
      </w:pPr>
    </w:p>
    <w:p w14:paraId="0877DA46">
      <w:pPr>
        <w:pStyle w:val="2"/>
        <w:spacing w:before="88" w:line="224" w:lineRule="auto"/>
        <w:ind w:left="2"/>
        <w:rPr>
          <w:sz w:val="27"/>
          <w:szCs w:val="27"/>
        </w:rPr>
      </w:pPr>
      <w:bookmarkStart w:id="32" w:name="bookmark250"/>
      <w:bookmarkEnd w:id="32"/>
      <w:r>
        <w:rPr>
          <w:spacing w:val="5"/>
          <w:sz w:val="27"/>
          <w:szCs w:val="27"/>
        </w:rPr>
        <w:t>选择：真的多多益善吗</w:t>
      </w:r>
    </w:p>
    <w:p w14:paraId="1EF6D5C2">
      <w:pPr>
        <w:spacing w:line="373" w:lineRule="auto"/>
        <w:rPr>
          <w:rFonts w:ascii="Arial"/>
          <w:sz w:val="21"/>
        </w:rPr>
      </w:pPr>
    </w:p>
    <w:p w14:paraId="56C3FCEE">
      <w:pPr>
        <w:pStyle w:val="2"/>
        <w:spacing w:before="79" w:line="239" w:lineRule="auto"/>
        <w:ind w:left="1" w:right="160" w:firstLine="428"/>
        <w:jc w:val="both"/>
      </w:pPr>
      <w:r>
        <w:rPr>
          <w:rFonts w:ascii="Times New Roman" w:hAnsi="Times New Roman" w:eastAsia="Times New Roman" w:cs="Times New Roman"/>
          <w:spacing w:val="1"/>
        </w:rPr>
        <w:t>“</w:t>
      </w:r>
      <w:r>
        <w:rPr>
          <w:spacing w:val="1"/>
        </w:rPr>
        <w:t>顾客买果酱</w:t>
      </w:r>
      <w:r>
        <w:rPr>
          <w:rFonts w:ascii="Times New Roman" w:hAnsi="Times New Roman" w:eastAsia="Times New Roman" w:cs="Times New Roman"/>
          <w:spacing w:val="1"/>
        </w:rPr>
        <w:t>”</w:t>
      </w:r>
      <w:r>
        <w:rPr>
          <w:spacing w:val="1"/>
        </w:rPr>
        <w:t>实验是希娜</w:t>
      </w:r>
      <w:r>
        <w:rPr>
          <w:rFonts w:ascii="Times New Roman" w:hAnsi="Times New Roman" w:eastAsia="Times New Roman" w:cs="Times New Roman"/>
          <w:spacing w:val="1"/>
        </w:rPr>
        <w:t>·</w:t>
      </w:r>
      <w:r>
        <w:rPr>
          <w:spacing w:val="1"/>
        </w:rPr>
        <w:t>亚格尔教授最著名的研究之一。</w:t>
      </w:r>
      <w:r>
        <w:fldChar w:fldCharType="begin"/>
      </w:r>
      <w:r>
        <w:instrText xml:space="preserve"> HYPERLINK \l "bookmark251" </w:instrText>
      </w:r>
      <w:r>
        <w:fldChar w:fldCharType="separate"/>
      </w:r>
      <w:r>
        <w:rPr>
          <w:rFonts w:ascii="Times New Roman" w:hAnsi="Times New Roman" w:eastAsia="Times New Roman" w:cs="Times New Roman"/>
          <w:strike/>
          <w:color w:val="0000EE"/>
          <w:spacing w:val="1"/>
          <w:position w:val="7"/>
          <w:sz w:val="18"/>
          <w:szCs w:val="18"/>
        </w:rPr>
        <w:t>[5]</w:t>
      </w:r>
      <w:r>
        <w:rPr>
          <w:rFonts w:ascii="Times New Roman" w:hAnsi="Times New Roman" w:eastAsia="Times New Roman" w:cs="Times New Roman"/>
          <w:strike/>
          <w:color w:val="0000EE"/>
          <w:spacing w:val="1"/>
          <w:position w:val="7"/>
          <w:sz w:val="18"/>
          <w:szCs w:val="18"/>
        </w:rPr>
        <w:fldChar w:fldCharType="end"/>
      </w:r>
      <w:r>
        <w:rPr>
          <w:spacing w:val="1"/>
        </w:rPr>
        <w:t>实验结果表明，柜台上</w:t>
      </w:r>
      <w:r>
        <w:t xml:space="preserve"> 摆放</w:t>
      </w:r>
      <w:r>
        <w:rPr>
          <w:rFonts w:ascii="Times New Roman" w:hAnsi="Times New Roman" w:eastAsia="Times New Roman" w:cs="Times New Roman"/>
        </w:rPr>
        <w:t>24</w:t>
      </w:r>
      <w:r>
        <w:t>种果酱时，</w:t>
      </w:r>
      <w:r>
        <w:rPr>
          <w:rFonts w:ascii="Times New Roman" w:hAnsi="Times New Roman" w:eastAsia="Times New Roman" w:cs="Times New Roman"/>
        </w:rPr>
        <w:t>60%</w:t>
      </w:r>
      <w:r>
        <w:t>的顾客会上前品尝；而摆放</w:t>
      </w:r>
      <w:r>
        <w:rPr>
          <w:rFonts w:ascii="Times New Roman" w:hAnsi="Times New Roman" w:eastAsia="Times New Roman" w:cs="Times New Roman"/>
        </w:rPr>
        <w:t>6</w:t>
      </w:r>
      <w:r>
        <w:t>种果酱时，只</w:t>
      </w:r>
      <w:r>
        <w:rPr>
          <w:spacing w:val="-1"/>
        </w:rPr>
        <w:t>有</w:t>
      </w:r>
      <w:r>
        <w:rPr>
          <w:rFonts w:ascii="Times New Roman" w:hAnsi="Times New Roman" w:eastAsia="Times New Roman" w:cs="Times New Roman"/>
          <w:spacing w:val="-1"/>
        </w:rPr>
        <w:t>40%</w:t>
      </w:r>
      <w:r>
        <w:rPr>
          <w:spacing w:val="-1"/>
        </w:rPr>
        <w:t>的顾客会上前品</w:t>
      </w:r>
      <w:r>
        <w:t xml:space="preserve"> 尝。但是故事到这里还远没有结束：摆放</w:t>
      </w:r>
      <w:r>
        <w:rPr>
          <w:rFonts w:ascii="Times New Roman" w:hAnsi="Times New Roman" w:eastAsia="Times New Roman" w:cs="Times New Roman"/>
        </w:rPr>
        <w:t>6</w:t>
      </w:r>
      <w:r>
        <w:t>种果酱时，</w:t>
      </w:r>
      <w:r>
        <w:rPr>
          <w:rFonts w:ascii="Times New Roman" w:hAnsi="Times New Roman" w:eastAsia="Times New Roman" w:cs="Times New Roman"/>
        </w:rPr>
        <w:t>30%</w:t>
      </w:r>
      <w:r>
        <w:t>的品</w:t>
      </w:r>
      <w:r>
        <w:rPr>
          <w:spacing w:val="-1"/>
        </w:rPr>
        <w:t>尝者最终购买了果酱（即</w:t>
      </w:r>
      <w:r>
        <w:t xml:space="preserve"> </w:t>
      </w:r>
      <w:r>
        <w:rPr>
          <w:spacing w:val="-1"/>
        </w:rPr>
        <w:t>全体顾客的</w:t>
      </w:r>
      <w:r>
        <w:rPr>
          <w:rFonts w:ascii="Times New Roman" w:hAnsi="Times New Roman" w:eastAsia="Times New Roman" w:cs="Times New Roman"/>
          <w:spacing w:val="-1"/>
        </w:rPr>
        <w:t>12%</w:t>
      </w:r>
      <w:r>
        <w:rPr>
          <w:spacing w:val="14"/>
        </w:rPr>
        <w:t>）；</w:t>
      </w:r>
      <w:r>
        <w:rPr>
          <w:spacing w:val="-1"/>
        </w:rPr>
        <w:t>而摆放</w:t>
      </w:r>
      <w:r>
        <w:rPr>
          <w:rFonts w:ascii="Times New Roman" w:hAnsi="Times New Roman" w:eastAsia="Times New Roman" w:cs="Times New Roman"/>
          <w:spacing w:val="-1"/>
        </w:rPr>
        <w:t>24</w:t>
      </w:r>
      <w:r>
        <w:rPr>
          <w:spacing w:val="-1"/>
        </w:rPr>
        <w:t>种果酱时，购买比例仅为</w:t>
      </w:r>
      <w:r>
        <w:rPr>
          <w:rFonts w:ascii="Times New Roman" w:hAnsi="Times New Roman" w:eastAsia="Times New Roman" w:cs="Times New Roman"/>
          <w:spacing w:val="-1"/>
        </w:rPr>
        <w:t>3%</w:t>
      </w:r>
      <w:r>
        <w:rPr>
          <w:spacing w:val="-1"/>
        </w:rPr>
        <w:t>（即全体顾客的</w:t>
      </w:r>
      <w:r>
        <w:rPr>
          <w:rFonts w:ascii="Times New Roman" w:hAnsi="Times New Roman" w:eastAsia="Times New Roman" w:cs="Times New Roman"/>
          <w:spacing w:val="-1"/>
        </w:rPr>
        <w:t>1.8%</w:t>
      </w:r>
      <w:r>
        <w:rPr>
          <w:spacing w:val="-1"/>
        </w:rPr>
        <w:t>）。</w:t>
      </w:r>
    </w:p>
    <w:p w14:paraId="068066A4">
      <w:pPr>
        <w:pStyle w:val="2"/>
        <w:spacing w:before="201" w:line="223" w:lineRule="auto"/>
        <w:ind w:left="2" w:firstLine="483"/>
        <w:jc w:val="both"/>
      </w:pPr>
      <w:r>
        <w:t>也就是说，种类繁多的商品确实更能吸引顾客，</w:t>
      </w:r>
      <w:r>
        <w:rPr>
          <w:spacing w:val="-1"/>
        </w:rPr>
        <w:t>但一旦到了购买的最后关头，选择过</w:t>
      </w:r>
      <w:r>
        <w:t xml:space="preserve"> 多反而会让顾客感到迷茫，难以做出决定。人们总是理所当然</w:t>
      </w:r>
      <w:r>
        <w:rPr>
          <w:spacing w:val="-1"/>
        </w:rPr>
        <w:t>地以为选择多多益善，但这</w:t>
      </w:r>
      <w:r>
        <w:t xml:space="preserve"> </w:t>
      </w:r>
      <w:r>
        <w:rPr>
          <w:spacing w:val="-1"/>
        </w:rPr>
        <w:t>其实是尚未了解人性本质的肤浅观点。</w:t>
      </w:r>
    </w:p>
    <w:p w14:paraId="04E063BB">
      <w:pPr>
        <w:pStyle w:val="2"/>
        <w:spacing w:before="236" w:line="223" w:lineRule="auto"/>
        <w:ind w:right="53" w:firstLine="523"/>
      </w:pPr>
      <w:r>
        <w:rPr>
          <w:spacing w:val="-4"/>
        </w:rPr>
        <w:t>日本将棋棋士羽生善治曾经在电视节目里讲过，</w:t>
      </w:r>
      <w:r>
        <w:rPr>
          <w:spacing w:val="-72"/>
        </w:rPr>
        <w:t xml:space="preserve"> </w:t>
      </w:r>
      <w:r>
        <w:rPr>
          <w:spacing w:val="-4"/>
        </w:rPr>
        <w:t>自己年轻时总是逐一思</w:t>
      </w:r>
      <w:r>
        <w:rPr>
          <w:spacing w:val="-5"/>
        </w:rPr>
        <w:t>考众多选项，</w:t>
      </w:r>
      <w:r>
        <w:t xml:space="preserve"> </w:t>
      </w:r>
      <w:r>
        <w:rPr>
          <w:spacing w:val="-1"/>
        </w:rPr>
        <w:t>但现在的他索性集中更多精力用于思考少数几个选项。</w:t>
      </w:r>
    </w:p>
    <w:p w14:paraId="0FF474DE">
      <w:pPr>
        <w:pStyle w:val="2"/>
        <w:spacing w:before="235" w:line="223" w:lineRule="auto"/>
        <w:ind w:left="3" w:firstLine="479"/>
        <w:jc w:val="both"/>
      </w:pPr>
      <w:r>
        <w:t>有多个备选项时，确实有可能找到更好的答案，可是我们</w:t>
      </w:r>
      <w:r>
        <w:rPr>
          <w:spacing w:val="-1"/>
        </w:rPr>
        <w:t>的时间是有限的。如果我们</w:t>
      </w:r>
      <w:r>
        <w:t xml:space="preserve"> 一味追求更好的选择，就会坠入收益递减原理的陷阱。充分</w:t>
      </w:r>
      <w:r>
        <w:rPr>
          <w:spacing w:val="-1"/>
        </w:rPr>
        <w:t>考虑各种可能性看起来十分完</w:t>
      </w:r>
      <w:r>
        <w:t xml:space="preserve"> </w:t>
      </w:r>
      <w:r>
        <w:rPr>
          <w:spacing w:val="-1"/>
        </w:rPr>
        <w:t>美，但实际上只不过是自我满足，而且可能会产生高昂的机会成本。</w:t>
      </w:r>
    </w:p>
    <w:p w14:paraId="607AF165">
      <w:pPr>
        <w:pStyle w:val="2"/>
        <w:spacing w:before="206" w:line="221" w:lineRule="auto"/>
        <w:ind w:left="1" w:right="120" w:firstLine="480"/>
      </w:pPr>
      <w:r>
        <w:t>第</w:t>
      </w:r>
      <w:r>
        <w:rPr>
          <w:rFonts w:ascii="Times New Roman" w:hAnsi="Times New Roman" w:eastAsia="Times New Roman" w:cs="Times New Roman"/>
        </w:rPr>
        <w:t>3</w:t>
      </w:r>
      <w:r>
        <w:t>章我们曾引用过南场智子的论述，讨论分析存在的重要</w:t>
      </w:r>
      <w:r>
        <w:rPr>
          <w:spacing w:val="-1"/>
        </w:rPr>
        <w:t>隐患，现在我们讨论的问</w:t>
      </w:r>
      <w:r>
        <w:t xml:space="preserve"> 题也与其中一点隐患息息相关。为了证明选择并非越多越好，</w:t>
      </w:r>
      <w:r>
        <w:rPr>
          <w:spacing w:val="-1"/>
        </w:rPr>
        <w:t>我们常采用</w:t>
      </w:r>
      <w:r>
        <w:rPr>
          <w:rFonts w:ascii="Times New Roman" w:hAnsi="Times New Roman" w:eastAsia="Times New Roman" w:cs="Times New Roman"/>
          <w:spacing w:val="-1"/>
        </w:rPr>
        <w:t>“</w:t>
      </w:r>
      <w:r>
        <w:rPr>
          <w:spacing w:val="-1"/>
        </w:rPr>
        <w:t>波特五力模</w:t>
      </w:r>
    </w:p>
    <w:p w14:paraId="001272B5">
      <w:pPr>
        <w:pStyle w:val="2"/>
        <w:spacing w:before="1" w:line="247" w:lineRule="auto"/>
        <w:ind w:right="163" w:firstLine="8"/>
      </w:pPr>
      <w:r>
        <w:t>型</w:t>
      </w:r>
      <w:r>
        <w:rPr>
          <w:rFonts w:ascii="Times New Roman" w:hAnsi="Times New Roman" w:eastAsia="Times New Roman" w:cs="Times New Roman"/>
        </w:rPr>
        <w:t>”</w:t>
      </w:r>
      <w:r>
        <w:fldChar w:fldCharType="begin"/>
      </w:r>
      <w:r>
        <w:instrText xml:space="preserve"> HYPERLINK \l "bookmark252" </w:instrText>
      </w:r>
      <w:r>
        <w:fldChar w:fldCharType="separate"/>
      </w:r>
      <w:r>
        <w:rPr>
          <w:rFonts w:ascii="Times New Roman" w:hAnsi="Times New Roman" w:eastAsia="Times New Roman" w:cs="Times New Roman"/>
          <w:strike/>
          <w:color w:val="0000EE"/>
          <w:position w:val="7"/>
          <w:sz w:val="18"/>
          <w:szCs w:val="18"/>
        </w:rPr>
        <w:t>[6]</w:t>
      </w:r>
      <w:r>
        <w:rPr>
          <w:rFonts w:ascii="Times New Roman" w:hAnsi="Times New Roman" w:eastAsia="Times New Roman" w:cs="Times New Roman"/>
          <w:strike/>
          <w:color w:val="0000EE"/>
          <w:position w:val="7"/>
          <w:sz w:val="18"/>
          <w:szCs w:val="18"/>
        </w:rPr>
        <w:fldChar w:fldCharType="end"/>
      </w:r>
      <w:r>
        <w:t>进行行业分析。人们常说，对一个行业</w:t>
      </w:r>
      <w:r>
        <w:rPr>
          <w:spacing w:val="-1"/>
        </w:rPr>
        <w:t>的认知过于狭隘会引发危机，例如，相机制</w:t>
      </w:r>
      <w:r>
        <w:t xml:space="preserve"> 造商和台式游戏机制造商的市场份额在不知不觉间</w:t>
      </w:r>
      <w:r>
        <w:rPr>
          <w:spacing w:val="-1"/>
        </w:rPr>
        <w:t>就被智能手机抢走了。</w:t>
      </w:r>
    </w:p>
    <w:p w14:paraId="03782FC4">
      <w:pPr>
        <w:pStyle w:val="2"/>
        <w:spacing w:before="226" w:line="222" w:lineRule="auto"/>
        <w:ind w:left="1" w:firstLine="483"/>
      </w:pPr>
      <w:r>
        <w:t>于是，商家开始留意起潜在竞争对手。但问题在于</w:t>
      </w:r>
      <w:r>
        <w:rPr>
          <w:spacing w:val="-1"/>
        </w:rPr>
        <w:t>，对一个行业的认知需要广阔到何</w:t>
      </w:r>
      <w:r>
        <w:t xml:space="preserve"> 种程度呢？对于游戏业务来说，注意到智能手机、线上游戏之</w:t>
      </w:r>
      <w:r>
        <w:rPr>
          <w:spacing w:val="-1"/>
        </w:rPr>
        <w:t>后，又该如何应对社交网</w:t>
      </w:r>
    </w:p>
    <w:p w14:paraId="5C1A912F">
      <w:pPr>
        <w:pStyle w:val="2"/>
        <w:spacing w:before="1" w:line="223" w:lineRule="auto"/>
        <w:ind w:left="2"/>
      </w:pPr>
      <w:r>
        <w:rPr>
          <w:spacing w:val="-6"/>
        </w:rPr>
        <w:t>络？</w:t>
      </w:r>
    </w:p>
    <w:p w14:paraId="53C708D8">
      <w:pPr>
        <w:pStyle w:val="2"/>
        <w:spacing w:before="240" w:line="222" w:lineRule="auto"/>
        <w:ind w:left="2" w:firstLine="490"/>
        <w:jc w:val="both"/>
      </w:pPr>
      <w:r>
        <w:rPr>
          <w:spacing w:val="-1"/>
        </w:rPr>
        <w:t>虽然社交网络不属于游戏范畴，但如果玩家把以前打游戏的时间用在了浏览社交网络</w:t>
      </w:r>
      <w:r>
        <w:rPr>
          <w:spacing w:val="15"/>
        </w:rPr>
        <w:t xml:space="preserve"> </w:t>
      </w:r>
      <w:r>
        <w:t>上，那么两者之间也相当于产生了竞争。《华尔街日报》曾经</w:t>
      </w:r>
      <w:r>
        <w:rPr>
          <w:spacing w:val="-1"/>
        </w:rPr>
        <w:t>报道过类似的案例：互联网</w:t>
      </w:r>
      <w:r>
        <w:t xml:space="preserve"> 刚一出现，校外一条街的酒吧营业额立刻暴跌。麦当劳也是如</w:t>
      </w:r>
      <w:r>
        <w:rPr>
          <w:spacing w:val="-1"/>
        </w:rPr>
        <w:t>此，它的竞争对手不仅包括</w:t>
      </w:r>
      <w:r>
        <w:t xml:space="preserve"> 其他汉堡连锁店和快餐店，甚至连牛肉盖浇饭连锁店和拉面连</w:t>
      </w:r>
      <w:r>
        <w:rPr>
          <w:spacing w:val="-1"/>
        </w:rPr>
        <w:t>锁店也位列其中，更何况是</w:t>
      </w:r>
      <w:r>
        <w:t xml:space="preserve"> 便利店出售的盒饭和速冻比萨。沿着这个方向思考下去，需要</w:t>
      </w:r>
      <w:r>
        <w:rPr>
          <w:spacing w:val="-1"/>
        </w:rPr>
        <w:t>提防的对手似乎无穷无尽。</w:t>
      </w:r>
    </w:p>
    <w:p w14:paraId="49E296E6">
      <w:pPr>
        <w:pStyle w:val="2"/>
        <w:spacing w:before="235" w:line="223" w:lineRule="auto"/>
        <w:ind w:left="1" w:firstLine="479"/>
      </w:pPr>
      <w:r>
        <w:t>诚然，充分了解一个行业，可以降低忽略潜在竞争对手的风险</w:t>
      </w:r>
      <w:r>
        <w:rPr>
          <w:spacing w:val="-1"/>
        </w:rPr>
        <w:t>，但真的值得为此付出</w:t>
      </w:r>
      <w:r>
        <w:t xml:space="preserve"> 那么多的时间吗？实际上，我们必须学会在把握整体和</w:t>
      </w:r>
      <w:r>
        <w:rPr>
          <w:spacing w:val="-1"/>
        </w:rPr>
        <w:t>局部深入之间切换自如。</w:t>
      </w:r>
    </w:p>
    <w:p w14:paraId="52FC4DA3">
      <w:pPr>
        <w:pStyle w:val="2"/>
        <w:spacing w:before="235" w:line="220" w:lineRule="auto"/>
        <w:ind w:left="484"/>
      </w:pPr>
      <w:r>
        <w:rPr>
          <w:spacing w:val="-1"/>
        </w:rPr>
        <w:t>为此我们应该如何行动？我认为，有三条标准可以作为判断的准绳。</w:t>
      </w:r>
    </w:p>
    <w:p w14:paraId="7601EEE1">
      <w:pPr>
        <w:spacing w:line="220" w:lineRule="auto"/>
        <w:sectPr>
          <w:pgSz w:w="12240" w:h="15840"/>
          <w:pgMar w:top="400" w:right="1440" w:bottom="400" w:left="1447" w:header="0" w:footer="0" w:gutter="0"/>
          <w:cols w:space="720" w:num="1"/>
        </w:sectPr>
      </w:pPr>
    </w:p>
    <w:p w14:paraId="7766E0ED">
      <w:pPr>
        <w:spacing w:line="244" w:lineRule="auto"/>
        <w:rPr>
          <w:rFonts w:ascii="Arial"/>
          <w:sz w:val="21"/>
        </w:rPr>
      </w:pPr>
    </w:p>
    <w:p w14:paraId="0A67BF34">
      <w:pPr>
        <w:spacing w:line="244" w:lineRule="auto"/>
        <w:rPr>
          <w:rFonts w:ascii="Arial"/>
          <w:sz w:val="21"/>
        </w:rPr>
      </w:pPr>
    </w:p>
    <w:p w14:paraId="0D6A6AA5">
      <w:pPr>
        <w:spacing w:line="244" w:lineRule="auto"/>
        <w:rPr>
          <w:rFonts w:ascii="Arial"/>
          <w:sz w:val="21"/>
        </w:rPr>
      </w:pPr>
    </w:p>
    <w:p w14:paraId="05F9B1B1">
      <w:pPr>
        <w:spacing w:line="244" w:lineRule="auto"/>
        <w:rPr>
          <w:rFonts w:ascii="Arial"/>
          <w:sz w:val="21"/>
        </w:rPr>
      </w:pPr>
    </w:p>
    <w:p w14:paraId="7FEC038F">
      <w:pPr>
        <w:pStyle w:val="2"/>
        <w:spacing w:before="78" w:line="221" w:lineRule="auto"/>
        <w:ind w:left="1" w:firstLine="479"/>
      </w:pPr>
      <w:r>
        <w:t>第一，我们要铭记初衷。要清楚分析局势的目的是什么，考</w:t>
      </w:r>
      <w:r>
        <w:rPr>
          <w:spacing w:val="-1"/>
        </w:rPr>
        <w:t>虑各个选项的目的又是什</w:t>
      </w:r>
      <w:r>
        <w:t xml:space="preserve"> 么。我们不是在逛街买衣服，逐一挑选只为了赏心悦目，寻找</w:t>
      </w:r>
      <w:r>
        <w:rPr>
          <w:spacing w:val="-1"/>
        </w:rPr>
        <w:t>选项是一种手段，而非目的</w:t>
      </w:r>
      <w:r>
        <w:t xml:space="preserve"> </w:t>
      </w:r>
      <w:r>
        <w:rPr>
          <w:spacing w:val="-4"/>
        </w:rPr>
        <w:t>本身。</w:t>
      </w:r>
    </w:p>
    <w:p w14:paraId="1CBC6195">
      <w:pPr>
        <w:pStyle w:val="2"/>
        <w:spacing w:before="242" w:line="221" w:lineRule="auto"/>
        <w:ind w:left="1" w:firstLine="479"/>
      </w:pPr>
      <w:r>
        <w:t>第二，我们要掌控时间和资源。分析和筛选是要消耗时间和</w:t>
      </w:r>
      <w:r>
        <w:rPr>
          <w:spacing w:val="-1"/>
        </w:rPr>
        <w:t>资源的。诚然，事情越重</w:t>
      </w:r>
      <w:r>
        <w:t xml:space="preserve"> 要就越应投入更多资源，但也恰恰因为它非常重要，就更不能</w:t>
      </w:r>
      <w:r>
        <w:rPr>
          <w:spacing w:val="-1"/>
        </w:rPr>
        <w:t>错过时机，更要避免夜长梦</w:t>
      </w:r>
      <w:r>
        <w:t xml:space="preserve"> </w:t>
      </w:r>
      <w:r>
        <w:rPr>
          <w:spacing w:val="-2"/>
        </w:rPr>
        <w:t>多、</w:t>
      </w:r>
      <w:r>
        <w:rPr>
          <w:spacing w:val="-69"/>
        </w:rPr>
        <w:t xml:space="preserve"> </w:t>
      </w:r>
      <w:r>
        <w:rPr>
          <w:spacing w:val="-2"/>
        </w:rPr>
        <w:t>日久生变。前文引用的雅虎收购脸书的案例</w:t>
      </w:r>
      <w:r>
        <w:rPr>
          <w:spacing w:val="-3"/>
        </w:rPr>
        <w:t>就是前车之鉴。</w:t>
      </w:r>
    </w:p>
    <w:p w14:paraId="1BAE8390">
      <w:pPr>
        <w:pStyle w:val="2"/>
        <w:spacing w:before="212" w:line="227" w:lineRule="auto"/>
        <w:ind w:left="2" w:right="120" w:firstLine="479"/>
        <w:jc w:val="both"/>
      </w:pPr>
      <w:r>
        <w:rPr>
          <w:rFonts w:ascii="Times New Roman" w:hAnsi="Times New Roman" w:eastAsia="Times New Roman" w:cs="Times New Roman"/>
        </w:rPr>
        <w:t>2014</w:t>
      </w:r>
      <w:r>
        <w:t>年，脸书仅仅谈判了两个星期就以</w:t>
      </w:r>
      <w:r>
        <w:rPr>
          <w:rFonts w:ascii="Times New Roman" w:hAnsi="Times New Roman" w:eastAsia="Times New Roman" w:cs="Times New Roman"/>
        </w:rPr>
        <w:t>190</w:t>
      </w:r>
      <w:r>
        <w:t>亿美元的价格</w:t>
      </w:r>
      <w:r>
        <w:rPr>
          <w:spacing w:val="-1"/>
        </w:rPr>
        <w:t>成功收购了瓦次普，而当时</w:t>
      </w:r>
      <w:r>
        <w:t xml:space="preserve"> 后者旗下只有</w:t>
      </w:r>
      <w:r>
        <w:rPr>
          <w:rFonts w:ascii="Times New Roman" w:hAnsi="Times New Roman" w:eastAsia="Times New Roman" w:cs="Times New Roman"/>
        </w:rPr>
        <w:t>55</w:t>
      </w:r>
      <w:r>
        <w:t>名员工。消息一经公开，硅谷和华尔街为之震</w:t>
      </w:r>
      <w:r>
        <w:rPr>
          <w:spacing w:val="-1"/>
        </w:rPr>
        <w:t>动，</w:t>
      </w:r>
      <w:r>
        <w:rPr>
          <w:rFonts w:ascii="Times New Roman" w:hAnsi="Times New Roman" w:eastAsia="Times New Roman" w:cs="Times New Roman"/>
          <w:spacing w:val="-1"/>
        </w:rPr>
        <w:t>“</w:t>
      </w:r>
      <w:r>
        <w:rPr>
          <w:spacing w:val="-1"/>
        </w:rPr>
        <w:t>价格太高了</w:t>
      </w:r>
      <w:r>
        <w:rPr>
          <w:rFonts w:ascii="Times New Roman" w:hAnsi="Times New Roman" w:eastAsia="Times New Roman" w:cs="Times New Roman"/>
          <w:spacing w:val="-1"/>
        </w:rPr>
        <w:t>”“</w:t>
      </w:r>
      <w:r>
        <w:rPr>
          <w:spacing w:val="-1"/>
        </w:rPr>
        <w:t>太离谱</w:t>
      </w:r>
      <w:r>
        <w:t xml:space="preserve"> 了</w:t>
      </w:r>
      <w:r>
        <w:rPr>
          <w:rFonts w:ascii="Times New Roman" w:hAnsi="Times New Roman" w:eastAsia="Times New Roman" w:cs="Times New Roman"/>
        </w:rPr>
        <w:t>”“</w:t>
      </w:r>
      <w:r>
        <w:t>果然就是人傻钱多</w:t>
      </w:r>
      <w:r>
        <w:rPr>
          <w:rFonts w:ascii="Times New Roman" w:hAnsi="Times New Roman" w:eastAsia="Times New Roman" w:cs="Times New Roman"/>
        </w:rPr>
        <w:t>”</w:t>
      </w:r>
      <w:r>
        <w:t>之类的议论甚嚣尘上。但结果是这</w:t>
      </w:r>
      <w:r>
        <w:rPr>
          <w:spacing w:val="-1"/>
        </w:rPr>
        <w:t>笔交易很快就成了为数不多的</w:t>
      </w:r>
      <w:r>
        <w:t xml:space="preserve"> </w:t>
      </w:r>
      <w:r>
        <w:rPr>
          <w:spacing w:val="-2"/>
        </w:rPr>
        <w:t>经典案例之一。</w:t>
      </w:r>
    </w:p>
    <w:p w14:paraId="63CFCD44">
      <w:pPr>
        <w:pStyle w:val="2"/>
        <w:spacing w:before="211" w:line="227" w:lineRule="auto"/>
        <w:ind w:firstLine="480"/>
        <w:jc w:val="both"/>
      </w:pPr>
      <w:r>
        <w:t>第三，我们要明确自己是否已经满足了达成目标的最低标准。行</w:t>
      </w:r>
      <w:r>
        <w:rPr>
          <w:spacing w:val="-1"/>
        </w:rPr>
        <w:t>为经济学，由</w:t>
      </w:r>
      <w:r>
        <w:rPr>
          <w:rFonts w:ascii="Times New Roman" w:hAnsi="Times New Roman" w:eastAsia="Times New Roman" w:cs="Times New Roman"/>
          <w:spacing w:val="-1"/>
        </w:rPr>
        <w:t>1978</w:t>
      </w:r>
      <w:r>
        <w:rPr>
          <w:spacing w:val="-1"/>
        </w:rPr>
        <w:t>年</w:t>
      </w:r>
      <w:r>
        <w:t xml:space="preserve"> 诺贝尔经济学奖获得者赫伯特</w:t>
      </w:r>
      <w:r>
        <w:rPr>
          <w:rFonts w:ascii="Times New Roman" w:hAnsi="Times New Roman" w:eastAsia="Times New Roman" w:cs="Times New Roman"/>
        </w:rPr>
        <w:t>·</w:t>
      </w:r>
      <w:r>
        <w:t>亚历山大</w:t>
      </w:r>
      <w:r>
        <w:rPr>
          <w:rFonts w:ascii="Times New Roman" w:hAnsi="Times New Roman" w:eastAsia="Times New Roman" w:cs="Times New Roman"/>
        </w:rPr>
        <w:t>·</w:t>
      </w:r>
      <w:r>
        <w:t>西蒙教授开创，其后芝加哥</w:t>
      </w:r>
      <w:r>
        <w:rPr>
          <w:spacing w:val="-1"/>
        </w:rPr>
        <w:t>大学的理查德</w:t>
      </w:r>
      <w:r>
        <w:rPr>
          <w:rFonts w:ascii="Times New Roman" w:hAnsi="Times New Roman" w:eastAsia="Times New Roman" w:cs="Times New Roman"/>
          <w:spacing w:val="-1"/>
        </w:rPr>
        <w:t>·</w:t>
      </w:r>
      <w:r>
        <w:rPr>
          <w:spacing w:val="-1"/>
        </w:rPr>
        <w:t>塞勒教</w:t>
      </w:r>
      <w:r>
        <w:t xml:space="preserve"> 授再次因相关研究获得了</w:t>
      </w:r>
      <w:r>
        <w:rPr>
          <w:rFonts w:ascii="Times New Roman" w:hAnsi="Times New Roman" w:eastAsia="Times New Roman" w:cs="Times New Roman"/>
        </w:rPr>
        <w:t>2017</w:t>
      </w:r>
      <w:r>
        <w:t>年的诺贝尔经济学奖。在管理学界，</w:t>
      </w:r>
      <w:r>
        <w:rPr>
          <w:spacing w:val="-1"/>
        </w:rPr>
        <w:t>行为经济学又被称为企</w:t>
      </w:r>
      <w:r>
        <w:t xml:space="preserve"> </w:t>
      </w:r>
      <w:r>
        <w:rPr>
          <w:spacing w:val="-1"/>
        </w:rPr>
        <w:t>业行为理论。这一理论有一个重要的概念</w:t>
      </w:r>
      <w:r>
        <w:rPr>
          <w:rFonts w:ascii="Times New Roman" w:hAnsi="Times New Roman" w:eastAsia="Times New Roman" w:cs="Times New Roman"/>
          <w:spacing w:val="-1"/>
        </w:rPr>
        <w:t>——</w:t>
      </w:r>
      <w:r>
        <w:rPr>
          <w:spacing w:val="-1"/>
        </w:rPr>
        <w:t>满意原则。</w:t>
      </w:r>
    </w:p>
    <w:p w14:paraId="20215CAF">
      <w:pPr>
        <w:pStyle w:val="2"/>
        <w:spacing w:before="244" w:line="222" w:lineRule="auto"/>
        <w:ind w:firstLine="485"/>
        <w:jc w:val="both"/>
      </w:pPr>
      <w:r>
        <w:t>古典经济学基于理性人假设，认为组织和个体</w:t>
      </w:r>
      <w:r>
        <w:rPr>
          <w:spacing w:val="-1"/>
        </w:rPr>
        <w:t>充分掌握所有信息，进而追求利益最大</w:t>
      </w:r>
      <w:r>
        <w:t xml:space="preserve"> 化。而行为经济学则认为理性是有限的，因此决策的关键在于如</w:t>
      </w:r>
      <w:r>
        <w:rPr>
          <w:spacing w:val="-1"/>
        </w:rPr>
        <w:t>何满足最低标准。没有人</w:t>
      </w:r>
      <w:r>
        <w:t xml:space="preserve"> 能知道哪个才是最优方案，为了最优化而付出的努力也不可能逃</w:t>
      </w:r>
      <w:r>
        <w:rPr>
          <w:spacing w:val="-1"/>
        </w:rPr>
        <w:t>离收益递减原理，因此，</w:t>
      </w:r>
      <w:r>
        <w:t xml:space="preserve"> </w:t>
      </w:r>
      <w:r>
        <w:rPr>
          <w:spacing w:val="-1"/>
        </w:rPr>
        <w:t>满意才是尽可能降低机会成本的不二之选。</w:t>
      </w:r>
    </w:p>
    <w:p w14:paraId="5F675632">
      <w:pPr>
        <w:pStyle w:val="2"/>
        <w:spacing w:before="234" w:line="223" w:lineRule="auto"/>
        <w:ind w:left="1" w:firstLine="479"/>
        <w:jc w:val="both"/>
      </w:pPr>
      <w:r>
        <w:t>考虑多种选择十分重要，尤其是在缩小选择范围，即</w:t>
      </w:r>
      <w:r>
        <w:rPr>
          <w:rFonts w:ascii="Times New Roman" w:hAnsi="Times New Roman" w:eastAsia="Times New Roman" w:cs="Times New Roman"/>
        </w:rPr>
        <w:t>“</w:t>
      </w:r>
      <w:r>
        <w:t>分散选</w:t>
      </w:r>
      <w:r>
        <w:rPr>
          <w:spacing w:val="-1"/>
        </w:rPr>
        <w:t>择、集中投入</w:t>
      </w:r>
      <w:r>
        <w:rPr>
          <w:rFonts w:ascii="Times New Roman" w:hAnsi="Times New Roman" w:eastAsia="Times New Roman" w:cs="Times New Roman"/>
          <w:spacing w:val="-1"/>
        </w:rPr>
        <w:t>”</w:t>
      </w:r>
      <w:r>
        <w:rPr>
          <w:spacing w:val="-1"/>
        </w:rPr>
        <w:t>之前，要</w:t>
      </w:r>
      <w:r>
        <w:t xml:space="preserve"> 首先扩大选项数量，否则就很容易被眼前的选项牵着鼻子走，</w:t>
      </w:r>
      <w:r>
        <w:rPr>
          <w:spacing w:val="-1"/>
        </w:rPr>
        <w:t>在不知不觉中付出了机会成</w:t>
      </w:r>
      <w:r>
        <w:t xml:space="preserve"> </w:t>
      </w:r>
      <w:r>
        <w:rPr>
          <w:spacing w:val="-6"/>
        </w:rPr>
        <w:t>本。</w:t>
      </w:r>
    </w:p>
    <w:p w14:paraId="0551400A">
      <w:pPr>
        <w:pStyle w:val="2"/>
        <w:spacing w:before="234" w:line="223" w:lineRule="auto"/>
        <w:ind w:left="2" w:firstLine="476"/>
        <w:jc w:val="both"/>
      </w:pPr>
      <w:r>
        <w:t>但同时，我们也必须牢记自己是在为了什么而做出选择，必须明</w:t>
      </w:r>
      <w:r>
        <w:rPr>
          <w:spacing w:val="-1"/>
        </w:rPr>
        <w:t>确拓展选项和做出选</w:t>
      </w:r>
      <w:r>
        <w:t xml:space="preserve"> 择的标准，否则最终会迷失方向，到头来只得重新开始寻找</w:t>
      </w:r>
      <w:r>
        <w:rPr>
          <w:spacing w:val="-1"/>
        </w:rPr>
        <w:t>自我，因为，连自己都不知道</w:t>
      </w:r>
      <w:r>
        <w:t xml:space="preserve"> </w:t>
      </w:r>
      <w:r>
        <w:rPr>
          <w:spacing w:val="-2"/>
        </w:rPr>
        <w:t>自己究竟想要做什么。</w:t>
      </w:r>
    </w:p>
    <w:p w14:paraId="2F2B8277">
      <w:pPr>
        <w:pStyle w:val="2"/>
        <w:spacing w:before="237" w:line="223" w:lineRule="auto"/>
        <w:ind w:left="19" w:firstLine="460"/>
      </w:pPr>
      <w:r>
        <w:t>选择增多是一把双刃剑。这一方面提高了筛选出更优选项的概</w:t>
      </w:r>
      <w:r>
        <w:rPr>
          <w:spacing w:val="-1"/>
        </w:rPr>
        <w:t>率，另一方面也加大了</w:t>
      </w:r>
      <w:r>
        <w:t xml:space="preserve"> </w:t>
      </w:r>
      <w:r>
        <w:rPr>
          <w:spacing w:val="-2"/>
        </w:rPr>
        <w:t>因取舍选择而带来机会成本的风险。</w:t>
      </w:r>
    </w:p>
    <w:p w14:paraId="599F561B">
      <w:pPr>
        <w:pStyle w:val="2"/>
        <w:spacing w:before="235" w:line="220" w:lineRule="auto"/>
        <w:ind w:left="480"/>
      </w:pPr>
      <w:r>
        <w:t>选择的要点有三：铭记初衷；掌控时间和资源；明确</w:t>
      </w:r>
      <w:r>
        <w:rPr>
          <w:spacing w:val="-1"/>
        </w:rPr>
        <w:t>达成目标的最低标准。</w:t>
      </w:r>
    </w:p>
    <w:p w14:paraId="28BBEB22">
      <w:pPr>
        <w:spacing w:line="311" w:lineRule="auto"/>
        <w:rPr>
          <w:rFonts w:ascii="Arial"/>
          <w:sz w:val="21"/>
        </w:rPr>
      </w:pPr>
    </w:p>
    <w:p w14:paraId="6C1DD970">
      <w:pPr>
        <w:spacing w:line="312" w:lineRule="auto"/>
        <w:rPr>
          <w:rFonts w:ascii="Arial"/>
          <w:sz w:val="21"/>
        </w:rPr>
      </w:pPr>
    </w:p>
    <w:p w14:paraId="6A9A8152">
      <w:pPr>
        <w:pStyle w:val="2"/>
        <w:spacing w:before="88" w:line="223" w:lineRule="auto"/>
        <w:ind w:left="29"/>
        <w:rPr>
          <w:sz w:val="27"/>
          <w:szCs w:val="27"/>
        </w:rPr>
      </w:pPr>
      <w:bookmarkStart w:id="33" w:name="bookmark253"/>
      <w:bookmarkEnd w:id="33"/>
      <w:r>
        <w:rPr>
          <w:spacing w:val="3"/>
          <w:sz w:val="27"/>
          <w:szCs w:val="27"/>
        </w:rPr>
        <w:t>同时处理多项事务造成的机会成本</w:t>
      </w:r>
    </w:p>
    <w:p w14:paraId="065231BF">
      <w:pPr>
        <w:spacing w:line="402" w:lineRule="auto"/>
        <w:rPr>
          <w:rFonts w:ascii="Arial"/>
          <w:sz w:val="21"/>
        </w:rPr>
      </w:pPr>
    </w:p>
    <w:p w14:paraId="6E57DAD6">
      <w:pPr>
        <w:pStyle w:val="2"/>
        <w:spacing w:before="79" w:line="222" w:lineRule="auto"/>
        <w:ind w:left="1" w:firstLine="484"/>
      </w:pPr>
      <w:r>
        <w:t>效率是商业运转的命脉。众所周知，利润就是</w:t>
      </w:r>
      <w:r>
        <w:rPr>
          <w:spacing w:val="-1"/>
        </w:rPr>
        <w:t>销售额与成本之差，所以成本占销售额</w:t>
      </w:r>
      <w:r>
        <w:t xml:space="preserve"> </w:t>
      </w:r>
      <w:r>
        <w:rPr>
          <w:spacing w:val="-1"/>
        </w:rPr>
        <w:t>的比重越低越好。投入的资产利用效率有多高（例如设备运转率</w:t>
      </w:r>
      <w:r>
        <w:rPr>
          <w:spacing w:val="12"/>
        </w:rPr>
        <w:t>），</w:t>
      </w:r>
      <w:r>
        <w:rPr>
          <w:spacing w:val="-1"/>
        </w:rPr>
        <w:t>雇用的人员贡献了多</w:t>
      </w:r>
      <w:r>
        <w:rPr>
          <w:spacing w:val="1"/>
        </w:rPr>
        <w:t xml:space="preserve"> </w:t>
      </w:r>
      <w:r>
        <w:rPr>
          <w:spacing w:val="-1"/>
        </w:rPr>
        <w:t>少利润（例如生产率</w:t>
      </w:r>
      <w:r>
        <w:rPr>
          <w:spacing w:val="12"/>
        </w:rPr>
        <w:t>），</w:t>
      </w:r>
      <w:r>
        <w:rPr>
          <w:spacing w:val="-1"/>
        </w:rPr>
        <w:t>这些成本都关系到公司的利润额，进而影响着企业中长期的发</w:t>
      </w:r>
    </w:p>
    <w:p w14:paraId="68A9ADF7">
      <w:pPr>
        <w:pStyle w:val="2"/>
        <w:spacing w:before="1" w:line="221" w:lineRule="auto"/>
        <w:ind w:left="2"/>
      </w:pPr>
      <w:r>
        <w:rPr>
          <w:spacing w:val="-6"/>
        </w:rPr>
        <w:t>展。</w:t>
      </w:r>
    </w:p>
    <w:p w14:paraId="32BC7CEE">
      <w:pPr>
        <w:pStyle w:val="2"/>
        <w:spacing w:before="239" w:line="219" w:lineRule="auto"/>
        <w:jc w:val="right"/>
      </w:pPr>
      <w:r>
        <w:t>但正如本书之前的结论，眼前的效率和中长期的利益未必一致。</w:t>
      </w:r>
      <w:r>
        <w:rPr>
          <w:spacing w:val="-1"/>
        </w:rPr>
        <w:t>反过来说，战略性的</w:t>
      </w:r>
    </w:p>
    <w:p w14:paraId="12CEB171">
      <w:pPr>
        <w:spacing w:line="219" w:lineRule="auto"/>
        <w:sectPr>
          <w:pgSz w:w="12240" w:h="15840"/>
          <w:pgMar w:top="400" w:right="1439" w:bottom="400" w:left="1448" w:header="0" w:footer="0" w:gutter="0"/>
          <w:cols w:space="720" w:num="1"/>
        </w:sectPr>
      </w:pPr>
    </w:p>
    <w:p w14:paraId="0C4BB21A">
      <w:pPr>
        <w:spacing w:line="244" w:lineRule="auto"/>
        <w:rPr>
          <w:rFonts w:ascii="Arial"/>
          <w:sz w:val="21"/>
        </w:rPr>
      </w:pPr>
    </w:p>
    <w:p w14:paraId="6BA30E3F">
      <w:pPr>
        <w:spacing w:line="244" w:lineRule="auto"/>
        <w:rPr>
          <w:rFonts w:ascii="Arial"/>
          <w:sz w:val="21"/>
        </w:rPr>
      </w:pPr>
    </w:p>
    <w:p w14:paraId="3080B970">
      <w:pPr>
        <w:spacing w:line="244" w:lineRule="auto"/>
        <w:rPr>
          <w:rFonts w:ascii="Arial"/>
          <w:sz w:val="21"/>
        </w:rPr>
      </w:pPr>
    </w:p>
    <w:p w14:paraId="0C625C88">
      <w:pPr>
        <w:spacing w:line="245" w:lineRule="auto"/>
        <w:rPr>
          <w:rFonts w:ascii="Arial"/>
          <w:sz w:val="21"/>
        </w:rPr>
      </w:pPr>
    </w:p>
    <w:p w14:paraId="450ABFDD">
      <w:pPr>
        <w:pStyle w:val="2"/>
        <w:spacing w:before="78" w:line="223" w:lineRule="auto"/>
        <w:ind w:left="57" w:firstLine="5"/>
        <w:rPr>
          <w:rFonts w:ascii="Times New Roman" w:hAnsi="Times New Roman" w:eastAsia="Times New Roman" w:cs="Times New Roman"/>
        </w:rPr>
      </w:pPr>
      <w:r>
        <w:t>决策可能会选择牺牲眼前的效率以提高中长期的</w:t>
      </w:r>
      <w:r>
        <w:rPr>
          <w:spacing w:val="-1"/>
        </w:rPr>
        <w:t>利益和竞争力。然而，眼前的效率是眼前</w:t>
      </w:r>
      <w:r>
        <w:t xml:space="preserve"> 就能看到的，成果立刻就能见分晓；而中长期的利益则很难</w:t>
      </w:r>
      <w:r>
        <w:rPr>
          <w:spacing w:val="-1"/>
        </w:rPr>
        <w:t>立竿见影。彼得</w:t>
      </w:r>
      <w:r>
        <w:rPr>
          <w:rFonts w:ascii="Times New Roman" w:hAnsi="Times New Roman" w:eastAsia="Times New Roman" w:cs="Times New Roman"/>
          <w:spacing w:val="-1"/>
        </w:rPr>
        <w:t>·</w:t>
      </w:r>
      <w:r>
        <w:rPr>
          <w:spacing w:val="-1"/>
        </w:rPr>
        <w:t>德鲁克曾有</w:t>
      </w:r>
      <w:r>
        <w:t xml:space="preserve">  </w:t>
      </w:r>
      <w:r>
        <w:rPr>
          <w:spacing w:val="1"/>
        </w:rPr>
        <w:t>一言：</w:t>
      </w:r>
      <w:r>
        <w:rPr>
          <w:rFonts w:ascii="Times New Roman" w:hAnsi="Times New Roman" w:eastAsia="Times New Roman" w:cs="Times New Roman"/>
          <w:spacing w:val="1"/>
        </w:rPr>
        <w:t>“</w:t>
      </w:r>
      <w:r>
        <w:rPr>
          <w:spacing w:val="1"/>
        </w:rPr>
        <w:t>每个决定都要冒风险：决策就是把当下的资源奉献给未知且未定的明天。</w:t>
      </w:r>
      <w:r>
        <w:rPr>
          <w:rFonts w:ascii="Times New Roman" w:hAnsi="Times New Roman" w:eastAsia="Times New Roman" w:cs="Times New Roman"/>
          <w:spacing w:val="1"/>
        </w:rPr>
        <w:t>”</w:t>
      </w:r>
    </w:p>
    <w:p w14:paraId="5FAA9E7C">
      <w:pPr>
        <w:pStyle w:val="2"/>
        <w:spacing w:before="234" w:line="220" w:lineRule="auto"/>
        <w:ind w:left="540"/>
      </w:pPr>
      <w:r>
        <w:t>正因如此，个人也好、企业也罢，无一不将目</w:t>
      </w:r>
      <w:r>
        <w:rPr>
          <w:spacing w:val="-1"/>
        </w:rPr>
        <w:t>光锁定在眼前的效率上。对于个人而</w:t>
      </w:r>
    </w:p>
    <w:p w14:paraId="1034E517">
      <w:pPr>
        <w:pStyle w:val="2"/>
        <w:spacing w:before="2" w:line="223" w:lineRule="auto"/>
        <w:ind w:left="56" w:firstLine="10"/>
      </w:pPr>
      <w:r>
        <w:rPr>
          <w:spacing w:val="-1"/>
        </w:rPr>
        <w:t>言，同时处理多项事务就是这一理念的最佳实践。在这个电子邮件满天飞、智能手机手中</w:t>
      </w:r>
      <w:r>
        <w:rPr>
          <w:spacing w:val="18"/>
        </w:rPr>
        <w:t xml:space="preserve"> </w:t>
      </w:r>
      <w:r>
        <w:t>握、社交网络不停刷的时代，我们总是在收到一封新邮件后抓紧</w:t>
      </w:r>
      <w:r>
        <w:rPr>
          <w:spacing w:val="-1"/>
        </w:rPr>
        <w:t>时间读一下，回复之后再</w:t>
      </w:r>
      <w:r>
        <w:t xml:space="preserve"> </w:t>
      </w:r>
      <w:r>
        <w:rPr>
          <w:spacing w:val="-1"/>
        </w:rPr>
        <w:t>顺便看一眼新闻，稍事休息之后再重新回到最初的工作中。</w:t>
      </w:r>
    </w:p>
    <w:p w14:paraId="4102EDB1">
      <w:pPr>
        <w:pStyle w:val="2"/>
        <w:spacing w:before="233" w:line="231" w:lineRule="auto"/>
        <w:ind w:left="62" w:firstLine="477"/>
        <w:jc w:val="both"/>
      </w:pPr>
      <w:r>
        <w:t>乍看上去，我们似乎在同时进行着多项任务，丝毫</w:t>
      </w:r>
      <w:r>
        <w:rPr>
          <w:spacing w:val="-1"/>
        </w:rPr>
        <w:t>没有浪费时间。但这种工作方式实</w:t>
      </w:r>
      <w:r>
        <w:t xml:space="preserve"> 际上很难集中注意力。研究结果显示，工作一旦被邮</w:t>
      </w:r>
      <w:r>
        <w:rPr>
          <w:spacing w:val="-1"/>
        </w:rPr>
        <w:t>件打断，平均要耗费</w:t>
      </w:r>
      <w:r>
        <w:rPr>
          <w:rFonts w:ascii="Times New Roman" w:hAnsi="Times New Roman" w:eastAsia="Times New Roman" w:cs="Times New Roman"/>
          <w:spacing w:val="-1"/>
        </w:rPr>
        <w:t>22</w:t>
      </w:r>
      <w:r>
        <w:rPr>
          <w:spacing w:val="-1"/>
        </w:rPr>
        <w:t>分钟才能将注</w:t>
      </w:r>
      <w:r>
        <w:t xml:space="preserve"> 意力重新集中到最初的程度，其中更有</w:t>
      </w:r>
      <w:r>
        <w:rPr>
          <w:rFonts w:ascii="Times New Roman" w:hAnsi="Times New Roman" w:eastAsia="Times New Roman" w:cs="Times New Roman"/>
        </w:rPr>
        <w:t>27%</w:t>
      </w:r>
      <w:r>
        <w:rPr>
          <w:spacing w:val="-1"/>
        </w:rPr>
        <w:t>的工作者需要超过两个小时才能恢复。</w:t>
      </w:r>
    </w:p>
    <w:p w14:paraId="6F91EBF0">
      <w:pPr>
        <w:pStyle w:val="2"/>
        <w:spacing w:before="205" w:line="243" w:lineRule="auto"/>
        <w:ind w:left="57" w:firstLine="479"/>
        <w:jc w:val="both"/>
        <w:rPr>
          <w:rFonts w:ascii="Times New Roman" w:hAnsi="Times New Roman" w:eastAsia="Times New Roman" w:cs="Times New Roman"/>
          <w:sz w:val="18"/>
          <w:szCs w:val="18"/>
        </w:rPr>
      </w:pPr>
      <w:r>
        <w:t>尽管如此，工作人员一小时内切换电脑画面、检查邮件或</w:t>
      </w:r>
      <w:r>
        <w:rPr>
          <w:spacing w:val="-1"/>
        </w:rPr>
        <w:t>者其他应用程序的平均次数</w:t>
      </w:r>
      <w:r>
        <w:t xml:space="preserve"> 仍高达</w:t>
      </w:r>
      <w:r>
        <w:rPr>
          <w:rFonts w:ascii="Times New Roman" w:hAnsi="Times New Roman" w:eastAsia="Times New Roman" w:cs="Times New Roman"/>
        </w:rPr>
        <w:t>32</w:t>
      </w:r>
      <w:r>
        <w:t>次。</w:t>
      </w:r>
      <w:r>
        <w:fldChar w:fldCharType="begin"/>
      </w:r>
      <w:r>
        <w:instrText xml:space="preserve"> HYPERLINK \l "bookmark254" </w:instrText>
      </w:r>
      <w:r>
        <w:fldChar w:fldCharType="separate"/>
      </w:r>
      <w:r>
        <w:rPr>
          <w:rFonts w:ascii="Times New Roman" w:hAnsi="Times New Roman" w:eastAsia="Times New Roman" w:cs="Times New Roman"/>
          <w:strike/>
          <w:color w:val="0000EE"/>
          <w:position w:val="7"/>
          <w:sz w:val="18"/>
          <w:szCs w:val="18"/>
        </w:rPr>
        <w:t>[7]</w:t>
      </w:r>
      <w:r>
        <w:rPr>
          <w:rFonts w:ascii="Times New Roman" w:hAnsi="Times New Roman" w:eastAsia="Times New Roman" w:cs="Times New Roman"/>
          <w:strike/>
          <w:color w:val="0000EE"/>
          <w:position w:val="7"/>
          <w:sz w:val="18"/>
          <w:szCs w:val="18"/>
        </w:rPr>
        <w:fldChar w:fldCharType="end"/>
      </w:r>
      <w:r>
        <w:t>更令人震惊的是，一位普通的生意人一天之</w:t>
      </w:r>
      <w:r>
        <w:rPr>
          <w:spacing w:val="-1"/>
        </w:rPr>
        <w:t>内点击、刷新手机的平均次数</w:t>
      </w:r>
      <w:r>
        <w:t xml:space="preserve"> </w:t>
      </w:r>
      <w:r>
        <w:rPr>
          <w:spacing w:val="-1"/>
          <w:position w:val="-1"/>
        </w:rPr>
        <w:t>居然高达</w:t>
      </w:r>
      <w:r>
        <w:rPr>
          <w:rFonts w:ascii="Times New Roman" w:hAnsi="Times New Roman" w:eastAsia="Times New Roman" w:cs="Times New Roman"/>
          <w:spacing w:val="-1"/>
          <w:position w:val="-1"/>
        </w:rPr>
        <w:t>2 617</w:t>
      </w:r>
      <w:r>
        <w:rPr>
          <w:spacing w:val="-1"/>
          <w:position w:val="-1"/>
        </w:rPr>
        <w:t>次。</w:t>
      </w:r>
      <w:r>
        <w:fldChar w:fldCharType="begin"/>
      </w:r>
      <w:r>
        <w:instrText xml:space="preserve"> HYPERLINK \l "bookmark255" </w:instrText>
      </w:r>
      <w:r>
        <w:fldChar w:fldCharType="separate"/>
      </w:r>
      <w:r>
        <w:rPr>
          <w:rFonts w:ascii="Times New Roman" w:hAnsi="Times New Roman" w:eastAsia="Times New Roman" w:cs="Times New Roman"/>
          <w:strike/>
          <w:color w:val="0000EE"/>
          <w:spacing w:val="-1"/>
          <w:position w:val="6"/>
          <w:sz w:val="18"/>
          <w:szCs w:val="18"/>
        </w:rPr>
        <w:t>[8]</w:t>
      </w:r>
      <w:r>
        <w:rPr>
          <w:rFonts w:ascii="Times New Roman" w:hAnsi="Times New Roman" w:eastAsia="Times New Roman" w:cs="Times New Roman"/>
          <w:strike/>
          <w:color w:val="0000EE"/>
          <w:spacing w:val="-1"/>
          <w:position w:val="6"/>
          <w:sz w:val="18"/>
          <w:szCs w:val="18"/>
        </w:rPr>
        <w:fldChar w:fldCharType="end"/>
      </w:r>
    </w:p>
    <w:p w14:paraId="74C5544C">
      <w:pPr>
        <w:pStyle w:val="2"/>
        <w:spacing w:before="205" w:line="222" w:lineRule="auto"/>
        <w:ind w:left="55" w:firstLine="480"/>
        <w:jc w:val="both"/>
      </w:pPr>
      <w:r>
        <w:t>看起来高效就是真的高效的逻辑是靠不住的。比如一份本该</w:t>
      </w:r>
      <w:r>
        <w:rPr>
          <w:spacing w:val="-1"/>
        </w:rPr>
        <w:t>在会议开始前就完成的工</w:t>
      </w:r>
      <w:r>
        <w:t xml:space="preserve"> 作，却因为同时进行了多项其他工作而没有完成，所以只好第二天</w:t>
      </w:r>
      <w:r>
        <w:rPr>
          <w:spacing w:val="-1"/>
        </w:rPr>
        <w:t>继续完成；但到了第二</w:t>
      </w:r>
      <w:r>
        <w:t xml:space="preserve"> 天，负责人员又需要重新回顾一遍之前的思路，再从停下的地方重</w:t>
      </w:r>
      <w:r>
        <w:rPr>
          <w:spacing w:val="-1"/>
        </w:rPr>
        <w:t>新开始集中注意力，这</w:t>
      </w:r>
      <w:r>
        <w:t xml:space="preserve"> </w:t>
      </w:r>
      <w:r>
        <w:rPr>
          <w:spacing w:val="-1"/>
        </w:rPr>
        <w:t>样一来便会造成巨大的机会成本。</w:t>
      </w:r>
    </w:p>
    <w:p w14:paraId="29A0D037">
      <w:pPr>
        <w:pStyle w:val="2"/>
        <w:spacing w:before="236" w:line="223" w:lineRule="auto"/>
        <w:ind w:left="56" w:firstLine="480"/>
      </w:pPr>
      <w:r>
        <w:t>尽管这种工作方式也算得上是在工作，但这种只做表面文</w:t>
      </w:r>
      <w:r>
        <w:rPr>
          <w:spacing w:val="-1"/>
        </w:rPr>
        <w:t>章、沉浸在自我满足之中的</w:t>
      </w:r>
      <w:r>
        <w:t xml:space="preserve"> 做法对生产毫无益处，公司的生产率甚至会</w:t>
      </w:r>
      <w:r>
        <w:rPr>
          <w:spacing w:val="-1"/>
        </w:rPr>
        <w:t>被这种无形的成本拖垮。</w:t>
      </w:r>
    </w:p>
    <w:p w14:paraId="4D84FF75">
      <w:pPr>
        <w:pStyle w:val="2"/>
        <w:spacing w:before="206" w:line="232" w:lineRule="auto"/>
        <w:ind w:left="59" w:right="120" w:firstLine="474"/>
      </w:pPr>
      <w:r>
        <w:t>但是，此时一定会有读者想起那位能同时开展</w:t>
      </w:r>
      <w:r>
        <w:rPr>
          <w:rFonts w:ascii="Times New Roman" w:hAnsi="Times New Roman" w:eastAsia="Times New Roman" w:cs="Times New Roman"/>
        </w:rPr>
        <w:t>400</w:t>
      </w:r>
      <w:r>
        <w:t>个项目的佐藤</w:t>
      </w:r>
      <w:r>
        <w:rPr>
          <w:spacing w:val="-1"/>
        </w:rPr>
        <w:t>大先生，心里不禁疑</w:t>
      </w:r>
      <w:r>
        <w:t xml:space="preserve"> </w:t>
      </w:r>
      <w:r>
        <w:rPr>
          <w:spacing w:val="-2"/>
        </w:rPr>
        <w:t>惑，人家不是也成功了吗？</w:t>
      </w:r>
    </w:p>
    <w:p w14:paraId="65982A8F">
      <w:pPr>
        <w:pStyle w:val="2"/>
        <w:spacing w:before="240" w:line="226" w:lineRule="auto"/>
        <w:ind w:left="56" w:firstLine="478"/>
        <w:jc w:val="both"/>
        <w:rPr>
          <w:rFonts w:ascii="Times New Roman" w:hAnsi="Times New Roman" w:eastAsia="Times New Roman" w:cs="Times New Roman"/>
          <w:sz w:val="18"/>
          <w:szCs w:val="18"/>
        </w:rPr>
      </w:pPr>
      <w:r>
        <w:t>但如果我们仔细分析他的工作模式，就会发现他其实时刻都在提</w:t>
      </w:r>
      <w:r>
        <w:rPr>
          <w:spacing w:val="-1"/>
        </w:rPr>
        <w:t>醒自己集中精力只做</w:t>
      </w:r>
      <w:r>
        <w:t xml:space="preserve"> 好眼前的工作。尽管承担了</w:t>
      </w:r>
      <w:r>
        <w:rPr>
          <w:rFonts w:ascii="Times New Roman" w:hAnsi="Times New Roman" w:eastAsia="Times New Roman" w:cs="Times New Roman"/>
        </w:rPr>
        <w:t>400</w:t>
      </w:r>
      <w:r>
        <w:t>个项目，但是他的心中只有其中一个</w:t>
      </w:r>
      <w:r>
        <w:rPr>
          <w:spacing w:val="-1"/>
        </w:rPr>
        <w:t>，其余的</w:t>
      </w:r>
      <w:r>
        <w:rPr>
          <w:rFonts w:ascii="Times New Roman" w:hAnsi="Times New Roman" w:eastAsia="Times New Roman" w:cs="Times New Roman"/>
          <w:spacing w:val="-1"/>
        </w:rPr>
        <w:t>399</w:t>
      </w:r>
      <w:r>
        <w:rPr>
          <w:spacing w:val="-1"/>
        </w:rPr>
        <w:t>个项目都</w:t>
      </w:r>
      <w:r>
        <w:t xml:space="preserve"> </w:t>
      </w:r>
      <w:r>
        <w:rPr>
          <w:spacing w:val="-1"/>
          <w:position w:val="-2"/>
        </w:rPr>
        <w:t>被他抛到了脑后。</w:t>
      </w:r>
      <w:r>
        <w:fldChar w:fldCharType="begin"/>
      </w:r>
      <w:r>
        <w:instrText xml:space="preserve"> HYPERLINK \l "bookmark256" </w:instrText>
      </w:r>
      <w:r>
        <w:fldChar w:fldCharType="separate"/>
      </w:r>
      <w:r>
        <w:rPr>
          <w:rFonts w:ascii="Times New Roman" w:hAnsi="Times New Roman" w:eastAsia="Times New Roman" w:cs="Times New Roman"/>
          <w:strike/>
          <w:color w:val="0000EE"/>
          <w:spacing w:val="-1"/>
          <w:position w:val="6"/>
          <w:sz w:val="18"/>
          <w:szCs w:val="18"/>
        </w:rPr>
        <w:t>[9]</w:t>
      </w:r>
      <w:r>
        <w:rPr>
          <w:rFonts w:ascii="Times New Roman" w:hAnsi="Times New Roman" w:eastAsia="Times New Roman" w:cs="Times New Roman"/>
          <w:strike/>
          <w:color w:val="0000EE"/>
          <w:spacing w:val="-1"/>
          <w:position w:val="6"/>
          <w:sz w:val="18"/>
          <w:szCs w:val="18"/>
        </w:rPr>
        <w:fldChar w:fldCharType="end"/>
      </w:r>
    </w:p>
    <w:p w14:paraId="22290AB4">
      <w:pPr>
        <w:pStyle w:val="2"/>
        <w:spacing w:before="213" w:line="229" w:lineRule="auto"/>
        <w:ind w:left="54" w:right="53" w:firstLine="484"/>
        <w:jc w:val="both"/>
      </w:pPr>
      <w:r>
        <w:t>更有趣的一点是，正是因为他同时承担</w:t>
      </w:r>
      <w:r>
        <w:rPr>
          <w:rFonts w:ascii="Times New Roman" w:hAnsi="Times New Roman" w:eastAsia="Times New Roman" w:cs="Times New Roman"/>
        </w:rPr>
        <w:t>400</w:t>
      </w:r>
      <w:r>
        <w:t>个项目，</w:t>
      </w:r>
      <w:r>
        <w:rPr>
          <w:spacing w:val="-1"/>
        </w:rPr>
        <w:t>所以才迫使他时时计算着工作速</w:t>
      </w:r>
      <w:r>
        <w:t xml:space="preserve"> </w:t>
      </w:r>
      <w:r>
        <w:rPr>
          <w:spacing w:val="-2"/>
        </w:rPr>
        <w:t>度，迫使他将工作排好优先级、提高工作质量。排列优先级的重要性我们放在后文讨论，</w:t>
      </w:r>
      <w:r>
        <w:rPr>
          <w:spacing w:val="16"/>
        </w:rPr>
        <w:t xml:space="preserve"> </w:t>
      </w:r>
      <w:r>
        <w:rPr>
          <w:spacing w:val="-1"/>
        </w:rPr>
        <w:t>但这个故事确实让我们重新体会了集中注意力的重要性。</w:t>
      </w:r>
    </w:p>
    <w:p w14:paraId="5B16439A">
      <w:pPr>
        <w:pStyle w:val="2"/>
        <w:spacing w:before="240" w:line="224" w:lineRule="auto"/>
        <w:ind w:left="56" w:firstLine="502"/>
      </w:pPr>
      <w:r>
        <w:rPr>
          <w:spacing w:val="-1"/>
        </w:rPr>
        <w:t>同时处理多项事务看上去提高了效率，但如果将机会成本考虑进去，实质上很可能反</w:t>
      </w:r>
      <w:r>
        <w:rPr>
          <w:spacing w:val="3"/>
        </w:rPr>
        <w:t xml:space="preserve"> </w:t>
      </w:r>
      <w:r>
        <w:rPr>
          <w:spacing w:val="-2"/>
        </w:rPr>
        <w:t>而降低了效率。</w:t>
      </w:r>
    </w:p>
    <w:p w14:paraId="31DBB3F4">
      <w:pPr>
        <w:spacing w:line="308" w:lineRule="auto"/>
        <w:rPr>
          <w:rFonts w:ascii="Arial"/>
          <w:sz w:val="21"/>
        </w:rPr>
      </w:pPr>
    </w:p>
    <w:p w14:paraId="3D0B0396">
      <w:pPr>
        <w:spacing w:line="308" w:lineRule="auto"/>
        <w:rPr>
          <w:rFonts w:ascii="Arial"/>
          <w:sz w:val="21"/>
        </w:rPr>
      </w:pPr>
    </w:p>
    <w:p w14:paraId="7FB06F0E">
      <w:pPr>
        <w:pStyle w:val="2"/>
        <w:spacing w:before="87" w:line="223" w:lineRule="auto"/>
        <w:rPr>
          <w:sz w:val="27"/>
          <w:szCs w:val="27"/>
        </w:rPr>
      </w:pPr>
      <w:bookmarkStart w:id="34" w:name="bookmark257"/>
      <w:bookmarkEnd w:id="34"/>
      <w:r>
        <w:rPr>
          <w:rFonts w:ascii="Times New Roman" w:hAnsi="Times New Roman" w:eastAsia="Times New Roman" w:cs="Times New Roman"/>
          <w:spacing w:val="8"/>
          <w:sz w:val="27"/>
          <w:szCs w:val="27"/>
        </w:rPr>
        <w:t>“</w:t>
      </w:r>
      <w:r>
        <w:rPr>
          <w:spacing w:val="8"/>
          <w:sz w:val="27"/>
          <w:szCs w:val="27"/>
        </w:rPr>
        <w:t>高效率</w:t>
      </w:r>
      <w:r>
        <w:rPr>
          <w:rFonts w:ascii="Times New Roman" w:hAnsi="Times New Roman" w:eastAsia="Times New Roman" w:cs="Times New Roman"/>
          <w:spacing w:val="8"/>
          <w:sz w:val="27"/>
          <w:szCs w:val="27"/>
        </w:rPr>
        <w:t>”</w:t>
      </w:r>
      <w:r>
        <w:rPr>
          <w:spacing w:val="8"/>
          <w:sz w:val="27"/>
          <w:szCs w:val="27"/>
        </w:rPr>
        <w:t>邮件沟通带来的机会成本</w:t>
      </w:r>
    </w:p>
    <w:p w14:paraId="6834E829">
      <w:pPr>
        <w:spacing w:line="376" w:lineRule="auto"/>
        <w:rPr>
          <w:rFonts w:ascii="Arial"/>
          <w:sz w:val="21"/>
        </w:rPr>
      </w:pPr>
    </w:p>
    <w:p w14:paraId="74A4D00D">
      <w:pPr>
        <w:pStyle w:val="2"/>
        <w:spacing w:before="79" w:line="231" w:lineRule="auto"/>
        <w:ind w:left="56" w:firstLine="479"/>
      </w:pPr>
      <w:r>
        <w:t>第</w:t>
      </w:r>
      <w:r>
        <w:rPr>
          <w:rFonts w:ascii="Times New Roman" w:hAnsi="Times New Roman" w:eastAsia="Times New Roman" w:cs="Times New Roman"/>
        </w:rPr>
        <w:t>4</w:t>
      </w:r>
      <w:r>
        <w:t>章曾经讨论过，</w:t>
      </w:r>
      <w:r>
        <w:rPr>
          <w:rFonts w:ascii="Times New Roman" w:hAnsi="Times New Roman" w:eastAsia="Times New Roman" w:cs="Times New Roman"/>
        </w:rPr>
        <w:t>“</w:t>
      </w:r>
      <w:r>
        <w:t>开会</w:t>
      </w:r>
      <w:r>
        <w:rPr>
          <w:rFonts w:ascii="Times New Roman" w:hAnsi="Times New Roman" w:eastAsia="Times New Roman" w:cs="Times New Roman"/>
        </w:rPr>
        <w:t>”</w:t>
      </w:r>
      <w:r>
        <w:t>二字已然成为集体生活中的一个</w:t>
      </w:r>
      <w:r>
        <w:rPr>
          <w:spacing w:val="-1"/>
        </w:rPr>
        <w:t>贬义词。为了平息众人对</w:t>
      </w:r>
      <w:r>
        <w:t xml:space="preserve">  开会占用大量时间，影响正常工作的意见，公司尽可能地提高</w:t>
      </w:r>
      <w:r>
        <w:rPr>
          <w:spacing w:val="-1"/>
        </w:rPr>
        <w:t>开会效率：传达指示、提交</w:t>
      </w:r>
    </w:p>
    <w:p w14:paraId="3ED12C52">
      <w:pPr>
        <w:spacing w:line="231" w:lineRule="auto"/>
        <w:sectPr>
          <w:pgSz w:w="12240" w:h="15840"/>
          <w:pgMar w:top="400" w:right="1440" w:bottom="400" w:left="1393" w:header="0" w:footer="0" w:gutter="0"/>
          <w:cols w:space="720" w:num="1"/>
        </w:sectPr>
      </w:pPr>
    </w:p>
    <w:p w14:paraId="77638F32">
      <w:pPr>
        <w:spacing w:line="319" w:lineRule="auto"/>
        <w:rPr>
          <w:rFonts w:ascii="Arial"/>
          <w:sz w:val="21"/>
        </w:rPr>
      </w:pPr>
    </w:p>
    <w:p w14:paraId="4D074D6E">
      <w:pPr>
        <w:spacing w:line="319" w:lineRule="auto"/>
        <w:rPr>
          <w:rFonts w:ascii="Arial"/>
          <w:sz w:val="21"/>
        </w:rPr>
      </w:pPr>
    </w:p>
    <w:p w14:paraId="44FEE86B">
      <w:pPr>
        <w:spacing w:line="319" w:lineRule="auto"/>
        <w:rPr>
          <w:rFonts w:ascii="Arial"/>
          <w:sz w:val="21"/>
        </w:rPr>
      </w:pPr>
    </w:p>
    <w:p w14:paraId="6AD56C29">
      <w:pPr>
        <w:pStyle w:val="2"/>
        <w:spacing w:before="75" w:line="243" w:lineRule="auto"/>
        <w:ind w:right="5"/>
        <w:rPr>
          <w:sz w:val="23"/>
          <w:szCs w:val="23"/>
        </w:rPr>
      </w:pPr>
      <w:r>
        <w:rPr>
          <w:spacing w:val="5"/>
          <w:sz w:val="23"/>
          <w:szCs w:val="23"/>
        </w:rPr>
        <w:t>报告都在电子邮件或者手机上完成；针对分散在全国各地的营业员们的会议，</w:t>
      </w:r>
      <w:r>
        <w:rPr>
          <w:spacing w:val="77"/>
          <w:sz w:val="23"/>
          <w:szCs w:val="23"/>
        </w:rPr>
        <w:t xml:space="preserve"> </w:t>
      </w:r>
      <w:r>
        <w:rPr>
          <w:spacing w:val="5"/>
          <w:sz w:val="23"/>
          <w:szCs w:val="23"/>
        </w:rPr>
        <w:t>一般为电视</w:t>
      </w:r>
      <w:r>
        <w:rPr>
          <w:sz w:val="23"/>
          <w:szCs w:val="23"/>
        </w:rPr>
        <w:t xml:space="preserve"> </w:t>
      </w:r>
      <w:r>
        <w:rPr>
          <w:spacing w:val="9"/>
          <w:sz w:val="23"/>
          <w:szCs w:val="23"/>
        </w:rPr>
        <w:t>会议或电话会议，尽可能省去召集所有人的麻烦。大量美国企业都采取了这类举措。</w:t>
      </w:r>
    </w:p>
    <w:p w14:paraId="48EFF8C4">
      <w:pPr>
        <w:pStyle w:val="2"/>
        <w:spacing w:before="233" w:line="235" w:lineRule="auto"/>
        <w:ind w:right="4" w:firstLine="480"/>
        <w:rPr>
          <w:sz w:val="23"/>
          <w:szCs w:val="23"/>
        </w:rPr>
      </w:pPr>
      <w:r>
        <w:rPr>
          <w:spacing w:val="10"/>
          <w:sz w:val="23"/>
          <w:szCs w:val="23"/>
        </w:rPr>
        <w:t>采取这类措施能够有效节省参会人员的交通时间和交通成本，同时将会议内容一</w:t>
      </w:r>
      <w:r>
        <w:rPr>
          <w:spacing w:val="9"/>
          <w:sz w:val="23"/>
          <w:szCs w:val="23"/>
        </w:rPr>
        <w:t>次性</w:t>
      </w:r>
      <w:r>
        <w:rPr>
          <w:sz w:val="23"/>
          <w:szCs w:val="23"/>
        </w:rPr>
        <w:t xml:space="preserve"> </w:t>
      </w:r>
      <w:r>
        <w:rPr>
          <w:spacing w:val="8"/>
          <w:sz w:val="23"/>
          <w:szCs w:val="23"/>
        </w:rPr>
        <w:t>传达给全体人员，省去了逐人、逐项传达的麻烦。</w:t>
      </w:r>
    </w:p>
    <w:p w14:paraId="1883A3BC">
      <w:pPr>
        <w:pStyle w:val="2"/>
        <w:spacing w:before="245" w:line="218" w:lineRule="auto"/>
        <w:ind w:right="4" w:firstLine="480"/>
        <w:rPr>
          <w:sz w:val="23"/>
          <w:szCs w:val="23"/>
        </w:rPr>
      </w:pPr>
      <w:r>
        <w:rPr>
          <w:spacing w:val="10"/>
          <w:sz w:val="23"/>
          <w:szCs w:val="23"/>
        </w:rPr>
        <w:t>下面的公式说明了提高沟通效率的前提条件：在保证沟通效果不变的情况下，作</w:t>
      </w:r>
      <w:r>
        <w:rPr>
          <w:spacing w:val="9"/>
          <w:sz w:val="23"/>
          <w:szCs w:val="23"/>
        </w:rPr>
        <w:t>为分</w:t>
      </w:r>
      <w:r>
        <w:rPr>
          <w:sz w:val="23"/>
          <w:szCs w:val="23"/>
        </w:rPr>
        <w:t xml:space="preserve"> </w:t>
      </w:r>
      <w:r>
        <w:rPr>
          <w:spacing w:val="7"/>
          <w:sz w:val="23"/>
          <w:szCs w:val="23"/>
        </w:rPr>
        <w:t>母的沟通成本越低，沟通效率就越高。</w:t>
      </w:r>
    </w:p>
    <w:p w14:paraId="572A79A6">
      <w:pPr>
        <w:spacing w:before="228" w:line="1280" w:lineRule="exact"/>
        <w:ind w:firstLine="2339"/>
      </w:pPr>
      <w:r>
        <w:rPr>
          <w:position w:val="-25"/>
        </w:rPr>
        <w:drawing>
          <wp:inline distT="0" distB="0" distL="0" distR="0">
            <wp:extent cx="3067050" cy="81216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6"/>
                    <a:stretch>
                      <a:fillRect/>
                    </a:stretch>
                  </pic:blipFill>
                  <pic:spPr>
                    <a:xfrm>
                      <a:off x="0" y="0"/>
                      <a:ext cx="3067195" cy="812762"/>
                    </a:xfrm>
                    <a:prstGeom prst="rect">
                      <a:avLst/>
                    </a:prstGeom>
                  </pic:spPr>
                </pic:pic>
              </a:graphicData>
            </a:graphic>
          </wp:inline>
        </w:drawing>
      </w:r>
    </w:p>
    <w:p w14:paraId="01F3BB06">
      <w:pPr>
        <w:pStyle w:val="2"/>
        <w:spacing w:before="238" w:line="223" w:lineRule="auto"/>
        <w:ind w:left="140" w:right="253" w:firstLine="340"/>
        <w:rPr>
          <w:sz w:val="23"/>
          <w:szCs w:val="23"/>
        </w:rPr>
      </w:pPr>
      <w:r>
        <w:rPr>
          <w:spacing w:val="10"/>
          <w:sz w:val="23"/>
          <w:szCs w:val="23"/>
        </w:rPr>
        <w:t>但在这个表达式中，我们更应该关注分子。从上面的公式</w:t>
      </w:r>
      <w:r>
        <w:rPr>
          <w:spacing w:val="9"/>
          <w:sz w:val="23"/>
          <w:szCs w:val="23"/>
        </w:rPr>
        <w:t>来看，要想提高沟通效率</w:t>
      </w:r>
      <w:r>
        <w:rPr>
          <w:sz w:val="23"/>
          <w:szCs w:val="23"/>
        </w:rPr>
        <w:t xml:space="preserve"> </w:t>
      </w:r>
      <w:r>
        <w:rPr>
          <w:spacing w:val="15"/>
          <w:sz w:val="23"/>
          <w:szCs w:val="23"/>
        </w:rPr>
        <w:t>(例如将一对一会谈改为邮件联系),就要在分子不变的情况下，使分母变小。</w:t>
      </w:r>
    </w:p>
    <w:p w14:paraId="778C9A5C">
      <w:pPr>
        <w:pStyle w:val="2"/>
        <w:spacing w:before="274" w:line="227" w:lineRule="auto"/>
        <w:ind w:right="2" w:firstLine="480"/>
        <w:jc w:val="both"/>
        <w:rPr>
          <w:sz w:val="23"/>
          <w:szCs w:val="23"/>
        </w:rPr>
      </w:pPr>
      <w:r>
        <w:rPr>
          <w:spacing w:val="10"/>
          <w:sz w:val="23"/>
          <w:szCs w:val="23"/>
        </w:rPr>
        <w:t>但事实有时并非如此。很多情况下，在公司拼命降低沟通成本的同时，本应保持不变</w:t>
      </w:r>
      <w:r>
        <w:rPr>
          <w:sz w:val="23"/>
          <w:szCs w:val="23"/>
        </w:rPr>
        <w:t xml:space="preserve"> </w:t>
      </w:r>
      <w:r>
        <w:rPr>
          <w:spacing w:val="10"/>
          <w:sz w:val="23"/>
          <w:szCs w:val="23"/>
        </w:rPr>
        <w:t>的沟通效果，实际上却也跟着下降了，最终导致沟通效率不升反降，然而大家却依旧以为</w:t>
      </w:r>
      <w:r>
        <w:rPr>
          <w:sz w:val="23"/>
          <w:szCs w:val="23"/>
        </w:rPr>
        <w:t xml:space="preserve"> </w:t>
      </w:r>
      <w:r>
        <w:rPr>
          <w:spacing w:val="6"/>
          <w:sz w:val="23"/>
          <w:szCs w:val="23"/>
        </w:rPr>
        <w:t>自己的沟通十分有效。</w:t>
      </w:r>
    </w:p>
    <w:p w14:paraId="4A6C3914">
      <w:pPr>
        <w:pStyle w:val="2"/>
        <w:spacing w:before="271" w:line="219" w:lineRule="auto"/>
        <w:ind w:left="480"/>
        <w:rPr>
          <w:sz w:val="23"/>
          <w:szCs w:val="23"/>
        </w:rPr>
      </w:pPr>
      <w:r>
        <w:rPr>
          <w:spacing w:val="3"/>
          <w:sz w:val="23"/>
          <w:szCs w:val="23"/>
        </w:rPr>
        <w:t xml:space="preserve">沟通的本质并非单纯的信息共享，而是加强传达人与接收人之间的理念共建。 </w:t>
      </w:r>
      <w:r>
        <w:rPr>
          <w:color w:val="2020F0"/>
          <w:spacing w:val="3"/>
          <w:sz w:val="23"/>
          <w:szCs w:val="23"/>
        </w:rPr>
        <w:t>[10]</w:t>
      </w:r>
    </w:p>
    <w:p w14:paraId="4A2AA13C">
      <w:pPr>
        <w:pStyle w:val="2"/>
        <w:spacing w:before="249" w:line="243" w:lineRule="auto"/>
        <w:ind w:right="4" w:firstLine="480"/>
        <w:rPr>
          <w:sz w:val="23"/>
          <w:szCs w:val="23"/>
        </w:rPr>
      </w:pPr>
      <w:r>
        <w:rPr>
          <w:spacing w:val="10"/>
          <w:sz w:val="23"/>
          <w:szCs w:val="23"/>
        </w:rPr>
        <w:t>的确，电子邮件作为一种交流媒介，打破了传统的面对面交流、电话交流模式</w:t>
      </w:r>
      <w:r>
        <w:rPr>
          <w:spacing w:val="9"/>
          <w:sz w:val="23"/>
          <w:szCs w:val="23"/>
        </w:rPr>
        <w:t>，为我</w:t>
      </w:r>
      <w:r>
        <w:rPr>
          <w:sz w:val="23"/>
          <w:szCs w:val="23"/>
        </w:rPr>
        <w:t xml:space="preserve"> </w:t>
      </w:r>
      <w:r>
        <w:rPr>
          <w:spacing w:val="7"/>
          <w:sz w:val="23"/>
          <w:szCs w:val="23"/>
        </w:rPr>
        <w:t>们带来了诸多便利，总结起来主要有以下三点。</w:t>
      </w:r>
    </w:p>
    <w:p w14:paraId="6C2B700B">
      <w:pPr>
        <w:pStyle w:val="2"/>
        <w:spacing w:before="215" w:line="219" w:lineRule="auto"/>
        <w:ind w:left="480"/>
        <w:rPr>
          <w:sz w:val="23"/>
          <w:szCs w:val="23"/>
        </w:rPr>
      </w:pPr>
      <w:r>
        <w:rPr>
          <w:spacing w:val="-7"/>
          <w:sz w:val="23"/>
          <w:szCs w:val="23"/>
        </w:rPr>
        <w:t>·</w:t>
      </w:r>
      <w:r>
        <w:rPr>
          <w:spacing w:val="-93"/>
          <w:sz w:val="23"/>
          <w:szCs w:val="23"/>
        </w:rPr>
        <w:t xml:space="preserve"> </w:t>
      </w:r>
      <w:r>
        <w:rPr>
          <w:spacing w:val="-7"/>
          <w:sz w:val="23"/>
          <w:szCs w:val="23"/>
        </w:rPr>
        <w:t>能随时随地发送并接收信息。</w:t>
      </w:r>
    </w:p>
    <w:p w14:paraId="205F1BEC">
      <w:pPr>
        <w:pStyle w:val="2"/>
        <w:spacing w:before="245" w:line="219" w:lineRule="auto"/>
        <w:ind w:left="480"/>
        <w:rPr>
          <w:sz w:val="23"/>
          <w:szCs w:val="23"/>
        </w:rPr>
      </w:pPr>
      <w:r>
        <w:rPr>
          <w:spacing w:val="-9"/>
          <w:sz w:val="23"/>
          <w:szCs w:val="23"/>
        </w:rPr>
        <w:t>·</w:t>
      </w:r>
      <w:r>
        <w:rPr>
          <w:spacing w:val="-93"/>
          <w:sz w:val="23"/>
          <w:szCs w:val="23"/>
        </w:rPr>
        <w:t xml:space="preserve"> </w:t>
      </w:r>
      <w:r>
        <w:rPr>
          <w:spacing w:val="-9"/>
          <w:sz w:val="23"/>
          <w:szCs w:val="23"/>
        </w:rPr>
        <w:t>能一次性传递多条信息。</w:t>
      </w:r>
    </w:p>
    <w:p w14:paraId="58DA3C87">
      <w:pPr>
        <w:pStyle w:val="2"/>
        <w:spacing w:before="269" w:line="219" w:lineRule="auto"/>
        <w:ind w:left="480"/>
        <w:rPr>
          <w:sz w:val="23"/>
          <w:szCs w:val="23"/>
        </w:rPr>
      </w:pPr>
      <w:r>
        <w:rPr>
          <w:spacing w:val="-9"/>
          <w:sz w:val="23"/>
          <w:szCs w:val="23"/>
        </w:rPr>
        <w:t>·</w:t>
      </w:r>
      <w:r>
        <w:rPr>
          <w:spacing w:val="-83"/>
          <w:sz w:val="23"/>
          <w:szCs w:val="23"/>
        </w:rPr>
        <w:t xml:space="preserve"> </w:t>
      </w:r>
      <w:r>
        <w:rPr>
          <w:spacing w:val="-9"/>
          <w:sz w:val="23"/>
          <w:szCs w:val="23"/>
        </w:rPr>
        <w:t>能越过组织层级建立联系。</w:t>
      </w:r>
    </w:p>
    <w:p w14:paraId="34084DB0">
      <w:pPr>
        <w:pStyle w:val="2"/>
        <w:spacing w:before="266" w:line="219" w:lineRule="auto"/>
        <w:ind w:left="480"/>
        <w:rPr>
          <w:sz w:val="23"/>
          <w:szCs w:val="23"/>
        </w:rPr>
      </w:pPr>
      <w:r>
        <w:rPr>
          <w:spacing w:val="10"/>
          <w:sz w:val="23"/>
          <w:szCs w:val="23"/>
        </w:rPr>
        <w:t>第一个常见问题便与能一次性传递多条信息有关：无关紧要的邮</w:t>
      </w:r>
      <w:r>
        <w:rPr>
          <w:spacing w:val="9"/>
          <w:sz w:val="23"/>
          <w:szCs w:val="23"/>
        </w:rPr>
        <w:t>件就像雪花一样飞</w:t>
      </w:r>
    </w:p>
    <w:p w14:paraId="24E1C1B7">
      <w:pPr>
        <w:pStyle w:val="2"/>
        <w:spacing w:before="17" w:line="219" w:lineRule="auto"/>
        <w:rPr>
          <w:sz w:val="23"/>
          <w:szCs w:val="23"/>
        </w:rPr>
      </w:pPr>
      <w:r>
        <w:rPr>
          <w:spacing w:val="10"/>
          <w:sz w:val="23"/>
          <w:szCs w:val="23"/>
        </w:rPr>
        <w:t>来。对海量邮件进行优先级排序后，再一一进行处理的过程</w:t>
      </w:r>
      <w:r>
        <w:rPr>
          <w:spacing w:val="9"/>
          <w:sz w:val="23"/>
          <w:szCs w:val="23"/>
        </w:rPr>
        <w:t>不仅浪费精力、降低办事效</w:t>
      </w:r>
    </w:p>
    <w:p w14:paraId="333B9C15">
      <w:pPr>
        <w:pStyle w:val="2"/>
        <w:spacing w:before="17" w:line="234" w:lineRule="auto"/>
        <w:ind w:right="2"/>
        <w:rPr>
          <w:sz w:val="23"/>
          <w:szCs w:val="23"/>
        </w:rPr>
      </w:pPr>
      <w:r>
        <w:rPr>
          <w:spacing w:val="10"/>
          <w:sz w:val="23"/>
          <w:szCs w:val="23"/>
        </w:rPr>
        <w:t>率，更占用了处理其他重要事务的时间。更严重的是，邮件堆积问题还暗中助长了同</w:t>
      </w:r>
      <w:r>
        <w:rPr>
          <w:spacing w:val="9"/>
          <w:sz w:val="23"/>
          <w:szCs w:val="23"/>
        </w:rPr>
        <w:t>时处</w:t>
      </w:r>
      <w:r>
        <w:rPr>
          <w:sz w:val="23"/>
          <w:szCs w:val="23"/>
        </w:rPr>
        <w:t xml:space="preserve"> </w:t>
      </w:r>
      <w:r>
        <w:rPr>
          <w:spacing w:val="10"/>
          <w:sz w:val="23"/>
          <w:szCs w:val="23"/>
        </w:rPr>
        <w:t>理多项事务的风气，导致员工注意力难以集中，而这也成为大量企业隐藏的病根和机会成</w:t>
      </w:r>
      <w:r>
        <w:rPr>
          <w:sz w:val="23"/>
          <w:szCs w:val="23"/>
        </w:rPr>
        <w:t xml:space="preserve"> </w:t>
      </w:r>
      <w:r>
        <w:rPr>
          <w:spacing w:val="5"/>
          <w:sz w:val="23"/>
          <w:szCs w:val="23"/>
        </w:rPr>
        <w:t>本的源头。</w:t>
      </w:r>
    </w:p>
    <w:p w14:paraId="5D44225B">
      <w:pPr>
        <w:pStyle w:val="2"/>
        <w:spacing w:before="205" w:line="226" w:lineRule="auto"/>
        <w:ind w:firstLine="480"/>
        <w:jc w:val="both"/>
        <w:rPr>
          <w:sz w:val="23"/>
          <w:szCs w:val="23"/>
        </w:rPr>
      </w:pPr>
      <w:r>
        <w:rPr>
          <w:spacing w:val="10"/>
          <w:sz w:val="23"/>
          <w:szCs w:val="23"/>
        </w:rPr>
        <w:t>然而，隐藏在邮件数量问题背后的更大问题则与能随时随地发送并接收信息有关。电</w:t>
      </w:r>
      <w:r>
        <w:rPr>
          <w:spacing w:val="2"/>
          <w:sz w:val="23"/>
          <w:szCs w:val="23"/>
        </w:rPr>
        <w:t xml:space="preserve"> </w:t>
      </w:r>
      <w:r>
        <w:rPr>
          <w:spacing w:val="10"/>
          <w:sz w:val="23"/>
          <w:szCs w:val="23"/>
        </w:rPr>
        <w:t>子邮件能随时随地发送并接收，而这正是邮件的根本局限性和问题根源：邮件交流的</w:t>
      </w:r>
      <w:r>
        <w:rPr>
          <w:spacing w:val="9"/>
          <w:sz w:val="23"/>
          <w:szCs w:val="23"/>
        </w:rPr>
        <w:t>对象</w:t>
      </w:r>
      <w:r>
        <w:rPr>
          <w:sz w:val="23"/>
          <w:szCs w:val="23"/>
        </w:rPr>
        <w:t xml:space="preserve"> </w:t>
      </w:r>
      <w:r>
        <w:rPr>
          <w:spacing w:val="10"/>
          <w:sz w:val="23"/>
          <w:szCs w:val="23"/>
        </w:rPr>
        <w:t>完全可以不在现场，所以根本无法明确表达自己此时此刻的观点和态度；反过来看</w:t>
      </w:r>
      <w:r>
        <w:rPr>
          <w:spacing w:val="9"/>
          <w:sz w:val="23"/>
          <w:szCs w:val="23"/>
        </w:rPr>
        <w:t>，对方</w:t>
      </w:r>
      <w:r>
        <w:rPr>
          <w:sz w:val="23"/>
          <w:szCs w:val="23"/>
        </w:rPr>
        <w:t xml:space="preserve"> </w:t>
      </w:r>
      <w:r>
        <w:rPr>
          <w:spacing w:val="8"/>
          <w:sz w:val="23"/>
          <w:szCs w:val="23"/>
        </w:rPr>
        <w:t>阅读邮件后的想法如何、反应如何，自己也无从得知。</w:t>
      </w:r>
    </w:p>
    <w:p w14:paraId="3D7342B1">
      <w:pPr>
        <w:pStyle w:val="2"/>
        <w:spacing w:before="265" w:line="242" w:lineRule="auto"/>
        <w:ind w:right="3" w:firstLine="480"/>
        <w:rPr>
          <w:sz w:val="23"/>
          <w:szCs w:val="23"/>
        </w:rPr>
      </w:pPr>
      <w:r>
        <w:rPr>
          <w:spacing w:val="10"/>
          <w:sz w:val="23"/>
          <w:szCs w:val="23"/>
        </w:rPr>
        <w:t>换言之，电子邮件作为信息共享的工具确实高效且完美，但作为沟通交流、理念共建</w:t>
      </w:r>
      <w:r>
        <w:rPr>
          <w:sz w:val="23"/>
          <w:szCs w:val="23"/>
        </w:rPr>
        <w:t xml:space="preserve"> </w:t>
      </w:r>
      <w:r>
        <w:rPr>
          <w:spacing w:val="9"/>
          <w:sz w:val="23"/>
          <w:szCs w:val="23"/>
        </w:rPr>
        <w:t>的媒介，则有着致命的弱点。在组织成员意见不一的情况下，这一弱点表现得尤为突出。</w:t>
      </w:r>
    </w:p>
    <w:p w14:paraId="797545C6">
      <w:pPr>
        <w:spacing w:line="242" w:lineRule="auto"/>
        <w:rPr>
          <w:sz w:val="23"/>
          <w:szCs w:val="23"/>
        </w:rPr>
        <w:sectPr>
          <w:pgSz w:w="12240" w:h="15840"/>
          <w:pgMar w:top="400" w:right="1456" w:bottom="400" w:left="1419" w:header="0" w:footer="0" w:gutter="0"/>
          <w:cols w:space="720" w:num="1"/>
        </w:sectPr>
      </w:pPr>
    </w:p>
    <w:p w14:paraId="4D5FDB1B">
      <w:pPr>
        <w:spacing w:line="243" w:lineRule="auto"/>
        <w:rPr>
          <w:rFonts w:ascii="Arial"/>
          <w:sz w:val="21"/>
        </w:rPr>
      </w:pPr>
    </w:p>
    <w:p w14:paraId="6FC18E58">
      <w:pPr>
        <w:spacing w:line="243" w:lineRule="auto"/>
        <w:rPr>
          <w:rFonts w:ascii="Arial"/>
          <w:sz w:val="21"/>
        </w:rPr>
      </w:pPr>
    </w:p>
    <w:p w14:paraId="20A4EBF4">
      <w:pPr>
        <w:spacing w:line="244" w:lineRule="auto"/>
        <w:rPr>
          <w:rFonts w:ascii="Arial"/>
          <w:sz w:val="21"/>
        </w:rPr>
      </w:pPr>
    </w:p>
    <w:p w14:paraId="178AD2B9">
      <w:pPr>
        <w:spacing w:line="244" w:lineRule="auto"/>
        <w:rPr>
          <w:rFonts w:ascii="Arial"/>
          <w:sz w:val="21"/>
        </w:rPr>
      </w:pPr>
    </w:p>
    <w:p w14:paraId="1656C132">
      <w:pPr>
        <w:pStyle w:val="2"/>
        <w:spacing w:before="78" w:line="223" w:lineRule="auto"/>
        <w:ind w:firstLine="492"/>
        <w:jc w:val="both"/>
      </w:pPr>
      <w:r>
        <w:rPr>
          <w:spacing w:val="-1"/>
        </w:rPr>
        <w:t>阿川佐和子在其畅销著作《倾听的力量》中也曾讲过，邮件常常会激化矛盾，甚至可</w:t>
      </w:r>
      <w:r>
        <w:rPr>
          <w:spacing w:val="16"/>
        </w:rPr>
        <w:t xml:space="preserve"> </w:t>
      </w:r>
      <w:r>
        <w:t>能使局面难以挽回。发送邮件时，人们很容易忽略不在场的、却也是</w:t>
      </w:r>
      <w:r>
        <w:rPr>
          <w:spacing w:val="-1"/>
        </w:rPr>
        <w:t>真正要将自己的想法</w:t>
      </w:r>
      <w:r>
        <w:t xml:space="preserve"> 传递过去的收信人，转而关注自己想要表达的内容。一旦发信人开始</w:t>
      </w:r>
      <w:r>
        <w:rPr>
          <w:spacing w:val="-1"/>
        </w:rPr>
        <w:t>逐字推敲起自己所写</w:t>
      </w:r>
      <w:r>
        <w:t xml:space="preserve"> 的内容、开始从对方的表达中咬文嚼字，就会忘记发送邮件的真正目</w:t>
      </w:r>
      <w:r>
        <w:rPr>
          <w:spacing w:val="-1"/>
        </w:rPr>
        <w:t>的，转而变成以驳倒</w:t>
      </w:r>
      <w:r>
        <w:t xml:space="preserve"> </w:t>
      </w:r>
      <w:r>
        <w:rPr>
          <w:spacing w:val="-2"/>
        </w:rPr>
        <w:t>对方为目标。</w:t>
      </w:r>
    </w:p>
    <w:p w14:paraId="4447D76F">
      <w:pPr>
        <w:pStyle w:val="2"/>
        <w:spacing w:before="232" w:line="222" w:lineRule="auto"/>
        <w:ind w:left="21" w:firstLine="461"/>
        <w:jc w:val="both"/>
      </w:pPr>
      <w:r>
        <w:t>这样一来，沟通交流、理念共建的效率便大打折扣。尤其</w:t>
      </w:r>
      <w:r>
        <w:rPr>
          <w:spacing w:val="-1"/>
        </w:rPr>
        <w:t>是那些承担着战略实施重任</w:t>
      </w:r>
      <w:r>
        <w:t xml:space="preserve"> </w:t>
      </w:r>
      <w:r>
        <w:rPr>
          <w:spacing w:val="-2"/>
        </w:rPr>
        <w:t>的处长和部长，如果采取这种</w:t>
      </w:r>
      <w:r>
        <w:rPr>
          <w:rFonts w:ascii="Times New Roman" w:hAnsi="Times New Roman" w:eastAsia="Times New Roman" w:cs="Times New Roman"/>
          <w:spacing w:val="-2"/>
        </w:rPr>
        <w:t>“</w:t>
      </w:r>
      <w:r>
        <w:rPr>
          <w:spacing w:val="-2"/>
        </w:rPr>
        <w:t>时间紧张，</w:t>
      </w:r>
      <w:r>
        <w:rPr>
          <w:spacing w:val="-69"/>
        </w:rPr>
        <w:t xml:space="preserve"> </w:t>
      </w:r>
      <w:r>
        <w:rPr>
          <w:spacing w:val="-2"/>
        </w:rPr>
        <w:t>日后再说</w:t>
      </w:r>
      <w:r>
        <w:rPr>
          <w:rFonts w:ascii="Times New Roman" w:hAnsi="Times New Roman" w:eastAsia="Times New Roman" w:cs="Times New Roman"/>
          <w:spacing w:val="-2"/>
        </w:rPr>
        <w:t>”“</w:t>
      </w:r>
      <w:r>
        <w:rPr>
          <w:spacing w:val="-2"/>
        </w:rPr>
        <w:t>能发邮件，则发邮件</w:t>
      </w:r>
      <w:r>
        <w:rPr>
          <w:rFonts w:ascii="Times New Roman" w:hAnsi="Times New Roman" w:eastAsia="Times New Roman" w:cs="Times New Roman"/>
          <w:spacing w:val="-2"/>
        </w:rPr>
        <w:t>”</w:t>
      </w:r>
      <w:r>
        <w:rPr>
          <w:spacing w:val="-2"/>
        </w:rPr>
        <w:t>的行动方针，</w:t>
      </w:r>
    </w:p>
    <w:p w14:paraId="7FCF0F43">
      <w:pPr>
        <w:pStyle w:val="2"/>
        <w:spacing w:before="1" w:line="218" w:lineRule="auto"/>
        <w:ind w:left="4"/>
      </w:pPr>
      <w:r>
        <w:rPr>
          <w:spacing w:val="-1"/>
        </w:rPr>
        <w:t>极有可能造成高昂的机会成本。</w:t>
      </w:r>
    </w:p>
    <w:p w14:paraId="78B4AB5D">
      <w:pPr>
        <w:pStyle w:val="2"/>
        <w:spacing w:before="244" w:line="223" w:lineRule="auto"/>
        <w:ind w:left="3" w:right="133" w:firstLine="482"/>
      </w:pPr>
      <w:r>
        <w:t>也正是因为问题的根源不易察觉，领导者总是一</w:t>
      </w:r>
      <w:r>
        <w:rPr>
          <w:spacing w:val="-1"/>
        </w:rPr>
        <w:t>味指责对方（尤其是下属）</w:t>
      </w:r>
      <w:r>
        <w:rPr>
          <w:rFonts w:ascii="Times New Roman" w:hAnsi="Times New Roman" w:eastAsia="Times New Roman" w:cs="Times New Roman"/>
          <w:spacing w:val="-1"/>
        </w:rPr>
        <w:t>“</w:t>
      </w:r>
      <w:r>
        <w:rPr>
          <w:spacing w:val="-1"/>
        </w:rPr>
        <w:t>你根本</w:t>
      </w:r>
      <w:r>
        <w:t xml:space="preserve"> 就没仔细听我说话</w:t>
      </w:r>
      <w:r>
        <w:rPr>
          <w:rFonts w:ascii="Times New Roman" w:hAnsi="Times New Roman" w:eastAsia="Times New Roman" w:cs="Times New Roman"/>
        </w:rPr>
        <w:t>”“</w:t>
      </w:r>
      <w:r>
        <w:t>要跟你说多少遍你才能听明白</w:t>
      </w:r>
      <w:r>
        <w:rPr>
          <w:rFonts w:ascii="Times New Roman" w:hAnsi="Times New Roman" w:eastAsia="Times New Roman" w:cs="Times New Roman"/>
        </w:rPr>
        <w:t>”</w:t>
      </w:r>
      <w:r>
        <w:rPr>
          <w:spacing w:val="-1"/>
        </w:rPr>
        <w:t>却不采取实质性的改善措施。</w:t>
      </w:r>
    </w:p>
    <w:p w14:paraId="47326DB3">
      <w:pPr>
        <w:pStyle w:val="2"/>
        <w:spacing w:before="235" w:line="223" w:lineRule="auto"/>
        <w:ind w:firstLine="483"/>
        <w:jc w:val="both"/>
      </w:pPr>
      <w:r>
        <w:t>为了配合战略实施，真正意义上的沟通交流必不可少</w:t>
      </w:r>
      <w:r>
        <w:rPr>
          <w:spacing w:val="-1"/>
        </w:rPr>
        <w:t>。如此重要的任务，岂能等到有</w:t>
      </w:r>
      <w:r>
        <w:t xml:space="preserve"> 时间再说，岂可想着发封邮件更省事便草草了事？因为没有时间就</w:t>
      </w:r>
      <w:r>
        <w:rPr>
          <w:spacing w:val="-1"/>
        </w:rPr>
        <w:t>不吃饭，最后一定会生</w:t>
      </w:r>
      <w:r>
        <w:t xml:space="preserve"> </w:t>
      </w:r>
      <w:r>
        <w:rPr>
          <w:spacing w:val="-1"/>
        </w:rPr>
        <w:t>病；就算早饭没有时间吃，午饭、晚饭也应该补回来。</w:t>
      </w:r>
    </w:p>
    <w:p w14:paraId="41F997EE">
      <w:pPr>
        <w:pStyle w:val="2"/>
        <w:spacing w:before="235" w:line="223" w:lineRule="auto"/>
        <w:ind w:left="15" w:firstLine="470"/>
      </w:pPr>
      <w:r>
        <w:t>企业的内部交流也是同样的道理。我在此希望各大</w:t>
      </w:r>
      <w:r>
        <w:rPr>
          <w:spacing w:val="-1"/>
        </w:rPr>
        <w:t>公司，万万不可依靠推广连我（免</w:t>
      </w:r>
      <w:r>
        <w:t xml:space="preserve"> </w:t>
      </w:r>
      <w:r>
        <w:rPr>
          <w:spacing w:val="-2"/>
        </w:rPr>
        <w:t>费通信软件）或者脸书软件来活跃内部交流。</w:t>
      </w:r>
    </w:p>
    <w:p w14:paraId="2F664F0F">
      <w:pPr>
        <w:pStyle w:val="2"/>
        <w:spacing w:before="235" w:line="219" w:lineRule="auto"/>
        <w:ind w:left="481"/>
      </w:pPr>
      <w:r>
        <w:t>通过电子邮件进行交流，成本虽低效果却差，最终</w:t>
      </w:r>
      <w:r>
        <w:rPr>
          <w:spacing w:val="-1"/>
        </w:rPr>
        <w:t>常常导致整体效用恶化。</w:t>
      </w:r>
    </w:p>
    <w:p w14:paraId="5FBA2A61">
      <w:pPr>
        <w:pStyle w:val="2"/>
        <w:spacing w:before="242" w:line="224" w:lineRule="auto"/>
        <w:ind w:left="30" w:firstLine="480"/>
      </w:pPr>
      <w:r>
        <w:rPr>
          <w:spacing w:val="-1"/>
        </w:rPr>
        <w:t>由于这一恶化趋势不易被察觉，大家便经常将沟通不畅的责任强加于对方，导</w:t>
      </w:r>
      <w:r>
        <w:rPr>
          <w:spacing w:val="-2"/>
        </w:rPr>
        <w:t>致组织</w:t>
      </w:r>
      <w:r>
        <w:t xml:space="preserve"> </w:t>
      </w:r>
      <w:r>
        <w:rPr>
          <w:spacing w:val="-6"/>
        </w:rPr>
        <w:t>内部恶性循环。</w:t>
      </w:r>
    </w:p>
    <w:p w14:paraId="0BC04AA6">
      <w:pPr>
        <w:spacing w:line="308" w:lineRule="auto"/>
        <w:rPr>
          <w:rFonts w:ascii="Arial"/>
          <w:sz w:val="21"/>
        </w:rPr>
      </w:pPr>
    </w:p>
    <w:p w14:paraId="5DB35585">
      <w:pPr>
        <w:spacing w:line="308" w:lineRule="auto"/>
        <w:rPr>
          <w:rFonts w:ascii="Arial"/>
          <w:sz w:val="21"/>
        </w:rPr>
      </w:pPr>
    </w:p>
    <w:p w14:paraId="5976D52E">
      <w:pPr>
        <w:pStyle w:val="2"/>
        <w:spacing w:before="88" w:line="223" w:lineRule="auto"/>
        <w:ind w:left="19"/>
        <w:rPr>
          <w:sz w:val="27"/>
          <w:szCs w:val="27"/>
        </w:rPr>
      </w:pPr>
      <w:bookmarkStart w:id="35" w:name="bookmark258"/>
      <w:bookmarkEnd w:id="35"/>
      <w:r>
        <w:rPr>
          <w:spacing w:val="4"/>
          <w:sz w:val="27"/>
          <w:szCs w:val="27"/>
        </w:rPr>
        <w:t>只顾着描绘前景造成的机会成本</w:t>
      </w:r>
    </w:p>
    <w:p w14:paraId="25A13127">
      <w:pPr>
        <w:spacing w:line="404" w:lineRule="auto"/>
        <w:rPr>
          <w:rFonts w:ascii="Arial"/>
          <w:sz w:val="21"/>
        </w:rPr>
      </w:pPr>
    </w:p>
    <w:p w14:paraId="7FD8EE49">
      <w:pPr>
        <w:pStyle w:val="2"/>
        <w:spacing w:before="78" w:line="223" w:lineRule="auto"/>
        <w:ind w:left="2" w:firstLine="477"/>
        <w:jc w:val="both"/>
      </w:pPr>
      <w:r>
        <w:t>翻开任何一本讲解领导者必备素养的书籍，几乎都能看到这样一</w:t>
      </w:r>
      <w:r>
        <w:rPr>
          <w:spacing w:val="-1"/>
        </w:rPr>
        <w:t>则要求：清晰地描绘</w:t>
      </w:r>
      <w:r>
        <w:t xml:space="preserve"> 出企业前景，这样的传达能力十分重要。作为一名领导，如果</w:t>
      </w:r>
      <w:r>
        <w:rPr>
          <w:spacing w:val="-1"/>
        </w:rPr>
        <w:t>无法明确地指出方向，就无</w:t>
      </w:r>
      <w:r>
        <w:t xml:space="preserve"> </w:t>
      </w:r>
      <w:r>
        <w:rPr>
          <w:spacing w:val="-1"/>
        </w:rPr>
        <w:t>法凝聚起自己的组织，带领每一位下属继续前进。</w:t>
      </w:r>
    </w:p>
    <w:p w14:paraId="166E2BCD">
      <w:pPr>
        <w:pStyle w:val="2"/>
        <w:spacing w:before="237" w:line="222" w:lineRule="auto"/>
        <w:ind w:left="2" w:firstLine="480"/>
      </w:pPr>
      <w:r>
        <w:t>我也曾一直深以为然。然而卡洛斯</w:t>
      </w:r>
      <w:r>
        <w:rPr>
          <w:rFonts w:ascii="Times New Roman" w:hAnsi="Times New Roman" w:eastAsia="Times New Roman" w:cs="Times New Roman"/>
        </w:rPr>
        <w:t>·</w:t>
      </w:r>
      <w:r>
        <w:t>戈恩曾说过：</w:t>
      </w:r>
      <w:r>
        <w:rPr>
          <w:rFonts w:ascii="Times New Roman" w:hAnsi="Times New Roman" w:eastAsia="Times New Roman" w:cs="Times New Roman"/>
        </w:rPr>
        <w:t>“</w:t>
      </w:r>
      <w:r>
        <w:t>所谓</w:t>
      </w:r>
      <w:r>
        <w:rPr>
          <w:spacing w:val="-1"/>
        </w:rPr>
        <w:t>领导者，风格因人而异，但至</w:t>
      </w:r>
      <w:r>
        <w:t xml:space="preserve"> 少有两大能力是必备的，其中之一便是倾听的能力。</w:t>
      </w:r>
      <w:r>
        <w:rPr>
          <w:rFonts w:ascii="Times New Roman" w:hAnsi="Times New Roman" w:eastAsia="Times New Roman" w:cs="Times New Roman"/>
        </w:rPr>
        <w:t>”</w:t>
      </w:r>
      <w:r>
        <w:t>我在听</w:t>
      </w:r>
      <w:r>
        <w:rPr>
          <w:spacing w:val="-1"/>
        </w:rPr>
        <w:t>到这句话后茅塞顿开。戈恩</w:t>
      </w:r>
      <w:r>
        <w:t xml:space="preserve">  率领日产汽车进行改革，频繁出现在各大媒体上，他本人的作</w:t>
      </w:r>
      <w:r>
        <w:rPr>
          <w:spacing w:val="-1"/>
        </w:rPr>
        <w:t>品也荣登畅销榜，完全称得</w:t>
      </w:r>
      <w:r>
        <w:t xml:space="preserve"> </w:t>
      </w:r>
      <w:r>
        <w:rPr>
          <w:spacing w:val="-1"/>
        </w:rPr>
        <w:t>上是一位具有强大传达能力的领导者。</w:t>
      </w:r>
    </w:p>
    <w:p w14:paraId="7DE6FCE1">
      <w:pPr>
        <w:pStyle w:val="2"/>
        <w:spacing w:before="237" w:line="222" w:lineRule="auto"/>
        <w:ind w:left="2" w:firstLine="482"/>
        <w:jc w:val="both"/>
      </w:pPr>
      <w:r>
        <w:t>一句话传达出去后，我们无法确定这句话是否真正</w:t>
      </w:r>
      <w:r>
        <w:rPr>
          <w:spacing w:val="-1"/>
        </w:rPr>
        <w:t>感染了对方。究其本质，我们在交</w:t>
      </w:r>
      <w:r>
        <w:t xml:space="preserve"> 流过程中想要传递的并非空洞的文字，而是文字中蕴含的想法</w:t>
      </w:r>
      <w:r>
        <w:rPr>
          <w:spacing w:val="-1"/>
        </w:rPr>
        <w:t>和意图。只有使用有感染力</w:t>
      </w:r>
      <w:r>
        <w:t xml:space="preserve"> 的方式，才能真正感染对方。听过对方讲话，尤其是听过顾客</w:t>
      </w:r>
      <w:r>
        <w:rPr>
          <w:spacing w:val="-1"/>
        </w:rPr>
        <w:t>意见或员工发言之后，如果</w:t>
      </w:r>
      <w:r>
        <w:t xml:space="preserve"> 我们没能成功领会对方的想法和意图，就不可</w:t>
      </w:r>
      <w:r>
        <w:rPr>
          <w:spacing w:val="-1"/>
        </w:rPr>
        <w:t>能给出富有感染力的回应。</w:t>
      </w:r>
    </w:p>
    <w:p w14:paraId="6CD51625">
      <w:pPr>
        <w:pStyle w:val="2"/>
        <w:spacing w:before="235" w:line="223" w:lineRule="auto"/>
        <w:ind w:left="2" w:firstLine="480"/>
        <w:jc w:val="both"/>
      </w:pPr>
      <w:r>
        <w:t>单纯的发声远远算不上是真正的交流。我们还需要深思</w:t>
      </w:r>
      <w:r>
        <w:rPr>
          <w:spacing w:val="-1"/>
        </w:rPr>
        <w:t>自己所说的话在对方心中会激</w:t>
      </w:r>
      <w:r>
        <w:t xml:space="preserve"> 起怎样的化学反应。只有带着这份预判去倾听对方所言，才能</w:t>
      </w:r>
      <w:r>
        <w:rPr>
          <w:spacing w:val="-1"/>
        </w:rPr>
        <w:t>开启真正的交流。戈恩还曾</w:t>
      </w:r>
      <w:r>
        <w:t xml:space="preserve"> 说过：</w:t>
      </w:r>
      <w:r>
        <w:rPr>
          <w:rFonts w:ascii="Times New Roman" w:hAnsi="Times New Roman" w:eastAsia="Times New Roman" w:cs="Times New Roman"/>
        </w:rPr>
        <w:t>“</w:t>
      </w:r>
      <w:r>
        <w:t>风趣的言论人人都能听得进去，但只有能耐住性子倾</w:t>
      </w:r>
      <w:r>
        <w:rPr>
          <w:spacing w:val="-1"/>
        </w:rPr>
        <w:t>听无聊之事，才算是具备了</w:t>
      </w:r>
    </w:p>
    <w:p w14:paraId="36A69E9A">
      <w:pPr>
        <w:spacing w:line="223" w:lineRule="auto"/>
        <w:sectPr>
          <w:pgSz w:w="12240" w:h="15840"/>
          <w:pgMar w:top="400" w:right="1439" w:bottom="400" w:left="1447" w:header="0" w:footer="0" w:gutter="0"/>
          <w:cols w:space="720" w:num="1"/>
        </w:sectPr>
      </w:pPr>
    </w:p>
    <w:p w14:paraId="2D57E5D4">
      <w:pPr>
        <w:spacing w:line="244" w:lineRule="auto"/>
        <w:rPr>
          <w:rFonts w:ascii="Arial"/>
          <w:sz w:val="21"/>
        </w:rPr>
      </w:pPr>
    </w:p>
    <w:p w14:paraId="61787A69">
      <w:pPr>
        <w:spacing w:line="244" w:lineRule="auto"/>
        <w:rPr>
          <w:rFonts w:ascii="Arial"/>
          <w:sz w:val="21"/>
        </w:rPr>
      </w:pPr>
    </w:p>
    <w:p w14:paraId="60F27E80">
      <w:pPr>
        <w:spacing w:line="244" w:lineRule="auto"/>
        <w:rPr>
          <w:rFonts w:ascii="Arial"/>
          <w:sz w:val="21"/>
        </w:rPr>
      </w:pPr>
    </w:p>
    <w:p w14:paraId="18ACE843">
      <w:pPr>
        <w:spacing w:line="245" w:lineRule="auto"/>
        <w:rPr>
          <w:rFonts w:ascii="Arial"/>
          <w:sz w:val="21"/>
        </w:rPr>
      </w:pPr>
    </w:p>
    <w:p w14:paraId="412BF471">
      <w:pPr>
        <w:pStyle w:val="2"/>
        <w:spacing w:before="78" w:line="220" w:lineRule="auto"/>
        <w:ind w:left="6"/>
        <w:rPr>
          <w:rFonts w:ascii="Times New Roman" w:hAnsi="Times New Roman" w:eastAsia="Times New Roman" w:cs="Times New Roman"/>
        </w:rPr>
      </w:pPr>
      <w:r>
        <w:rPr>
          <w:spacing w:val="6"/>
        </w:rPr>
        <w:t>倾听的能力。</w:t>
      </w:r>
      <w:r>
        <w:rPr>
          <w:rFonts w:ascii="Times New Roman" w:hAnsi="Times New Roman" w:eastAsia="Times New Roman" w:cs="Times New Roman"/>
          <w:spacing w:val="6"/>
        </w:rPr>
        <w:t>”</w:t>
      </w:r>
    </w:p>
    <w:p w14:paraId="4DEDBF77">
      <w:pPr>
        <w:pStyle w:val="2"/>
        <w:spacing w:before="241" w:line="223" w:lineRule="auto"/>
        <w:ind w:left="7" w:right="1" w:firstLine="478"/>
      </w:pPr>
      <w:r>
        <w:t>雅虎公司有开展一对一会谈的传统，即上司和下属之间定期举</w:t>
      </w:r>
      <w:r>
        <w:rPr>
          <w:spacing w:val="-1"/>
        </w:rPr>
        <w:t>行正式的一对一谈话。</w:t>
      </w:r>
      <w:r>
        <w:t xml:space="preserve"> 起初，管理部门也曾对此表示怀疑，认为如此大费周章没有必</w:t>
      </w:r>
      <w:r>
        <w:rPr>
          <w:spacing w:val="-1"/>
        </w:rPr>
        <w:t>要；也有很多人提意见，认</w:t>
      </w:r>
      <w:r>
        <w:t xml:space="preserve"> 为交流固然十分重要，但大家都有紧急的任务需要处理，所以</w:t>
      </w:r>
      <w:r>
        <w:rPr>
          <w:spacing w:val="-1"/>
        </w:rPr>
        <w:t>很难确保有时间开展这种交</w:t>
      </w:r>
      <w:r>
        <w:t xml:space="preserve"> </w:t>
      </w:r>
      <w:r>
        <w:rPr>
          <w:spacing w:val="-3"/>
        </w:rPr>
        <w:t>流活动。</w:t>
      </w:r>
    </w:p>
    <w:p w14:paraId="76916F98">
      <w:pPr>
        <w:pStyle w:val="2"/>
        <w:spacing w:before="231" w:line="222" w:lineRule="auto"/>
        <w:ind w:left="9" w:right="1" w:firstLine="478"/>
      </w:pPr>
      <w:r>
        <w:t>然而，会谈进行过几次之后，上司开始逐渐了解到下属心</w:t>
      </w:r>
      <w:r>
        <w:rPr>
          <w:spacing w:val="-1"/>
        </w:rPr>
        <w:t>中一些不为人知的想法，领</w:t>
      </w:r>
      <w:r>
        <w:t xml:space="preserve"> </w:t>
      </w:r>
      <w:r>
        <w:rPr>
          <w:spacing w:val="-1"/>
        </w:rPr>
        <w:t>悟到</w:t>
      </w:r>
      <w:r>
        <w:rPr>
          <w:rFonts w:ascii="Times New Roman" w:hAnsi="Times New Roman" w:eastAsia="Times New Roman" w:cs="Times New Roman"/>
          <w:spacing w:val="-1"/>
        </w:rPr>
        <w:t>“</w:t>
      </w:r>
      <w:r>
        <w:rPr>
          <w:spacing w:val="-1"/>
        </w:rPr>
        <w:t>啊！原来如此，原来你是这么想的</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。任天堂的前社长、已故的岩田</w:t>
      </w:r>
      <w:r>
        <w:rPr>
          <w:spacing w:val="-2"/>
        </w:rPr>
        <w:t>聪在生前也曾追</w:t>
      </w:r>
      <w:r>
        <w:t xml:space="preserve"> 忆起类似的经历：他在三十几岁时曾担任</w:t>
      </w:r>
      <w:r>
        <w:rPr>
          <w:rFonts w:ascii="Times New Roman" w:hAnsi="Times New Roman" w:eastAsia="Times New Roman" w:cs="Times New Roman"/>
        </w:rPr>
        <w:t>HAL</w:t>
      </w:r>
      <w:r>
        <w:t>研究所（</w:t>
      </w:r>
      <w:r>
        <w:rPr>
          <w:spacing w:val="-1"/>
        </w:rPr>
        <w:t>日本电子游戏开发商）的社长，</w:t>
      </w:r>
    </w:p>
    <w:p w14:paraId="5975BF7D">
      <w:pPr>
        <w:pStyle w:val="2"/>
        <w:spacing w:before="3" w:line="226" w:lineRule="auto"/>
        <w:ind w:left="5" w:right="1" w:firstLine="16"/>
      </w:pPr>
      <w:r>
        <w:rPr>
          <w:spacing w:val="-1"/>
        </w:rPr>
        <w:t>当时研究所正经历着一场管理危机。他和每名员工进行了面谈，倾听他们的想法，这时他</w:t>
      </w:r>
      <w:r>
        <w:rPr>
          <w:spacing w:val="13"/>
        </w:rPr>
        <w:t xml:space="preserve"> </w:t>
      </w:r>
      <w:r>
        <w:t>才发现居然有这么多事情自己从来都不知道。于是他开始重新思考</w:t>
      </w:r>
      <w:r>
        <w:rPr>
          <w:spacing w:val="-1"/>
        </w:rPr>
        <w:t>：如果自己没有主动去</w:t>
      </w:r>
      <w:r>
        <w:t xml:space="preserve"> 找下属谈话，他们是不是就不会说出这些心里话？</w:t>
      </w:r>
      <w:r>
        <w:fldChar w:fldCharType="begin"/>
      </w:r>
      <w:r>
        <w:instrText xml:space="preserve"> HYPERLINK \l "bookmark259" </w:instrText>
      </w:r>
      <w:r>
        <w:fldChar w:fldCharType="separate"/>
      </w:r>
      <w:r>
        <w:rPr>
          <w:rFonts w:ascii="Times New Roman" w:hAnsi="Times New Roman" w:eastAsia="Times New Roman" w:cs="Times New Roman"/>
          <w:strike/>
          <w:color w:val="0000EE"/>
          <w:position w:val="7"/>
          <w:sz w:val="18"/>
          <w:szCs w:val="18"/>
        </w:rPr>
        <w:t>[11]</w:t>
      </w:r>
      <w:r>
        <w:rPr>
          <w:rFonts w:ascii="Times New Roman" w:hAnsi="Times New Roman" w:eastAsia="Times New Roman" w:cs="Times New Roman"/>
          <w:strike/>
          <w:color w:val="0000EE"/>
          <w:position w:val="7"/>
          <w:sz w:val="18"/>
          <w:szCs w:val="18"/>
        </w:rPr>
        <w:fldChar w:fldCharType="end"/>
      </w:r>
      <w:r>
        <w:t>一对一会谈</w:t>
      </w:r>
      <w:r>
        <w:rPr>
          <w:spacing w:val="-1"/>
        </w:rPr>
        <w:t>带来的更深远的影响，</w:t>
      </w:r>
    </w:p>
    <w:p w14:paraId="02A0C7DF">
      <w:pPr>
        <w:pStyle w:val="2"/>
        <w:spacing w:before="3" w:line="244" w:lineRule="auto"/>
        <w:ind w:right="1476" w:firstLine="5"/>
      </w:pPr>
      <w:r>
        <w:rPr>
          <w:spacing w:val="-1"/>
        </w:rPr>
        <w:t>在于让上司意识到倾听下属意见的重要价值。对</w:t>
      </w:r>
      <w:r>
        <w:rPr>
          <w:spacing w:val="-2"/>
        </w:rPr>
        <w:t>此，雅虎公司的领导之一、</w:t>
      </w:r>
      <w:r>
        <w:t xml:space="preserve"> </w:t>
      </w:r>
      <w:r>
        <w:rPr>
          <w:rFonts w:ascii="Times New Roman" w:hAnsi="Times New Roman" w:eastAsia="Times New Roman" w:cs="Times New Roman"/>
          <w:position w:val="-1"/>
        </w:rPr>
        <w:t>ValueCommerce</w:t>
      </w:r>
      <w:r>
        <w:rPr>
          <w:position w:val="-1"/>
        </w:rPr>
        <w:t>的</w:t>
      </w:r>
      <w:r>
        <w:rPr>
          <w:rFonts w:ascii="Times New Roman" w:hAnsi="Times New Roman" w:eastAsia="Times New Roman" w:cs="Times New Roman"/>
          <w:position w:val="-1"/>
        </w:rPr>
        <w:t>CEO</w:t>
      </w:r>
      <w:r>
        <w:rPr>
          <w:position w:val="-1"/>
        </w:rPr>
        <w:t>香川仁曾有过如下评价</w:t>
      </w:r>
      <w:r>
        <w:fldChar w:fldCharType="begin"/>
      </w:r>
      <w:r>
        <w:instrText xml:space="preserve"> HYPERLINK \l "bookmark260" </w:instrText>
      </w:r>
      <w:r>
        <w:fldChar w:fldCharType="separate"/>
      </w:r>
      <w:r>
        <w:rPr>
          <w:rFonts w:ascii="Times New Roman" w:hAnsi="Times New Roman" w:eastAsia="Times New Roman" w:cs="Times New Roman"/>
          <w:strike/>
          <w:color w:val="0000EE"/>
          <w:spacing w:val="-1"/>
          <w:position w:val="6"/>
          <w:sz w:val="18"/>
          <w:szCs w:val="18"/>
        </w:rPr>
        <w:t>[12]</w:t>
      </w:r>
      <w:r>
        <w:rPr>
          <w:rFonts w:ascii="Times New Roman" w:hAnsi="Times New Roman" w:eastAsia="Times New Roman" w:cs="Times New Roman"/>
          <w:strike/>
          <w:color w:val="0000EE"/>
          <w:spacing w:val="-1"/>
          <w:position w:val="6"/>
          <w:sz w:val="18"/>
          <w:szCs w:val="18"/>
        </w:rPr>
        <w:fldChar w:fldCharType="end"/>
      </w:r>
      <w:r>
        <w:rPr>
          <w:spacing w:val="-1"/>
          <w:position w:val="-1"/>
        </w:rPr>
        <w:t>：</w:t>
      </w:r>
    </w:p>
    <w:p w14:paraId="0FE537AF">
      <w:pPr>
        <w:pStyle w:val="2"/>
        <w:spacing w:before="204" w:line="223" w:lineRule="auto"/>
        <w:ind w:left="24" w:firstLine="464"/>
        <w:jc w:val="both"/>
      </w:pPr>
      <w:r>
        <w:rPr>
          <w:spacing w:val="-2"/>
        </w:rPr>
        <w:t>上司心中已经有了定论，所以才会表达出来。下属也清楚这一点，</w:t>
      </w:r>
      <w:r>
        <w:rPr>
          <w:spacing w:val="-59"/>
        </w:rPr>
        <w:t xml:space="preserve"> </w:t>
      </w:r>
      <w:r>
        <w:rPr>
          <w:spacing w:val="-2"/>
        </w:rPr>
        <w:t>自然就会认为即使</w:t>
      </w:r>
      <w:r>
        <w:t xml:space="preserve"> </w:t>
      </w:r>
      <w:r>
        <w:rPr>
          <w:spacing w:val="-2"/>
        </w:rPr>
        <w:t>自己发</w:t>
      </w:r>
      <w:r>
        <w:rPr>
          <w:spacing w:val="-1"/>
        </w:rPr>
        <w:t>表了意见，也毫无意义。正因如此，在一对一会谈开始时要请下属先发表观点</w:t>
      </w:r>
      <w:r>
        <w:rPr>
          <w:rFonts w:ascii="Times New Roman" w:hAnsi="Times New Roman" w:eastAsia="Times New Roman" w:cs="Times New Roman"/>
          <w:spacing w:val="-1"/>
        </w:rPr>
        <w:t>—</w:t>
      </w:r>
      <w:r>
        <w:rPr>
          <w:rFonts w:ascii="Times New Roman" w:hAnsi="Times New Roman" w:eastAsia="Times New Roman" w:cs="Times New Roman"/>
          <w:spacing w:val="2"/>
        </w:rPr>
        <w:t>—</w:t>
      </w:r>
      <w:r>
        <w:rPr>
          <w:rFonts w:ascii="Times New Roman" w:hAnsi="Times New Roman" w:eastAsia="Times New Roman" w:cs="Times New Roman"/>
          <w:spacing w:val="12"/>
        </w:rPr>
        <w:t xml:space="preserve"> </w:t>
      </w:r>
      <w:r>
        <w:rPr>
          <w:spacing w:val="-3"/>
        </w:rPr>
        <w:t>即便会谈的形式依然是开会。</w:t>
      </w:r>
    </w:p>
    <w:p w14:paraId="04B7D4D5">
      <w:pPr>
        <w:pStyle w:val="2"/>
        <w:spacing w:before="235" w:line="219" w:lineRule="auto"/>
        <w:ind w:left="486"/>
      </w:pPr>
      <w:r>
        <w:t>通过这种安排，即使是那些从来都不发表意见的员工，也</w:t>
      </w:r>
      <w:r>
        <w:rPr>
          <w:spacing w:val="-1"/>
        </w:rPr>
        <w:t>会表达出</w:t>
      </w:r>
      <w:r>
        <w:rPr>
          <w:rFonts w:ascii="Times New Roman" w:hAnsi="Times New Roman" w:eastAsia="Times New Roman" w:cs="Times New Roman"/>
          <w:spacing w:val="-1"/>
        </w:rPr>
        <w:t>“</w:t>
      </w:r>
      <w:r>
        <w:rPr>
          <w:spacing w:val="-1"/>
        </w:rPr>
        <w:t>我想做哪份工</w:t>
      </w:r>
    </w:p>
    <w:p w14:paraId="479CC957">
      <w:pPr>
        <w:pStyle w:val="2"/>
        <w:spacing w:before="3" w:line="219" w:lineRule="auto"/>
        <w:ind w:left="7"/>
      </w:pPr>
      <w:r>
        <w:rPr>
          <w:spacing w:val="-1"/>
        </w:rPr>
        <w:t>作</w:t>
      </w:r>
      <w:r>
        <w:rPr>
          <w:rFonts w:ascii="Times New Roman" w:hAnsi="Times New Roman" w:eastAsia="Times New Roman" w:cs="Times New Roman"/>
          <w:spacing w:val="-1"/>
        </w:rPr>
        <w:t>”</w:t>
      </w:r>
      <w:r>
        <w:rPr>
          <w:spacing w:val="-1"/>
        </w:rPr>
        <w:t>之类的想法。上司听后有时甚至会很震惊，</w:t>
      </w:r>
      <w:r>
        <w:rPr>
          <w:rFonts w:ascii="Times New Roman" w:hAnsi="Times New Roman" w:eastAsia="Times New Roman" w:cs="Times New Roman"/>
          <w:spacing w:val="-1"/>
        </w:rPr>
        <w:t>“</w:t>
      </w:r>
      <w:r>
        <w:rPr>
          <w:spacing w:val="-1"/>
        </w:rPr>
        <w:t>这个人原来有这样的想法</w:t>
      </w:r>
      <w:r>
        <w:rPr>
          <w:spacing w:val="-2"/>
        </w:rPr>
        <w:t>啊</w:t>
      </w:r>
      <w:r>
        <w:rPr>
          <w:rFonts w:ascii="Times New Roman" w:hAnsi="Times New Roman" w:eastAsia="Times New Roman" w:cs="Times New Roman"/>
          <w:spacing w:val="-2"/>
        </w:rPr>
        <w:t>”</w:t>
      </w:r>
      <w:r>
        <w:rPr>
          <w:rFonts w:ascii="Times New Roman" w:hAnsi="Times New Roman" w:eastAsia="Times New Roman" w:cs="Times New Roman"/>
          <w:spacing w:val="-27"/>
        </w:rPr>
        <w:t xml:space="preserve"> </w:t>
      </w:r>
      <w:r>
        <w:rPr>
          <w:spacing w:val="-2"/>
        </w:rPr>
        <w:t>。作为上</w:t>
      </w:r>
    </w:p>
    <w:p w14:paraId="2E323163">
      <w:pPr>
        <w:pStyle w:val="2"/>
        <w:spacing w:before="5" w:line="223" w:lineRule="auto"/>
        <w:ind w:left="10" w:right="1" w:firstLine="5"/>
      </w:pPr>
      <w:r>
        <w:t>司，虽然了解过下属的未来规划，但也仅限</w:t>
      </w:r>
      <w:r>
        <w:rPr>
          <w:spacing w:val="-1"/>
        </w:rPr>
        <w:t>于自己的那些得力干将，却从来没有听取过每</w:t>
      </w:r>
      <w:r>
        <w:t xml:space="preserve"> 一个人的规划。一对一会谈，让我们有机会倾听</w:t>
      </w:r>
      <w:r>
        <w:rPr>
          <w:spacing w:val="-1"/>
        </w:rPr>
        <w:t>这些意见，了解下属的崭新一面。</w:t>
      </w:r>
    </w:p>
    <w:p w14:paraId="2B50B257">
      <w:pPr>
        <w:pStyle w:val="2"/>
        <w:spacing w:before="233" w:line="222" w:lineRule="auto"/>
        <w:ind w:left="11" w:right="1" w:firstLine="476"/>
      </w:pPr>
      <w:r>
        <w:t>作为一名领导者，描绘前景、指明方向，这本身并没有错</w:t>
      </w:r>
      <w:r>
        <w:rPr>
          <w:spacing w:val="-1"/>
        </w:rPr>
        <w:t>。但这样一来，上司很容易</w:t>
      </w:r>
      <w:r>
        <w:t xml:space="preserve"> 自以为是，觉得自己明明这么努力却不知为什么得不</w:t>
      </w:r>
      <w:r>
        <w:rPr>
          <w:spacing w:val="-1"/>
        </w:rPr>
        <w:t>到下属的理解。人们在发表自己认为</w:t>
      </w:r>
      <w:r>
        <w:t xml:space="preserve"> 正确的言论时，往往会高高在上，想当然地认为对</w:t>
      </w:r>
      <w:r>
        <w:rPr>
          <w:spacing w:val="-1"/>
        </w:rPr>
        <w:t>方之所以不理解是因为他没有认真去</w:t>
      </w:r>
    </w:p>
    <w:p w14:paraId="6963F52E">
      <w:pPr>
        <w:pStyle w:val="2"/>
        <w:spacing w:before="1" w:line="221" w:lineRule="auto"/>
        <w:ind w:left="19"/>
      </w:pPr>
      <w:r>
        <w:rPr>
          <w:spacing w:val="-12"/>
        </w:rPr>
        <w:t>听。</w:t>
      </w:r>
    </w:p>
    <w:p w14:paraId="5820A90B">
      <w:pPr>
        <w:pStyle w:val="2"/>
        <w:spacing w:before="242" w:line="222" w:lineRule="auto"/>
        <w:ind w:left="5" w:right="1" w:firstLine="481"/>
        <w:jc w:val="both"/>
      </w:pPr>
      <w:r>
        <w:t>然而，接收指示的下属却并没有真正领会上司的意图。于</w:t>
      </w:r>
      <w:r>
        <w:rPr>
          <w:spacing w:val="-1"/>
        </w:rPr>
        <w:t>是，只能依靠自己的揣测继</w:t>
      </w:r>
      <w:r>
        <w:t xml:space="preserve"> </w:t>
      </w:r>
      <w:r>
        <w:rPr>
          <w:spacing w:val="-1"/>
        </w:rPr>
        <w:t>续工作，然而时常因为得到的不是上司想要</w:t>
      </w:r>
      <w:r>
        <w:rPr>
          <w:spacing w:val="-2"/>
        </w:rPr>
        <w:t>的结果而被责骂。下属感到恐惧，</w:t>
      </w:r>
      <w:r>
        <w:rPr>
          <w:spacing w:val="-71"/>
        </w:rPr>
        <w:t xml:space="preserve"> </w:t>
      </w:r>
      <w:r>
        <w:rPr>
          <w:spacing w:val="-2"/>
        </w:rPr>
        <w:t>自然不敢发</w:t>
      </w:r>
      <w:r>
        <w:t xml:space="preserve"> 表自己的见解。在这种情况下，再怎么指责自己的员工全都不动脑</w:t>
      </w:r>
      <w:r>
        <w:rPr>
          <w:spacing w:val="-1"/>
        </w:rPr>
        <w:t>筋也都没有意义了。对</w:t>
      </w:r>
      <w:r>
        <w:t xml:space="preserve"> 上司也好、下属也好、组织整体也好，这样的过程只会</w:t>
      </w:r>
      <w:r>
        <w:rPr>
          <w:spacing w:val="-1"/>
        </w:rPr>
        <w:t>带来高昂的机会成本。</w:t>
      </w:r>
    </w:p>
    <w:p w14:paraId="488C9D31">
      <w:pPr>
        <w:pStyle w:val="2"/>
        <w:spacing w:before="235" w:line="219" w:lineRule="auto"/>
        <w:ind w:left="487"/>
      </w:pPr>
      <w:r>
        <w:t>这种成本不易被察觉。就这样，在不知不觉间</w:t>
      </w:r>
      <w:r>
        <w:rPr>
          <w:spacing w:val="-1"/>
        </w:rPr>
        <w:t>，公司逐渐走向了下坡路。</w:t>
      </w:r>
    </w:p>
    <w:p w14:paraId="02E46BD5">
      <w:pPr>
        <w:pStyle w:val="2"/>
        <w:spacing w:before="244" w:line="219" w:lineRule="auto"/>
        <w:ind w:left="486"/>
      </w:pPr>
      <w:r>
        <w:t>领导者在描绘前景、指明方向时，只有善于倾听，才会</w:t>
      </w:r>
      <w:r>
        <w:rPr>
          <w:spacing w:val="-1"/>
        </w:rPr>
        <w:t>使自己的论点感染下属。</w:t>
      </w:r>
    </w:p>
    <w:p w14:paraId="07CE2CF2">
      <w:pPr>
        <w:pStyle w:val="2"/>
        <w:spacing w:before="244" w:line="223" w:lineRule="auto"/>
        <w:ind w:left="5" w:right="1" w:firstLine="484"/>
      </w:pPr>
      <w:r>
        <w:t>不去倾听、只是填鸭式地向下属灌输自己心中的前</w:t>
      </w:r>
      <w:r>
        <w:rPr>
          <w:spacing w:val="-1"/>
        </w:rPr>
        <w:t>景和指令，不仅毫无效果，还会降</w:t>
      </w:r>
      <w:r>
        <w:t xml:space="preserve"> </w:t>
      </w:r>
      <w:r>
        <w:rPr>
          <w:spacing w:val="-1"/>
        </w:rPr>
        <w:t>低效率。员工噤若寒蝉，隐形的机会成本就此增加。</w:t>
      </w:r>
    </w:p>
    <w:p w14:paraId="29AB9FA7">
      <w:pPr>
        <w:spacing w:line="308" w:lineRule="auto"/>
        <w:rPr>
          <w:rFonts w:ascii="Arial"/>
          <w:sz w:val="21"/>
        </w:rPr>
      </w:pPr>
    </w:p>
    <w:p w14:paraId="32F3DDB9">
      <w:pPr>
        <w:spacing w:line="308" w:lineRule="auto"/>
        <w:rPr>
          <w:rFonts w:ascii="Arial"/>
          <w:sz w:val="21"/>
        </w:rPr>
      </w:pPr>
    </w:p>
    <w:p w14:paraId="15242668">
      <w:pPr>
        <w:pStyle w:val="2"/>
        <w:spacing w:before="89" w:line="223" w:lineRule="auto"/>
        <w:ind w:left="14"/>
        <w:rPr>
          <w:sz w:val="27"/>
          <w:szCs w:val="27"/>
        </w:rPr>
      </w:pPr>
      <w:bookmarkStart w:id="36" w:name="bookmark261"/>
      <w:bookmarkEnd w:id="36"/>
      <w:r>
        <w:rPr>
          <w:spacing w:val="3"/>
          <w:sz w:val="27"/>
          <w:szCs w:val="27"/>
        </w:rPr>
        <w:t>效率和机会成本</w:t>
      </w:r>
    </w:p>
    <w:p w14:paraId="32566473">
      <w:pPr>
        <w:spacing w:line="223" w:lineRule="auto"/>
        <w:rPr>
          <w:sz w:val="27"/>
          <w:szCs w:val="27"/>
        </w:rPr>
        <w:sectPr>
          <w:pgSz w:w="12240" w:h="15840"/>
          <w:pgMar w:top="400" w:right="1438" w:bottom="400" w:left="1442" w:header="0" w:footer="0" w:gutter="0"/>
          <w:cols w:space="720" w:num="1"/>
        </w:sectPr>
      </w:pPr>
    </w:p>
    <w:p w14:paraId="03FDBC4F">
      <w:pPr>
        <w:spacing w:line="244" w:lineRule="auto"/>
        <w:rPr>
          <w:rFonts w:ascii="Arial"/>
          <w:sz w:val="21"/>
        </w:rPr>
      </w:pPr>
    </w:p>
    <w:p w14:paraId="0F1A004E">
      <w:pPr>
        <w:spacing w:line="244" w:lineRule="auto"/>
        <w:rPr>
          <w:rFonts w:ascii="Arial"/>
          <w:sz w:val="21"/>
        </w:rPr>
      </w:pPr>
    </w:p>
    <w:p w14:paraId="73FA67EA">
      <w:pPr>
        <w:spacing w:line="244" w:lineRule="auto"/>
        <w:rPr>
          <w:rFonts w:ascii="Arial"/>
          <w:sz w:val="21"/>
        </w:rPr>
      </w:pPr>
    </w:p>
    <w:p w14:paraId="6078A4EC">
      <w:pPr>
        <w:spacing w:line="245" w:lineRule="auto"/>
        <w:rPr>
          <w:rFonts w:ascii="Arial"/>
          <w:sz w:val="21"/>
        </w:rPr>
      </w:pPr>
    </w:p>
    <w:p w14:paraId="230FB8C9">
      <w:pPr>
        <w:pStyle w:val="2"/>
        <w:spacing w:before="78" w:line="219" w:lineRule="auto"/>
        <w:ind w:left="504"/>
      </w:pPr>
      <w:r>
        <w:rPr>
          <w:spacing w:val="-1"/>
        </w:rPr>
        <w:t>同时处理多项事务也好、发送成堆的邮件也好，之所以看似高效、实则机会成本高</w:t>
      </w:r>
    </w:p>
    <w:p w14:paraId="72E1177F">
      <w:pPr>
        <w:pStyle w:val="2"/>
        <w:spacing w:before="2" w:line="224" w:lineRule="auto"/>
        <w:ind w:left="5" w:firstLine="18"/>
      </w:pPr>
      <w:r>
        <w:rPr>
          <w:spacing w:val="-1"/>
        </w:rPr>
        <w:t>昂，根本问题在于这种机会成本不易被察觉，从而导致工作偏离了最初的目标，扰乱了优</w:t>
      </w:r>
      <w:r>
        <w:rPr>
          <w:spacing w:val="5"/>
        </w:rPr>
        <w:t xml:space="preserve"> </w:t>
      </w:r>
      <w:r>
        <w:rPr>
          <w:spacing w:val="-3"/>
        </w:rPr>
        <w:t>先级顺序。</w:t>
      </w:r>
    </w:p>
    <w:p w14:paraId="6F84DCCB">
      <w:pPr>
        <w:pStyle w:val="2"/>
        <w:spacing w:before="234" w:line="219" w:lineRule="auto"/>
        <w:ind w:left="482"/>
      </w:pPr>
      <w:r>
        <w:t>换言之，同时处理多项事务也好、发送成堆的邮件也</w:t>
      </w:r>
      <w:r>
        <w:rPr>
          <w:spacing w:val="-1"/>
        </w:rPr>
        <w:t>好，表面上看来的确像是在干</w:t>
      </w:r>
    </w:p>
    <w:p w14:paraId="467BF66A">
      <w:pPr>
        <w:pStyle w:val="2"/>
        <w:spacing w:before="4" w:line="223" w:lineRule="auto"/>
        <w:ind w:left="2" w:firstLine="1"/>
      </w:pPr>
      <w:r>
        <w:t>活，但实际上早已被这些繁杂的事务牵着鼻子走了。在</w:t>
      </w:r>
      <w:r>
        <w:rPr>
          <w:spacing w:val="-1"/>
        </w:rPr>
        <w:t>公司组织中，将达到目的的手段变</w:t>
      </w:r>
      <w:r>
        <w:t xml:space="preserve"> 成目的本身是极其常见的问题，而这正是前</w:t>
      </w:r>
      <w:r>
        <w:rPr>
          <w:spacing w:val="-1"/>
        </w:rPr>
        <w:t>述各种现象产生的根本所在。</w:t>
      </w:r>
    </w:p>
    <w:p w14:paraId="0811BA1A">
      <w:pPr>
        <w:pStyle w:val="2"/>
        <w:spacing w:before="237" w:line="222" w:lineRule="auto"/>
        <w:ind w:firstLine="509"/>
        <w:jc w:val="both"/>
      </w:pPr>
      <w:r>
        <w:rPr>
          <w:spacing w:val="-1"/>
        </w:rPr>
        <w:t>由这一问题导致的所有同样的，甚至更严重的机会成本，产生的过程几乎相同</w:t>
      </w:r>
      <w:r>
        <w:rPr>
          <w:spacing w:val="-2"/>
        </w:rPr>
        <w:t>：某人</w:t>
      </w:r>
      <w:r>
        <w:t xml:space="preserve"> 需要完成一些工作，于是他开始思考怎样才能提高工作效率。然</w:t>
      </w:r>
      <w:r>
        <w:rPr>
          <w:spacing w:val="-1"/>
        </w:rPr>
        <w:t>而，不知不觉间，他不再</w:t>
      </w:r>
      <w:r>
        <w:t xml:space="preserve"> 思考提高效率的方法，而是开始贪图省事，进而失去了再接再厉</w:t>
      </w:r>
      <w:r>
        <w:rPr>
          <w:spacing w:val="-1"/>
        </w:rPr>
        <w:t>的雄心壮志。这种贪图省</w:t>
      </w:r>
      <w:r>
        <w:t xml:space="preserve"> </w:t>
      </w:r>
      <w:r>
        <w:rPr>
          <w:spacing w:val="-1"/>
        </w:rPr>
        <w:t>事的动机，就和前文提到的管理细则愈加烦琐的原理相同。</w:t>
      </w:r>
    </w:p>
    <w:p w14:paraId="28BE92E2">
      <w:pPr>
        <w:pStyle w:val="2"/>
        <w:spacing w:before="233" w:line="223" w:lineRule="auto"/>
        <w:ind w:firstLine="478"/>
        <w:jc w:val="both"/>
      </w:pPr>
      <w:r>
        <w:t>请读者回忆一下前文列出的关于沟通效率的公式。当时我们给定</w:t>
      </w:r>
      <w:r>
        <w:rPr>
          <w:spacing w:val="-1"/>
        </w:rPr>
        <w:t>了一个（其实是错误</w:t>
      </w:r>
      <w:r>
        <w:t xml:space="preserve"> 的）假设：作为分子的沟通效果是恒定不变的。同样道理，在讨</w:t>
      </w:r>
      <w:r>
        <w:rPr>
          <w:spacing w:val="-1"/>
        </w:rPr>
        <w:t>论普遍的、某一行为的效</w:t>
      </w:r>
      <w:r>
        <w:t xml:space="preserve"> </w:t>
      </w:r>
      <w:r>
        <w:rPr>
          <w:spacing w:val="-1"/>
        </w:rPr>
        <w:t>率概念时，我们也会首先固定该行为的效果（即分子一定</w:t>
      </w:r>
      <w:r>
        <w:rPr>
          <w:spacing w:val="13"/>
        </w:rPr>
        <w:t>），</w:t>
      </w:r>
      <w:r>
        <w:rPr>
          <w:spacing w:val="-1"/>
        </w:rPr>
        <w:t>再讨论如何短时间、低成本</w:t>
      </w:r>
      <w:r>
        <w:t xml:space="preserve"> </w:t>
      </w:r>
      <w:r>
        <w:rPr>
          <w:spacing w:val="-1"/>
        </w:rPr>
        <w:t>地达到这一效果（即分母最小化）。</w:t>
      </w:r>
    </w:p>
    <w:p w14:paraId="733309A1">
      <w:pPr>
        <w:pStyle w:val="2"/>
        <w:spacing w:before="234" w:line="223" w:lineRule="auto"/>
        <w:ind w:left="1" w:firstLine="482"/>
        <w:jc w:val="both"/>
      </w:pPr>
      <w:r>
        <w:t>如果单从提高效率这一目的本身出发，提高分子也</w:t>
      </w:r>
      <w:r>
        <w:rPr>
          <w:spacing w:val="-1"/>
        </w:rPr>
        <w:t>不失为一种重要选择。但每当人们</w:t>
      </w:r>
      <w:r>
        <w:t xml:space="preserve"> 提到</w:t>
      </w:r>
      <w:r>
        <w:rPr>
          <w:rFonts w:ascii="Times New Roman" w:hAnsi="Times New Roman" w:eastAsia="Times New Roman" w:cs="Times New Roman"/>
        </w:rPr>
        <w:t>“</w:t>
      </w:r>
      <w:r>
        <w:t>效率</w:t>
      </w:r>
      <w:r>
        <w:rPr>
          <w:rFonts w:ascii="Times New Roman" w:hAnsi="Times New Roman" w:eastAsia="Times New Roman" w:cs="Times New Roman"/>
        </w:rPr>
        <w:t>”</w:t>
      </w:r>
      <w:r>
        <w:t>二字，大家的目光就会立刻聚焦到分母上。的确，</w:t>
      </w:r>
      <w:r>
        <w:rPr>
          <w:spacing w:val="-1"/>
        </w:rPr>
        <w:t>对于大量常规工作而言，效</w:t>
      </w:r>
      <w:r>
        <w:t xml:space="preserve"> </w:t>
      </w:r>
      <w:r>
        <w:rPr>
          <w:spacing w:val="-2"/>
        </w:rPr>
        <w:t>率越高越好。</w:t>
      </w:r>
    </w:p>
    <w:p w14:paraId="49C50E9E">
      <w:pPr>
        <w:pStyle w:val="2"/>
        <w:spacing w:before="234" w:line="223" w:lineRule="auto"/>
        <w:ind w:firstLine="480"/>
        <w:jc w:val="both"/>
      </w:pPr>
      <w:r>
        <w:t>然而，我们身边还常常见到另一类工作：我们不清楚这类</w:t>
      </w:r>
      <w:r>
        <w:rPr>
          <w:spacing w:val="-1"/>
        </w:rPr>
        <w:t>工作是否有必要做，也不清</w:t>
      </w:r>
      <w:r>
        <w:t xml:space="preserve"> 楚其目的所在；虽然我们不知道这类工作有什么意义，但是因为</w:t>
      </w:r>
      <w:r>
        <w:rPr>
          <w:spacing w:val="-1"/>
        </w:rPr>
        <w:t>大家都在做，而且从古至</w:t>
      </w:r>
      <w:r>
        <w:t xml:space="preserve"> </w:t>
      </w:r>
      <w:r>
        <w:rPr>
          <w:spacing w:val="-1"/>
        </w:rPr>
        <w:t>今一直在做，所以我们也要这么做。这就是组织惯性。</w:t>
      </w:r>
    </w:p>
    <w:p w14:paraId="1F76BC57">
      <w:pPr>
        <w:pStyle w:val="2"/>
        <w:spacing w:before="236" w:line="223" w:lineRule="auto"/>
        <w:ind w:left="1" w:right="53" w:firstLine="478"/>
      </w:pPr>
      <w:r>
        <w:rPr>
          <w:spacing w:val="-2"/>
        </w:rPr>
        <w:t>对于这类毫无意义的工作，即使再怎样绞尽脑汁提高效率，最终也毫无意义。然而，</w:t>
      </w:r>
      <w:r>
        <w:rPr>
          <w:spacing w:val="11"/>
        </w:rPr>
        <w:t xml:space="preserve"> </w:t>
      </w:r>
      <w:r>
        <w:rPr>
          <w:spacing w:val="-1"/>
        </w:rPr>
        <w:t>有的公司依旧看重提高没有意义的工作的效率。</w:t>
      </w:r>
    </w:p>
    <w:p w14:paraId="23FDD1AD">
      <w:pPr>
        <w:pStyle w:val="2"/>
        <w:spacing w:before="234" w:line="223" w:lineRule="auto"/>
        <w:ind w:left="1" w:firstLine="480"/>
        <w:jc w:val="both"/>
      </w:pPr>
      <w:r>
        <w:t>这样做只会导致一个后果：员工毫不质疑自己手上的工作</w:t>
      </w:r>
      <w:r>
        <w:rPr>
          <w:spacing w:val="-1"/>
        </w:rPr>
        <w:t>。因此，领导者再怎么命令</w:t>
      </w:r>
      <w:r>
        <w:t xml:space="preserve"> 员工动脑思考，也不会有任何效果。一个人对当下的工作都毫</w:t>
      </w:r>
      <w:r>
        <w:rPr>
          <w:spacing w:val="-1"/>
        </w:rPr>
        <w:t>无质疑，就更不可能激发起</w:t>
      </w:r>
      <w:r>
        <w:t xml:space="preserve"> 其创造未来的能力。在这种情况下，与其逼迫他写一千份策划</w:t>
      </w:r>
      <w:r>
        <w:rPr>
          <w:spacing w:val="-1"/>
        </w:rPr>
        <w:t>报告，还不如让他早点回家</w:t>
      </w:r>
      <w:r>
        <w:t xml:space="preserve"> </w:t>
      </w:r>
      <w:r>
        <w:rPr>
          <w:spacing w:val="-3"/>
        </w:rPr>
        <w:t>睡一觉。</w:t>
      </w:r>
    </w:p>
    <w:p w14:paraId="74004287">
      <w:pPr>
        <w:pStyle w:val="2"/>
        <w:spacing w:before="233" w:line="225" w:lineRule="auto"/>
        <w:ind w:firstLine="480"/>
        <w:jc w:val="both"/>
      </w:pPr>
      <w:r>
        <w:t>在这种体制下，全公司三方联合上演了一场关于机会成本的闹</w:t>
      </w:r>
      <w:r>
        <w:rPr>
          <w:spacing w:val="-1"/>
        </w:rPr>
        <w:t>剧。演出的主角不仅有</w:t>
      </w:r>
      <w:r>
        <w:t xml:space="preserve"> 策划报告的创作者、策划报告的审核者，还有毫不吝惜溢美之词、</w:t>
      </w:r>
      <w:r>
        <w:rPr>
          <w:spacing w:val="-1"/>
        </w:rPr>
        <w:t>大肆赞赏旗下员工的企</w:t>
      </w:r>
      <w:r>
        <w:t xml:space="preserve"> 业管理者。而这些企业管理者之所以赞美自己的员工，只是因为他</w:t>
      </w:r>
      <w:r>
        <w:rPr>
          <w:spacing w:val="-1"/>
        </w:rPr>
        <w:t>们苦心孤诣、把策划报</w:t>
      </w:r>
      <w:r>
        <w:t xml:space="preserve"> 告写得漂漂亮亮，然后展示给全公司的人看。柴田昌治在他的著作</w:t>
      </w:r>
      <w:r>
        <w:rPr>
          <w:spacing w:val="-1"/>
        </w:rPr>
        <w:t>《多多招揽有头脑的员</w:t>
      </w:r>
      <w:r>
        <w:t xml:space="preserve"> </w:t>
      </w:r>
      <w:r>
        <w:rPr>
          <w:spacing w:val="-1"/>
          <w:position w:val="-2"/>
        </w:rPr>
        <w:t>工》中这样写道</w:t>
      </w:r>
      <w:r>
        <w:fldChar w:fldCharType="begin"/>
      </w:r>
      <w:r>
        <w:instrText xml:space="preserve"> HYPERLINK \l "bookmark262" </w:instrText>
      </w:r>
      <w:r>
        <w:fldChar w:fldCharType="separate"/>
      </w:r>
      <w:r>
        <w:rPr>
          <w:rFonts w:ascii="Times New Roman" w:hAnsi="Times New Roman" w:eastAsia="Times New Roman" w:cs="Times New Roman"/>
          <w:strike/>
          <w:color w:val="0000EE"/>
          <w:spacing w:val="-1"/>
          <w:position w:val="5"/>
          <w:sz w:val="18"/>
          <w:szCs w:val="18"/>
        </w:rPr>
        <w:t>[13]</w:t>
      </w:r>
      <w:r>
        <w:rPr>
          <w:rFonts w:ascii="Times New Roman" w:hAnsi="Times New Roman" w:eastAsia="Times New Roman" w:cs="Times New Roman"/>
          <w:strike/>
          <w:color w:val="0000EE"/>
          <w:spacing w:val="-1"/>
          <w:position w:val="5"/>
          <w:sz w:val="18"/>
          <w:szCs w:val="18"/>
        </w:rPr>
        <w:fldChar w:fldCharType="end"/>
      </w:r>
      <w:r>
        <w:rPr>
          <w:spacing w:val="-1"/>
          <w:position w:val="-2"/>
        </w:rPr>
        <w:t>：</w:t>
      </w:r>
    </w:p>
    <w:p w14:paraId="334D24B4">
      <w:pPr>
        <w:pStyle w:val="2"/>
        <w:spacing w:before="241" w:line="223" w:lineRule="auto"/>
        <w:ind w:firstLine="489"/>
        <w:jc w:val="both"/>
      </w:pPr>
      <w:r>
        <w:rPr>
          <w:spacing w:val="-1"/>
        </w:rPr>
        <w:t>员工在努力工作时，不自觉地就会产生自己确实是在踏实做事的心理暗示。其中的问</w:t>
      </w:r>
      <w:r>
        <w:rPr>
          <w:spacing w:val="17"/>
        </w:rPr>
        <w:t xml:space="preserve"> </w:t>
      </w:r>
      <w:r>
        <w:t>题在于，虽然员工此时已经失去了最宝贵的思考能力，但他心里</w:t>
      </w:r>
      <w:r>
        <w:rPr>
          <w:spacing w:val="-1"/>
        </w:rPr>
        <w:t>依然觉得自己是在踏实做</w:t>
      </w:r>
      <w:r>
        <w:t xml:space="preserve"> 事。人性的弱点就是容易贪图安逸，如不倍</w:t>
      </w:r>
      <w:r>
        <w:rPr>
          <w:spacing w:val="-1"/>
        </w:rPr>
        <w:t>加小心，就会安于现状。</w:t>
      </w:r>
    </w:p>
    <w:p w14:paraId="0B3ADDE9">
      <w:pPr>
        <w:pStyle w:val="2"/>
        <w:spacing w:before="236" w:line="223" w:lineRule="auto"/>
        <w:ind w:left="8" w:right="133" w:firstLine="474"/>
      </w:pPr>
      <w:r>
        <w:t>我在与日本消费生活协同组合的代表理事本田英一交谈</w:t>
      </w:r>
      <w:r>
        <w:rPr>
          <w:spacing w:val="-1"/>
        </w:rPr>
        <w:t>时，他总结过一句话：</w:t>
      </w:r>
      <w:r>
        <w:rPr>
          <w:rFonts w:ascii="Times New Roman" w:hAnsi="Times New Roman" w:eastAsia="Times New Roman" w:cs="Times New Roman"/>
          <w:spacing w:val="-1"/>
        </w:rPr>
        <w:t>“</w:t>
      </w:r>
      <w:r>
        <w:rPr>
          <w:spacing w:val="-1"/>
        </w:rPr>
        <w:t>因循</w:t>
      </w:r>
      <w:r>
        <w:t xml:space="preserve"> 守旧最危险，变革创新最可贵。</w:t>
      </w:r>
      <w:r>
        <w:rPr>
          <w:rFonts w:ascii="Times New Roman" w:hAnsi="Times New Roman" w:eastAsia="Times New Roman" w:cs="Times New Roman"/>
        </w:rPr>
        <w:t>”</w:t>
      </w:r>
      <w:r>
        <w:t>简单来说，就</w:t>
      </w:r>
      <w:r>
        <w:rPr>
          <w:spacing w:val="-1"/>
        </w:rPr>
        <w:t>是因为因循守旧、墨守成规是不需要动脑</w:t>
      </w:r>
    </w:p>
    <w:p w14:paraId="37D193EC">
      <w:pPr>
        <w:spacing w:line="223" w:lineRule="auto"/>
        <w:sectPr>
          <w:pgSz w:w="12240" w:h="15840"/>
          <w:pgMar w:top="400" w:right="1440" w:bottom="400" w:left="1448" w:header="0" w:footer="0" w:gutter="0"/>
          <w:cols w:space="720" w:num="1"/>
        </w:sectPr>
      </w:pPr>
    </w:p>
    <w:p w14:paraId="4E5C94B7">
      <w:pPr>
        <w:spacing w:line="244" w:lineRule="auto"/>
        <w:rPr>
          <w:rFonts w:ascii="Arial"/>
          <w:sz w:val="21"/>
        </w:rPr>
      </w:pPr>
    </w:p>
    <w:p w14:paraId="13F8F3CA">
      <w:pPr>
        <w:spacing w:line="244" w:lineRule="auto"/>
        <w:rPr>
          <w:rFonts w:ascii="Arial"/>
          <w:sz w:val="21"/>
        </w:rPr>
      </w:pPr>
    </w:p>
    <w:p w14:paraId="6B42F11B">
      <w:pPr>
        <w:spacing w:line="245" w:lineRule="auto"/>
        <w:rPr>
          <w:rFonts w:ascii="Arial"/>
          <w:sz w:val="21"/>
        </w:rPr>
      </w:pPr>
    </w:p>
    <w:p w14:paraId="5DF20DD8">
      <w:pPr>
        <w:spacing w:line="245" w:lineRule="auto"/>
        <w:rPr>
          <w:rFonts w:ascii="Arial"/>
          <w:sz w:val="21"/>
        </w:rPr>
      </w:pPr>
    </w:p>
    <w:p w14:paraId="48052360">
      <w:pPr>
        <w:pStyle w:val="2"/>
        <w:spacing w:before="78" w:line="223" w:lineRule="auto"/>
        <w:ind w:left="3" w:right="26" w:firstLine="8"/>
      </w:pPr>
      <w:r>
        <w:t>思考的，而只有在改变现状时，这个人才是在真</w:t>
      </w:r>
      <w:r>
        <w:rPr>
          <w:spacing w:val="-1"/>
        </w:rPr>
        <w:t>正动脑思考。虽然</w:t>
      </w:r>
      <w:r>
        <w:rPr>
          <w:rFonts w:ascii="Times New Roman" w:hAnsi="Times New Roman" w:eastAsia="Times New Roman" w:cs="Times New Roman"/>
          <w:spacing w:val="-1"/>
        </w:rPr>
        <w:t>“</w:t>
      </w:r>
      <w:r>
        <w:rPr>
          <w:spacing w:val="-1"/>
        </w:rPr>
        <w:t>变革创新最可贵</w:t>
      </w:r>
      <w:r>
        <w:rPr>
          <w:rFonts w:ascii="Times New Roman" w:hAnsi="Times New Roman" w:eastAsia="Times New Roman" w:cs="Times New Roman"/>
          <w:spacing w:val="-1"/>
        </w:rPr>
        <w:t>”</w:t>
      </w:r>
      <w:r>
        <w:rPr>
          <w:spacing w:val="-1"/>
        </w:rPr>
        <w:t>这句</w:t>
      </w:r>
      <w:r>
        <w:t xml:space="preserve"> 话可能有些绝对，但是为给人才培养指明方向，暂且也</w:t>
      </w:r>
      <w:r>
        <w:rPr>
          <w:spacing w:val="-1"/>
        </w:rPr>
        <w:t>只能如此简单地概括了。</w:t>
      </w:r>
    </w:p>
    <w:p w14:paraId="1654BA7E">
      <w:pPr>
        <w:pStyle w:val="2"/>
        <w:spacing w:before="235" w:line="227" w:lineRule="auto"/>
        <w:ind w:left="5" w:firstLine="480"/>
        <w:jc w:val="both"/>
      </w:pPr>
      <w:r>
        <w:t>企业在合并收购业务中，常常会通过提高效率、降</w:t>
      </w:r>
      <w:r>
        <w:rPr>
          <w:spacing w:val="-1"/>
        </w:rPr>
        <w:t>低成本的方式，促进短期发展。管</w:t>
      </w:r>
      <w:r>
        <w:t xml:space="preserve"> 理学中有两大课题：对现有资源的挖掘式创新和对全新领</w:t>
      </w:r>
      <w:r>
        <w:rPr>
          <w:spacing w:val="-1"/>
        </w:rPr>
        <w:t>域的探索式创新。我们持续注意</w:t>
      </w:r>
      <w:r>
        <w:t xml:space="preserve"> </w:t>
      </w:r>
      <w:r>
        <w:rPr>
          <w:spacing w:val="-1"/>
        </w:rPr>
        <w:t>到，管理者常常过于关注前者；然而如何实现双元创新</w:t>
      </w:r>
      <w:r>
        <w:fldChar w:fldCharType="begin"/>
      </w:r>
      <w:r>
        <w:instrText xml:space="preserve"> HYPERLINK \l "bookmark263" </w:instrText>
      </w:r>
      <w:r>
        <w:fldChar w:fldCharType="separate"/>
      </w:r>
      <w:r>
        <w:rPr>
          <w:rFonts w:ascii="Times New Roman" w:hAnsi="Times New Roman" w:eastAsia="Times New Roman" w:cs="Times New Roman"/>
          <w:strike/>
          <w:color w:val="0000EE"/>
          <w:spacing w:val="-1"/>
          <w:position w:val="7"/>
          <w:sz w:val="18"/>
          <w:szCs w:val="18"/>
        </w:rPr>
        <w:t>[14]</w:t>
      </w:r>
      <w:r>
        <w:rPr>
          <w:rFonts w:ascii="Times New Roman" w:hAnsi="Times New Roman" w:eastAsia="Times New Roman" w:cs="Times New Roman"/>
          <w:strike/>
          <w:color w:val="0000EE"/>
          <w:spacing w:val="-1"/>
          <w:position w:val="7"/>
          <w:sz w:val="18"/>
          <w:szCs w:val="18"/>
        </w:rPr>
        <w:fldChar w:fldCharType="end"/>
      </w:r>
      <w:r>
        <w:rPr>
          <w:rFonts w:ascii="Times New Roman" w:hAnsi="Times New Roman" w:eastAsia="Times New Roman" w:cs="Times New Roman"/>
          <w:color w:val="0000EE"/>
          <w:spacing w:val="-16"/>
          <w:position w:val="7"/>
          <w:sz w:val="18"/>
          <w:szCs w:val="18"/>
        </w:rPr>
        <w:t xml:space="preserve"> </w:t>
      </w:r>
      <w:r>
        <w:rPr>
          <w:spacing w:val="-1"/>
        </w:rPr>
        <w:t>，仍然是一个巨大的</w:t>
      </w:r>
      <w:r>
        <w:rPr>
          <w:spacing w:val="-2"/>
        </w:rPr>
        <w:t>课题。</w:t>
      </w:r>
    </w:p>
    <w:p w14:paraId="760A0704">
      <w:pPr>
        <w:pStyle w:val="2"/>
        <w:spacing w:before="242" w:line="224" w:lineRule="auto"/>
        <w:ind w:left="6" w:firstLine="478"/>
      </w:pPr>
      <w:r>
        <w:t>我反复强调，股东们追求的是立竿见影的收益，因此管</w:t>
      </w:r>
      <w:r>
        <w:rPr>
          <w:spacing w:val="-1"/>
        </w:rPr>
        <w:t>理者在不知不觉间很容易受制</w:t>
      </w:r>
      <w:r>
        <w:t xml:space="preserve"> </w:t>
      </w:r>
      <w:r>
        <w:rPr>
          <w:spacing w:val="-2"/>
        </w:rPr>
        <w:t>于对现有资源的挖掘式创新。</w:t>
      </w:r>
    </w:p>
    <w:p w14:paraId="0FC3448D">
      <w:pPr>
        <w:pStyle w:val="2"/>
        <w:spacing w:before="234" w:line="223" w:lineRule="auto"/>
        <w:ind w:left="4" w:right="133" w:firstLine="486"/>
      </w:pPr>
      <w:r>
        <w:rPr>
          <w:spacing w:val="-1"/>
        </w:rPr>
        <w:t>欧力士集团前</w:t>
      </w:r>
      <w:r>
        <w:rPr>
          <w:rFonts w:ascii="Times New Roman" w:hAnsi="Times New Roman" w:eastAsia="Times New Roman" w:cs="Times New Roman"/>
          <w:spacing w:val="-1"/>
        </w:rPr>
        <w:t>CEO</w:t>
      </w:r>
      <w:r>
        <w:rPr>
          <w:spacing w:val="-1"/>
        </w:rPr>
        <w:t>宫内义彦在访问庆应义塾大学经营管理系时曾说，</w:t>
      </w:r>
      <w:r>
        <w:rPr>
          <w:rFonts w:ascii="Times New Roman" w:hAnsi="Times New Roman" w:eastAsia="Times New Roman" w:cs="Times New Roman"/>
          <w:spacing w:val="-1"/>
        </w:rPr>
        <w:t>“</w:t>
      </w:r>
      <w:r>
        <w:rPr>
          <w:spacing w:val="-1"/>
        </w:rPr>
        <w:t>泡沫经济破灭</w:t>
      </w:r>
      <w:r>
        <w:rPr>
          <w:spacing w:val="18"/>
        </w:rPr>
        <w:t xml:space="preserve"> </w:t>
      </w:r>
      <w:r>
        <w:rPr>
          <w:spacing w:val="-3"/>
        </w:rPr>
        <w:t>后，</w:t>
      </w:r>
      <w:r>
        <w:rPr>
          <w:spacing w:val="-70"/>
        </w:rPr>
        <w:t xml:space="preserve"> </w:t>
      </w:r>
      <w:r>
        <w:rPr>
          <w:spacing w:val="-3"/>
        </w:rPr>
        <w:t>日本的企业管理者开始全力缩减成本</w:t>
      </w:r>
      <w:r>
        <w:rPr>
          <w:rFonts w:ascii="Times New Roman" w:hAnsi="Times New Roman" w:eastAsia="Times New Roman" w:cs="Times New Roman"/>
          <w:spacing w:val="-3"/>
        </w:rPr>
        <w:t>”</w:t>
      </w:r>
      <w:r>
        <w:rPr>
          <w:rFonts w:ascii="Times New Roman" w:hAnsi="Times New Roman" w:eastAsia="Times New Roman" w:cs="Times New Roman"/>
          <w:spacing w:val="-27"/>
        </w:rPr>
        <w:t xml:space="preserve"> </w:t>
      </w:r>
      <w:r>
        <w:rPr>
          <w:spacing w:val="-3"/>
        </w:rPr>
        <w:t>。他的讲话内容具体</w:t>
      </w:r>
      <w:r>
        <w:rPr>
          <w:spacing w:val="-4"/>
        </w:rPr>
        <w:t>如下：</w:t>
      </w:r>
    </w:p>
    <w:p w14:paraId="04315E18">
      <w:pPr>
        <w:pStyle w:val="2"/>
        <w:spacing w:before="235" w:line="223" w:lineRule="auto"/>
        <w:ind w:left="4" w:firstLine="481"/>
        <w:jc w:val="both"/>
      </w:pPr>
      <w:r>
        <w:t>为了给社会带来新的价值，我们需要创新。想创新，</w:t>
      </w:r>
      <w:r>
        <w:rPr>
          <w:spacing w:val="-1"/>
        </w:rPr>
        <w:t>就要冒风险。换言之，企业存在</w:t>
      </w:r>
      <w:r>
        <w:t xml:space="preserve"> 的意义，就是接受风险、启动创新。因此，企业的管理者不应</w:t>
      </w:r>
      <w:r>
        <w:rPr>
          <w:spacing w:val="-1"/>
        </w:rPr>
        <w:t>全力缩减成本。缩减成本是</w:t>
      </w:r>
      <w:r>
        <w:t xml:space="preserve"> </w:t>
      </w:r>
      <w:r>
        <w:rPr>
          <w:spacing w:val="-1"/>
        </w:rPr>
        <w:t>财务部部长和总务部部长的职责，而非社长的职责。</w:t>
      </w:r>
    </w:p>
    <w:p w14:paraId="0BDBCF80">
      <w:pPr>
        <w:pStyle w:val="2"/>
        <w:spacing w:before="236" w:line="222" w:lineRule="auto"/>
        <w:ind w:left="2" w:firstLine="482"/>
        <w:jc w:val="both"/>
      </w:pPr>
      <w:r>
        <w:t>我反复强调，领导者应该做的是创新，除此之外别无其</w:t>
      </w:r>
      <w:r>
        <w:rPr>
          <w:spacing w:val="-1"/>
        </w:rPr>
        <w:t>他。缩减成本、结构重组、分</w:t>
      </w:r>
      <w:r>
        <w:t xml:space="preserve"> 散选择、集中投入等一系列琐事，都不会催生出创新。各位意图创</w:t>
      </w:r>
      <w:r>
        <w:rPr>
          <w:spacing w:val="-1"/>
        </w:rPr>
        <w:t>新的读者，从今以后请</w:t>
      </w:r>
      <w:r>
        <w:t xml:space="preserve"> </w:t>
      </w:r>
      <w:r>
        <w:rPr>
          <w:spacing w:val="-1"/>
        </w:rPr>
        <w:t>谨记我的这一劝告。</w:t>
      </w:r>
    </w:p>
    <w:p w14:paraId="2CF4A3D4">
      <w:pPr>
        <w:pStyle w:val="2"/>
        <w:spacing w:before="234" w:line="223" w:lineRule="auto"/>
        <w:ind w:left="4" w:firstLine="493"/>
      </w:pPr>
      <w:r>
        <w:rPr>
          <w:spacing w:val="-1"/>
        </w:rPr>
        <w:t>当然，这并不意味着我们可以无视效率。著名的管理者杰克</w:t>
      </w:r>
      <w:r>
        <w:rPr>
          <w:rFonts w:ascii="Times New Roman" w:hAnsi="Times New Roman" w:eastAsia="Times New Roman" w:cs="Times New Roman"/>
          <w:spacing w:val="-1"/>
        </w:rPr>
        <w:t>·</w:t>
      </w:r>
      <w:r>
        <w:rPr>
          <w:spacing w:val="-1"/>
        </w:rPr>
        <w:t>韦尔奇曾说过：</w:t>
      </w:r>
      <w:r>
        <w:rPr>
          <w:rFonts w:ascii="Times New Roman" w:hAnsi="Times New Roman" w:eastAsia="Times New Roman" w:cs="Times New Roman"/>
          <w:spacing w:val="-1"/>
        </w:rPr>
        <w:t>“</w:t>
      </w:r>
      <w:r>
        <w:rPr>
          <w:spacing w:val="-1"/>
        </w:rPr>
        <w:t>没有哪</w:t>
      </w:r>
      <w:r>
        <w:rPr>
          <w:spacing w:val="12"/>
        </w:rPr>
        <w:t xml:space="preserve"> </w:t>
      </w:r>
      <w:r>
        <w:t>家公司是因为大刀阔斧削减成本而倒闭的，只有因为削减成</w:t>
      </w:r>
      <w:r>
        <w:rPr>
          <w:spacing w:val="-1"/>
        </w:rPr>
        <w:t>本时间太迟、规模太小而倒闭</w:t>
      </w:r>
      <w:r>
        <w:t xml:space="preserve"> 的。</w:t>
      </w:r>
      <w:r>
        <w:rPr>
          <w:rFonts w:ascii="Times New Roman" w:hAnsi="Times New Roman" w:eastAsia="Times New Roman" w:cs="Times New Roman"/>
        </w:rPr>
        <w:t>”</w:t>
      </w:r>
      <w:r>
        <w:t>但是，管理者应当时刻警惕机会成本，思考自己的时</w:t>
      </w:r>
      <w:r>
        <w:rPr>
          <w:spacing w:val="-1"/>
        </w:rPr>
        <w:t>间分配方式和资源分配方案是</w:t>
      </w:r>
      <w:r>
        <w:t xml:space="preserve">  </w:t>
      </w:r>
      <w:r>
        <w:rPr>
          <w:spacing w:val="-1"/>
        </w:rPr>
        <w:t>否对公司的长远发展最为有利。</w:t>
      </w:r>
    </w:p>
    <w:p w14:paraId="71F199F3">
      <w:pPr>
        <w:pStyle w:val="2"/>
        <w:spacing w:before="235" w:line="219" w:lineRule="auto"/>
        <w:ind w:left="486"/>
      </w:pPr>
      <w:r>
        <w:rPr>
          <w:spacing w:val="-1"/>
        </w:rPr>
        <w:t>如果我们过于关注提高效率，很容易就会忽略提高效率的根本目的。</w:t>
      </w:r>
    </w:p>
    <w:p w14:paraId="31FF8D75">
      <w:pPr>
        <w:pStyle w:val="2"/>
        <w:spacing w:before="243" w:line="220" w:lineRule="auto"/>
        <w:ind w:left="489"/>
      </w:pPr>
      <w:r>
        <w:rPr>
          <w:spacing w:val="-1"/>
        </w:rPr>
        <w:t>墨守成规、因循守旧是不动脑思考的表现。</w:t>
      </w:r>
    </w:p>
    <w:p w14:paraId="1201D4FC">
      <w:pPr>
        <w:pStyle w:val="2"/>
        <w:spacing w:before="242" w:line="220" w:lineRule="auto"/>
        <w:ind w:left="488"/>
      </w:pPr>
      <w:r>
        <w:rPr>
          <w:spacing w:val="-1"/>
        </w:rPr>
        <w:t>管理者的首要任务是提高分子，即提高沟通效果。</w:t>
      </w:r>
    </w:p>
    <w:p w14:paraId="0360491D">
      <w:pPr>
        <w:pStyle w:val="2"/>
        <w:spacing w:before="212" w:line="234" w:lineRule="auto"/>
        <w:ind w:left="5" w:right="636" w:firstLine="241"/>
        <w:rPr>
          <w:sz w:val="18"/>
          <w:szCs w:val="18"/>
        </w:rPr>
      </w:pPr>
      <w:r>
        <w:fldChar w:fldCharType="begin"/>
      </w:r>
      <w:r>
        <w:instrText xml:space="preserve"> HYPERLINK \l "bookmark264" </w:instrText>
      </w:r>
      <w:r>
        <w:fldChar w:fldCharType="separate"/>
      </w:r>
      <w:r>
        <w:rPr>
          <w:rFonts w:ascii="Times New Roman" w:hAnsi="Times New Roman" w:eastAsia="Times New Roman" w:cs="Times New Roman"/>
          <w:color w:val="0000EE"/>
          <w:spacing w:val="-6"/>
          <w:sz w:val="18"/>
          <w:szCs w:val="18"/>
          <w:u w:val="single" w:color="auto"/>
        </w:rPr>
        <w:t>[1]</w:t>
      </w:r>
      <w:r>
        <w:rPr>
          <w:rFonts w:ascii="Times New Roman" w:hAnsi="Times New Roman" w:eastAsia="Times New Roman" w:cs="Times New Roman"/>
          <w:color w:val="0000EE"/>
          <w:spacing w:val="-6"/>
          <w:sz w:val="18"/>
          <w:szCs w:val="18"/>
          <w:u w:val="single" w:color="auto"/>
        </w:rPr>
        <w:fldChar w:fldCharType="end"/>
      </w:r>
      <w:r>
        <w:rPr>
          <w:spacing w:val="-6"/>
          <w:sz w:val="18"/>
          <w:szCs w:val="18"/>
        </w:rPr>
        <w:t>清水勝彦「『捨てられない</w:t>
      </w:r>
      <w:r>
        <w:rPr>
          <w:spacing w:val="-65"/>
          <w:sz w:val="18"/>
          <w:szCs w:val="18"/>
        </w:rPr>
        <w:t xml:space="preserve"> </w:t>
      </w:r>
      <w:r>
        <w:rPr>
          <w:spacing w:val="-6"/>
          <w:sz w:val="18"/>
          <w:szCs w:val="18"/>
        </w:rPr>
        <w:t>』</w:t>
      </w:r>
      <w:r>
        <w:rPr>
          <w:rFonts w:ascii="Times New Roman" w:hAnsi="Times New Roman" w:eastAsia="Times New Roman" w:cs="Times New Roman"/>
          <w:spacing w:val="-6"/>
          <w:sz w:val="18"/>
          <w:szCs w:val="18"/>
        </w:rPr>
        <w:t>——</w:t>
      </w:r>
      <w:r>
        <w:rPr>
          <w:spacing w:val="-6"/>
          <w:sz w:val="18"/>
          <w:szCs w:val="18"/>
        </w:rPr>
        <w:t>経営が陥る罠」</w:t>
      </w:r>
      <w:r>
        <w:rPr>
          <w:spacing w:val="-52"/>
          <w:sz w:val="18"/>
          <w:szCs w:val="18"/>
        </w:rPr>
        <w:t xml:space="preserve"> </w:t>
      </w:r>
      <w:r>
        <w:rPr>
          <w:spacing w:val="-6"/>
          <w:sz w:val="18"/>
          <w:szCs w:val="18"/>
        </w:rPr>
        <w:t>日経</w:t>
      </w:r>
      <w:r>
        <w:rPr>
          <w:spacing w:val="-45"/>
          <w:sz w:val="18"/>
          <w:szCs w:val="18"/>
        </w:rPr>
        <w:t xml:space="preserve"> </w:t>
      </w:r>
      <w:r>
        <w:rPr>
          <w:spacing w:val="-6"/>
          <w:sz w:val="18"/>
          <w:szCs w:val="18"/>
        </w:rPr>
        <w:t>ビ</w:t>
      </w:r>
      <w:r>
        <w:rPr>
          <w:spacing w:val="-59"/>
          <w:sz w:val="18"/>
          <w:szCs w:val="18"/>
        </w:rPr>
        <w:t xml:space="preserve"> </w:t>
      </w:r>
      <w:r>
        <w:rPr>
          <w:spacing w:val="-6"/>
          <w:sz w:val="18"/>
          <w:szCs w:val="18"/>
        </w:rPr>
        <w:t>ジネスオ</w:t>
      </w:r>
      <w:r>
        <w:rPr>
          <w:spacing w:val="-57"/>
          <w:sz w:val="18"/>
          <w:szCs w:val="18"/>
        </w:rPr>
        <w:t xml:space="preserve"> </w:t>
      </w:r>
      <w:r>
        <w:rPr>
          <w:spacing w:val="-6"/>
          <w:sz w:val="18"/>
          <w:szCs w:val="18"/>
        </w:rPr>
        <w:t>ン</w:t>
      </w:r>
      <w:r>
        <w:rPr>
          <w:spacing w:val="-55"/>
          <w:sz w:val="18"/>
          <w:szCs w:val="18"/>
        </w:rPr>
        <w:t xml:space="preserve"> </w:t>
      </w:r>
      <w:r>
        <w:rPr>
          <w:spacing w:val="-6"/>
          <w:sz w:val="18"/>
          <w:szCs w:val="18"/>
        </w:rPr>
        <w:t>ラ</w:t>
      </w:r>
      <w:r>
        <w:rPr>
          <w:spacing w:val="-66"/>
          <w:sz w:val="18"/>
          <w:szCs w:val="18"/>
        </w:rPr>
        <w:t xml:space="preserve"> </w:t>
      </w:r>
      <w:r>
        <w:rPr>
          <w:spacing w:val="-6"/>
          <w:sz w:val="18"/>
          <w:szCs w:val="18"/>
        </w:rPr>
        <w:t>イ</w:t>
      </w:r>
      <w:r>
        <w:rPr>
          <w:spacing w:val="-57"/>
          <w:sz w:val="18"/>
          <w:szCs w:val="18"/>
        </w:rPr>
        <w:t xml:space="preserve"> </w:t>
      </w:r>
      <w:r>
        <w:rPr>
          <w:spacing w:val="-6"/>
          <w:sz w:val="18"/>
          <w:szCs w:val="18"/>
        </w:rPr>
        <w:t>ン</w:t>
      </w:r>
      <w:r>
        <w:rPr>
          <w:spacing w:val="-70"/>
          <w:sz w:val="18"/>
          <w:szCs w:val="18"/>
        </w:rPr>
        <w:t xml:space="preserve"> </w:t>
      </w:r>
      <w:r>
        <w:rPr>
          <w:spacing w:val="-6"/>
          <w:sz w:val="18"/>
          <w:szCs w:val="18"/>
        </w:rPr>
        <w:t>、</w:t>
      </w:r>
      <w:r>
        <w:rPr>
          <w:spacing w:val="-7"/>
          <w:sz w:val="18"/>
          <w:szCs w:val="18"/>
        </w:rPr>
        <w:t>二〇一三年一一月二五日</w:t>
      </w:r>
      <w:r>
        <w:rPr>
          <w:sz w:val="18"/>
          <w:szCs w:val="18"/>
        </w:rPr>
        <w:t xml:space="preserve">   </w:t>
      </w:r>
      <w:r>
        <w:rPr>
          <w:spacing w:val="-1"/>
          <w:sz w:val="18"/>
          <w:szCs w:val="18"/>
        </w:rPr>
        <w:t>（</w:t>
      </w:r>
      <w:r>
        <w:fldChar w:fldCharType="begin"/>
      </w:r>
      <w:r>
        <w:instrText xml:space="preserve"> HYPERLINK "http://business.nikkeibp.co.jp/article/skillup/20131120/256100/" </w:instrText>
      </w:r>
      <w:r>
        <w:fldChar w:fldCharType="separate"/>
      </w:r>
      <w:r>
        <w:rPr>
          <w:rFonts w:ascii="Times New Roman" w:hAnsi="Times New Roman" w:eastAsia="Times New Roman" w:cs="Times New Roman"/>
          <w:spacing w:val="-1"/>
          <w:sz w:val="18"/>
          <w:szCs w:val="18"/>
        </w:rPr>
        <w:t>http://business.nikkeibp.co.jp/article/skillup/20131120/256100/</w:t>
      </w:r>
      <w:r>
        <w:rPr>
          <w:rFonts w:ascii="Times New Roman" w:hAnsi="Times New Roman" w:eastAsia="Times New Roman" w:cs="Times New Roman"/>
          <w:spacing w:val="-1"/>
          <w:sz w:val="18"/>
          <w:szCs w:val="18"/>
        </w:rPr>
        <w:fldChar w:fldCharType="end"/>
      </w:r>
      <w:r>
        <w:rPr>
          <w:spacing w:val="1"/>
          <w:sz w:val="18"/>
          <w:szCs w:val="18"/>
        </w:rPr>
        <w:t>）；</w:t>
      </w:r>
      <w:r>
        <w:rPr>
          <w:rFonts w:ascii="Times New Roman" w:hAnsi="Times New Roman" w:eastAsia="Times New Roman" w:cs="Times New Roman"/>
          <w:spacing w:val="-1"/>
          <w:sz w:val="18"/>
          <w:szCs w:val="18"/>
        </w:rPr>
        <w:t>Adner and Levinthal</w:t>
      </w:r>
      <w:r>
        <w:rPr>
          <w:spacing w:val="-1"/>
          <w:sz w:val="18"/>
          <w:szCs w:val="18"/>
        </w:rPr>
        <w:t>（</w:t>
      </w:r>
      <w:r>
        <w:rPr>
          <w:rFonts w:ascii="Times New Roman" w:hAnsi="Times New Roman" w:eastAsia="Times New Roman" w:cs="Times New Roman"/>
          <w:spacing w:val="-1"/>
          <w:sz w:val="18"/>
          <w:szCs w:val="18"/>
        </w:rPr>
        <w:t>2004</w:t>
      </w:r>
      <w:r>
        <w:rPr>
          <w:spacing w:val="-1"/>
          <w:sz w:val="18"/>
          <w:szCs w:val="18"/>
        </w:rPr>
        <w:t>）</w:t>
      </w:r>
      <w:r>
        <w:rPr>
          <w:spacing w:val="-39"/>
          <w:sz w:val="18"/>
          <w:szCs w:val="18"/>
        </w:rPr>
        <w:t xml:space="preserve"> </w:t>
      </w:r>
      <w:r>
        <w:rPr>
          <w:spacing w:val="-1"/>
          <w:sz w:val="18"/>
          <w:szCs w:val="18"/>
        </w:rPr>
        <w:t>り入れています。</w:t>
      </w:r>
    </w:p>
    <w:p w14:paraId="3DB7A8EB">
      <w:pPr>
        <w:pStyle w:val="2"/>
        <w:spacing w:before="35" w:line="251" w:lineRule="auto"/>
        <w:ind w:left="247"/>
        <w:rPr>
          <w:rFonts w:ascii="Times New Roman" w:hAnsi="Times New Roman" w:eastAsia="Times New Roman" w:cs="Times New Roman"/>
          <w:sz w:val="18"/>
          <w:szCs w:val="18"/>
        </w:rPr>
      </w:pPr>
      <w:r>
        <w:fldChar w:fldCharType="begin"/>
      </w:r>
      <w:r>
        <w:instrText xml:space="preserve"> HYPERLINK \l "bookmark265" </w:instrText>
      </w:r>
      <w:r>
        <w:fldChar w:fldCharType="separate"/>
      </w:r>
      <w:r>
        <w:rPr>
          <w:rFonts w:ascii="Times New Roman" w:hAnsi="Times New Roman" w:eastAsia="Times New Roman" w:cs="Times New Roman"/>
          <w:color w:val="0000EE"/>
          <w:spacing w:val="-1"/>
          <w:sz w:val="18"/>
          <w:szCs w:val="18"/>
          <w:u w:val="single" w:color="auto"/>
        </w:rPr>
        <w:t>[2]</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Kogut</w:t>
      </w:r>
      <w:r>
        <w:rPr>
          <w:spacing w:val="-1"/>
          <w:sz w:val="18"/>
          <w:szCs w:val="18"/>
        </w:rPr>
        <w:t>（</w:t>
      </w:r>
      <w:r>
        <w:rPr>
          <w:rFonts w:ascii="Times New Roman" w:hAnsi="Times New Roman" w:eastAsia="Times New Roman" w:cs="Times New Roman"/>
          <w:spacing w:val="-1"/>
          <w:sz w:val="18"/>
          <w:szCs w:val="18"/>
        </w:rPr>
        <w:t>1991</w:t>
      </w:r>
      <w:r>
        <w:rPr>
          <w:spacing w:val="-1"/>
          <w:sz w:val="18"/>
          <w:szCs w:val="18"/>
        </w:rPr>
        <w:t>）</w:t>
      </w:r>
      <w:r>
        <w:rPr>
          <w:rFonts w:ascii="Times New Roman" w:hAnsi="Times New Roman" w:eastAsia="Times New Roman" w:cs="Times New Roman"/>
          <w:spacing w:val="-1"/>
          <w:sz w:val="18"/>
          <w:szCs w:val="18"/>
        </w:rPr>
        <w:t>.</w:t>
      </w:r>
    </w:p>
    <w:p w14:paraId="27016F5E">
      <w:pPr>
        <w:pStyle w:val="2"/>
        <w:spacing w:before="45" w:line="231" w:lineRule="auto"/>
        <w:ind w:left="2" w:right="30" w:firstLine="244"/>
        <w:rPr>
          <w:sz w:val="18"/>
          <w:szCs w:val="18"/>
        </w:rPr>
      </w:pPr>
      <w:r>
        <w:fldChar w:fldCharType="begin"/>
      </w:r>
      <w:r>
        <w:instrText xml:space="preserve"> HYPERLINK \l "bookmark266" </w:instrText>
      </w:r>
      <w:r>
        <w:fldChar w:fldCharType="separate"/>
      </w:r>
      <w:r>
        <w:rPr>
          <w:rFonts w:ascii="Times New Roman" w:hAnsi="Times New Roman" w:eastAsia="Times New Roman" w:cs="Times New Roman"/>
          <w:color w:val="0000EE"/>
          <w:sz w:val="18"/>
          <w:szCs w:val="18"/>
          <w:u w:val="single" w:color="auto"/>
        </w:rPr>
        <w:t>[3]</w:t>
      </w:r>
      <w:r>
        <w:rPr>
          <w:rFonts w:ascii="Times New Roman" w:hAnsi="Times New Roman" w:eastAsia="Times New Roman" w:cs="Times New Roman"/>
          <w:color w:val="0000EE"/>
          <w:sz w:val="18"/>
          <w:szCs w:val="18"/>
          <w:u w:val="single" w:color="auto"/>
        </w:rPr>
        <w:fldChar w:fldCharType="end"/>
      </w:r>
      <w:r>
        <w:rPr>
          <w:sz w:val="18"/>
          <w:szCs w:val="18"/>
        </w:rPr>
        <w:t>精益创业，由埃里克</w:t>
      </w:r>
      <w:r>
        <w:rPr>
          <w:rFonts w:ascii="Times New Roman" w:hAnsi="Times New Roman" w:eastAsia="Times New Roman" w:cs="Times New Roman"/>
          <w:sz w:val="18"/>
          <w:szCs w:val="18"/>
        </w:rPr>
        <w:t>·</w:t>
      </w:r>
      <w:r>
        <w:rPr>
          <w:sz w:val="18"/>
          <w:szCs w:val="18"/>
        </w:rPr>
        <w:t>莱斯提出，指初创企业如果愿意投入时间，用于快速更新</w:t>
      </w:r>
      <w:r>
        <w:rPr>
          <w:spacing w:val="-1"/>
          <w:sz w:val="18"/>
          <w:szCs w:val="18"/>
        </w:rPr>
        <w:t>产品与服务，以提供给早期用户试</w:t>
      </w:r>
      <w:r>
        <w:rPr>
          <w:sz w:val="18"/>
          <w:szCs w:val="18"/>
        </w:rPr>
        <w:t xml:space="preserve"> 用，那么企业便能减少市场的风险，避免早期所需的高昂成本与可能导</w:t>
      </w:r>
      <w:r>
        <w:rPr>
          <w:spacing w:val="-1"/>
          <w:sz w:val="18"/>
          <w:szCs w:val="18"/>
        </w:rPr>
        <w:t>致的失败。</w:t>
      </w:r>
      <w:r>
        <w:rPr>
          <w:rFonts w:ascii="Times New Roman" w:hAnsi="Times New Roman" w:eastAsia="Times New Roman" w:cs="Times New Roman"/>
          <w:spacing w:val="-1"/>
          <w:sz w:val="18"/>
          <w:szCs w:val="18"/>
        </w:rPr>
        <w:t>——</w:t>
      </w:r>
      <w:r>
        <w:rPr>
          <w:spacing w:val="-1"/>
          <w:sz w:val="18"/>
          <w:szCs w:val="18"/>
        </w:rPr>
        <w:t>译者注</w:t>
      </w:r>
    </w:p>
    <w:p w14:paraId="6060CAB2">
      <w:pPr>
        <w:pStyle w:val="2"/>
        <w:spacing w:before="41" w:line="246" w:lineRule="auto"/>
        <w:ind w:left="247"/>
        <w:rPr>
          <w:sz w:val="18"/>
          <w:szCs w:val="18"/>
        </w:rPr>
      </w:pPr>
      <w:r>
        <w:fldChar w:fldCharType="begin"/>
      </w:r>
      <w:r>
        <w:instrText xml:space="preserve"> HYPERLINK \l "bookmark267" </w:instrText>
      </w:r>
      <w:r>
        <w:fldChar w:fldCharType="separate"/>
      </w:r>
      <w:r>
        <w:rPr>
          <w:rFonts w:ascii="Times New Roman" w:hAnsi="Times New Roman" w:eastAsia="Times New Roman" w:cs="Times New Roman"/>
          <w:color w:val="0000EE"/>
          <w:spacing w:val="-5"/>
          <w:sz w:val="18"/>
          <w:szCs w:val="18"/>
          <w:u w:val="single" w:color="auto"/>
        </w:rPr>
        <w:t>[4]</w:t>
      </w:r>
      <w:r>
        <w:rPr>
          <w:rFonts w:ascii="Times New Roman" w:hAnsi="Times New Roman" w:eastAsia="Times New Roman" w:cs="Times New Roman"/>
          <w:color w:val="0000EE"/>
          <w:spacing w:val="-5"/>
          <w:sz w:val="18"/>
          <w:szCs w:val="18"/>
          <w:u w:val="single" w:color="auto"/>
        </w:rPr>
        <w:fldChar w:fldCharType="end"/>
      </w:r>
      <w:r>
        <w:rPr>
          <w:rFonts w:ascii="Times New Roman" w:hAnsi="Times New Roman" w:eastAsia="Times New Roman" w:cs="Times New Roman"/>
          <w:spacing w:val="-5"/>
          <w:sz w:val="18"/>
          <w:szCs w:val="18"/>
        </w:rPr>
        <w:t>Adner</w:t>
      </w:r>
      <w:r>
        <w:rPr>
          <w:spacing w:val="-5"/>
          <w:sz w:val="18"/>
          <w:szCs w:val="18"/>
        </w:rPr>
        <w:t>（</w:t>
      </w:r>
      <w:r>
        <w:rPr>
          <w:rFonts w:ascii="Times New Roman" w:hAnsi="Times New Roman" w:eastAsia="Times New Roman" w:cs="Times New Roman"/>
          <w:spacing w:val="-5"/>
          <w:sz w:val="18"/>
          <w:szCs w:val="18"/>
        </w:rPr>
        <w:t>2012</w:t>
      </w:r>
      <w:r>
        <w:rPr>
          <w:spacing w:val="-5"/>
          <w:sz w:val="18"/>
          <w:szCs w:val="18"/>
        </w:rPr>
        <w:t>）</w:t>
      </w:r>
      <w:r>
        <w:rPr>
          <w:rFonts w:ascii="Times New Roman" w:hAnsi="Times New Roman" w:eastAsia="Times New Roman" w:cs="Times New Roman"/>
          <w:spacing w:val="-5"/>
          <w:sz w:val="18"/>
          <w:szCs w:val="18"/>
        </w:rPr>
        <w:t>.</w:t>
      </w:r>
      <w:r>
        <w:rPr>
          <w:spacing w:val="-5"/>
          <w:sz w:val="18"/>
          <w:szCs w:val="18"/>
        </w:rPr>
        <w:t>邦訳は私と</w:t>
      </w:r>
      <w:r>
        <w:rPr>
          <w:rFonts w:ascii="Times New Roman" w:hAnsi="Times New Roman" w:eastAsia="Times New Roman" w:cs="Times New Roman"/>
          <w:spacing w:val="-5"/>
          <w:sz w:val="18"/>
          <w:szCs w:val="18"/>
        </w:rPr>
        <w:t>K B</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pacing w:val="-5"/>
          <w:sz w:val="18"/>
          <w:szCs w:val="18"/>
        </w:rPr>
        <w:t>S</w:t>
      </w:r>
      <w:r>
        <w:rPr>
          <w:spacing w:val="-5"/>
          <w:sz w:val="18"/>
          <w:szCs w:val="18"/>
        </w:rPr>
        <w:t>の</w:t>
      </w:r>
      <w:r>
        <w:rPr>
          <w:spacing w:val="-6"/>
          <w:sz w:val="18"/>
          <w:szCs w:val="18"/>
        </w:rPr>
        <w:t>ゼ</w:t>
      </w:r>
      <w:r>
        <w:rPr>
          <w:spacing w:val="-37"/>
          <w:sz w:val="18"/>
          <w:szCs w:val="18"/>
        </w:rPr>
        <w:t xml:space="preserve"> </w:t>
      </w:r>
      <w:r>
        <w:rPr>
          <w:spacing w:val="-6"/>
          <w:sz w:val="18"/>
          <w:szCs w:val="18"/>
        </w:rPr>
        <w:t>ミ生が担当し</w:t>
      </w:r>
      <w:r>
        <w:rPr>
          <w:spacing w:val="-48"/>
          <w:sz w:val="18"/>
          <w:szCs w:val="18"/>
        </w:rPr>
        <w:t xml:space="preserve"> </w:t>
      </w:r>
      <w:r>
        <w:rPr>
          <w:spacing w:val="-6"/>
          <w:sz w:val="18"/>
          <w:szCs w:val="18"/>
        </w:rPr>
        <w:t>ま</w:t>
      </w:r>
      <w:r>
        <w:rPr>
          <w:spacing w:val="-48"/>
          <w:sz w:val="18"/>
          <w:szCs w:val="18"/>
        </w:rPr>
        <w:t xml:space="preserve"> </w:t>
      </w:r>
      <w:r>
        <w:rPr>
          <w:spacing w:val="-6"/>
          <w:sz w:val="18"/>
          <w:szCs w:val="18"/>
        </w:rPr>
        <w:t>し</w:t>
      </w:r>
      <w:r>
        <w:rPr>
          <w:spacing w:val="-64"/>
          <w:sz w:val="18"/>
          <w:szCs w:val="18"/>
        </w:rPr>
        <w:t xml:space="preserve"> </w:t>
      </w:r>
      <w:r>
        <w:rPr>
          <w:spacing w:val="-6"/>
          <w:sz w:val="18"/>
          <w:szCs w:val="18"/>
        </w:rPr>
        <w:t>た。</w:t>
      </w:r>
    </w:p>
    <w:p w14:paraId="760C707D">
      <w:pPr>
        <w:pStyle w:val="2"/>
        <w:spacing w:before="35" w:line="254" w:lineRule="auto"/>
        <w:ind w:left="247"/>
        <w:rPr>
          <w:sz w:val="18"/>
          <w:szCs w:val="18"/>
        </w:rPr>
      </w:pPr>
      <w:r>
        <w:fldChar w:fldCharType="begin"/>
      </w:r>
      <w:r>
        <w:instrText xml:space="preserve"> HYPERLINK \l "bookmark268" </w:instrText>
      </w:r>
      <w:r>
        <w:fldChar w:fldCharType="separate"/>
      </w:r>
      <w:r>
        <w:rPr>
          <w:rFonts w:ascii="Times New Roman" w:hAnsi="Times New Roman" w:eastAsia="Times New Roman" w:cs="Times New Roman"/>
          <w:color w:val="0000EE"/>
          <w:spacing w:val="-3"/>
          <w:sz w:val="18"/>
          <w:szCs w:val="18"/>
          <w:u w:val="single" w:color="auto"/>
        </w:rPr>
        <w:t>[5]</w:t>
      </w:r>
      <w:r>
        <w:rPr>
          <w:rFonts w:ascii="Times New Roman" w:hAnsi="Times New Roman" w:eastAsia="Times New Roman" w:cs="Times New Roman"/>
          <w:color w:val="0000EE"/>
          <w:spacing w:val="-3"/>
          <w:sz w:val="18"/>
          <w:szCs w:val="18"/>
          <w:u w:val="single" w:color="auto"/>
        </w:rPr>
        <w:fldChar w:fldCharType="end"/>
      </w:r>
      <w:r>
        <w:rPr>
          <w:spacing w:val="-3"/>
          <w:sz w:val="18"/>
          <w:szCs w:val="18"/>
        </w:rPr>
        <w:t>アイエ</w:t>
      </w:r>
      <w:r>
        <w:rPr>
          <w:spacing w:val="-52"/>
          <w:sz w:val="18"/>
          <w:szCs w:val="18"/>
        </w:rPr>
        <w:t xml:space="preserve"> </w:t>
      </w:r>
      <w:r>
        <w:rPr>
          <w:spacing w:val="-3"/>
          <w:sz w:val="18"/>
          <w:szCs w:val="18"/>
        </w:rPr>
        <w:t>ン</w:t>
      </w:r>
      <w:r>
        <w:rPr>
          <w:spacing w:val="-65"/>
          <w:sz w:val="18"/>
          <w:szCs w:val="18"/>
        </w:rPr>
        <w:t xml:space="preserve"> </w:t>
      </w:r>
      <w:r>
        <w:rPr>
          <w:spacing w:val="-3"/>
          <w:sz w:val="18"/>
          <w:szCs w:val="18"/>
        </w:rPr>
        <w:t>ガー（二〇一〇）二二六</w:t>
      </w:r>
      <w:r>
        <w:rPr>
          <w:rFonts w:ascii="Times New Roman" w:hAnsi="Times New Roman" w:eastAsia="Times New Roman" w:cs="Times New Roman"/>
          <w:spacing w:val="-3"/>
          <w:sz w:val="18"/>
          <w:szCs w:val="18"/>
        </w:rPr>
        <w:t>~</w:t>
      </w:r>
      <w:r>
        <w:rPr>
          <w:spacing w:val="-3"/>
          <w:sz w:val="18"/>
          <w:szCs w:val="18"/>
        </w:rPr>
        <w:t>二三〇ページ。</w:t>
      </w:r>
    </w:p>
    <w:p w14:paraId="0CD71DC6">
      <w:pPr>
        <w:pStyle w:val="2"/>
        <w:spacing w:before="41" w:line="231" w:lineRule="auto"/>
        <w:ind w:right="30" w:firstLine="247"/>
        <w:rPr>
          <w:sz w:val="18"/>
          <w:szCs w:val="18"/>
        </w:rPr>
      </w:pPr>
      <w:r>
        <w:fldChar w:fldCharType="begin"/>
      </w:r>
      <w:r>
        <w:instrText xml:space="preserve"> HYPERLINK \l "bookmark269" </w:instrText>
      </w:r>
      <w:r>
        <w:fldChar w:fldCharType="separate"/>
      </w:r>
      <w:r>
        <w:rPr>
          <w:rFonts w:ascii="Times New Roman" w:hAnsi="Times New Roman" w:eastAsia="Times New Roman" w:cs="Times New Roman"/>
          <w:color w:val="0000EE"/>
          <w:sz w:val="18"/>
          <w:szCs w:val="18"/>
          <w:u w:val="single" w:color="auto"/>
        </w:rPr>
        <w:t>[6]</w:t>
      </w:r>
      <w:r>
        <w:rPr>
          <w:rFonts w:ascii="Times New Roman" w:hAnsi="Times New Roman" w:eastAsia="Times New Roman" w:cs="Times New Roman"/>
          <w:color w:val="0000EE"/>
          <w:sz w:val="18"/>
          <w:szCs w:val="18"/>
          <w:u w:val="single" w:color="auto"/>
        </w:rPr>
        <w:fldChar w:fldCharType="end"/>
      </w:r>
      <w:r>
        <w:rPr>
          <w:sz w:val="18"/>
          <w:szCs w:val="18"/>
        </w:rPr>
        <w:t>波特五力模型，是由迈克尔</w:t>
      </w:r>
      <w:r>
        <w:rPr>
          <w:rFonts w:ascii="Times New Roman" w:hAnsi="Times New Roman" w:eastAsia="Times New Roman" w:cs="Times New Roman"/>
          <w:sz w:val="18"/>
          <w:szCs w:val="18"/>
        </w:rPr>
        <w:t>·</w:t>
      </w:r>
      <w:r>
        <w:rPr>
          <w:sz w:val="18"/>
          <w:szCs w:val="18"/>
        </w:rPr>
        <w:t>波特提出的。模型认为有五种力量共同影响某一产</w:t>
      </w:r>
      <w:r>
        <w:rPr>
          <w:spacing w:val="-1"/>
          <w:sz w:val="18"/>
          <w:szCs w:val="18"/>
        </w:rPr>
        <w:t>业，即同行业者的竞争程度、新进</w:t>
      </w:r>
      <w:r>
        <w:rPr>
          <w:sz w:val="18"/>
          <w:szCs w:val="18"/>
        </w:rPr>
        <w:t xml:space="preserve"> 入者的威胁、替代品的威胁、供应商的议价能力和购买者的议价</w:t>
      </w:r>
      <w:r>
        <w:rPr>
          <w:spacing w:val="-1"/>
          <w:sz w:val="18"/>
          <w:szCs w:val="18"/>
        </w:rPr>
        <w:t>能力。</w:t>
      </w:r>
      <w:r>
        <w:rPr>
          <w:rFonts w:ascii="Times New Roman" w:hAnsi="Times New Roman" w:eastAsia="Times New Roman" w:cs="Times New Roman"/>
          <w:spacing w:val="-1"/>
          <w:sz w:val="18"/>
          <w:szCs w:val="18"/>
        </w:rPr>
        <w:t>——</w:t>
      </w:r>
      <w:r>
        <w:rPr>
          <w:spacing w:val="-1"/>
          <w:sz w:val="18"/>
          <w:szCs w:val="18"/>
        </w:rPr>
        <w:t>译者注</w:t>
      </w:r>
    </w:p>
    <w:p w14:paraId="5D605666">
      <w:pPr>
        <w:pStyle w:val="2"/>
        <w:spacing w:before="42" w:line="246" w:lineRule="auto"/>
        <w:ind w:left="247"/>
        <w:rPr>
          <w:sz w:val="18"/>
          <w:szCs w:val="18"/>
        </w:rPr>
      </w:pPr>
      <w:r>
        <w:fldChar w:fldCharType="begin"/>
      </w:r>
      <w:r>
        <w:instrText xml:space="preserve"> HYPERLINK \l "bookmark270" </w:instrText>
      </w:r>
      <w:r>
        <w:fldChar w:fldCharType="separate"/>
      </w:r>
      <w:r>
        <w:rPr>
          <w:rFonts w:ascii="Times New Roman" w:hAnsi="Times New Roman" w:eastAsia="Times New Roman" w:cs="Times New Roman"/>
          <w:color w:val="0000EE"/>
          <w:spacing w:val="-2"/>
          <w:sz w:val="18"/>
          <w:szCs w:val="18"/>
          <w:u w:val="single" w:color="auto"/>
        </w:rPr>
        <w:t>[7]</w:t>
      </w:r>
      <w:r>
        <w:rPr>
          <w:rFonts w:ascii="Times New Roman" w:hAnsi="Times New Roman" w:eastAsia="Times New Roman" w:cs="Times New Roman"/>
          <w:color w:val="0000EE"/>
          <w:spacing w:val="-2"/>
          <w:sz w:val="18"/>
          <w:szCs w:val="18"/>
          <w:u w:val="single" w:color="auto"/>
        </w:rPr>
        <w:fldChar w:fldCharType="end"/>
      </w:r>
      <w:r>
        <w:rPr>
          <w:spacing w:val="-2"/>
          <w:sz w:val="18"/>
          <w:szCs w:val="18"/>
        </w:rPr>
        <w:t>ハーツ（二〇一四）。</w:t>
      </w:r>
    </w:p>
    <w:p w14:paraId="712B3DE8">
      <w:pPr>
        <w:pStyle w:val="2"/>
        <w:spacing w:before="36" w:line="250" w:lineRule="auto"/>
        <w:ind w:left="247"/>
        <w:rPr>
          <w:rFonts w:ascii="Times New Roman" w:hAnsi="Times New Roman" w:eastAsia="Times New Roman" w:cs="Times New Roman"/>
          <w:sz w:val="18"/>
          <w:szCs w:val="18"/>
        </w:rPr>
      </w:pPr>
      <w:r>
        <w:fldChar w:fldCharType="begin"/>
      </w:r>
      <w:r>
        <w:instrText xml:space="preserve"> HYPERLINK \l "bookmark271" </w:instrText>
      </w:r>
      <w:r>
        <w:fldChar w:fldCharType="separate"/>
      </w:r>
      <w:r>
        <w:rPr>
          <w:rFonts w:ascii="Times New Roman" w:hAnsi="Times New Roman" w:eastAsia="Times New Roman" w:cs="Times New Roman"/>
          <w:color w:val="0000EE"/>
          <w:spacing w:val="-1"/>
          <w:sz w:val="18"/>
          <w:szCs w:val="18"/>
          <w:u w:val="single" w:color="auto"/>
        </w:rPr>
        <w:t>[8]</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“‘I lost it’</w:t>
      </w:r>
      <w:r>
        <w:rPr>
          <w:rFonts w:ascii="Times New Roman" w:hAnsi="Times New Roman" w:eastAsia="Times New Roman" w:cs="Times New Roman"/>
          <w:spacing w:val="-23"/>
          <w:sz w:val="18"/>
          <w:szCs w:val="18"/>
        </w:rPr>
        <w:t xml:space="preserve"> </w:t>
      </w:r>
      <w:r>
        <w:rPr>
          <w:spacing w:val="-1"/>
          <w:sz w:val="18"/>
          <w:szCs w:val="18"/>
        </w:rPr>
        <w:t>：</w:t>
      </w:r>
      <w:r>
        <w:rPr>
          <w:rFonts w:ascii="Times New Roman" w:hAnsi="Times New Roman" w:eastAsia="Times New Roman" w:cs="Times New Roman"/>
          <w:spacing w:val="-1"/>
          <w:sz w:val="18"/>
          <w:szCs w:val="18"/>
        </w:rPr>
        <w:t>The boss who ba</w:t>
      </w:r>
      <w:r>
        <w:rPr>
          <w:rFonts w:ascii="Times New Roman" w:hAnsi="Times New Roman" w:eastAsia="Times New Roman" w:cs="Times New Roman"/>
          <w:spacing w:val="-2"/>
          <w:sz w:val="18"/>
          <w:szCs w:val="18"/>
        </w:rPr>
        <w:t>nned phones</w:t>
      </w:r>
      <w:r>
        <w:rPr>
          <w:rFonts w:ascii="Times New Roman" w:hAnsi="Times New Roman" w:eastAsia="Times New Roman" w:cs="Times New Roman"/>
          <w:spacing w:val="-23"/>
          <w:sz w:val="18"/>
          <w:szCs w:val="18"/>
        </w:rPr>
        <w:t xml:space="preserve"> </w:t>
      </w:r>
      <w:r>
        <w:rPr>
          <w:spacing w:val="-2"/>
          <w:sz w:val="18"/>
          <w:szCs w:val="18"/>
        </w:rPr>
        <w:t>，</w:t>
      </w:r>
      <w:r>
        <w:rPr>
          <w:rFonts w:ascii="Times New Roman" w:hAnsi="Times New Roman" w:eastAsia="Times New Roman" w:cs="Times New Roman"/>
          <w:spacing w:val="-2"/>
          <w:sz w:val="18"/>
          <w:szCs w:val="18"/>
        </w:rPr>
        <w:t>and what came next</w:t>
      </w:r>
      <w:r>
        <w:rPr>
          <w:rFonts w:ascii="Times New Roman" w:hAnsi="Times New Roman" w:eastAsia="Times New Roman" w:cs="Times New Roman"/>
          <w:spacing w:val="-24"/>
          <w:sz w:val="18"/>
          <w:szCs w:val="18"/>
        </w:rPr>
        <w:t xml:space="preserve"> </w:t>
      </w:r>
      <w:r>
        <w:rPr>
          <w:spacing w:val="-2"/>
          <w:sz w:val="18"/>
          <w:szCs w:val="18"/>
        </w:rPr>
        <w:t>，</w:t>
      </w:r>
      <w:r>
        <w:rPr>
          <w:rFonts w:ascii="Times New Roman" w:hAnsi="Times New Roman" w:eastAsia="Times New Roman" w:cs="Times New Roman"/>
          <w:spacing w:val="-2"/>
          <w:sz w:val="18"/>
          <w:szCs w:val="18"/>
        </w:rPr>
        <w:t>”Wall</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pacing w:val="-2"/>
          <w:sz w:val="18"/>
          <w:szCs w:val="18"/>
        </w:rPr>
        <w:t>Street Journal</w:t>
      </w:r>
      <w:r>
        <w:rPr>
          <w:rFonts w:ascii="Times New Roman" w:hAnsi="Times New Roman" w:eastAsia="Times New Roman" w:cs="Times New Roman"/>
          <w:spacing w:val="-24"/>
          <w:sz w:val="18"/>
          <w:szCs w:val="18"/>
        </w:rPr>
        <w:t xml:space="preserve"> </w:t>
      </w:r>
      <w:r>
        <w:rPr>
          <w:spacing w:val="-2"/>
          <w:sz w:val="18"/>
          <w:szCs w:val="18"/>
        </w:rPr>
        <w:t>，</w:t>
      </w:r>
      <w:r>
        <w:rPr>
          <w:rFonts w:ascii="Times New Roman" w:hAnsi="Times New Roman" w:eastAsia="Times New Roman" w:cs="Times New Roman"/>
          <w:spacing w:val="-2"/>
          <w:sz w:val="18"/>
          <w:szCs w:val="18"/>
        </w:rPr>
        <w:t>May</w:t>
      </w:r>
      <w:r>
        <w:rPr>
          <w:rFonts w:ascii="Times New Roman" w:hAnsi="Times New Roman" w:eastAsia="Times New Roman" w:cs="Times New Roman"/>
          <w:spacing w:val="16"/>
          <w:w w:val="101"/>
          <w:sz w:val="18"/>
          <w:szCs w:val="18"/>
        </w:rPr>
        <w:t xml:space="preserve"> </w:t>
      </w:r>
      <w:r>
        <w:rPr>
          <w:rFonts w:ascii="Times New Roman" w:hAnsi="Times New Roman" w:eastAsia="Times New Roman" w:cs="Times New Roman"/>
          <w:spacing w:val="-2"/>
          <w:sz w:val="18"/>
          <w:szCs w:val="18"/>
        </w:rPr>
        <w:t>16</w:t>
      </w:r>
      <w:r>
        <w:rPr>
          <w:rFonts w:ascii="Times New Roman" w:hAnsi="Times New Roman" w:eastAsia="Times New Roman" w:cs="Times New Roman"/>
          <w:spacing w:val="-24"/>
          <w:sz w:val="18"/>
          <w:szCs w:val="18"/>
        </w:rPr>
        <w:t xml:space="preserve"> </w:t>
      </w:r>
      <w:r>
        <w:rPr>
          <w:spacing w:val="-2"/>
          <w:sz w:val="18"/>
          <w:szCs w:val="18"/>
        </w:rPr>
        <w:t>，</w:t>
      </w:r>
      <w:r>
        <w:rPr>
          <w:rFonts w:ascii="Times New Roman" w:hAnsi="Times New Roman" w:eastAsia="Times New Roman" w:cs="Times New Roman"/>
          <w:spacing w:val="-2"/>
          <w:sz w:val="18"/>
          <w:szCs w:val="18"/>
        </w:rPr>
        <w:t>2018.</w:t>
      </w:r>
    </w:p>
    <w:p w14:paraId="3D67AB2C">
      <w:pPr>
        <w:pStyle w:val="2"/>
        <w:spacing w:before="44" w:line="242" w:lineRule="auto"/>
        <w:ind w:left="247"/>
        <w:rPr>
          <w:sz w:val="18"/>
          <w:szCs w:val="18"/>
        </w:rPr>
      </w:pPr>
      <w:r>
        <w:fldChar w:fldCharType="begin"/>
      </w:r>
      <w:r>
        <w:instrText xml:space="preserve"> HYPERLINK \l "bookmark272" </w:instrText>
      </w:r>
      <w:r>
        <w:fldChar w:fldCharType="separate"/>
      </w:r>
      <w:r>
        <w:rPr>
          <w:rFonts w:ascii="Times New Roman" w:hAnsi="Times New Roman" w:eastAsia="Times New Roman" w:cs="Times New Roman"/>
          <w:color w:val="0000EE"/>
          <w:spacing w:val="-2"/>
          <w:sz w:val="18"/>
          <w:szCs w:val="18"/>
          <w:u w:val="single" w:color="auto"/>
        </w:rPr>
        <w:t>[9]</w:t>
      </w:r>
      <w:r>
        <w:rPr>
          <w:rFonts w:ascii="Times New Roman" w:hAnsi="Times New Roman" w:eastAsia="Times New Roman" w:cs="Times New Roman"/>
          <w:color w:val="0000EE"/>
          <w:spacing w:val="-2"/>
          <w:sz w:val="18"/>
          <w:szCs w:val="18"/>
          <w:u w:val="single" w:color="auto"/>
        </w:rPr>
        <w:fldChar w:fldCharType="end"/>
      </w:r>
      <w:r>
        <w:rPr>
          <w:spacing w:val="-2"/>
          <w:sz w:val="18"/>
          <w:szCs w:val="18"/>
        </w:rPr>
        <w:t>佐藤（二〇一六）。</w:t>
      </w:r>
    </w:p>
    <w:p w14:paraId="7E50BCDC">
      <w:pPr>
        <w:pStyle w:val="2"/>
        <w:spacing w:before="40" w:line="246" w:lineRule="auto"/>
        <w:ind w:left="247"/>
        <w:rPr>
          <w:sz w:val="18"/>
          <w:szCs w:val="18"/>
        </w:rPr>
      </w:pPr>
      <w:r>
        <w:fldChar w:fldCharType="begin"/>
      </w:r>
      <w:r>
        <w:instrText xml:space="preserve"> HYPERLINK \l "bookmark273" </w:instrText>
      </w:r>
      <w:r>
        <w:fldChar w:fldCharType="separate"/>
      </w:r>
      <w:r>
        <w:rPr>
          <w:rFonts w:ascii="Times New Roman" w:hAnsi="Times New Roman" w:eastAsia="Times New Roman" w:cs="Times New Roman"/>
          <w:color w:val="0000EE"/>
          <w:spacing w:val="-10"/>
          <w:sz w:val="18"/>
          <w:szCs w:val="18"/>
          <w:u w:val="single" w:color="auto"/>
        </w:rPr>
        <w:t>[10]</w:t>
      </w:r>
      <w:r>
        <w:rPr>
          <w:rFonts w:ascii="Times New Roman" w:hAnsi="Times New Roman" w:eastAsia="Times New Roman" w:cs="Times New Roman"/>
          <w:color w:val="0000EE"/>
          <w:spacing w:val="-10"/>
          <w:sz w:val="18"/>
          <w:szCs w:val="18"/>
          <w:u w:val="single" w:color="auto"/>
        </w:rPr>
        <w:fldChar w:fldCharType="end"/>
      </w:r>
      <w:r>
        <w:rPr>
          <w:spacing w:val="-10"/>
          <w:sz w:val="18"/>
          <w:szCs w:val="18"/>
        </w:rPr>
        <w:t>詳し</w:t>
      </w:r>
      <w:r>
        <w:rPr>
          <w:spacing w:val="-37"/>
          <w:sz w:val="18"/>
          <w:szCs w:val="18"/>
        </w:rPr>
        <w:t xml:space="preserve"> </w:t>
      </w:r>
      <w:r>
        <w:rPr>
          <w:spacing w:val="-10"/>
          <w:sz w:val="18"/>
          <w:szCs w:val="18"/>
        </w:rPr>
        <w:t>く</w:t>
      </w:r>
      <w:r>
        <w:rPr>
          <w:spacing w:val="-70"/>
          <w:sz w:val="18"/>
          <w:szCs w:val="18"/>
        </w:rPr>
        <w:t xml:space="preserve"> </w:t>
      </w:r>
      <w:r>
        <w:rPr>
          <w:spacing w:val="-10"/>
          <w:sz w:val="18"/>
          <w:szCs w:val="18"/>
        </w:rPr>
        <w:t>は、清水（二〇一一）</w:t>
      </w:r>
      <w:r>
        <w:rPr>
          <w:spacing w:val="-57"/>
          <w:sz w:val="18"/>
          <w:szCs w:val="18"/>
        </w:rPr>
        <w:t xml:space="preserve"> </w:t>
      </w:r>
      <w:r>
        <w:rPr>
          <w:spacing w:val="-10"/>
          <w:sz w:val="18"/>
          <w:szCs w:val="18"/>
        </w:rPr>
        <w:t>をご参照</w:t>
      </w:r>
      <w:r>
        <w:rPr>
          <w:spacing w:val="-37"/>
          <w:sz w:val="18"/>
          <w:szCs w:val="18"/>
        </w:rPr>
        <w:t xml:space="preserve"> </w:t>
      </w:r>
      <w:r>
        <w:rPr>
          <w:spacing w:val="-10"/>
          <w:sz w:val="18"/>
          <w:szCs w:val="18"/>
        </w:rPr>
        <w:t>く</w:t>
      </w:r>
      <w:r>
        <w:rPr>
          <w:spacing w:val="-66"/>
          <w:sz w:val="18"/>
          <w:szCs w:val="18"/>
        </w:rPr>
        <w:t xml:space="preserve"> </w:t>
      </w:r>
      <w:r>
        <w:rPr>
          <w:spacing w:val="-10"/>
          <w:sz w:val="18"/>
          <w:szCs w:val="18"/>
        </w:rPr>
        <w:t>だ</w:t>
      </w:r>
      <w:r>
        <w:rPr>
          <w:spacing w:val="-51"/>
          <w:sz w:val="18"/>
          <w:szCs w:val="18"/>
        </w:rPr>
        <w:t xml:space="preserve"> </w:t>
      </w:r>
      <w:r>
        <w:rPr>
          <w:spacing w:val="-11"/>
          <w:sz w:val="18"/>
          <w:szCs w:val="18"/>
        </w:rPr>
        <w:t>さ</w:t>
      </w:r>
      <w:r>
        <w:rPr>
          <w:spacing w:val="-64"/>
          <w:sz w:val="18"/>
          <w:szCs w:val="18"/>
        </w:rPr>
        <w:t xml:space="preserve"> </w:t>
      </w:r>
      <w:r>
        <w:rPr>
          <w:spacing w:val="-11"/>
          <w:sz w:val="18"/>
          <w:szCs w:val="18"/>
        </w:rPr>
        <w:t>い。</w:t>
      </w:r>
    </w:p>
    <w:p w14:paraId="44174AF0">
      <w:pPr>
        <w:pStyle w:val="2"/>
        <w:spacing w:line="287" w:lineRule="auto"/>
        <w:jc w:val="right"/>
        <w:rPr>
          <w:sz w:val="18"/>
          <w:szCs w:val="18"/>
        </w:rPr>
      </w:pPr>
      <w:r>
        <w:fldChar w:fldCharType="begin"/>
      </w:r>
      <w:r>
        <w:instrText xml:space="preserve"> HYPERLINK \l "bookmark274" </w:instrText>
      </w:r>
      <w:r>
        <w:fldChar w:fldCharType="separate"/>
      </w:r>
      <w:r>
        <w:rPr>
          <w:rFonts w:ascii="Times New Roman" w:hAnsi="Times New Roman" w:eastAsia="Times New Roman" w:cs="Times New Roman"/>
          <w:color w:val="0000EE"/>
          <w:spacing w:val="-4"/>
          <w:sz w:val="18"/>
          <w:szCs w:val="18"/>
          <w:u w:val="single" w:color="auto"/>
        </w:rPr>
        <w:t>[11]</w:t>
      </w:r>
      <w:r>
        <w:rPr>
          <w:rFonts w:ascii="Times New Roman" w:hAnsi="Times New Roman" w:eastAsia="Times New Roman" w:cs="Times New Roman"/>
          <w:color w:val="0000EE"/>
          <w:spacing w:val="-4"/>
          <w:sz w:val="18"/>
          <w:szCs w:val="18"/>
          <w:u w:val="single" w:color="auto"/>
        </w:rPr>
        <w:fldChar w:fldCharType="end"/>
      </w:r>
      <w:r>
        <w:rPr>
          <w:spacing w:val="-4"/>
          <w:sz w:val="18"/>
          <w:szCs w:val="18"/>
        </w:rPr>
        <w:t>「社長に学べ</w:t>
      </w:r>
      <w:r>
        <w:rPr>
          <w:spacing w:val="-48"/>
          <w:sz w:val="18"/>
          <w:szCs w:val="18"/>
        </w:rPr>
        <w:t xml:space="preserve"> </w:t>
      </w:r>
      <w:r>
        <w:rPr>
          <w:spacing w:val="-4"/>
          <w:sz w:val="18"/>
          <w:szCs w:val="18"/>
        </w:rPr>
        <w:t>!</w:t>
      </w:r>
      <w:r>
        <w:rPr>
          <w:spacing w:val="22"/>
          <w:sz w:val="18"/>
          <w:szCs w:val="18"/>
        </w:rPr>
        <w:t xml:space="preserve"> </w:t>
      </w:r>
      <w:r>
        <w:rPr>
          <w:rFonts w:ascii="Times New Roman" w:hAnsi="Times New Roman" w:eastAsia="Times New Roman" w:cs="Times New Roman"/>
          <w:spacing w:val="-4"/>
          <w:sz w:val="18"/>
          <w:szCs w:val="18"/>
        </w:rPr>
        <w:t>——</w:t>
      </w:r>
      <w:r>
        <w:rPr>
          <w:spacing w:val="-4"/>
          <w:sz w:val="18"/>
          <w:szCs w:val="18"/>
        </w:rPr>
        <w:t>第一〇回面談はこんなに大事なの</w:t>
      </w:r>
      <w:r>
        <w:rPr>
          <w:spacing w:val="-5"/>
          <w:sz w:val="18"/>
          <w:szCs w:val="18"/>
        </w:rPr>
        <w:t>か!</w:t>
      </w:r>
      <w:r>
        <w:rPr>
          <w:spacing w:val="49"/>
          <w:sz w:val="18"/>
          <w:szCs w:val="18"/>
        </w:rPr>
        <w:t xml:space="preserve"> </w:t>
      </w:r>
      <w:r>
        <w:rPr>
          <w:spacing w:val="-5"/>
          <w:sz w:val="18"/>
          <w:szCs w:val="18"/>
        </w:rPr>
        <w:t>」『ほぼ日刊イ ト</w:t>
      </w:r>
      <w:r>
        <w:rPr>
          <w:spacing w:val="-66"/>
          <w:sz w:val="18"/>
          <w:szCs w:val="18"/>
        </w:rPr>
        <w:t xml:space="preserve"> </w:t>
      </w:r>
      <w:r>
        <w:rPr>
          <w:spacing w:val="-5"/>
          <w:sz w:val="18"/>
          <w:szCs w:val="18"/>
        </w:rPr>
        <w:t>イ新聞』二〇〇五年三月一四日。</w:t>
      </w:r>
    </w:p>
    <w:p w14:paraId="72825177">
      <w:pPr>
        <w:pStyle w:val="2"/>
        <w:spacing w:before="44" w:line="254" w:lineRule="auto"/>
        <w:ind w:left="247"/>
        <w:rPr>
          <w:sz w:val="18"/>
          <w:szCs w:val="18"/>
        </w:rPr>
      </w:pPr>
      <w:r>
        <w:fldChar w:fldCharType="begin"/>
      </w:r>
      <w:r>
        <w:instrText xml:space="preserve"> HYPERLINK \l "bookmark275" </w:instrText>
      </w:r>
      <w:r>
        <w:fldChar w:fldCharType="separate"/>
      </w:r>
      <w:r>
        <w:rPr>
          <w:rFonts w:ascii="Times New Roman" w:hAnsi="Times New Roman" w:eastAsia="Times New Roman" w:cs="Times New Roman"/>
          <w:color w:val="0000EE"/>
          <w:spacing w:val="-1"/>
          <w:sz w:val="18"/>
          <w:szCs w:val="18"/>
          <w:u w:val="single" w:color="auto"/>
        </w:rPr>
        <w:t>[12]</w:t>
      </w:r>
      <w:r>
        <w:rPr>
          <w:rFonts w:ascii="Times New Roman" w:hAnsi="Times New Roman" w:eastAsia="Times New Roman" w:cs="Times New Roman"/>
          <w:color w:val="0000EE"/>
          <w:spacing w:val="-1"/>
          <w:sz w:val="18"/>
          <w:szCs w:val="18"/>
          <w:u w:val="single" w:color="auto"/>
        </w:rPr>
        <w:fldChar w:fldCharType="end"/>
      </w:r>
      <w:r>
        <w:rPr>
          <w:spacing w:val="-1"/>
          <w:sz w:val="18"/>
          <w:szCs w:val="18"/>
        </w:rPr>
        <w:t>本間（二〇一七）八四ページ。</w:t>
      </w:r>
    </w:p>
    <w:p w14:paraId="28E272BD">
      <w:pPr>
        <w:spacing w:line="254" w:lineRule="auto"/>
        <w:rPr>
          <w:sz w:val="18"/>
          <w:szCs w:val="18"/>
        </w:rPr>
        <w:sectPr>
          <w:pgSz w:w="12240" w:h="15840"/>
          <w:pgMar w:top="400" w:right="1439" w:bottom="400" w:left="1446" w:header="0" w:footer="0" w:gutter="0"/>
          <w:cols w:space="720" w:num="1"/>
        </w:sectPr>
      </w:pPr>
    </w:p>
    <w:p w14:paraId="6AC65F92">
      <w:pPr>
        <w:spacing w:line="241" w:lineRule="auto"/>
        <w:rPr>
          <w:rFonts w:ascii="Arial"/>
          <w:sz w:val="21"/>
        </w:rPr>
      </w:pPr>
    </w:p>
    <w:p w14:paraId="7316808F">
      <w:pPr>
        <w:spacing w:line="241" w:lineRule="auto"/>
        <w:rPr>
          <w:rFonts w:ascii="Arial"/>
          <w:sz w:val="21"/>
        </w:rPr>
      </w:pPr>
    </w:p>
    <w:p w14:paraId="2C3BBD22">
      <w:pPr>
        <w:spacing w:line="242" w:lineRule="auto"/>
        <w:rPr>
          <w:rFonts w:ascii="Arial"/>
          <w:sz w:val="21"/>
        </w:rPr>
      </w:pPr>
    </w:p>
    <w:p w14:paraId="77CAE4B6">
      <w:pPr>
        <w:spacing w:line="242" w:lineRule="auto"/>
        <w:rPr>
          <w:rFonts w:ascii="Arial"/>
          <w:sz w:val="21"/>
        </w:rPr>
      </w:pPr>
    </w:p>
    <w:p w14:paraId="4D7ED963">
      <w:pPr>
        <w:pStyle w:val="2"/>
        <w:spacing w:before="59" w:line="247" w:lineRule="auto"/>
        <w:rPr>
          <w:sz w:val="18"/>
          <w:szCs w:val="18"/>
        </w:rPr>
      </w:pPr>
      <w:r>
        <w:fldChar w:fldCharType="begin"/>
      </w:r>
      <w:r>
        <w:instrText xml:space="preserve"> HYPERLINK \l "bookmark276" </w:instrText>
      </w:r>
      <w:r>
        <w:fldChar w:fldCharType="separate"/>
      </w:r>
      <w:r>
        <w:rPr>
          <w:rFonts w:ascii="Times New Roman" w:hAnsi="Times New Roman" w:eastAsia="Times New Roman" w:cs="Times New Roman"/>
          <w:color w:val="0000EE"/>
          <w:spacing w:val="-1"/>
          <w:sz w:val="18"/>
          <w:szCs w:val="18"/>
          <w:u w:val="single" w:color="auto"/>
        </w:rPr>
        <w:t>[13]</w:t>
      </w:r>
      <w:r>
        <w:rPr>
          <w:rFonts w:ascii="Times New Roman" w:hAnsi="Times New Roman" w:eastAsia="Times New Roman" w:cs="Times New Roman"/>
          <w:color w:val="0000EE"/>
          <w:spacing w:val="-1"/>
          <w:sz w:val="18"/>
          <w:szCs w:val="18"/>
          <w:u w:val="single" w:color="auto"/>
        </w:rPr>
        <w:fldChar w:fldCharType="end"/>
      </w:r>
      <w:r>
        <w:rPr>
          <w:spacing w:val="-1"/>
          <w:sz w:val="18"/>
          <w:szCs w:val="18"/>
        </w:rPr>
        <w:t>柴田（二〇〇九）一一六ページ。</w:t>
      </w:r>
    </w:p>
    <w:p w14:paraId="4F3FB506">
      <w:pPr>
        <w:pStyle w:val="2"/>
        <w:spacing w:before="35" w:line="251" w:lineRule="auto"/>
        <w:rPr>
          <w:rFonts w:ascii="Times New Roman" w:hAnsi="Times New Roman" w:eastAsia="Times New Roman" w:cs="Times New Roman"/>
          <w:sz w:val="18"/>
          <w:szCs w:val="18"/>
        </w:rPr>
      </w:pPr>
      <w:r>
        <w:fldChar w:fldCharType="begin"/>
      </w:r>
      <w:r>
        <w:instrText xml:space="preserve"> HYPERLINK \l "bookmark277" </w:instrText>
      </w:r>
      <w:r>
        <w:fldChar w:fldCharType="separate"/>
      </w:r>
      <w:r>
        <w:rPr>
          <w:rFonts w:ascii="Times New Roman" w:hAnsi="Times New Roman" w:eastAsia="Times New Roman" w:cs="Times New Roman"/>
          <w:color w:val="0000EE"/>
          <w:sz w:val="18"/>
          <w:szCs w:val="18"/>
          <w:u w:val="single" w:color="auto"/>
        </w:rPr>
        <w:t>[14]</w:t>
      </w:r>
      <w:r>
        <w:rPr>
          <w:rFonts w:ascii="Times New Roman" w:hAnsi="Times New Roman" w:eastAsia="Times New Roman" w:cs="Times New Roman"/>
          <w:color w:val="0000EE"/>
          <w:sz w:val="18"/>
          <w:szCs w:val="18"/>
          <w:u w:val="single" w:color="auto"/>
        </w:rPr>
        <w:fldChar w:fldCharType="end"/>
      </w:r>
      <w:r>
        <w:rPr>
          <w:rFonts w:ascii="Times New Roman" w:hAnsi="Times New Roman" w:eastAsia="Times New Roman" w:cs="Times New Roman"/>
          <w:sz w:val="18"/>
          <w:szCs w:val="18"/>
        </w:rPr>
        <w:t xml:space="preserve">Tushman and O'Reilly </w:t>
      </w:r>
      <w:r>
        <w:rPr>
          <w:sz w:val="18"/>
          <w:szCs w:val="18"/>
        </w:rPr>
        <w:t>Ⅲ</w:t>
      </w:r>
      <w:r>
        <w:rPr>
          <w:rFonts w:ascii="Times New Roman" w:hAnsi="Times New Roman" w:eastAsia="Times New Roman" w:cs="Times New Roman"/>
          <w:sz w:val="18"/>
          <w:szCs w:val="18"/>
        </w:rPr>
        <w:t>(1996); Gibson and Birkinshaw(</w:t>
      </w:r>
      <w:r>
        <w:rPr>
          <w:rFonts w:ascii="Times New Roman" w:hAnsi="Times New Roman" w:eastAsia="Times New Roman" w:cs="Times New Roman"/>
          <w:spacing w:val="-1"/>
          <w:sz w:val="18"/>
          <w:szCs w:val="18"/>
        </w:rPr>
        <w:t>2004).</w:t>
      </w:r>
    </w:p>
    <w:p w14:paraId="0DA85D4C">
      <w:pPr>
        <w:spacing w:line="251" w:lineRule="auto"/>
        <w:rPr>
          <w:rFonts w:ascii="Times New Roman" w:hAnsi="Times New Roman" w:eastAsia="Times New Roman" w:cs="Times New Roman"/>
          <w:sz w:val="18"/>
          <w:szCs w:val="18"/>
        </w:rPr>
        <w:sectPr>
          <w:pgSz w:w="12240" w:h="15840"/>
          <w:pgMar w:top="400" w:right="1836" w:bottom="400" w:left="1693" w:header="0" w:footer="0" w:gutter="0"/>
          <w:cols w:space="720" w:num="1"/>
        </w:sectPr>
      </w:pPr>
    </w:p>
    <w:p w14:paraId="002FCF09">
      <w:pPr>
        <w:spacing w:line="272" w:lineRule="auto"/>
        <w:rPr>
          <w:rFonts w:ascii="Arial"/>
          <w:sz w:val="21"/>
        </w:rPr>
      </w:pPr>
    </w:p>
    <w:p w14:paraId="07E7ED5F">
      <w:pPr>
        <w:spacing w:line="272" w:lineRule="auto"/>
        <w:rPr>
          <w:rFonts w:ascii="Arial"/>
          <w:sz w:val="21"/>
        </w:rPr>
      </w:pPr>
    </w:p>
    <w:p w14:paraId="21EC90D8">
      <w:pPr>
        <w:spacing w:line="272" w:lineRule="auto"/>
        <w:rPr>
          <w:rFonts w:ascii="Arial"/>
          <w:sz w:val="21"/>
        </w:rPr>
      </w:pPr>
    </w:p>
    <w:p w14:paraId="1A2DE8CB">
      <w:pPr>
        <w:spacing w:line="272" w:lineRule="auto"/>
        <w:rPr>
          <w:rFonts w:ascii="Arial"/>
          <w:sz w:val="21"/>
        </w:rPr>
      </w:pPr>
    </w:p>
    <w:p w14:paraId="41BA7EB0">
      <w:pPr>
        <w:spacing w:line="273" w:lineRule="auto"/>
        <w:rPr>
          <w:rFonts w:ascii="Arial"/>
          <w:sz w:val="21"/>
        </w:rPr>
      </w:pPr>
    </w:p>
    <w:p w14:paraId="70681470">
      <w:pPr>
        <w:spacing w:line="273" w:lineRule="auto"/>
        <w:rPr>
          <w:rFonts w:ascii="Arial"/>
          <w:sz w:val="21"/>
        </w:rPr>
      </w:pPr>
    </w:p>
    <w:p w14:paraId="6CD2B96D">
      <w:pPr>
        <w:pStyle w:val="2"/>
        <w:spacing w:before="97" w:line="441" w:lineRule="exact"/>
        <w:ind w:left="2696"/>
        <w:rPr>
          <w:sz w:val="30"/>
          <w:szCs w:val="30"/>
        </w:rPr>
      </w:pPr>
      <w:bookmarkStart w:id="37" w:name="bookmark278"/>
      <w:bookmarkEnd w:id="37"/>
      <w:r>
        <w:rPr>
          <w:color w:val="0033CC"/>
          <w:spacing w:val="4"/>
          <w:position w:val="2"/>
          <w:sz w:val="30"/>
          <w:szCs w:val="30"/>
        </w:rPr>
        <w:t>第</w:t>
      </w:r>
      <w:r>
        <w:rPr>
          <w:rFonts w:ascii="Times New Roman" w:hAnsi="Times New Roman" w:eastAsia="Times New Roman" w:cs="Times New Roman"/>
          <w:color w:val="0033CC"/>
          <w:spacing w:val="4"/>
          <w:position w:val="2"/>
          <w:sz w:val="30"/>
          <w:szCs w:val="30"/>
        </w:rPr>
        <w:t>07</w:t>
      </w:r>
      <w:r>
        <w:rPr>
          <w:color w:val="0033CC"/>
          <w:spacing w:val="4"/>
          <w:position w:val="2"/>
          <w:sz w:val="30"/>
          <w:szCs w:val="30"/>
        </w:rPr>
        <w:t>章担心、后悔与机会成本</w:t>
      </w:r>
    </w:p>
    <w:p w14:paraId="6C562A31">
      <w:pPr>
        <w:spacing w:line="290" w:lineRule="auto"/>
        <w:rPr>
          <w:rFonts w:ascii="Arial"/>
          <w:sz w:val="21"/>
        </w:rPr>
      </w:pPr>
    </w:p>
    <w:p w14:paraId="2DD6AC1D">
      <w:pPr>
        <w:spacing w:line="290" w:lineRule="auto"/>
        <w:rPr>
          <w:rFonts w:ascii="Arial"/>
          <w:sz w:val="21"/>
        </w:rPr>
      </w:pPr>
    </w:p>
    <w:p w14:paraId="0F8BD9E2">
      <w:pPr>
        <w:pStyle w:val="2"/>
        <w:spacing w:before="88" w:line="223" w:lineRule="auto"/>
        <w:ind w:left="5"/>
        <w:rPr>
          <w:sz w:val="27"/>
          <w:szCs w:val="27"/>
        </w:rPr>
      </w:pPr>
      <w:r>
        <w:rPr>
          <w:spacing w:val="4"/>
          <w:sz w:val="27"/>
          <w:szCs w:val="27"/>
        </w:rPr>
        <w:t>完美主义与机会成本</w:t>
      </w:r>
    </w:p>
    <w:p w14:paraId="5A23AB73">
      <w:pPr>
        <w:spacing w:line="405" w:lineRule="auto"/>
        <w:rPr>
          <w:rFonts w:ascii="Arial"/>
          <w:sz w:val="21"/>
        </w:rPr>
      </w:pPr>
    </w:p>
    <w:p w14:paraId="3BDAD1D8">
      <w:pPr>
        <w:pStyle w:val="2"/>
        <w:spacing w:before="78" w:line="223" w:lineRule="auto"/>
        <w:ind w:left="3" w:firstLine="479"/>
        <w:jc w:val="both"/>
      </w:pPr>
      <w:r>
        <w:t>有这样两句谚语：完美是优秀的敌人，优秀的敌人是更优</w:t>
      </w:r>
      <w:r>
        <w:rPr>
          <w:spacing w:val="-1"/>
        </w:rPr>
        <w:t>秀。意思是说，追求卓越是</w:t>
      </w:r>
      <w:r>
        <w:t xml:space="preserve"> </w:t>
      </w:r>
      <w:r>
        <w:rPr>
          <w:spacing w:val="-2"/>
        </w:rPr>
        <w:t>没有尽头的，</w:t>
      </w:r>
      <w:r>
        <w:rPr>
          <w:spacing w:val="-55"/>
        </w:rPr>
        <w:t xml:space="preserve"> </w:t>
      </w:r>
      <w:r>
        <w:rPr>
          <w:spacing w:val="-2"/>
        </w:rPr>
        <w:t>自己明明已经做得很好了，却因为追求完美而妄自菲薄，反而不能充分利用</w:t>
      </w:r>
      <w:r>
        <w:t xml:space="preserve"> </w:t>
      </w:r>
      <w:r>
        <w:rPr>
          <w:spacing w:val="-2"/>
        </w:rPr>
        <w:t>现有的成果。</w:t>
      </w:r>
    </w:p>
    <w:p w14:paraId="4C709BE3">
      <w:pPr>
        <w:pStyle w:val="2"/>
        <w:spacing w:before="235" w:line="222" w:lineRule="auto"/>
        <w:ind w:right="187" w:firstLine="480"/>
        <w:jc w:val="both"/>
      </w:pPr>
      <w:r>
        <w:t>道理虽懂，但大多数人，尤其是那些已经成功了的生意人，</w:t>
      </w:r>
      <w:r>
        <w:rPr>
          <w:spacing w:val="-1"/>
        </w:rPr>
        <w:t>依旧在竭尽全力追求完</w:t>
      </w:r>
      <w:r>
        <w:t xml:space="preserve"> 美。原因之一，是他们秉承史蒂夫</w:t>
      </w:r>
      <w:r>
        <w:rPr>
          <w:rFonts w:ascii="Times New Roman" w:hAnsi="Times New Roman" w:eastAsia="Times New Roman" w:cs="Times New Roman"/>
        </w:rPr>
        <w:t>·</w:t>
      </w:r>
      <w:r>
        <w:t>乔布斯</w:t>
      </w:r>
      <w:r>
        <w:rPr>
          <w:rFonts w:ascii="Times New Roman" w:hAnsi="Times New Roman" w:eastAsia="Times New Roman" w:cs="Times New Roman"/>
        </w:rPr>
        <w:t>“</w:t>
      </w:r>
      <w:r>
        <w:t>永不妥协</w:t>
      </w:r>
      <w:r>
        <w:rPr>
          <w:rFonts w:ascii="Times New Roman" w:hAnsi="Times New Roman" w:eastAsia="Times New Roman" w:cs="Times New Roman"/>
        </w:rPr>
        <w:t>”</w:t>
      </w:r>
      <w:r>
        <w:t>的理念，憧</w:t>
      </w:r>
      <w:r>
        <w:rPr>
          <w:spacing w:val="-1"/>
        </w:rPr>
        <w:t>憬着、追求着让这一理</w:t>
      </w:r>
      <w:r>
        <w:t xml:space="preserve"> 念开花结果。他们担心如果自己止步于优秀，很快就会被竞争对</w:t>
      </w:r>
      <w:r>
        <w:rPr>
          <w:spacing w:val="-1"/>
        </w:rPr>
        <w:t>手赶上。越是卓越的人</w:t>
      </w:r>
      <w:r>
        <w:t xml:space="preserve"> </w:t>
      </w:r>
      <w:r>
        <w:rPr>
          <w:spacing w:val="-1"/>
        </w:rPr>
        <w:t>才、越是优秀的组织，就越是甘愿付出加倍的心血。</w:t>
      </w:r>
    </w:p>
    <w:p w14:paraId="65DF85A4">
      <w:pPr>
        <w:pStyle w:val="2"/>
        <w:spacing w:before="234" w:line="224" w:lineRule="auto"/>
        <w:ind w:left="28" w:right="26" w:firstLine="454"/>
      </w:pPr>
      <w:r>
        <w:t>然而，</w:t>
      </w:r>
      <w:r>
        <w:rPr>
          <w:rFonts w:ascii="Times New Roman" w:hAnsi="Times New Roman" w:eastAsia="Times New Roman" w:cs="Times New Roman"/>
        </w:rPr>
        <w:t>“</w:t>
      </w:r>
      <w:r>
        <w:t>完美</w:t>
      </w:r>
      <w:r>
        <w:rPr>
          <w:rFonts w:ascii="Times New Roman" w:hAnsi="Times New Roman" w:eastAsia="Times New Roman" w:cs="Times New Roman"/>
        </w:rPr>
        <w:t>”</w:t>
      </w:r>
      <w:r>
        <w:t>二字是很难定义的。现实情况下，如果你只</w:t>
      </w:r>
      <w:r>
        <w:rPr>
          <w:spacing w:val="-1"/>
        </w:rPr>
        <w:t>是跟着感觉去判断自己是否</w:t>
      </w:r>
      <w:r>
        <w:t xml:space="preserve"> </w:t>
      </w:r>
      <w:r>
        <w:rPr>
          <w:spacing w:val="-2"/>
        </w:rPr>
        <w:t>已经做到完美，很有可能永远也无法达到自己所追求的境界。</w:t>
      </w:r>
    </w:p>
    <w:p w14:paraId="0050AC31">
      <w:pPr>
        <w:pStyle w:val="2"/>
        <w:spacing w:before="205" w:line="225" w:lineRule="auto"/>
        <w:ind w:right="40" w:firstLine="482"/>
      </w:pPr>
      <w:r>
        <w:t>此外，另一个问题是追求完美时造成的机会成本。根据第</w:t>
      </w:r>
      <w:r>
        <w:rPr>
          <w:rFonts w:ascii="Times New Roman" w:hAnsi="Times New Roman" w:eastAsia="Times New Roman" w:cs="Times New Roman"/>
        </w:rPr>
        <w:t>6</w:t>
      </w:r>
      <w:r>
        <w:t>章提及的收益递减原理，</w:t>
      </w:r>
      <w:r>
        <w:rPr>
          <w:spacing w:val="17"/>
        </w:rPr>
        <w:t xml:space="preserve"> </w:t>
      </w:r>
      <w:r>
        <w:rPr>
          <w:spacing w:val="-1"/>
        </w:rPr>
        <w:t>同样是提高</w:t>
      </w:r>
      <w:r>
        <w:rPr>
          <w:rFonts w:ascii="Times New Roman" w:hAnsi="Times New Roman" w:eastAsia="Times New Roman" w:cs="Times New Roman"/>
          <w:spacing w:val="-1"/>
        </w:rPr>
        <w:t>1%</w:t>
      </w:r>
      <w:r>
        <w:rPr>
          <w:rFonts w:ascii="Times New Roman" w:hAnsi="Times New Roman" w:eastAsia="Times New Roman" w:cs="Times New Roman"/>
          <w:spacing w:val="-25"/>
        </w:rPr>
        <w:t xml:space="preserve"> </w:t>
      </w:r>
      <w:r>
        <w:rPr>
          <w:spacing w:val="-1"/>
        </w:rPr>
        <w:t>，从</w:t>
      </w:r>
      <w:r>
        <w:rPr>
          <w:rFonts w:ascii="Times New Roman" w:hAnsi="Times New Roman" w:eastAsia="Times New Roman" w:cs="Times New Roman"/>
          <w:spacing w:val="-1"/>
        </w:rPr>
        <w:t>99%</w:t>
      </w:r>
      <w:r>
        <w:rPr>
          <w:spacing w:val="-1"/>
        </w:rPr>
        <w:t>提高至</w:t>
      </w:r>
      <w:r>
        <w:rPr>
          <w:rFonts w:ascii="Times New Roman" w:hAnsi="Times New Roman" w:eastAsia="Times New Roman" w:cs="Times New Roman"/>
          <w:spacing w:val="-1"/>
        </w:rPr>
        <w:t>100%</w:t>
      </w:r>
      <w:r>
        <w:rPr>
          <w:spacing w:val="-1"/>
        </w:rPr>
        <w:t>所需付出的投资和成本要远远高于从</w:t>
      </w:r>
      <w:r>
        <w:rPr>
          <w:rFonts w:ascii="Times New Roman" w:hAnsi="Times New Roman" w:eastAsia="Times New Roman" w:cs="Times New Roman"/>
          <w:spacing w:val="-1"/>
        </w:rPr>
        <w:t>90%</w:t>
      </w:r>
      <w:r>
        <w:rPr>
          <w:spacing w:val="-1"/>
        </w:rPr>
        <w:t>提高到</w:t>
      </w:r>
      <w:r>
        <w:rPr>
          <w:rFonts w:ascii="Times New Roman" w:hAnsi="Times New Roman" w:eastAsia="Times New Roman" w:cs="Times New Roman"/>
          <w:spacing w:val="-1"/>
        </w:rPr>
        <w:t>91%</w:t>
      </w:r>
      <w:r>
        <w:rPr>
          <w:rFonts w:ascii="Times New Roman" w:hAnsi="Times New Roman" w:eastAsia="Times New Roman" w:cs="Times New Roman"/>
        </w:rPr>
        <w:t xml:space="preserve">    </w:t>
      </w:r>
      <w:r>
        <w:t>时。如果我们止步于</w:t>
      </w:r>
      <w:r>
        <w:rPr>
          <w:rFonts w:ascii="Times New Roman" w:hAnsi="Times New Roman" w:eastAsia="Times New Roman" w:cs="Times New Roman"/>
        </w:rPr>
        <w:t>99%</w:t>
      </w:r>
      <w:r>
        <w:t>转而投入其他业务，往往会获得更高的收益</w:t>
      </w:r>
      <w:r>
        <w:rPr>
          <w:spacing w:val="-1"/>
        </w:rPr>
        <w:t>。现实虽然如此，但</w:t>
      </w:r>
      <w:r>
        <w:t xml:space="preserve"> </w:t>
      </w:r>
      <w:r>
        <w:rPr>
          <w:spacing w:val="-1"/>
        </w:rPr>
        <w:t>大家却都在苛求最后那</w:t>
      </w:r>
      <w:r>
        <w:rPr>
          <w:rFonts w:ascii="Times New Roman" w:hAnsi="Times New Roman" w:eastAsia="Times New Roman" w:cs="Times New Roman"/>
          <w:spacing w:val="-1"/>
        </w:rPr>
        <w:t>1%</w:t>
      </w:r>
      <w:r>
        <w:rPr>
          <w:rFonts w:ascii="Times New Roman" w:hAnsi="Times New Roman" w:eastAsia="Times New Roman" w:cs="Times New Roman"/>
          <w:spacing w:val="-27"/>
        </w:rPr>
        <w:t xml:space="preserve"> </w:t>
      </w:r>
      <w:r>
        <w:rPr>
          <w:spacing w:val="-1"/>
        </w:rPr>
        <w:t>。这种对完美的</w:t>
      </w:r>
      <w:r>
        <w:rPr>
          <w:rFonts w:ascii="Times New Roman" w:hAnsi="Times New Roman" w:eastAsia="Times New Roman" w:cs="Times New Roman"/>
          <w:spacing w:val="-1"/>
        </w:rPr>
        <w:t>“</w:t>
      </w:r>
      <w:r>
        <w:rPr>
          <w:spacing w:val="-1"/>
        </w:rPr>
        <w:t>苛求</w:t>
      </w:r>
      <w:r>
        <w:rPr>
          <w:rFonts w:ascii="Times New Roman" w:hAnsi="Times New Roman" w:eastAsia="Times New Roman" w:cs="Times New Roman"/>
          <w:spacing w:val="-1"/>
        </w:rPr>
        <w:t>”</w:t>
      </w:r>
      <w:r>
        <w:rPr>
          <w:spacing w:val="-1"/>
        </w:rPr>
        <w:t>固然看起来很好，但实际上很有可</w:t>
      </w:r>
      <w:r>
        <w:rPr>
          <w:spacing w:val="-2"/>
        </w:rPr>
        <w:t>能仅</w:t>
      </w:r>
      <w:r>
        <w:t xml:space="preserve">  仅是在自我陶醉。这就类似于第</w:t>
      </w:r>
      <w:r>
        <w:rPr>
          <w:rFonts w:ascii="Times New Roman" w:hAnsi="Times New Roman" w:eastAsia="Times New Roman" w:cs="Times New Roman"/>
        </w:rPr>
        <w:t>5</w:t>
      </w:r>
      <w:r>
        <w:t>章表</w:t>
      </w:r>
      <w:r>
        <w:rPr>
          <w:rFonts w:ascii="Times New Roman" w:hAnsi="Times New Roman" w:eastAsia="Times New Roman" w:cs="Times New Roman"/>
        </w:rPr>
        <w:t>5.1</w:t>
      </w:r>
      <w:r>
        <w:t>中的收尾心态。某种程度上</w:t>
      </w:r>
      <w:r>
        <w:rPr>
          <w:spacing w:val="-1"/>
        </w:rPr>
        <w:t>讲，这也属于承诺升</w:t>
      </w:r>
      <w:r>
        <w:t xml:space="preserve"> </w:t>
      </w:r>
      <w:r>
        <w:rPr>
          <w:spacing w:val="-2"/>
        </w:rPr>
        <w:t>级现象。</w:t>
      </w:r>
    </w:p>
    <w:p w14:paraId="367EC935">
      <w:pPr>
        <w:pStyle w:val="2"/>
        <w:spacing w:before="242" w:line="221" w:lineRule="auto"/>
        <w:ind w:left="10" w:firstLine="471"/>
        <w:jc w:val="both"/>
      </w:pPr>
      <w:r>
        <w:t>仔细想来，完美主义者多半依然沉浸在校园时代的成功经验</w:t>
      </w:r>
      <w:r>
        <w:rPr>
          <w:spacing w:val="-1"/>
        </w:rPr>
        <w:t>之中，不能自拔。学校里</w:t>
      </w:r>
      <w:r>
        <w:t xml:space="preserve"> 的考试是有机会拿到</w:t>
      </w:r>
      <w:r>
        <w:rPr>
          <w:rFonts w:ascii="Times New Roman" w:hAnsi="Times New Roman" w:eastAsia="Times New Roman" w:cs="Times New Roman"/>
        </w:rPr>
        <w:t>100</w:t>
      </w:r>
      <w:r>
        <w:t>分的，而且从</w:t>
      </w:r>
      <w:r>
        <w:rPr>
          <w:rFonts w:ascii="Times New Roman" w:hAnsi="Times New Roman" w:eastAsia="Times New Roman" w:cs="Times New Roman"/>
        </w:rPr>
        <w:t>90</w:t>
      </w:r>
      <w:r>
        <w:t>分提高到</w:t>
      </w:r>
      <w:r>
        <w:rPr>
          <w:rFonts w:ascii="Times New Roman" w:hAnsi="Times New Roman" w:eastAsia="Times New Roman" w:cs="Times New Roman"/>
        </w:rPr>
        <w:t>91</w:t>
      </w:r>
      <w:r>
        <w:rPr>
          <w:spacing w:val="-1"/>
        </w:rPr>
        <w:t>分和从</w:t>
      </w:r>
      <w:r>
        <w:rPr>
          <w:rFonts w:ascii="Times New Roman" w:hAnsi="Times New Roman" w:eastAsia="Times New Roman" w:cs="Times New Roman"/>
          <w:spacing w:val="-1"/>
        </w:rPr>
        <w:t>99</w:t>
      </w:r>
      <w:r>
        <w:rPr>
          <w:spacing w:val="-1"/>
        </w:rPr>
        <w:t>分提高到</w:t>
      </w:r>
      <w:r>
        <w:rPr>
          <w:rFonts w:ascii="Times New Roman" w:hAnsi="Times New Roman" w:eastAsia="Times New Roman" w:cs="Times New Roman"/>
          <w:spacing w:val="-1"/>
        </w:rPr>
        <w:t>100</w:t>
      </w:r>
      <w:r>
        <w:rPr>
          <w:spacing w:val="-1"/>
        </w:rPr>
        <w:t>分，需要付出的</w:t>
      </w:r>
      <w:r>
        <w:t xml:space="preserve"> </w:t>
      </w:r>
      <w:r>
        <w:rPr>
          <w:spacing w:val="-2"/>
        </w:rPr>
        <w:t>心血并无太大差别。</w:t>
      </w:r>
    </w:p>
    <w:p w14:paraId="67A15890">
      <w:pPr>
        <w:pStyle w:val="2"/>
        <w:spacing w:before="216" w:line="226" w:lineRule="auto"/>
        <w:ind w:firstLine="481"/>
        <w:jc w:val="both"/>
      </w:pPr>
      <w:r>
        <w:t>然而在现实世界里，没有哪个人能给一件事物打出</w:t>
      </w:r>
      <w:r>
        <w:rPr>
          <w:rFonts w:ascii="Times New Roman" w:hAnsi="Times New Roman" w:eastAsia="Times New Roman" w:cs="Times New Roman"/>
        </w:rPr>
        <w:t>100</w:t>
      </w:r>
      <w:r>
        <w:t>分</w:t>
      </w:r>
      <w:r>
        <w:rPr>
          <w:spacing w:val="-1"/>
        </w:rPr>
        <w:t>。退一步讲，就算一件商品</w:t>
      </w:r>
      <w:r>
        <w:t xml:space="preserve">  在今天从各个角度看都是</w:t>
      </w:r>
      <w:r>
        <w:rPr>
          <w:rFonts w:ascii="Times New Roman" w:hAnsi="Times New Roman" w:eastAsia="Times New Roman" w:cs="Times New Roman"/>
        </w:rPr>
        <w:t>100</w:t>
      </w:r>
      <w:r>
        <w:t>分，也无法保证明天它依然能拿</w:t>
      </w:r>
      <w:r>
        <w:rPr>
          <w:rFonts w:ascii="Times New Roman" w:hAnsi="Times New Roman" w:eastAsia="Times New Roman" w:cs="Times New Roman"/>
        </w:rPr>
        <w:t>100</w:t>
      </w:r>
      <w:r>
        <w:t>分</w:t>
      </w:r>
      <w:r>
        <w:rPr>
          <w:spacing w:val="-1"/>
        </w:rPr>
        <w:t>。如此说来，追求完美</w:t>
      </w:r>
      <w:r>
        <w:t xml:space="preserve"> 的结局，只可能是自我沉醉在越努力就会越成功的幻想里，徒增成</w:t>
      </w:r>
      <w:r>
        <w:rPr>
          <w:spacing w:val="-1"/>
        </w:rPr>
        <w:t>本、徒劳无功，终究只</w:t>
      </w:r>
      <w:r>
        <w:t xml:space="preserve"> </w:t>
      </w:r>
      <w:r>
        <w:rPr>
          <w:spacing w:val="-2"/>
        </w:rPr>
        <w:t>会一事无成。</w:t>
      </w:r>
    </w:p>
    <w:p w14:paraId="6FF62575">
      <w:pPr>
        <w:pStyle w:val="2"/>
        <w:spacing w:before="215" w:line="221" w:lineRule="auto"/>
        <w:ind w:left="2" w:right="133" w:firstLine="490"/>
      </w:pPr>
      <w:r>
        <w:rPr>
          <w:rFonts w:ascii="Times New Roman" w:hAnsi="Times New Roman" w:eastAsia="Times New Roman" w:cs="Times New Roman"/>
          <w:spacing w:val="-1"/>
        </w:rPr>
        <w:t>1637</w:t>
      </w:r>
      <w:r>
        <w:rPr>
          <w:spacing w:val="-1"/>
        </w:rPr>
        <w:t>年，即距今大约</w:t>
      </w:r>
      <w:r>
        <w:rPr>
          <w:rFonts w:ascii="Times New Roman" w:hAnsi="Times New Roman" w:eastAsia="Times New Roman" w:cs="Times New Roman"/>
          <w:spacing w:val="-1"/>
        </w:rPr>
        <w:t>400</w:t>
      </w:r>
      <w:r>
        <w:rPr>
          <w:spacing w:val="-1"/>
        </w:rPr>
        <w:t>年前，笛卡儿在其著作《谈谈方法》中阐明了中庸的重要</w:t>
      </w:r>
      <w:r>
        <w:rPr>
          <w:spacing w:val="5"/>
        </w:rPr>
        <w:t xml:space="preserve">   </w:t>
      </w:r>
      <w:r>
        <w:t>性：</w:t>
      </w:r>
      <w:r>
        <w:rPr>
          <w:rFonts w:ascii="Times New Roman" w:hAnsi="Times New Roman" w:eastAsia="Times New Roman" w:cs="Times New Roman"/>
        </w:rPr>
        <w:t>“</w:t>
      </w:r>
      <w:r>
        <w:t>在那些有同样多的人接受的看法中，我总是选择最合乎</w:t>
      </w:r>
      <w:r>
        <w:rPr>
          <w:spacing w:val="-1"/>
        </w:rPr>
        <w:t>中庸之道的。这样做，一方</w:t>
      </w:r>
      <w:r>
        <w:t xml:space="preserve"> 面是因为这种看法永远最便于实行，既然偏激通常总是坏</w:t>
      </w:r>
      <w:r>
        <w:rPr>
          <w:spacing w:val="-1"/>
        </w:rPr>
        <w:t>的，大概这也就是最好的看</w:t>
      </w:r>
    </w:p>
    <w:p w14:paraId="70C390F1">
      <w:pPr>
        <w:pStyle w:val="2"/>
        <w:spacing w:line="340" w:lineRule="exact"/>
        <w:ind w:left="2"/>
      </w:pPr>
      <w:r>
        <w:rPr>
          <w:spacing w:val="-2"/>
          <w:position w:val="1"/>
        </w:rPr>
        <w:t>法</w:t>
      </w:r>
      <w:r>
        <w:rPr>
          <w:rFonts w:ascii="Times New Roman" w:hAnsi="Times New Roman" w:eastAsia="Times New Roman" w:cs="Times New Roman"/>
          <w:spacing w:val="-2"/>
          <w:position w:val="1"/>
        </w:rPr>
        <w:t>…</w:t>
      </w:r>
      <w:r>
        <w:rPr>
          <w:rFonts w:ascii="Times New Roman" w:hAnsi="Times New Roman" w:eastAsia="Times New Roman" w:cs="Times New Roman"/>
          <w:spacing w:val="-21"/>
          <w:position w:val="1"/>
        </w:rPr>
        <w:t xml:space="preserve"> </w:t>
      </w:r>
      <w:r>
        <w:rPr>
          <w:rFonts w:ascii="Times New Roman" w:hAnsi="Times New Roman" w:eastAsia="Times New Roman" w:cs="Times New Roman"/>
          <w:spacing w:val="-2"/>
          <w:position w:val="1"/>
        </w:rPr>
        <w:t>…”</w:t>
      </w:r>
      <w:r>
        <w:rPr>
          <w:spacing w:val="-2"/>
          <w:position w:val="1"/>
        </w:rPr>
        <w:t>此外，笛卡儿还提出了</w:t>
      </w:r>
      <w:r>
        <w:rPr>
          <w:rFonts w:ascii="Times New Roman" w:hAnsi="Times New Roman" w:eastAsia="Times New Roman" w:cs="Times New Roman"/>
          <w:spacing w:val="-2"/>
          <w:position w:val="1"/>
        </w:rPr>
        <w:t>“</w:t>
      </w:r>
      <w:r>
        <w:rPr>
          <w:spacing w:val="-2"/>
          <w:position w:val="1"/>
        </w:rPr>
        <w:t>第二条准则</w:t>
      </w:r>
      <w:r>
        <w:rPr>
          <w:rFonts w:ascii="Times New Roman" w:hAnsi="Times New Roman" w:eastAsia="Times New Roman" w:cs="Times New Roman"/>
          <w:spacing w:val="-2"/>
          <w:position w:val="1"/>
        </w:rPr>
        <w:t>”</w:t>
      </w:r>
      <w:r>
        <w:rPr>
          <w:rFonts w:ascii="Times New Roman" w:hAnsi="Times New Roman" w:eastAsia="Times New Roman" w:cs="Times New Roman"/>
          <w:spacing w:val="-31"/>
          <w:position w:val="1"/>
        </w:rPr>
        <w:t xml:space="preserve"> </w:t>
      </w:r>
      <w:r>
        <w:rPr>
          <w:spacing w:val="-2"/>
          <w:position w:val="1"/>
        </w:rPr>
        <w:t>，尽管鲜为人知，但足以发人深省</w:t>
      </w:r>
      <w:r>
        <w:fldChar w:fldCharType="begin"/>
      </w:r>
      <w:r>
        <w:instrText xml:space="preserve"> HYPERLINK \l "bookmark279" </w:instrText>
      </w:r>
      <w:r>
        <w:fldChar w:fldCharType="separate"/>
      </w:r>
      <w:r>
        <w:rPr>
          <w:rFonts w:ascii="Times New Roman" w:hAnsi="Times New Roman" w:eastAsia="Times New Roman" w:cs="Times New Roman"/>
          <w:strike/>
          <w:color w:val="0000EE"/>
          <w:spacing w:val="-2"/>
          <w:position w:val="8"/>
          <w:sz w:val="18"/>
          <w:szCs w:val="18"/>
        </w:rPr>
        <w:t>[1]</w:t>
      </w:r>
      <w:r>
        <w:rPr>
          <w:rFonts w:ascii="Times New Roman" w:hAnsi="Times New Roman" w:eastAsia="Times New Roman" w:cs="Times New Roman"/>
          <w:strike/>
          <w:color w:val="0000EE"/>
          <w:spacing w:val="-2"/>
          <w:position w:val="8"/>
          <w:sz w:val="18"/>
          <w:szCs w:val="18"/>
        </w:rPr>
        <w:fldChar w:fldCharType="end"/>
      </w:r>
      <w:r>
        <w:rPr>
          <w:spacing w:val="-2"/>
          <w:position w:val="1"/>
        </w:rPr>
        <w:t>：</w:t>
      </w:r>
    </w:p>
    <w:p w14:paraId="3799F6E7">
      <w:pPr>
        <w:pStyle w:val="2"/>
        <w:spacing w:before="242" w:line="220" w:lineRule="auto"/>
        <w:ind w:left="483"/>
      </w:pPr>
      <w:r>
        <w:t>我的第二条准则是：在行动上尽可能坚定果断，一旦</w:t>
      </w:r>
      <w:r>
        <w:rPr>
          <w:spacing w:val="-1"/>
        </w:rPr>
        <w:t>选定某种看法，哪怕它十分可</w:t>
      </w:r>
    </w:p>
    <w:p w14:paraId="70C143D5">
      <w:pPr>
        <w:pStyle w:val="2"/>
        <w:spacing w:before="1" w:line="223" w:lineRule="auto"/>
        <w:ind w:left="1" w:firstLine="2"/>
      </w:pPr>
      <w:r>
        <w:t>疑，也毫不动摇地坚决执行，就如同它十分可靠一样。这</w:t>
      </w:r>
      <w:r>
        <w:rPr>
          <w:spacing w:val="-1"/>
        </w:rPr>
        <w:t>样做其实是在效仿森林里迷路的</w:t>
      </w:r>
      <w:r>
        <w:t xml:space="preserve"> 游人，他们绝不能胡乱地东走走、西撞撞，也不能止步于原地，</w:t>
      </w:r>
      <w:r>
        <w:rPr>
          <w:spacing w:val="-1"/>
        </w:rPr>
        <w:t>必须始终朝着一个方向尽</w:t>
      </w:r>
      <w:r>
        <w:t xml:space="preserve"> 可能笔直地前进。尽管这个方向在开始时只是偶然选定的，但也</w:t>
      </w:r>
      <w:r>
        <w:rPr>
          <w:spacing w:val="-1"/>
        </w:rPr>
        <w:t>不要因为细小的理由改变</w:t>
      </w:r>
    </w:p>
    <w:p w14:paraId="64F83146">
      <w:pPr>
        <w:spacing w:line="223" w:lineRule="auto"/>
        <w:sectPr>
          <w:pgSz w:w="12240" w:h="15840"/>
          <w:pgMar w:top="400" w:right="1440" w:bottom="400" w:left="1447" w:header="0" w:footer="0" w:gutter="0"/>
          <w:cols w:space="720" w:num="1"/>
        </w:sectPr>
      </w:pPr>
    </w:p>
    <w:p w14:paraId="5AE3253D">
      <w:pPr>
        <w:spacing w:line="244" w:lineRule="auto"/>
        <w:rPr>
          <w:rFonts w:ascii="Arial"/>
          <w:sz w:val="21"/>
        </w:rPr>
      </w:pPr>
    </w:p>
    <w:p w14:paraId="7CBD5BC7">
      <w:pPr>
        <w:spacing w:line="244" w:lineRule="auto"/>
        <w:rPr>
          <w:rFonts w:ascii="Arial"/>
          <w:sz w:val="21"/>
        </w:rPr>
      </w:pPr>
    </w:p>
    <w:p w14:paraId="5F835FF6">
      <w:pPr>
        <w:spacing w:line="244" w:lineRule="auto"/>
        <w:rPr>
          <w:rFonts w:ascii="Arial"/>
          <w:sz w:val="21"/>
        </w:rPr>
      </w:pPr>
    </w:p>
    <w:p w14:paraId="4D82E10D">
      <w:pPr>
        <w:spacing w:line="244" w:lineRule="auto"/>
        <w:rPr>
          <w:rFonts w:ascii="Arial"/>
          <w:sz w:val="21"/>
        </w:rPr>
      </w:pPr>
    </w:p>
    <w:p w14:paraId="47A8A89D">
      <w:pPr>
        <w:pStyle w:val="2"/>
        <w:spacing w:before="78" w:line="224" w:lineRule="auto"/>
        <w:ind w:left="56"/>
      </w:pPr>
      <w:r>
        <w:t>方向，只要前进，即便不能恰好走到目的地，至少最后可以走</w:t>
      </w:r>
      <w:r>
        <w:rPr>
          <w:spacing w:val="-1"/>
        </w:rPr>
        <w:t>到一个地方，这总比困在森</w:t>
      </w:r>
      <w:r>
        <w:t xml:space="preserve"> </w:t>
      </w:r>
      <w:r>
        <w:rPr>
          <w:spacing w:val="-3"/>
        </w:rPr>
        <w:t>林里面强。</w:t>
      </w:r>
    </w:p>
    <w:p w14:paraId="5F2826DF">
      <w:pPr>
        <w:pStyle w:val="2"/>
        <w:spacing w:before="233" w:line="224" w:lineRule="auto"/>
        <w:ind w:left="62" w:firstLine="475"/>
      </w:pPr>
      <w:r>
        <w:t>我明白了这个道理，从那时起，我就不再犯后悔的毛病</w:t>
      </w:r>
      <w:r>
        <w:rPr>
          <w:spacing w:val="-1"/>
        </w:rPr>
        <w:t>。我不像意志薄弱的人那样反</w:t>
      </w:r>
      <w:r>
        <w:t xml:space="preserve"> 复无常，一遇到风吹草动就改变主意，今天</w:t>
      </w:r>
      <w:r>
        <w:rPr>
          <w:spacing w:val="-1"/>
        </w:rPr>
        <w:t>当作好事去办的，明天就认为是坏的。</w:t>
      </w:r>
    </w:p>
    <w:p w14:paraId="3ED3D90E">
      <w:pPr>
        <w:pStyle w:val="2"/>
        <w:spacing w:before="236" w:line="222" w:lineRule="auto"/>
        <w:ind w:left="56" w:firstLine="479"/>
        <w:jc w:val="both"/>
      </w:pPr>
      <w:r>
        <w:t>在一个组织中，追求完美在一定范围内具有可行性，也符合大</w:t>
      </w:r>
      <w:r>
        <w:rPr>
          <w:spacing w:val="-1"/>
        </w:rPr>
        <w:t>家的期望。但实质上，</w:t>
      </w:r>
      <w:r>
        <w:t xml:space="preserve"> 与其说是在追求完美，倒不如说是在追求局部最优化。然而，从</w:t>
      </w:r>
      <w:r>
        <w:rPr>
          <w:spacing w:val="-1"/>
        </w:rPr>
        <w:t>组织整体的资源分配角度</w:t>
      </w:r>
      <w:r>
        <w:t xml:space="preserve"> 考虑，比起追求现实中并不存在的完美，安于中庸、践行满意原</w:t>
      </w:r>
      <w:r>
        <w:rPr>
          <w:spacing w:val="-1"/>
        </w:rPr>
        <w:t>则、达到令人满意的最低</w:t>
      </w:r>
      <w:r>
        <w:t xml:space="preserve"> </w:t>
      </w:r>
      <w:r>
        <w:rPr>
          <w:spacing w:val="-1"/>
        </w:rPr>
        <w:t>限度，才能更好地实现整体最优化的资源分配。</w:t>
      </w:r>
    </w:p>
    <w:p w14:paraId="1FF7EA13">
      <w:pPr>
        <w:pStyle w:val="2"/>
        <w:spacing w:before="235" w:line="219" w:lineRule="auto"/>
        <w:ind w:left="537"/>
      </w:pPr>
      <w:r>
        <w:rPr>
          <w:spacing w:val="-1"/>
        </w:rPr>
        <w:t>完美主义属于局部最优化，容易产生机会成本。</w:t>
      </w:r>
    </w:p>
    <w:p w14:paraId="12BA12B3">
      <w:pPr>
        <w:pStyle w:val="2"/>
        <w:spacing w:before="243" w:line="220" w:lineRule="auto"/>
        <w:ind w:left="540"/>
      </w:pPr>
      <w:r>
        <w:rPr>
          <w:spacing w:val="-1"/>
        </w:rPr>
        <w:t>安于中庸、践行满意原则，即可实现整体最优化的资源分配。</w:t>
      </w:r>
    </w:p>
    <w:p w14:paraId="2FB7E601">
      <w:pPr>
        <w:spacing w:line="311" w:lineRule="auto"/>
        <w:rPr>
          <w:rFonts w:ascii="Arial"/>
          <w:sz w:val="21"/>
        </w:rPr>
      </w:pPr>
    </w:p>
    <w:p w14:paraId="00F7400C">
      <w:pPr>
        <w:spacing w:line="312" w:lineRule="auto"/>
        <w:rPr>
          <w:rFonts w:ascii="Arial"/>
          <w:sz w:val="21"/>
        </w:rPr>
      </w:pPr>
    </w:p>
    <w:p w14:paraId="4A3B4FBC">
      <w:pPr>
        <w:pStyle w:val="2"/>
        <w:spacing w:before="89" w:line="223" w:lineRule="auto"/>
        <w:rPr>
          <w:sz w:val="27"/>
          <w:szCs w:val="27"/>
        </w:rPr>
      </w:pPr>
      <w:bookmarkStart w:id="38" w:name="bookmark280"/>
      <w:bookmarkEnd w:id="38"/>
      <w:r>
        <w:rPr>
          <w:rFonts w:ascii="Times New Roman" w:hAnsi="Times New Roman" w:eastAsia="Times New Roman" w:cs="Times New Roman"/>
          <w:spacing w:val="9"/>
          <w:sz w:val="27"/>
          <w:szCs w:val="27"/>
        </w:rPr>
        <w:t>“</w:t>
      </w:r>
      <w:r>
        <w:rPr>
          <w:spacing w:val="9"/>
          <w:sz w:val="27"/>
          <w:szCs w:val="27"/>
        </w:rPr>
        <w:t>上保险</w:t>
      </w:r>
      <w:r>
        <w:rPr>
          <w:rFonts w:ascii="Times New Roman" w:hAnsi="Times New Roman" w:eastAsia="Times New Roman" w:cs="Times New Roman"/>
          <w:spacing w:val="9"/>
          <w:sz w:val="27"/>
          <w:szCs w:val="27"/>
        </w:rPr>
        <w:t>”</w:t>
      </w:r>
      <w:r>
        <w:rPr>
          <w:spacing w:val="9"/>
          <w:sz w:val="27"/>
          <w:szCs w:val="27"/>
        </w:rPr>
        <w:t>：一种机会成本</w:t>
      </w:r>
    </w:p>
    <w:p w14:paraId="4733B343">
      <w:pPr>
        <w:spacing w:line="401" w:lineRule="auto"/>
        <w:rPr>
          <w:rFonts w:ascii="Arial"/>
          <w:sz w:val="21"/>
        </w:rPr>
      </w:pPr>
    </w:p>
    <w:p w14:paraId="0B83C291">
      <w:pPr>
        <w:pStyle w:val="2"/>
        <w:spacing w:before="78" w:line="223" w:lineRule="auto"/>
        <w:ind w:left="56" w:firstLine="479"/>
      </w:pPr>
      <w:r>
        <w:t>对于身处组织之中的个人而言，完美主义思维还蕴含着不愿犯</w:t>
      </w:r>
      <w:r>
        <w:rPr>
          <w:spacing w:val="-1"/>
        </w:rPr>
        <w:t>错、不愿失败的想法。</w:t>
      </w:r>
      <w:r>
        <w:t xml:space="preserve"> 他们对失败的恐惧，使他们明明有能力做到，却不肯冒险、不愿</w:t>
      </w:r>
      <w:r>
        <w:rPr>
          <w:spacing w:val="-1"/>
        </w:rPr>
        <w:t>挑战</w:t>
      </w:r>
      <w:r>
        <w:rPr>
          <w:rFonts w:ascii="Times New Roman" w:hAnsi="Times New Roman" w:eastAsia="Times New Roman" w:cs="Times New Roman"/>
          <w:spacing w:val="-1"/>
        </w:rPr>
        <w:t>——</w:t>
      </w:r>
      <w:r>
        <w:rPr>
          <w:spacing w:val="-1"/>
        </w:rPr>
        <w:t>这真是一大机会</w:t>
      </w:r>
      <w:r>
        <w:t xml:space="preserve"> 成本。现实中存在很多这样的组织，一方面宣扬着培养人才的重</w:t>
      </w:r>
      <w:r>
        <w:rPr>
          <w:spacing w:val="-1"/>
        </w:rPr>
        <w:t>要性，深知一个人的成长</w:t>
      </w:r>
      <w:r>
        <w:t xml:space="preserve"> 不在于完成力所能及之事，而在于完成力所不能及之事；另一方</w:t>
      </w:r>
      <w:r>
        <w:rPr>
          <w:spacing w:val="-1"/>
        </w:rPr>
        <w:t>面却又不允许自己的员工</w:t>
      </w:r>
      <w:r>
        <w:t xml:space="preserve"> </w:t>
      </w:r>
      <w:r>
        <w:rPr>
          <w:spacing w:val="-2"/>
        </w:rPr>
        <w:t>出现丝毫失误。</w:t>
      </w:r>
    </w:p>
    <w:p w14:paraId="0F85F052">
      <w:pPr>
        <w:pStyle w:val="2"/>
        <w:spacing w:before="236" w:line="222" w:lineRule="auto"/>
        <w:ind w:left="56" w:firstLine="499"/>
      </w:pPr>
      <w:r>
        <w:rPr>
          <w:spacing w:val="-1"/>
        </w:rPr>
        <w:t>的确，有些低级错误是绝对不能犯的。但是想要激励员工勇于挑战，就要允许他们失</w:t>
      </w:r>
      <w:r>
        <w:rPr>
          <w:spacing w:val="6"/>
        </w:rPr>
        <w:t xml:space="preserve"> </w:t>
      </w:r>
      <w:r>
        <w:t>败。话虽如此，一边喊着</w:t>
      </w:r>
      <w:r>
        <w:rPr>
          <w:rFonts w:ascii="Times New Roman" w:hAnsi="Times New Roman" w:eastAsia="Times New Roman" w:cs="Times New Roman"/>
        </w:rPr>
        <w:t>“</w:t>
      </w:r>
      <w:r>
        <w:t>大家向前冲！</w:t>
      </w:r>
      <w:r>
        <w:rPr>
          <w:rFonts w:ascii="Times New Roman" w:hAnsi="Times New Roman" w:eastAsia="Times New Roman" w:cs="Times New Roman"/>
        </w:rPr>
        <w:t>”</w:t>
      </w:r>
      <w:r>
        <w:t>却又一边叫着</w:t>
      </w:r>
      <w:r>
        <w:rPr>
          <w:rFonts w:ascii="Times New Roman" w:hAnsi="Times New Roman" w:eastAsia="Times New Roman" w:cs="Times New Roman"/>
        </w:rPr>
        <w:t>“</w:t>
      </w:r>
      <w:r>
        <w:t>只许成功</w:t>
      </w:r>
      <w:r>
        <w:rPr>
          <w:spacing w:val="-1"/>
        </w:rPr>
        <w:t>，不许失败！</w:t>
      </w:r>
      <w:r>
        <w:rPr>
          <w:rFonts w:ascii="Times New Roman" w:hAnsi="Times New Roman" w:eastAsia="Times New Roman" w:cs="Times New Roman"/>
          <w:spacing w:val="-1"/>
        </w:rPr>
        <w:t>”“</w:t>
      </w:r>
      <w:r>
        <w:rPr>
          <w:spacing w:val="-1"/>
        </w:rPr>
        <w:t>必须盈</w:t>
      </w:r>
      <w:r>
        <w:t xml:space="preserve">  </w:t>
      </w:r>
      <w:r>
        <w:rPr>
          <w:spacing w:val="-1"/>
        </w:rPr>
        <w:t>利！</w:t>
      </w:r>
      <w:r>
        <w:rPr>
          <w:rFonts w:ascii="Times New Roman" w:hAnsi="Times New Roman" w:eastAsia="Times New Roman" w:cs="Times New Roman"/>
          <w:spacing w:val="-1"/>
        </w:rPr>
        <w:t>”</w:t>
      </w:r>
      <w:r>
        <w:rPr>
          <w:spacing w:val="-1"/>
        </w:rPr>
        <w:t>如此胡乱指挥的领导者依然大有人在。领导者嘴上不明说</w:t>
      </w:r>
      <w:r>
        <w:rPr>
          <w:rFonts w:ascii="Times New Roman" w:hAnsi="Times New Roman" w:eastAsia="Times New Roman" w:cs="Times New Roman"/>
          <w:spacing w:val="-1"/>
        </w:rPr>
        <w:t>“</w:t>
      </w:r>
      <w:r>
        <w:rPr>
          <w:spacing w:val="-1"/>
        </w:rPr>
        <w:t>不要去挑战</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，不代表下</w:t>
      </w:r>
      <w:r>
        <w:t xml:space="preserve">  属体会不到这层含义。如此一来，领导者却又开始抱怨</w:t>
      </w:r>
      <w:r>
        <w:rPr>
          <w:rFonts w:ascii="Times New Roman" w:hAnsi="Times New Roman" w:eastAsia="Times New Roman" w:cs="Times New Roman"/>
        </w:rPr>
        <w:t>“</w:t>
      </w:r>
      <w:r>
        <w:t>我们公</w:t>
      </w:r>
      <w:r>
        <w:rPr>
          <w:spacing w:val="-1"/>
        </w:rPr>
        <w:t>司的年轻人一点进取心都</w:t>
      </w:r>
      <w:r>
        <w:t xml:space="preserve">  </w:t>
      </w:r>
      <w:r>
        <w:rPr>
          <w:spacing w:val="-1"/>
        </w:rPr>
        <w:t>没有</w:t>
      </w:r>
      <w:r>
        <w:rPr>
          <w:rFonts w:ascii="Times New Roman" w:hAnsi="Times New Roman" w:eastAsia="Times New Roman" w:cs="Times New Roman"/>
          <w:spacing w:val="-1"/>
        </w:rPr>
        <w:t>”“</w:t>
      </w:r>
      <w:r>
        <w:rPr>
          <w:spacing w:val="-1"/>
        </w:rPr>
        <w:t>都是一群废物</w:t>
      </w:r>
      <w:r>
        <w:rPr>
          <w:rFonts w:ascii="Times New Roman" w:hAnsi="Times New Roman" w:eastAsia="Times New Roman" w:cs="Times New Roman"/>
          <w:spacing w:val="-1"/>
        </w:rPr>
        <w:t>”</w:t>
      </w:r>
      <w:r>
        <w:rPr>
          <w:spacing w:val="-1"/>
        </w:rPr>
        <w:t>。</w:t>
      </w:r>
    </w:p>
    <w:p w14:paraId="0B4B255E">
      <w:pPr>
        <w:pStyle w:val="2"/>
        <w:spacing w:before="234" w:line="223" w:lineRule="auto"/>
        <w:ind w:left="59" w:firstLine="480"/>
        <w:jc w:val="both"/>
      </w:pPr>
      <w:r>
        <w:t>不愿犯错的心理还会引发</w:t>
      </w:r>
      <w:r>
        <w:rPr>
          <w:rFonts w:ascii="Times New Roman" w:hAnsi="Times New Roman" w:eastAsia="Times New Roman" w:cs="Times New Roman"/>
        </w:rPr>
        <w:t>“</w:t>
      </w:r>
      <w:r>
        <w:t>上保险</w:t>
      </w:r>
      <w:r>
        <w:rPr>
          <w:rFonts w:ascii="Times New Roman" w:hAnsi="Times New Roman" w:eastAsia="Times New Roman" w:cs="Times New Roman"/>
        </w:rPr>
        <w:t>”</w:t>
      </w:r>
      <w:r>
        <w:t>的习惯。这种习</w:t>
      </w:r>
      <w:r>
        <w:rPr>
          <w:spacing w:val="-1"/>
        </w:rPr>
        <w:t>惯有很多外在表现：我们常看到政</w:t>
      </w:r>
      <w:r>
        <w:t xml:space="preserve"> 治家或者电视评论员为了不被人抓住话柄，而在讲话时</w:t>
      </w:r>
      <w:r>
        <w:rPr>
          <w:spacing w:val="-1"/>
        </w:rPr>
        <w:t>故意含糊其词。例如，受害者被斩</w:t>
      </w:r>
      <w:r>
        <w:t xml:space="preserve"> </w:t>
      </w:r>
      <w:r>
        <w:rPr>
          <w:spacing w:val="-1"/>
        </w:rPr>
        <w:t>首而亡，报道却描述成：我们怀疑这是一起杀人事件。</w:t>
      </w:r>
    </w:p>
    <w:p w14:paraId="7B32E09F">
      <w:pPr>
        <w:pStyle w:val="2"/>
        <w:spacing w:before="234" w:line="223" w:lineRule="auto"/>
        <w:ind w:left="56" w:firstLine="479"/>
        <w:jc w:val="both"/>
      </w:pPr>
      <w:r>
        <w:t>在不知听众人数、不明听者底细时，确实很难确保没有人会对</w:t>
      </w:r>
      <w:r>
        <w:rPr>
          <w:spacing w:val="-1"/>
        </w:rPr>
        <w:t>自己的讲话内容吹毛求</w:t>
      </w:r>
      <w:r>
        <w:t xml:space="preserve"> 疵。但明明属于同一个组织，有的领导者却依然讲话含混不清，</w:t>
      </w:r>
      <w:r>
        <w:rPr>
          <w:spacing w:val="-1"/>
        </w:rPr>
        <w:t>令下属感到不知所云。如</w:t>
      </w:r>
      <w:r>
        <w:t xml:space="preserve"> </w:t>
      </w:r>
      <w:r>
        <w:rPr>
          <w:spacing w:val="-1"/>
        </w:rPr>
        <w:t>果成功，功劳就都是自己的；如果失败，责任就都是下属的。</w:t>
      </w:r>
    </w:p>
    <w:p w14:paraId="5A588D43">
      <w:pPr>
        <w:pStyle w:val="2"/>
        <w:spacing w:before="237" w:line="222" w:lineRule="auto"/>
        <w:ind w:left="55" w:firstLine="480"/>
      </w:pPr>
      <w:r>
        <w:t>在这样的组织里，无论成功也好、失败也罢，功过是非都模糊</w:t>
      </w:r>
      <w:r>
        <w:rPr>
          <w:spacing w:val="-1"/>
        </w:rPr>
        <w:t>不清、可以任人曲解。</w:t>
      </w:r>
      <w:r>
        <w:t xml:space="preserve"> 成功了便冒出无数人争相邀功，失败了大家便互相推诿；整个组织</w:t>
      </w:r>
      <w:r>
        <w:rPr>
          <w:spacing w:val="-1"/>
        </w:rPr>
        <w:t>不仅丝毫不像前文提到</w:t>
      </w:r>
      <w:r>
        <w:t xml:space="preserve"> 的亚马逊公司一样勇于面对冲突，更丝毫不重视杰克</w:t>
      </w:r>
      <w:r>
        <w:rPr>
          <w:rFonts w:ascii="Times New Roman" w:hAnsi="Times New Roman" w:eastAsia="Times New Roman" w:cs="Times New Roman"/>
        </w:rPr>
        <w:t>·</w:t>
      </w:r>
      <w:r>
        <w:t>韦尔奇强调</w:t>
      </w:r>
      <w:r>
        <w:rPr>
          <w:spacing w:val="-1"/>
        </w:rPr>
        <w:t>的坦率，意识不到自己</w:t>
      </w:r>
      <w:r>
        <w:t xml:space="preserve">  </w:t>
      </w:r>
      <w:r>
        <w:rPr>
          <w:spacing w:val="-2"/>
        </w:rPr>
        <w:t>造成的机会成本。</w:t>
      </w:r>
    </w:p>
    <w:p w14:paraId="14D78135">
      <w:pPr>
        <w:pStyle w:val="2"/>
        <w:spacing w:before="235" w:line="224" w:lineRule="auto"/>
        <w:ind w:left="59" w:right="80" w:firstLine="425"/>
      </w:pPr>
      <w:r>
        <w:rPr>
          <w:rFonts w:ascii="Times New Roman" w:hAnsi="Times New Roman" w:eastAsia="Times New Roman" w:cs="Times New Roman"/>
        </w:rPr>
        <w:t>“</w:t>
      </w:r>
      <w:r>
        <w:t>上保险</w:t>
      </w:r>
      <w:r>
        <w:rPr>
          <w:rFonts w:ascii="Times New Roman" w:hAnsi="Times New Roman" w:eastAsia="Times New Roman" w:cs="Times New Roman"/>
        </w:rPr>
        <w:t>”</w:t>
      </w:r>
      <w:r>
        <w:t>还有一种表现，就是旗帜不鲜明。尤其是在人</w:t>
      </w:r>
      <w:r>
        <w:rPr>
          <w:spacing w:val="-1"/>
        </w:rPr>
        <w:t>数众多、高层出席的会议上，</w:t>
      </w:r>
      <w:r>
        <w:t xml:space="preserve"> 如果直抒己见，虽然有可能得到称赞，但也有可能</w:t>
      </w:r>
      <w:r>
        <w:rPr>
          <w:spacing w:val="-1"/>
        </w:rPr>
        <w:t>不幸踩雷，惨遭</w:t>
      </w:r>
      <w:r>
        <w:rPr>
          <w:rFonts w:ascii="Times New Roman" w:hAnsi="Times New Roman" w:eastAsia="Times New Roman" w:cs="Times New Roman"/>
          <w:spacing w:val="-1"/>
        </w:rPr>
        <w:t>“</w:t>
      </w:r>
      <w:r>
        <w:rPr>
          <w:spacing w:val="-1"/>
        </w:rPr>
        <w:t>枪打出头鸟</w:t>
      </w:r>
      <w:r>
        <w:rPr>
          <w:rFonts w:ascii="Times New Roman" w:hAnsi="Times New Roman" w:eastAsia="Times New Roman" w:cs="Times New Roman"/>
          <w:spacing w:val="-1"/>
        </w:rPr>
        <w:t>”</w:t>
      </w:r>
      <w:r>
        <w:rPr>
          <w:spacing w:val="-1"/>
        </w:rPr>
        <w:t>。</w:t>
      </w:r>
    </w:p>
    <w:p w14:paraId="4B3EF552">
      <w:pPr>
        <w:spacing w:line="224" w:lineRule="auto"/>
        <w:sectPr>
          <w:pgSz w:w="12240" w:h="15840"/>
          <w:pgMar w:top="400" w:right="1440" w:bottom="400" w:left="1393" w:header="0" w:footer="0" w:gutter="0"/>
          <w:cols w:space="720" w:num="1"/>
        </w:sectPr>
      </w:pPr>
    </w:p>
    <w:p w14:paraId="21A3A46D">
      <w:pPr>
        <w:spacing w:line="244" w:lineRule="auto"/>
        <w:rPr>
          <w:rFonts w:ascii="Arial"/>
          <w:sz w:val="21"/>
        </w:rPr>
      </w:pPr>
    </w:p>
    <w:p w14:paraId="212F14D0">
      <w:pPr>
        <w:spacing w:line="244" w:lineRule="auto"/>
        <w:rPr>
          <w:rFonts w:ascii="Arial"/>
          <w:sz w:val="21"/>
        </w:rPr>
      </w:pPr>
    </w:p>
    <w:p w14:paraId="3C95A60F">
      <w:pPr>
        <w:spacing w:line="244" w:lineRule="auto"/>
        <w:rPr>
          <w:rFonts w:ascii="Arial"/>
          <w:sz w:val="21"/>
        </w:rPr>
      </w:pPr>
    </w:p>
    <w:p w14:paraId="5C4E089D">
      <w:pPr>
        <w:spacing w:line="244" w:lineRule="auto"/>
        <w:rPr>
          <w:rFonts w:ascii="Arial"/>
          <w:sz w:val="21"/>
        </w:rPr>
      </w:pPr>
    </w:p>
    <w:p w14:paraId="40BF11CA">
      <w:pPr>
        <w:pStyle w:val="2"/>
        <w:spacing w:before="78" w:line="223" w:lineRule="auto"/>
        <w:ind w:left="2" w:firstLine="478"/>
        <w:jc w:val="both"/>
      </w:pPr>
      <w:r>
        <w:t>根据卡尼曼教授的展望理论，人们在权衡可能的收益与可能</w:t>
      </w:r>
      <w:r>
        <w:rPr>
          <w:spacing w:val="-1"/>
        </w:rPr>
        <w:t>的损失时，一定会更在意</w:t>
      </w:r>
      <w:r>
        <w:t xml:space="preserve"> 可能的损失。所以在上述情况下，人们会选择保持沉默。等</w:t>
      </w:r>
      <w:r>
        <w:rPr>
          <w:spacing w:val="-1"/>
        </w:rPr>
        <w:t>到主基调已定，即使自己心里</w:t>
      </w:r>
      <w:r>
        <w:t xml:space="preserve"> </w:t>
      </w:r>
      <w:r>
        <w:rPr>
          <w:spacing w:val="-1"/>
        </w:rPr>
        <w:t>并不同意，表面上也可以假装附和。</w:t>
      </w:r>
    </w:p>
    <w:p w14:paraId="05B2F711">
      <w:pPr>
        <w:pStyle w:val="2"/>
        <w:spacing w:before="235" w:line="223" w:lineRule="auto"/>
        <w:ind w:firstLine="480"/>
        <w:jc w:val="both"/>
      </w:pPr>
      <w:r>
        <w:t>举办一场会议，之所以召集如此众多的人员前来参加，如果</w:t>
      </w:r>
      <w:r>
        <w:rPr>
          <w:spacing w:val="-1"/>
        </w:rPr>
        <w:t>不是单纯为了走个流程，</w:t>
      </w:r>
      <w:r>
        <w:t xml:space="preserve"> 那就是为了让不同的意见相互碰撞，从不同视角观察同一课题，最</w:t>
      </w:r>
      <w:r>
        <w:rPr>
          <w:spacing w:val="-1"/>
        </w:rPr>
        <w:t>终探索出一个更完善的</w:t>
      </w:r>
      <w:r>
        <w:t xml:space="preserve"> </w:t>
      </w:r>
      <w:r>
        <w:rPr>
          <w:spacing w:val="-2"/>
        </w:rPr>
        <w:t>解决方案。</w:t>
      </w:r>
    </w:p>
    <w:p w14:paraId="3CB120FD">
      <w:pPr>
        <w:pStyle w:val="2"/>
        <w:spacing w:before="233" w:line="226" w:lineRule="auto"/>
        <w:ind w:firstLine="485"/>
      </w:pPr>
      <w:r>
        <w:t>正因如此，近来人们开始倡导多样性：参会人员</w:t>
      </w:r>
      <w:r>
        <w:rPr>
          <w:spacing w:val="-1"/>
        </w:rPr>
        <w:t>背景多样、提出的意见多样，这两点</w:t>
      </w:r>
      <w:r>
        <w:t xml:space="preserve"> 十分重要。如果人们都保留自己的意见，只盯着台上的意见和风向</w:t>
      </w:r>
      <w:r>
        <w:rPr>
          <w:spacing w:val="-1"/>
        </w:rPr>
        <w:t>，开会就失去了意义。</w:t>
      </w:r>
      <w:r>
        <w:t xml:space="preserve"> </w:t>
      </w:r>
      <w:r>
        <w:rPr>
          <w:spacing w:val="-1"/>
        </w:rPr>
        <w:t>对此，哈佛商学院的艾米</w:t>
      </w:r>
      <w:r>
        <w:rPr>
          <w:rFonts w:ascii="Times New Roman" w:hAnsi="Times New Roman" w:eastAsia="Times New Roman" w:cs="Times New Roman"/>
          <w:spacing w:val="-1"/>
        </w:rPr>
        <w:t>·</w:t>
      </w:r>
      <w:r>
        <w:rPr>
          <w:spacing w:val="-1"/>
        </w:rPr>
        <w:t>埃德蒙森教授提出了</w:t>
      </w:r>
      <w:r>
        <w:rPr>
          <w:rFonts w:ascii="Times New Roman" w:hAnsi="Times New Roman" w:eastAsia="Times New Roman" w:cs="Times New Roman"/>
          <w:spacing w:val="-1"/>
        </w:rPr>
        <w:t>“</w:t>
      </w:r>
      <w:r>
        <w:rPr>
          <w:spacing w:val="-1"/>
        </w:rPr>
        <w:t>心理安全</w:t>
      </w:r>
      <w:r>
        <w:rPr>
          <w:rFonts w:ascii="Times New Roman" w:hAnsi="Times New Roman" w:eastAsia="Times New Roman" w:cs="Times New Roman"/>
          <w:spacing w:val="-1"/>
        </w:rPr>
        <w:t>”</w:t>
      </w:r>
      <w:r>
        <w:rPr>
          <w:spacing w:val="-1"/>
        </w:rPr>
        <w:t>的概念</w:t>
      </w:r>
      <w:r>
        <w:fldChar w:fldCharType="begin"/>
      </w:r>
      <w:r>
        <w:instrText xml:space="preserve"> HYPERLINK \l "bookmark281" </w:instrText>
      </w:r>
      <w:r>
        <w:fldChar w:fldCharType="separate"/>
      </w:r>
      <w:r>
        <w:rPr>
          <w:rFonts w:ascii="Times New Roman" w:hAnsi="Times New Roman" w:eastAsia="Times New Roman" w:cs="Times New Roman"/>
          <w:strike/>
          <w:color w:val="0000EE"/>
          <w:spacing w:val="-1"/>
          <w:position w:val="7"/>
          <w:sz w:val="18"/>
          <w:szCs w:val="18"/>
        </w:rPr>
        <w:t>[2]</w:t>
      </w:r>
      <w:r>
        <w:rPr>
          <w:rFonts w:ascii="Times New Roman" w:hAnsi="Times New Roman" w:eastAsia="Times New Roman" w:cs="Times New Roman"/>
          <w:strike/>
          <w:color w:val="0000EE"/>
          <w:spacing w:val="-1"/>
          <w:position w:val="7"/>
          <w:sz w:val="18"/>
          <w:szCs w:val="18"/>
        </w:rPr>
        <w:fldChar w:fldCharType="end"/>
      </w:r>
      <w:r>
        <w:rPr>
          <w:rFonts w:ascii="Times New Roman" w:hAnsi="Times New Roman" w:eastAsia="Times New Roman" w:cs="Times New Roman"/>
          <w:color w:val="0000EE"/>
          <w:spacing w:val="-13"/>
          <w:position w:val="7"/>
          <w:sz w:val="18"/>
          <w:szCs w:val="18"/>
        </w:rPr>
        <w:t xml:space="preserve"> </w:t>
      </w:r>
      <w:r>
        <w:rPr>
          <w:spacing w:val="-1"/>
        </w:rPr>
        <w:t>，意在强调创造一个</w:t>
      </w:r>
      <w:r>
        <w:t xml:space="preserve">  </w:t>
      </w:r>
      <w:r>
        <w:rPr>
          <w:spacing w:val="-1"/>
        </w:rPr>
        <w:t>人人敢于畅所欲言的环境有多么重要。</w:t>
      </w:r>
    </w:p>
    <w:p w14:paraId="78D6904E">
      <w:pPr>
        <w:pStyle w:val="2"/>
        <w:spacing w:before="212" w:line="229" w:lineRule="auto"/>
        <w:ind w:firstLine="484"/>
        <w:jc w:val="both"/>
      </w:pPr>
      <w:r>
        <w:t>前文曾经讲述过亚马逊的</w:t>
      </w:r>
      <w:r>
        <w:rPr>
          <w:rFonts w:ascii="Times New Roman" w:hAnsi="Times New Roman" w:eastAsia="Times New Roman" w:cs="Times New Roman"/>
        </w:rPr>
        <w:t>14</w:t>
      </w:r>
      <w:r>
        <w:t>条基本行动准则，这些</w:t>
      </w:r>
      <w:r>
        <w:rPr>
          <w:spacing w:val="-1"/>
        </w:rPr>
        <w:t>准则放之四海而皆准，并且向我们</w:t>
      </w:r>
      <w:r>
        <w:t xml:space="preserve"> 揭示了与其他公司拉开差距的机会所在。</w:t>
      </w:r>
      <w:r>
        <w:rPr>
          <w:rFonts w:ascii="Times New Roman" w:hAnsi="Times New Roman" w:eastAsia="Times New Roman" w:cs="Times New Roman"/>
        </w:rPr>
        <w:t>“</w:t>
      </w:r>
      <w:r>
        <w:t>见风使舵</w:t>
      </w:r>
      <w:r>
        <w:rPr>
          <w:rFonts w:ascii="Times New Roman" w:hAnsi="Times New Roman" w:eastAsia="Times New Roman" w:cs="Times New Roman"/>
        </w:rPr>
        <w:t>”</w:t>
      </w:r>
      <w:r>
        <w:t>这四个字，深</w:t>
      </w:r>
      <w:r>
        <w:rPr>
          <w:spacing w:val="-1"/>
        </w:rPr>
        <w:t>刻揭露了人类社会，尤</w:t>
      </w:r>
      <w:r>
        <w:t xml:space="preserve"> </w:t>
      </w:r>
      <w:r>
        <w:rPr>
          <w:spacing w:val="-1"/>
        </w:rPr>
        <w:t>其是日本社会的问题本质，而且越深入思考越能发觉问题所在。</w:t>
      </w:r>
    </w:p>
    <w:p w14:paraId="2493B683">
      <w:pPr>
        <w:pStyle w:val="2"/>
        <w:spacing w:before="239" w:line="223" w:lineRule="auto"/>
        <w:ind w:left="1" w:firstLine="427"/>
        <w:jc w:val="both"/>
      </w:pPr>
      <w:r>
        <w:rPr>
          <w:rFonts w:ascii="Times New Roman" w:hAnsi="Times New Roman" w:eastAsia="Times New Roman" w:cs="Times New Roman"/>
          <w:spacing w:val="1"/>
        </w:rPr>
        <w:t>“</w:t>
      </w:r>
      <w:r>
        <w:rPr>
          <w:spacing w:val="1"/>
        </w:rPr>
        <w:t>上保险</w:t>
      </w:r>
      <w:r>
        <w:rPr>
          <w:rFonts w:ascii="Times New Roman" w:hAnsi="Times New Roman" w:eastAsia="Times New Roman" w:cs="Times New Roman"/>
          <w:spacing w:val="1"/>
        </w:rPr>
        <w:t>”</w:t>
      </w:r>
      <w:r>
        <w:rPr>
          <w:spacing w:val="1"/>
        </w:rPr>
        <w:t>的第三种形式是留有缓冲余地。做事留有缓冲余地，就能降低失败造成的影</w:t>
      </w:r>
      <w:r>
        <w:rPr>
          <w:spacing w:val="2"/>
        </w:rPr>
        <w:t xml:space="preserve"> </w:t>
      </w:r>
      <w:r>
        <w:t>响，并且尽早采取应对措施。例如，父母常常告诫孩子，考试</w:t>
      </w:r>
      <w:r>
        <w:rPr>
          <w:spacing w:val="-1"/>
        </w:rPr>
        <w:t>当天要早点从家出发。留有</w:t>
      </w:r>
      <w:r>
        <w:t xml:space="preserve"> </w:t>
      </w:r>
      <w:r>
        <w:rPr>
          <w:spacing w:val="-1"/>
        </w:rPr>
        <w:t>余地，便能保存实力应对不测和失败，最终将不利影响控制到最小。</w:t>
      </w:r>
    </w:p>
    <w:p w14:paraId="67498DAC">
      <w:pPr>
        <w:pStyle w:val="2"/>
        <w:spacing w:before="233" w:line="222" w:lineRule="auto"/>
        <w:ind w:left="1" w:firstLine="480"/>
      </w:pPr>
      <w:r>
        <w:t>然而在组织中，真正留出缓冲余地却很难。通常情况下，</w:t>
      </w:r>
      <w:r>
        <w:rPr>
          <w:spacing w:val="-1"/>
        </w:rPr>
        <w:t>组织将余地视为浪费，而非</w:t>
      </w:r>
      <w:r>
        <w:t xml:space="preserve"> </w:t>
      </w:r>
      <w:r>
        <w:rPr>
          <w:spacing w:val="-2"/>
        </w:rPr>
        <w:t>缓冲，会尽可能缩减余地以提高效率。术语</w:t>
      </w:r>
      <w:r>
        <w:rPr>
          <w:rFonts w:ascii="Times New Roman" w:hAnsi="Times New Roman" w:eastAsia="Times New Roman" w:cs="Times New Roman"/>
          <w:spacing w:val="-2"/>
        </w:rPr>
        <w:t>“</w:t>
      </w:r>
      <w:r>
        <w:rPr>
          <w:spacing w:val="-2"/>
        </w:rPr>
        <w:t>紧耦合</w:t>
      </w:r>
      <w:r>
        <w:rPr>
          <w:rFonts w:ascii="Times New Roman" w:hAnsi="Times New Roman" w:eastAsia="Times New Roman" w:cs="Times New Roman"/>
          <w:spacing w:val="-2"/>
        </w:rPr>
        <w:t>”</w:t>
      </w:r>
      <w:r>
        <w:rPr>
          <w:spacing w:val="-2"/>
        </w:rPr>
        <w:t>正是描述了这样一种现象：</w:t>
      </w:r>
      <w:r>
        <w:rPr>
          <w:spacing w:val="-52"/>
        </w:rPr>
        <w:t xml:space="preserve"> </w:t>
      </w:r>
      <w:r>
        <w:rPr>
          <w:spacing w:val="-2"/>
        </w:rPr>
        <w:t>日程安排</w:t>
      </w:r>
      <w:r>
        <w:t xml:space="preserve"> 得满满当当，各种资源也按照允许范围内的最高效率运转；</w:t>
      </w:r>
      <w:r>
        <w:rPr>
          <w:spacing w:val="-1"/>
        </w:rPr>
        <w:t>然而一旦某处出现丁点儿问</w:t>
      </w:r>
    </w:p>
    <w:p w14:paraId="2946FB5F">
      <w:pPr>
        <w:pStyle w:val="2"/>
        <w:spacing w:before="1" w:line="218" w:lineRule="auto"/>
      </w:pPr>
      <w:r>
        <w:rPr>
          <w:spacing w:val="-1"/>
        </w:rPr>
        <w:t>题，便会引发雪崩式的灾难。</w:t>
      </w:r>
    </w:p>
    <w:p w14:paraId="1B304C8E">
      <w:pPr>
        <w:pStyle w:val="2"/>
        <w:spacing w:before="243" w:line="223" w:lineRule="auto"/>
        <w:ind w:left="2" w:firstLine="477"/>
        <w:jc w:val="both"/>
      </w:pPr>
      <w:r>
        <w:t>在企业生态体系中，一旦某间工厂发生火灾，相关企业的生产</w:t>
      </w:r>
      <w:r>
        <w:rPr>
          <w:spacing w:val="-1"/>
        </w:rPr>
        <w:t>线就要全部停掉；首都</w:t>
      </w:r>
      <w:r>
        <w:t xml:space="preserve"> 的通勤早高峰也是如此，一旦哪里稍稍出现问题，波及范围</w:t>
      </w:r>
      <w:r>
        <w:rPr>
          <w:spacing w:val="-1"/>
        </w:rPr>
        <w:t>将会被无限放大。如何在高效</w:t>
      </w:r>
      <w:r>
        <w:t xml:space="preserve"> </w:t>
      </w:r>
      <w:r>
        <w:rPr>
          <w:spacing w:val="-1"/>
        </w:rPr>
        <w:t>率与强缓冲之间寻求平衡，是管理中的一个严峻课题。</w:t>
      </w:r>
    </w:p>
    <w:p w14:paraId="71DBD196">
      <w:pPr>
        <w:pStyle w:val="2"/>
        <w:spacing w:before="236" w:line="223" w:lineRule="auto"/>
        <w:ind w:firstLine="521"/>
      </w:pPr>
      <w:r>
        <w:rPr>
          <w:spacing w:val="-1"/>
        </w:rPr>
        <w:t>日本社会过于苛求的不犯错误，虽然为人们营造了</w:t>
      </w:r>
      <w:r>
        <w:rPr>
          <w:spacing w:val="-2"/>
        </w:rPr>
        <w:t>良好的生活环境，但同时也造成了</w:t>
      </w:r>
      <w:r>
        <w:t xml:space="preserve"> </w:t>
      </w:r>
      <w:r>
        <w:rPr>
          <w:spacing w:val="-2"/>
        </w:rPr>
        <w:t>相当高昂的成本。</w:t>
      </w:r>
    </w:p>
    <w:p w14:paraId="2BD726D5">
      <w:pPr>
        <w:pStyle w:val="2"/>
        <w:spacing w:before="234" w:line="224" w:lineRule="auto"/>
        <w:ind w:firstLine="479"/>
      </w:pPr>
      <w:r>
        <w:t>政治家和官员稍有失言之处，就必须引咎辞职；轨道交通晚几</w:t>
      </w:r>
      <w:r>
        <w:rPr>
          <w:spacing w:val="-1"/>
        </w:rPr>
        <w:t>分钟，就必须反反复复</w:t>
      </w:r>
      <w:r>
        <w:t xml:space="preserve"> </w:t>
      </w:r>
      <w:r>
        <w:rPr>
          <w:spacing w:val="-1"/>
        </w:rPr>
        <w:t>地播放广播、不停道歉。</w:t>
      </w:r>
    </w:p>
    <w:p w14:paraId="2B1A8942">
      <w:pPr>
        <w:pStyle w:val="2"/>
        <w:spacing w:before="234" w:line="222" w:lineRule="auto"/>
        <w:ind w:left="1" w:firstLine="480"/>
      </w:pPr>
      <w:r>
        <w:t>我旅居美国时，曾经发现信用卡账单上出现不明消费，</w:t>
      </w:r>
      <w:r>
        <w:rPr>
          <w:spacing w:val="-1"/>
        </w:rPr>
        <w:t>于是便给银行打电话投诉。对</w:t>
      </w:r>
      <w:r>
        <w:t xml:space="preserve"> </w:t>
      </w:r>
      <w:r>
        <w:rPr>
          <w:spacing w:val="-1"/>
        </w:rPr>
        <w:t>方虽然也讲了</w:t>
      </w:r>
      <w:r>
        <w:rPr>
          <w:rFonts w:ascii="Times New Roman" w:hAnsi="Times New Roman" w:eastAsia="Times New Roman" w:cs="Times New Roman"/>
          <w:spacing w:val="-1"/>
        </w:rPr>
        <w:t>“</w:t>
      </w:r>
      <w:r>
        <w:rPr>
          <w:spacing w:val="-1"/>
        </w:rPr>
        <w:t>抱歉</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，但仅此而已，附带问了一句</w:t>
      </w:r>
      <w:r>
        <w:rPr>
          <w:rFonts w:ascii="Times New Roman" w:hAnsi="Times New Roman" w:eastAsia="Times New Roman" w:cs="Times New Roman"/>
          <w:spacing w:val="-1"/>
        </w:rPr>
        <w:t>“</w:t>
      </w:r>
      <w:r>
        <w:rPr>
          <w:spacing w:val="-1"/>
        </w:rPr>
        <w:t>错误之处已经更改，请问您是</w:t>
      </w:r>
      <w:r>
        <w:rPr>
          <w:spacing w:val="-2"/>
        </w:rPr>
        <w:t>否满</w:t>
      </w:r>
    </w:p>
    <w:p w14:paraId="6F96A985">
      <w:pPr>
        <w:pStyle w:val="2"/>
        <w:spacing w:line="227" w:lineRule="auto"/>
        <w:ind w:left="7"/>
      </w:pPr>
      <w:r>
        <w:rPr>
          <w:spacing w:val="-6"/>
        </w:rPr>
        <w:t>意</w:t>
      </w:r>
      <w:r>
        <w:rPr>
          <w:rFonts w:ascii="Times New Roman" w:hAnsi="Times New Roman" w:eastAsia="Times New Roman" w:cs="Times New Roman"/>
          <w:spacing w:val="-6"/>
        </w:rPr>
        <w:t>”</w:t>
      </w:r>
      <w:r>
        <w:rPr>
          <w:spacing w:val="-6"/>
        </w:rPr>
        <w:t>。</w:t>
      </w:r>
    </w:p>
    <w:p w14:paraId="44089E36">
      <w:pPr>
        <w:pStyle w:val="2"/>
        <w:spacing w:before="232" w:line="219" w:lineRule="auto"/>
        <w:jc w:val="right"/>
      </w:pPr>
      <w:r>
        <w:t>如果同样的事情发生在日本，出错的公司甚至会手</w:t>
      </w:r>
      <w:r>
        <w:rPr>
          <w:spacing w:val="-1"/>
        </w:rPr>
        <w:t>捧礼品盒，低声下气地上门致歉。</w:t>
      </w:r>
    </w:p>
    <w:p w14:paraId="25B0CF2F">
      <w:pPr>
        <w:pStyle w:val="2"/>
        <w:spacing w:before="246" w:line="222" w:lineRule="auto"/>
        <w:ind w:left="2" w:firstLine="483"/>
        <w:jc w:val="both"/>
      </w:pPr>
      <w:r>
        <w:rPr>
          <w:spacing w:val="-2"/>
        </w:rPr>
        <w:t>另外，为了防止这类错误发生，</w:t>
      </w:r>
      <w:r>
        <w:rPr>
          <w:spacing w:val="-63"/>
        </w:rPr>
        <w:t xml:space="preserve"> </w:t>
      </w:r>
      <w:r>
        <w:rPr>
          <w:spacing w:val="-2"/>
        </w:rPr>
        <w:t>日本人会实施多道检查程序、设立多重保障。尤其是</w:t>
      </w:r>
      <w:r>
        <w:t xml:space="preserve"> </w:t>
      </w:r>
      <w:r>
        <w:rPr>
          <w:spacing w:val="-2"/>
        </w:rPr>
        <w:t>金融部门，</w:t>
      </w:r>
      <w:r>
        <w:rPr>
          <w:spacing w:val="-55"/>
        </w:rPr>
        <w:t xml:space="preserve"> </w:t>
      </w:r>
      <w:r>
        <w:rPr>
          <w:spacing w:val="-2"/>
        </w:rPr>
        <w:t>自家的自动取款机稍一停止工作，就要向金融厅报告，随即招来对方严厉的斥</w:t>
      </w:r>
      <w:r>
        <w:t xml:space="preserve"> 责。其实，这种小事完全可以由顾客自行与银行交涉，而金</w:t>
      </w:r>
      <w:r>
        <w:rPr>
          <w:spacing w:val="-1"/>
        </w:rPr>
        <w:t>融厅则应负责处理比这更重要</w:t>
      </w:r>
      <w:r>
        <w:t xml:space="preserve"> 的事项。更何况这类错误造成的影响是否与预防错误耗费的</w:t>
      </w:r>
      <w:r>
        <w:rPr>
          <w:spacing w:val="-1"/>
        </w:rPr>
        <w:t>成本相称</w:t>
      </w:r>
      <w:r>
        <w:rPr>
          <w:rFonts w:ascii="Times New Roman" w:hAnsi="Times New Roman" w:eastAsia="Times New Roman" w:cs="Times New Roman"/>
          <w:spacing w:val="-1"/>
        </w:rPr>
        <w:t>——</w:t>
      </w:r>
      <w:r>
        <w:rPr>
          <w:spacing w:val="-1"/>
        </w:rPr>
        <w:t>这一点同样令人</w:t>
      </w:r>
    </w:p>
    <w:p w14:paraId="333DB729">
      <w:pPr>
        <w:spacing w:line="222" w:lineRule="auto"/>
        <w:sectPr>
          <w:pgSz w:w="12240" w:h="15840"/>
          <w:pgMar w:top="400" w:right="1440" w:bottom="400" w:left="1448" w:header="0" w:footer="0" w:gutter="0"/>
          <w:cols w:space="720" w:num="1"/>
        </w:sectPr>
      </w:pPr>
    </w:p>
    <w:p w14:paraId="3B459C26">
      <w:pPr>
        <w:spacing w:line="244" w:lineRule="auto"/>
        <w:rPr>
          <w:rFonts w:ascii="Arial"/>
          <w:sz w:val="21"/>
        </w:rPr>
      </w:pPr>
    </w:p>
    <w:p w14:paraId="11D15488">
      <w:pPr>
        <w:spacing w:line="244" w:lineRule="auto"/>
        <w:rPr>
          <w:rFonts w:ascii="Arial"/>
          <w:sz w:val="21"/>
        </w:rPr>
      </w:pPr>
    </w:p>
    <w:p w14:paraId="10238894">
      <w:pPr>
        <w:spacing w:line="244" w:lineRule="auto"/>
        <w:rPr>
          <w:rFonts w:ascii="Arial"/>
          <w:sz w:val="21"/>
        </w:rPr>
      </w:pPr>
    </w:p>
    <w:p w14:paraId="7653EB92">
      <w:pPr>
        <w:spacing w:line="245" w:lineRule="auto"/>
        <w:rPr>
          <w:rFonts w:ascii="Arial"/>
          <w:sz w:val="21"/>
        </w:rPr>
      </w:pPr>
    </w:p>
    <w:p w14:paraId="0566749D">
      <w:pPr>
        <w:pStyle w:val="2"/>
        <w:spacing w:before="78" w:line="220" w:lineRule="auto"/>
        <w:ind w:left="2"/>
      </w:pPr>
      <w:r>
        <w:rPr>
          <w:spacing w:val="-4"/>
        </w:rPr>
        <w:t>怀疑。</w:t>
      </w:r>
    </w:p>
    <w:p w14:paraId="0B7D8B4F">
      <w:pPr>
        <w:pStyle w:val="2"/>
        <w:spacing w:before="242" w:line="219" w:lineRule="auto"/>
        <w:ind w:left="431"/>
      </w:pPr>
      <w:r>
        <w:rPr>
          <w:rFonts w:ascii="Times New Roman" w:hAnsi="Times New Roman" w:eastAsia="Times New Roman" w:cs="Times New Roman"/>
          <w:spacing w:val="1"/>
        </w:rPr>
        <w:t>“</w:t>
      </w:r>
      <w:r>
        <w:rPr>
          <w:spacing w:val="1"/>
        </w:rPr>
        <w:t>上保险</w:t>
      </w:r>
      <w:r>
        <w:rPr>
          <w:rFonts w:ascii="Times New Roman" w:hAnsi="Times New Roman" w:eastAsia="Times New Roman" w:cs="Times New Roman"/>
          <w:spacing w:val="1"/>
        </w:rPr>
        <w:t>”</w:t>
      </w:r>
      <w:r>
        <w:rPr>
          <w:spacing w:val="1"/>
        </w:rPr>
        <w:t>不仅是个别组织的问题，更是日本社会整体的问题，因此亟须引起大众关</w:t>
      </w:r>
    </w:p>
    <w:p w14:paraId="087265A8">
      <w:pPr>
        <w:pStyle w:val="2"/>
        <w:spacing w:before="4" w:line="223" w:lineRule="auto"/>
        <w:ind w:left="2"/>
      </w:pPr>
      <w:r>
        <w:t>注。然而，鉴于各大媒体也都出于保险起见，每天播报的新闻众</w:t>
      </w:r>
      <w:r>
        <w:rPr>
          <w:spacing w:val="-1"/>
        </w:rPr>
        <w:t>口一词，我们也就无法寄</w:t>
      </w:r>
      <w:r>
        <w:t xml:space="preserve"> </w:t>
      </w:r>
      <w:r>
        <w:rPr>
          <w:spacing w:val="-1"/>
        </w:rPr>
        <w:t>希望于媒体来改变现状了。</w:t>
      </w:r>
    </w:p>
    <w:p w14:paraId="306C30E5">
      <w:pPr>
        <w:pStyle w:val="2"/>
        <w:spacing w:before="236" w:line="223" w:lineRule="auto"/>
        <w:ind w:left="1" w:firstLine="482"/>
      </w:pPr>
      <w:r>
        <w:t>上保险能够对冲失败的风险，但是预防失败、过度致歉</w:t>
      </w:r>
      <w:r>
        <w:rPr>
          <w:spacing w:val="-1"/>
        </w:rPr>
        <w:t>反而会耗费成本，最终抬高机</w:t>
      </w:r>
      <w:r>
        <w:t xml:space="preserve"> </w:t>
      </w:r>
      <w:r>
        <w:rPr>
          <w:spacing w:val="-3"/>
        </w:rPr>
        <w:t>会成本。</w:t>
      </w:r>
    </w:p>
    <w:p w14:paraId="184E7957">
      <w:pPr>
        <w:spacing w:line="308" w:lineRule="auto"/>
        <w:rPr>
          <w:rFonts w:ascii="Arial"/>
          <w:sz w:val="21"/>
        </w:rPr>
      </w:pPr>
    </w:p>
    <w:p w14:paraId="7141CDA4">
      <w:pPr>
        <w:spacing w:line="309" w:lineRule="auto"/>
        <w:rPr>
          <w:rFonts w:ascii="Arial"/>
          <w:sz w:val="21"/>
        </w:rPr>
      </w:pPr>
    </w:p>
    <w:p w14:paraId="30C775DA">
      <w:pPr>
        <w:pStyle w:val="2"/>
        <w:spacing w:before="88" w:line="224" w:lineRule="auto"/>
        <w:ind w:left="6"/>
        <w:rPr>
          <w:sz w:val="27"/>
          <w:szCs w:val="27"/>
        </w:rPr>
      </w:pPr>
      <w:bookmarkStart w:id="39" w:name="bookmark282"/>
      <w:bookmarkEnd w:id="39"/>
      <w:r>
        <w:rPr>
          <w:spacing w:val="4"/>
          <w:sz w:val="27"/>
          <w:szCs w:val="27"/>
        </w:rPr>
        <w:t>后备方案的问题所在</w:t>
      </w:r>
    </w:p>
    <w:p w14:paraId="1B8D7402">
      <w:pPr>
        <w:spacing w:line="401" w:lineRule="auto"/>
        <w:rPr>
          <w:rFonts w:ascii="Arial"/>
          <w:sz w:val="21"/>
        </w:rPr>
      </w:pPr>
    </w:p>
    <w:p w14:paraId="6CDC4B0A">
      <w:pPr>
        <w:pStyle w:val="2"/>
        <w:spacing w:before="78" w:line="220" w:lineRule="auto"/>
        <w:ind w:left="431"/>
      </w:pPr>
      <w:r>
        <w:rPr>
          <w:rFonts w:ascii="Times New Roman" w:hAnsi="Times New Roman" w:eastAsia="Times New Roman" w:cs="Times New Roman"/>
          <w:spacing w:val="1"/>
        </w:rPr>
        <w:t>“</w:t>
      </w:r>
      <w:r>
        <w:rPr>
          <w:spacing w:val="1"/>
        </w:rPr>
        <w:t>上保险</w:t>
      </w:r>
      <w:r>
        <w:rPr>
          <w:rFonts w:ascii="Times New Roman" w:hAnsi="Times New Roman" w:eastAsia="Times New Roman" w:cs="Times New Roman"/>
          <w:spacing w:val="1"/>
        </w:rPr>
        <w:t>”</w:t>
      </w:r>
      <w:r>
        <w:rPr>
          <w:spacing w:val="1"/>
        </w:rPr>
        <w:t>的另一种形式，是提前准备好后备方案</w:t>
      </w:r>
      <w:r>
        <w:rPr>
          <w:rFonts w:ascii="Times New Roman" w:hAnsi="Times New Roman" w:eastAsia="Times New Roman" w:cs="Times New Roman"/>
          <w:spacing w:val="1"/>
        </w:rPr>
        <w:t>——B</w:t>
      </w:r>
      <w:r>
        <w:rPr>
          <w:spacing w:val="1"/>
        </w:rPr>
        <w:t>方案。</w:t>
      </w:r>
    </w:p>
    <w:p w14:paraId="368C69FA">
      <w:pPr>
        <w:pStyle w:val="2"/>
        <w:spacing w:before="241" w:line="223" w:lineRule="auto"/>
        <w:ind w:right="34" w:firstLine="480"/>
        <w:jc w:val="both"/>
      </w:pPr>
      <w:r>
        <w:rPr>
          <w:rFonts w:ascii="Times New Roman" w:hAnsi="Times New Roman" w:eastAsia="Times New Roman" w:cs="Times New Roman"/>
        </w:rPr>
        <w:t>B</w:t>
      </w:r>
      <w:r>
        <w:t>方案在应对突发事件时十分管用。例如，</w:t>
      </w:r>
      <w:r>
        <w:rPr>
          <w:rFonts w:ascii="Times New Roman" w:hAnsi="Times New Roman" w:eastAsia="Times New Roman" w:cs="Times New Roman"/>
        </w:rPr>
        <w:t>A</w:t>
      </w:r>
      <w:r>
        <w:t>公司的工厂发生火</w:t>
      </w:r>
      <w:r>
        <w:rPr>
          <w:spacing w:val="-1"/>
        </w:rPr>
        <w:t>灾时，可迅速切换至</w:t>
      </w:r>
      <w:r>
        <w:t xml:space="preserve">  </w:t>
      </w:r>
      <w:r>
        <w:rPr>
          <w:rFonts w:ascii="Times New Roman" w:hAnsi="Times New Roman" w:eastAsia="Times New Roman" w:cs="Times New Roman"/>
        </w:rPr>
        <w:t>B</w:t>
      </w:r>
      <w:r>
        <w:t>公司的工厂继续生产。在制订各种计划时均是如此：如果没有针对</w:t>
      </w:r>
      <w:r>
        <w:rPr>
          <w:spacing w:val="-1"/>
        </w:rPr>
        <w:t>原方案无法正常进行</w:t>
      </w:r>
      <w:r>
        <w:t xml:space="preserve"> </w:t>
      </w:r>
      <w:r>
        <w:rPr>
          <w:spacing w:val="-1"/>
        </w:rPr>
        <w:t>的情况做足准备，一旦原方案失败就没有了替代方案，大家就会不知所措任由事</w:t>
      </w:r>
      <w:r>
        <w:rPr>
          <w:spacing w:val="-2"/>
        </w:rPr>
        <w:t>态升级。</w:t>
      </w:r>
    </w:p>
    <w:p w14:paraId="4462EA8C">
      <w:pPr>
        <w:pStyle w:val="2"/>
        <w:spacing w:before="206" w:line="239" w:lineRule="auto"/>
        <w:ind w:left="2" w:firstLine="480"/>
        <w:jc w:val="both"/>
      </w:pPr>
      <w:r>
        <w:t>然而研究表明，准备后备方案会导致原方案的成功率降低。</w:t>
      </w:r>
      <w:r>
        <w:fldChar w:fldCharType="begin"/>
      </w:r>
      <w:r>
        <w:instrText xml:space="preserve"> HYPERLINK \l "bookmark283" </w:instrText>
      </w:r>
      <w:r>
        <w:fldChar w:fldCharType="separate"/>
      </w:r>
      <w:r>
        <w:rPr>
          <w:rFonts w:ascii="Times New Roman" w:hAnsi="Times New Roman" w:eastAsia="Times New Roman" w:cs="Times New Roman"/>
          <w:strike/>
          <w:color w:val="0000EE"/>
          <w:position w:val="7"/>
          <w:sz w:val="18"/>
          <w:szCs w:val="18"/>
        </w:rPr>
        <w:t>[</w:t>
      </w:r>
      <w:r>
        <w:rPr>
          <w:rFonts w:ascii="Times New Roman" w:hAnsi="Times New Roman" w:eastAsia="Times New Roman" w:cs="Times New Roman"/>
          <w:strike/>
          <w:color w:val="0000EE"/>
          <w:spacing w:val="-1"/>
          <w:position w:val="7"/>
          <w:sz w:val="18"/>
          <w:szCs w:val="18"/>
        </w:rPr>
        <w:t>3]</w:t>
      </w:r>
      <w:r>
        <w:rPr>
          <w:rFonts w:ascii="Times New Roman" w:hAnsi="Times New Roman" w:eastAsia="Times New Roman" w:cs="Times New Roman"/>
          <w:strike/>
          <w:color w:val="0000EE"/>
          <w:spacing w:val="-1"/>
          <w:position w:val="7"/>
          <w:sz w:val="18"/>
          <w:szCs w:val="18"/>
        </w:rPr>
        <w:fldChar w:fldCharType="end"/>
      </w:r>
      <w:r>
        <w:rPr>
          <w:spacing w:val="-1"/>
        </w:rPr>
        <w:t>问题的原因并不在于准</w:t>
      </w:r>
      <w:r>
        <w:t xml:space="preserve"> 备后备方案会占用资源，而在于后备方案会使人懈怠，给人即使</w:t>
      </w:r>
      <w:r>
        <w:rPr>
          <w:spacing w:val="-1"/>
        </w:rPr>
        <w:t>原方案失败了也还有补救</w:t>
      </w:r>
      <w:r>
        <w:t xml:space="preserve"> </w:t>
      </w:r>
      <w:r>
        <w:rPr>
          <w:spacing w:val="-2"/>
        </w:rPr>
        <w:t>措施的幻想。</w:t>
      </w:r>
    </w:p>
    <w:p w14:paraId="4FEB63BD">
      <w:pPr>
        <w:pStyle w:val="2"/>
        <w:spacing w:before="224" w:line="223" w:lineRule="auto"/>
        <w:ind w:left="4" w:firstLine="477"/>
        <w:jc w:val="both"/>
      </w:pPr>
      <w:r>
        <w:t>在实验中，参与者思考着后备方案，仅仅不到十分钟，他们对</w:t>
      </w:r>
      <w:r>
        <w:rPr>
          <w:spacing w:val="-1"/>
        </w:rPr>
        <w:t>原方案的投入意愿便已</w:t>
      </w:r>
      <w:r>
        <w:t xml:space="preserve"> 经大幅下降。我们都了解背水一战这个典故，正如明茨伯格</w:t>
      </w:r>
      <w:r>
        <w:rPr>
          <w:spacing w:val="-1"/>
        </w:rPr>
        <w:t>教授所说，全身心投入一件事</w:t>
      </w:r>
      <w:r>
        <w:t xml:space="preserve"> </w:t>
      </w:r>
      <w:r>
        <w:rPr>
          <w:spacing w:val="-1"/>
        </w:rPr>
        <w:t>时焕发的活力，远远超过人们的设想。</w:t>
      </w:r>
    </w:p>
    <w:p w14:paraId="64F9ABD2">
      <w:pPr>
        <w:pStyle w:val="2"/>
        <w:spacing w:before="207" w:line="231" w:lineRule="auto"/>
        <w:ind w:left="3" w:right="120" w:firstLine="479"/>
      </w:pPr>
      <w:r>
        <w:t>第</w:t>
      </w:r>
      <w:r>
        <w:rPr>
          <w:rFonts w:ascii="Times New Roman" w:hAnsi="Times New Roman" w:eastAsia="Times New Roman" w:cs="Times New Roman"/>
        </w:rPr>
        <w:t>5</w:t>
      </w:r>
      <w:r>
        <w:t>章曾经讲过美国西南航空公司的案例。西南航空开创了</w:t>
      </w:r>
      <w:r>
        <w:rPr>
          <w:spacing w:val="-1"/>
        </w:rPr>
        <w:t>廉价航空业务，并且从一</w:t>
      </w:r>
      <w:r>
        <w:t xml:space="preserve"> 开始就立下规矩，即使飞机延误也拒绝支付旅客的酒店住宿</w:t>
      </w:r>
      <w:r>
        <w:rPr>
          <w:spacing w:val="-1"/>
        </w:rPr>
        <w:t>费用。这样做不仅压缩了成</w:t>
      </w:r>
    </w:p>
    <w:p w14:paraId="0CD488F3">
      <w:pPr>
        <w:pStyle w:val="2"/>
        <w:spacing w:before="4" w:line="224" w:lineRule="auto"/>
        <w:ind w:left="1" w:firstLine="1"/>
      </w:pPr>
      <w:r>
        <w:t>本，更能使公司员工时刻保持紧张感。因为他们一旦工作失误</w:t>
      </w:r>
      <w:r>
        <w:rPr>
          <w:spacing w:val="-1"/>
        </w:rPr>
        <w:t>导致航班延误，就会给旅客</w:t>
      </w:r>
      <w:r>
        <w:t xml:space="preserve"> </w:t>
      </w:r>
      <w:r>
        <w:rPr>
          <w:spacing w:val="-2"/>
        </w:rPr>
        <w:t>造成麻烦。</w:t>
      </w:r>
    </w:p>
    <w:p w14:paraId="05F20F5F">
      <w:pPr>
        <w:pStyle w:val="2"/>
        <w:spacing w:before="235" w:line="223" w:lineRule="auto"/>
        <w:ind w:left="6" w:firstLine="475"/>
        <w:jc w:val="both"/>
      </w:pPr>
      <w:r>
        <w:t>在</w:t>
      </w:r>
      <w:r>
        <w:rPr>
          <w:rFonts w:ascii="Times New Roman" w:hAnsi="Times New Roman" w:eastAsia="Times New Roman" w:cs="Times New Roman"/>
        </w:rPr>
        <w:t>DeNA</w:t>
      </w:r>
      <w:r>
        <w:t>公司收购职业棒球队时，公司创始人南场智子面对种</w:t>
      </w:r>
      <w:r>
        <w:rPr>
          <w:spacing w:val="-1"/>
        </w:rPr>
        <w:t>种非议，始终保持着绝</w:t>
      </w:r>
      <w:r>
        <w:t xml:space="preserve"> 不逃避的姿态，对外彰显决心，对内安抚人心。成功应</w:t>
      </w:r>
      <w:r>
        <w:rPr>
          <w:spacing w:val="-1"/>
        </w:rPr>
        <w:t>对这场风波后，南场智子说过这样</w:t>
      </w:r>
      <w:r>
        <w:t xml:space="preserve"> </w:t>
      </w:r>
      <w:r>
        <w:rPr>
          <w:spacing w:val="-4"/>
        </w:rPr>
        <w:t>一段话：</w:t>
      </w:r>
    </w:p>
    <w:p w14:paraId="28A8374E">
      <w:pPr>
        <w:pStyle w:val="2"/>
        <w:spacing w:before="203" w:line="338" w:lineRule="exact"/>
        <w:ind w:left="486"/>
        <w:rPr>
          <w:rFonts w:ascii="Times New Roman" w:hAnsi="Times New Roman" w:eastAsia="Times New Roman" w:cs="Times New Roman"/>
          <w:sz w:val="18"/>
          <w:szCs w:val="18"/>
        </w:rPr>
      </w:pPr>
      <w:r>
        <w:rPr>
          <w:spacing w:val="-1"/>
          <w:position w:val="2"/>
        </w:rPr>
        <w:t>一旦上了保险，公司就会士气大跌，收购球队就不可能成功了。</w:t>
      </w:r>
      <w:r>
        <w:fldChar w:fldCharType="begin"/>
      </w:r>
      <w:r>
        <w:instrText xml:space="preserve"> HYPERLINK \l "bookmark284" </w:instrText>
      </w:r>
      <w:r>
        <w:fldChar w:fldCharType="separate"/>
      </w:r>
      <w:r>
        <w:rPr>
          <w:rFonts w:ascii="Times New Roman" w:hAnsi="Times New Roman" w:eastAsia="Times New Roman" w:cs="Times New Roman"/>
          <w:strike/>
          <w:color w:val="0000EE"/>
          <w:spacing w:val="-1"/>
          <w:position w:val="9"/>
          <w:sz w:val="18"/>
          <w:szCs w:val="18"/>
        </w:rPr>
        <w:t>[4]</w:t>
      </w:r>
      <w:r>
        <w:rPr>
          <w:rFonts w:ascii="Times New Roman" w:hAnsi="Times New Roman" w:eastAsia="Times New Roman" w:cs="Times New Roman"/>
          <w:strike/>
          <w:color w:val="0000EE"/>
          <w:spacing w:val="-1"/>
          <w:position w:val="9"/>
          <w:sz w:val="18"/>
          <w:szCs w:val="18"/>
        </w:rPr>
        <w:fldChar w:fldCharType="end"/>
      </w:r>
    </w:p>
    <w:p w14:paraId="27F98234">
      <w:pPr>
        <w:pStyle w:val="2"/>
        <w:spacing w:before="242" w:line="222" w:lineRule="auto"/>
        <w:ind w:left="2" w:firstLine="479"/>
      </w:pPr>
      <w:r>
        <w:t>在将讨论好的方案传达给执行团队的全体成员时，必须展示出</w:t>
      </w:r>
      <w:r>
        <w:rPr>
          <w:spacing w:val="-1"/>
        </w:rPr>
        <w:t>坚定的信念：我们只能</w:t>
      </w:r>
      <w:r>
        <w:t xml:space="preserve"> 这么做，而且我们一定做得到。明明此时心中充满了彷徨和恐惧</w:t>
      </w:r>
      <w:r>
        <w:rPr>
          <w:spacing w:val="-1"/>
        </w:rPr>
        <w:t>，但只要我们将这些情绪</w:t>
      </w:r>
      <w:r>
        <w:t xml:space="preserve"> 全部藏在心底，团队的成功率就会大大提高。大家都明白一个</w:t>
      </w:r>
      <w:r>
        <w:rPr>
          <w:spacing w:val="-1"/>
        </w:rPr>
        <w:t>道理：一个内心坚定的团</w:t>
      </w:r>
    </w:p>
    <w:p w14:paraId="570B05B1">
      <w:pPr>
        <w:pStyle w:val="2"/>
        <w:spacing w:before="2" w:line="227" w:lineRule="auto"/>
        <w:ind w:left="8" w:firstLine="12"/>
        <w:rPr>
          <w:rFonts w:ascii="Times New Roman" w:hAnsi="Times New Roman" w:eastAsia="Times New Roman" w:cs="Times New Roman"/>
          <w:sz w:val="18"/>
          <w:szCs w:val="18"/>
        </w:rPr>
      </w:pPr>
      <w:r>
        <w:rPr>
          <w:spacing w:val="-1"/>
        </w:rPr>
        <w:t>队，一定比一个犹豫不决的团队更能攻无不克、战无不胜。然而，要想彻底领会、贯彻落</w:t>
      </w:r>
      <w:r>
        <w:rPr>
          <w:spacing w:val="9"/>
        </w:rPr>
        <w:t xml:space="preserve"> </w:t>
      </w:r>
      <w:r>
        <w:rPr>
          <w:spacing w:val="-1"/>
          <w:position w:val="-1"/>
        </w:rPr>
        <w:t>实这一道理，则需要经过时间的考验。</w:t>
      </w:r>
      <w:r>
        <w:fldChar w:fldCharType="begin"/>
      </w:r>
      <w:r>
        <w:instrText xml:space="preserve"> HYPERLINK \l "bookmark285" </w:instrText>
      </w:r>
      <w:r>
        <w:fldChar w:fldCharType="separate"/>
      </w:r>
      <w:r>
        <w:rPr>
          <w:rFonts w:ascii="Times New Roman" w:hAnsi="Times New Roman" w:eastAsia="Times New Roman" w:cs="Times New Roman"/>
          <w:strike/>
          <w:color w:val="0000EE"/>
          <w:spacing w:val="-1"/>
          <w:position w:val="7"/>
          <w:sz w:val="18"/>
          <w:szCs w:val="18"/>
        </w:rPr>
        <w:t>[5]</w:t>
      </w:r>
      <w:r>
        <w:rPr>
          <w:rFonts w:ascii="Times New Roman" w:hAnsi="Times New Roman" w:eastAsia="Times New Roman" w:cs="Times New Roman"/>
          <w:strike/>
          <w:color w:val="0000EE"/>
          <w:spacing w:val="-1"/>
          <w:position w:val="7"/>
          <w:sz w:val="18"/>
          <w:szCs w:val="18"/>
        </w:rPr>
        <w:fldChar w:fldCharType="end"/>
      </w:r>
    </w:p>
    <w:p w14:paraId="5C05D66F">
      <w:pPr>
        <w:pStyle w:val="2"/>
        <w:spacing w:before="243" w:line="223" w:lineRule="auto"/>
        <w:ind w:left="4" w:firstLine="493"/>
      </w:pPr>
      <w:r>
        <w:rPr>
          <w:spacing w:val="-1"/>
        </w:rPr>
        <w:t>当然，这并不是告诉大家不要准备后备方案，关键问题在于应当在何时、由何人拿出</w:t>
      </w:r>
      <w:r>
        <w:rPr>
          <w:spacing w:val="11"/>
        </w:rPr>
        <w:t xml:space="preserve"> </w:t>
      </w:r>
      <w:r>
        <w:t>后备方案。实验表明，在竭尽所能、努力过后再拿出后备方</w:t>
      </w:r>
      <w:r>
        <w:rPr>
          <w:spacing w:val="-1"/>
        </w:rPr>
        <w:t>案，同时该方案由平行团队保</w:t>
      </w:r>
    </w:p>
    <w:p w14:paraId="5BC3EB9E">
      <w:pPr>
        <w:spacing w:line="223" w:lineRule="auto"/>
        <w:sectPr>
          <w:pgSz w:w="12240" w:h="15840"/>
          <w:pgMar w:top="400" w:right="1439" w:bottom="400" w:left="1446" w:header="0" w:footer="0" w:gutter="0"/>
          <w:cols w:space="720" w:num="1"/>
        </w:sectPr>
      </w:pPr>
    </w:p>
    <w:p w14:paraId="3D020DB9">
      <w:pPr>
        <w:spacing w:line="244" w:lineRule="auto"/>
        <w:rPr>
          <w:rFonts w:ascii="Arial"/>
          <w:sz w:val="21"/>
        </w:rPr>
      </w:pPr>
    </w:p>
    <w:p w14:paraId="24003110">
      <w:pPr>
        <w:spacing w:line="244" w:lineRule="auto"/>
        <w:rPr>
          <w:rFonts w:ascii="Arial"/>
          <w:sz w:val="21"/>
        </w:rPr>
      </w:pPr>
    </w:p>
    <w:p w14:paraId="3FEB8223">
      <w:pPr>
        <w:spacing w:line="244" w:lineRule="auto"/>
        <w:rPr>
          <w:rFonts w:ascii="Arial"/>
          <w:sz w:val="21"/>
        </w:rPr>
      </w:pPr>
    </w:p>
    <w:p w14:paraId="76242B45">
      <w:pPr>
        <w:spacing w:line="245" w:lineRule="auto"/>
        <w:rPr>
          <w:rFonts w:ascii="Arial"/>
          <w:sz w:val="21"/>
        </w:rPr>
      </w:pPr>
    </w:p>
    <w:p w14:paraId="6A2683FC">
      <w:pPr>
        <w:pStyle w:val="2"/>
        <w:spacing w:before="78" w:line="220" w:lineRule="auto"/>
      </w:pPr>
      <w:r>
        <w:rPr>
          <w:spacing w:val="-1"/>
        </w:rPr>
        <w:t>存，这样做能将后备方案带来的不良影响降至最低。</w:t>
      </w:r>
    </w:p>
    <w:p w14:paraId="4821B586">
      <w:pPr>
        <w:pStyle w:val="2"/>
        <w:spacing w:before="240" w:line="223" w:lineRule="auto"/>
        <w:ind w:firstLine="484"/>
        <w:jc w:val="both"/>
      </w:pPr>
      <w:r>
        <w:t>前文曾经讲过，人们都有先拿到手再说的心理，而</w:t>
      </w:r>
      <w:r>
        <w:rPr>
          <w:rFonts w:ascii="Times New Roman" w:hAnsi="Times New Roman" w:eastAsia="Times New Roman" w:cs="Times New Roman"/>
        </w:rPr>
        <w:t>“</w:t>
      </w:r>
      <w:r>
        <w:rPr>
          <w:spacing w:val="-1"/>
        </w:rPr>
        <w:t>上保险</w:t>
      </w:r>
      <w:r>
        <w:rPr>
          <w:rFonts w:ascii="Times New Roman" w:hAnsi="Times New Roman" w:eastAsia="Times New Roman" w:cs="Times New Roman"/>
          <w:spacing w:val="-1"/>
        </w:rPr>
        <w:t>”</w:t>
      </w:r>
      <w:r>
        <w:rPr>
          <w:spacing w:val="-1"/>
        </w:rPr>
        <w:t>也与之类似。然而，买保</w:t>
      </w:r>
      <w:r>
        <w:t xml:space="preserve"> 险是要缴保险费的，</w:t>
      </w:r>
      <w:r>
        <w:rPr>
          <w:rFonts w:ascii="Times New Roman" w:hAnsi="Times New Roman" w:eastAsia="Times New Roman" w:cs="Times New Roman"/>
        </w:rPr>
        <w:t>“</w:t>
      </w:r>
      <w:r>
        <w:t>上保险</w:t>
      </w:r>
      <w:r>
        <w:rPr>
          <w:rFonts w:ascii="Times New Roman" w:hAnsi="Times New Roman" w:eastAsia="Times New Roman" w:cs="Times New Roman"/>
        </w:rPr>
        <w:t>”</w:t>
      </w:r>
      <w:r>
        <w:t>也是要付出机会成本的。我曾经读过</w:t>
      </w:r>
      <w:r>
        <w:rPr>
          <w:spacing w:val="-1"/>
        </w:rPr>
        <w:t>一篇文章，文章说如今</w:t>
      </w:r>
      <w:r>
        <w:t xml:space="preserve"> 在美国家电市场，亚马逊公司已经做到一家独大；但在这片市场，</w:t>
      </w:r>
      <w:r>
        <w:rPr>
          <w:spacing w:val="-1"/>
        </w:rPr>
        <w:t>卖家已经不再靠家电本</w:t>
      </w:r>
      <w:r>
        <w:t xml:space="preserve"> </w:t>
      </w:r>
      <w:r>
        <w:rPr>
          <w:spacing w:val="-1"/>
        </w:rPr>
        <w:t>身获利，而是靠延长保修等保险服务提高利润。</w:t>
      </w:r>
    </w:p>
    <w:p w14:paraId="5A52B3B5">
      <w:pPr>
        <w:pStyle w:val="2"/>
        <w:spacing w:before="233" w:line="223" w:lineRule="auto"/>
        <w:ind w:left="4" w:firstLine="477"/>
      </w:pPr>
      <w:r>
        <w:t>保险这门生意，实在是太容易赚钱了。只要轻轻说上一句</w:t>
      </w:r>
      <w:r>
        <w:rPr>
          <w:rFonts w:ascii="Times New Roman" w:hAnsi="Times New Roman" w:eastAsia="Times New Roman" w:cs="Times New Roman"/>
        </w:rPr>
        <w:t>“</w:t>
      </w:r>
      <w:r>
        <w:t>万一呢</w:t>
      </w:r>
      <w:r>
        <w:rPr>
          <w:rFonts w:ascii="Times New Roman" w:hAnsi="Times New Roman" w:eastAsia="Times New Roman" w:cs="Times New Roman"/>
        </w:rPr>
        <w:t>”</w:t>
      </w:r>
      <w:r>
        <w:t>就足以使一个人、</w:t>
      </w:r>
      <w:r>
        <w:rPr>
          <w:spacing w:val="14"/>
        </w:rPr>
        <w:t xml:space="preserve"> </w:t>
      </w:r>
      <w:r>
        <w:t>一个组织心思松动</w:t>
      </w:r>
      <w:r>
        <w:rPr>
          <w:rFonts w:ascii="Times New Roman" w:hAnsi="Times New Roman" w:eastAsia="Times New Roman" w:cs="Times New Roman"/>
        </w:rPr>
        <w:t>——</w:t>
      </w:r>
      <w:r>
        <w:t>哪怕保险的成本远远高于回报。</w:t>
      </w:r>
      <w:r>
        <w:rPr>
          <w:spacing w:val="-1"/>
        </w:rPr>
        <w:t>然而，上保险看似是在求安稳，实</w:t>
      </w:r>
      <w:r>
        <w:t xml:space="preserve"> </w:t>
      </w:r>
      <w:r>
        <w:rPr>
          <w:spacing w:val="-1"/>
        </w:rPr>
        <w:t>际则是在求危险，因为这样一来，就丧失了领先别人的机会。</w:t>
      </w:r>
    </w:p>
    <w:p w14:paraId="3B70504B">
      <w:pPr>
        <w:pStyle w:val="2"/>
        <w:spacing w:before="234" w:line="224" w:lineRule="auto"/>
        <w:ind w:left="19" w:right="240" w:firstLine="465"/>
      </w:pPr>
      <w:r>
        <w:t>如果领导者在一开始就摆出后备方案、流露出犹</w:t>
      </w:r>
      <w:r>
        <w:rPr>
          <w:spacing w:val="-1"/>
        </w:rPr>
        <w:t>豫之色，团队的工作积极性便会下</w:t>
      </w:r>
      <w:r>
        <w:t xml:space="preserve"> </w:t>
      </w:r>
      <w:r>
        <w:rPr>
          <w:spacing w:val="-15"/>
        </w:rPr>
        <w:t>降。</w:t>
      </w:r>
    </w:p>
    <w:p w14:paraId="751F3408">
      <w:pPr>
        <w:pStyle w:val="2"/>
        <w:spacing w:before="203" w:line="247" w:lineRule="auto"/>
        <w:ind w:left="244"/>
        <w:rPr>
          <w:sz w:val="18"/>
          <w:szCs w:val="18"/>
        </w:rPr>
      </w:pPr>
      <w:r>
        <w:fldChar w:fldCharType="begin"/>
      </w:r>
      <w:r>
        <w:instrText xml:space="preserve"> HYPERLINK \l "bookmark286" </w:instrText>
      </w:r>
      <w:r>
        <w:fldChar w:fldCharType="separate"/>
      </w:r>
      <w:r>
        <w:rPr>
          <w:rFonts w:ascii="Times New Roman" w:hAnsi="Times New Roman" w:eastAsia="Times New Roman" w:cs="Times New Roman"/>
          <w:color w:val="0000EE"/>
          <w:spacing w:val="-7"/>
          <w:sz w:val="18"/>
          <w:szCs w:val="18"/>
          <w:u w:val="single" w:color="auto"/>
        </w:rPr>
        <w:t>[1]</w:t>
      </w:r>
      <w:r>
        <w:rPr>
          <w:rFonts w:ascii="Times New Roman" w:hAnsi="Times New Roman" w:eastAsia="Times New Roman" w:cs="Times New Roman"/>
          <w:color w:val="0000EE"/>
          <w:spacing w:val="-7"/>
          <w:sz w:val="18"/>
          <w:szCs w:val="18"/>
          <w:u w:val="single" w:color="auto"/>
        </w:rPr>
        <w:fldChar w:fldCharType="end"/>
      </w:r>
      <w:r>
        <w:rPr>
          <w:spacing w:val="-7"/>
          <w:sz w:val="18"/>
          <w:szCs w:val="18"/>
        </w:rPr>
        <w:t>デ</w:t>
      </w:r>
      <w:r>
        <w:rPr>
          <w:spacing w:val="-53"/>
          <w:sz w:val="18"/>
          <w:szCs w:val="18"/>
        </w:rPr>
        <w:t xml:space="preserve"> </w:t>
      </w:r>
      <w:r>
        <w:rPr>
          <w:spacing w:val="-7"/>
          <w:sz w:val="18"/>
          <w:szCs w:val="18"/>
        </w:rPr>
        <w:t>カ</w:t>
      </w:r>
      <w:r>
        <w:rPr>
          <w:spacing w:val="-71"/>
          <w:sz w:val="18"/>
          <w:szCs w:val="18"/>
        </w:rPr>
        <w:t xml:space="preserve"> </w:t>
      </w:r>
      <w:r>
        <w:rPr>
          <w:spacing w:val="-7"/>
          <w:sz w:val="18"/>
          <w:szCs w:val="18"/>
        </w:rPr>
        <w:t>ル ト（一九九七）三六</w:t>
      </w:r>
      <w:r>
        <w:rPr>
          <w:rFonts w:ascii="Times New Roman" w:hAnsi="Times New Roman" w:eastAsia="Times New Roman" w:cs="Times New Roman"/>
          <w:spacing w:val="-7"/>
          <w:sz w:val="18"/>
          <w:szCs w:val="18"/>
        </w:rPr>
        <w:t>~</w:t>
      </w:r>
      <w:r>
        <w:rPr>
          <w:spacing w:val="-7"/>
          <w:sz w:val="18"/>
          <w:szCs w:val="18"/>
        </w:rPr>
        <w:t>三七ページ。</w:t>
      </w:r>
    </w:p>
    <w:p w14:paraId="5DEFD261">
      <w:pPr>
        <w:pStyle w:val="2"/>
        <w:spacing w:before="35" w:line="251" w:lineRule="auto"/>
        <w:ind w:left="244"/>
        <w:rPr>
          <w:rFonts w:ascii="Times New Roman" w:hAnsi="Times New Roman" w:eastAsia="Times New Roman" w:cs="Times New Roman"/>
          <w:sz w:val="18"/>
          <w:szCs w:val="18"/>
        </w:rPr>
      </w:pPr>
      <w:r>
        <w:fldChar w:fldCharType="begin"/>
      </w:r>
      <w:r>
        <w:instrText xml:space="preserve"> HYPERLINK \l "bookmark287" </w:instrText>
      </w:r>
      <w:r>
        <w:fldChar w:fldCharType="separate"/>
      </w:r>
      <w:r>
        <w:rPr>
          <w:rFonts w:ascii="Times New Roman" w:hAnsi="Times New Roman" w:eastAsia="Times New Roman" w:cs="Times New Roman"/>
          <w:color w:val="0000EE"/>
          <w:spacing w:val="-1"/>
          <w:sz w:val="18"/>
          <w:szCs w:val="18"/>
          <w:u w:val="single" w:color="auto"/>
        </w:rPr>
        <w:t>[2]</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Edmondson</w:t>
      </w:r>
      <w:r>
        <w:rPr>
          <w:spacing w:val="-1"/>
          <w:sz w:val="18"/>
          <w:szCs w:val="18"/>
        </w:rPr>
        <w:t>（</w:t>
      </w:r>
      <w:r>
        <w:rPr>
          <w:rFonts w:ascii="Times New Roman" w:hAnsi="Times New Roman" w:eastAsia="Times New Roman" w:cs="Times New Roman"/>
          <w:spacing w:val="-1"/>
          <w:sz w:val="18"/>
          <w:szCs w:val="18"/>
        </w:rPr>
        <w:t>1999</w:t>
      </w:r>
      <w:r>
        <w:rPr>
          <w:spacing w:val="-1"/>
          <w:sz w:val="18"/>
          <w:szCs w:val="18"/>
        </w:rPr>
        <w:t>）</w:t>
      </w:r>
      <w:r>
        <w:rPr>
          <w:rFonts w:ascii="Times New Roman" w:hAnsi="Times New Roman" w:eastAsia="Times New Roman" w:cs="Times New Roman"/>
          <w:spacing w:val="-1"/>
          <w:sz w:val="18"/>
          <w:szCs w:val="18"/>
        </w:rPr>
        <w:t>.</w:t>
      </w:r>
    </w:p>
    <w:p w14:paraId="6E7B1222">
      <w:pPr>
        <w:pStyle w:val="2"/>
        <w:spacing w:before="44" w:line="242" w:lineRule="auto"/>
        <w:ind w:left="244"/>
        <w:rPr>
          <w:rFonts w:ascii="Times New Roman" w:hAnsi="Times New Roman" w:eastAsia="Times New Roman" w:cs="Times New Roman"/>
          <w:sz w:val="18"/>
          <w:szCs w:val="18"/>
        </w:rPr>
      </w:pPr>
      <w:r>
        <w:fldChar w:fldCharType="begin"/>
      </w:r>
      <w:r>
        <w:instrText xml:space="preserve"> HYPERLINK \l "bookmark288" </w:instrText>
      </w:r>
      <w:r>
        <w:fldChar w:fldCharType="separate"/>
      </w:r>
      <w:r>
        <w:rPr>
          <w:rFonts w:ascii="Times New Roman" w:hAnsi="Times New Roman" w:eastAsia="Times New Roman" w:cs="Times New Roman"/>
          <w:color w:val="0000EE"/>
          <w:spacing w:val="-1"/>
          <w:sz w:val="18"/>
          <w:szCs w:val="18"/>
          <w:u w:val="single" w:color="auto"/>
        </w:rPr>
        <w:t>[3]</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Beard</w:t>
      </w:r>
      <w:r>
        <w:rPr>
          <w:spacing w:val="-1"/>
          <w:sz w:val="18"/>
          <w:szCs w:val="18"/>
        </w:rPr>
        <w:t>（</w:t>
      </w:r>
      <w:r>
        <w:rPr>
          <w:rFonts w:ascii="Times New Roman" w:hAnsi="Times New Roman" w:eastAsia="Times New Roman" w:cs="Times New Roman"/>
          <w:spacing w:val="-1"/>
          <w:sz w:val="18"/>
          <w:szCs w:val="18"/>
        </w:rPr>
        <w:t>2016</w:t>
      </w:r>
      <w:r>
        <w:rPr>
          <w:spacing w:val="-1"/>
          <w:sz w:val="18"/>
          <w:szCs w:val="18"/>
        </w:rPr>
        <w:t>）</w:t>
      </w:r>
      <w:r>
        <w:rPr>
          <w:rFonts w:ascii="Times New Roman" w:hAnsi="Times New Roman" w:eastAsia="Times New Roman" w:cs="Times New Roman"/>
          <w:spacing w:val="-1"/>
          <w:sz w:val="18"/>
          <w:szCs w:val="18"/>
        </w:rPr>
        <w:t>.</w:t>
      </w:r>
    </w:p>
    <w:p w14:paraId="2B36724B">
      <w:pPr>
        <w:pStyle w:val="2"/>
        <w:spacing w:line="287" w:lineRule="auto"/>
        <w:ind w:left="244"/>
        <w:rPr>
          <w:sz w:val="18"/>
          <w:szCs w:val="18"/>
        </w:rPr>
      </w:pPr>
      <w:r>
        <w:fldChar w:fldCharType="begin"/>
      </w:r>
      <w:r>
        <w:instrText xml:space="preserve"> HYPERLINK \l "bookmark289" </w:instrText>
      </w:r>
      <w:r>
        <w:fldChar w:fldCharType="separate"/>
      </w:r>
      <w:r>
        <w:rPr>
          <w:rFonts w:ascii="Times New Roman" w:hAnsi="Times New Roman" w:eastAsia="Times New Roman" w:cs="Times New Roman"/>
          <w:color w:val="0000EE"/>
          <w:spacing w:val="-1"/>
          <w:sz w:val="18"/>
          <w:szCs w:val="18"/>
          <w:u w:val="single" w:color="auto"/>
        </w:rPr>
        <w:t>[4]</w:t>
      </w:r>
      <w:r>
        <w:rPr>
          <w:rFonts w:ascii="Times New Roman" w:hAnsi="Times New Roman" w:eastAsia="Times New Roman" w:cs="Times New Roman"/>
          <w:color w:val="0000EE"/>
          <w:spacing w:val="-1"/>
          <w:sz w:val="18"/>
          <w:szCs w:val="18"/>
          <w:u w:val="single" w:color="auto"/>
        </w:rPr>
        <w:fldChar w:fldCharType="end"/>
      </w:r>
      <w:r>
        <w:rPr>
          <w:spacing w:val="-1"/>
          <w:sz w:val="18"/>
          <w:szCs w:val="18"/>
        </w:rPr>
        <w:t>『日本経済新聞』二〇一六年一一月二六日。</w:t>
      </w:r>
    </w:p>
    <w:p w14:paraId="550B69C9">
      <w:pPr>
        <w:pStyle w:val="2"/>
        <w:spacing w:before="36" w:line="254" w:lineRule="auto"/>
        <w:ind w:left="244"/>
        <w:rPr>
          <w:sz w:val="18"/>
          <w:szCs w:val="18"/>
        </w:rPr>
      </w:pPr>
      <w:r>
        <w:fldChar w:fldCharType="begin"/>
      </w:r>
      <w:r>
        <w:instrText xml:space="preserve"> HYPERLINK \l "bookmark290" </w:instrText>
      </w:r>
      <w:r>
        <w:fldChar w:fldCharType="separate"/>
      </w:r>
      <w:r>
        <w:rPr>
          <w:rFonts w:ascii="Times New Roman" w:hAnsi="Times New Roman" w:eastAsia="Times New Roman" w:cs="Times New Roman"/>
          <w:color w:val="0000EE"/>
          <w:spacing w:val="-1"/>
          <w:sz w:val="18"/>
          <w:szCs w:val="18"/>
          <w:u w:val="single" w:color="auto"/>
        </w:rPr>
        <w:t>[5]</w:t>
      </w:r>
      <w:r>
        <w:rPr>
          <w:rFonts w:ascii="Times New Roman" w:hAnsi="Times New Roman" w:eastAsia="Times New Roman" w:cs="Times New Roman"/>
          <w:color w:val="0000EE"/>
          <w:spacing w:val="-1"/>
          <w:sz w:val="18"/>
          <w:szCs w:val="18"/>
          <w:u w:val="single" w:color="auto"/>
        </w:rPr>
        <w:fldChar w:fldCharType="end"/>
      </w:r>
      <w:r>
        <w:rPr>
          <w:spacing w:val="-1"/>
          <w:sz w:val="18"/>
          <w:szCs w:val="18"/>
        </w:rPr>
        <w:t>南場（二〇一三）二〇四ページ。</w:t>
      </w:r>
    </w:p>
    <w:p w14:paraId="6665153A">
      <w:pPr>
        <w:spacing w:line="254" w:lineRule="auto"/>
        <w:rPr>
          <w:sz w:val="18"/>
          <w:szCs w:val="18"/>
        </w:rPr>
        <w:sectPr>
          <w:pgSz w:w="12240" w:h="15840"/>
          <w:pgMar w:top="400" w:right="1440" w:bottom="400" w:left="1448" w:header="0" w:footer="0" w:gutter="0"/>
          <w:cols w:space="720" w:num="1"/>
        </w:sectPr>
      </w:pPr>
    </w:p>
    <w:p w14:paraId="76E959C6">
      <w:pPr>
        <w:spacing w:line="272" w:lineRule="auto"/>
        <w:rPr>
          <w:rFonts w:ascii="Arial"/>
          <w:sz w:val="21"/>
        </w:rPr>
      </w:pPr>
    </w:p>
    <w:p w14:paraId="608AC75E">
      <w:pPr>
        <w:spacing w:line="272" w:lineRule="auto"/>
        <w:rPr>
          <w:rFonts w:ascii="Arial"/>
          <w:sz w:val="21"/>
        </w:rPr>
      </w:pPr>
    </w:p>
    <w:p w14:paraId="319BE7E0">
      <w:pPr>
        <w:spacing w:line="272" w:lineRule="auto"/>
        <w:rPr>
          <w:rFonts w:ascii="Arial"/>
          <w:sz w:val="21"/>
        </w:rPr>
      </w:pPr>
    </w:p>
    <w:p w14:paraId="1261DD4C">
      <w:pPr>
        <w:spacing w:line="272" w:lineRule="auto"/>
        <w:rPr>
          <w:rFonts w:ascii="Arial"/>
          <w:sz w:val="21"/>
        </w:rPr>
      </w:pPr>
    </w:p>
    <w:p w14:paraId="274A060A">
      <w:pPr>
        <w:spacing w:line="273" w:lineRule="auto"/>
        <w:rPr>
          <w:rFonts w:ascii="Arial"/>
          <w:sz w:val="21"/>
        </w:rPr>
      </w:pPr>
    </w:p>
    <w:p w14:paraId="799E83B4">
      <w:pPr>
        <w:spacing w:line="273" w:lineRule="auto"/>
        <w:rPr>
          <w:rFonts w:ascii="Arial"/>
          <w:sz w:val="21"/>
        </w:rPr>
      </w:pPr>
    </w:p>
    <w:p w14:paraId="1BF1FC81">
      <w:pPr>
        <w:pStyle w:val="2"/>
        <w:spacing w:before="97" w:line="441" w:lineRule="exact"/>
        <w:ind w:left="2846"/>
        <w:rPr>
          <w:sz w:val="30"/>
          <w:szCs w:val="30"/>
        </w:rPr>
      </w:pPr>
      <w:bookmarkStart w:id="40" w:name="bookmark291"/>
      <w:bookmarkEnd w:id="40"/>
      <w:r>
        <w:rPr>
          <w:color w:val="0033CC"/>
          <w:spacing w:val="4"/>
          <w:position w:val="2"/>
          <w:sz w:val="30"/>
          <w:szCs w:val="30"/>
        </w:rPr>
        <w:t>第</w:t>
      </w:r>
      <w:r>
        <w:rPr>
          <w:rFonts w:ascii="Times New Roman" w:hAnsi="Times New Roman" w:eastAsia="Times New Roman" w:cs="Times New Roman"/>
          <w:color w:val="0033CC"/>
          <w:spacing w:val="4"/>
          <w:position w:val="2"/>
          <w:sz w:val="30"/>
          <w:szCs w:val="30"/>
        </w:rPr>
        <w:t>08</w:t>
      </w:r>
      <w:r>
        <w:rPr>
          <w:color w:val="0033CC"/>
          <w:spacing w:val="4"/>
          <w:position w:val="2"/>
          <w:sz w:val="30"/>
          <w:szCs w:val="30"/>
        </w:rPr>
        <w:t>章人尽其才与机会成本</w:t>
      </w:r>
    </w:p>
    <w:p w14:paraId="4DE05773">
      <w:pPr>
        <w:spacing w:line="290" w:lineRule="auto"/>
        <w:rPr>
          <w:rFonts w:ascii="Arial"/>
          <w:sz w:val="21"/>
        </w:rPr>
      </w:pPr>
    </w:p>
    <w:p w14:paraId="15C35948">
      <w:pPr>
        <w:spacing w:line="290" w:lineRule="auto"/>
        <w:rPr>
          <w:rFonts w:ascii="Arial"/>
          <w:sz w:val="21"/>
        </w:rPr>
      </w:pPr>
    </w:p>
    <w:p w14:paraId="2ED58FA4">
      <w:pPr>
        <w:pStyle w:val="2"/>
        <w:spacing w:before="88" w:line="223" w:lineRule="auto"/>
        <w:ind w:left="5"/>
        <w:rPr>
          <w:sz w:val="27"/>
          <w:szCs w:val="27"/>
        </w:rPr>
      </w:pPr>
      <w:r>
        <w:rPr>
          <w:spacing w:val="4"/>
          <w:sz w:val="27"/>
          <w:szCs w:val="27"/>
        </w:rPr>
        <w:t>人尽其才的现实真相</w:t>
      </w:r>
    </w:p>
    <w:p w14:paraId="27DB937C">
      <w:pPr>
        <w:spacing w:line="403" w:lineRule="auto"/>
        <w:rPr>
          <w:rFonts w:ascii="Arial"/>
          <w:sz w:val="21"/>
        </w:rPr>
      </w:pPr>
    </w:p>
    <w:p w14:paraId="794A9467">
      <w:pPr>
        <w:pStyle w:val="2"/>
        <w:spacing w:before="78" w:line="222" w:lineRule="auto"/>
        <w:ind w:left="3" w:firstLine="479"/>
      </w:pPr>
      <w:r>
        <w:t>许多年来，社会上涌动着一股思潮，认为只有做自己真正</w:t>
      </w:r>
      <w:r>
        <w:rPr>
          <w:spacing w:val="-1"/>
        </w:rPr>
        <w:t>想要做的事，人生才能获得</w:t>
      </w:r>
      <w:r>
        <w:t xml:space="preserve"> </w:t>
      </w:r>
      <w:r>
        <w:rPr>
          <w:spacing w:val="-1"/>
        </w:rPr>
        <w:t>幸福。在这股思潮中，人们纷纷高呼</w:t>
      </w:r>
      <w:r>
        <w:rPr>
          <w:rFonts w:ascii="Times New Roman" w:hAnsi="Times New Roman" w:eastAsia="Times New Roman" w:cs="Times New Roman"/>
          <w:spacing w:val="-1"/>
        </w:rPr>
        <w:t>“</w:t>
      </w:r>
      <w:r>
        <w:rPr>
          <w:spacing w:val="-1"/>
        </w:rPr>
        <w:t>追寻自我</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。很多年轻人费尽千辛</w:t>
      </w:r>
      <w:r>
        <w:rPr>
          <w:spacing w:val="-2"/>
        </w:rPr>
        <w:t>万苦进入一家公</w:t>
      </w:r>
    </w:p>
    <w:p w14:paraId="3FD293C7">
      <w:pPr>
        <w:pStyle w:val="2"/>
        <w:spacing w:before="2" w:line="222" w:lineRule="auto"/>
        <w:ind w:left="1" w:firstLine="9"/>
      </w:pPr>
      <w:r>
        <w:t>司，却没有被分配到自己想做的工作、没有</w:t>
      </w:r>
      <w:r>
        <w:rPr>
          <w:spacing w:val="-1"/>
        </w:rPr>
        <w:t>属于自己的业余时间，或是没有受到上司的关</w:t>
      </w:r>
      <w:r>
        <w:t xml:space="preserve"> 注，于是便立刻辞职走人。就这样，他们不停地更换工作，却一</w:t>
      </w:r>
      <w:r>
        <w:rPr>
          <w:spacing w:val="-1"/>
        </w:rPr>
        <w:t>直在吹嘘</w:t>
      </w:r>
      <w:r>
        <w:rPr>
          <w:rFonts w:ascii="Times New Roman" w:hAnsi="Times New Roman" w:eastAsia="Times New Roman" w:cs="Times New Roman"/>
          <w:spacing w:val="-1"/>
        </w:rPr>
        <w:t>“</w:t>
      </w:r>
      <w:r>
        <w:rPr>
          <w:spacing w:val="-1"/>
        </w:rPr>
        <w:t>我只不过是还</w:t>
      </w:r>
      <w:r>
        <w:t xml:space="preserve">  </w:t>
      </w:r>
      <w:r>
        <w:rPr>
          <w:spacing w:val="-1"/>
        </w:rPr>
        <w:t>没有拿出真本事罢了</w:t>
      </w:r>
      <w:r>
        <w:rPr>
          <w:rFonts w:ascii="Times New Roman" w:hAnsi="Times New Roman" w:eastAsia="Times New Roman" w:cs="Times New Roman"/>
          <w:spacing w:val="-1"/>
        </w:rPr>
        <w:t>”</w:t>
      </w:r>
      <w:r>
        <w:rPr>
          <w:spacing w:val="-1"/>
        </w:rPr>
        <w:t>。</w:t>
      </w:r>
    </w:p>
    <w:p w14:paraId="2449F243">
      <w:pPr>
        <w:pStyle w:val="2"/>
        <w:spacing w:before="233" w:line="223" w:lineRule="auto"/>
        <w:ind w:firstLine="481"/>
        <w:jc w:val="both"/>
      </w:pPr>
      <w:r>
        <w:t>反过来，从雇用方的角度讲，虽然他们提倡以人为本、人</w:t>
      </w:r>
      <w:r>
        <w:rPr>
          <w:spacing w:val="-1"/>
        </w:rPr>
        <w:t>尽其才，但又有几家公司能</w:t>
      </w:r>
      <w:r>
        <w:t xml:space="preserve"> 底气十足地说自己真正做到了呢？很多公司打着</w:t>
      </w:r>
      <w:r>
        <w:rPr>
          <w:rFonts w:ascii="Times New Roman" w:hAnsi="Times New Roman" w:eastAsia="Times New Roman" w:cs="Times New Roman"/>
        </w:rPr>
        <w:t>“</w:t>
      </w:r>
      <w:r>
        <w:t>充分利用优秀人才</w:t>
      </w:r>
      <w:r>
        <w:rPr>
          <w:rFonts w:ascii="Times New Roman" w:hAnsi="Times New Roman" w:eastAsia="Times New Roman" w:cs="Times New Roman"/>
          <w:spacing w:val="-1"/>
        </w:rPr>
        <w:t>”</w:t>
      </w:r>
      <w:r>
        <w:rPr>
          <w:spacing w:val="-1"/>
        </w:rPr>
        <w:t>的旗号，把所有人才</w:t>
      </w:r>
      <w:r>
        <w:t xml:space="preserve"> 集中到同一个部门。的确，这些人才在这个部门里做的可能是</w:t>
      </w:r>
      <w:r>
        <w:rPr>
          <w:rFonts w:ascii="Times New Roman" w:hAnsi="Times New Roman" w:eastAsia="Times New Roman" w:cs="Times New Roman"/>
        </w:rPr>
        <w:t>A</w:t>
      </w:r>
      <w:r>
        <w:t>级</w:t>
      </w:r>
      <w:r>
        <w:rPr>
          <w:spacing w:val="-1"/>
        </w:rPr>
        <w:t>工作，但如果去了其他</w:t>
      </w:r>
      <w:r>
        <w:t xml:space="preserve"> </w:t>
      </w:r>
      <w:r>
        <w:rPr>
          <w:spacing w:val="-1"/>
        </w:rPr>
        <w:t>部门，他们说不定能做</w:t>
      </w:r>
      <w:r>
        <w:rPr>
          <w:rFonts w:ascii="Times New Roman" w:hAnsi="Times New Roman" w:eastAsia="Times New Roman" w:cs="Times New Roman"/>
          <w:spacing w:val="-1"/>
        </w:rPr>
        <w:t>A++</w:t>
      </w:r>
      <w:r>
        <w:rPr>
          <w:spacing w:val="-1"/>
        </w:rPr>
        <w:t>级的工作。</w:t>
      </w:r>
    </w:p>
    <w:p w14:paraId="3C586E3B">
      <w:pPr>
        <w:pStyle w:val="2"/>
        <w:spacing w:before="233" w:line="223" w:lineRule="auto"/>
        <w:ind w:left="5" w:firstLine="478"/>
        <w:jc w:val="both"/>
      </w:pPr>
      <w:r>
        <w:t>后文我们将讨论到这样一类领导者：他们一边倡导多样</w:t>
      </w:r>
      <w:r>
        <w:rPr>
          <w:spacing w:val="-1"/>
        </w:rPr>
        <w:t>性，一边却以无法融入团队为</w:t>
      </w:r>
      <w:r>
        <w:t xml:space="preserve"> </w:t>
      </w:r>
      <w:r>
        <w:rPr>
          <w:spacing w:val="-1"/>
        </w:rPr>
        <w:t>由，将手下那些敢于直言犯上、经常提出异议的人才</w:t>
      </w:r>
      <w:r>
        <w:rPr>
          <w:rFonts w:ascii="Times New Roman" w:hAnsi="Times New Roman" w:eastAsia="Times New Roman" w:cs="Times New Roman"/>
          <w:spacing w:val="-1"/>
        </w:rPr>
        <w:t>“</w:t>
      </w:r>
      <w:r>
        <w:rPr>
          <w:spacing w:val="-1"/>
        </w:rPr>
        <w:t>打入冷宫</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。如果</w:t>
      </w:r>
      <w:r>
        <w:rPr>
          <w:spacing w:val="-2"/>
        </w:rPr>
        <w:t>人尽其用的标准就</w:t>
      </w:r>
      <w:r>
        <w:t xml:space="preserve"> </w:t>
      </w:r>
      <w:r>
        <w:rPr>
          <w:spacing w:val="-1"/>
        </w:rPr>
        <w:t>是领导者觉得这个人好用，毫无疑问，这将产生巨大的机会成本。</w:t>
      </w:r>
    </w:p>
    <w:p w14:paraId="5EBA0305">
      <w:pPr>
        <w:pStyle w:val="2"/>
        <w:spacing w:before="236" w:line="221" w:lineRule="auto"/>
        <w:ind w:left="1" w:firstLine="481"/>
        <w:jc w:val="both"/>
      </w:pPr>
      <w:r>
        <w:t>人尽其才绝非一个简单的课题，原因在于：不同公司的</w:t>
      </w:r>
      <w:r>
        <w:rPr>
          <w:spacing w:val="-1"/>
        </w:rPr>
        <w:t>价值观念、发展方向、发展战</w:t>
      </w:r>
      <w:r>
        <w:t xml:space="preserve"> 略各不相同，公司的用人标准也就不同，因此，哪怕是同一位人</w:t>
      </w:r>
      <w:r>
        <w:rPr>
          <w:spacing w:val="-1"/>
        </w:rPr>
        <w:t>事部门负责人，在不同公</w:t>
      </w:r>
      <w:r>
        <w:t xml:space="preserve"> 司所要完成的工作内容也不尽相同。第</w:t>
      </w:r>
      <w:r>
        <w:rPr>
          <w:rFonts w:ascii="Times New Roman" w:hAnsi="Times New Roman" w:eastAsia="Times New Roman" w:cs="Times New Roman"/>
        </w:rPr>
        <w:t>6</w:t>
      </w:r>
      <w:r>
        <w:t>章和第</w:t>
      </w:r>
      <w:r>
        <w:rPr>
          <w:rFonts w:ascii="Times New Roman" w:hAnsi="Times New Roman" w:eastAsia="Times New Roman" w:cs="Times New Roman"/>
        </w:rPr>
        <w:t>7</w:t>
      </w:r>
      <w:r>
        <w:t>章曾经讲过，如</w:t>
      </w:r>
      <w:r>
        <w:rPr>
          <w:spacing w:val="-1"/>
        </w:rPr>
        <w:t>果我们摒弃完美主义、遵</w:t>
      </w:r>
      <w:r>
        <w:t xml:space="preserve"> 循满意原则、做到适可而止，便能降低机会成本，但这并不意味</w:t>
      </w:r>
      <w:r>
        <w:rPr>
          <w:spacing w:val="-1"/>
        </w:rPr>
        <w:t>着，我们不必再努力完善</w:t>
      </w:r>
      <w:r>
        <w:t xml:space="preserve"> </w:t>
      </w:r>
      <w:r>
        <w:rPr>
          <w:spacing w:val="-1"/>
        </w:rPr>
        <w:t>人尽其才的用人体制了。</w:t>
      </w:r>
    </w:p>
    <w:p w14:paraId="6BA487A8">
      <w:pPr>
        <w:pStyle w:val="2"/>
        <w:spacing w:before="242" w:line="223" w:lineRule="auto"/>
        <w:ind w:left="6" w:firstLine="476"/>
      </w:pPr>
      <w:r>
        <w:t>有一家名为</w:t>
      </w:r>
      <w:r>
        <w:rPr>
          <w:rFonts w:ascii="Times New Roman" w:hAnsi="Times New Roman" w:eastAsia="Times New Roman" w:cs="Times New Roman"/>
        </w:rPr>
        <w:t>“</w:t>
      </w:r>
      <w:r>
        <w:t>林肯电气</w:t>
      </w:r>
      <w:r>
        <w:rPr>
          <w:rFonts w:ascii="Times New Roman" w:hAnsi="Times New Roman" w:eastAsia="Times New Roman" w:cs="Times New Roman"/>
        </w:rPr>
        <w:t>”</w:t>
      </w:r>
      <w:r>
        <w:t>的公司，尽管很少在媒体上出现，</w:t>
      </w:r>
      <w:r>
        <w:rPr>
          <w:spacing w:val="-1"/>
        </w:rPr>
        <w:t>但在美国顶尖</w:t>
      </w:r>
      <w:r>
        <w:rPr>
          <w:rFonts w:ascii="Times New Roman" w:hAnsi="Times New Roman" w:eastAsia="Times New Roman" w:cs="Times New Roman"/>
          <w:spacing w:val="-1"/>
        </w:rPr>
        <w:t>MBA</w:t>
      </w:r>
      <w:r>
        <w:rPr>
          <w:spacing w:val="-1"/>
        </w:rPr>
        <w:t>高校的</w:t>
      </w:r>
      <w:r>
        <w:t xml:space="preserve">  毕业生之中，这家公司几乎是无人不知、无人不晓的</w:t>
      </w:r>
      <w:r>
        <w:rPr>
          <w:spacing w:val="-1"/>
        </w:rPr>
        <w:t>，甚至连哈佛商学院也已经持续关注</w:t>
      </w:r>
      <w:r>
        <w:t xml:space="preserve"> </w:t>
      </w:r>
      <w:r>
        <w:rPr>
          <w:spacing w:val="-2"/>
        </w:rPr>
        <w:t>了这家公司几十年。</w:t>
      </w:r>
    </w:p>
    <w:p w14:paraId="294A5C1C">
      <w:pPr>
        <w:pStyle w:val="2"/>
        <w:spacing w:before="233" w:line="223" w:lineRule="auto"/>
        <w:ind w:firstLine="482"/>
        <w:jc w:val="both"/>
      </w:pPr>
      <w:r>
        <w:t>林肯电气公司的特点是对职工实行彻底的计件工资制，既</w:t>
      </w:r>
      <w:r>
        <w:rPr>
          <w:spacing w:val="-1"/>
        </w:rPr>
        <w:t>没有带薪休假，也没有婚丧</w:t>
      </w:r>
      <w:r>
        <w:t xml:space="preserve"> 事假。据称，该公司之所以能够比肩通用电气等大公司，在业界保持</w:t>
      </w:r>
      <w:r>
        <w:rPr>
          <w:spacing w:val="-1"/>
        </w:rPr>
        <w:t>绝对市场份额，正是</w:t>
      </w:r>
      <w:r>
        <w:t xml:space="preserve"> 因为员工在生产率方面保持着绝对投入。正因如此，许多企业争相模</w:t>
      </w:r>
      <w:r>
        <w:rPr>
          <w:spacing w:val="-1"/>
        </w:rPr>
        <w:t>仿推行计件工资制，</w:t>
      </w:r>
      <w:r>
        <w:t xml:space="preserve"> </w:t>
      </w:r>
      <w:r>
        <w:rPr>
          <w:spacing w:val="-1"/>
        </w:rPr>
        <w:t>但不仅没有取得正面效果，甚至还造成了危害。</w:t>
      </w:r>
    </w:p>
    <w:p w14:paraId="6F79912E">
      <w:pPr>
        <w:pStyle w:val="2"/>
        <w:spacing w:before="237" w:line="222" w:lineRule="auto"/>
        <w:ind w:left="1" w:firstLine="491"/>
        <w:jc w:val="both"/>
      </w:pPr>
      <w:r>
        <w:rPr>
          <w:spacing w:val="-1"/>
        </w:rPr>
        <w:t>究其原因，彻底推行计件工资制只是成功背后诸多因素的冰山一角，只是绽放在外的</w:t>
      </w:r>
      <w:r>
        <w:rPr>
          <w:spacing w:val="15"/>
        </w:rPr>
        <w:t xml:space="preserve"> </w:t>
      </w:r>
      <w:r>
        <w:t>美丽花朵；只有将制度背后的公司战略、企业文化、高层领导的</w:t>
      </w:r>
      <w:r>
        <w:rPr>
          <w:spacing w:val="-1"/>
        </w:rPr>
        <w:t>付出以及与战略和文化相</w:t>
      </w:r>
      <w:r>
        <w:t xml:space="preserve"> 适应的人才录用模式全部结合起来，才能通过计件工资制提高生</w:t>
      </w:r>
      <w:r>
        <w:rPr>
          <w:spacing w:val="-1"/>
        </w:rPr>
        <w:t>产率，然而那些尝试失败</w:t>
      </w:r>
      <w:r>
        <w:t xml:space="preserve"> </w:t>
      </w:r>
      <w:r>
        <w:rPr>
          <w:spacing w:val="-1"/>
        </w:rPr>
        <w:t>的公司却恰恰忽略了这些背后的原因。</w:t>
      </w:r>
    </w:p>
    <w:p w14:paraId="51866C4F">
      <w:pPr>
        <w:pStyle w:val="2"/>
        <w:spacing w:before="235" w:line="224" w:lineRule="auto"/>
        <w:ind w:left="1" w:firstLine="484"/>
      </w:pPr>
      <w:r>
        <w:t>凡是与人相关的问题，就会在看不见的地方暗藏</w:t>
      </w:r>
      <w:r>
        <w:rPr>
          <w:spacing w:val="-1"/>
        </w:rPr>
        <w:t>着诸多关键变量。如果只去模仿那些</w:t>
      </w:r>
      <w:r>
        <w:t xml:space="preserve"> </w:t>
      </w:r>
      <w:r>
        <w:rPr>
          <w:spacing w:val="-1"/>
        </w:rPr>
        <w:t>看得见的部分，就无法取得成效，最终只是白白浪费资源。</w:t>
      </w:r>
    </w:p>
    <w:p w14:paraId="59FCA3FB">
      <w:pPr>
        <w:spacing w:line="224" w:lineRule="auto"/>
        <w:sectPr>
          <w:pgSz w:w="12240" w:h="15840"/>
          <w:pgMar w:top="400" w:right="1440" w:bottom="400" w:left="1447" w:header="0" w:footer="0" w:gutter="0"/>
          <w:cols w:space="720" w:num="1"/>
        </w:sectPr>
      </w:pPr>
    </w:p>
    <w:p w14:paraId="71F9790F">
      <w:pPr>
        <w:spacing w:line="244" w:lineRule="auto"/>
        <w:rPr>
          <w:rFonts w:ascii="Arial"/>
          <w:sz w:val="21"/>
        </w:rPr>
      </w:pPr>
    </w:p>
    <w:p w14:paraId="07E7CC68">
      <w:pPr>
        <w:spacing w:line="244" w:lineRule="auto"/>
        <w:rPr>
          <w:rFonts w:ascii="Arial"/>
          <w:sz w:val="21"/>
        </w:rPr>
      </w:pPr>
    </w:p>
    <w:p w14:paraId="4C5304E9">
      <w:pPr>
        <w:spacing w:line="244" w:lineRule="auto"/>
        <w:rPr>
          <w:rFonts w:ascii="Arial"/>
          <w:sz w:val="21"/>
        </w:rPr>
      </w:pPr>
    </w:p>
    <w:p w14:paraId="795C760F">
      <w:pPr>
        <w:spacing w:line="245" w:lineRule="auto"/>
        <w:rPr>
          <w:rFonts w:ascii="Arial"/>
          <w:sz w:val="21"/>
        </w:rPr>
      </w:pPr>
    </w:p>
    <w:p w14:paraId="083A2815">
      <w:pPr>
        <w:pStyle w:val="2"/>
        <w:spacing w:before="78" w:line="219" w:lineRule="auto"/>
        <w:ind w:left="482"/>
      </w:pPr>
      <w:r>
        <w:rPr>
          <w:spacing w:val="-1"/>
        </w:rPr>
        <w:t>人尽其才的评判标准是什么？</w:t>
      </w:r>
    </w:p>
    <w:p w14:paraId="0F8DD40F">
      <w:pPr>
        <w:spacing w:line="312" w:lineRule="auto"/>
        <w:rPr>
          <w:rFonts w:ascii="Arial"/>
          <w:sz w:val="21"/>
        </w:rPr>
      </w:pPr>
    </w:p>
    <w:p w14:paraId="64AB8A5B">
      <w:pPr>
        <w:spacing w:line="312" w:lineRule="auto"/>
        <w:rPr>
          <w:rFonts w:ascii="Arial"/>
          <w:sz w:val="21"/>
        </w:rPr>
      </w:pPr>
    </w:p>
    <w:p w14:paraId="5FF285B5">
      <w:pPr>
        <w:pStyle w:val="2"/>
        <w:spacing w:before="88" w:line="224" w:lineRule="auto"/>
        <w:ind w:left="4"/>
        <w:rPr>
          <w:sz w:val="27"/>
          <w:szCs w:val="27"/>
        </w:rPr>
      </w:pPr>
      <w:bookmarkStart w:id="41" w:name="bookmark292"/>
      <w:bookmarkEnd w:id="41"/>
      <w:r>
        <w:rPr>
          <w:spacing w:val="3"/>
          <w:sz w:val="27"/>
          <w:szCs w:val="27"/>
        </w:rPr>
        <w:t>就业满意度</w:t>
      </w:r>
    </w:p>
    <w:p w14:paraId="7EC64AC5">
      <w:pPr>
        <w:spacing w:line="403" w:lineRule="auto"/>
        <w:rPr>
          <w:rFonts w:ascii="Arial"/>
          <w:sz w:val="21"/>
        </w:rPr>
      </w:pPr>
    </w:p>
    <w:p w14:paraId="7BBE5B87">
      <w:pPr>
        <w:pStyle w:val="2"/>
        <w:spacing w:before="78" w:line="219" w:lineRule="auto"/>
        <w:ind w:left="484"/>
      </w:pPr>
      <w:r>
        <w:rPr>
          <w:spacing w:val="-1"/>
        </w:rPr>
        <w:t>首先，让我们思考公司员工眼中的人尽其才和追寻自我。</w:t>
      </w:r>
    </w:p>
    <w:p w14:paraId="6B85B837">
      <w:pPr>
        <w:pStyle w:val="2"/>
        <w:spacing w:before="245" w:line="222" w:lineRule="auto"/>
        <w:ind w:left="1" w:firstLine="498"/>
      </w:pPr>
      <w:r>
        <w:rPr>
          <w:spacing w:val="-1"/>
        </w:rPr>
        <w:t>的确，在很多情况下，员工自己想要做的事和公司要求员工做的事并不完全吻合。就</w:t>
      </w:r>
      <w:r>
        <w:rPr>
          <w:spacing w:val="6"/>
        </w:rPr>
        <w:t xml:space="preserve"> </w:t>
      </w:r>
      <w:r>
        <w:t>连声名赫赫的杰克</w:t>
      </w:r>
      <w:r>
        <w:rPr>
          <w:rFonts w:ascii="Times New Roman" w:hAnsi="Times New Roman" w:eastAsia="Times New Roman" w:cs="Times New Roman"/>
        </w:rPr>
        <w:t>·</w:t>
      </w:r>
      <w:r>
        <w:t>韦尔奇，也在自传中写道：当年他收到通</w:t>
      </w:r>
      <w:r>
        <w:rPr>
          <w:spacing w:val="-1"/>
        </w:rPr>
        <w:t>用电气的诚挚邀请后加入了</w:t>
      </w:r>
      <w:r>
        <w:t xml:space="preserve">  公司，但是不到一年，他便深感公司官僚气息严重，而且自己</w:t>
      </w:r>
      <w:r>
        <w:rPr>
          <w:spacing w:val="-1"/>
        </w:rPr>
        <w:t>并没有得到公正的评价，于</w:t>
      </w:r>
      <w:r>
        <w:t xml:space="preserve"> </w:t>
      </w:r>
      <w:r>
        <w:rPr>
          <w:spacing w:val="-1"/>
        </w:rPr>
        <w:t>是开始认真考虑换一家公司工作。</w:t>
      </w:r>
    </w:p>
    <w:p w14:paraId="3B426F0F">
      <w:pPr>
        <w:pStyle w:val="2"/>
        <w:spacing w:before="237" w:line="222" w:lineRule="auto"/>
        <w:ind w:left="1" w:firstLine="478"/>
        <w:jc w:val="both"/>
      </w:pPr>
      <w:r>
        <w:t>在《财富》《福布斯》发布的</w:t>
      </w:r>
      <w:r>
        <w:rPr>
          <w:rFonts w:ascii="Times New Roman" w:hAnsi="Times New Roman" w:eastAsia="Times New Roman" w:cs="Times New Roman"/>
        </w:rPr>
        <w:t>“</w:t>
      </w:r>
      <w:r>
        <w:t>最佳雇主榜单</w:t>
      </w:r>
      <w:r>
        <w:rPr>
          <w:rFonts w:ascii="Times New Roman" w:hAnsi="Times New Roman" w:eastAsia="Times New Roman" w:cs="Times New Roman"/>
        </w:rPr>
        <w:t>”</w:t>
      </w:r>
      <w:r>
        <w:t>中，波士顿咨询</w:t>
      </w:r>
      <w:r>
        <w:rPr>
          <w:spacing w:val="-1"/>
        </w:rPr>
        <w:t>公司、高盛集团等著名</w:t>
      </w:r>
      <w:r>
        <w:t xml:space="preserve"> 企业常年位居榜首。可是，在这些大公司中，员工入职的前几</w:t>
      </w:r>
      <w:r>
        <w:rPr>
          <w:spacing w:val="-1"/>
        </w:rPr>
        <w:t>年里，如果单从工作时长的</w:t>
      </w:r>
      <w:r>
        <w:t xml:space="preserve"> 角度评价，就和黑心企业如出一辙。前几年过后，员工便面临</w:t>
      </w:r>
      <w:r>
        <w:rPr>
          <w:spacing w:val="-1"/>
        </w:rPr>
        <w:t>着不升职就辞职的抉择。然</w:t>
      </w:r>
      <w:r>
        <w:t xml:space="preserve"> 而即使员工选择了辞职，凭借在波士顿咨询公司或者高盛集团</w:t>
      </w:r>
      <w:r>
        <w:rPr>
          <w:spacing w:val="-1"/>
        </w:rPr>
        <w:t>的工作履历，他们几乎都能</w:t>
      </w:r>
      <w:r>
        <w:t xml:space="preserve"> </w:t>
      </w:r>
      <w:r>
        <w:rPr>
          <w:spacing w:val="-1"/>
        </w:rPr>
        <w:t>再找到一份很好的工作，因此也不必担心。</w:t>
      </w:r>
    </w:p>
    <w:p w14:paraId="698CDD16">
      <w:pPr>
        <w:pStyle w:val="2"/>
        <w:spacing w:before="233" w:line="222" w:lineRule="auto"/>
        <w:ind w:firstLine="480"/>
      </w:pPr>
      <w:r>
        <w:t>找工作是人生的头等大事，因此求职者必须收集公司信息、</w:t>
      </w:r>
      <w:r>
        <w:rPr>
          <w:spacing w:val="-1"/>
        </w:rPr>
        <w:t>积极参加招聘说明会、与</w:t>
      </w:r>
      <w:r>
        <w:t xml:space="preserve"> 公司前辈交流，经过再三权衡，再选择合适的岗位。如果没有找到</w:t>
      </w:r>
      <w:r>
        <w:rPr>
          <w:spacing w:val="-1"/>
        </w:rPr>
        <w:t>理想的职位或是没有进</w:t>
      </w:r>
      <w:r>
        <w:t xml:space="preserve"> 入理想的岗位工作，那么比起进入一家自己不能接受的公司，还</w:t>
      </w:r>
      <w:r>
        <w:rPr>
          <w:spacing w:val="-1"/>
        </w:rPr>
        <w:t>不如成为一名自由职业</w:t>
      </w:r>
    </w:p>
    <w:p w14:paraId="71A3C327">
      <w:pPr>
        <w:pStyle w:val="2"/>
        <w:spacing w:before="1" w:line="223" w:lineRule="auto"/>
        <w:ind w:left="1"/>
      </w:pPr>
      <w:r>
        <w:t>者。（不知是近来劳动力不足的缘故，还是公司推行工作方</w:t>
      </w:r>
      <w:r>
        <w:rPr>
          <w:spacing w:val="-1"/>
        </w:rPr>
        <w:t>式改革的缘故，我最近已经很</w:t>
      </w:r>
      <w:r>
        <w:t xml:space="preserve"> 少能听到</w:t>
      </w:r>
      <w:r>
        <w:rPr>
          <w:rFonts w:ascii="Times New Roman" w:hAnsi="Times New Roman" w:eastAsia="Times New Roman" w:cs="Times New Roman"/>
        </w:rPr>
        <w:t>“</w:t>
      </w:r>
      <w:r>
        <w:t>自由职业者</w:t>
      </w:r>
      <w:r>
        <w:rPr>
          <w:rFonts w:ascii="Times New Roman" w:hAnsi="Times New Roman" w:eastAsia="Times New Roman" w:cs="Times New Roman"/>
        </w:rPr>
        <w:t>”</w:t>
      </w:r>
      <w:r>
        <w:t>这个词了。）也有人认为，没有必要为</w:t>
      </w:r>
      <w:r>
        <w:rPr>
          <w:spacing w:val="-1"/>
        </w:rPr>
        <w:t>了给公司卖命而扼杀自我。</w:t>
      </w:r>
    </w:p>
    <w:p w14:paraId="30825CFC">
      <w:pPr>
        <w:pStyle w:val="2"/>
        <w:spacing w:before="205" w:line="338" w:lineRule="exact"/>
        <w:ind w:left="480"/>
      </w:pPr>
      <w:r>
        <w:rPr>
          <w:position w:val="2"/>
        </w:rPr>
        <w:t>希娜</w:t>
      </w:r>
      <w:r>
        <w:rPr>
          <w:rFonts w:ascii="Times New Roman" w:hAnsi="Times New Roman" w:eastAsia="Times New Roman" w:cs="Times New Roman"/>
          <w:position w:val="2"/>
        </w:rPr>
        <w:t>·</w:t>
      </w:r>
      <w:r>
        <w:rPr>
          <w:position w:val="2"/>
        </w:rPr>
        <w:t>亚格尔教授在《选择的艺术》一书中，讲到了一个关于就</w:t>
      </w:r>
      <w:r>
        <w:rPr>
          <w:spacing w:val="-1"/>
          <w:position w:val="2"/>
        </w:rPr>
        <w:t>业满意度的实验</w:t>
      </w:r>
      <w:r>
        <w:fldChar w:fldCharType="begin"/>
      </w:r>
      <w:r>
        <w:instrText xml:space="preserve"> HYPERLINK \l "bookmark293"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r>
        <w:rPr>
          <w:spacing w:val="-1"/>
          <w:position w:val="2"/>
        </w:rPr>
        <w:t>。</w:t>
      </w:r>
    </w:p>
    <w:p w14:paraId="1C590571">
      <w:pPr>
        <w:pStyle w:val="2"/>
        <w:spacing w:before="5" w:line="227" w:lineRule="auto"/>
        <w:ind w:firstLine="1"/>
      </w:pPr>
      <w:r>
        <w:t>美国和日本一样，很多人在找工作时也会收集公司信息、咨</w:t>
      </w:r>
      <w:r>
        <w:rPr>
          <w:spacing w:val="-1"/>
        </w:rPr>
        <w:t>询职业规划师的意见、参加招</w:t>
      </w:r>
      <w:r>
        <w:t xml:space="preserve"> 聘活动。实验分别对两类应届毕业生进行了就业调查，其中，一</w:t>
      </w:r>
      <w:r>
        <w:rPr>
          <w:spacing w:val="-1"/>
        </w:rPr>
        <w:t>类学生采取了一切方法进</w:t>
      </w:r>
      <w:r>
        <w:t xml:space="preserve"> 行客观分析，而另一类学生则只是随随便便地找工作。调查结果</w:t>
      </w:r>
      <w:r>
        <w:rPr>
          <w:spacing w:val="-1"/>
        </w:rPr>
        <w:t>可想而知：认真求职的学</w:t>
      </w:r>
      <w:r>
        <w:t xml:space="preserve"> 生获得的企业录用数量更多，年收入平均高达</w:t>
      </w:r>
      <w:r>
        <w:rPr>
          <w:rFonts w:ascii="Times New Roman" w:hAnsi="Times New Roman" w:eastAsia="Times New Roman" w:cs="Times New Roman"/>
        </w:rPr>
        <w:t>44  500</w:t>
      </w:r>
      <w:r>
        <w:t>美元，远高</w:t>
      </w:r>
      <w:r>
        <w:rPr>
          <w:spacing w:val="-1"/>
        </w:rPr>
        <w:t>于草率求职的学生，而后</w:t>
      </w:r>
      <w:r>
        <w:t xml:space="preserve"> </w:t>
      </w:r>
      <w:r>
        <w:rPr>
          <w:spacing w:val="-2"/>
        </w:rPr>
        <w:t>者的年收入平均仅为</w:t>
      </w:r>
      <w:r>
        <w:rPr>
          <w:rFonts w:ascii="Times New Roman" w:hAnsi="Times New Roman" w:eastAsia="Times New Roman" w:cs="Times New Roman"/>
          <w:spacing w:val="-2"/>
        </w:rPr>
        <w:t>37</w:t>
      </w:r>
      <w:r>
        <w:rPr>
          <w:rFonts w:ascii="Times New Roman" w:hAnsi="Times New Roman" w:eastAsia="Times New Roman" w:cs="Times New Roman"/>
          <w:spacing w:val="23"/>
          <w:w w:val="101"/>
        </w:rPr>
        <w:t xml:space="preserve"> </w:t>
      </w:r>
      <w:r>
        <w:rPr>
          <w:rFonts w:ascii="Times New Roman" w:hAnsi="Times New Roman" w:eastAsia="Times New Roman" w:cs="Times New Roman"/>
          <w:spacing w:val="-2"/>
        </w:rPr>
        <w:t>100</w:t>
      </w:r>
      <w:r>
        <w:rPr>
          <w:spacing w:val="-2"/>
        </w:rPr>
        <w:t>美元。</w:t>
      </w:r>
    </w:p>
    <w:p w14:paraId="35B3180F">
      <w:pPr>
        <w:pStyle w:val="2"/>
        <w:spacing w:before="202" w:line="224" w:lineRule="auto"/>
        <w:ind w:left="2" w:firstLine="479"/>
      </w:pPr>
      <w:r>
        <w:t>然而，尽管如此，那些采取了一切方法进行客观分析的毕</w:t>
      </w:r>
      <w:r>
        <w:rPr>
          <w:spacing w:val="-1"/>
        </w:rPr>
        <w:t>业生，也并不确定自己的选</w:t>
      </w:r>
      <w:r>
        <w:t xml:space="preserve"> </w:t>
      </w:r>
      <w:r>
        <w:rPr>
          <w:spacing w:val="-1"/>
        </w:rPr>
        <w:t>择是否正确，而且对自己工作的满意度也很低。</w:t>
      </w:r>
    </w:p>
    <w:p w14:paraId="3B4FE2A5">
      <w:pPr>
        <w:pStyle w:val="2"/>
        <w:spacing w:before="237" w:line="222" w:lineRule="auto"/>
        <w:ind w:left="2" w:firstLine="477"/>
        <w:jc w:val="both"/>
      </w:pPr>
      <w:r>
        <w:t>对于这一现象，亚格尔教授的解释是：幸福不能仅仅靠数字衡</w:t>
      </w:r>
      <w:r>
        <w:rPr>
          <w:spacing w:val="-1"/>
        </w:rPr>
        <w:t>量，员工的心理感受也</w:t>
      </w:r>
      <w:r>
        <w:t xml:space="preserve"> 很重要。但我则从这一现象中观察到了完美主义的巨大影响</w:t>
      </w:r>
      <w:r>
        <w:rPr>
          <w:spacing w:val="-1"/>
        </w:rPr>
        <w:t>。也就是说，学生参加的招聘</w:t>
      </w:r>
      <w:r>
        <w:t xml:space="preserve"> 活动越多，就越发期待会不会有更好的职位出现，就越发坚</w:t>
      </w:r>
      <w:r>
        <w:rPr>
          <w:spacing w:val="-1"/>
        </w:rPr>
        <w:t>信自己不能满足于现状，于是</w:t>
      </w:r>
      <w:r>
        <w:t xml:space="preserve"> </w:t>
      </w:r>
      <w:r>
        <w:rPr>
          <w:spacing w:val="-2"/>
        </w:rPr>
        <w:t>内心的焦虑便越重。</w:t>
      </w:r>
    </w:p>
    <w:p w14:paraId="37754C6C">
      <w:pPr>
        <w:pStyle w:val="2"/>
        <w:spacing w:before="235" w:line="224" w:lineRule="auto"/>
        <w:ind w:left="6" w:right="53" w:firstLine="478"/>
      </w:pPr>
      <w:r>
        <w:rPr>
          <w:spacing w:val="-3"/>
        </w:rPr>
        <w:t>一个人了解到的信息越多，</w:t>
      </w:r>
      <w:r>
        <w:rPr>
          <w:spacing w:val="-71"/>
        </w:rPr>
        <w:t xml:space="preserve"> </w:t>
      </w:r>
      <w:r>
        <w:rPr>
          <w:spacing w:val="-3"/>
        </w:rPr>
        <w:t>自然就越发怀疑现在所从事的是不是自己最</w:t>
      </w:r>
      <w:r>
        <w:rPr>
          <w:spacing w:val="-4"/>
        </w:rPr>
        <w:t>满意的工作，</w:t>
      </w:r>
      <w:r>
        <w:t xml:space="preserve"> </w:t>
      </w:r>
      <w:r>
        <w:rPr>
          <w:spacing w:val="-2"/>
        </w:rPr>
        <w:t>并在这种怀疑中越陷越深。</w:t>
      </w:r>
    </w:p>
    <w:p w14:paraId="68EAEA24">
      <w:pPr>
        <w:pStyle w:val="2"/>
        <w:spacing w:before="234" w:line="219" w:lineRule="auto"/>
        <w:ind w:left="480"/>
      </w:pPr>
      <w:r>
        <w:t>讨论到这里，我想起在美国与一家连锁餐厅的老板聊天</w:t>
      </w:r>
      <w:r>
        <w:rPr>
          <w:spacing w:val="-1"/>
        </w:rPr>
        <w:t>时，他曾经说过这样一段</w:t>
      </w:r>
    </w:p>
    <w:p w14:paraId="0A6222DF">
      <w:pPr>
        <w:pStyle w:val="2"/>
        <w:spacing w:before="4" w:line="218" w:lineRule="auto"/>
      </w:pPr>
      <w:r>
        <w:t>话：</w:t>
      </w:r>
      <w:r>
        <w:rPr>
          <w:rFonts w:ascii="Times New Roman" w:hAnsi="Times New Roman" w:eastAsia="Times New Roman" w:cs="Times New Roman"/>
        </w:rPr>
        <w:t>“</w:t>
      </w:r>
      <w:r>
        <w:t>一位熟知这个行业的律师告诫我，绝不能因为取得了一点</w:t>
      </w:r>
      <w:r>
        <w:rPr>
          <w:spacing w:val="-1"/>
        </w:rPr>
        <w:t>小成绩，就想着把自己的</w:t>
      </w:r>
    </w:p>
    <w:p w14:paraId="4E21939E">
      <w:pPr>
        <w:spacing w:line="218" w:lineRule="auto"/>
        <w:sectPr>
          <w:pgSz w:w="12240" w:h="15840"/>
          <w:pgMar w:top="400" w:right="1440" w:bottom="400" w:left="1448" w:header="0" w:footer="0" w:gutter="0"/>
          <w:cols w:space="720" w:num="1"/>
        </w:sectPr>
      </w:pPr>
    </w:p>
    <w:p w14:paraId="732ADD3D">
      <w:pPr>
        <w:spacing w:line="244" w:lineRule="auto"/>
        <w:rPr>
          <w:rFonts w:ascii="Arial"/>
          <w:sz w:val="21"/>
        </w:rPr>
      </w:pPr>
    </w:p>
    <w:p w14:paraId="0B289F11">
      <w:pPr>
        <w:spacing w:line="244" w:lineRule="auto"/>
        <w:rPr>
          <w:rFonts w:ascii="Arial"/>
          <w:sz w:val="21"/>
        </w:rPr>
      </w:pPr>
    </w:p>
    <w:p w14:paraId="0766AF2C">
      <w:pPr>
        <w:spacing w:line="244" w:lineRule="auto"/>
        <w:rPr>
          <w:rFonts w:ascii="Arial"/>
          <w:sz w:val="21"/>
        </w:rPr>
      </w:pPr>
    </w:p>
    <w:p w14:paraId="0B6DC4DA">
      <w:pPr>
        <w:spacing w:line="245" w:lineRule="auto"/>
        <w:rPr>
          <w:rFonts w:ascii="Arial"/>
          <w:sz w:val="21"/>
        </w:rPr>
      </w:pPr>
    </w:p>
    <w:p w14:paraId="7EE8DA23">
      <w:pPr>
        <w:pStyle w:val="2"/>
        <w:spacing w:before="78" w:line="223" w:lineRule="auto"/>
        <w:ind w:right="240"/>
        <w:rPr>
          <w:rFonts w:ascii="Times New Roman" w:hAnsi="Times New Roman" w:eastAsia="Times New Roman" w:cs="Times New Roman"/>
        </w:rPr>
      </w:pPr>
      <w:r>
        <w:t>饭店做大做强。多数餐厅都经不住扩大规模的诱惑，总想着增</w:t>
      </w:r>
      <w:r>
        <w:rPr>
          <w:spacing w:val="-1"/>
        </w:rPr>
        <w:t>加店面数量、增加菜单种</w:t>
      </w:r>
      <w:r>
        <w:t xml:space="preserve"> </w:t>
      </w:r>
      <w:r>
        <w:rPr>
          <w:spacing w:val="1"/>
        </w:rPr>
        <w:t>类，进行一些根本不划算的投资，结果以失败告终。</w:t>
      </w:r>
      <w:r>
        <w:rPr>
          <w:rFonts w:ascii="Times New Roman" w:hAnsi="Times New Roman" w:eastAsia="Times New Roman" w:cs="Times New Roman"/>
          <w:spacing w:val="1"/>
        </w:rPr>
        <w:t>”</w:t>
      </w:r>
    </w:p>
    <w:p w14:paraId="7BA354C9">
      <w:pPr>
        <w:pStyle w:val="2"/>
        <w:spacing w:before="236" w:line="219" w:lineRule="auto"/>
        <w:ind w:left="483"/>
      </w:pPr>
      <w:r>
        <w:rPr>
          <w:spacing w:val="-1"/>
        </w:rPr>
        <w:t>为了追求完美，收集到的信息越多，就越会感到不安，而且会越陷越深。</w:t>
      </w:r>
    </w:p>
    <w:p w14:paraId="19076DD4">
      <w:pPr>
        <w:spacing w:line="312" w:lineRule="auto"/>
        <w:rPr>
          <w:rFonts w:ascii="Arial"/>
          <w:sz w:val="21"/>
        </w:rPr>
      </w:pPr>
    </w:p>
    <w:p w14:paraId="26044CFC">
      <w:pPr>
        <w:spacing w:line="313" w:lineRule="auto"/>
        <w:rPr>
          <w:rFonts w:ascii="Arial"/>
          <w:sz w:val="21"/>
        </w:rPr>
      </w:pPr>
    </w:p>
    <w:p w14:paraId="1FE996FF">
      <w:pPr>
        <w:pStyle w:val="2"/>
        <w:spacing w:before="88" w:line="224" w:lineRule="auto"/>
        <w:ind w:left="2"/>
        <w:rPr>
          <w:sz w:val="27"/>
          <w:szCs w:val="27"/>
        </w:rPr>
      </w:pPr>
      <w:bookmarkStart w:id="42" w:name="bookmark294"/>
      <w:bookmarkEnd w:id="42"/>
      <w:r>
        <w:rPr>
          <w:spacing w:val="3"/>
          <w:sz w:val="27"/>
          <w:szCs w:val="27"/>
        </w:rPr>
        <w:t>应变型战略</w:t>
      </w:r>
    </w:p>
    <w:p w14:paraId="6EDC095F">
      <w:pPr>
        <w:spacing w:line="400" w:lineRule="auto"/>
        <w:rPr>
          <w:rFonts w:ascii="Arial"/>
          <w:sz w:val="21"/>
        </w:rPr>
      </w:pPr>
    </w:p>
    <w:p w14:paraId="01E312E2">
      <w:pPr>
        <w:pStyle w:val="2"/>
        <w:spacing w:before="78" w:line="222" w:lineRule="auto"/>
        <w:ind w:left="2" w:firstLine="480"/>
      </w:pPr>
      <w:r>
        <w:t>现在的根本问题是，追寻自我究竟是否真的可行？我在</w:t>
      </w:r>
      <w:r>
        <w:rPr>
          <w:spacing w:val="-1"/>
        </w:rPr>
        <w:t>美国时，曾经与一家大银行的</w:t>
      </w:r>
      <w:r>
        <w:t xml:space="preserve"> 人事负责人进行过交流。当时他说，</w:t>
      </w:r>
      <w:r>
        <w:rPr>
          <w:rFonts w:ascii="Times New Roman" w:hAnsi="Times New Roman" w:eastAsia="Times New Roman" w:cs="Times New Roman"/>
        </w:rPr>
        <w:t>“</w:t>
      </w:r>
      <w:r>
        <w:t>应聘的人放出豪言壮</w:t>
      </w:r>
      <w:r>
        <w:rPr>
          <w:spacing w:val="-1"/>
        </w:rPr>
        <w:t>语，说自己就是为了进入银行</w:t>
      </w:r>
      <w:r>
        <w:t xml:space="preserve">  工作而生。但是，连我自己尚且都不敢有这样的断言，更</w:t>
      </w:r>
      <w:r>
        <w:rPr>
          <w:spacing w:val="-1"/>
        </w:rPr>
        <w:t>不知他们是从哪里来的这份自</w:t>
      </w:r>
    </w:p>
    <w:p w14:paraId="38FD5ED3">
      <w:pPr>
        <w:pStyle w:val="2"/>
        <w:spacing w:line="219" w:lineRule="auto"/>
      </w:pPr>
      <w:r>
        <w:rPr>
          <w:spacing w:val="-4"/>
        </w:rPr>
        <w:t>信</w:t>
      </w:r>
      <w:r>
        <w:rPr>
          <w:rFonts w:ascii="Times New Roman" w:hAnsi="Times New Roman" w:eastAsia="Times New Roman" w:cs="Times New Roman"/>
          <w:spacing w:val="-4"/>
        </w:rPr>
        <w:t>”</w:t>
      </w:r>
      <w:r>
        <w:rPr>
          <w:spacing w:val="-4"/>
        </w:rPr>
        <w:t>。</w:t>
      </w:r>
    </w:p>
    <w:p w14:paraId="775B881B">
      <w:pPr>
        <w:pStyle w:val="2"/>
        <w:spacing w:before="243" w:line="223" w:lineRule="auto"/>
        <w:ind w:left="8" w:right="53" w:firstLine="471"/>
        <w:rPr>
          <w:rFonts w:ascii="Times New Roman" w:hAnsi="Times New Roman" w:eastAsia="Times New Roman" w:cs="Times New Roman"/>
        </w:rPr>
      </w:pPr>
      <w:r>
        <w:t>在很多日本企业中，人事部部长也表达过类似的不满：</w:t>
      </w:r>
      <w:r>
        <w:rPr>
          <w:rFonts w:ascii="Times New Roman" w:hAnsi="Times New Roman" w:eastAsia="Times New Roman" w:cs="Times New Roman"/>
        </w:rPr>
        <w:t>“‘</w:t>
      </w:r>
      <w:r>
        <w:t>学习</w:t>
      </w:r>
      <w:r>
        <w:rPr>
          <w:spacing w:val="-1"/>
        </w:rPr>
        <w:t>刻苦，在体育社团做过</w:t>
      </w:r>
      <w:r>
        <w:t xml:space="preserve"> 志愿者，出过几次国</w:t>
      </w:r>
      <w:r>
        <w:rPr>
          <w:rFonts w:ascii="Times New Roman" w:hAnsi="Times New Roman" w:eastAsia="Times New Roman" w:cs="Times New Roman"/>
        </w:rPr>
        <w:t>…</w:t>
      </w:r>
      <w:r>
        <w:rPr>
          <w:rFonts w:ascii="Times New Roman" w:hAnsi="Times New Roman" w:eastAsia="Times New Roman" w:cs="Times New Roman"/>
          <w:spacing w:val="-25"/>
        </w:rPr>
        <w:t xml:space="preserve"> </w:t>
      </w:r>
      <w:r>
        <w:rPr>
          <w:rFonts w:ascii="Times New Roman" w:hAnsi="Times New Roman" w:eastAsia="Times New Roman" w:cs="Times New Roman"/>
        </w:rPr>
        <w:t>…’</w:t>
      </w:r>
      <w:r>
        <w:t>每个人的经历千篇一律，每个人的叙述也都千篇一律。</w:t>
      </w:r>
      <w:r>
        <w:rPr>
          <w:rFonts w:ascii="Times New Roman" w:hAnsi="Times New Roman" w:eastAsia="Times New Roman" w:cs="Times New Roman"/>
        </w:rPr>
        <w:t>”</w:t>
      </w:r>
    </w:p>
    <w:p w14:paraId="37C1B3A1">
      <w:pPr>
        <w:pStyle w:val="2"/>
        <w:spacing w:before="237" w:line="222" w:lineRule="auto"/>
        <w:ind w:left="2" w:firstLine="481"/>
        <w:jc w:val="both"/>
      </w:pPr>
      <w:r>
        <w:t>如果大家阅读过《日本经济新闻》的《我的履历书</w:t>
      </w:r>
      <w:r>
        <w:rPr>
          <w:spacing w:val="-1"/>
        </w:rPr>
        <w:t>》栏目，就会意识到很多受访者的</w:t>
      </w:r>
      <w:r>
        <w:t xml:space="preserve"> 经历恰恰相反。在这些人当中，很少有人在起步之初就笃定</w:t>
      </w:r>
      <w:r>
        <w:rPr>
          <w:rFonts w:ascii="Times New Roman" w:hAnsi="Times New Roman" w:eastAsia="Times New Roman" w:cs="Times New Roman"/>
        </w:rPr>
        <w:t>“</w:t>
      </w:r>
      <w:r>
        <w:rPr>
          <w:spacing w:val="-1"/>
        </w:rPr>
        <w:t>我就要做这个</w:t>
      </w:r>
      <w:r>
        <w:rPr>
          <w:rFonts w:ascii="Times New Roman" w:hAnsi="Times New Roman" w:eastAsia="Times New Roman" w:cs="Times New Roman"/>
          <w:spacing w:val="-1"/>
        </w:rPr>
        <w:t>”</w:t>
      </w:r>
      <w:r>
        <w:rPr>
          <w:spacing w:val="-1"/>
        </w:rPr>
        <w:t>；更多管理者</w:t>
      </w:r>
      <w:r>
        <w:t xml:space="preserve"> 只是碰巧进入这家公司，或者是实在没有别的地方可去了。</w:t>
      </w:r>
      <w:r>
        <w:rPr>
          <w:spacing w:val="-1"/>
        </w:rPr>
        <w:t>然而，他们却在这里发现了自</w:t>
      </w:r>
      <w:r>
        <w:t xml:space="preserve"> </w:t>
      </w:r>
      <w:r>
        <w:rPr>
          <w:spacing w:val="-1"/>
        </w:rPr>
        <w:t>己的价值，为社会做出了巨大贡献，最终成长为著名的管理者。</w:t>
      </w:r>
    </w:p>
    <w:p w14:paraId="52CD0928">
      <w:pPr>
        <w:pStyle w:val="2"/>
        <w:spacing w:before="207" w:line="231" w:lineRule="auto"/>
        <w:ind w:left="1" w:firstLine="479"/>
      </w:pPr>
      <w:r>
        <w:t>例如，</w:t>
      </w:r>
      <w:r>
        <w:rPr>
          <w:rFonts w:ascii="Times New Roman" w:hAnsi="Times New Roman" w:eastAsia="Times New Roman" w:cs="Times New Roman"/>
        </w:rPr>
        <w:t>2018</w:t>
      </w:r>
      <w:r>
        <w:t>年</w:t>
      </w:r>
      <w:r>
        <w:rPr>
          <w:rFonts w:ascii="Times New Roman" w:hAnsi="Times New Roman" w:eastAsia="Times New Roman" w:cs="Times New Roman"/>
        </w:rPr>
        <w:t>2</w:t>
      </w:r>
      <w:r>
        <w:t>月，《我的履历书》报道了良品计划公司前</w:t>
      </w:r>
      <w:r>
        <w:rPr>
          <w:spacing w:val="-1"/>
        </w:rPr>
        <w:t>董事会会长松井忠三的经</w:t>
      </w:r>
      <w:r>
        <w:t xml:space="preserve">  历。松井忠三曾因参加学生运动而被逮捕，因此无法实现自己</w:t>
      </w:r>
      <w:r>
        <w:rPr>
          <w:spacing w:val="-1"/>
        </w:rPr>
        <w:t>的理想</w:t>
      </w:r>
      <w:r>
        <w:rPr>
          <w:rFonts w:ascii="Times New Roman" w:hAnsi="Times New Roman" w:eastAsia="Times New Roman" w:cs="Times New Roman"/>
          <w:spacing w:val="-1"/>
        </w:rPr>
        <w:t>——</w:t>
      </w:r>
      <w:r>
        <w:rPr>
          <w:spacing w:val="-1"/>
        </w:rPr>
        <w:t>成为一名教师。</w:t>
      </w:r>
      <w:r>
        <w:t xml:space="preserve"> 直到毕业的关口，他的工作仍然没有定下来。当年，大荣公司在流通革命</w:t>
      </w:r>
      <w:r>
        <w:fldChar w:fldCharType="begin"/>
      </w:r>
      <w:r>
        <w:instrText xml:space="preserve"> HYPERLINK \l "bookmark295" </w:instrText>
      </w:r>
      <w:r>
        <w:fldChar w:fldCharType="separate"/>
      </w:r>
      <w:r>
        <w:rPr>
          <w:rFonts w:ascii="Times New Roman" w:hAnsi="Times New Roman" w:eastAsia="Times New Roman" w:cs="Times New Roman"/>
          <w:strike/>
          <w:color w:val="0000EE"/>
          <w:position w:val="7"/>
          <w:sz w:val="18"/>
          <w:szCs w:val="18"/>
        </w:rPr>
        <w:t>[2]</w:t>
      </w:r>
      <w:r>
        <w:rPr>
          <w:rFonts w:ascii="Times New Roman" w:hAnsi="Times New Roman" w:eastAsia="Times New Roman" w:cs="Times New Roman"/>
          <w:strike/>
          <w:color w:val="0000EE"/>
          <w:position w:val="7"/>
          <w:sz w:val="18"/>
          <w:szCs w:val="18"/>
        </w:rPr>
        <w:fldChar w:fldCharType="end"/>
      </w:r>
      <w:r>
        <w:t>中独领风骚，</w:t>
      </w:r>
      <w:r>
        <w:rPr>
          <w:spacing w:val="17"/>
        </w:rPr>
        <w:t xml:space="preserve"> </w:t>
      </w:r>
      <w:r>
        <w:t>松井忠三去应聘，却无奈落选；他想着，去不成西边的大荣，那就</w:t>
      </w:r>
      <w:r>
        <w:rPr>
          <w:spacing w:val="-1"/>
        </w:rPr>
        <w:t>试试东边的西友，</w:t>
      </w:r>
      <w:r>
        <w:fldChar w:fldCharType="begin"/>
      </w:r>
      <w:r>
        <w:instrText xml:space="preserve"> HYPERLINK \l "bookmark296" </w:instrText>
      </w:r>
      <w:r>
        <w:fldChar w:fldCharType="separate"/>
      </w:r>
      <w:r>
        <w:rPr>
          <w:rFonts w:ascii="Times New Roman" w:hAnsi="Times New Roman" w:eastAsia="Times New Roman" w:cs="Times New Roman"/>
          <w:strike/>
          <w:color w:val="0000EE"/>
          <w:spacing w:val="-1"/>
          <w:position w:val="7"/>
          <w:sz w:val="18"/>
          <w:szCs w:val="18"/>
        </w:rPr>
        <w:t>[3]</w:t>
      </w:r>
      <w:r>
        <w:rPr>
          <w:rFonts w:ascii="Times New Roman" w:hAnsi="Times New Roman" w:eastAsia="Times New Roman" w:cs="Times New Roman"/>
          <w:strike/>
          <w:color w:val="0000EE"/>
          <w:spacing w:val="-1"/>
          <w:position w:val="7"/>
          <w:sz w:val="18"/>
          <w:szCs w:val="18"/>
        </w:rPr>
        <w:fldChar w:fldCharType="end"/>
      </w:r>
      <w:r>
        <w:rPr>
          <w:spacing w:val="-1"/>
        </w:rPr>
        <w:t>于</w:t>
      </w:r>
      <w:r>
        <w:t xml:space="preserve"> 是参加了该公司的录用考试。尽管人事部部长评价他应聘本公</w:t>
      </w:r>
      <w:r>
        <w:rPr>
          <w:spacing w:val="-1"/>
        </w:rPr>
        <w:t>司的动机不足，但依然录用</w:t>
      </w:r>
      <w:r>
        <w:t xml:space="preserve"> </w:t>
      </w:r>
      <w:r>
        <w:rPr>
          <w:spacing w:val="-1"/>
        </w:rPr>
        <w:t>了他。进入公司后，松井忠三勤恳努力，终于一展身手。</w:t>
      </w:r>
    </w:p>
    <w:p w14:paraId="050F5F7C">
      <w:pPr>
        <w:pStyle w:val="2"/>
        <w:spacing w:before="217" w:line="227" w:lineRule="auto"/>
        <w:ind w:left="1" w:firstLine="480"/>
      </w:pPr>
      <w:r>
        <w:rPr>
          <w:rFonts w:ascii="Times New Roman" w:hAnsi="Times New Roman" w:eastAsia="Times New Roman" w:cs="Times New Roman"/>
          <w:spacing w:val="1"/>
        </w:rPr>
        <w:t>2017</w:t>
      </w:r>
      <w:r>
        <w:rPr>
          <w:spacing w:val="1"/>
        </w:rPr>
        <w:t>年</w:t>
      </w:r>
      <w:r>
        <w:rPr>
          <w:rFonts w:ascii="Times New Roman" w:hAnsi="Times New Roman" w:eastAsia="Times New Roman" w:cs="Times New Roman"/>
          <w:spacing w:val="1"/>
        </w:rPr>
        <w:t>5</w:t>
      </w:r>
      <w:r>
        <w:rPr>
          <w:spacing w:val="1"/>
        </w:rPr>
        <w:t>月，该栏目报道了东方乐园株式</w:t>
      </w:r>
      <w:r>
        <w:t>会社董事会会长兼</w:t>
      </w:r>
      <w:r>
        <w:rPr>
          <w:rFonts w:ascii="Times New Roman" w:hAnsi="Times New Roman" w:eastAsia="Times New Roman" w:cs="Times New Roman"/>
        </w:rPr>
        <w:t>CEO</w:t>
      </w:r>
      <w:r>
        <w:t>加贺见俊夫的故事。 当年，加贺见俊夫很晚才开始参加招聘活动，只得在仅有的几</w:t>
      </w:r>
      <w:r>
        <w:rPr>
          <w:spacing w:val="-1"/>
        </w:rPr>
        <w:t>家铁路公司中选择了自己家</w:t>
      </w:r>
      <w:r>
        <w:t xml:space="preserve"> 乡的京成电铁公司，原因是自己在初高中的六年时间里一直乘</w:t>
      </w:r>
      <w:r>
        <w:rPr>
          <w:spacing w:val="-1"/>
        </w:rPr>
        <w:t>坐这家公司的火车上学。然</w:t>
      </w:r>
      <w:r>
        <w:t xml:space="preserve"> 而应聘时，他被问到了很刁钻的问题。他原本已经做好落选的</w:t>
      </w:r>
      <w:r>
        <w:rPr>
          <w:spacing w:val="-1"/>
        </w:rPr>
        <w:t>心理准备，没想到却被录用</w:t>
      </w:r>
      <w:r>
        <w:t xml:space="preserve"> 了。后来，加贺见俊夫为东京迪士尼乐园的</w:t>
      </w:r>
      <w:r>
        <w:rPr>
          <w:spacing w:val="-1"/>
        </w:rPr>
        <w:t>成功发展做出了巨大贡献。</w:t>
      </w:r>
    </w:p>
    <w:p w14:paraId="2EE4E7E3">
      <w:pPr>
        <w:pStyle w:val="2"/>
        <w:spacing w:before="202" w:line="221" w:lineRule="auto"/>
        <w:ind w:right="120" w:firstLine="482"/>
      </w:pPr>
      <w:r>
        <w:rPr>
          <w:rFonts w:ascii="Times New Roman" w:hAnsi="Times New Roman" w:eastAsia="Times New Roman" w:cs="Times New Roman"/>
        </w:rPr>
        <w:t>2017</w:t>
      </w:r>
      <w:r>
        <w:t>年</w:t>
      </w:r>
      <w:r>
        <w:rPr>
          <w:rFonts w:ascii="Times New Roman" w:hAnsi="Times New Roman" w:eastAsia="Times New Roman" w:cs="Times New Roman"/>
        </w:rPr>
        <w:t>7</w:t>
      </w:r>
      <w:r>
        <w:t>月，该栏目还报道了日本碍子公司的特别顾问柴</w:t>
      </w:r>
      <w:r>
        <w:rPr>
          <w:spacing w:val="-1"/>
        </w:rPr>
        <w:t>田昌治的故事。柴田昌治当</w:t>
      </w:r>
      <w:r>
        <w:t xml:space="preserve"> 初的第一志愿是进入银行，而他日后的经历比其他人更加传奇。</w:t>
      </w:r>
      <w:r>
        <w:rPr>
          <w:spacing w:val="-1"/>
        </w:rPr>
        <w:t>报道原文是这样描述的</w:t>
      </w:r>
    </w:p>
    <w:p w14:paraId="5CF80C3E">
      <w:pPr>
        <w:pStyle w:val="2"/>
        <w:spacing w:line="360" w:lineRule="exact"/>
        <w:ind w:left="4"/>
      </w:pPr>
      <w:r>
        <w:fldChar w:fldCharType="begin"/>
      </w:r>
      <w:r>
        <w:instrText xml:space="preserve"> HYPERLINK \l "bookmark297" </w:instrText>
      </w:r>
      <w:r>
        <w:fldChar w:fldCharType="separate"/>
      </w:r>
      <w:r>
        <w:rPr>
          <w:rFonts w:ascii="Times New Roman" w:hAnsi="Times New Roman" w:eastAsia="Times New Roman" w:cs="Times New Roman"/>
          <w:strike/>
          <w:color w:val="0000EE"/>
          <w:spacing w:val="-4"/>
          <w:position w:val="9"/>
          <w:sz w:val="18"/>
          <w:szCs w:val="18"/>
        </w:rPr>
        <w:t>[4]</w:t>
      </w:r>
      <w:r>
        <w:rPr>
          <w:rFonts w:ascii="Times New Roman" w:hAnsi="Times New Roman" w:eastAsia="Times New Roman" w:cs="Times New Roman"/>
          <w:strike/>
          <w:color w:val="0000EE"/>
          <w:spacing w:val="-4"/>
          <w:position w:val="9"/>
          <w:sz w:val="18"/>
          <w:szCs w:val="18"/>
        </w:rPr>
        <w:fldChar w:fldCharType="end"/>
      </w:r>
      <w:r>
        <w:rPr>
          <w:spacing w:val="-4"/>
          <w:position w:val="1"/>
        </w:rPr>
        <w:t>：</w:t>
      </w:r>
    </w:p>
    <w:p w14:paraId="5C8E8A9E">
      <w:pPr>
        <w:pStyle w:val="2"/>
        <w:spacing w:before="223" w:line="225" w:lineRule="auto"/>
        <w:ind w:left="1" w:firstLine="494"/>
      </w:pPr>
      <w:r>
        <w:rPr>
          <w:spacing w:val="-2"/>
        </w:rPr>
        <w:t>当时，我留意到一则新闻：</w:t>
      </w:r>
      <w:r>
        <w:rPr>
          <w:spacing w:val="-69"/>
        </w:rPr>
        <w:t xml:space="preserve"> </w:t>
      </w:r>
      <w:r>
        <w:rPr>
          <w:spacing w:val="-2"/>
        </w:rPr>
        <w:t>日本碍子公司的野渊三治副社长在专栏中直言：</w:t>
      </w:r>
      <w:r>
        <w:rPr>
          <w:rFonts w:ascii="Times New Roman" w:hAnsi="Times New Roman" w:eastAsia="Times New Roman" w:cs="Times New Roman"/>
          <w:spacing w:val="-2"/>
        </w:rPr>
        <w:t>“</w:t>
      </w:r>
      <w:r>
        <w:rPr>
          <w:spacing w:val="-3"/>
        </w:rPr>
        <w:t>名古屋</w:t>
      </w:r>
      <w:r>
        <w:t xml:space="preserve">  大学法学系就是日本左翼势力的老巢。本公司从今以后，永不</w:t>
      </w:r>
      <w:r>
        <w:rPr>
          <w:spacing w:val="-1"/>
        </w:rPr>
        <w:t>录用该专业的毕业生。</w:t>
      </w:r>
      <w:r>
        <w:rPr>
          <w:rFonts w:ascii="Times New Roman" w:hAnsi="Times New Roman" w:eastAsia="Times New Roman" w:cs="Times New Roman"/>
          <w:spacing w:val="-1"/>
        </w:rPr>
        <w:t>”</w:t>
      </w:r>
      <w:r>
        <w:rPr>
          <w:spacing w:val="-1"/>
        </w:rPr>
        <w:t>联</w:t>
      </w:r>
      <w:r>
        <w:t xml:space="preserve">  </w:t>
      </w:r>
      <w:r>
        <w:rPr>
          <w:spacing w:val="-1"/>
        </w:rPr>
        <w:t>想起之前兴业银行对我说的那些话</w:t>
      </w:r>
      <w:r>
        <w:fldChar w:fldCharType="begin"/>
      </w:r>
      <w:r>
        <w:instrText xml:space="preserve"> HYPERLINK \l "bookmark298" </w:instrText>
      </w:r>
      <w:r>
        <w:fldChar w:fldCharType="separate"/>
      </w:r>
      <w:r>
        <w:rPr>
          <w:rFonts w:ascii="Times New Roman" w:hAnsi="Times New Roman" w:eastAsia="Times New Roman" w:cs="Times New Roman"/>
          <w:strike/>
          <w:color w:val="0000EE"/>
          <w:spacing w:val="-1"/>
          <w:position w:val="7"/>
          <w:sz w:val="18"/>
          <w:szCs w:val="18"/>
        </w:rPr>
        <w:t>[5]</w:t>
      </w:r>
      <w:r>
        <w:rPr>
          <w:rFonts w:ascii="Times New Roman" w:hAnsi="Times New Roman" w:eastAsia="Times New Roman" w:cs="Times New Roman"/>
          <w:strike/>
          <w:color w:val="0000EE"/>
          <w:spacing w:val="-1"/>
          <w:position w:val="7"/>
          <w:sz w:val="18"/>
          <w:szCs w:val="18"/>
        </w:rPr>
        <w:fldChar w:fldCharType="end"/>
      </w:r>
      <w:r>
        <w:rPr>
          <w:rFonts w:ascii="Times New Roman" w:hAnsi="Times New Roman" w:eastAsia="Times New Roman" w:cs="Times New Roman"/>
          <w:color w:val="0000EE"/>
          <w:spacing w:val="-16"/>
          <w:position w:val="7"/>
          <w:sz w:val="18"/>
          <w:szCs w:val="18"/>
        </w:rPr>
        <w:t xml:space="preserve"> </w:t>
      </w:r>
      <w:r>
        <w:rPr>
          <w:spacing w:val="-1"/>
        </w:rPr>
        <w:t>，我对这种歧视某些大学、歧视某些专业的行为感到</w:t>
      </w:r>
      <w:r>
        <w:t xml:space="preserve"> 十分愤慨。的确，我们专业确实有很多教授和学生是左翼分子</w:t>
      </w:r>
      <w:r>
        <w:rPr>
          <w:spacing w:val="-1"/>
        </w:rPr>
        <w:t>，但也有和我一样对政治不</w:t>
      </w:r>
      <w:r>
        <w:t xml:space="preserve"> </w:t>
      </w:r>
      <w:r>
        <w:rPr>
          <w:spacing w:val="-2"/>
        </w:rPr>
        <w:t>感兴趣的人。</w:t>
      </w:r>
    </w:p>
    <w:p w14:paraId="3628C2E1">
      <w:pPr>
        <w:spacing w:line="225" w:lineRule="auto"/>
        <w:sectPr>
          <w:pgSz w:w="12240" w:h="15840"/>
          <w:pgMar w:top="400" w:right="1440" w:bottom="400" w:left="1448" w:header="0" w:footer="0" w:gutter="0"/>
          <w:cols w:space="720" w:num="1"/>
        </w:sectPr>
      </w:pPr>
    </w:p>
    <w:p w14:paraId="38E3857E">
      <w:pPr>
        <w:spacing w:line="244" w:lineRule="auto"/>
        <w:rPr>
          <w:rFonts w:ascii="Arial"/>
          <w:sz w:val="21"/>
        </w:rPr>
      </w:pPr>
    </w:p>
    <w:p w14:paraId="6FCC7BB6">
      <w:pPr>
        <w:spacing w:line="244" w:lineRule="auto"/>
        <w:rPr>
          <w:rFonts w:ascii="Arial"/>
          <w:sz w:val="21"/>
        </w:rPr>
      </w:pPr>
    </w:p>
    <w:p w14:paraId="548EDECF">
      <w:pPr>
        <w:spacing w:line="245" w:lineRule="auto"/>
        <w:rPr>
          <w:rFonts w:ascii="Arial"/>
          <w:sz w:val="21"/>
        </w:rPr>
      </w:pPr>
    </w:p>
    <w:p w14:paraId="6FBA0B07">
      <w:pPr>
        <w:spacing w:line="245" w:lineRule="auto"/>
        <w:rPr>
          <w:rFonts w:ascii="Arial"/>
          <w:sz w:val="21"/>
        </w:rPr>
      </w:pPr>
    </w:p>
    <w:p w14:paraId="2033C7E2">
      <w:pPr>
        <w:pStyle w:val="2"/>
        <w:spacing w:before="78" w:line="223" w:lineRule="auto"/>
        <w:ind w:left="3" w:firstLine="479"/>
        <w:rPr>
          <w:rFonts w:ascii="Times New Roman" w:hAnsi="Times New Roman" w:eastAsia="Times New Roman" w:cs="Times New Roman"/>
        </w:rPr>
      </w:pPr>
      <w:r>
        <w:t>我心想，我必须跟他们理论清楚。于是我参加了录用考</w:t>
      </w:r>
      <w:r>
        <w:rPr>
          <w:spacing w:val="-1"/>
        </w:rPr>
        <w:t>试，大胆闯进了日本碍子的总</w:t>
      </w:r>
      <w:r>
        <w:t xml:space="preserve"> 公司。野渊副社长走了出来，劈头盖脸就是一阵训斥：</w:t>
      </w:r>
      <w:r>
        <w:rPr>
          <w:rFonts w:ascii="Times New Roman" w:hAnsi="Times New Roman" w:eastAsia="Times New Roman" w:cs="Times New Roman"/>
        </w:rPr>
        <w:t>“</w:t>
      </w:r>
      <w:r>
        <w:rPr>
          <w:spacing w:val="-1"/>
        </w:rPr>
        <w:t>你摆出这副架势，还不算是左翼</w:t>
      </w:r>
      <w:r>
        <w:t xml:space="preserve">  </w:t>
      </w:r>
      <w:r>
        <w:rPr>
          <w:spacing w:val="8"/>
        </w:rPr>
        <w:t>分子吗？</w:t>
      </w:r>
      <w:r>
        <w:rPr>
          <w:rFonts w:ascii="Times New Roman" w:hAnsi="Times New Roman" w:eastAsia="Times New Roman" w:cs="Times New Roman"/>
          <w:spacing w:val="8"/>
        </w:rPr>
        <w:t>”</w:t>
      </w:r>
    </w:p>
    <w:p w14:paraId="59F27FA1">
      <w:pPr>
        <w:pStyle w:val="2"/>
        <w:spacing w:before="232" w:line="214" w:lineRule="auto"/>
        <w:ind w:left="1" w:firstLine="483"/>
        <w:jc w:val="both"/>
      </w:pPr>
      <w:r>
        <w:rPr>
          <w:spacing w:val="-1"/>
        </w:rPr>
        <w:t>正当我垂头丧气回到家时，电报到了</w:t>
      </w:r>
      <w:r>
        <w:rPr>
          <w:rFonts w:ascii="Times New Roman" w:hAnsi="Times New Roman" w:eastAsia="Times New Roman" w:cs="Times New Roman"/>
          <w:spacing w:val="-1"/>
        </w:rPr>
        <w:t>——</w:t>
      </w:r>
      <w:r>
        <w:rPr>
          <w:spacing w:val="-1"/>
        </w:rPr>
        <w:t>上面写着</w:t>
      </w:r>
      <w:r>
        <w:rPr>
          <w:rFonts w:ascii="Times New Roman" w:hAnsi="Times New Roman" w:eastAsia="Times New Roman" w:cs="Times New Roman"/>
          <w:spacing w:val="-1"/>
        </w:rPr>
        <w:t>“</w:t>
      </w:r>
      <w:r>
        <w:rPr>
          <w:spacing w:val="-1"/>
        </w:rPr>
        <w:t>同意录用</w:t>
      </w:r>
      <w:r>
        <w:rPr>
          <w:rFonts w:ascii="Times New Roman" w:hAnsi="Times New Roman" w:eastAsia="Times New Roman" w:cs="Times New Roman"/>
          <w:spacing w:val="-2"/>
        </w:rPr>
        <w:t>”</w:t>
      </w:r>
      <w:r>
        <w:rPr>
          <w:rFonts w:ascii="Times New Roman" w:hAnsi="Times New Roman" w:eastAsia="Times New Roman" w:cs="Times New Roman"/>
          <w:spacing w:val="-27"/>
        </w:rPr>
        <w:t xml:space="preserve"> </w:t>
      </w:r>
      <w:r>
        <w:rPr>
          <w:spacing w:val="-2"/>
        </w:rPr>
        <w:t>。那个年代，大学毕业</w:t>
      </w:r>
      <w:r>
        <w:t xml:space="preserve"> 生就业困难，所以学校就业中心是不允许学生放弃录用通知的</w:t>
      </w:r>
      <w:r>
        <w:rPr>
          <w:spacing w:val="-1"/>
        </w:rPr>
        <w:t>。于是我向兴业银行解释了</w:t>
      </w:r>
      <w:r>
        <w:t xml:space="preserve"> 情况，我的工作便这样轻而易举地定了下来。后来，我才从秘</w:t>
      </w:r>
      <w:r>
        <w:rPr>
          <w:spacing w:val="-1"/>
        </w:rPr>
        <w:t>书处主任那里得知录用我的</w:t>
      </w:r>
    </w:p>
    <w:p w14:paraId="0A7BC2A7">
      <w:pPr>
        <w:pStyle w:val="2"/>
        <w:spacing w:before="1" w:line="414" w:lineRule="auto"/>
        <w:ind w:left="481" w:right="510" w:hanging="478"/>
      </w:pPr>
      <w:r>
        <w:t>真实原因：这个孩子虽然目中无人，但把他招进来陪吉本</w:t>
      </w:r>
      <w:r>
        <w:rPr>
          <w:spacing w:val="-1"/>
        </w:rPr>
        <w:t>社长下下围棋也挺好的。</w:t>
      </w:r>
      <w:r>
        <w:fldChar w:fldCharType="begin"/>
      </w:r>
      <w:r>
        <w:instrText xml:space="preserve"> HYPERLINK \l "bookmark299" </w:instrText>
      </w:r>
      <w:r>
        <w:fldChar w:fldCharType="separate"/>
      </w:r>
      <w:r>
        <w:rPr>
          <w:rFonts w:ascii="Times New Roman" w:hAnsi="Times New Roman" w:eastAsia="Times New Roman" w:cs="Times New Roman"/>
          <w:strike/>
          <w:color w:val="0000EE"/>
          <w:spacing w:val="-1"/>
          <w:position w:val="7"/>
          <w:sz w:val="18"/>
          <w:szCs w:val="18"/>
        </w:rPr>
        <w:t>[6]</w:t>
      </w:r>
      <w:r>
        <w:rPr>
          <w:rFonts w:ascii="Times New Roman" w:hAnsi="Times New Roman" w:eastAsia="Times New Roman" w:cs="Times New Roman"/>
          <w:strike/>
          <w:color w:val="0000EE"/>
          <w:spacing w:val="-1"/>
          <w:position w:val="7"/>
          <w:sz w:val="18"/>
          <w:szCs w:val="18"/>
        </w:rPr>
        <w:fldChar w:fldCharType="end"/>
      </w:r>
      <w:r>
        <w:rPr>
          <w:rFonts w:ascii="Times New Roman" w:hAnsi="Times New Roman" w:eastAsia="Times New Roman" w:cs="Times New Roman"/>
          <w:color w:val="0000EE"/>
          <w:position w:val="7"/>
          <w:sz w:val="18"/>
          <w:szCs w:val="18"/>
        </w:rPr>
        <w:t xml:space="preserve"> </w:t>
      </w:r>
      <w:r>
        <w:rPr>
          <w:spacing w:val="-1"/>
        </w:rPr>
        <w:t>这个栏目的故事，我们就先介绍到这里。</w:t>
      </w:r>
    </w:p>
    <w:p w14:paraId="2DB6D120">
      <w:pPr>
        <w:pStyle w:val="2"/>
        <w:spacing w:before="31" w:line="221" w:lineRule="auto"/>
        <w:ind w:left="11" w:right="120" w:firstLine="471"/>
        <w:jc w:val="both"/>
      </w:pPr>
      <w:r>
        <w:t>我们在这本书中已经多次提到，麦吉尔大学的明茨伯</w:t>
      </w:r>
      <w:r>
        <w:rPr>
          <w:spacing w:val="-1"/>
        </w:rPr>
        <w:t>格教授提出的著名的应变型战</w:t>
      </w:r>
      <w:r>
        <w:t xml:space="preserve">  </w:t>
      </w:r>
      <w:r>
        <w:rPr>
          <w:spacing w:val="-1"/>
        </w:rPr>
        <w:t>略。第</w:t>
      </w:r>
      <w:r>
        <w:rPr>
          <w:rFonts w:ascii="Times New Roman" w:hAnsi="Times New Roman" w:eastAsia="Times New Roman" w:cs="Times New Roman"/>
          <w:spacing w:val="-1"/>
        </w:rPr>
        <w:t>2</w:t>
      </w:r>
      <w:r>
        <w:rPr>
          <w:spacing w:val="-1"/>
        </w:rPr>
        <w:t>章曾讲过，我们不可能制订出一份万全的计划，因此必须灵活地加入自己在摸索</w:t>
      </w:r>
      <w:r>
        <w:rPr>
          <w:spacing w:val="18"/>
        </w:rPr>
        <w:t xml:space="preserve"> </w:t>
      </w:r>
      <w:r>
        <w:rPr>
          <w:spacing w:val="-1"/>
        </w:rPr>
        <w:t>当中掌握的情况，使战略的制定过程与实施过程相互补充，而这就是应变型战略。</w:t>
      </w:r>
    </w:p>
    <w:p w14:paraId="0BD8ED75">
      <w:pPr>
        <w:pStyle w:val="2"/>
        <w:spacing w:before="241" w:line="223" w:lineRule="auto"/>
        <w:ind w:firstLine="482"/>
        <w:jc w:val="both"/>
      </w:pPr>
      <w:r>
        <w:t>可以说，人的职业生涯也是如此。大家都钟情于让事情</w:t>
      </w:r>
      <w:r>
        <w:rPr>
          <w:spacing w:val="-1"/>
        </w:rPr>
        <w:t>按计划前进，但我们在制订计</w:t>
      </w:r>
      <w:r>
        <w:t xml:space="preserve"> 划时，经验和知识十分有限。按照这样的计划度过一生，不仅毫无</w:t>
      </w:r>
      <w:r>
        <w:rPr>
          <w:spacing w:val="-1"/>
        </w:rPr>
        <w:t>趣味可言，更会错失许</w:t>
      </w:r>
      <w:r>
        <w:t xml:space="preserve"> 多难得的机会。卡洛斯</w:t>
      </w:r>
      <w:r>
        <w:rPr>
          <w:rFonts w:ascii="Times New Roman" w:hAnsi="Times New Roman" w:eastAsia="Times New Roman" w:cs="Times New Roman"/>
        </w:rPr>
        <w:t>·</w:t>
      </w:r>
      <w:r>
        <w:t>戈恩也有相同的观点，因此他强调</w:t>
      </w:r>
      <w:r>
        <w:rPr>
          <w:spacing w:val="-1"/>
        </w:rPr>
        <w:t>计划不能做得太过分。</w:t>
      </w:r>
    </w:p>
    <w:p w14:paraId="2F6A4837">
      <w:pPr>
        <w:pStyle w:val="2"/>
        <w:spacing w:before="235" w:line="224" w:lineRule="auto"/>
        <w:ind w:left="4" w:firstLine="490"/>
      </w:pPr>
      <w:r>
        <w:rPr>
          <w:spacing w:val="-1"/>
        </w:rPr>
        <w:t>只强调追寻自我却不付诸行动，就不会产生应变型战略。没能预见因此痛苦，没有预</w:t>
      </w:r>
      <w:r>
        <w:rPr>
          <w:spacing w:val="12"/>
        </w:rPr>
        <w:t xml:space="preserve"> </w:t>
      </w:r>
      <w:r>
        <w:rPr>
          <w:spacing w:val="-1"/>
        </w:rPr>
        <w:t>见反而快乐，这两种感受只有一线之差，却都能使人生变得更加厚重。</w:t>
      </w:r>
    </w:p>
    <w:p w14:paraId="7BF1176C">
      <w:pPr>
        <w:pStyle w:val="2"/>
        <w:spacing w:before="233" w:line="222" w:lineRule="auto"/>
        <w:ind w:left="4" w:right="61" w:firstLine="517"/>
      </w:pPr>
      <w:r>
        <w:rPr>
          <w:spacing w:val="-2"/>
        </w:rPr>
        <w:t>日本传说中有一种名为</w:t>
      </w:r>
      <w:r>
        <w:rPr>
          <w:rFonts w:ascii="Times New Roman" w:hAnsi="Times New Roman" w:eastAsia="Times New Roman" w:cs="Times New Roman"/>
          <w:spacing w:val="-2"/>
        </w:rPr>
        <w:t>“</w:t>
      </w:r>
      <w:r>
        <w:rPr>
          <w:spacing w:val="-2"/>
        </w:rPr>
        <w:t>觉</w:t>
      </w:r>
      <w:r>
        <w:rPr>
          <w:rFonts w:ascii="Times New Roman" w:hAnsi="Times New Roman" w:eastAsia="Times New Roman" w:cs="Times New Roman"/>
          <w:spacing w:val="-2"/>
        </w:rPr>
        <w:t>”</w:t>
      </w:r>
      <w:r>
        <w:rPr>
          <w:spacing w:val="-2"/>
        </w:rPr>
        <w:t>的妖怪，它拥有预知未来的能力</w:t>
      </w:r>
      <w:r>
        <w:rPr>
          <w:spacing w:val="-3"/>
        </w:rPr>
        <w:t>，但却因此而百无聊赖。</w:t>
      </w:r>
      <w:r>
        <w:t xml:space="preserve"> 没有什么比可以预见的人生更加单调乏味的了。因此</w:t>
      </w:r>
      <w:r>
        <w:rPr>
          <w:spacing w:val="-1"/>
        </w:rPr>
        <w:t>，卡尔</w:t>
      </w:r>
      <w:r>
        <w:rPr>
          <w:rFonts w:ascii="Times New Roman" w:hAnsi="Times New Roman" w:eastAsia="Times New Roman" w:cs="Times New Roman"/>
          <w:spacing w:val="-1"/>
        </w:rPr>
        <w:t>·</w:t>
      </w:r>
      <w:r>
        <w:rPr>
          <w:spacing w:val="-1"/>
        </w:rPr>
        <w:t>维克教授和南场智子都认</w:t>
      </w:r>
    </w:p>
    <w:p w14:paraId="46A9AD33">
      <w:pPr>
        <w:pStyle w:val="2"/>
        <w:spacing w:before="1" w:line="219" w:lineRule="auto"/>
        <w:ind w:left="3"/>
      </w:pPr>
      <w:r>
        <w:t>为，比起做出良好决策，将已经做出的决策变成良好</w:t>
      </w:r>
      <w:r>
        <w:rPr>
          <w:spacing w:val="-1"/>
        </w:rPr>
        <w:t>决策同样重要，甚至更加重要。</w:t>
      </w:r>
    </w:p>
    <w:p w14:paraId="3614F605">
      <w:pPr>
        <w:pStyle w:val="2"/>
        <w:spacing w:before="242" w:line="219" w:lineRule="auto"/>
        <w:ind w:left="480"/>
      </w:pPr>
      <w:r>
        <w:rPr>
          <w:spacing w:val="-1"/>
        </w:rPr>
        <w:t>追寻自我，要付诸行动。行动过后，要抓住机会。</w:t>
      </w:r>
    </w:p>
    <w:p w14:paraId="30FD7852">
      <w:pPr>
        <w:spacing w:line="312" w:lineRule="auto"/>
        <w:rPr>
          <w:rFonts w:ascii="Arial"/>
          <w:sz w:val="21"/>
        </w:rPr>
      </w:pPr>
    </w:p>
    <w:p w14:paraId="059D50BD">
      <w:pPr>
        <w:spacing w:line="313" w:lineRule="auto"/>
        <w:rPr>
          <w:rFonts w:ascii="Arial"/>
          <w:sz w:val="21"/>
        </w:rPr>
      </w:pPr>
    </w:p>
    <w:p w14:paraId="2A9961A3">
      <w:pPr>
        <w:pStyle w:val="2"/>
        <w:spacing w:before="89" w:line="224" w:lineRule="auto"/>
        <w:ind w:left="10"/>
        <w:rPr>
          <w:sz w:val="27"/>
          <w:szCs w:val="27"/>
        </w:rPr>
      </w:pPr>
      <w:bookmarkStart w:id="43" w:name="bookmark300"/>
      <w:bookmarkEnd w:id="43"/>
      <w:r>
        <w:rPr>
          <w:spacing w:val="4"/>
          <w:sz w:val="27"/>
          <w:szCs w:val="27"/>
        </w:rPr>
        <w:t>公司：在追求人尽其用中迷失方向</w:t>
      </w:r>
    </w:p>
    <w:p w14:paraId="249A2F50">
      <w:pPr>
        <w:spacing w:line="402" w:lineRule="auto"/>
        <w:rPr>
          <w:rFonts w:ascii="Arial"/>
          <w:sz w:val="21"/>
        </w:rPr>
      </w:pPr>
    </w:p>
    <w:p w14:paraId="7D13FDDD">
      <w:pPr>
        <w:pStyle w:val="2"/>
        <w:spacing w:before="78" w:line="219" w:lineRule="auto"/>
        <w:ind w:left="482"/>
      </w:pPr>
      <w:r>
        <w:rPr>
          <w:spacing w:val="-1"/>
        </w:rPr>
        <w:t>我们经常会从管理者口中听到这样两句话：一句是</w:t>
      </w:r>
      <w:r>
        <w:rPr>
          <w:rFonts w:ascii="Times New Roman" w:hAnsi="Times New Roman" w:eastAsia="Times New Roman" w:cs="Times New Roman"/>
          <w:spacing w:val="-1"/>
        </w:rPr>
        <w:t>“</w:t>
      </w:r>
      <w:r>
        <w:rPr>
          <w:spacing w:val="-1"/>
        </w:rPr>
        <w:t>广泛选择，集中投入</w:t>
      </w:r>
      <w:r>
        <w:rPr>
          <w:rFonts w:ascii="Times New Roman" w:hAnsi="Times New Roman" w:eastAsia="Times New Roman" w:cs="Times New Roman"/>
          <w:spacing w:val="-2"/>
        </w:rPr>
        <w:t>”</w:t>
      </w:r>
      <w:r>
        <w:rPr>
          <w:rFonts w:ascii="Times New Roman" w:hAnsi="Times New Roman" w:eastAsia="Times New Roman" w:cs="Times New Roman"/>
          <w:spacing w:val="-31"/>
        </w:rPr>
        <w:t xml:space="preserve"> </w:t>
      </w:r>
      <w:r>
        <w:rPr>
          <w:spacing w:val="-2"/>
        </w:rPr>
        <w:t>，另一句</w:t>
      </w:r>
    </w:p>
    <w:p w14:paraId="394EB354">
      <w:pPr>
        <w:pStyle w:val="2"/>
        <w:spacing w:before="2" w:line="224" w:lineRule="auto"/>
        <w:ind w:left="4" w:right="26"/>
      </w:pPr>
      <w:r>
        <w:rPr>
          <w:spacing w:val="-1"/>
        </w:rPr>
        <w:t>是</w:t>
      </w:r>
      <w:r>
        <w:rPr>
          <w:rFonts w:ascii="Times New Roman" w:hAnsi="Times New Roman" w:eastAsia="Times New Roman" w:cs="Times New Roman"/>
          <w:spacing w:val="-1"/>
        </w:rPr>
        <w:t>“</w:t>
      </w:r>
      <w:r>
        <w:rPr>
          <w:spacing w:val="-1"/>
        </w:rPr>
        <w:t>组织之中，以人为本</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。一个组织的竞争力，很大程度上取决于组织</w:t>
      </w:r>
      <w:r>
        <w:rPr>
          <w:spacing w:val="-2"/>
        </w:rPr>
        <w:t>内部聚集了怎样的</w:t>
      </w:r>
      <w:r>
        <w:t xml:space="preserve"> </w:t>
      </w:r>
      <w:r>
        <w:rPr>
          <w:spacing w:val="-4"/>
        </w:rPr>
        <w:t>一群人。</w:t>
      </w:r>
    </w:p>
    <w:p w14:paraId="1AD82D64">
      <w:pPr>
        <w:pStyle w:val="2"/>
        <w:spacing w:before="234" w:line="224" w:lineRule="auto"/>
        <w:ind w:left="1" w:right="34" w:firstLine="497"/>
      </w:pPr>
      <w:r>
        <w:rPr>
          <w:spacing w:val="-2"/>
        </w:rPr>
        <w:t>因此，招揽优秀人才、留住优秀人才、利用优秀人才十分重要。而且在全球性竞争、</w:t>
      </w:r>
      <w:r>
        <w:rPr>
          <w:spacing w:val="10"/>
        </w:rPr>
        <w:t xml:space="preserve"> </w:t>
      </w:r>
      <w:r>
        <w:t>技术竞争甚至在产业边界逐渐消失的多技能对抗进程</w:t>
      </w:r>
      <w:r>
        <w:rPr>
          <w:spacing w:val="-1"/>
        </w:rPr>
        <w:t>中，这一重要性正在提升。</w:t>
      </w:r>
    </w:p>
    <w:p w14:paraId="7CB14BA5">
      <w:pPr>
        <w:pStyle w:val="2"/>
        <w:spacing w:before="235" w:line="235" w:lineRule="auto"/>
        <w:ind w:left="3" w:firstLine="476"/>
      </w:pPr>
      <w:r>
        <w:t>近年来，劳动力不足已经成为世界性趋势，人工智能技术人员</w:t>
      </w:r>
      <w:r>
        <w:rPr>
          <w:spacing w:val="-1"/>
        </w:rPr>
        <w:t>尤为抢手。据说，只要</w:t>
      </w:r>
      <w:r>
        <w:t xml:space="preserve"> 取得相关专业的博士学位，就能在谷歌等公司轻松拿到</w:t>
      </w:r>
      <w:r>
        <w:rPr>
          <w:spacing w:val="-1"/>
        </w:rPr>
        <w:t>超过</w:t>
      </w:r>
      <w:r>
        <w:rPr>
          <w:rFonts w:ascii="Times New Roman" w:hAnsi="Times New Roman" w:eastAsia="Times New Roman" w:cs="Times New Roman"/>
          <w:spacing w:val="-1"/>
        </w:rPr>
        <w:t>3 000</w:t>
      </w:r>
      <w:r>
        <w:rPr>
          <w:spacing w:val="-1"/>
        </w:rPr>
        <w:t>万日元的年薪。</w:t>
      </w:r>
    </w:p>
    <w:p w14:paraId="2E222615">
      <w:pPr>
        <w:pStyle w:val="2"/>
        <w:spacing w:before="203" w:line="222" w:lineRule="auto"/>
        <w:ind w:left="1" w:right="53" w:firstLine="479"/>
      </w:pPr>
      <w:r>
        <w:rPr>
          <w:spacing w:val="-2"/>
        </w:rPr>
        <w:t>那么，既然经营环境正在经历巨大变革，人才选拔方式又该如何与时俱进呢？为此，</w:t>
      </w:r>
      <w:r>
        <w:rPr>
          <w:spacing w:val="10"/>
        </w:rPr>
        <w:t xml:space="preserve"> </w:t>
      </w:r>
      <w:r>
        <w:t>许多公司细心钻研对策，但也有不少公司依然沿用</w:t>
      </w:r>
      <w:r>
        <w:rPr>
          <w:rFonts w:ascii="Times New Roman" w:hAnsi="Times New Roman" w:eastAsia="Times New Roman" w:cs="Times New Roman"/>
        </w:rPr>
        <w:t>30</w:t>
      </w:r>
      <w:r>
        <w:t>年前</w:t>
      </w:r>
      <w:r>
        <w:rPr>
          <w:spacing w:val="-1"/>
        </w:rPr>
        <w:t>的那一套标准，简单来说就</w:t>
      </w:r>
    </w:p>
    <w:p w14:paraId="646D3F91">
      <w:pPr>
        <w:pStyle w:val="2"/>
        <w:spacing w:before="1" w:line="223" w:lineRule="auto"/>
        <w:ind w:left="6" w:right="26" w:hanging="2"/>
      </w:pPr>
      <w:r>
        <w:t>是</w:t>
      </w:r>
      <w:r>
        <w:rPr>
          <w:rFonts w:ascii="Times New Roman" w:hAnsi="Times New Roman" w:eastAsia="Times New Roman" w:cs="Times New Roman"/>
        </w:rPr>
        <w:t>“</w:t>
      </w:r>
      <w:r>
        <w:t>三件套</w:t>
      </w:r>
      <w:r>
        <w:rPr>
          <w:rFonts w:ascii="Times New Roman" w:hAnsi="Times New Roman" w:eastAsia="Times New Roman" w:cs="Times New Roman"/>
        </w:rPr>
        <w:t>”——</w:t>
      </w:r>
      <w:r>
        <w:t>学历（包括在校期间经历）、笔试和面</w:t>
      </w:r>
      <w:r>
        <w:rPr>
          <w:spacing w:val="-1"/>
        </w:rPr>
        <w:t>试。他们认为，应聘人数越多，出</w:t>
      </w:r>
      <w:r>
        <w:t xml:space="preserve"> </w:t>
      </w:r>
      <w:r>
        <w:rPr>
          <w:spacing w:val="-1"/>
        </w:rPr>
        <w:t>身名校的人数越多，就越能选拔出</w:t>
      </w:r>
      <w:r>
        <w:rPr>
          <w:rFonts w:ascii="Times New Roman" w:hAnsi="Times New Roman" w:eastAsia="Times New Roman" w:cs="Times New Roman"/>
          <w:spacing w:val="-1"/>
        </w:rPr>
        <w:t>“</w:t>
      </w:r>
      <w:r>
        <w:rPr>
          <w:spacing w:val="-1"/>
        </w:rPr>
        <w:t>优秀人才</w:t>
      </w:r>
      <w:r>
        <w:rPr>
          <w:rFonts w:ascii="Times New Roman" w:hAnsi="Times New Roman" w:eastAsia="Times New Roman" w:cs="Times New Roman"/>
          <w:spacing w:val="-1"/>
        </w:rPr>
        <w:t>”</w:t>
      </w:r>
      <w:r>
        <w:rPr>
          <w:spacing w:val="-1"/>
        </w:rPr>
        <w:t>。</w:t>
      </w:r>
    </w:p>
    <w:p w14:paraId="23220395">
      <w:pPr>
        <w:spacing w:line="223" w:lineRule="auto"/>
        <w:sectPr>
          <w:pgSz w:w="12240" w:h="15840"/>
          <w:pgMar w:top="400" w:right="1439" w:bottom="400" w:left="1448" w:header="0" w:footer="0" w:gutter="0"/>
          <w:cols w:space="720" w:num="1"/>
        </w:sectPr>
      </w:pPr>
    </w:p>
    <w:p w14:paraId="01A7174A">
      <w:pPr>
        <w:spacing w:line="244" w:lineRule="auto"/>
        <w:rPr>
          <w:rFonts w:ascii="Arial"/>
          <w:sz w:val="21"/>
        </w:rPr>
      </w:pPr>
    </w:p>
    <w:p w14:paraId="598DB336">
      <w:pPr>
        <w:spacing w:line="244" w:lineRule="auto"/>
        <w:rPr>
          <w:rFonts w:ascii="Arial"/>
          <w:sz w:val="21"/>
        </w:rPr>
      </w:pPr>
    </w:p>
    <w:p w14:paraId="3166AF29">
      <w:pPr>
        <w:spacing w:line="244" w:lineRule="auto"/>
        <w:rPr>
          <w:rFonts w:ascii="Arial"/>
          <w:sz w:val="21"/>
        </w:rPr>
      </w:pPr>
    </w:p>
    <w:p w14:paraId="60D5CDF3">
      <w:pPr>
        <w:spacing w:line="245" w:lineRule="auto"/>
        <w:rPr>
          <w:rFonts w:ascii="Arial"/>
          <w:sz w:val="21"/>
        </w:rPr>
      </w:pPr>
    </w:p>
    <w:p w14:paraId="0D4B0DCB">
      <w:pPr>
        <w:pStyle w:val="2"/>
        <w:spacing w:before="78" w:line="220" w:lineRule="auto"/>
        <w:ind w:left="479"/>
      </w:pPr>
      <w:r>
        <w:rPr>
          <w:spacing w:val="-1"/>
        </w:rPr>
        <w:t>但事实真的如此吗？</w:t>
      </w:r>
    </w:p>
    <w:p w14:paraId="2C33B2E5">
      <w:pPr>
        <w:pStyle w:val="2"/>
        <w:spacing w:before="212" w:line="241" w:lineRule="auto"/>
        <w:ind w:left="22" w:firstLine="472"/>
      </w:pPr>
      <w:r>
        <w:rPr>
          <w:spacing w:val="-1"/>
        </w:rPr>
        <w:t>既然说</w:t>
      </w:r>
      <w:r>
        <w:rPr>
          <w:rFonts w:ascii="Times New Roman" w:hAnsi="Times New Roman" w:eastAsia="Times New Roman" w:cs="Times New Roman"/>
          <w:spacing w:val="-1"/>
        </w:rPr>
        <w:t>30</w:t>
      </w:r>
      <w:r>
        <w:rPr>
          <w:spacing w:val="-1"/>
        </w:rPr>
        <w:t>年来一成不变的做法不对，那么搬出下面这套</w:t>
      </w:r>
      <w:r>
        <w:rPr>
          <w:rFonts w:ascii="Times New Roman" w:hAnsi="Times New Roman" w:eastAsia="Times New Roman" w:cs="Times New Roman"/>
          <w:spacing w:val="-1"/>
        </w:rPr>
        <w:t>60</w:t>
      </w:r>
      <w:r>
        <w:rPr>
          <w:spacing w:val="-1"/>
        </w:rPr>
        <w:t>年前提出的定律就更不合适</w:t>
      </w:r>
      <w:r>
        <w:rPr>
          <w:spacing w:val="14"/>
        </w:rPr>
        <w:t xml:space="preserve"> </w:t>
      </w:r>
      <w:r>
        <w:rPr>
          <w:spacing w:val="-1"/>
        </w:rPr>
        <w:t>了，但我依然认为，这套</w:t>
      </w:r>
      <w:r>
        <w:rPr>
          <w:rFonts w:ascii="Times New Roman" w:hAnsi="Times New Roman" w:eastAsia="Times New Roman" w:cs="Times New Roman"/>
          <w:spacing w:val="-1"/>
        </w:rPr>
        <w:t>“</w:t>
      </w:r>
      <w:r>
        <w:rPr>
          <w:spacing w:val="-1"/>
        </w:rPr>
        <w:t>帕金森定律</w:t>
      </w:r>
      <w:r>
        <w:rPr>
          <w:rFonts w:ascii="Times New Roman" w:hAnsi="Times New Roman" w:eastAsia="Times New Roman" w:cs="Times New Roman"/>
          <w:spacing w:val="-1"/>
        </w:rPr>
        <w:t>”</w:t>
      </w:r>
      <w:r>
        <w:fldChar w:fldCharType="begin"/>
      </w:r>
      <w:r>
        <w:instrText xml:space="preserve"> HYPERLINK \l "bookmark301" </w:instrText>
      </w:r>
      <w:r>
        <w:fldChar w:fldCharType="separate"/>
      </w:r>
      <w:r>
        <w:rPr>
          <w:rFonts w:ascii="Times New Roman" w:hAnsi="Times New Roman" w:eastAsia="Times New Roman" w:cs="Times New Roman"/>
          <w:strike/>
          <w:color w:val="0000EE"/>
          <w:spacing w:val="-1"/>
          <w:position w:val="7"/>
          <w:sz w:val="18"/>
          <w:szCs w:val="18"/>
        </w:rPr>
        <w:t>[7]</w:t>
      </w:r>
      <w:r>
        <w:rPr>
          <w:rFonts w:ascii="Times New Roman" w:hAnsi="Times New Roman" w:eastAsia="Times New Roman" w:cs="Times New Roman"/>
          <w:strike/>
          <w:color w:val="0000EE"/>
          <w:spacing w:val="-1"/>
          <w:position w:val="7"/>
          <w:sz w:val="18"/>
          <w:szCs w:val="18"/>
        </w:rPr>
        <w:fldChar w:fldCharType="end"/>
      </w:r>
      <w:r>
        <w:rPr>
          <w:spacing w:val="-1"/>
        </w:rPr>
        <w:t>确有其合理之处，其中一条定理如下：</w:t>
      </w:r>
    </w:p>
    <w:p w14:paraId="4B8091D6">
      <w:pPr>
        <w:pStyle w:val="2"/>
        <w:spacing w:before="215" w:line="229" w:lineRule="auto"/>
        <w:ind w:firstLine="483"/>
        <w:jc w:val="both"/>
      </w:pPr>
      <w:r>
        <w:t>必备的从业资格一样不差，手里拿着漂亮的推荐信，</w:t>
      </w:r>
      <w:r>
        <w:rPr>
          <w:spacing w:val="-1"/>
        </w:rPr>
        <w:t>想要从</w:t>
      </w:r>
      <w:r>
        <w:rPr>
          <w:rFonts w:ascii="Times New Roman" w:hAnsi="Times New Roman" w:eastAsia="Times New Roman" w:cs="Times New Roman"/>
          <w:spacing w:val="-1"/>
        </w:rPr>
        <w:t>300</w:t>
      </w:r>
      <w:r>
        <w:rPr>
          <w:spacing w:val="-1"/>
        </w:rPr>
        <w:t>名这样的应聘者中选</w:t>
      </w:r>
      <w:r>
        <w:t xml:space="preserve">  拔出唯一一名，这根本就不现实。所以说，一开始发布招聘信息</w:t>
      </w:r>
      <w:r>
        <w:rPr>
          <w:spacing w:val="-1"/>
        </w:rPr>
        <w:t>的方式就有问题</w:t>
      </w:r>
      <w:r>
        <w:rPr>
          <w:rFonts w:ascii="Times New Roman" w:hAnsi="Times New Roman" w:eastAsia="Times New Roman" w:cs="Times New Roman"/>
          <w:spacing w:val="-1"/>
        </w:rPr>
        <w:t>——</w:t>
      </w:r>
      <w:r>
        <w:rPr>
          <w:spacing w:val="-1"/>
        </w:rPr>
        <w:t>原本</w:t>
      </w:r>
      <w:r>
        <w:t xml:space="preserve"> </w:t>
      </w:r>
      <w:r>
        <w:rPr>
          <w:spacing w:val="-1"/>
        </w:rPr>
        <w:t>就不应该吸引到如此众多的应聘者。</w:t>
      </w:r>
    </w:p>
    <w:p w14:paraId="772C028D">
      <w:pPr>
        <w:pStyle w:val="2"/>
        <w:spacing w:before="238" w:line="224" w:lineRule="auto"/>
        <w:ind w:left="2" w:right="240" w:firstLine="479"/>
      </w:pPr>
      <w:r>
        <w:t>招聘信息发布后，最完美的效果就是只有一个人前来应</w:t>
      </w:r>
      <w:r>
        <w:rPr>
          <w:spacing w:val="-1"/>
        </w:rPr>
        <w:t>聘。所以一旦应聘者多于两</w:t>
      </w:r>
      <w:r>
        <w:t xml:space="preserve"> </w:t>
      </w:r>
      <w:r>
        <w:rPr>
          <w:spacing w:val="-1"/>
        </w:rPr>
        <w:t>人，就说明招聘方开出的条件太优厚了。</w:t>
      </w:r>
    </w:p>
    <w:p w14:paraId="6D12C6AC">
      <w:pPr>
        <w:pStyle w:val="2"/>
        <w:spacing w:before="204" w:line="265" w:lineRule="auto"/>
        <w:ind w:right="57" w:firstLine="481"/>
      </w:pPr>
      <w:r>
        <w:t>这条定理尽管不足以和</w:t>
      </w:r>
      <w:r>
        <w:rPr>
          <w:rFonts w:ascii="Times New Roman" w:hAnsi="Times New Roman" w:eastAsia="Times New Roman" w:cs="Times New Roman"/>
        </w:rPr>
        <w:t>“</w:t>
      </w:r>
      <w:r>
        <w:t>帕金森琐碎定理</w:t>
      </w:r>
      <w:r>
        <w:rPr>
          <w:rFonts w:ascii="Times New Roman" w:hAnsi="Times New Roman" w:eastAsia="Times New Roman" w:cs="Times New Roman"/>
        </w:rPr>
        <w:t>”</w:t>
      </w:r>
      <w:r>
        <w:fldChar w:fldCharType="begin"/>
      </w:r>
      <w:r>
        <w:instrText xml:space="preserve"> HYPERLINK \l "bookmark302" </w:instrText>
      </w:r>
      <w:r>
        <w:fldChar w:fldCharType="separate"/>
      </w:r>
      <w:r>
        <w:rPr>
          <w:rFonts w:ascii="Times New Roman" w:hAnsi="Times New Roman" w:eastAsia="Times New Roman" w:cs="Times New Roman"/>
          <w:strike/>
          <w:color w:val="0000EE"/>
          <w:position w:val="7"/>
          <w:sz w:val="18"/>
          <w:szCs w:val="18"/>
        </w:rPr>
        <w:t>[8]</w:t>
      </w:r>
      <w:r>
        <w:rPr>
          <w:rFonts w:ascii="Times New Roman" w:hAnsi="Times New Roman" w:eastAsia="Times New Roman" w:cs="Times New Roman"/>
          <w:strike/>
          <w:color w:val="0000EE"/>
          <w:position w:val="7"/>
          <w:sz w:val="18"/>
          <w:szCs w:val="18"/>
        </w:rPr>
        <w:fldChar w:fldCharType="end"/>
      </w:r>
      <w:r>
        <w:t>相媲美，但也</w:t>
      </w:r>
      <w:r>
        <w:rPr>
          <w:spacing w:val="-1"/>
        </w:rPr>
        <w:t>值得大家深入思考。在伊贺</w:t>
      </w:r>
      <w:r>
        <w:t xml:space="preserve"> 泰代</w:t>
      </w:r>
      <w:r>
        <w:rPr>
          <w:rFonts w:ascii="Times New Roman" w:hAnsi="Times New Roman" w:eastAsia="Times New Roman" w:cs="Times New Roman"/>
        </w:rPr>
        <w:t>2016</w:t>
      </w:r>
      <w:r>
        <w:t>年出版的《麦肯锡效率手册》</w:t>
      </w:r>
      <w:r>
        <w:fldChar w:fldCharType="begin"/>
      </w:r>
      <w:r>
        <w:instrText xml:space="preserve"> HYPERLINK \l "bookmark303" </w:instrText>
      </w:r>
      <w:r>
        <w:fldChar w:fldCharType="separate"/>
      </w:r>
      <w:r>
        <w:rPr>
          <w:rFonts w:ascii="Times New Roman" w:hAnsi="Times New Roman" w:eastAsia="Times New Roman" w:cs="Times New Roman"/>
          <w:strike/>
          <w:color w:val="0000EE"/>
          <w:position w:val="7"/>
          <w:sz w:val="18"/>
          <w:szCs w:val="18"/>
        </w:rPr>
        <w:t>[9]</w:t>
      </w:r>
      <w:r>
        <w:rPr>
          <w:rFonts w:ascii="Times New Roman" w:hAnsi="Times New Roman" w:eastAsia="Times New Roman" w:cs="Times New Roman"/>
          <w:strike/>
          <w:color w:val="0000EE"/>
          <w:position w:val="7"/>
          <w:sz w:val="18"/>
          <w:szCs w:val="18"/>
        </w:rPr>
        <w:fldChar w:fldCharType="end"/>
      </w:r>
      <w:r>
        <w:t>一书的开头，</w:t>
      </w:r>
      <w:r>
        <w:rPr>
          <w:spacing w:val="-1"/>
        </w:rPr>
        <w:t>也讲述了相同的内容。</w:t>
      </w:r>
    </w:p>
    <w:p w14:paraId="53999F31">
      <w:pPr>
        <w:pStyle w:val="2"/>
        <w:spacing w:before="206" w:line="222" w:lineRule="auto"/>
        <w:ind w:left="1" w:firstLine="518"/>
        <w:jc w:val="both"/>
      </w:pPr>
      <w:r>
        <w:rPr>
          <w:spacing w:val="-1"/>
        </w:rPr>
        <w:t>自己公司的卖点在哪里？如果自己的公司勉强跻身业界</w:t>
      </w:r>
      <w:r>
        <w:rPr>
          <w:spacing w:val="-2"/>
        </w:rPr>
        <w:t>三流甚至更低，却和一流企业</w:t>
      </w:r>
      <w:r>
        <w:t xml:space="preserve"> 招揽同一类人才，这真的是好事吗？真正的招聘，并不是大批</w:t>
      </w:r>
      <w:r>
        <w:rPr>
          <w:spacing w:val="-1"/>
        </w:rPr>
        <w:t>招揽应聘者，而是聚拢符合</w:t>
      </w:r>
      <w:r>
        <w:t xml:space="preserve"> 预期数量的预期人才。因此，如果应聘人数众多，反而说明该</w:t>
      </w:r>
      <w:r>
        <w:rPr>
          <w:spacing w:val="-1"/>
        </w:rPr>
        <w:t>公司没有明确勾画出自己预</w:t>
      </w:r>
      <w:r>
        <w:t xml:space="preserve"> </w:t>
      </w:r>
      <w:r>
        <w:rPr>
          <w:spacing w:val="-2"/>
        </w:rPr>
        <w:t>期的人才特质。</w:t>
      </w:r>
    </w:p>
    <w:p w14:paraId="4549BBA7">
      <w:pPr>
        <w:pStyle w:val="2"/>
        <w:spacing w:before="235" w:line="222" w:lineRule="auto"/>
        <w:ind w:left="20" w:firstLine="460"/>
      </w:pPr>
      <w:r>
        <w:t>应聘人数众多固然也有些好处，但是会导致公司人才选拔标</w:t>
      </w:r>
      <w:r>
        <w:rPr>
          <w:spacing w:val="-1"/>
        </w:rPr>
        <w:t>准不清、流于俗套，常见</w:t>
      </w:r>
      <w:r>
        <w:t xml:space="preserve"> </w:t>
      </w:r>
      <w:r>
        <w:rPr>
          <w:spacing w:val="-1"/>
        </w:rPr>
        <w:t>的后果有：人才学历虽高，却不适合本公司；本公司主营服务业，但很多人厌恶服务业</w:t>
      </w:r>
    </w:p>
    <w:p w14:paraId="2F0AD99F">
      <w:pPr>
        <w:pStyle w:val="2"/>
        <w:spacing w:line="219" w:lineRule="auto"/>
        <w:ind w:left="2"/>
      </w:pPr>
      <w:r>
        <w:rPr>
          <w:spacing w:val="-2"/>
        </w:rPr>
        <w:t>务</w:t>
      </w:r>
      <w:r>
        <w:rPr>
          <w:rFonts w:ascii="Times New Roman" w:hAnsi="Times New Roman" w:eastAsia="Times New Roman" w:cs="Times New Roman"/>
          <w:spacing w:val="-2"/>
        </w:rPr>
        <w:t>…</w:t>
      </w:r>
      <w:r>
        <w:rPr>
          <w:rFonts w:ascii="Times New Roman" w:hAnsi="Times New Roman" w:eastAsia="Times New Roman" w:cs="Times New Roman"/>
          <w:spacing w:val="-31"/>
        </w:rPr>
        <w:t xml:space="preserve"> </w:t>
      </w:r>
      <w:r>
        <w:rPr>
          <w:rFonts w:ascii="Times New Roman" w:hAnsi="Times New Roman" w:eastAsia="Times New Roman" w:cs="Times New Roman"/>
          <w:spacing w:val="-2"/>
        </w:rPr>
        <w:t>…</w:t>
      </w:r>
      <w:r>
        <w:rPr>
          <w:spacing w:val="-2"/>
        </w:rPr>
        <w:t>很明显，这种情况已经是人未尽其用了。</w:t>
      </w:r>
    </w:p>
    <w:p w14:paraId="52F91C1E">
      <w:pPr>
        <w:pStyle w:val="2"/>
        <w:spacing w:before="242" w:line="227" w:lineRule="auto"/>
        <w:ind w:right="27" w:firstLine="489"/>
        <w:jc w:val="both"/>
        <w:rPr>
          <w:rFonts w:ascii="Times New Roman" w:hAnsi="Times New Roman" w:eastAsia="Times New Roman" w:cs="Times New Roman"/>
          <w:sz w:val="18"/>
          <w:szCs w:val="18"/>
        </w:rPr>
      </w:pPr>
      <w:r>
        <w:t>吉姆</w:t>
      </w:r>
      <w:r>
        <w:rPr>
          <w:rFonts w:ascii="Times New Roman" w:hAnsi="Times New Roman" w:eastAsia="Times New Roman" w:cs="Times New Roman"/>
        </w:rPr>
        <w:t>·</w:t>
      </w:r>
      <w:r>
        <w:t>柯林斯在《从优秀到卓越》一书中指</w:t>
      </w:r>
      <w:r>
        <w:rPr>
          <w:spacing w:val="-1"/>
        </w:rPr>
        <w:t>出，很多公司</w:t>
      </w:r>
      <w:r>
        <w:rPr>
          <w:rFonts w:ascii="Times New Roman" w:hAnsi="Times New Roman" w:eastAsia="Times New Roman" w:cs="Times New Roman"/>
          <w:spacing w:val="-1"/>
        </w:rPr>
        <w:t>“</w:t>
      </w:r>
      <w:r>
        <w:rPr>
          <w:spacing w:val="-1"/>
        </w:rPr>
        <w:t>录用了不该录用的人，而且</w:t>
      </w:r>
      <w:r>
        <w:t xml:space="preserve"> </w:t>
      </w:r>
      <w:r>
        <w:rPr>
          <w:spacing w:val="-1"/>
        </w:rPr>
        <w:t>依靠制度和说教，向他们强行灌输努力工作的动机</w:t>
      </w:r>
      <w:r>
        <w:rPr>
          <w:rFonts w:ascii="Times New Roman" w:hAnsi="Times New Roman" w:eastAsia="Times New Roman" w:cs="Times New Roman"/>
          <w:spacing w:val="-1"/>
        </w:rPr>
        <w:t>”</w:t>
      </w:r>
      <w:r>
        <w:rPr>
          <w:rFonts w:ascii="Times New Roman" w:hAnsi="Times New Roman" w:eastAsia="Times New Roman" w:cs="Times New Roman"/>
          <w:spacing w:val="-30"/>
        </w:rPr>
        <w:t xml:space="preserve"> </w:t>
      </w:r>
      <w:r>
        <w:rPr>
          <w:spacing w:val="-1"/>
        </w:rPr>
        <w:t>，</w:t>
      </w:r>
      <w:r>
        <w:rPr>
          <w:rFonts w:ascii="Times New Roman" w:hAnsi="Times New Roman" w:eastAsia="Times New Roman" w:cs="Times New Roman"/>
          <w:spacing w:val="-1"/>
        </w:rPr>
        <w:t>“</w:t>
      </w:r>
      <w:r>
        <w:rPr>
          <w:spacing w:val="-1"/>
        </w:rPr>
        <w:t>这种无用的制度，反而会使原本有</w:t>
      </w:r>
      <w:r>
        <w:t xml:space="preserve"> </w:t>
      </w:r>
      <w:r>
        <w:rPr>
          <w:spacing w:val="-2"/>
          <w:position w:val="-1"/>
        </w:rPr>
        <w:t>干劲儿的优秀人才心生厌恶、辞职离开</w:t>
      </w:r>
      <w:r>
        <w:rPr>
          <w:rFonts w:ascii="Times New Roman" w:hAnsi="Times New Roman" w:eastAsia="Times New Roman" w:cs="Times New Roman"/>
          <w:spacing w:val="-2"/>
          <w:position w:val="-1"/>
        </w:rPr>
        <w:t>”</w:t>
      </w:r>
      <w:r>
        <w:rPr>
          <w:rFonts w:ascii="Times New Roman" w:hAnsi="Times New Roman" w:eastAsia="Times New Roman" w:cs="Times New Roman"/>
          <w:spacing w:val="-24"/>
          <w:position w:val="-1"/>
        </w:rPr>
        <w:t xml:space="preserve"> </w:t>
      </w:r>
      <w:r>
        <w:rPr>
          <w:spacing w:val="-2"/>
          <w:position w:val="-1"/>
        </w:rPr>
        <w:t>。</w:t>
      </w:r>
      <w:r>
        <w:fldChar w:fldCharType="begin"/>
      </w:r>
      <w:r>
        <w:instrText xml:space="preserve"> HYPERLINK \l "bookmark304" </w:instrText>
      </w:r>
      <w:r>
        <w:fldChar w:fldCharType="separate"/>
      </w:r>
      <w:r>
        <w:rPr>
          <w:rFonts w:ascii="Times New Roman" w:hAnsi="Times New Roman" w:eastAsia="Times New Roman" w:cs="Times New Roman"/>
          <w:strike/>
          <w:color w:val="0000EE"/>
          <w:spacing w:val="-2"/>
          <w:position w:val="6"/>
          <w:sz w:val="18"/>
          <w:szCs w:val="18"/>
        </w:rPr>
        <w:t>[10]</w:t>
      </w:r>
      <w:r>
        <w:rPr>
          <w:rFonts w:ascii="Times New Roman" w:hAnsi="Times New Roman" w:eastAsia="Times New Roman" w:cs="Times New Roman"/>
          <w:strike/>
          <w:color w:val="0000EE"/>
          <w:spacing w:val="-2"/>
          <w:position w:val="6"/>
          <w:sz w:val="18"/>
          <w:szCs w:val="18"/>
        </w:rPr>
        <w:fldChar w:fldCharType="end"/>
      </w:r>
    </w:p>
    <w:p w14:paraId="462CCE2F">
      <w:pPr>
        <w:pStyle w:val="2"/>
        <w:spacing w:before="242" w:line="223" w:lineRule="auto"/>
        <w:ind w:left="3" w:firstLine="481"/>
        <w:jc w:val="both"/>
      </w:pPr>
      <w:r>
        <w:t>与之相反，真正有远见的公司会明确提出严格的</w:t>
      </w:r>
      <w:r>
        <w:rPr>
          <w:spacing w:val="-1"/>
        </w:rPr>
        <w:t>价值标准，严格筛选录用的人才，只</w:t>
      </w:r>
      <w:r>
        <w:t xml:space="preserve"> 允许合适的人才上车。这些公司认为，</w:t>
      </w:r>
      <w:r>
        <w:rPr>
          <w:rFonts w:ascii="Times New Roman" w:hAnsi="Times New Roman" w:eastAsia="Times New Roman" w:cs="Times New Roman"/>
        </w:rPr>
        <w:t>“</w:t>
      </w:r>
      <w:r>
        <w:t>人才是企业的宝贵</w:t>
      </w:r>
      <w:r>
        <w:rPr>
          <w:spacing w:val="-1"/>
        </w:rPr>
        <w:t>资产</w:t>
      </w:r>
      <w:r>
        <w:rPr>
          <w:rFonts w:ascii="Times New Roman" w:hAnsi="Times New Roman" w:eastAsia="Times New Roman" w:cs="Times New Roman"/>
          <w:spacing w:val="-1"/>
        </w:rPr>
        <w:t>”</w:t>
      </w:r>
      <w:r>
        <w:rPr>
          <w:spacing w:val="-1"/>
        </w:rPr>
        <w:t>这句话并不正确，确切的</w:t>
      </w:r>
      <w:r>
        <w:t xml:space="preserve"> </w:t>
      </w:r>
      <w:r>
        <w:rPr>
          <w:spacing w:val="-1"/>
        </w:rPr>
        <w:t>说法应该是</w:t>
      </w:r>
      <w:r>
        <w:rPr>
          <w:rFonts w:ascii="Times New Roman" w:hAnsi="Times New Roman" w:eastAsia="Times New Roman" w:cs="Times New Roman"/>
          <w:spacing w:val="-1"/>
        </w:rPr>
        <w:t>“</w:t>
      </w:r>
      <w:r>
        <w:rPr>
          <w:spacing w:val="-1"/>
        </w:rPr>
        <w:t>只有合适的人才才是自己的资产</w:t>
      </w:r>
      <w:r>
        <w:rPr>
          <w:rFonts w:ascii="Times New Roman" w:hAnsi="Times New Roman" w:eastAsia="Times New Roman" w:cs="Times New Roman"/>
          <w:spacing w:val="-1"/>
        </w:rPr>
        <w:t>”</w:t>
      </w:r>
      <w:r>
        <w:rPr>
          <w:spacing w:val="-1"/>
        </w:rPr>
        <w:t>。</w:t>
      </w:r>
    </w:p>
    <w:p w14:paraId="54B09E02">
      <w:pPr>
        <w:pStyle w:val="2"/>
        <w:spacing w:before="235" w:line="224" w:lineRule="auto"/>
        <w:ind w:left="20" w:right="27" w:firstLine="459"/>
      </w:pPr>
      <w:r>
        <w:rPr>
          <w:spacing w:val="-1"/>
        </w:rPr>
        <w:t>还有人直言，</w:t>
      </w:r>
      <w:r>
        <w:rPr>
          <w:rFonts w:ascii="Times New Roman" w:hAnsi="Times New Roman" w:eastAsia="Times New Roman" w:cs="Times New Roman"/>
          <w:spacing w:val="-1"/>
        </w:rPr>
        <w:t>“</w:t>
      </w:r>
      <w:r>
        <w:rPr>
          <w:spacing w:val="-1"/>
        </w:rPr>
        <w:t>人才录用，人品为先</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。例如爱丽思欧雅玛公司的董事会会</w:t>
      </w:r>
      <w:r>
        <w:rPr>
          <w:spacing w:val="-2"/>
        </w:rPr>
        <w:t>长大山健太</w:t>
      </w:r>
      <w:r>
        <w:t xml:space="preserve"> </w:t>
      </w:r>
      <w:r>
        <w:rPr>
          <w:spacing w:val="-2"/>
        </w:rPr>
        <w:t>郎，在和我班上的学生进行座谈时，讲过这样一段话：</w:t>
      </w:r>
    </w:p>
    <w:p w14:paraId="6F118932">
      <w:pPr>
        <w:pStyle w:val="2"/>
        <w:spacing w:before="236" w:line="222" w:lineRule="auto"/>
        <w:ind w:firstLine="488"/>
        <w:jc w:val="both"/>
      </w:pPr>
      <w:r>
        <w:t>爱丽丝欧雅玛公司录用应届毕业生，有三大</w:t>
      </w:r>
      <w:r>
        <w:rPr>
          <w:spacing w:val="-1"/>
        </w:rPr>
        <w:t>标准：第一是人品，第二是意愿，第三才</w:t>
      </w:r>
      <w:r>
        <w:t xml:space="preserve"> 是能力。人品差的人并不多，所以大概八成的人都能通过第一关。</w:t>
      </w:r>
      <w:r>
        <w:rPr>
          <w:spacing w:val="-1"/>
        </w:rPr>
        <w:t>那些真正渴望进入公司</w:t>
      </w:r>
      <w:r>
        <w:t xml:space="preserve"> 的人，工作意愿更高；而那些只是把这里当作保底选择的人，工作</w:t>
      </w:r>
      <w:r>
        <w:rPr>
          <w:spacing w:val="-1"/>
        </w:rPr>
        <w:t>意愿很低</w:t>
      </w:r>
      <w:r>
        <w:rPr>
          <w:rFonts w:ascii="Times New Roman" w:hAnsi="Times New Roman" w:eastAsia="Times New Roman" w:cs="Times New Roman"/>
          <w:spacing w:val="-1"/>
        </w:rPr>
        <w:t>——</w:t>
      </w:r>
      <w:r>
        <w:rPr>
          <w:spacing w:val="-1"/>
        </w:rPr>
        <w:t>这一点也</w:t>
      </w:r>
      <w:r>
        <w:t xml:space="preserve"> 不难理解。能力，只是最后一个环节。然而，大家通常都是反过来</w:t>
      </w:r>
      <w:r>
        <w:rPr>
          <w:spacing w:val="-1"/>
        </w:rPr>
        <w:t>操作的，即首先举行筛</w:t>
      </w:r>
      <w:r>
        <w:t xml:space="preserve"> 选考试。但即使一个学生从某大学毕业、录用考试分数很高，也无</w:t>
      </w:r>
      <w:r>
        <w:rPr>
          <w:spacing w:val="-1"/>
        </w:rPr>
        <w:t>法反映出他的人品之优</w:t>
      </w:r>
      <w:r>
        <w:t xml:space="preserve"> 劣、意愿之高低。很多人有能力但没有工作热情，这就已经让组织</w:t>
      </w:r>
      <w:r>
        <w:rPr>
          <w:spacing w:val="-1"/>
        </w:rPr>
        <w:t>很头疼了；但更令人头</w:t>
      </w:r>
      <w:r>
        <w:t xml:space="preserve"> 疼的是，有些人能力也有、热情也有，但人品太差。这种情况超</w:t>
      </w:r>
      <w:r>
        <w:rPr>
          <w:spacing w:val="-1"/>
        </w:rPr>
        <w:t>乎想象，但确有发生。</w:t>
      </w:r>
    </w:p>
    <w:p w14:paraId="6A0FFE77">
      <w:pPr>
        <w:pStyle w:val="2"/>
        <w:spacing w:before="233" w:line="224" w:lineRule="auto"/>
        <w:ind w:left="4" w:right="27" w:firstLine="475"/>
      </w:pPr>
      <w:r>
        <w:t>谈到人才选拔，我们必须讨论一种新型录用模式：公司巧借</w:t>
      </w:r>
      <w:r>
        <w:rPr>
          <w:rFonts w:ascii="Times New Roman" w:hAnsi="Times New Roman" w:eastAsia="Times New Roman" w:cs="Times New Roman"/>
        </w:rPr>
        <w:t>“</w:t>
      </w:r>
      <w:r>
        <w:t>成</w:t>
      </w:r>
      <w:r>
        <w:rPr>
          <w:spacing w:val="-1"/>
        </w:rPr>
        <w:t>批录用，成批离职</w:t>
      </w:r>
      <w:r>
        <w:rPr>
          <w:rFonts w:ascii="Times New Roman" w:hAnsi="Times New Roman" w:eastAsia="Times New Roman" w:cs="Times New Roman"/>
          <w:spacing w:val="-1"/>
        </w:rPr>
        <w:t>”</w:t>
      </w:r>
      <w:r>
        <w:rPr>
          <w:spacing w:val="-1"/>
        </w:rPr>
        <w:t>这</w:t>
      </w:r>
      <w:r>
        <w:t xml:space="preserve"> </w:t>
      </w:r>
      <w:r>
        <w:rPr>
          <w:spacing w:val="-1"/>
        </w:rPr>
        <w:t>一现象，不是在录用时进行人员筛选，而是在录用后开始淘汰。</w:t>
      </w:r>
    </w:p>
    <w:p w14:paraId="51D5CE07">
      <w:pPr>
        <w:spacing w:line="224" w:lineRule="auto"/>
        <w:sectPr>
          <w:pgSz w:w="12240" w:h="15840"/>
          <w:pgMar w:top="400" w:right="1440" w:bottom="400" w:left="1448" w:header="0" w:footer="0" w:gutter="0"/>
          <w:cols w:space="720" w:num="1"/>
        </w:sectPr>
      </w:pPr>
    </w:p>
    <w:p w14:paraId="21CFD70C">
      <w:pPr>
        <w:spacing w:line="244" w:lineRule="auto"/>
        <w:rPr>
          <w:rFonts w:ascii="Arial"/>
          <w:sz w:val="21"/>
        </w:rPr>
      </w:pPr>
    </w:p>
    <w:p w14:paraId="1B485F45">
      <w:pPr>
        <w:spacing w:line="244" w:lineRule="auto"/>
        <w:rPr>
          <w:rFonts w:ascii="Arial"/>
          <w:sz w:val="21"/>
        </w:rPr>
      </w:pPr>
    </w:p>
    <w:p w14:paraId="5D5254EA">
      <w:pPr>
        <w:spacing w:line="244" w:lineRule="auto"/>
        <w:rPr>
          <w:rFonts w:ascii="Arial"/>
          <w:sz w:val="21"/>
        </w:rPr>
      </w:pPr>
    </w:p>
    <w:p w14:paraId="4D6F5F56">
      <w:pPr>
        <w:spacing w:line="244" w:lineRule="auto"/>
        <w:rPr>
          <w:rFonts w:ascii="Arial"/>
          <w:sz w:val="21"/>
        </w:rPr>
      </w:pPr>
    </w:p>
    <w:p w14:paraId="753D4002">
      <w:pPr>
        <w:pStyle w:val="2"/>
        <w:spacing w:before="78" w:line="223" w:lineRule="auto"/>
        <w:ind w:left="4" w:firstLine="477"/>
        <w:jc w:val="both"/>
      </w:pPr>
      <w:r>
        <w:t>诺德斯特龙百货公司，总部位于美国西雅图，以其有口皆碑</w:t>
      </w:r>
      <w:r>
        <w:rPr>
          <w:spacing w:val="-1"/>
        </w:rPr>
        <w:t>的优良服务闻名于世。据</w:t>
      </w:r>
      <w:r>
        <w:t xml:space="preserve"> 说曾经有一位顾客带着轮胎前来要求退货，尽管诺德斯特</w:t>
      </w:r>
      <w:r>
        <w:rPr>
          <w:spacing w:val="-1"/>
        </w:rPr>
        <w:t>龙根本不出售轮胎，但依然毫无</w:t>
      </w:r>
      <w:r>
        <w:t xml:space="preserve"> 怨言地接受了退货要求。在这样一家公司，据说每过一</w:t>
      </w:r>
      <w:r>
        <w:rPr>
          <w:spacing w:val="-1"/>
        </w:rPr>
        <w:t>年就会有约半数的新员工辞职。</w:t>
      </w:r>
    </w:p>
    <w:p w14:paraId="1305CBE7">
      <w:pPr>
        <w:pStyle w:val="2"/>
        <w:spacing w:before="237" w:line="225" w:lineRule="auto"/>
        <w:ind w:firstLine="484"/>
      </w:pPr>
      <w:r>
        <w:t>发生在诺德斯特龙公司的现象绝非个例：前文提到</w:t>
      </w:r>
      <w:r>
        <w:rPr>
          <w:spacing w:val="-1"/>
        </w:rPr>
        <w:t>的林肯电气公司，以及在汽车保险</w:t>
      </w:r>
      <w:r>
        <w:t xml:space="preserve"> 领域飞速发展的美国前进保险公司，还有在美国钢铁行业独占鳌头</w:t>
      </w:r>
      <w:r>
        <w:rPr>
          <w:spacing w:val="-1"/>
        </w:rPr>
        <w:t>的纽柯公司，都是在员</w:t>
      </w:r>
      <w:r>
        <w:t xml:space="preserve"> 工入职的第一年至第二年间的离职率奇高，过后才会逐渐下降。对</w:t>
      </w:r>
      <w:r>
        <w:rPr>
          <w:spacing w:val="-1"/>
        </w:rPr>
        <w:t>此，吉姆</w:t>
      </w:r>
      <w:r>
        <w:rPr>
          <w:rFonts w:ascii="Times New Roman" w:hAnsi="Times New Roman" w:eastAsia="Times New Roman" w:cs="Times New Roman"/>
          <w:spacing w:val="-1"/>
        </w:rPr>
        <w:t>·</w:t>
      </w:r>
      <w:r>
        <w:rPr>
          <w:spacing w:val="-1"/>
        </w:rPr>
        <w:t>柯林斯如此</w:t>
      </w:r>
      <w:r>
        <w:t xml:space="preserve">  </w:t>
      </w:r>
      <w:r>
        <w:rPr>
          <w:spacing w:val="-2"/>
          <w:position w:val="-4"/>
        </w:rPr>
        <w:t>评价</w:t>
      </w:r>
      <w:r>
        <w:fldChar w:fldCharType="begin"/>
      </w:r>
      <w:r>
        <w:instrText xml:space="preserve"> HYPERLINK \l "bookmark305" </w:instrText>
      </w:r>
      <w:r>
        <w:fldChar w:fldCharType="separate"/>
      </w:r>
      <w:r>
        <w:rPr>
          <w:rFonts w:ascii="Times New Roman" w:hAnsi="Times New Roman" w:eastAsia="Times New Roman" w:cs="Times New Roman"/>
          <w:strike/>
          <w:color w:val="0000EE"/>
          <w:spacing w:val="-2"/>
          <w:position w:val="3"/>
          <w:sz w:val="18"/>
          <w:szCs w:val="18"/>
        </w:rPr>
        <w:t>[11]</w:t>
      </w:r>
      <w:r>
        <w:rPr>
          <w:rFonts w:ascii="Times New Roman" w:hAnsi="Times New Roman" w:eastAsia="Times New Roman" w:cs="Times New Roman"/>
          <w:strike/>
          <w:color w:val="0000EE"/>
          <w:spacing w:val="-2"/>
          <w:position w:val="3"/>
          <w:sz w:val="18"/>
          <w:szCs w:val="18"/>
        </w:rPr>
        <w:fldChar w:fldCharType="end"/>
      </w:r>
      <w:r>
        <w:rPr>
          <w:spacing w:val="-2"/>
          <w:position w:val="-4"/>
        </w:rPr>
        <w:t>：</w:t>
      </w:r>
    </w:p>
    <w:p w14:paraId="26D00A60">
      <w:pPr>
        <w:pStyle w:val="2"/>
        <w:spacing w:before="244" w:line="223" w:lineRule="auto"/>
        <w:ind w:left="5" w:firstLine="476"/>
        <w:jc w:val="both"/>
      </w:pPr>
      <w:r>
        <w:t>那些有远见的企业，会明确勾勒出自家企业的性格、存在的</w:t>
      </w:r>
      <w:r>
        <w:rPr>
          <w:spacing w:val="-1"/>
        </w:rPr>
        <w:t>价值和远景目标。因此，</w:t>
      </w:r>
      <w:r>
        <w:t xml:space="preserve"> 如果一名员工不符合本公司的严格标准或者缺乏力争满</w:t>
      </w:r>
      <w:r>
        <w:rPr>
          <w:spacing w:val="-1"/>
        </w:rPr>
        <w:t>足公司标准的意愿，他的职业生涯</w:t>
      </w:r>
      <w:r>
        <w:t xml:space="preserve"> </w:t>
      </w:r>
      <w:r>
        <w:rPr>
          <w:spacing w:val="-2"/>
        </w:rPr>
        <w:t>势必将难以为继。</w:t>
      </w:r>
    </w:p>
    <w:p w14:paraId="1D2F2025">
      <w:pPr>
        <w:pStyle w:val="2"/>
        <w:spacing w:before="233" w:line="222" w:lineRule="auto"/>
        <w:ind w:firstLine="490"/>
      </w:pPr>
      <w:r>
        <w:rPr>
          <w:spacing w:val="-1"/>
        </w:rPr>
        <w:t>员工辞职会造成负面影响，在日本尤为如此。不过，对于一家有抱负的公司，员工在</w:t>
      </w:r>
      <w:r>
        <w:rPr>
          <w:spacing w:val="17"/>
        </w:rPr>
        <w:t xml:space="preserve"> </w:t>
      </w:r>
      <w:r>
        <w:t>入职的前一两年间发现自己无法适应，实属正常现象。优秀的人</w:t>
      </w:r>
      <w:r>
        <w:rPr>
          <w:spacing w:val="-1"/>
        </w:rPr>
        <w:t>才过早辞职确实令人遗</w:t>
      </w:r>
    </w:p>
    <w:p w14:paraId="749A2454">
      <w:pPr>
        <w:pStyle w:val="2"/>
        <w:spacing w:line="219" w:lineRule="auto"/>
      </w:pPr>
      <w:r>
        <w:rPr>
          <w:spacing w:val="-1"/>
        </w:rPr>
        <w:t>憾，但要怪也只能怪缘分未到。</w:t>
      </w:r>
    </w:p>
    <w:p w14:paraId="64088FE8">
      <w:pPr>
        <w:pStyle w:val="2"/>
        <w:spacing w:before="245" w:line="222" w:lineRule="auto"/>
        <w:ind w:firstLine="481"/>
        <w:jc w:val="both"/>
      </w:pPr>
      <w:r>
        <w:t>反过来讲，如果一家公司的人员缺乏流动性，就说明这家</w:t>
      </w:r>
      <w:r>
        <w:rPr>
          <w:spacing w:val="-1"/>
        </w:rPr>
        <w:t>公司氛围轻松、人人均可胜</w:t>
      </w:r>
      <w:r>
        <w:t xml:space="preserve"> 任。这样的公司，在大环境良好时尚能生存，一旦竞争形势变得严</w:t>
      </w:r>
      <w:r>
        <w:rPr>
          <w:spacing w:val="-1"/>
        </w:rPr>
        <w:t>峻，公司前景必将十分</w:t>
      </w:r>
      <w:r>
        <w:t xml:space="preserve"> 令人担忧。在诺德斯特龙、纽柯这样的公司，员工只要不喜爱自己</w:t>
      </w:r>
      <w:r>
        <w:rPr>
          <w:spacing w:val="-1"/>
        </w:rPr>
        <w:t>的工作，就无法继续工</w:t>
      </w:r>
      <w:r>
        <w:t xml:space="preserve"> 作下去。因此每名员工都奋发图强、每名员工都为自己的公司感到</w:t>
      </w:r>
      <w:r>
        <w:rPr>
          <w:spacing w:val="-1"/>
        </w:rPr>
        <w:t>骄傲，公司也因此从竞</w:t>
      </w:r>
      <w:r>
        <w:t xml:space="preserve"> </w:t>
      </w:r>
      <w:r>
        <w:rPr>
          <w:spacing w:val="-1"/>
        </w:rPr>
        <w:t>争对手中脱颖而出。</w:t>
      </w:r>
    </w:p>
    <w:p w14:paraId="25D85C32">
      <w:pPr>
        <w:pStyle w:val="2"/>
        <w:spacing w:before="236" w:line="222" w:lineRule="auto"/>
        <w:ind w:left="3" w:right="34" w:firstLine="477"/>
        <w:jc w:val="both"/>
      </w:pPr>
      <w:r>
        <w:rPr>
          <w:spacing w:val="-1"/>
        </w:rPr>
        <w:t>对于公司而言，录取员工、留住员工只是维持公司存续的重要方法</w:t>
      </w:r>
      <w:r>
        <w:rPr>
          <w:spacing w:val="-2"/>
        </w:rPr>
        <w:t>，绝非最终目的。</w:t>
      </w:r>
      <w:r>
        <w:t xml:space="preserve"> 如果连公司管理层自己都忘记了真正的目的，对自己采取</w:t>
      </w:r>
      <w:r>
        <w:rPr>
          <w:spacing w:val="-1"/>
        </w:rPr>
        <w:t>的用人制度不论优劣、一概而</w:t>
      </w:r>
      <w:r>
        <w:t xml:space="preserve">  </w:t>
      </w:r>
      <w:r>
        <w:rPr>
          <w:spacing w:val="-1"/>
        </w:rPr>
        <w:t>论，甚至忽褒忽贬，就会造成无法估量的机会成本。</w:t>
      </w:r>
    </w:p>
    <w:p w14:paraId="37A2C542">
      <w:pPr>
        <w:pStyle w:val="2"/>
        <w:spacing w:before="236" w:line="219" w:lineRule="auto"/>
        <w:ind w:left="482"/>
      </w:pPr>
      <w:r>
        <w:t>录用人才时，应聘者蜂拥而至，未必是好事；员工日后</w:t>
      </w:r>
      <w:r>
        <w:rPr>
          <w:spacing w:val="-1"/>
        </w:rPr>
        <w:t>辞职走人，也未必是坏事。</w:t>
      </w:r>
    </w:p>
    <w:p w14:paraId="0ACD0C9B">
      <w:pPr>
        <w:spacing w:line="312" w:lineRule="auto"/>
        <w:rPr>
          <w:rFonts w:ascii="Arial"/>
          <w:sz w:val="21"/>
        </w:rPr>
      </w:pPr>
    </w:p>
    <w:p w14:paraId="4A5CCFB5">
      <w:pPr>
        <w:spacing w:line="312" w:lineRule="auto"/>
        <w:rPr>
          <w:rFonts w:ascii="Arial"/>
          <w:sz w:val="21"/>
        </w:rPr>
      </w:pPr>
    </w:p>
    <w:p w14:paraId="3E83A6E3">
      <w:pPr>
        <w:pStyle w:val="2"/>
        <w:spacing w:before="89" w:line="223" w:lineRule="auto"/>
        <w:ind w:left="2"/>
        <w:rPr>
          <w:sz w:val="27"/>
          <w:szCs w:val="27"/>
        </w:rPr>
      </w:pPr>
      <w:bookmarkStart w:id="44" w:name="bookmark306"/>
      <w:bookmarkEnd w:id="44"/>
      <w:r>
        <w:rPr>
          <w:spacing w:val="5"/>
          <w:sz w:val="27"/>
          <w:szCs w:val="27"/>
        </w:rPr>
        <w:t>插上</w:t>
      </w:r>
      <w:r>
        <w:rPr>
          <w:rFonts w:ascii="Times New Roman" w:hAnsi="Times New Roman" w:eastAsia="Times New Roman" w:cs="Times New Roman"/>
          <w:spacing w:val="5"/>
          <w:sz w:val="27"/>
          <w:szCs w:val="27"/>
        </w:rPr>
        <w:t>“</w:t>
      </w:r>
      <w:r>
        <w:rPr>
          <w:spacing w:val="5"/>
          <w:sz w:val="27"/>
          <w:szCs w:val="27"/>
        </w:rPr>
        <w:t>多样性</w:t>
      </w:r>
      <w:r>
        <w:rPr>
          <w:rFonts w:ascii="Times New Roman" w:hAnsi="Times New Roman" w:eastAsia="Times New Roman" w:cs="Times New Roman"/>
          <w:spacing w:val="5"/>
          <w:sz w:val="27"/>
          <w:szCs w:val="27"/>
        </w:rPr>
        <w:t>”</w:t>
      </w:r>
      <w:r>
        <w:rPr>
          <w:spacing w:val="5"/>
          <w:sz w:val="27"/>
          <w:szCs w:val="27"/>
        </w:rPr>
        <w:t>这双翅膀，是否就一定能够起航</w:t>
      </w:r>
    </w:p>
    <w:p w14:paraId="72CE6B5E">
      <w:pPr>
        <w:spacing w:line="405" w:lineRule="auto"/>
        <w:rPr>
          <w:rFonts w:ascii="Arial"/>
          <w:sz w:val="21"/>
        </w:rPr>
      </w:pPr>
    </w:p>
    <w:p w14:paraId="69684295">
      <w:pPr>
        <w:pStyle w:val="2"/>
        <w:spacing w:before="79" w:line="223" w:lineRule="auto"/>
        <w:ind w:left="3" w:firstLine="477"/>
        <w:jc w:val="both"/>
      </w:pPr>
      <w:r>
        <w:t>近来，要求提高多样性的呼声一浪高过一浪，主要体现在以下</w:t>
      </w:r>
      <w:r>
        <w:rPr>
          <w:spacing w:val="-1"/>
        </w:rPr>
        <w:t>两方面：其一是充分利</w:t>
      </w:r>
      <w:r>
        <w:t xml:space="preserve"> </w:t>
      </w:r>
      <w:r>
        <w:rPr>
          <w:spacing w:val="-1"/>
        </w:rPr>
        <w:t>用女性劳动力（</w:t>
      </w:r>
      <w:r>
        <w:rPr>
          <w:rFonts w:ascii="Times New Roman" w:hAnsi="Times New Roman" w:eastAsia="Times New Roman" w:cs="Times New Roman"/>
          <w:spacing w:val="-1"/>
        </w:rPr>
        <w:t>“</w:t>
      </w:r>
      <w:r>
        <w:rPr>
          <w:spacing w:val="-1"/>
        </w:rPr>
        <w:t>利用</w:t>
      </w:r>
      <w:r>
        <w:rPr>
          <w:rFonts w:ascii="Times New Roman" w:hAnsi="Times New Roman" w:eastAsia="Times New Roman" w:cs="Times New Roman"/>
          <w:spacing w:val="-1"/>
        </w:rPr>
        <w:t>”</w:t>
      </w:r>
      <w:r>
        <w:rPr>
          <w:spacing w:val="-1"/>
        </w:rPr>
        <w:t>二字是否得当，我们姑且不论</w:t>
      </w:r>
      <w:r>
        <w:rPr>
          <w:spacing w:val="12"/>
        </w:rPr>
        <w:t>），</w:t>
      </w:r>
      <w:r>
        <w:rPr>
          <w:spacing w:val="-1"/>
        </w:rPr>
        <w:t>其二便是推行国际化。不仅要在</w:t>
      </w:r>
      <w:r>
        <w:rPr>
          <w:spacing w:val="1"/>
        </w:rPr>
        <w:t xml:space="preserve"> </w:t>
      </w:r>
      <w:r>
        <w:t>公司职员和管理层中提高多样性，同时也要提高非执行董事</w:t>
      </w:r>
      <w:r>
        <w:rPr>
          <w:spacing w:val="-1"/>
        </w:rPr>
        <w:t>的成员的多样性，如此种种，</w:t>
      </w:r>
      <w:r>
        <w:t xml:space="preserve"> </w:t>
      </w:r>
      <w:r>
        <w:rPr>
          <w:spacing w:val="-3"/>
        </w:rPr>
        <w:t>不一而足。</w:t>
      </w:r>
    </w:p>
    <w:p w14:paraId="1464A5FE">
      <w:pPr>
        <w:pStyle w:val="2"/>
        <w:spacing w:before="229" w:line="224" w:lineRule="auto"/>
        <w:ind w:left="5" w:firstLine="478"/>
      </w:pPr>
      <w:r>
        <w:t>我们究竟为什么要提倡多样性？这个问题的答案大概只</w:t>
      </w:r>
      <w:r>
        <w:rPr>
          <w:spacing w:val="-1"/>
        </w:rPr>
        <w:t>有一个，那就是为了充分听取</w:t>
      </w:r>
      <w:r>
        <w:t xml:space="preserve"> 不同声音、不同意见，为今后开展国际化业务</w:t>
      </w:r>
      <w:r>
        <w:rPr>
          <w:spacing w:val="-1"/>
        </w:rPr>
        <w:t>做准备，进而激发组织的创造力。</w:t>
      </w:r>
    </w:p>
    <w:p w14:paraId="03824220">
      <w:pPr>
        <w:pStyle w:val="2"/>
        <w:spacing w:before="207" w:line="231" w:lineRule="auto"/>
        <w:ind w:left="1" w:right="40" w:firstLine="480"/>
      </w:pPr>
      <w:r>
        <w:rPr>
          <w:spacing w:val="-2"/>
        </w:rPr>
        <w:t>例如，</w:t>
      </w:r>
      <w:r>
        <w:rPr>
          <w:spacing w:val="-69"/>
        </w:rPr>
        <w:t xml:space="preserve"> </w:t>
      </w:r>
      <w:r>
        <w:rPr>
          <w:spacing w:val="-2"/>
        </w:rPr>
        <w:t>日本经济产业省曾评选出</w:t>
      </w:r>
      <w:r>
        <w:rPr>
          <w:rFonts w:ascii="Times New Roman" w:hAnsi="Times New Roman" w:eastAsia="Times New Roman" w:cs="Times New Roman"/>
          <w:spacing w:val="-2"/>
        </w:rPr>
        <w:t>“</w:t>
      </w:r>
      <w:r>
        <w:rPr>
          <w:spacing w:val="-2"/>
        </w:rPr>
        <w:t>最新</w:t>
      </w:r>
      <w:r>
        <w:rPr>
          <w:rFonts w:ascii="Times New Roman" w:hAnsi="Times New Roman" w:eastAsia="Times New Roman" w:cs="Times New Roman"/>
          <w:spacing w:val="-2"/>
        </w:rPr>
        <w:t>100</w:t>
      </w:r>
      <w:r>
        <w:rPr>
          <w:spacing w:val="-2"/>
        </w:rPr>
        <w:t>家多样化管理型企业</w:t>
      </w:r>
      <w:r>
        <w:rPr>
          <w:rFonts w:ascii="Times New Roman" w:hAnsi="Times New Roman" w:eastAsia="Times New Roman" w:cs="Times New Roman"/>
          <w:spacing w:val="-3"/>
        </w:rPr>
        <w:t>”</w:t>
      </w:r>
      <w:r>
        <w:rPr>
          <w:rFonts w:ascii="Times New Roman" w:hAnsi="Times New Roman" w:eastAsia="Times New Roman" w:cs="Times New Roman"/>
          <w:spacing w:val="-31"/>
        </w:rPr>
        <w:t xml:space="preserve"> </w:t>
      </w:r>
      <w:r>
        <w:rPr>
          <w:spacing w:val="-3"/>
        </w:rPr>
        <w:t>，并向它们授予</w:t>
      </w:r>
      <w:r>
        <w:rPr>
          <w:rFonts w:ascii="Times New Roman" w:hAnsi="Times New Roman" w:eastAsia="Times New Roman" w:cs="Times New Roman"/>
          <w:spacing w:val="-3"/>
        </w:rPr>
        <w:t>“</w:t>
      </w:r>
      <w:r>
        <w:rPr>
          <w:spacing w:val="-3"/>
        </w:rPr>
        <w:t>经济</w:t>
      </w:r>
      <w:r>
        <w:t xml:space="preserve"> </w:t>
      </w:r>
      <w:r>
        <w:rPr>
          <w:spacing w:val="-1"/>
        </w:rPr>
        <w:t>产业大臣奖章</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。在这场评选中，经济产业省</w:t>
      </w:r>
      <w:r>
        <w:rPr>
          <w:spacing w:val="-2"/>
        </w:rPr>
        <w:t>对多样化管理的定义如下：</w:t>
      </w:r>
    </w:p>
    <w:p w14:paraId="5166069F">
      <w:pPr>
        <w:pStyle w:val="2"/>
        <w:spacing w:before="243" w:line="223" w:lineRule="auto"/>
        <w:ind w:firstLine="492"/>
      </w:pPr>
      <w:r>
        <w:rPr>
          <w:spacing w:val="-1"/>
        </w:rPr>
        <w:t>多样化管理是一种充分挖掘多种人才、为他们提供能够最大限度发挥个人能力的工作</w:t>
      </w:r>
      <w:r>
        <w:rPr>
          <w:spacing w:val="15"/>
        </w:rPr>
        <w:t xml:space="preserve"> </w:t>
      </w:r>
      <w:r>
        <w:rPr>
          <w:spacing w:val="-1"/>
        </w:rPr>
        <w:t>机会，进而激发创新、创造价值的管理模式。</w:t>
      </w:r>
    </w:p>
    <w:p w14:paraId="4D56A8D3">
      <w:pPr>
        <w:spacing w:line="223" w:lineRule="auto"/>
        <w:sectPr>
          <w:pgSz w:w="12240" w:h="15840"/>
          <w:pgMar w:top="400" w:right="1439" w:bottom="400" w:left="1447" w:header="0" w:footer="0" w:gutter="0"/>
          <w:cols w:space="720" w:num="1"/>
        </w:sectPr>
      </w:pPr>
    </w:p>
    <w:p w14:paraId="4AFFBE8B">
      <w:pPr>
        <w:spacing w:line="244" w:lineRule="auto"/>
        <w:rPr>
          <w:rFonts w:ascii="Arial"/>
          <w:sz w:val="21"/>
        </w:rPr>
      </w:pPr>
    </w:p>
    <w:p w14:paraId="20C73EEE">
      <w:pPr>
        <w:spacing w:line="244" w:lineRule="auto"/>
        <w:rPr>
          <w:rFonts w:ascii="Arial"/>
          <w:sz w:val="21"/>
        </w:rPr>
      </w:pPr>
    </w:p>
    <w:p w14:paraId="69432FCB">
      <w:pPr>
        <w:spacing w:line="245" w:lineRule="auto"/>
        <w:rPr>
          <w:rFonts w:ascii="Arial"/>
          <w:sz w:val="21"/>
        </w:rPr>
      </w:pPr>
    </w:p>
    <w:p w14:paraId="04F8801E">
      <w:pPr>
        <w:spacing w:line="245" w:lineRule="auto"/>
        <w:rPr>
          <w:rFonts w:ascii="Arial"/>
          <w:sz w:val="21"/>
        </w:rPr>
      </w:pPr>
    </w:p>
    <w:p w14:paraId="67EE4FB2">
      <w:pPr>
        <w:pStyle w:val="2"/>
        <w:spacing w:before="78" w:line="224" w:lineRule="auto"/>
        <w:ind w:left="10" w:firstLine="472"/>
      </w:pPr>
      <w:r>
        <w:t>为了提高日本企业未来的竞争力，多样化管理堪称一</w:t>
      </w:r>
      <w:r>
        <w:rPr>
          <w:spacing w:val="-1"/>
        </w:rPr>
        <w:t>项必备战略，而且是一项有效战</w:t>
      </w:r>
      <w:r>
        <w:t xml:space="preserve"> </w:t>
      </w:r>
      <w:r>
        <w:rPr>
          <w:spacing w:val="-10"/>
        </w:rPr>
        <w:t>略。</w:t>
      </w:r>
    </w:p>
    <w:p w14:paraId="4CAB86CF">
      <w:pPr>
        <w:pStyle w:val="2"/>
        <w:spacing w:before="232" w:line="210" w:lineRule="auto"/>
        <w:ind w:firstLine="479"/>
      </w:pPr>
      <w:r>
        <w:t>政府如此热衷，企业又如此提倡，因此没有人愿意在他们头上</w:t>
      </w:r>
      <w:r>
        <w:rPr>
          <w:spacing w:val="-1"/>
        </w:rPr>
        <w:t>浇一盆冷水。然而，人</w:t>
      </w:r>
      <w:r>
        <w:t xml:space="preserve"> 们忽视了两个问题。第一个问题是多样性的成本。关于这一点</w:t>
      </w:r>
      <w:r>
        <w:rPr>
          <w:spacing w:val="-1"/>
        </w:rPr>
        <w:t>，读者可以参阅我的作品</w:t>
      </w:r>
    </w:p>
    <w:p w14:paraId="1673F799">
      <w:pPr>
        <w:pStyle w:val="2"/>
        <w:spacing w:line="338" w:lineRule="exact"/>
      </w:pPr>
      <w:r>
        <w:rPr>
          <w:spacing w:val="-1"/>
          <w:position w:val="1"/>
        </w:rPr>
        <w:t>《领导的准则》</w:t>
      </w:r>
      <w:r>
        <w:fldChar w:fldCharType="begin"/>
      </w:r>
      <w:r>
        <w:instrText xml:space="preserve"> HYPERLINK \l "bookmark307" </w:instrText>
      </w:r>
      <w:r>
        <w:fldChar w:fldCharType="separate"/>
      </w:r>
      <w:r>
        <w:rPr>
          <w:rFonts w:ascii="Times New Roman" w:hAnsi="Times New Roman" w:eastAsia="Times New Roman" w:cs="Times New Roman"/>
          <w:strike/>
          <w:color w:val="0000EE"/>
          <w:spacing w:val="-1"/>
          <w:position w:val="9"/>
          <w:sz w:val="18"/>
          <w:szCs w:val="18"/>
        </w:rPr>
        <w:t>[12]</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6"/>
          <w:position w:val="9"/>
          <w:sz w:val="18"/>
          <w:szCs w:val="18"/>
        </w:rPr>
        <w:t xml:space="preserve"> </w:t>
      </w:r>
      <w:r>
        <w:rPr>
          <w:spacing w:val="-1"/>
          <w:position w:val="1"/>
        </w:rPr>
        <w:t>，书中对这一问题的讨论十分详尽，</w:t>
      </w:r>
      <w:r>
        <w:rPr>
          <w:spacing w:val="-2"/>
          <w:position w:val="1"/>
        </w:rPr>
        <w:t>在此不再赘述。</w:t>
      </w:r>
    </w:p>
    <w:p w14:paraId="774673CF">
      <w:pPr>
        <w:pStyle w:val="2"/>
        <w:spacing w:before="241" w:line="228" w:lineRule="auto"/>
        <w:ind w:firstLine="480"/>
        <w:rPr>
          <w:rFonts w:ascii="Times New Roman" w:hAnsi="Times New Roman" w:eastAsia="Times New Roman" w:cs="Times New Roman"/>
          <w:sz w:val="18"/>
          <w:szCs w:val="18"/>
        </w:rPr>
      </w:pPr>
      <w:r>
        <w:t>第二个问题，也是一个不易被察觉却十分重要的问题，就是</w:t>
      </w:r>
      <w:r>
        <w:rPr>
          <w:spacing w:val="-1"/>
        </w:rPr>
        <w:t>多样性是通过何种方式对</w:t>
      </w:r>
      <w:r>
        <w:t xml:space="preserve"> 创新起到推动作用的，这其中的因果关系尚不明确。我反复强调</w:t>
      </w:r>
      <w:r>
        <w:rPr>
          <w:spacing w:val="-1"/>
        </w:rPr>
        <w:t>，多样性只是一种手段，</w:t>
      </w:r>
      <w:r>
        <w:t xml:space="preserve"> </w:t>
      </w:r>
      <w:r>
        <w:rPr>
          <w:spacing w:val="-1"/>
        </w:rPr>
        <w:t>其最终目的是创新。诚然，在谢丽尔</w:t>
      </w:r>
      <w:r>
        <w:rPr>
          <w:rFonts w:ascii="Times New Roman" w:hAnsi="Times New Roman" w:eastAsia="Times New Roman" w:cs="Times New Roman"/>
          <w:spacing w:val="-1"/>
        </w:rPr>
        <w:t>·</w:t>
      </w:r>
      <w:r>
        <w:rPr>
          <w:spacing w:val="-1"/>
        </w:rPr>
        <w:t>桑德伯格发起的</w:t>
      </w:r>
      <w:r>
        <w:rPr>
          <w:rFonts w:ascii="Times New Roman" w:hAnsi="Times New Roman" w:eastAsia="Times New Roman" w:cs="Times New Roman"/>
          <w:spacing w:val="-1"/>
        </w:rPr>
        <w:t>“</w:t>
      </w:r>
      <w:r>
        <w:rPr>
          <w:spacing w:val="-1"/>
        </w:rPr>
        <w:t>励媖运动</w:t>
      </w:r>
      <w:r>
        <w:rPr>
          <w:rFonts w:ascii="Times New Roman" w:hAnsi="Times New Roman" w:eastAsia="Times New Roman" w:cs="Times New Roman"/>
          <w:spacing w:val="-1"/>
        </w:rPr>
        <w:t>”</w:t>
      </w:r>
      <w:r>
        <w:fldChar w:fldCharType="begin"/>
      </w:r>
      <w:r>
        <w:instrText xml:space="preserve"> HYPERLINK \l "bookmark308" </w:instrText>
      </w:r>
      <w:r>
        <w:fldChar w:fldCharType="separate"/>
      </w:r>
      <w:r>
        <w:rPr>
          <w:rFonts w:ascii="Times New Roman" w:hAnsi="Times New Roman" w:eastAsia="Times New Roman" w:cs="Times New Roman"/>
          <w:strike/>
          <w:color w:val="0000EE"/>
          <w:spacing w:val="-1"/>
          <w:position w:val="7"/>
          <w:sz w:val="18"/>
          <w:szCs w:val="18"/>
        </w:rPr>
        <w:t>[13]</w:t>
      </w:r>
      <w:r>
        <w:rPr>
          <w:rFonts w:ascii="Times New Roman" w:hAnsi="Times New Roman" w:eastAsia="Times New Roman" w:cs="Times New Roman"/>
          <w:strike/>
          <w:color w:val="0000EE"/>
          <w:spacing w:val="-1"/>
          <w:position w:val="7"/>
          <w:sz w:val="18"/>
          <w:szCs w:val="18"/>
        </w:rPr>
        <w:fldChar w:fldCharType="end"/>
      </w:r>
      <w:r>
        <w:rPr>
          <w:rFonts w:ascii="Times New Roman" w:hAnsi="Times New Roman" w:eastAsia="Times New Roman" w:cs="Times New Roman"/>
          <w:color w:val="0000EE"/>
          <w:spacing w:val="-12"/>
          <w:position w:val="7"/>
          <w:sz w:val="18"/>
          <w:szCs w:val="18"/>
        </w:rPr>
        <w:t xml:space="preserve"> </w:t>
      </w:r>
      <w:r>
        <w:rPr>
          <w:spacing w:val="-1"/>
        </w:rPr>
        <w:t>、</w:t>
      </w:r>
      <w:r>
        <w:rPr>
          <w:rFonts w:ascii="Times New Roman" w:hAnsi="Times New Roman" w:eastAsia="Times New Roman" w:cs="Times New Roman"/>
          <w:spacing w:val="-1"/>
        </w:rPr>
        <w:t>“</w:t>
      </w:r>
      <w:r>
        <w:rPr>
          <w:spacing w:val="-1"/>
        </w:rPr>
        <w:t>我也是受害者</w:t>
      </w:r>
      <w:r>
        <w:rPr>
          <w:rFonts w:ascii="Times New Roman" w:hAnsi="Times New Roman" w:eastAsia="Times New Roman" w:cs="Times New Roman"/>
          <w:spacing w:val="-1"/>
        </w:rPr>
        <w:t>”</w:t>
      </w:r>
      <w:r>
        <w:rPr>
          <w:spacing w:val="-1"/>
        </w:rPr>
        <w:t>运</w:t>
      </w:r>
      <w:r>
        <w:t xml:space="preserve">  动当中，多样性也实现了另一个目标，即折射出女性和其他少数</w:t>
      </w:r>
      <w:r>
        <w:rPr>
          <w:spacing w:val="-1"/>
        </w:rPr>
        <w:t>群体饱受无端歧视的社会</w:t>
      </w:r>
      <w:r>
        <w:t xml:space="preserve"> </w:t>
      </w:r>
      <w:r>
        <w:rPr>
          <w:spacing w:val="-1"/>
          <w:position w:val="-1"/>
        </w:rPr>
        <w:t>问题。但这属于另一话题，不在此处的讨论范围之内。</w:t>
      </w:r>
      <w:r>
        <w:fldChar w:fldCharType="begin"/>
      </w:r>
      <w:r>
        <w:instrText xml:space="preserve"> HYPERLINK \l "bookmark309" </w:instrText>
      </w:r>
      <w:r>
        <w:fldChar w:fldCharType="separate"/>
      </w:r>
      <w:r>
        <w:rPr>
          <w:rFonts w:ascii="Times New Roman" w:hAnsi="Times New Roman" w:eastAsia="Times New Roman" w:cs="Times New Roman"/>
          <w:strike/>
          <w:color w:val="0000EE"/>
          <w:spacing w:val="-1"/>
          <w:position w:val="7"/>
          <w:sz w:val="18"/>
          <w:szCs w:val="18"/>
        </w:rPr>
        <w:t>[14]</w:t>
      </w:r>
      <w:r>
        <w:rPr>
          <w:rFonts w:ascii="Times New Roman" w:hAnsi="Times New Roman" w:eastAsia="Times New Roman" w:cs="Times New Roman"/>
          <w:strike/>
          <w:color w:val="0000EE"/>
          <w:spacing w:val="-1"/>
          <w:position w:val="7"/>
          <w:sz w:val="18"/>
          <w:szCs w:val="18"/>
        </w:rPr>
        <w:fldChar w:fldCharType="end"/>
      </w:r>
    </w:p>
    <w:p w14:paraId="2F136D87">
      <w:pPr>
        <w:pStyle w:val="2"/>
        <w:spacing w:before="242" w:line="228" w:lineRule="auto"/>
        <w:ind w:firstLine="482"/>
        <w:jc w:val="both"/>
        <w:rPr>
          <w:rFonts w:ascii="Times New Roman" w:hAnsi="Times New Roman" w:eastAsia="Times New Roman" w:cs="Times New Roman"/>
          <w:sz w:val="18"/>
          <w:szCs w:val="18"/>
        </w:rPr>
      </w:pPr>
      <w:r>
        <w:t>一方面，麦肯锡和波士顿等咨询公司主张，多样性</w:t>
      </w:r>
      <w:r>
        <w:rPr>
          <w:spacing w:val="-1"/>
        </w:rPr>
        <w:t>能够显著推动创新。这两家公司通</w:t>
      </w:r>
      <w:r>
        <w:t xml:space="preserve"> 过数据，证明了多样性和企业业绩之间存在相关关系，因而得</w:t>
      </w:r>
      <w:r>
        <w:rPr>
          <w:spacing w:val="-1"/>
        </w:rPr>
        <w:t>出结论：提高多样性十分重</w:t>
      </w:r>
      <w:r>
        <w:t xml:space="preserve"> </w:t>
      </w:r>
      <w:r>
        <w:rPr>
          <w:spacing w:val="-2"/>
          <w:position w:val="-6"/>
        </w:rPr>
        <w:t>要。</w:t>
      </w:r>
      <w:r>
        <w:fldChar w:fldCharType="begin"/>
      </w:r>
      <w:r>
        <w:instrText xml:space="preserve"> HYPERLINK \l "bookmark310" </w:instrText>
      </w:r>
      <w:r>
        <w:fldChar w:fldCharType="separate"/>
      </w:r>
      <w:r>
        <w:rPr>
          <w:rFonts w:ascii="Times New Roman" w:hAnsi="Times New Roman" w:eastAsia="Times New Roman" w:cs="Times New Roman"/>
          <w:strike/>
          <w:color w:val="0000EE"/>
          <w:spacing w:val="-2"/>
          <w:position w:val="1"/>
          <w:sz w:val="18"/>
          <w:szCs w:val="18"/>
        </w:rPr>
        <w:t>[15]</w:t>
      </w:r>
      <w:r>
        <w:rPr>
          <w:rFonts w:ascii="Times New Roman" w:hAnsi="Times New Roman" w:eastAsia="Times New Roman" w:cs="Times New Roman"/>
          <w:strike/>
          <w:color w:val="0000EE"/>
          <w:spacing w:val="-2"/>
          <w:position w:val="1"/>
          <w:sz w:val="18"/>
          <w:szCs w:val="18"/>
        </w:rPr>
        <w:fldChar w:fldCharType="end"/>
      </w:r>
    </w:p>
    <w:p w14:paraId="27B923A8">
      <w:pPr>
        <w:pStyle w:val="2"/>
        <w:spacing w:before="238" w:line="224" w:lineRule="auto"/>
        <w:ind w:left="1" w:right="133" w:firstLine="480"/>
        <w:rPr>
          <w:rFonts w:ascii="Times New Roman" w:hAnsi="Times New Roman" w:eastAsia="Times New Roman" w:cs="Times New Roman"/>
        </w:rPr>
      </w:pPr>
      <w:r>
        <w:t>准确地讲，波士顿咨询公司的报告是这样写的：</w:t>
      </w:r>
      <w:r>
        <w:rPr>
          <w:rFonts w:ascii="Times New Roman" w:hAnsi="Times New Roman" w:eastAsia="Times New Roman" w:cs="Times New Roman"/>
        </w:rPr>
        <w:t>“</w:t>
      </w:r>
      <w:r>
        <w:t>我们</w:t>
      </w:r>
      <w:r>
        <w:rPr>
          <w:spacing w:val="-1"/>
        </w:rPr>
        <w:t>得到的最重要的一条结论是发</w:t>
      </w:r>
      <w:r>
        <w:t xml:space="preserve"> </w:t>
      </w:r>
      <w:r>
        <w:rPr>
          <w:spacing w:val="1"/>
        </w:rPr>
        <w:t>现在管理团队的多样性与总体创新性之间存在着高度且统计性显著的相关关系。</w:t>
      </w:r>
      <w:r>
        <w:rPr>
          <w:rFonts w:ascii="Times New Roman" w:hAnsi="Times New Roman" w:eastAsia="Times New Roman" w:cs="Times New Roman"/>
          <w:spacing w:val="1"/>
        </w:rPr>
        <w:t>”</w:t>
      </w:r>
    </w:p>
    <w:p w14:paraId="150AC226">
      <w:pPr>
        <w:pStyle w:val="2"/>
        <w:spacing w:before="205" w:line="353" w:lineRule="exact"/>
        <w:ind w:left="503"/>
      </w:pPr>
      <w:r>
        <w:rPr>
          <w:spacing w:val="-2"/>
          <w:position w:val="2"/>
        </w:rPr>
        <w:t>图</w:t>
      </w:r>
      <w:r>
        <w:rPr>
          <w:rFonts w:ascii="Times New Roman" w:hAnsi="Times New Roman" w:eastAsia="Times New Roman" w:cs="Times New Roman"/>
          <w:spacing w:val="-2"/>
          <w:position w:val="2"/>
        </w:rPr>
        <w:t>8.1</w:t>
      </w:r>
      <w:r>
        <w:rPr>
          <w:spacing w:val="-2"/>
          <w:position w:val="2"/>
        </w:rPr>
        <w:t>摘自麦肯锡咨询公司的一份研报。</w:t>
      </w:r>
    </w:p>
    <w:p w14:paraId="7D91BA83">
      <w:pPr>
        <w:spacing w:line="353" w:lineRule="exact"/>
        <w:sectPr>
          <w:pgSz w:w="12240" w:h="15840"/>
          <w:pgMar w:top="400" w:right="1439" w:bottom="400" w:left="1449" w:header="0" w:footer="0" w:gutter="0"/>
          <w:cols w:space="720" w:num="1"/>
        </w:sectPr>
      </w:pPr>
    </w:p>
    <w:p w14:paraId="2AC12C12">
      <w:pPr>
        <w:spacing w:line="268" w:lineRule="auto"/>
        <w:rPr>
          <w:rFonts w:ascii="Arial"/>
          <w:sz w:val="21"/>
        </w:rPr>
      </w:pPr>
    </w:p>
    <w:p w14:paraId="2222651A">
      <w:pPr>
        <w:spacing w:line="268" w:lineRule="auto"/>
        <w:rPr>
          <w:rFonts w:ascii="Arial"/>
          <w:sz w:val="21"/>
        </w:rPr>
      </w:pPr>
    </w:p>
    <w:p w14:paraId="1DC436D0">
      <w:pPr>
        <w:spacing w:line="268" w:lineRule="auto"/>
        <w:rPr>
          <w:rFonts w:ascii="Arial"/>
          <w:sz w:val="21"/>
        </w:rPr>
      </w:pPr>
    </w:p>
    <w:p w14:paraId="6FB1216A">
      <w:pPr>
        <w:spacing w:line="268" w:lineRule="auto"/>
        <w:rPr>
          <w:rFonts w:ascii="Arial"/>
          <w:sz w:val="21"/>
        </w:rPr>
      </w:pPr>
    </w:p>
    <w:p w14:paraId="56F91B93">
      <w:pPr>
        <w:spacing w:line="269" w:lineRule="auto"/>
        <w:rPr>
          <w:rFonts w:ascii="Arial"/>
          <w:sz w:val="21"/>
        </w:rPr>
      </w:pPr>
    </w:p>
    <w:p w14:paraId="72488EC1">
      <w:pPr>
        <w:pStyle w:val="2"/>
        <w:spacing w:line="6670" w:lineRule="exact"/>
        <w:ind w:firstLine="129"/>
      </w:pPr>
      <w:r>
        <w:rPr>
          <w:position w:val="-133"/>
        </w:rPr>
        <w:pict>
          <v:group id="_x0000_s1059" o:spid="_x0000_s1059" o:spt="203" style="height:333.55pt;width:422pt;" coordsize="8440,6670">
            <o:lock v:ext="edit" aspectratio="f"/>
            <v:shape id="_x0000_s1060" o:spid="_x0000_s1060" o:spt="75" alt="" type="#_x0000_t75" style="position:absolute;left:0;top:0;height:6670;width:8440;" filled="f" o:preferrelative="t" stroked="f" coordsize="21600,21600">
              <v:path/>
              <v:fill on="f" focussize="0,0"/>
              <v:stroke on="f"/>
              <v:imagedata r:id="rId27" o:title=""/>
              <o:lock v:ext="edit" aspectratio="t"/>
            </v:shape>
            <v:shape id="_x0000_s1061" o:spid="_x0000_s1061" o:spt="202" type="#_x0000_t202" style="position:absolute;left:-20;top:-20;height:6710;width:8480;" filled="f" stroked="f" coordsize="21600,21600">
              <v:path/>
              <v:fill on="f" focussize="0,0"/>
              <v:stroke on="f"/>
              <v:imagedata o:title=""/>
              <o:lock v:ext="edit" aspectratio="f"/>
              <v:textbox inset="0mm,0mm,0mm,0mm">
                <w:txbxContent>
                  <w:p w14:paraId="080A30B0">
                    <w:pPr>
                      <w:spacing w:line="247" w:lineRule="auto"/>
                      <w:rPr>
                        <w:rFonts w:ascii="Arial"/>
                        <w:sz w:val="21"/>
                      </w:rPr>
                    </w:pPr>
                  </w:p>
                  <w:p w14:paraId="279D32BF">
                    <w:pPr>
                      <w:spacing w:before="81" w:line="219" w:lineRule="auto"/>
                      <w:ind w:left="1969"/>
                      <w:rPr>
                        <w:rFonts w:ascii="宋体" w:hAnsi="宋体" w:eastAsia="宋体" w:cs="宋体"/>
                        <w:sz w:val="25"/>
                        <w:szCs w:val="25"/>
                      </w:rPr>
                    </w:pPr>
                    <w:r>
                      <w:rPr>
                        <w:rFonts w:ascii="宋体" w:hAnsi="宋体" w:eastAsia="宋体" w:cs="宋体"/>
                        <w:spacing w:val="35"/>
                        <w:sz w:val="25"/>
                        <w:szCs w:val="25"/>
                      </w:rPr>
                      <w:t>管理团队多样性排名前25%的企业，</w:t>
                    </w:r>
                  </w:p>
                  <w:p w14:paraId="2BE1E67D">
                    <w:pPr>
                      <w:spacing w:before="122" w:line="218" w:lineRule="auto"/>
                      <w:ind w:left="1660"/>
                      <w:rPr>
                        <w:rFonts w:ascii="宋体" w:hAnsi="宋体" w:eastAsia="宋体" w:cs="宋体"/>
                        <w:sz w:val="29"/>
                        <w:szCs w:val="29"/>
                      </w:rPr>
                    </w:pPr>
                    <w:r>
                      <w:rPr>
                        <w:rFonts w:ascii="宋体" w:hAnsi="宋体" w:eastAsia="宋体" w:cs="宋体"/>
                        <w:spacing w:val="-2"/>
                        <w:sz w:val="29"/>
                        <w:szCs w:val="29"/>
                      </w:rPr>
                      <w:t>有更大机会在收益率和价值创造方面胜出</w:t>
                    </w:r>
                  </w:p>
                  <w:p w14:paraId="29F53AFB">
                    <w:pPr>
                      <w:spacing w:line="341" w:lineRule="auto"/>
                      <w:rPr>
                        <w:rFonts w:ascii="Arial"/>
                        <w:sz w:val="21"/>
                      </w:rPr>
                    </w:pPr>
                  </w:p>
                  <w:p w14:paraId="76626BF8">
                    <w:pPr>
                      <w:spacing w:before="94" w:line="219" w:lineRule="auto"/>
                      <w:ind w:left="1969"/>
                      <w:rPr>
                        <w:rFonts w:ascii="宋体" w:hAnsi="宋体" w:eastAsia="宋体" w:cs="宋体"/>
                        <w:sz w:val="29"/>
                        <w:szCs w:val="29"/>
                      </w:rPr>
                    </w:pPr>
                    <w:r>
                      <w:rPr>
                        <w:rFonts w:ascii="宋体" w:hAnsi="宋体" w:eastAsia="宋体" w:cs="宋体"/>
                        <w:spacing w:val="-1"/>
                        <w:sz w:val="29"/>
                        <w:szCs w:val="29"/>
                      </w:rPr>
                      <w:t>收益率                    价值创造</w:t>
                    </w:r>
                  </w:p>
                  <w:p w14:paraId="249B5679">
                    <w:pPr>
                      <w:spacing w:line="291" w:lineRule="auto"/>
                      <w:rPr>
                        <w:rFonts w:ascii="Arial"/>
                        <w:sz w:val="21"/>
                      </w:rPr>
                    </w:pPr>
                  </w:p>
                  <w:p w14:paraId="4368B4DA">
                    <w:pPr>
                      <w:spacing w:line="291" w:lineRule="auto"/>
                      <w:rPr>
                        <w:rFonts w:ascii="Arial"/>
                        <w:sz w:val="21"/>
                      </w:rPr>
                    </w:pPr>
                  </w:p>
                  <w:p w14:paraId="50A24EE0">
                    <w:pPr>
                      <w:spacing w:line="292" w:lineRule="auto"/>
                      <w:rPr>
                        <w:rFonts w:ascii="Arial"/>
                        <w:sz w:val="21"/>
                      </w:rPr>
                    </w:pPr>
                  </w:p>
                  <w:p w14:paraId="46EF6A8B">
                    <w:pPr>
                      <w:spacing w:before="81"/>
                      <w:ind w:left="1460"/>
                      <w:rPr>
                        <w:rFonts w:ascii="宋体" w:hAnsi="宋体" w:eastAsia="宋体" w:cs="宋体"/>
                        <w:sz w:val="25"/>
                        <w:szCs w:val="25"/>
                      </w:rPr>
                    </w:pPr>
                    <w:r>
                      <w:rPr>
                        <w:rFonts w:ascii="宋体" w:hAnsi="宋体" w:eastAsia="宋体" w:cs="宋体"/>
                        <w:spacing w:val="-3"/>
                        <w:sz w:val="25"/>
                        <w:szCs w:val="25"/>
                      </w:rPr>
                      <w:t>+21%</w:t>
                    </w:r>
                  </w:p>
                  <w:p w14:paraId="1264743C">
                    <w:pPr>
                      <w:spacing w:line="259" w:lineRule="auto"/>
                      <w:rPr>
                        <w:rFonts w:ascii="Arial"/>
                        <w:sz w:val="21"/>
                      </w:rPr>
                    </w:pPr>
                  </w:p>
                  <w:p w14:paraId="07368455">
                    <w:pPr>
                      <w:spacing w:line="259" w:lineRule="auto"/>
                      <w:rPr>
                        <w:rFonts w:ascii="Arial"/>
                        <w:sz w:val="21"/>
                      </w:rPr>
                    </w:pPr>
                  </w:p>
                  <w:p w14:paraId="308BE295">
                    <w:pPr>
                      <w:spacing w:line="259" w:lineRule="auto"/>
                      <w:rPr>
                        <w:rFonts w:ascii="Arial"/>
                        <w:sz w:val="21"/>
                      </w:rPr>
                    </w:pPr>
                  </w:p>
                  <w:p w14:paraId="524DAF0F">
                    <w:pPr>
                      <w:spacing w:line="259" w:lineRule="auto"/>
                      <w:rPr>
                        <w:rFonts w:ascii="Arial"/>
                        <w:sz w:val="21"/>
                      </w:rPr>
                    </w:pPr>
                  </w:p>
                  <w:p w14:paraId="2A5DBC9B">
                    <w:pPr>
                      <w:spacing w:line="259" w:lineRule="auto"/>
                      <w:rPr>
                        <w:rFonts w:ascii="Arial"/>
                        <w:sz w:val="21"/>
                      </w:rPr>
                    </w:pPr>
                  </w:p>
                  <w:p w14:paraId="0DB7EE50">
                    <w:pPr>
                      <w:spacing w:line="259" w:lineRule="auto"/>
                      <w:rPr>
                        <w:rFonts w:ascii="Arial"/>
                        <w:sz w:val="21"/>
                      </w:rPr>
                    </w:pPr>
                  </w:p>
                  <w:p w14:paraId="0030B09F">
                    <w:pPr>
                      <w:spacing w:before="82"/>
                      <w:ind w:left="5420"/>
                      <w:rPr>
                        <w:rFonts w:ascii="宋体" w:hAnsi="宋体" w:eastAsia="宋体" w:cs="宋体"/>
                        <w:sz w:val="25"/>
                        <w:szCs w:val="25"/>
                      </w:rPr>
                    </w:pPr>
                    <w:r>
                      <w:rPr>
                        <w:rFonts w:ascii="宋体" w:hAnsi="宋体" w:eastAsia="宋体" w:cs="宋体"/>
                        <w:spacing w:val="-3"/>
                        <w:sz w:val="25"/>
                        <w:szCs w:val="25"/>
                      </w:rPr>
                      <w:t>+27%</w:t>
                    </w:r>
                  </w:p>
                  <w:p w14:paraId="28D5E2FD">
                    <w:pPr>
                      <w:spacing w:line="291" w:lineRule="auto"/>
                      <w:rPr>
                        <w:rFonts w:ascii="Arial"/>
                        <w:sz w:val="21"/>
                      </w:rPr>
                    </w:pPr>
                  </w:p>
                  <w:p w14:paraId="5FE223C6">
                    <w:pPr>
                      <w:spacing w:line="292" w:lineRule="auto"/>
                      <w:rPr>
                        <w:rFonts w:ascii="Arial"/>
                        <w:sz w:val="21"/>
                      </w:rPr>
                    </w:pPr>
                  </w:p>
                  <w:p w14:paraId="363C21E7">
                    <w:pPr>
                      <w:spacing w:line="292" w:lineRule="auto"/>
                      <w:rPr>
                        <w:rFonts w:ascii="Arial"/>
                        <w:sz w:val="21"/>
                      </w:rPr>
                    </w:pPr>
                  </w:p>
                  <w:p w14:paraId="474A1B7A">
                    <w:pPr>
                      <w:spacing w:before="83" w:line="195" w:lineRule="auto"/>
                      <w:ind w:left="1170"/>
                      <w:rPr>
                        <w:rFonts w:ascii="Times New Roman" w:hAnsi="Times New Roman" w:eastAsia="Times New Roman" w:cs="Times New Roman"/>
                        <w:sz w:val="29"/>
                        <w:szCs w:val="29"/>
                      </w:rPr>
                    </w:pPr>
                    <w:r>
                      <w:rPr>
                        <w:rFonts w:ascii="Times New Roman" w:hAnsi="Times New Roman" w:eastAsia="Times New Roman" w:cs="Times New Roman"/>
                        <w:color w:val="FFFFFF"/>
                        <w:spacing w:val="-2"/>
                        <w:position w:val="-2"/>
                        <w:sz w:val="29"/>
                        <w:szCs w:val="29"/>
                      </w:rPr>
                      <w:t xml:space="preserve">45%              </w:t>
                    </w:r>
                    <w:r>
                      <w:rPr>
                        <w:rFonts w:ascii="Times New Roman" w:hAnsi="Times New Roman" w:eastAsia="Times New Roman" w:cs="Times New Roman"/>
                        <w:spacing w:val="-2"/>
                        <w:position w:val="3"/>
                        <w:sz w:val="29"/>
                        <w:szCs w:val="29"/>
                      </w:rPr>
                      <w:t>55</w:t>
                    </w:r>
                    <w:r>
                      <w:rPr>
                        <w:rFonts w:ascii="Times New Roman" w:hAnsi="Times New Roman" w:eastAsia="Times New Roman" w:cs="Times New Roman"/>
                        <w:spacing w:val="-3"/>
                        <w:position w:val="3"/>
                        <w:sz w:val="29"/>
                        <w:szCs w:val="29"/>
                      </w:rPr>
                      <w:t>%</w:t>
                    </w:r>
                    <w:r>
                      <w:rPr>
                        <w:rFonts w:ascii="Times New Roman" w:hAnsi="Times New Roman" w:eastAsia="Times New Roman" w:cs="Times New Roman"/>
                        <w:spacing w:val="1"/>
                        <w:position w:val="3"/>
                        <w:sz w:val="29"/>
                        <w:szCs w:val="29"/>
                      </w:rPr>
                      <w:t xml:space="preserve">                            </w:t>
                    </w:r>
                    <w:r>
                      <w:rPr>
                        <w:rFonts w:ascii="Times New Roman" w:hAnsi="Times New Roman" w:eastAsia="Times New Roman" w:cs="Times New Roman"/>
                        <w:color w:val="FFFFFF"/>
                        <w:spacing w:val="-3"/>
                        <w:position w:val="-3"/>
                        <w:sz w:val="29"/>
                        <w:szCs w:val="29"/>
                      </w:rPr>
                      <w:t>18%</w:t>
                    </w:r>
                    <w:r>
                      <w:rPr>
                        <w:rFonts w:ascii="Times New Roman" w:hAnsi="Times New Roman" w:eastAsia="Times New Roman" w:cs="Times New Roman"/>
                        <w:color w:val="FFFFFF"/>
                        <w:spacing w:val="2"/>
                        <w:position w:val="-3"/>
                        <w:sz w:val="29"/>
                        <w:szCs w:val="29"/>
                      </w:rPr>
                      <w:t xml:space="preserve">              </w:t>
                    </w:r>
                    <w:r>
                      <w:rPr>
                        <w:rFonts w:ascii="Times New Roman" w:hAnsi="Times New Roman" w:eastAsia="Times New Roman" w:cs="Times New Roman"/>
                        <w:spacing w:val="-3"/>
                        <w:position w:val="3"/>
                        <w:sz w:val="29"/>
                        <w:szCs w:val="29"/>
                      </w:rPr>
                      <w:t>23%</w:t>
                    </w:r>
                  </w:p>
                </w:txbxContent>
              </v:textbox>
            </v:shape>
            <w10:wrap type="none"/>
            <w10:anchorlock/>
          </v:group>
        </w:pict>
      </w:r>
    </w:p>
    <w:p w14:paraId="74540F22">
      <w:pPr>
        <w:pStyle w:val="2"/>
        <w:spacing w:before="182" w:line="220" w:lineRule="auto"/>
        <w:ind w:left="840"/>
        <w:rPr>
          <w:sz w:val="25"/>
          <w:szCs w:val="25"/>
        </w:rPr>
      </w:pPr>
      <w:r>
        <w:rPr>
          <w:spacing w:val="8"/>
          <w:sz w:val="29"/>
          <w:szCs w:val="29"/>
        </w:rPr>
        <w:t>排名后25%排名前25%</w:t>
      </w:r>
      <w:r>
        <w:rPr>
          <w:spacing w:val="16"/>
          <w:sz w:val="29"/>
          <w:szCs w:val="29"/>
        </w:rPr>
        <w:t xml:space="preserve">        </w:t>
      </w:r>
      <w:r>
        <w:rPr>
          <w:spacing w:val="8"/>
          <w:sz w:val="25"/>
          <w:szCs w:val="25"/>
        </w:rPr>
        <w:t>排</w:t>
      </w:r>
      <w:r>
        <w:rPr>
          <w:spacing w:val="-50"/>
          <w:sz w:val="25"/>
          <w:szCs w:val="25"/>
        </w:rPr>
        <w:t xml:space="preserve"> </w:t>
      </w:r>
      <w:r>
        <w:rPr>
          <w:spacing w:val="8"/>
          <w:sz w:val="25"/>
          <w:szCs w:val="25"/>
        </w:rPr>
        <w:t>名</w:t>
      </w:r>
      <w:r>
        <w:rPr>
          <w:spacing w:val="-51"/>
          <w:sz w:val="25"/>
          <w:szCs w:val="25"/>
        </w:rPr>
        <w:t xml:space="preserve"> </w:t>
      </w:r>
      <w:r>
        <w:rPr>
          <w:spacing w:val="8"/>
          <w:sz w:val="25"/>
          <w:szCs w:val="25"/>
        </w:rPr>
        <w:t>后</w:t>
      </w:r>
      <w:r>
        <w:rPr>
          <w:spacing w:val="-50"/>
          <w:sz w:val="25"/>
          <w:szCs w:val="25"/>
        </w:rPr>
        <w:t xml:space="preserve"> </w:t>
      </w:r>
      <w:r>
        <w:rPr>
          <w:spacing w:val="8"/>
          <w:sz w:val="25"/>
          <w:szCs w:val="25"/>
        </w:rPr>
        <w:t>2</w:t>
      </w:r>
      <w:r>
        <w:rPr>
          <w:spacing w:val="-48"/>
          <w:sz w:val="25"/>
          <w:szCs w:val="25"/>
        </w:rPr>
        <w:t xml:space="preserve"> </w:t>
      </w:r>
      <w:r>
        <w:rPr>
          <w:spacing w:val="8"/>
          <w:sz w:val="25"/>
          <w:szCs w:val="25"/>
        </w:rPr>
        <w:t>5</w:t>
      </w:r>
      <w:r>
        <w:rPr>
          <w:spacing w:val="-59"/>
          <w:sz w:val="25"/>
          <w:szCs w:val="25"/>
        </w:rPr>
        <w:t xml:space="preserve"> </w:t>
      </w:r>
      <w:r>
        <w:rPr>
          <w:spacing w:val="8"/>
          <w:sz w:val="25"/>
          <w:szCs w:val="25"/>
        </w:rPr>
        <w:t>%</w:t>
      </w:r>
      <w:r>
        <w:rPr>
          <w:spacing w:val="-53"/>
          <w:sz w:val="25"/>
          <w:szCs w:val="25"/>
        </w:rPr>
        <w:t xml:space="preserve"> </w:t>
      </w:r>
      <w:r>
        <w:rPr>
          <w:spacing w:val="8"/>
          <w:sz w:val="25"/>
          <w:szCs w:val="25"/>
        </w:rPr>
        <w:t>排</w:t>
      </w:r>
      <w:r>
        <w:rPr>
          <w:spacing w:val="-50"/>
          <w:sz w:val="25"/>
          <w:szCs w:val="25"/>
        </w:rPr>
        <w:t xml:space="preserve"> </w:t>
      </w:r>
      <w:r>
        <w:rPr>
          <w:spacing w:val="8"/>
          <w:sz w:val="25"/>
          <w:szCs w:val="25"/>
        </w:rPr>
        <w:t>名</w:t>
      </w:r>
      <w:r>
        <w:rPr>
          <w:spacing w:val="-49"/>
          <w:sz w:val="25"/>
          <w:szCs w:val="25"/>
        </w:rPr>
        <w:t xml:space="preserve"> </w:t>
      </w:r>
      <w:r>
        <w:rPr>
          <w:spacing w:val="8"/>
          <w:sz w:val="25"/>
          <w:szCs w:val="25"/>
        </w:rPr>
        <w:t>前</w:t>
      </w:r>
      <w:r>
        <w:rPr>
          <w:spacing w:val="-50"/>
          <w:sz w:val="25"/>
          <w:szCs w:val="25"/>
        </w:rPr>
        <w:t xml:space="preserve"> </w:t>
      </w:r>
      <w:r>
        <w:rPr>
          <w:spacing w:val="8"/>
          <w:sz w:val="25"/>
          <w:szCs w:val="25"/>
        </w:rPr>
        <w:t>2</w:t>
      </w:r>
      <w:r>
        <w:rPr>
          <w:spacing w:val="-48"/>
          <w:sz w:val="25"/>
          <w:szCs w:val="25"/>
        </w:rPr>
        <w:t xml:space="preserve"> </w:t>
      </w:r>
      <w:r>
        <w:rPr>
          <w:spacing w:val="8"/>
          <w:sz w:val="25"/>
          <w:szCs w:val="25"/>
        </w:rPr>
        <w:t>5</w:t>
      </w:r>
      <w:r>
        <w:rPr>
          <w:spacing w:val="-60"/>
          <w:sz w:val="25"/>
          <w:szCs w:val="25"/>
        </w:rPr>
        <w:t xml:space="preserve"> </w:t>
      </w:r>
      <w:r>
        <w:rPr>
          <w:spacing w:val="8"/>
          <w:sz w:val="25"/>
          <w:szCs w:val="25"/>
        </w:rPr>
        <w:t>%</w:t>
      </w:r>
    </w:p>
    <w:p w14:paraId="4E611A7B">
      <w:pPr>
        <w:spacing w:line="315" w:lineRule="auto"/>
        <w:rPr>
          <w:rFonts w:ascii="Arial"/>
          <w:sz w:val="21"/>
        </w:rPr>
      </w:pPr>
    </w:p>
    <w:p w14:paraId="2B394047">
      <w:pPr>
        <w:pStyle w:val="2"/>
        <w:spacing w:before="62" w:line="219" w:lineRule="auto"/>
        <w:ind w:left="3730"/>
        <w:rPr>
          <w:sz w:val="19"/>
          <w:szCs w:val="19"/>
        </w:rPr>
      </w:pPr>
      <w:r>
        <w:rPr>
          <w:spacing w:val="-9"/>
          <w:sz w:val="19"/>
          <w:szCs w:val="19"/>
        </w:rPr>
        <w:t>图8.1多样性带来的效益</w:t>
      </w:r>
    </w:p>
    <w:p w14:paraId="53946F42">
      <w:pPr>
        <w:pStyle w:val="2"/>
        <w:spacing w:before="303" w:line="212" w:lineRule="auto"/>
        <w:ind w:left="480"/>
        <w:rPr>
          <w:rFonts w:ascii="Times New Roman" w:hAnsi="Times New Roman" w:eastAsia="Times New Roman" w:cs="Times New Roman"/>
          <w:sz w:val="19"/>
          <w:szCs w:val="19"/>
        </w:rPr>
      </w:pPr>
      <w:r>
        <w:rPr>
          <w:spacing w:val="-1"/>
          <w:sz w:val="19"/>
          <w:szCs w:val="19"/>
        </w:rPr>
        <w:t>资</w:t>
      </w:r>
      <w:r>
        <w:rPr>
          <w:spacing w:val="-24"/>
          <w:sz w:val="19"/>
          <w:szCs w:val="19"/>
        </w:rPr>
        <w:t xml:space="preserve"> </w:t>
      </w:r>
      <w:r>
        <w:rPr>
          <w:spacing w:val="-1"/>
          <w:sz w:val="19"/>
          <w:szCs w:val="19"/>
        </w:rPr>
        <w:t>料</w:t>
      </w:r>
      <w:r>
        <w:rPr>
          <w:spacing w:val="-24"/>
          <w:sz w:val="19"/>
          <w:szCs w:val="19"/>
        </w:rPr>
        <w:t xml:space="preserve"> </w:t>
      </w:r>
      <w:r>
        <w:rPr>
          <w:spacing w:val="-1"/>
          <w:sz w:val="19"/>
          <w:szCs w:val="19"/>
        </w:rPr>
        <w:t>来</w:t>
      </w:r>
      <w:r>
        <w:rPr>
          <w:spacing w:val="-24"/>
          <w:sz w:val="19"/>
          <w:szCs w:val="19"/>
        </w:rPr>
        <w:t xml:space="preserve"> </w:t>
      </w:r>
      <w:r>
        <w:rPr>
          <w:spacing w:val="-1"/>
          <w:sz w:val="19"/>
          <w:szCs w:val="19"/>
        </w:rPr>
        <w:t>源</w:t>
      </w:r>
      <w:r>
        <w:rPr>
          <w:spacing w:val="-32"/>
          <w:sz w:val="19"/>
          <w:szCs w:val="19"/>
        </w:rPr>
        <w:t xml:space="preserve"> </w:t>
      </w:r>
      <w:r>
        <w:rPr>
          <w:spacing w:val="-1"/>
          <w:sz w:val="19"/>
          <w:szCs w:val="19"/>
        </w:rPr>
        <w:t>：</w:t>
      </w:r>
      <w:r>
        <w:rPr>
          <w:rFonts w:ascii="Times New Roman" w:hAnsi="Times New Roman" w:eastAsia="Times New Roman" w:cs="Times New Roman"/>
          <w:spacing w:val="-1"/>
          <w:sz w:val="19"/>
          <w:szCs w:val="19"/>
        </w:rPr>
        <w:t>Devillard      et      al.(</w:t>
      </w:r>
      <w:r>
        <w:rPr>
          <w:rFonts w:ascii="Times New Roman" w:hAnsi="Times New Roman" w:eastAsia="Times New Roman" w:cs="Times New Roman"/>
          <w:spacing w:val="-2"/>
          <w:sz w:val="19"/>
          <w:szCs w:val="19"/>
        </w:rPr>
        <w:t>2018).</w:t>
      </w:r>
    </w:p>
    <w:p w14:paraId="29A67DEC">
      <w:pPr>
        <w:pStyle w:val="2"/>
        <w:spacing w:before="265" w:line="209" w:lineRule="auto"/>
        <w:ind w:right="11" w:firstLine="480"/>
        <w:rPr>
          <w:sz w:val="25"/>
          <w:szCs w:val="25"/>
        </w:rPr>
      </w:pPr>
      <w:r>
        <w:rPr>
          <w:spacing w:val="-10"/>
          <w:sz w:val="25"/>
          <w:szCs w:val="25"/>
        </w:rPr>
        <w:t>这份报告并无根本性错误，但的确会造成误导，因为相关关系和因果关系根本不是同</w:t>
      </w:r>
      <w:r>
        <w:rPr>
          <w:sz w:val="25"/>
          <w:szCs w:val="25"/>
        </w:rPr>
        <w:t xml:space="preserve"> </w:t>
      </w:r>
      <w:r>
        <w:rPr>
          <w:spacing w:val="-13"/>
          <w:sz w:val="25"/>
          <w:szCs w:val="25"/>
        </w:rPr>
        <w:t>一个概念。麦肯锡的这份报告十分严谨，直</w:t>
      </w:r>
      <w:r>
        <w:rPr>
          <w:spacing w:val="-14"/>
          <w:sz w:val="25"/>
          <w:szCs w:val="25"/>
        </w:rPr>
        <w:t>陈：“的确，存在相关关系并不意味着存在因</w:t>
      </w:r>
      <w:r>
        <w:rPr>
          <w:sz w:val="25"/>
          <w:szCs w:val="25"/>
        </w:rPr>
        <w:t xml:space="preserve">  </w:t>
      </w:r>
      <w:r>
        <w:rPr>
          <w:spacing w:val="-10"/>
          <w:sz w:val="25"/>
          <w:szCs w:val="25"/>
        </w:rPr>
        <w:t>果关系，部分学者也反对通过直觉，对多样性和企业业绩进行因果关联。然而，麦肯</w:t>
      </w:r>
      <w:r>
        <w:rPr>
          <w:spacing w:val="-11"/>
          <w:sz w:val="25"/>
          <w:szCs w:val="25"/>
        </w:rPr>
        <w:t>锡和</w:t>
      </w:r>
      <w:r>
        <w:rPr>
          <w:sz w:val="25"/>
          <w:szCs w:val="25"/>
        </w:rPr>
        <w:t xml:space="preserve"> </w:t>
      </w:r>
      <w:r>
        <w:rPr>
          <w:spacing w:val="-14"/>
          <w:sz w:val="25"/>
          <w:szCs w:val="25"/>
        </w:rPr>
        <w:t>其他公司通过反复调研，不断加强了这一关联的可靠性。”这份报告措辞十分微妙，尽可</w:t>
      </w:r>
      <w:r>
        <w:rPr>
          <w:spacing w:val="2"/>
          <w:sz w:val="25"/>
          <w:szCs w:val="25"/>
        </w:rPr>
        <w:t xml:space="preserve">  </w:t>
      </w:r>
      <w:r>
        <w:rPr>
          <w:spacing w:val="-11"/>
          <w:sz w:val="25"/>
          <w:szCs w:val="25"/>
        </w:rPr>
        <w:t>能令自己公司的研究结论能够自圆其说。</w:t>
      </w:r>
    </w:p>
    <w:p w14:paraId="7025FD0B">
      <w:pPr>
        <w:pStyle w:val="2"/>
        <w:spacing w:before="266" w:line="234" w:lineRule="auto"/>
        <w:ind w:firstLine="480"/>
        <w:rPr>
          <w:sz w:val="19"/>
          <w:szCs w:val="19"/>
        </w:rPr>
      </w:pPr>
      <w:r>
        <w:rPr>
          <w:spacing w:val="-17"/>
          <w:sz w:val="25"/>
          <w:szCs w:val="25"/>
        </w:rPr>
        <w:t>克莱顿</w:t>
      </w:r>
      <w:r>
        <w:rPr>
          <w:spacing w:val="-35"/>
          <w:sz w:val="25"/>
          <w:szCs w:val="25"/>
        </w:rPr>
        <w:t xml:space="preserve"> </w:t>
      </w:r>
      <w:r>
        <w:rPr>
          <w:spacing w:val="-17"/>
          <w:sz w:val="25"/>
          <w:szCs w:val="25"/>
        </w:rPr>
        <w:t>·克里斯坦森教授撰写了一篇论文《企业主管们在坚</w:t>
      </w:r>
      <w:r>
        <w:rPr>
          <w:spacing w:val="-18"/>
          <w:sz w:val="25"/>
          <w:szCs w:val="25"/>
        </w:rPr>
        <w:t>持己见的同时，为何需要</w:t>
      </w:r>
      <w:r>
        <w:rPr>
          <w:sz w:val="25"/>
          <w:szCs w:val="25"/>
        </w:rPr>
        <w:t xml:space="preserve">  </w:t>
      </w:r>
      <w:r>
        <w:rPr>
          <w:spacing w:val="-6"/>
          <w:sz w:val="25"/>
          <w:szCs w:val="25"/>
        </w:rPr>
        <w:t>注意管理理论?》。我经常在庆应义塾大学经</w:t>
      </w:r>
      <w:r>
        <w:rPr>
          <w:spacing w:val="-7"/>
          <w:sz w:val="25"/>
          <w:szCs w:val="25"/>
        </w:rPr>
        <w:t>营管理系外国交换生的课程讲授中引用这篇</w:t>
      </w:r>
      <w:r>
        <w:rPr>
          <w:sz w:val="25"/>
          <w:szCs w:val="25"/>
        </w:rPr>
        <w:t xml:space="preserve"> </w:t>
      </w:r>
      <w:r>
        <w:rPr>
          <w:spacing w:val="-6"/>
          <w:sz w:val="19"/>
          <w:szCs w:val="19"/>
        </w:rPr>
        <w:t>论</w:t>
      </w:r>
      <w:r>
        <w:rPr>
          <w:spacing w:val="-21"/>
          <w:sz w:val="19"/>
          <w:szCs w:val="19"/>
        </w:rPr>
        <w:t xml:space="preserve"> </w:t>
      </w:r>
      <w:r>
        <w:rPr>
          <w:spacing w:val="-6"/>
          <w:sz w:val="19"/>
          <w:szCs w:val="19"/>
        </w:rPr>
        <w:t>文</w:t>
      </w:r>
      <w:r>
        <w:rPr>
          <w:spacing w:val="-30"/>
          <w:sz w:val="19"/>
          <w:szCs w:val="19"/>
        </w:rPr>
        <w:t xml:space="preserve"> </w:t>
      </w:r>
      <w:r>
        <w:rPr>
          <w:spacing w:val="-6"/>
          <w:sz w:val="19"/>
          <w:szCs w:val="19"/>
        </w:rPr>
        <w:t>。</w:t>
      </w:r>
    </w:p>
    <w:p w14:paraId="62AFAB4A">
      <w:pPr>
        <w:pStyle w:val="2"/>
        <w:spacing w:before="224" w:line="214" w:lineRule="auto"/>
        <w:ind w:right="22" w:firstLine="480"/>
        <w:rPr>
          <w:sz w:val="25"/>
          <w:szCs w:val="25"/>
        </w:rPr>
      </w:pPr>
      <w:r>
        <w:rPr>
          <w:spacing w:val="-10"/>
          <w:sz w:val="25"/>
          <w:szCs w:val="25"/>
        </w:rPr>
        <w:t>克里斯坦森教授在这篇论文中强调一点：切勿将相关关系和因</w:t>
      </w:r>
      <w:r>
        <w:rPr>
          <w:spacing w:val="-11"/>
          <w:sz w:val="25"/>
          <w:szCs w:val="25"/>
        </w:rPr>
        <w:t>果关系混为一谈。作者</w:t>
      </w:r>
      <w:r>
        <w:rPr>
          <w:sz w:val="25"/>
          <w:szCs w:val="25"/>
        </w:rPr>
        <w:t xml:space="preserve"> </w:t>
      </w:r>
      <w:r>
        <w:rPr>
          <w:spacing w:val="-16"/>
          <w:sz w:val="25"/>
          <w:szCs w:val="25"/>
        </w:rPr>
        <w:t>将许多人的失败经历归结为同一类原因：误将“鸟有双翼，且能飞翔”的相</w:t>
      </w:r>
      <w:r>
        <w:rPr>
          <w:spacing w:val="-17"/>
          <w:sz w:val="25"/>
          <w:szCs w:val="25"/>
        </w:rPr>
        <w:t>关关系，当</w:t>
      </w:r>
    </w:p>
    <w:p w14:paraId="627E25AA">
      <w:pPr>
        <w:pStyle w:val="2"/>
        <w:spacing w:before="1" w:line="214" w:lineRule="auto"/>
        <w:ind w:right="22"/>
        <w:rPr>
          <w:sz w:val="25"/>
          <w:szCs w:val="25"/>
        </w:rPr>
      </w:pPr>
      <w:r>
        <w:rPr>
          <w:spacing w:val="-13"/>
          <w:sz w:val="25"/>
          <w:szCs w:val="25"/>
        </w:rPr>
        <w:t>作“凡有双翼，定能飞翔”的因果关系。在管理界，只学习成功企业的外在特点</w:t>
      </w:r>
      <w:r>
        <w:rPr>
          <w:spacing w:val="-14"/>
          <w:sz w:val="25"/>
          <w:szCs w:val="25"/>
        </w:rPr>
        <w:t>(即相关关</w:t>
      </w:r>
      <w:r>
        <w:rPr>
          <w:sz w:val="25"/>
          <w:szCs w:val="25"/>
        </w:rPr>
        <w:t xml:space="preserve"> </w:t>
      </w:r>
      <w:r>
        <w:rPr>
          <w:spacing w:val="-3"/>
          <w:sz w:val="25"/>
          <w:szCs w:val="25"/>
        </w:rPr>
        <w:t>系),而不学习他们成功的内在根源，而引起的失败案例数不胜数。</w:t>
      </w:r>
    </w:p>
    <w:p w14:paraId="620D8C2F">
      <w:pPr>
        <w:spacing w:line="214" w:lineRule="auto"/>
        <w:rPr>
          <w:sz w:val="25"/>
          <w:szCs w:val="25"/>
        </w:rPr>
        <w:sectPr>
          <w:pgSz w:w="12240" w:h="15840"/>
          <w:pgMar w:top="400" w:right="1436" w:bottom="400" w:left="1429" w:header="0" w:footer="0" w:gutter="0"/>
          <w:cols w:space="720" w:num="1"/>
        </w:sectPr>
      </w:pPr>
    </w:p>
    <w:p w14:paraId="16FA9C3F">
      <w:pPr>
        <w:spacing w:line="318" w:lineRule="auto"/>
        <w:rPr>
          <w:rFonts w:ascii="Arial"/>
          <w:sz w:val="21"/>
        </w:rPr>
      </w:pPr>
    </w:p>
    <w:p w14:paraId="7D9BF974">
      <w:pPr>
        <w:spacing w:line="319" w:lineRule="auto"/>
        <w:rPr>
          <w:rFonts w:ascii="Arial"/>
          <w:sz w:val="21"/>
        </w:rPr>
      </w:pPr>
    </w:p>
    <w:p w14:paraId="7BCFDA21">
      <w:pPr>
        <w:spacing w:line="319" w:lineRule="auto"/>
        <w:rPr>
          <w:rFonts w:ascii="Arial"/>
          <w:sz w:val="21"/>
        </w:rPr>
      </w:pPr>
    </w:p>
    <w:p w14:paraId="0D79BAF0">
      <w:pPr>
        <w:pStyle w:val="2"/>
        <w:spacing w:before="78" w:line="224" w:lineRule="auto"/>
        <w:ind w:right="19" w:firstLine="480"/>
      </w:pPr>
      <w:r>
        <w:t>此外，权变也是十分重要的一环。所谓权变，是指在衡量</w:t>
      </w:r>
      <w:r>
        <w:rPr>
          <w:spacing w:val="-1"/>
        </w:rPr>
        <w:t>一套理论、一条策略的有效</w:t>
      </w:r>
      <w:r>
        <w:t xml:space="preserve"> </w:t>
      </w:r>
      <w:r>
        <w:rPr>
          <w:spacing w:val="6"/>
        </w:rPr>
        <w:t>性时，必须明确该理论(策略)在何种条件下成立，在何种条件下不成立。</w:t>
      </w:r>
      <w:r>
        <w:rPr>
          <w:spacing w:val="5"/>
        </w:rPr>
        <w:t>克里斯坦森教</w:t>
      </w:r>
      <w:r>
        <w:t xml:space="preserve"> 授指出，迄今为止，之所以各式各样的管理方式昙花一现，就</w:t>
      </w:r>
      <w:r>
        <w:rPr>
          <w:spacing w:val="-1"/>
        </w:rPr>
        <w:t>是因为对权变考虑不到位：</w:t>
      </w:r>
      <w:r>
        <w:t xml:space="preserve"> </w:t>
      </w:r>
      <w:r>
        <w:rPr>
          <w:spacing w:val="-1"/>
        </w:rPr>
        <w:t>某一管理方法付诸行动后，刚遇到一点点小</w:t>
      </w:r>
      <w:r>
        <w:rPr>
          <w:spacing w:val="-2"/>
        </w:rPr>
        <w:t>挫折，就被定性为不可行。</w:t>
      </w:r>
    </w:p>
    <w:p w14:paraId="5EA6F09E">
      <w:pPr>
        <w:pStyle w:val="2"/>
        <w:spacing w:before="223" w:line="232" w:lineRule="auto"/>
        <w:ind w:firstLine="480"/>
        <w:jc w:val="both"/>
      </w:pPr>
      <w:r>
        <w:t>这一点并不难理解。将管理层中女性占比较高是否有益这</w:t>
      </w:r>
      <w:r>
        <w:rPr>
          <w:spacing w:val="-1"/>
        </w:rPr>
        <w:t>一问题放到钢铁制造业和日</w:t>
      </w:r>
      <w:r>
        <w:t xml:space="preserve"> 用品制造业，得到的答案将会完全不同。然而，我们在讨论提高多样性时，常常会忽略许</w:t>
      </w:r>
      <w:r>
        <w:rPr>
          <w:spacing w:val="8"/>
        </w:rPr>
        <w:t xml:space="preserve"> </w:t>
      </w:r>
      <w:r>
        <w:rPr>
          <w:spacing w:val="-3"/>
        </w:rPr>
        <w:t>多重要的观察角度，而仅仅强调那些显而易见的效果。</w:t>
      </w:r>
    </w:p>
    <w:p w14:paraId="1BD9E9FC">
      <w:pPr>
        <w:pStyle w:val="2"/>
        <w:spacing w:before="203" w:line="216" w:lineRule="auto"/>
        <w:ind w:left="480"/>
      </w:pPr>
      <w:r>
        <w:rPr>
          <w:spacing w:val="9"/>
        </w:rPr>
        <w:t>那么,我们应当如何避免这一问题?</w:t>
      </w:r>
    </w:p>
    <w:p w14:paraId="625E7239">
      <w:pPr>
        <w:pStyle w:val="2"/>
        <w:spacing w:before="240" w:line="225" w:lineRule="auto"/>
        <w:ind w:right="55" w:firstLine="480"/>
        <w:jc w:val="both"/>
      </w:pPr>
      <w:r>
        <w:rPr>
          <w:spacing w:val="-1"/>
        </w:rPr>
        <w:t>让我们回归根本，思考多样性与我们的初衷——创新或者说</w:t>
      </w:r>
      <w:r>
        <w:rPr>
          <w:spacing w:val="-2"/>
        </w:rPr>
        <w:t>是业绩之间的因果关系。</w:t>
      </w:r>
      <w:r>
        <w:t xml:space="preserve"> </w:t>
      </w:r>
      <w:r>
        <w:rPr>
          <w:spacing w:val="-8"/>
        </w:rPr>
        <w:t>这一关系如图8.2所示。很明显，世界上并不存在“所有组织都适用，所有问题都有效”的</w:t>
      </w:r>
      <w:r>
        <w:rPr>
          <w:spacing w:val="7"/>
        </w:rPr>
        <w:t xml:space="preserve">  </w:t>
      </w:r>
      <w:r>
        <w:rPr>
          <w:spacing w:val="-1"/>
        </w:rPr>
        <w:t>万能药，因此，每个人都必须结合各自组织的实际情况加以权变。</w:t>
      </w:r>
    </w:p>
    <w:p w14:paraId="754200CC">
      <w:pPr>
        <w:spacing w:line="441" w:lineRule="auto"/>
        <w:rPr>
          <w:rFonts w:ascii="Arial"/>
          <w:sz w:val="21"/>
        </w:rPr>
      </w:pPr>
    </w:p>
    <w:p w14:paraId="6C4FFC26">
      <w:pPr>
        <w:pStyle w:val="2"/>
        <w:spacing w:before="1" w:line="3330" w:lineRule="exact"/>
        <w:ind w:firstLine="29"/>
      </w:pPr>
      <w:r>
        <w:rPr>
          <w:position w:val="-66"/>
        </w:rPr>
        <w:pict>
          <v:group id="_x0000_s1062" o:spid="_x0000_s1062" o:spt="203" style="height:166.55pt;width:462.55pt;" coordsize="9250,3331">
            <o:lock v:ext="edit" aspectratio="f"/>
            <v:shape id="_x0000_s1063" o:spid="_x0000_s1063" o:spt="75" alt="" type="#_x0000_t75" style="position:absolute;left:0;top:0;height:3331;width:9250;" filled="f" o:preferrelative="t" stroked="f" coordsize="21600,21600">
              <v:path/>
              <v:fill on="f" focussize="0,0"/>
              <v:stroke on="f"/>
              <v:imagedata r:id="rId28" o:title=""/>
              <o:lock v:ext="edit" aspectratio="t"/>
            </v:shape>
            <v:shape id="_x0000_s1064" o:spid="_x0000_s1064" o:spt="202" type="#_x0000_t202" style="position:absolute;left:2890;top:669;height:2471;width:1105;" filled="f" stroked="f" coordsize="21600,21600">
              <v:path/>
              <v:fill on="f" focussize="0,0"/>
              <v:stroke on="f"/>
              <v:imagedata o:title=""/>
              <o:lock v:ext="edit" aspectratio="f"/>
              <v:textbox inset="0mm,0mm,0mm,0mm">
                <w:txbxContent>
                  <w:p w14:paraId="1256D93D">
                    <w:pPr>
                      <w:spacing w:before="19" w:line="365" w:lineRule="auto"/>
                      <w:ind w:left="30" w:right="20" w:hanging="10"/>
                      <w:rPr>
                        <w:rFonts w:ascii="宋体" w:hAnsi="宋体" w:eastAsia="宋体" w:cs="宋体"/>
                        <w:sz w:val="24"/>
                        <w:szCs w:val="24"/>
                      </w:rPr>
                    </w:pPr>
                    <w:r>
                      <w:rPr>
                        <w:rFonts w:ascii="宋体" w:hAnsi="宋体" w:eastAsia="宋体" w:cs="宋体"/>
                        <w:spacing w:val="25"/>
                        <w:sz w:val="24"/>
                        <w:szCs w:val="24"/>
                      </w:rPr>
                      <w:t>付诸实践</w:t>
                    </w:r>
                    <w:r>
                      <w:rPr>
                        <w:rFonts w:ascii="宋体" w:hAnsi="宋体" w:eastAsia="宋体" w:cs="宋体"/>
                        <w:spacing w:val="2"/>
                        <w:sz w:val="24"/>
                        <w:szCs w:val="24"/>
                      </w:rPr>
                      <w:t xml:space="preserve"> </w:t>
                    </w:r>
                    <w:r>
                      <w:rPr>
                        <w:rFonts w:ascii="宋体" w:hAnsi="宋体" w:eastAsia="宋体" w:cs="宋体"/>
                        <w:spacing w:val="23"/>
                        <w:sz w:val="24"/>
                        <w:szCs w:val="24"/>
                      </w:rPr>
                      <w:t>直言不讳</w:t>
                    </w:r>
                  </w:p>
                  <w:p w14:paraId="3D9A0FC4">
                    <w:pPr>
                      <w:spacing w:line="289" w:lineRule="auto"/>
                      <w:rPr>
                        <w:rFonts w:ascii="Arial"/>
                        <w:sz w:val="21"/>
                      </w:rPr>
                    </w:pPr>
                  </w:p>
                  <w:p w14:paraId="338B364E">
                    <w:pPr>
                      <w:spacing w:line="289" w:lineRule="auto"/>
                      <w:rPr>
                        <w:rFonts w:ascii="Arial"/>
                        <w:sz w:val="21"/>
                      </w:rPr>
                    </w:pPr>
                  </w:p>
                  <w:p w14:paraId="005811C9">
                    <w:pPr>
                      <w:spacing w:line="289" w:lineRule="auto"/>
                      <w:rPr>
                        <w:rFonts w:ascii="Arial"/>
                        <w:sz w:val="21"/>
                      </w:rPr>
                    </w:pPr>
                  </w:p>
                  <w:p w14:paraId="61C64AD1">
                    <w:pPr>
                      <w:spacing w:line="290" w:lineRule="auto"/>
                      <w:rPr>
                        <w:rFonts w:ascii="Arial"/>
                        <w:sz w:val="21"/>
                      </w:rPr>
                    </w:pPr>
                  </w:p>
                  <w:p w14:paraId="31830C05">
                    <w:pPr>
                      <w:spacing w:before="78" w:line="220" w:lineRule="auto"/>
                      <w:ind w:left="320"/>
                      <w:rPr>
                        <w:rFonts w:ascii="宋体" w:hAnsi="宋体" w:eastAsia="宋体" w:cs="宋体"/>
                        <w:sz w:val="24"/>
                        <w:szCs w:val="24"/>
                      </w:rPr>
                    </w:pPr>
                    <w:r>
                      <w:rPr>
                        <w:rFonts w:ascii="宋体" w:hAnsi="宋体" w:eastAsia="宋体" w:cs="宋体"/>
                        <w:spacing w:val="29"/>
                        <w:sz w:val="24"/>
                        <w:szCs w:val="24"/>
                      </w:rPr>
                      <w:t>手段</w:t>
                    </w:r>
                  </w:p>
                </w:txbxContent>
              </v:textbox>
            </v:shape>
            <v:shape id="_x0000_s1065" o:spid="_x0000_s1065" o:spt="202" type="#_x0000_t202" style="position:absolute;left:7510;top:939;height:2193;width:1089;" filled="f" stroked="f" coordsize="21600,21600">
              <v:path/>
              <v:fill on="f" focussize="0,0"/>
              <v:stroke on="f"/>
              <v:imagedata o:title=""/>
              <o:lock v:ext="edit" aspectratio="f"/>
              <v:textbox inset="0mm,0mm,0mm,0mm">
                <w:txbxContent>
                  <w:p w14:paraId="7C43C753">
                    <w:pPr>
                      <w:spacing w:before="20" w:line="219" w:lineRule="auto"/>
                      <w:ind w:left="20"/>
                      <w:rPr>
                        <w:rFonts w:ascii="宋体" w:hAnsi="宋体" w:eastAsia="宋体" w:cs="宋体"/>
                        <w:sz w:val="24"/>
                        <w:szCs w:val="24"/>
                      </w:rPr>
                    </w:pPr>
                    <w:r>
                      <w:rPr>
                        <w:rFonts w:ascii="宋体" w:hAnsi="宋体" w:eastAsia="宋体" w:cs="宋体"/>
                        <w:spacing w:val="22"/>
                        <w:sz w:val="24"/>
                        <w:szCs w:val="24"/>
                      </w:rPr>
                      <w:t>提高业绩</w:t>
                    </w:r>
                  </w:p>
                  <w:p w14:paraId="1B782737">
                    <w:pPr>
                      <w:spacing w:line="256" w:lineRule="auto"/>
                      <w:rPr>
                        <w:rFonts w:ascii="Arial"/>
                        <w:sz w:val="21"/>
                      </w:rPr>
                    </w:pPr>
                  </w:p>
                  <w:p w14:paraId="3A4B9A04">
                    <w:pPr>
                      <w:spacing w:line="257" w:lineRule="auto"/>
                      <w:rPr>
                        <w:rFonts w:ascii="Arial"/>
                        <w:sz w:val="21"/>
                      </w:rPr>
                    </w:pPr>
                  </w:p>
                  <w:p w14:paraId="08614067">
                    <w:pPr>
                      <w:spacing w:line="257" w:lineRule="auto"/>
                      <w:rPr>
                        <w:rFonts w:ascii="Arial"/>
                        <w:sz w:val="21"/>
                      </w:rPr>
                    </w:pPr>
                  </w:p>
                  <w:p w14:paraId="171C3CF6">
                    <w:pPr>
                      <w:spacing w:line="257" w:lineRule="auto"/>
                      <w:rPr>
                        <w:rFonts w:ascii="Arial"/>
                        <w:sz w:val="21"/>
                      </w:rPr>
                    </w:pPr>
                  </w:p>
                  <w:p w14:paraId="7F144721">
                    <w:pPr>
                      <w:spacing w:line="257" w:lineRule="auto"/>
                      <w:rPr>
                        <w:rFonts w:ascii="Arial"/>
                        <w:sz w:val="21"/>
                      </w:rPr>
                    </w:pPr>
                  </w:p>
                  <w:p w14:paraId="3F92BF60">
                    <w:pPr>
                      <w:spacing w:line="257" w:lineRule="auto"/>
                      <w:rPr>
                        <w:rFonts w:ascii="Arial"/>
                        <w:sz w:val="21"/>
                      </w:rPr>
                    </w:pPr>
                  </w:p>
                  <w:p w14:paraId="701C04CD">
                    <w:pPr>
                      <w:spacing w:before="78" w:line="222" w:lineRule="auto"/>
                      <w:ind w:left="369"/>
                      <w:rPr>
                        <w:rFonts w:ascii="宋体" w:hAnsi="宋体" w:eastAsia="宋体" w:cs="宋体"/>
                        <w:sz w:val="24"/>
                        <w:szCs w:val="24"/>
                      </w:rPr>
                    </w:pPr>
                    <w:r>
                      <w:rPr>
                        <w:rFonts w:ascii="宋体" w:hAnsi="宋体" w:eastAsia="宋体" w:cs="宋体"/>
                        <w:spacing w:val="-28"/>
                        <w:sz w:val="24"/>
                        <w:szCs w:val="24"/>
                      </w:rPr>
                      <w:t>目</w:t>
                    </w:r>
                    <w:r>
                      <w:rPr>
                        <w:rFonts w:ascii="宋体" w:hAnsi="宋体" w:eastAsia="宋体" w:cs="宋体"/>
                        <w:spacing w:val="-17"/>
                        <w:sz w:val="24"/>
                        <w:szCs w:val="24"/>
                      </w:rPr>
                      <w:t xml:space="preserve"> </w:t>
                    </w:r>
                    <w:r>
                      <w:rPr>
                        <w:rFonts w:ascii="宋体" w:hAnsi="宋体" w:eastAsia="宋体" w:cs="宋体"/>
                        <w:spacing w:val="-28"/>
                        <w:sz w:val="24"/>
                        <w:szCs w:val="24"/>
                      </w:rPr>
                      <w:t>的</w:t>
                    </w:r>
                  </w:p>
                </w:txbxContent>
              </v:textbox>
            </v:shape>
            <v:shape id="_x0000_s1066" o:spid="_x0000_s1066" o:spt="202" type="#_x0000_t202" style="position:absolute;left:630;top:659;height:740;width:1109;" filled="f" stroked="f" coordsize="21600,21600">
              <v:path/>
              <v:fill on="f" focussize="0,0"/>
              <v:stroke on="f"/>
              <v:imagedata o:title=""/>
              <o:lock v:ext="edit" aspectratio="f"/>
              <v:textbox inset="0mm,0mm,0mm,0mm">
                <w:txbxContent>
                  <w:p w14:paraId="60456537">
                    <w:pPr>
                      <w:spacing w:before="20" w:line="294" w:lineRule="auto"/>
                      <w:ind w:left="20" w:right="20" w:firstLine="129"/>
                      <w:rPr>
                        <w:rFonts w:ascii="宋体" w:hAnsi="宋体" w:eastAsia="宋体" w:cs="宋体"/>
                        <w:sz w:val="24"/>
                        <w:szCs w:val="24"/>
                      </w:rPr>
                    </w:pPr>
                    <w:r>
                      <w:rPr>
                        <w:rFonts w:ascii="宋体" w:hAnsi="宋体" w:eastAsia="宋体" w:cs="宋体"/>
                        <w:spacing w:val="19"/>
                        <w:sz w:val="24"/>
                        <w:szCs w:val="24"/>
                      </w:rPr>
                      <w:t>多样性</w:t>
                    </w:r>
                    <w:r>
                      <w:rPr>
                        <w:rFonts w:ascii="宋体" w:hAnsi="宋体" w:eastAsia="宋体" w:cs="宋体"/>
                        <w:sz w:val="24"/>
                        <w:szCs w:val="24"/>
                      </w:rPr>
                      <w:t xml:space="preserve">  </w:t>
                    </w:r>
                    <w:r>
                      <w:rPr>
                        <w:rFonts w:ascii="宋体" w:hAnsi="宋体" w:eastAsia="宋体" w:cs="宋体"/>
                        <w:spacing w:val="27"/>
                        <w:sz w:val="24"/>
                        <w:szCs w:val="24"/>
                      </w:rPr>
                      <w:t>意见丰富</w:t>
                    </w:r>
                  </w:p>
                </w:txbxContent>
              </v:textbox>
            </v:shape>
            <v:shape id="_x0000_s1067" o:spid="_x0000_s1067" o:spt="202" type="#_x0000_t202" style="position:absolute;left:5270;top:660;height:750;width:1090;" filled="f" stroked="f" coordsize="21600,21600">
              <v:path/>
              <v:fill on="f" focussize="0,0"/>
              <v:stroke on="f"/>
              <v:imagedata o:title=""/>
              <o:lock v:ext="edit" aspectratio="f"/>
              <v:textbox inset="0mm,0mm,0mm,0mm">
                <w:txbxContent>
                  <w:p w14:paraId="67B0EA90">
                    <w:pPr>
                      <w:spacing w:before="20" w:line="220" w:lineRule="auto"/>
                      <w:ind w:left="20"/>
                      <w:rPr>
                        <w:rFonts w:ascii="宋体" w:hAnsi="宋体" w:eastAsia="宋体" w:cs="宋体"/>
                        <w:sz w:val="24"/>
                        <w:szCs w:val="24"/>
                      </w:rPr>
                    </w:pPr>
                    <w:r>
                      <w:rPr>
                        <w:rFonts w:ascii="宋体" w:hAnsi="宋体" w:eastAsia="宋体" w:cs="宋体"/>
                        <w:spacing w:val="22"/>
                        <w:sz w:val="24"/>
                        <w:szCs w:val="24"/>
                      </w:rPr>
                      <w:t>激发创新</w:t>
                    </w:r>
                  </w:p>
                  <w:p w14:paraId="013CF7AC">
                    <w:pPr>
                      <w:spacing w:before="183" w:line="220" w:lineRule="auto"/>
                      <w:ind w:left="30"/>
                      <w:rPr>
                        <w:rFonts w:ascii="宋体" w:hAnsi="宋体" w:eastAsia="宋体" w:cs="宋体"/>
                        <w:sz w:val="24"/>
                        <w:szCs w:val="24"/>
                      </w:rPr>
                    </w:pPr>
                    <w:r>
                      <w:rPr>
                        <w:rFonts w:ascii="宋体" w:hAnsi="宋体" w:eastAsia="宋体" w:cs="宋体"/>
                        <w:spacing w:val="19"/>
                        <w:sz w:val="24"/>
                        <w:szCs w:val="24"/>
                      </w:rPr>
                      <w:t>摸索尝试</w:t>
                    </w:r>
                  </w:p>
                </w:txbxContent>
              </v:textbox>
            </v:shape>
            <w10:wrap type="none"/>
            <w10:anchorlock/>
          </v:group>
        </w:pict>
      </w:r>
    </w:p>
    <w:p w14:paraId="58258A7A">
      <w:pPr>
        <w:pStyle w:val="2"/>
        <w:spacing w:before="87" w:line="219" w:lineRule="auto"/>
        <w:ind w:left="3020"/>
        <w:rPr>
          <w:sz w:val="19"/>
          <w:szCs w:val="19"/>
        </w:rPr>
      </w:pPr>
      <w:r>
        <w:rPr>
          <w:spacing w:val="-8"/>
          <w:sz w:val="19"/>
          <w:szCs w:val="19"/>
        </w:rPr>
        <w:t>图8.2多样性是激发创新、提高业绩的起点</w:t>
      </w:r>
    </w:p>
    <w:p w14:paraId="1E63E22E">
      <w:pPr>
        <w:pStyle w:val="2"/>
        <w:spacing w:before="226" w:line="224" w:lineRule="auto"/>
        <w:ind w:right="22" w:firstLine="480"/>
        <w:jc w:val="both"/>
      </w:pPr>
      <w:r>
        <w:t>总而言之，多样性绝非万能良药，充其量只是</w:t>
      </w:r>
      <w:r>
        <w:rPr>
          <w:spacing w:val="-1"/>
        </w:rPr>
        <w:t>解决问题的起点而已。反过来说，如果</w:t>
      </w:r>
      <w:r>
        <w:t xml:space="preserve"> 不能提出丰富的意见、不能开诚布公地交流，即使公司</w:t>
      </w:r>
      <w:r>
        <w:rPr>
          <w:spacing w:val="-1"/>
        </w:rPr>
        <w:t>的管理层和员工中女性和外国人的</w:t>
      </w:r>
      <w:r>
        <w:t xml:space="preserve"> </w:t>
      </w:r>
      <w:r>
        <w:rPr>
          <w:spacing w:val="-2"/>
        </w:rPr>
        <w:t>比例再高，也没有任何意义，只是在浪费优良的资源</w:t>
      </w:r>
      <w:r>
        <w:rPr>
          <w:spacing w:val="-3"/>
        </w:rPr>
        <w:t>，徒增机会成本。</w:t>
      </w:r>
    </w:p>
    <w:p w14:paraId="2A2B3779">
      <w:pPr>
        <w:pStyle w:val="2"/>
        <w:spacing w:before="247" w:line="215" w:lineRule="auto"/>
        <w:ind w:right="24" w:firstLine="480"/>
      </w:pPr>
      <w:r>
        <w:t>另外，如果一个组织将过去的成功经验奉为金</w:t>
      </w:r>
      <w:r>
        <w:rPr>
          <w:spacing w:val="-1"/>
        </w:rPr>
        <w:t>科玉律，对自己所信奉的人提出的意见</w:t>
      </w:r>
      <w:r>
        <w:t xml:space="preserve"> 顶礼膜拜，组织里人人噤若寒蝉，那么在这样的组织里将无法产生多样性。人人察言观</w:t>
      </w:r>
    </w:p>
    <w:p w14:paraId="17F758DB">
      <w:pPr>
        <w:pStyle w:val="2"/>
        <w:spacing w:before="2" w:line="239" w:lineRule="auto"/>
        <w:ind w:right="18"/>
        <w:rPr>
          <w:sz w:val="19"/>
          <w:szCs w:val="19"/>
        </w:rPr>
      </w:pPr>
      <w:r>
        <w:t>色、见风使舵，是迫使组织潜力消耗殆尽的典型诱因之一</w:t>
      </w:r>
      <w:r>
        <w:rPr>
          <w:spacing w:val="-1"/>
        </w:rPr>
        <w:t>。进一步讲，即使众人提出了各</w:t>
      </w:r>
      <w:r>
        <w:t xml:space="preserve"> 种意见，但假若每个人的价值观各不相同，最后的结局便只能是</w:t>
      </w:r>
      <w:r>
        <w:rPr>
          <w:spacing w:val="-1"/>
        </w:rPr>
        <w:t>真理对抗真理，意见无法</w:t>
      </w:r>
      <w:r>
        <w:t xml:space="preserve"> </w:t>
      </w:r>
      <w:r>
        <w:rPr>
          <w:spacing w:val="-8"/>
          <w:sz w:val="19"/>
          <w:szCs w:val="19"/>
        </w:rPr>
        <w:t>统</w:t>
      </w:r>
      <w:r>
        <w:rPr>
          <w:spacing w:val="-17"/>
          <w:sz w:val="19"/>
          <w:szCs w:val="19"/>
        </w:rPr>
        <w:t xml:space="preserve"> </w:t>
      </w:r>
      <w:r>
        <w:rPr>
          <w:spacing w:val="-8"/>
          <w:sz w:val="19"/>
          <w:szCs w:val="19"/>
        </w:rPr>
        <w:t>一</w:t>
      </w:r>
      <w:r>
        <w:rPr>
          <w:spacing w:val="-28"/>
          <w:sz w:val="19"/>
          <w:szCs w:val="19"/>
        </w:rPr>
        <w:t xml:space="preserve"> </w:t>
      </w:r>
      <w:r>
        <w:rPr>
          <w:spacing w:val="-8"/>
          <w:sz w:val="19"/>
          <w:szCs w:val="19"/>
        </w:rPr>
        <w:t>。</w:t>
      </w:r>
    </w:p>
    <w:p w14:paraId="6DA2062A">
      <w:pPr>
        <w:pStyle w:val="2"/>
        <w:spacing w:before="272" w:line="219" w:lineRule="auto"/>
        <w:ind w:left="480"/>
      </w:pPr>
      <w:r>
        <w:rPr>
          <w:spacing w:val="-2"/>
        </w:rPr>
        <w:t>著名剧作家、导演平田ORYZA  曾发表过这样一段评论</w:t>
      </w:r>
      <w:r>
        <w:rPr>
          <w:color w:val="2010F0"/>
          <w:spacing w:val="-2"/>
        </w:rPr>
        <w:t>[1</w:t>
      </w:r>
      <w:r>
        <w:rPr>
          <w:color w:val="2010F0"/>
          <w:spacing w:val="-3"/>
        </w:rPr>
        <w:t>6:</w:t>
      </w:r>
    </w:p>
    <w:p w14:paraId="4CA26D0C">
      <w:pPr>
        <w:pStyle w:val="2"/>
        <w:spacing w:before="214" w:line="224" w:lineRule="auto"/>
        <w:ind w:right="18" w:firstLine="480"/>
        <w:jc w:val="both"/>
      </w:pPr>
      <w:r>
        <w:t>如果你在欧洲工作，就会发现，即使是针对一些极</w:t>
      </w:r>
      <w:r>
        <w:rPr>
          <w:spacing w:val="-1"/>
        </w:rPr>
        <w:t>其细小的事情，当地人也会尽情讨</w:t>
      </w:r>
      <w:r>
        <w:t xml:space="preserve"> </w:t>
      </w:r>
      <w:r>
        <w:rPr>
          <w:spacing w:val="9"/>
        </w:rPr>
        <w:t>论。许多艺术家远赴海外(他们的才情甚至可能远超于我),却未必能增长才干。其</w:t>
      </w:r>
      <w:r>
        <w:rPr>
          <w:spacing w:val="8"/>
        </w:rPr>
        <w:t>中缘</w:t>
      </w:r>
      <w:r>
        <w:t xml:space="preserve"> 由在我看来，恐怕就是他们无法忍受这种长时间的对谈切磋</w:t>
      </w:r>
      <w:r>
        <w:rPr>
          <w:spacing w:val="-1"/>
        </w:rPr>
        <w:t>。仔细分析舞台艺术领域中跨</w:t>
      </w:r>
      <w:r>
        <w:t xml:space="preserve"> 国合作演出的各类失败案例，不难发现，来自日本的许多艺术</w:t>
      </w:r>
      <w:r>
        <w:rPr>
          <w:spacing w:val="-1"/>
        </w:rPr>
        <w:t>家都无法忍受长时间的对谈</w:t>
      </w:r>
    </w:p>
    <w:p w14:paraId="002E252E">
      <w:pPr>
        <w:spacing w:line="224" w:lineRule="auto"/>
        <w:sectPr>
          <w:pgSz w:w="12240" w:h="15840"/>
          <w:pgMar w:top="400" w:right="1450" w:bottom="400" w:left="1419" w:header="0" w:footer="0" w:gutter="0"/>
          <w:cols w:space="720" w:num="1"/>
        </w:sectPr>
      </w:pPr>
    </w:p>
    <w:p w14:paraId="04B60D22">
      <w:pPr>
        <w:spacing w:line="245" w:lineRule="auto"/>
        <w:rPr>
          <w:rFonts w:ascii="Arial"/>
          <w:sz w:val="21"/>
        </w:rPr>
      </w:pPr>
    </w:p>
    <w:p w14:paraId="0DF74EB2">
      <w:pPr>
        <w:spacing w:line="245" w:lineRule="auto"/>
        <w:rPr>
          <w:rFonts w:ascii="Arial"/>
          <w:sz w:val="21"/>
        </w:rPr>
      </w:pPr>
    </w:p>
    <w:p w14:paraId="6D51285E">
      <w:pPr>
        <w:spacing w:line="245" w:lineRule="auto"/>
        <w:rPr>
          <w:rFonts w:ascii="Arial"/>
          <w:sz w:val="21"/>
        </w:rPr>
      </w:pPr>
    </w:p>
    <w:p w14:paraId="024A2311">
      <w:pPr>
        <w:spacing w:line="246" w:lineRule="auto"/>
        <w:rPr>
          <w:rFonts w:ascii="Arial"/>
          <w:sz w:val="21"/>
        </w:rPr>
      </w:pPr>
    </w:p>
    <w:p w14:paraId="74BC90BC">
      <w:pPr>
        <w:pStyle w:val="2"/>
        <w:spacing w:before="78" w:line="220" w:lineRule="auto"/>
      </w:pPr>
      <w:r>
        <w:rPr>
          <w:spacing w:val="-1"/>
        </w:rPr>
        <w:t>切磋，因此最终失去耐心，选择放弃。</w:t>
      </w:r>
    </w:p>
    <w:p w14:paraId="11E82027">
      <w:pPr>
        <w:pStyle w:val="2"/>
        <w:spacing w:before="238" w:line="223" w:lineRule="auto"/>
        <w:ind w:left="1" w:firstLine="479"/>
      </w:pPr>
      <w:r>
        <w:t>每当我们邂逅一种新的价值观，都应当鼓起勇气、不卑不亢</w:t>
      </w:r>
      <w:r>
        <w:rPr>
          <w:spacing w:val="-1"/>
        </w:rPr>
        <w:t>地面对，从中不断挖掘值</w:t>
      </w:r>
      <w:r>
        <w:t xml:space="preserve"> </w:t>
      </w:r>
      <w:r>
        <w:rPr>
          <w:spacing w:val="1"/>
        </w:rPr>
        <w:t>得借鉴之处。然而想要做到这一点</w:t>
      </w:r>
      <w:r>
        <w:rPr>
          <w:spacing w:val="-25"/>
        </w:rPr>
        <w:t>，（</w:t>
      </w:r>
      <w:r>
        <w:rPr>
          <w:spacing w:val="1"/>
        </w:rPr>
        <w:t xml:space="preserve">对日本的孩童一代来说）仅仅依靠说教是不够的。 </w:t>
      </w:r>
      <w:r>
        <w:t>我们还需要让孩子们了解，反复进行这种长时间的对谈切磋</w:t>
      </w:r>
      <w:r>
        <w:rPr>
          <w:spacing w:val="-1"/>
        </w:rPr>
        <w:t>，能够体味到怎样的乐趣。</w:t>
      </w:r>
    </w:p>
    <w:p w14:paraId="4EBD5271">
      <w:pPr>
        <w:pStyle w:val="2"/>
        <w:spacing w:before="232" w:line="223" w:lineRule="auto"/>
        <w:ind w:firstLine="492"/>
      </w:pPr>
      <w:r>
        <w:rPr>
          <w:spacing w:val="-1"/>
        </w:rPr>
        <w:t>多样性的重要意义原本在于扩大总面积（即提高最小公倍数</w:t>
      </w:r>
      <w:r>
        <w:rPr>
          <w:spacing w:val="6"/>
        </w:rPr>
        <w:t>），</w:t>
      </w:r>
      <w:r>
        <w:rPr>
          <w:spacing w:val="-1"/>
        </w:rPr>
        <w:t>然而反观现实情况，</w:t>
      </w:r>
      <w:r>
        <w:rPr>
          <w:spacing w:val="1"/>
        </w:rPr>
        <w:t xml:space="preserve"> </w:t>
      </w:r>
      <w:r>
        <w:t>却往往是在最大公约数的限度内进行讨论。这样一来，不但失去了</w:t>
      </w:r>
      <w:r>
        <w:rPr>
          <w:spacing w:val="-1"/>
        </w:rPr>
        <w:t>多样性的意义，而且一</w:t>
      </w:r>
      <w:r>
        <w:t xml:space="preserve"> 旦持有不同价值观的人加入组织，大家便会自然而然地抱怨</w:t>
      </w:r>
      <w:r>
        <w:rPr>
          <w:rFonts w:ascii="Times New Roman" w:hAnsi="Times New Roman" w:eastAsia="Times New Roman" w:cs="Times New Roman"/>
        </w:rPr>
        <w:t>“</w:t>
      </w:r>
      <w:r>
        <w:t>又来了</w:t>
      </w:r>
      <w:r>
        <w:rPr>
          <w:spacing w:val="-1"/>
        </w:rPr>
        <w:t>一个烦人精</w:t>
      </w:r>
      <w:r>
        <w:rPr>
          <w:rFonts w:ascii="Times New Roman" w:hAnsi="Times New Roman" w:eastAsia="Times New Roman" w:cs="Times New Roman"/>
          <w:spacing w:val="-1"/>
        </w:rPr>
        <w:t>”“</w:t>
      </w:r>
      <w:r>
        <w:rPr>
          <w:spacing w:val="-1"/>
        </w:rPr>
        <w:t>又来拉</w:t>
      </w:r>
      <w:r>
        <w:t xml:space="preserve">  </w:t>
      </w:r>
      <w:r>
        <w:rPr>
          <w:spacing w:val="-1"/>
        </w:rPr>
        <w:t>低我们的效率了</w:t>
      </w:r>
      <w:r>
        <w:rPr>
          <w:rFonts w:ascii="Times New Roman" w:hAnsi="Times New Roman" w:eastAsia="Times New Roman" w:cs="Times New Roman"/>
          <w:spacing w:val="-1"/>
        </w:rPr>
        <w:t>”</w:t>
      </w:r>
      <w:r>
        <w:rPr>
          <w:spacing w:val="-1"/>
        </w:rPr>
        <w:t>。</w:t>
      </w:r>
    </w:p>
    <w:p w14:paraId="06FF331C">
      <w:pPr>
        <w:pStyle w:val="2"/>
        <w:spacing w:before="236" w:line="222" w:lineRule="auto"/>
        <w:ind w:firstLine="481"/>
        <w:jc w:val="both"/>
      </w:pPr>
      <w:r>
        <w:t>我们一直强调团队力量、部门间协作的重要性，而且已</w:t>
      </w:r>
      <w:r>
        <w:rPr>
          <w:spacing w:val="-1"/>
        </w:rPr>
        <w:t>经强调了几十年，但是并没有</w:t>
      </w:r>
      <w:r>
        <w:t xml:space="preserve"> 产生任何效果，原因就在于，大家都在避免形成直面彼此、直抒</w:t>
      </w:r>
      <w:r>
        <w:rPr>
          <w:spacing w:val="-1"/>
        </w:rPr>
        <w:t>胸臆的对立局面，全部热</w:t>
      </w:r>
      <w:r>
        <w:t xml:space="preserve"> 衷于试探什么样的妥协方案能令双方都满意。这样做不仅不能和</w:t>
      </w:r>
      <w:r>
        <w:rPr>
          <w:spacing w:val="-1"/>
        </w:rPr>
        <w:t>亚马逊这样的著名企业缩</w:t>
      </w:r>
      <w:r>
        <w:t xml:space="preserve"> </w:t>
      </w:r>
      <w:r>
        <w:rPr>
          <w:spacing w:val="-1"/>
        </w:rPr>
        <w:t>小差距，反而会将差距越拉越大。</w:t>
      </w:r>
    </w:p>
    <w:p w14:paraId="6883DE86">
      <w:pPr>
        <w:pStyle w:val="2"/>
        <w:spacing w:before="208" w:line="228" w:lineRule="auto"/>
        <w:ind w:firstLine="480"/>
        <w:jc w:val="both"/>
      </w:pPr>
      <w:r>
        <w:t>在第</w:t>
      </w:r>
      <w:r>
        <w:rPr>
          <w:rFonts w:ascii="Times New Roman" w:hAnsi="Times New Roman" w:eastAsia="Times New Roman" w:cs="Times New Roman"/>
        </w:rPr>
        <w:t>6</w:t>
      </w:r>
      <w:r>
        <w:t>章和第</w:t>
      </w:r>
      <w:r>
        <w:rPr>
          <w:rFonts w:ascii="Times New Roman" w:hAnsi="Times New Roman" w:eastAsia="Times New Roman" w:cs="Times New Roman"/>
        </w:rPr>
        <w:t>7</w:t>
      </w:r>
      <w:r>
        <w:t>章，我曾提出，为了避免机会成本，我们应该力</w:t>
      </w:r>
      <w:r>
        <w:rPr>
          <w:spacing w:val="-1"/>
        </w:rPr>
        <w:t>图满足最低标准，而非</w:t>
      </w:r>
      <w:r>
        <w:t xml:space="preserve"> 追求最大化。但是，这条结论的准确含义是：出于对多多益善的幻</w:t>
      </w:r>
      <w:r>
        <w:rPr>
          <w:spacing w:val="-1"/>
        </w:rPr>
        <w:t>想，追寻无法确定是否</w:t>
      </w:r>
      <w:r>
        <w:t xml:space="preserve"> 真实存在的最大化，是一项十分危险的举动；这条结论并非告诉我</w:t>
      </w:r>
      <w:r>
        <w:rPr>
          <w:spacing w:val="-1"/>
        </w:rPr>
        <w:t>们，应当去扼杀成员多</w:t>
      </w:r>
      <w:r>
        <w:t xml:space="preserve"> </w:t>
      </w:r>
      <w:r>
        <w:rPr>
          <w:spacing w:val="-1"/>
        </w:rPr>
        <w:t>样化赋予我们的业已存在的潜力。</w:t>
      </w:r>
    </w:p>
    <w:p w14:paraId="0E13CDFC">
      <w:pPr>
        <w:pStyle w:val="2"/>
        <w:spacing w:before="233" w:line="223" w:lineRule="auto"/>
        <w:ind w:firstLine="482"/>
        <w:jc w:val="both"/>
      </w:pPr>
      <w:r>
        <w:t>最后，针对这些缺乏多样性的日本企业，还有两个更</w:t>
      </w:r>
      <w:r>
        <w:rPr>
          <w:spacing w:val="-1"/>
        </w:rPr>
        <w:t>加根本的问题：企业是否真正树</w:t>
      </w:r>
      <w:r>
        <w:t xml:space="preserve"> 立起了共同的价值观？是否做到了上下团结一心？这也是本书反</w:t>
      </w:r>
      <w:r>
        <w:rPr>
          <w:spacing w:val="-1"/>
        </w:rPr>
        <w:t>复强调的一点：企业是否</w:t>
      </w:r>
      <w:r>
        <w:t xml:space="preserve"> </w:t>
      </w:r>
      <w:r>
        <w:rPr>
          <w:spacing w:val="-4"/>
        </w:rPr>
        <w:t>真正确立了共通的愿景、</w:t>
      </w:r>
      <w:r>
        <w:rPr>
          <w:spacing w:val="-51"/>
        </w:rPr>
        <w:t xml:space="preserve"> </w:t>
      </w:r>
      <w:r>
        <w:rPr>
          <w:spacing w:val="-4"/>
        </w:rPr>
        <w:t>目标以及判断标准。</w:t>
      </w:r>
    </w:p>
    <w:p w14:paraId="5DD534CC">
      <w:pPr>
        <w:pStyle w:val="2"/>
        <w:spacing w:before="235" w:line="223" w:lineRule="auto"/>
        <w:ind w:left="1" w:right="26" w:firstLine="486"/>
        <w:jc w:val="both"/>
      </w:pPr>
      <w:r>
        <w:t>乐敦制药公司董事长兼</w:t>
      </w:r>
      <w:r>
        <w:rPr>
          <w:rFonts w:ascii="Times New Roman" w:hAnsi="Times New Roman" w:eastAsia="Times New Roman" w:cs="Times New Roman"/>
        </w:rPr>
        <w:t>CEO</w:t>
      </w:r>
      <w:r>
        <w:t>山田邦雄曾经</w:t>
      </w:r>
      <w:r>
        <w:rPr>
          <w:spacing w:val="-1"/>
        </w:rPr>
        <w:t>严正指出，</w:t>
      </w:r>
      <w:r>
        <w:rPr>
          <w:rFonts w:ascii="Times New Roman" w:hAnsi="Times New Roman" w:eastAsia="Times New Roman" w:cs="Times New Roman"/>
          <w:spacing w:val="-1"/>
        </w:rPr>
        <w:t>“</w:t>
      </w:r>
      <w:r>
        <w:rPr>
          <w:spacing w:val="-1"/>
        </w:rPr>
        <w:t>日本企业不仅人员同质化问题</w:t>
      </w:r>
      <w:r>
        <w:t xml:space="preserve">  </w:t>
      </w:r>
      <w:r>
        <w:rPr>
          <w:spacing w:val="-1"/>
        </w:rPr>
        <w:t>严重，而且每名员工各行其是</w:t>
      </w:r>
      <w:r>
        <w:rPr>
          <w:rFonts w:ascii="Times New Roman" w:hAnsi="Times New Roman" w:eastAsia="Times New Roman" w:cs="Times New Roman"/>
          <w:spacing w:val="-1"/>
        </w:rPr>
        <w:t>”</w:t>
      </w:r>
      <w:r>
        <w:rPr>
          <w:rFonts w:ascii="Times New Roman" w:hAnsi="Times New Roman" w:eastAsia="Times New Roman" w:cs="Times New Roman"/>
          <w:spacing w:val="-32"/>
        </w:rPr>
        <w:t xml:space="preserve"> </w:t>
      </w:r>
      <w:r>
        <w:rPr>
          <w:spacing w:val="-1"/>
        </w:rPr>
        <w:t>，</w:t>
      </w:r>
      <w:r>
        <w:rPr>
          <w:rFonts w:ascii="Times New Roman" w:hAnsi="Times New Roman" w:eastAsia="Times New Roman" w:cs="Times New Roman"/>
          <w:spacing w:val="-1"/>
        </w:rPr>
        <w:t>“</w:t>
      </w:r>
      <w:r>
        <w:rPr>
          <w:spacing w:val="-1"/>
        </w:rPr>
        <w:t>员工在公司里，张口全球化、闭口全球化，但在内心并</w:t>
      </w:r>
      <w:r>
        <w:t xml:space="preserve"> </w:t>
      </w:r>
      <w:r>
        <w:rPr>
          <w:spacing w:val="-2"/>
        </w:rPr>
        <w:t>没有接受全球化</w:t>
      </w:r>
      <w:r>
        <w:rPr>
          <w:rFonts w:ascii="Times New Roman" w:hAnsi="Times New Roman" w:eastAsia="Times New Roman" w:cs="Times New Roman"/>
          <w:spacing w:val="-2"/>
        </w:rPr>
        <w:t>”</w:t>
      </w:r>
      <w:r>
        <w:rPr>
          <w:spacing w:val="-2"/>
        </w:rPr>
        <w:t>。</w:t>
      </w:r>
    </w:p>
    <w:p w14:paraId="0052D54D">
      <w:pPr>
        <w:pStyle w:val="2"/>
        <w:spacing w:before="234" w:line="224" w:lineRule="auto"/>
        <w:ind w:left="5" w:firstLine="475"/>
      </w:pPr>
      <w:r>
        <w:t>那些咨询公司明明已经意识到了这些问题，却依然大肆推广</w:t>
      </w:r>
      <w:r>
        <w:rPr>
          <w:spacing w:val="-1"/>
        </w:rPr>
        <w:t>多样性的重要价值，这样</w:t>
      </w:r>
      <w:r>
        <w:t xml:space="preserve"> </w:t>
      </w:r>
      <w:r>
        <w:rPr>
          <w:spacing w:val="-1"/>
        </w:rPr>
        <w:t>继续下去，结果也只能是他们的一厢情愿罢了。</w:t>
      </w:r>
    </w:p>
    <w:p w14:paraId="4CD15D44">
      <w:pPr>
        <w:pStyle w:val="2"/>
        <w:spacing w:before="232" w:line="223" w:lineRule="auto"/>
        <w:ind w:firstLine="482"/>
        <w:jc w:val="both"/>
      </w:pPr>
      <w:r>
        <w:t>我们甚至不知道，咨询公司是不是在打这样的如意算盘</w:t>
      </w:r>
      <w:r>
        <w:rPr>
          <w:spacing w:val="-1"/>
        </w:rPr>
        <w:t>：很多公司听说提高多样性能</w:t>
      </w:r>
      <w:r>
        <w:t xml:space="preserve"> 激发创新、提高业绩，就稀里糊涂地投身于多样化建设，但结果不</w:t>
      </w:r>
      <w:r>
        <w:rPr>
          <w:spacing w:val="-1"/>
        </w:rPr>
        <w:t>仅没有人提出丰富的意</w:t>
      </w:r>
      <w:r>
        <w:t xml:space="preserve"> 见，人们甚至不能坦率地进行讨论，企业创新性和业绩自然也就得</w:t>
      </w:r>
      <w:r>
        <w:rPr>
          <w:spacing w:val="-1"/>
        </w:rPr>
        <w:t>不到提高，这时，就只</w:t>
      </w:r>
      <w:r>
        <w:t xml:space="preserve"> </w:t>
      </w:r>
      <w:r>
        <w:rPr>
          <w:spacing w:val="-1"/>
        </w:rPr>
        <w:t>能委托咨询公司出场了。</w:t>
      </w:r>
    </w:p>
    <w:p w14:paraId="63653EFC">
      <w:pPr>
        <w:pStyle w:val="2"/>
        <w:spacing w:before="233" w:line="220" w:lineRule="auto"/>
        <w:ind w:left="492"/>
      </w:pPr>
      <w:r>
        <w:rPr>
          <w:spacing w:val="-1"/>
        </w:rPr>
        <w:t>多样性只是激发创新、提高业绩的手段，只是整个流程的起点而已。</w:t>
      </w:r>
    </w:p>
    <w:p w14:paraId="486C98FE">
      <w:pPr>
        <w:pStyle w:val="2"/>
        <w:spacing w:before="242" w:line="219" w:lineRule="auto"/>
        <w:ind w:left="484"/>
      </w:pPr>
      <w:r>
        <w:t>企业应当将更多精力放在多样化之后，针对</w:t>
      </w:r>
      <w:r>
        <w:rPr>
          <w:spacing w:val="-1"/>
        </w:rPr>
        <w:t>各种各样的意见进行坦率的讨论。</w:t>
      </w:r>
    </w:p>
    <w:p w14:paraId="70B5B802">
      <w:pPr>
        <w:spacing w:line="295" w:lineRule="auto"/>
        <w:rPr>
          <w:rFonts w:ascii="Arial"/>
          <w:sz w:val="21"/>
        </w:rPr>
      </w:pPr>
    </w:p>
    <w:p w14:paraId="310317D3">
      <w:pPr>
        <w:spacing w:line="296" w:lineRule="auto"/>
        <w:rPr>
          <w:rFonts w:ascii="Arial"/>
          <w:sz w:val="21"/>
        </w:rPr>
      </w:pPr>
    </w:p>
    <w:p w14:paraId="051F8639">
      <w:pPr>
        <w:pStyle w:val="2"/>
        <w:spacing w:before="89" w:line="405" w:lineRule="exact"/>
        <w:ind w:left="3"/>
        <w:rPr>
          <w:sz w:val="27"/>
          <w:szCs w:val="27"/>
        </w:rPr>
      </w:pPr>
      <w:bookmarkStart w:id="45" w:name="bookmark311"/>
      <w:bookmarkEnd w:id="45"/>
      <w:r>
        <w:rPr>
          <w:spacing w:val="4"/>
          <w:position w:val="2"/>
          <w:sz w:val="27"/>
          <w:szCs w:val="27"/>
        </w:rPr>
        <w:t>延伸阅读</w:t>
      </w:r>
      <w:r>
        <w:rPr>
          <w:rFonts w:ascii="Times New Roman" w:hAnsi="Times New Roman" w:eastAsia="Times New Roman" w:cs="Times New Roman"/>
          <w:spacing w:val="4"/>
          <w:position w:val="2"/>
          <w:sz w:val="27"/>
          <w:szCs w:val="27"/>
        </w:rPr>
        <w:t xml:space="preserve">2 </w:t>
      </w:r>
      <w:r>
        <w:rPr>
          <w:spacing w:val="4"/>
          <w:position w:val="2"/>
          <w:sz w:val="27"/>
          <w:szCs w:val="27"/>
        </w:rPr>
        <w:t>经验之谈</w:t>
      </w:r>
    </w:p>
    <w:p w14:paraId="4A481B2E">
      <w:pPr>
        <w:spacing w:line="358" w:lineRule="auto"/>
        <w:rPr>
          <w:rFonts w:ascii="Arial"/>
          <w:sz w:val="21"/>
        </w:rPr>
      </w:pPr>
    </w:p>
    <w:p w14:paraId="50003C54">
      <w:pPr>
        <w:pStyle w:val="2"/>
        <w:spacing w:before="78" w:line="220" w:lineRule="auto"/>
        <w:jc w:val="right"/>
      </w:pPr>
      <w:r>
        <w:rPr>
          <w:spacing w:val="-2"/>
        </w:rPr>
        <w:t>如今，我在庆应义塾大学经营管理系任教。虽然现在看来，</w:t>
      </w:r>
      <w:r>
        <w:rPr>
          <w:spacing w:val="-61"/>
        </w:rPr>
        <w:t xml:space="preserve"> </w:t>
      </w:r>
      <w:r>
        <w:rPr>
          <w:spacing w:val="-2"/>
        </w:rPr>
        <w:t>自己似乎生来就注定要做</w:t>
      </w:r>
    </w:p>
    <w:p w14:paraId="3CED94F0">
      <w:pPr>
        <w:spacing w:line="220" w:lineRule="auto"/>
        <w:sectPr>
          <w:pgSz w:w="12240" w:h="15840"/>
          <w:pgMar w:top="400" w:right="1439" w:bottom="400" w:left="1448" w:header="0" w:footer="0" w:gutter="0"/>
          <w:cols w:space="720" w:num="1"/>
        </w:sectPr>
      </w:pPr>
    </w:p>
    <w:p w14:paraId="29EFBD5B">
      <w:pPr>
        <w:spacing w:line="244" w:lineRule="auto"/>
        <w:rPr>
          <w:rFonts w:ascii="Arial"/>
          <w:sz w:val="21"/>
        </w:rPr>
      </w:pPr>
    </w:p>
    <w:p w14:paraId="7A35AD45">
      <w:pPr>
        <w:spacing w:line="244" w:lineRule="auto"/>
        <w:rPr>
          <w:rFonts w:ascii="Arial"/>
          <w:sz w:val="21"/>
        </w:rPr>
      </w:pPr>
    </w:p>
    <w:p w14:paraId="4B47FAB1">
      <w:pPr>
        <w:spacing w:line="244" w:lineRule="auto"/>
        <w:rPr>
          <w:rFonts w:ascii="Arial"/>
          <w:sz w:val="21"/>
        </w:rPr>
      </w:pPr>
    </w:p>
    <w:p w14:paraId="73F8EF4C">
      <w:pPr>
        <w:spacing w:line="245" w:lineRule="auto"/>
        <w:rPr>
          <w:rFonts w:ascii="Arial"/>
          <w:sz w:val="21"/>
        </w:rPr>
      </w:pPr>
    </w:p>
    <w:p w14:paraId="346D19EF">
      <w:pPr>
        <w:pStyle w:val="2"/>
        <w:spacing w:before="78" w:line="219" w:lineRule="auto"/>
        <w:ind w:left="2"/>
      </w:pPr>
      <w:r>
        <w:rPr>
          <w:spacing w:val="-2"/>
        </w:rPr>
        <w:t>这一行；但在当初求职时，我丝毫没有想到，</w:t>
      </w:r>
      <w:r>
        <w:rPr>
          <w:spacing w:val="-56"/>
        </w:rPr>
        <w:t xml:space="preserve"> </w:t>
      </w:r>
      <w:r>
        <w:rPr>
          <w:spacing w:val="-2"/>
        </w:rPr>
        <w:t>自己会在工作六年后，转去攻读</w:t>
      </w:r>
      <w:r>
        <w:rPr>
          <w:rFonts w:ascii="Times New Roman" w:hAnsi="Times New Roman" w:eastAsia="Times New Roman" w:cs="Times New Roman"/>
          <w:spacing w:val="-2"/>
        </w:rPr>
        <w:t>MBA</w:t>
      </w:r>
      <w:r>
        <w:rPr>
          <w:spacing w:val="-2"/>
        </w:rPr>
        <w:t>。</w:t>
      </w:r>
    </w:p>
    <w:p w14:paraId="17E7AB3C">
      <w:pPr>
        <w:pStyle w:val="2"/>
        <w:spacing w:before="246" w:line="222" w:lineRule="auto"/>
        <w:ind w:left="3" w:firstLine="480"/>
      </w:pPr>
      <w:r>
        <w:t>就连当年那份咨询公司的工作，起因也只是一个巧合：</w:t>
      </w:r>
      <w:r>
        <w:rPr>
          <w:spacing w:val="-1"/>
        </w:rPr>
        <w:t>当时，我女友（如今已经成为</w:t>
      </w:r>
      <w:r>
        <w:t xml:space="preserve"> 我的太太）的表妹恰好在波士顿咨询公司做前台职员，她鼓</w:t>
      </w:r>
      <w:r>
        <w:rPr>
          <w:spacing w:val="-1"/>
        </w:rPr>
        <w:t>励我说：</w:t>
      </w:r>
      <w:r>
        <w:rPr>
          <w:rFonts w:ascii="Times New Roman" w:hAnsi="Times New Roman" w:eastAsia="Times New Roman" w:cs="Times New Roman"/>
          <w:spacing w:val="-1"/>
        </w:rPr>
        <w:t>“</w:t>
      </w:r>
      <w:r>
        <w:rPr>
          <w:spacing w:val="-1"/>
        </w:rPr>
        <w:t>咨询公司里有趣的</w:t>
      </w:r>
      <w:r>
        <w:t xml:space="preserve">  人很多，不如你也来申请试试看。</w:t>
      </w:r>
      <w:r>
        <w:rPr>
          <w:rFonts w:ascii="Times New Roman" w:hAnsi="Times New Roman" w:eastAsia="Times New Roman" w:cs="Times New Roman"/>
        </w:rPr>
        <w:t>”</w:t>
      </w:r>
      <w:r>
        <w:t>于是，我就在对咨询行</w:t>
      </w:r>
      <w:r>
        <w:rPr>
          <w:spacing w:val="-1"/>
        </w:rPr>
        <w:t>业毫无了解的情况下，一边在</w:t>
      </w:r>
      <w:r>
        <w:t xml:space="preserve">  大学上课，一边撰写了一份应聘书，投给了波士顿咨询公司</w:t>
      </w:r>
      <w:r>
        <w:rPr>
          <w:spacing w:val="-1"/>
        </w:rPr>
        <w:t>。出乎意料的是，我居然受到</w:t>
      </w:r>
      <w:r>
        <w:t xml:space="preserve"> 了好评：尽管在面试时，我被人批评不懂商业、头脑简单，</w:t>
      </w:r>
      <w:r>
        <w:rPr>
          <w:spacing w:val="-1"/>
        </w:rPr>
        <w:t>但到了八九月份，我还是收到</w:t>
      </w:r>
      <w:r>
        <w:t xml:space="preserve"> </w:t>
      </w:r>
      <w:r>
        <w:rPr>
          <w:spacing w:val="-2"/>
        </w:rPr>
        <w:t>了录用通知。</w:t>
      </w:r>
    </w:p>
    <w:p w14:paraId="4EF17BE2">
      <w:pPr>
        <w:pStyle w:val="2"/>
        <w:spacing w:before="233" w:line="219" w:lineRule="auto"/>
        <w:ind w:left="482"/>
      </w:pPr>
      <w:r>
        <w:t>这之后，我兴高采烈地参加了在高档烤肉店举行的入职</w:t>
      </w:r>
      <w:r>
        <w:rPr>
          <w:spacing w:val="-1"/>
        </w:rPr>
        <w:t>欢迎会（我记得一共有五个</w:t>
      </w:r>
    </w:p>
    <w:p w14:paraId="1F2A549F">
      <w:pPr>
        <w:pStyle w:val="2"/>
        <w:spacing w:before="5" w:line="222" w:lineRule="auto"/>
        <w:ind w:left="2"/>
      </w:pPr>
      <w:r>
        <w:rPr>
          <w:spacing w:val="-1"/>
        </w:rPr>
        <w:t>人</w:t>
      </w:r>
      <w:r>
        <w:rPr>
          <w:spacing w:val="12"/>
        </w:rPr>
        <w:t>），</w:t>
      </w:r>
      <w:r>
        <w:rPr>
          <w:spacing w:val="-1"/>
        </w:rPr>
        <w:t>结束后又跟着大家去了位于六本木的夜店进行了第二场庆祝。但是，我当时的志向</w:t>
      </w:r>
      <w:r>
        <w:t xml:space="preserve"> 其实是进入传媒行业。要问我为什么这么想，其实也没什么明</w:t>
      </w:r>
      <w:r>
        <w:rPr>
          <w:spacing w:val="-1"/>
        </w:rPr>
        <w:t>确的理由。当年，泡沫经济</w:t>
      </w:r>
      <w:r>
        <w:t xml:space="preserve"> 刚刚开始，就业市场完全属于卖方市场。在那种情况下，我总</w:t>
      </w:r>
      <w:r>
        <w:rPr>
          <w:spacing w:val="-1"/>
        </w:rPr>
        <w:t>觉得去银行或者政府工作不</w:t>
      </w:r>
      <w:r>
        <w:t xml:space="preserve"> 是太好的选择，因此选择了传媒行业，总体来</w:t>
      </w:r>
      <w:r>
        <w:rPr>
          <w:spacing w:val="-1"/>
        </w:rPr>
        <w:t>说就是排除法得出的结果。</w:t>
      </w:r>
    </w:p>
    <w:p w14:paraId="5630FC34">
      <w:pPr>
        <w:pStyle w:val="2"/>
        <w:spacing w:before="204" w:line="227" w:lineRule="auto"/>
        <w:ind w:left="3" w:firstLine="493"/>
        <w:jc w:val="both"/>
      </w:pPr>
      <w:r>
        <w:rPr>
          <w:spacing w:val="-1"/>
        </w:rPr>
        <w:t>当年的那些经历，在如今看来都难以想象。当时，有一家新闻社的笔试时间是</w:t>
      </w:r>
      <w:r>
        <w:rPr>
          <w:rFonts w:ascii="Times New Roman" w:hAnsi="Times New Roman" w:eastAsia="Times New Roman" w:cs="Times New Roman"/>
          <w:spacing w:val="-1"/>
        </w:rPr>
        <w:t>11</w:t>
      </w:r>
      <w:r>
        <w:rPr>
          <w:spacing w:val="-1"/>
        </w:rPr>
        <w:t>月初</w:t>
      </w:r>
      <w:r>
        <w:rPr>
          <w:spacing w:val="12"/>
        </w:rPr>
        <w:t xml:space="preserve"> </w:t>
      </w:r>
      <w:r>
        <w:rPr>
          <w:spacing w:val="-1"/>
        </w:rPr>
        <w:t>（我当时是本科四年级</w:t>
      </w:r>
      <w:r>
        <w:rPr>
          <w:spacing w:val="12"/>
        </w:rPr>
        <w:t>），</w:t>
      </w:r>
      <w:r>
        <w:rPr>
          <w:rFonts w:ascii="Times New Roman" w:hAnsi="Times New Roman" w:eastAsia="Times New Roman" w:cs="Times New Roman"/>
          <w:spacing w:val="-1"/>
        </w:rPr>
        <w:t>11</w:t>
      </w:r>
      <w:r>
        <w:rPr>
          <w:spacing w:val="-1"/>
        </w:rPr>
        <w:t>月下旬发布了录用通知，于是我打算推掉波士顿咨询公司的</w:t>
      </w:r>
      <w:r>
        <w:rPr>
          <w:spacing w:val="1"/>
        </w:rPr>
        <w:t xml:space="preserve"> </w:t>
      </w:r>
      <w:r>
        <w:t>工作。我还记得，当时井上猛带我去逛了日本桥的一家商店</w:t>
      </w:r>
      <w:r>
        <w:rPr>
          <w:spacing w:val="-1"/>
        </w:rPr>
        <w:t>，据说漫画家佐藤幸一也经常</w:t>
      </w:r>
      <w:r>
        <w:t xml:space="preserve"> </w:t>
      </w:r>
      <w:r>
        <w:rPr>
          <w:spacing w:val="-3"/>
        </w:rPr>
        <w:t>光顾此店。</w:t>
      </w:r>
      <w:r>
        <w:rPr>
          <w:spacing w:val="-58"/>
        </w:rPr>
        <w:t xml:space="preserve"> </w:t>
      </w:r>
      <w:r>
        <w:rPr>
          <w:spacing w:val="-3"/>
        </w:rPr>
        <w:t>日后，井上猛也成了梦想孵化器公司的社长。</w:t>
      </w:r>
    </w:p>
    <w:p w14:paraId="03F687E7">
      <w:pPr>
        <w:pStyle w:val="2"/>
        <w:spacing w:before="240" w:line="225" w:lineRule="auto"/>
        <w:ind w:left="1" w:firstLine="495"/>
      </w:pPr>
      <w:r>
        <w:rPr>
          <w:spacing w:val="-1"/>
        </w:rPr>
        <w:t>当时，我已经有意入职那家新闻社，但之后又从我那位做前台职员的妻妹口中得知，</w:t>
      </w:r>
      <w:r>
        <w:rPr>
          <w:spacing w:val="11"/>
        </w:rPr>
        <w:t xml:space="preserve"> </w:t>
      </w:r>
      <w:r>
        <w:t>包括我当时的面试官吉越亘在内的十名员工，集体从波士顿咨询</w:t>
      </w:r>
      <w:r>
        <w:rPr>
          <w:spacing w:val="-1"/>
        </w:rPr>
        <w:t>公司辞职，创立了一家新</w:t>
      </w:r>
      <w:r>
        <w:t xml:space="preserve"> 公司。</w:t>
      </w:r>
      <w:r>
        <w:fldChar w:fldCharType="begin"/>
      </w:r>
      <w:r>
        <w:instrText xml:space="preserve"> HYPERLINK \l "bookmark312" </w:instrText>
      </w:r>
      <w:r>
        <w:fldChar w:fldCharType="separate"/>
      </w:r>
      <w:r>
        <w:rPr>
          <w:rFonts w:ascii="Times New Roman" w:hAnsi="Times New Roman" w:eastAsia="Times New Roman" w:cs="Times New Roman"/>
          <w:strike/>
          <w:color w:val="0000EE"/>
          <w:position w:val="7"/>
          <w:sz w:val="18"/>
          <w:szCs w:val="18"/>
        </w:rPr>
        <w:t>[17]</w:t>
      </w:r>
      <w:r>
        <w:rPr>
          <w:rFonts w:ascii="Times New Roman" w:hAnsi="Times New Roman" w:eastAsia="Times New Roman" w:cs="Times New Roman"/>
          <w:strike/>
          <w:color w:val="0000EE"/>
          <w:position w:val="7"/>
          <w:sz w:val="18"/>
          <w:szCs w:val="18"/>
        </w:rPr>
        <w:fldChar w:fldCharType="end"/>
      </w:r>
      <w:r>
        <w:t>我和吉越亘日渐相熟，他也借品尝美食之机邀请我一</w:t>
      </w:r>
      <w:r>
        <w:rPr>
          <w:spacing w:val="-1"/>
        </w:rPr>
        <w:t>起聚了两三次。后来有一</w:t>
      </w:r>
      <w:r>
        <w:t xml:space="preserve">  次，我们来到如今已经被拆除的赤坂王子酒店附近的一家酒吧。</w:t>
      </w:r>
      <w:r>
        <w:rPr>
          <w:spacing w:val="-1"/>
        </w:rPr>
        <w:t>当时是夜里两点钟，各务</w:t>
      </w:r>
      <w:r>
        <w:t xml:space="preserve"> 茂夫、石井光太郎、富山和彦等五六位前辈围坐在我周围。突</w:t>
      </w:r>
      <w:r>
        <w:rPr>
          <w:spacing w:val="-1"/>
        </w:rPr>
        <w:t>然，有人说了一句：</w:t>
      </w:r>
      <w:r>
        <w:rPr>
          <w:rFonts w:ascii="Times New Roman" w:hAnsi="Times New Roman" w:eastAsia="Times New Roman" w:cs="Times New Roman"/>
          <w:spacing w:val="-1"/>
        </w:rPr>
        <w:t>“</w:t>
      </w:r>
      <w:r>
        <w:rPr>
          <w:spacing w:val="-1"/>
        </w:rPr>
        <w:t>清</w:t>
      </w:r>
    </w:p>
    <w:p w14:paraId="0004913F">
      <w:pPr>
        <w:pStyle w:val="2"/>
        <w:spacing w:before="4" w:line="219" w:lineRule="auto"/>
        <w:ind w:left="4"/>
        <w:rPr>
          <w:rFonts w:ascii="Times New Roman" w:hAnsi="Times New Roman" w:eastAsia="Times New Roman" w:cs="Times New Roman"/>
        </w:rPr>
      </w:pPr>
      <w:r>
        <w:rPr>
          <w:spacing w:val="1"/>
        </w:rPr>
        <w:t>水，和我们一起干出一番事业吧！举起香槟，让我们干杯！</w:t>
      </w:r>
      <w:r>
        <w:rPr>
          <w:rFonts w:ascii="Times New Roman" w:hAnsi="Times New Roman" w:eastAsia="Times New Roman" w:cs="Times New Roman"/>
          <w:spacing w:val="1"/>
        </w:rPr>
        <w:t>”</w:t>
      </w:r>
    </w:p>
    <w:p w14:paraId="677B3725">
      <w:pPr>
        <w:pStyle w:val="2"/>
        <w:spacing w:before="243" w:line="224" w:lineRule="auto"/>
        <w:ind w:firstLine="485"/>
        <w:jc w:val="both"/>
      </w:pPr>
      <w:r>
        <w:t>不久，析道管理咨询公司约我见面，我便立刻起草</w:t>
      </w:r>
      <w:r>
        <w:rPr>
          <w:spacing w:val="-1"/>
        </w:rPr>
        <w:t>了一份信函，告知之前那家新闻社</w:t>
      </w:r>
      <w:r>
        <w:t xml:space="preserve"> 我决定放弃入职。我至今还清楚地记得，起草、签名用的都是泽田宏</w:t>
      </w:r>
      <w:r>
        <w:rPr>
          <w:spacing w:val="-1"/>
        </w:rPr>
        <w:t>之当场递给我的一支</w:t>
      </w:r>
      <w:r>
        <w:t xml:space="preserve"> </w:t>
      </w:r>
      <w:r>
        <w:rPr>
          <w:spacing w:val="-3"/>
        </w:rPr>
        <w:t>钢笔。</w:t>
      </w:r>
    </w:p>
    <w:p w14:paraId="3E22AD2E">
      <w:pPr>
        <w:pStyle w:val="2"/>
        <w:spacing w:before="230" w:line="223" w:lineRule="auto"/>
        <w:ind w:left="3" w:firstLine="480"/>
      </w:pPr>
      <w:r>
        <w:t>说我是荒唐可笑也好、意气用事也罢，不管怎么说，</w:t>
      </w:r>
      <w:r>
        <w:rPr>
          <w:spacing w:val="-1"/>
        </w:rPr>
        <w:t>在加入析道公司后，我开始涉足</w:t>
      </w:r>
      <w:r>
        <w:t xml:space="preserve"> 战略咨询领域，并且通过这些从业经历对</w:t>
      </w:r>
      <w:r>
        <w:rPr>
          <w:rFonts w:ascii="Times New Roman" w:hAnsi="Times New Roman" w:eastAsia="Times New Roman" w:cs="Times New Roman"/>
        </w:rPr>
        <w:t>MBA</w:t>
      </w:r>
      <w:r>
        <w:t>产生兴趣，</w:t>
      </w:r>
      <w:r>
        <w:rPr>
          <w:spacing w:val="-1"/>
        </w:rPr>
        <w:t>进而攻读了哲学博士学位，选</w:t>
      </w:r>
      <w:r>
        <w:t xml:space="preserve">  </w:t>
      </w:r>
      <w:r>
        <w:rPr>
          <w:spacing w:val="-1"/>
        </w:rPr>
        <w:t>择在美国的大学任教，而这一切，都始于当时的那个决定。</w:t>
      </w:r>
    </w:p>
    <w:p w14:paraId="7972529B">
      <w:pPr>
        <w:pStyle w:val="2"/>
        <w:spacing w:before="234" w:line="222" w:lineRule="auto"/>
        <w:ind w:left="2" w:right="56" w:firstLine="487"/>
      </w:pPr>
      <w:r>
        <w:rPr>
          <w:spacing w:val="-1"/>
        </w:rPr>
        <w:t>吉越亘经常强调</w:t>
      </w:r>
      <w:r>
        <w:rPr>
          <w:rFonts w:ascii="Times New Roman" w:hAnsi="Times New Roman" w:eastAsia="Times New Roman" w:cs="Times New Roman"/>
          <w:spacing w:val="-1"/>
        </w:rPr>
        <w:t>“</w:t>
      </w:r>
      <w:r>
        <w:rPr>
          <w:spacing w:val="-1"/>
        </w:rPr>
        <w:t>缘分</w:t>
      </w:r>
      <w:r>
        <w:rPr>
          <w:rFonts w:ascii="Times New Roman" w:hAnsi="Times New Roman" w:eastAsia="Times New Roman" w:cs="Times New Roman"/>
          <w:spacing w:val="-1"/>
        </w:rPr>
        <w:t>”</w:t>
      </w:r>
      <w:r>
        <w:rPr>
          <w:spacing w:val="-1"/>
        </w:rPr>
        <w:t>二字，而缘分要归结于偶然。但是，我至少能够确定两点必</w:t>
      </w:r>
      <w:r>
        <w:rPr>
          <w:spacing w:val="9"/>
        </w:rPr>
        <w:t xml:space="preserve">  </w:t>
      </w:r>
      <w:r>
        <w:rPr>
          <w:spacing w:val="-2"/>
        </w:rPr>
        <w:t>然：第一，现在的这份工作十分适合我，而且我也十分满意，堪称一份命中注定的工作；</w:t>
      </w:r>
    </w:p>
    <w:p w14:paraId="140654EC">
      <w:pPr>
        <w:pStyle w:val="2"/>
        <w:spacing w:before="1" w:line="218" w:lineRule="auto"/>
        <w:ind w:left="1"/>
      </w:pPr>
      <w:r>
        <w:t>第二，如果当初没有加入析道公司，我就不会找</w:t>
      </w:r>
      <w:r>
        <w:rPr>
          <w:spacing w:val="-1"/>
        </w:rPr>
        <w:t>到这份命中注定的工作。</w:t>
      </w:r>
    </w:p>
    <w:p w14:paraId="45BC4685">
      <w:pPr>
        <w:pStyle w:val="2"/>
        <w:spacing w:before="213" w:line="340" w:lineRule="exact"/>
        <w:ind w:left="497"/>
      </w:pPr>
      <w:r>
        <w:rPr>
          <w:spacing w:val="-1"/>
          <w:position w:val="1"/>
        </w:rPr>
        <w:t>当我还在美国时，曾写下了这样一段话，赠送给析道公司的后辈</w:t>
      </w:r>
      <w:r>
        <w:fldChar w:fldCharType="begin"/>
      </w:r>
      <w:r>
        <w:instrText xml:space="preserve"> HYPERLINK \l "bookmark313" </w:instrText>
      </w:r>
      <w:r>
        <w:fldChar w:fldCharType="separate"/>
      </w:r>
      <w:r>
        <w:rPr>
          <w:rFonts w:ascii="Times New Roman" w:hAnsi="Times New Roman" w:eastAsia="Times New Roman" w:cs="Times New Roman"/>
          <w:strike/>
          <w:color w:val="0000EE"/>
          <w:spacing w:val="-1"/>
          <w:position w:val="9"/>
          <w:sz w:val="18"/>
          <w:szCs w:val="18"/>
        </w:rPr>
        <w:t>[18]</w:t>
      </w:r>
      <w:r>
        <w:rPr>
          <w:rFonts w:ascii="Times New Roman" w:hAnsi="Times New Roman" w:eastAsia="Times New Roman" w:cs="Times New Roman"/>
          <w:strike/>
          <w:color w:val="0000EE"/>
          <w:spacing w:val="-1"/>
          <w:position w:val="9"/>
          <w:sz w:val="18"/>
          <w:szCs w:val="18"/>
        </w:rPr>
        <w:fldChar w:fldCharType="end"/>
      </w:r>
      <w:r>
        <w:rPr>
          <w:spacing w:val="-1"/>
          <w:position w:val="1"/>
        </w:rPr>
        <w:t>：</w:t>
      </w:r>
    </w:p>
    <w:p w14:paraId="6FCF2935">
      <w:pPr>
        <w:pStyle w:val="2"/>
        <w:spacing w:before="214" w:line="229" w:lineRule="auto"/>
        <w:ind w:left="1" w:firstLine="481"/>
        <w:jc w:val="both"/>
      </w:pPr>
      <w:r>
        <w:t>我在公司成立约两个月后就加入了析道，那一天是</w:t>
      </w:r>
      <w:r>
        <w:rPr>
          <w:rFonts w:ascii="Times New Roman" w:hAnsi="Times New Roman" w:eastAsia="Times New Roman" w:cs="Times New Roman"/>
        </w:rPr>
        <w:t>1986</w:t>
      </w:r>
      <w:r>
        <w:t>年</w:t>
      </w:r>
      <w:r>
        <w:rPr>
          <w:rFonts w:ascii="Times New Roman" w:hAnsi="Times New Roman" w:eastAsia="Times New Roman" w:cs="Times New Roman"/>
          <w:spacing w:val="-1"/>
        </w:rPr>
        <w:t>4</w:t>
      </w:r>
      <w:r>
        <w:rPr>
          <w:spacing w:val="-1"/>
        </w:rPr>
        <w:t>月</w:t>
      </w:r>
      <w:r>
        <w:rPr>
          <w:rFonts w:ascii="Times New Roman" w:hAnsi="Times New Roman" w:eastAsia="Times New Roman" w:cs="Times New Roman"/>
          <w:spacing w:val="-1"/>
        </w:rPr>
        <w:t>1</w:t>
      </w:r>
      <w:r>
        <w:rPr>
          <w:spacing w:val="-1"/>
        </w:rPr>
        <w:t>日。我放弃了外资系咨</w:t>
      </w:r>
      <w:r>
        <w:t xml:space="preserve"> </w:t>
      </w:r>
      <w:r>
        <w:rPr>
          <w:spacing w:val="-2"/>
        </w:rPr>
        <w:t>询公司的录用，放弃了新闻社的录用，</w:t>
      </w:r>
      <w:r>
        <w:rPr>
          <w:spacing w:val="-53"/>
        </w:rPr>
        <w:t xml:space="preserve"> </w:t>
      </w:r>
      <w:r>
        <w:rPr>
          <w:spacing w:val="-2"/>
        </w:rPr>
        <w:t>自愿投身刚刚成立不久的析道，就是因为我当时坚</w:t>
      </w:r>
      <w:r>
        <w:t xml:space="preserve"> </w:t>
      </w:r>
      <w:r>
        <w:rPr>
          <w:spacing w:val="-1"/>
        </w:rPr>
        <w:t>信没有我做不到的事，有着一股天不怕地不怕的自信。</w:t>
      </w:r>
    </w:p>
    <w:p w14:paraId="5AA2B0AF">
      <w:pPr>
        <w:pStyle w:val="2"/>
        <w:spacing w:before="210" w:line="354" w:lineRule="exact"/>
        <w:jc w:val="right"/>
      </w:pPr>
      <w:r>
        <w:rPr>
          <w:rFonts w:ascii="Times New Roman" w:hAnsi="Times New Roman" w:eastAsia="Times New Roman" w:cs="Times New Roman"/>
          <w:position w:val="2"/>
        </w:rPr>
        <w:t>20</w:t>
      </w:r>
      <w:r>
        <w:rPr>
          <w:position w:val="2"/>
        </w:rPr>
        <w:t>多年过去了，时至今日，回想起当初在析道度过的时光</w:t>
      </w:r>
      <w:r>
        <w:rPr>
          <w:spacing w:val="-1"/>
          <w:position w:val="2"/>
        </w:rPr>
        <w:t>，眼前浮现的，全部都是快</w:t>
      </w:r>
    </w:p>
    <w:p w14:paraId="5E868349">
      <w:pPr>
        <w:spacing w:line="354" w:lineRule="exact"/>
        <w:sectPr>
          <w:pgSz w:w="12240" w:h="15840"/>
          <w:pgMar w:top="400" w:right="1439" w:bottom="400" w:left="1447" w:header="0" w:footer="0" w:gutter="0"/>
          <w:cols w:space="720" w:num="1"/>
        </w:sectPr>
      </w:pPr>
    </w:p>
    <w:p w14:paraId="1825BBA5">
      <w:pPr>
        <w:spacing w:line="316" w:lineRule="auto"/>
        <w:rPr>
          <w:rFonts w:ascii="Arial"/>
          <w:sz w:val="21"/>
        </w:rPr>
      </w:pPr>
    </w:p>
    <w:p w14:paraId="3EF3887E">
      <w:pPr>
        <w:spacing w:line="316" w:lineRule="auto"/>
        <w:rPr>
          <w:rFonts w:ascii="Arial"/>
          <w:sz w:val="21"/>
        </w:rPr>
      </w:pPr>
    </w:p>
    <w:p w14:paraId="4F22ADE9">
      <w:pPr>
        <w:spacing w:line="316" w:lineRule="auto"/>
        <w:rPr>
          <w:rFonts w:ascii="Arial"/>
          <w:sz w:val="21"/>
        </w:rPr>
      </w:pPr>
    </w:p>
    <w:p w14:paraId="376F3568">
      <w:pPr>
        <w:pStyle w:val="2"/>
        <w:spacing w:before="78" w:line="229" w:lineRule="auto"/>
        <w:ind w:firstLine="7"/>
        <w:jc w:val="both"/>
      </w:pPr>
      <w:r>
        <w:t>乐的往事。然而，仔细想来，我在析道的十年时间里，</w:t>
      </w:r>
      <w:r>
        <w:rPr>
          <w:rFonts w:ascii="Times New Roman" w:hAnsi="Times New Roman" w:eastAsia="Times New Roman" w:cs="Times New Roman"/>
        </w:rPr>
        <w:t>95%</w:t>
      </w:r>
      <w:r>
        <w:t>的经历都充满了遗憾和惭愧，</w:t>
      </w:r>
      <w:r>
        <w:rPr>
          <w:spacing w:val="11"/>
        </w:rPr>
        <w:t xml:space="preserve"> </w:t>
      </w:r>
      <w:r>
        <w:t>甚至用屡战屡败来形容也一点都不为过。最开始那无知的一年自</w:t>
      </w:r>
      <w:r>
        <w:rPr>
          <w:spacing w:val="-1"/>
        </w:rPr>
        <w:t>不必说，即使是接下来的</w:t>
      </w:r>
      <w:r>
        <w:t xml:space="preserve"> </w:t>
      </w:r>
      <w:r>
        <w:rPr>
          <w:spacing w:val="-1"/>
        </w:rPr>
        <w:t>若干年间，我每天也都承受着自信心一再崩溃直至粉碎的煎熬。</w:t>
      </w:r>
    </w:p>
    <w:p w14:paraId="6C999706">
      <w:pPr>
        <w:pStyle w:val="2"/>
        <w:spacing w:before="212" w:line="231" w:lineRule="auto"/>
        <w:ind w:left="4" w:firstLine="480"/>
      </w:pPr>
      <w:r>
        <w:t>如今看来，</w:t>
      </w:r>
      <w:r>
        <w:rPr>
          <w:rFonts w:ascii="Times New Roman" w:hAnsi="Times New Roman" w:eastAsia="Times New Roman" w:cs="Times New Roman"/>
        </w:rPr>
        <w:t>20</w:t>
      </w:r>
      <w:r>
        <w:t>年前我拥有的那份自信，绝大部分都</w:t>
      </w:r>
      <w:r>
        <w:rPr>
          <w:spacing w:val="-1"/>
        </w:rPr>
        <w:t>来自考试高分、出身名校等一系列</w:t>
      </w:r>
      <w:r>
        <w:t xml:space="preserve"> 不切实际的光环。直到最后的两三年，我才重新拾起</w:t>
      </w:r>
      <w:r>
        <w:rPr>
          <w:spacing w:val="-1"/>
        </w:rPr>
        <w:t>已经粉碎的自信心，直面真正的自</w:t>
      </w:r>
    </w:p>
    <w:p w14:paraId="5ADC32FA">
      <w:pPr>
        <w:pStyle w:val="2"/>
        <w:spacing w:before="2" w:line="222" w:lineRule="auto"/>
        <w:ind w:left="7" w:hanging="5"/>
      </w:pPr>
      <w:r>
        <w:t>我，取其精华、去其糟粕，挣扎着重新塑造起一份纯正的自</w:t>
      </w:r>
      <w:r>
        <w:rPr>
          <w:spacing w:val="-1"/>
        </w:rPr>
        <w:t>信。这些经历支撑着我，让我</w:t>
      </w:r>
      <w:r>
        <w:t xml:space="preserve"> 下定决心重新成为一名学生，即使我有一个刚</w:t>
      </w:r>
      <w:r>
        <w:rPr>
          <w:spacing w:val="-1"/>
        </w:rPr>
        <w:t>刚出生和一个正在上幼儿园的孩子需要照</w:t>
      </w:r>
    </w:p>
    <w:p w14:paraId="2EB00945">
      <w:pPr>
        <w:pStyle w:val="2"/>
        <w:spacing w:line="219" w:lineRule="auto"/>
      </w:pPr>
      <w:r>
        <w:rPr>
          <w:spacing w:val="-2"/>
        </w:rPr>
        <w:t>顾；这些经历也警示着我，即使已经被人尊为</w:t>
      </w:r>
      <w:r>
        <w:rPr>
          <w:rFonts w:ascii="Times New Roman" w:hAnsi="Times New Roman" w:eastAsia="Times New Roman" w:cs="Times New Roman"/>
          <w:spacing w:val="-2"/>
        </w:rPr>
        <w:t>“</w:t>
      </w:r>
      <w:r>
        <w:rPr>
          <w:spacing w:val="-2"/>
        </w:rPr>
        <w:t>师表</w:t>
      </w:r>
      <w:r>
        <w:rPr>
          <w:rFonts w:ascii="Times New Roman" w:hAnsi="Times New Roman" w:eastAsia="Times New Roman" w:cs="Times New Roman"/>
          <w:spacing w:val="-2"/>
        </w:rPr>
        <w:t>”</w:t>
      </w:r>
      <w:r>
        <w:rPr>
          <w:rFonts w:ascii="Times New Roman" w:hAnsi="Times New Roman" w:eastAsia="Times New Roman" w:cs="Times New Roman"/>
          <w:spacing w:val="-31"/>
        </w:rPr>
        <w:t xml:space="preserve"> </w:t>
      </w:r>
      <w:r>
        <w:rPr>
          <w:spacing w:val="-2"/>
        </w:rPr>
        <w:t>，</w:t>
      </w:r>
      <w:r>
        <w:rPr>
          <w:spacing w:val="-3"/>
        </w:rPr>
        <w:t>也不可沾沾自喜、</w:t>
      </w:r>
      <w:r>
        <w:rPr>
          <w:spacing w:val="-71"/>
        </w:rPr>
        <w:t xml:space="preserve"> </w:t>
      </w:r>
      <w:r>
        <w:rPr>
          <w:spacing w:val="-3"/>
        </w:rPr>
        <w:t>自鸣得意。</w:t>
      </w:r>
    </w:p>
    <w:p w14:paraId="2C0C7744">
      <w:pPr>
        <w:pStyle w:val="2"/>
        <w:spacing w:before="244" w:line="222" w:lineRule="auto"/>
        <w:ind w:left="1" w:firstLine="505"/>
        <w:jc w:val="both"/>
      </w:pPr>
      <w:r>
        <w:rPr>
          <w:spacing w:val="-1"/>
        </w:rPr>
        <w:t>比起我在公司的那段日子，如今，析道已经声名鹊起。但是，如果你为名声而来或为</w:t>
      </w:r>
      <w:r>
        <w:t xml:space="preserve"> 奇技淫巧而来，我建议你不要加入析道；那些一旦自信被摧毁</w:t>
      </w:r>
      <w:r>
        <w:rPr>
          <w:spacing w:val="-1"/>
        </w:rPr>
        <w:t>就知难而退的人，也最好另</w:t>
      </w:r>
      <w:r>
        <w:t xml:space="preserve"> 寻高明。但如果你无论身处何处都能相信自己，而且希望能更</w:t>
      </w:r>
      <w:r>
        <w:rPr>
          <w:spacing w:val="-1"/>
        </w:rPr>
        <w:t>上一层楼，那么析道也许适</w:t>
      </w:r>
      <w:r>
        <w:t xml:space="preserve"> 合你。这里的前辈，有时会和蔼到让你为他赴汤蹈火也在所不</w:t>
      </w:r>
      <w:r>
        <w:rPr>
          <w:spacing w:val="-1"/>
        </w:rPr>
        <w:t>辞，有时却也会冷漠到让你</w:t>
      </w:r>
      <w:r>
        <w:t xml:space="preserve"> </w:t>
      </w:r>
      <w:r>
        <w:rPr>
          <w:spacing w:val="-1"/>
        </w:rPr>
        <w:t>想要把他推进热汤烈火中，但是，他们总会给予你各种各样的帮助。</w:t>
      </w:r>
    </w:p>
    <w:p w14:paraId="5B8585AB">
      <w:pPr>
        <w:pStyle w:val="2"/>
        <w:spacing w:before="234" w:line="224" w:lineRule="auto"/>
        <w:ind w:right="53" w:firstLine="484"/>
      </w:pPr>
      <w:r>
        <w:t>正如史蒂夫</w:t>
      </w:r>
      <w:r>
        <w:rPr>
          <w:rFonts w:ascii="Times New Roman" w:hAnsi="Times New Roman" w:eastAsia="Times New Roman" w:cs="Times New Roman"/>
        </w:rPr>
        <w:t>·</w:t>
      </w:r>
      <w:r>
        <w:t>乔布斯曾经所言，</w:t>
      </w:r>
      <w:r>
        <w:rPr>
          <w:rFonts w:ascii="Times New Roman" w:hAnsi="Times New Roman" w:eastAsia="Times New Roman" w:cs="Times New Roman"/>
        </w:rPr>
        <w:t>“</w:t>
      </w:r>
      <w:r>
        <w:t>你们不可能从现</w:t>
      </w:r>
      <w:r>
        <w:rPr>
          <w:spacing w:val="-1"/>
        </w:rPr>
        <w:t>在的点滴看到未来，只有回首时才能</w:t>
      </w:r>
      <w:r>
        <w:t xml:space="preserve"> </w:t>
      </w:r>
      <w:r>
        <w:rPr>
          <w:spacing w:val="-2"/>
        </w:rPr>
        <w:t>看清来龙去脉</w:t>
      </w:r>
      <w:r>
        <w:rPr>
          <w:rFonts w:ascii="Times New Roman" w:hAnsi="Times New Roman" w:eastAsia="Times New Roman" w:cs="Times New Roman"/>
          <w:spacing w:val="-2"/>
        </w:rPr>
        <w:t>”</w:t>
      </w:r>
      <w:r>
        <w:rPr>
          <w:rFonts w:ascii="Times New Roman" w:hAnsi="Times New Roman" w:eastAsia="Times New Roman" w:cs="Times New Roman"/>
          <w:spacing w:val="-21"/>
        </w:rPr>
        <w:t xml:space="preserve"> </w:t>
      </w:r>
      <w:r>
        <w:rPr>
          <w:spacing w:val="-2"/>
        </w:rPr>
        <w:t>。相信有过类似经历的人一定不在少数。</w:t>
      </w:r>
    </w:p>
    <w:p w14:paraId="0CACA808">
      <w:pPr>
        <w:pStyle w:val="2"/>
        <w:spacing w:before="235" w:line="199" w:lineRule="auto"/>
        <w:ind w:left="496"/>
      </w:pPr>
      <w:r>
        <w:rPr>
          <w:spacing w:val="-1"/>
        </w:rPr>
        <w:t>当然，离开析道之后，我的事业也并非一帆风顺；恰恰相反，我的经历变得愈加坎</w:t>
      </w:r>
    </w:p>
    <w:p w14:paraId="4A21514C">
      <w:pPr>
        <w:pStyle w:val="2"/>
        <w:spacing w:before="2" w:line="232" w:lineRule="auto"/>
        <w:ind w:left="2" w:right="173" w:hanging="2"/>
      </w:pPr>
      <w:r>
        <w:rPr>
          <w:spacing w:val="-1"/>
        </w:rPr>
        <w:t>坷。</w:t>
      </w:r>
      <w:r>
        <w:rPr>
          <w:rFonts w:ascii="Times New Roman" w:hAnsi="Times New Roman" w:eastAsia="Times New Roman" w:cs="Times New Roman"/>
          <w:spacing w:val="-1"/>
        </w:rPr>
        <w:t>1992</w:t>
      </w:r>
      <w:r>
        <w:rPr>
          <w:spacing w:val="-1"/>
        </w:rPr>
        <w:t>年，我满怀自信进入达特茅斯学院攻读</w:t>
      </w:r>
      <w:r>
        <w:rPr>
          <w:rFonts w:ascii="Times New Roman" w:hAnsi="Times New Roman" w:eastAsia="Times New Roman" w:cs="Times New Roman"/>
          <w:spacing w:val="-1"/>
        </w:rPr>
        <w:t>MBA</w:t>
      </w:r>
      <w:r>
        <w:rPr>
          <w:rFonts w:ascii="Times New Roman" w:hAnsi="Times New Roman" w:eastAsia="Times New Roman" w:cs="Times New Roman"/>
          <w:spacing w:val="-29"/>
        </w:rPr>
        <w:t xml:space="preserve"> </w:t>
      </w:r>
      <w:r>
        <w:rPr>
          <w:spacing w:val="-1"/>
        </w:rPr>
        <w:t>，因为，我不仅是东京大学的毕业</w:t>
      </w:r>
      <w:r>
        <w:t xml:space="preserve"> 生，更有着长达</w:t>
      </w:r>
      <w:r>
        <w:rPr>
          <w:rFonts w:ascii="Times New Roman" w:hAnsi="Times New Roman" w:eastAsia="Times New Roman" w:cs="Times New Roman"/>
        </w:rPr>
        <w:t>6</w:t>
      </w:r>
      <w:r>
        <w:t>年的战略咨询公司工作经验。然而在课</w:t>
      </w:r>
      <w:r>
        <w:rPr>
          <w:spacing w:val="-1"/>
        </w:rPr>
        <w:t>堂上，我举起手被老师点名提</w:t>
      </w:r>
    </w:p>
    <w:p w14:paraId="16E95FFB">
      <w:pPr>
        <w:pStyle w:val="2"/>
        <w:spacing w:before="1" w:line="223" w:lineRule="auto"/>
        <w:ind w:left="3" w:firstLine="24"/>
      </w:pPr>
      <w:r>
        <w:rPr>
          <w:spacing w:val="-1"/>
        </w:rPr>
        <w:t>问，但在回答问题时却不知所措</w:t>
      </w:r>
      <w:r>
        <w:rPr>
          <w:rFonts w:ascii="Times New Roman" w:hAnsi="Times New Roman" w:eastAsia="Times New Roman" w:cs="Times New Roman"/>
          <w:spacing w:val="-1"/>
        </w:rPr>
        <w:t>——</w:t>
      </w:r>
      <w:r>
        <w:rPr>
          <w:spacing w:val="-1"/>
        </w:rPr>
        <w:t>那是我人生中第一次大脑陷入一片空白。我甚至还被</w:t>
      </w:r>
      <w:r>
        <w:rPr>
          <w:spacing w:val="1"/>
        </w:rPr>
        <w:t xml:space="preserve"> </w:t>
      </w:r>
      <w:r>
        <w:rPr>
          <w:spacing w:val="-1"/>
        </w:rPr>
        <w:t>别人当作没有用的废物，不被其他的小组接纳。</w:t>
      </w:r>
    </w:p>
    <w:p w14:paraId="757CF6A9">
      <w:pPr>
        <w:pStyle w:val="2"/>
        <w:spacing w:before="205" w:line="229" w:lineRule="auto"/>
        <w:ind w:left="3" w:firstLine="488"/>
        <w:jc w:val="both"/>
      </w:pPr>
      <w:r>
        <w:rPr>
          <w:rFonts w:ascii="Times New Roman" w:hAnsi="Times New Roman" w:eastAsia="Times New Roman" w:cs="Times New Roman"/>
          <w:spacing w:val="-1"/>
        </w:rPr>
        <w:t>1996</w:t>
      </w:r>
      <w:r>
        <w:rPr>
          <w:spacing w:val="-1"/>
        </w:rPr>
        <w:t>年，当我辞去公司的职务，带着年仅</w:t>
      </w:r>
      <w:r>
        <w:rPr>
          <w:rFonts w:ascii="Times New Roman" w:hAnsi="Times New Roman" w:eastAsia="Times New Roman" w:cs="Times New Roman"/>
          <w:spacing w:val="-1"/>
        </w:rPr>
        <w:t>4</w:t>
      </w:r>
      <w:r>
        <w:rPr>
          <w:spacing w:val="-1"/>
        </w:rPr>
        <w:t>岁的大儿子、出生不满两个月的二儿子和</w:t>
      </w:r>
      <w:r>
        <w:rPr>
          <w:spacing w:val="8"/>
        </w:rPr>
        <w:t xml:space="preserve">  </w:t>
      </w:r>
      <w:r>
        <w:t>刚刚产后不久的妻子，四人举家迁往得克萨斯州农工大学</w:t>
      </w:r>
      <w:r>
        <w:rPr>
          <w:spacing w:val="-1"/>
        </w:rPr>
        <w:t>攻读哲学博士学位时，情况变得</w:t>
      </w:r>
      <w:r>
        <w:t xml:space="preserve"> </w:t>
      </w:r>
      <w:r>
        <w:rPr>
          <w:spacing w:val="-1"/>
        </w:rPr>
        <w:t>更加糟糕。单单是这一阶段的坎坷经历，恐怕足以写成一本书了。</w:t>
      </w:r>
    </w:p>
    <w:p w14:paraId="0C131AD3">
      <w:pPr>
        <w:pStyle w:val="2"/>
        <w:spacing w:before="215" w:line="231" w:lineRule="auto"/>
        <w:ind w:firstLine="482"/>
      </w:pPr>
      <w:r>
        <w:t>很多人说自己在读</w:t>
      </w:r>
      <w:r>
        <w:rPr>
          <w:rFonts w:ascii="Times New Roman" w:hAnsi="Times New Roman" w:eastAsia="Times New Roman" w:cs="Times New Roman"/>
        </w:rPr>
        <w:t>MBA</w:t>
      </w:r>
      <w:r>
        <w:t>时，简直是在用生命读书。直到</w:t>
      </w:r>
      <w:r>
        <w:rPr>
          <w:rFonts w:ascii="Times New Roman" w:hAnsi="Times New Roman" w:eastAsia="Times New Roman" w:cs="Times New Roman"/>
        </w:rPr>
        <w:t>1</w:t>
      </w:r>
      <w:r>
        <w:rPr>
          <w:rFonts w:ascii="Times New Roman" w:hAnsi="Times New Roman" w:eastAsia="Times New Roman" w:cs="Times New Roman"/>
          <w:spacing w:val="-1"/>
        </w:rPr>
        <w:t>995</w:t>
      </w:r>
      <w:r>
        <w:rPr>
          <w:spacing w:val="-1"/>
        </w:rPr>
        <w:t>年以前，我也是这样以</w:t>
      </w:r>
      <w:r>
        <w:t xml:space="preserve">  </w:t>
      </w:r>
      <w:r>
        <w:rPr>
          <w:spacing w:val="-1"/>
        </w:rPr>
        <w:t>为的。但是，</w:t>
      </w:r>
      <w:r>
        <w:rPr>
          <w:spacing w:val="-71"/>
        </w:rPr>
        <w:t xml:space="preserve"> </w:t>
      </w:r>
      <w:r>
        <w:rPr>
          <w:spacing w:val="-1"/>
        </w:rPr>
        <w:t>自从开始了博士课程，我才发</w:t>
      </w:r>
      <w:r>
        <w:rPr>
          <w:spacing w:val="-2"/>
        </w:rPr>
        <w:t>觉自己其实一无所知。甚至，就连我拼尽全力</w:t>
      </w:r>
      <w:r>
        <w:t xml:space="preserve"> 在得克萨斯大学圣安东尼奥分校开始教职生涯之后，也继续着这样</w:t>
      </w:r>
      <w:r>
        <w:rPr>
          <w:spacing w:val="-1"/>
        </w:rPr>
        <w:t>的生活，以至被人调侃</w:t>
      </w:r>
      <w:r>
        <w:t xml:space="preserve"> 是在每天从</w:t>
      </w:r>
      <w:r>
        <w:rPr>
          <w:rFonts w:ascii="Times New Roman" w:hAnsi="Times New Roman" w:eastAsia="Times New Roman" w:cs="Times New Roman"/>
        </w:rPr>
        <w:t>20</w:t>
      </w:r>
      <w:r>
        <w:t>个小时里，挑选出自己喜欢的工作时间。我咬紧牙关</w:t>
      </w:r>
      <w:r>
        <w:rPr>
          <w:spacing w:val="-1"/>
        </w:rPr>
        <w:t>熬过了那段发不出论文</w:t>
      </w:r>
      <w:r>
        <w:t xml:space="preserve"> 就走人的残酷竞争时期，直至</w:t>
      </w:r>
      <w:r>
        <w:rPr>
          <w:rFonts w:ascii="Times New Roman" w:hAnsi="Times New Roman" w:eastAsia="Times New Roman" w:cs="Times New Roman"/>
        </w:rPr>
        <w:t>2006</w:t>
      </w:r>
      <w:r>
        <w:t>年获得终身教职，</w:t>
      </w:r>
      <w:r>
        <w:rPr>
          <w:spacing w:val="-1"/>
        </w:rPr>
        <w:t>才总算是松了一口气。</w:t>
      </w:r>
    </w:p>
    <w:p w14:paraId="3E00F30D">
      <w:pPr>
        <w:pStyle w:val="2"/>
        <w:spacing w:before="174" w:line="232" w:lineRule="auto"/>
        <w:ind w:left="1" w:firstLine="480"/>
      </w:pPr>
      <w:r>
        <w:t>这段经历被我写进了自己的日语作品当中：</w:t>
      </w:r>
      <w:r>
        <w:rPr>
          <w:rFonts w:ascii="Times New Roman" w:hAnsi="Times New Roman" w:eastAsia="Times New Roman" w:cs="Times New Roman"/>
        </w:rPr>
        <w:t>2007</w:t>
      </w:r>
      <w:r>
        <w:t>年，我的</w:t>
      </w:r>
      <w:r>
        <w:rPr>
          <w:spacing w:val="-1"/>
        </w:rPr>
        <w:t>处女作《战略原点》一书出</w:t>
      </w:r>
      <w:r>
        <w:t xml:space="preserve"> </w:t>
      </w:r>
      <w:r>
        <w:rPr>
          <w:spacing w:val="-1"/>
        </w:rPr>
        <w:t>版。我在后记中写下了这样一段话：</w:t>
      </w:r>
    </w:p>
    <w:p w14:paraId="3418BE23">
      <w:pPr>
        <w:pStyle w:val="2"/>
        <w:spacing w:before="214" w:line="226" w:lineRule="auto"/>
        <w:ind w:firstLine="519"/>
      </w:pPr>
      <w:r>
        <w:rPr>
          <w:spacing w:val="-1"/>
        </w:rPr>
        <w:t>自从闯入发不出论文就走人的美国高校教职角逐，至今</w:t>
      </w:r>
      <w:r>
        <w:rPr>
          <w:spacing w:val="-2"/>
        </w:rPr>
        <w:t>已有</w:t>
      </w:r>
      <w:r>
        <w:rPr>
          <w:rFonts w:ascii="Times New Roman" w:hAnsi="Times New Roman" w:eastAsia="Times New Roman" w:cs="Times New Roman"/>
          <w:spacing w:val="-2"/>
        </w:rPr>
        <w:t>7</w:t>
      </w:r>
      <w:r>
        <w:rPr>
          <w:spacing w:val="-2"/>
        </w:rPr>
        <w:t>年。所谓发表，就是在</w:t>
      </w:r>
      <w:r>
        <w:t xml:space="preserve">  学术期刊上发表论文。一篇论文创作完成后，要花费数月甚至超</w:t>
      </w:r>
      <w:r>
        <w:rPr>
          <w:spacing w:val="-1"/>
        </w:rPr>
        <w:t>过一年的时间才能见刊，</w:t>
      </w:r>
      <w:r>
        <w:t xml:space="preserve"> 这毫不稀奇。论文终于写好，投稿后，作者就要开始</w:t>
      </w:r>
      <w:r>
        <w:rPr>
          <w:rFonts w:ascii="Times New Roman" w:hAnsi="Times New Roman" w:eastAsia="Times New Roman" w:cs="Times New Roman"/>
        </w:rPr>
        <w:t>“</w:t>
      </w:r>
      <w:r>
        <w:t>迎接</w:t>
      </w:r>
      <w:r>
        <w:rPr>
          <w:rFonts w:ascii="Times New Roman" w:hAnsi="Times New Roman" w:eastAsia="Times New Roman" w:cs="Times New Roman"/>
        </w:rPr>
        <w:t>”</w:t>
      </w:r>
      <w:r>
        <w:t>（通</w:t>
      </w:r>
      <w:r>
        <w:rPr>
          <w:spacing w:val="-1"/>
        </w:rPr>
        <w:t>常是三位）熟悉本论文主</w:t>
      </w:r>
      <w:r>
        <w:t xml:space="preserve"> 题的匿名评审的刁难。从被评审们指责文章毫无新意、内容缺乏</w:t>
      </w:r>
      <w:r>
        <w:rPr>
          <w:spacing w:val="-1"/>
        </w:rPr>
        <w:t>连贯性，到被挑出各种细</w:t>
      </w:r>
      <w:r>
        <w:t xml:space="preserve"> </w:t>
      </w:r>
      <w:r>
        <w:rPr>
          <w:spacing w:val="-1"/>
        </w:rPr>
        <w:t>致入微的问题，苦等数月到头来却只等来一句</w:t>
      </w:r>
      <w:r>
        <w:rPr>
          <w:rFonts w:ascii="Times New Roman" w:hAnsi="Times New Roman" w:eastAsia="Times New Roman" w:cs="Times New Roman"/>
          <w:spacing w:val="-1"/>
        </w:rPr>
        <w:t>“</w:t>
      </w:r>
      <w:r>
        <w:rPr>
          <w:spacing w:val="-1"/>
        </w:rPr>
        <w:t>不予发表</w:t>
      </w:r>
      <w:r>
        <w:rPr>
          <w:rFonts w:ascii="Times New Roman" w:hAnsi="Times New Roman" w:eastAsia="Times New Roman" w:cs="Times New Roman"/>
          <w:spacing w:val="-1"/>
        </w:rPr>
        <w:t>”</w:t>
      </w:r>
      <w:r>
        <w:rPr>
          <w:rFonts w:ascii="Times New Roman" w:hAnsi="Times New Roman" w:eastAsia="Times New Roman" w:cs="Times New Roman"/>
          <w:spacing w:val="-32"/>
        </w:rPr>
        <w:t xml:space="preserve"> </w:t>
      </w:r>
      <w:r>
        <w:rPr>
          <w:spacing w:val="-1"/>
        </w:rPr>
        <w:t>，这样的事情也已经司空见惯</w:t>
      </w:r>
    </w:p>
    <w:p w14:paraId="3FCBB0B2">
      <w:pPr>
        <w:pStyle w:val="2"/>
        <w:spacing w:line="220" w:lineRule="auto"/>
        <w:ind w:left="22"/>
      </w:pPr>
      <w:r>
        <w:rPr>
          <w:spacing w:val="-16"/>
        </w:rPr>
        <w:t>了。</w:t>
      </w:r>
    </w:p>
    <w:p w14:paraId="790228E9">
      <w:pPr>
        <w:pStyle w:val="2"/>
        <w:spacing w:before="241" w:line="220" w:lineRule="auto"/>
        <w:jc w:val="right"/>
      </w:pPr>
      <w:r>
        <w:t>面对评审的意见，有时需要一边强压怒火一边读下去，有</w:t>
      </w:r>
      <w:r>
        <w:rPr>
          <w:spacing w:val="-1"/>
        </w:rPr>
        <w:t>时也需要一边因自己的不周</w:t>
      </w:r>
    </w:p>
    <w:p w14:paraId="4F4ADC9C">
      <w:pPr>
        <w:spacing w:line="220" w:lineRule="auto"/>
        <w:sectPr>
          <w:pgSz w:w="12240" w:h="15840"/>
          <w:pgMar w:top="400" w:right="1439" w:bottom="400" w:left="1448" w:header="0" w:footer="0" w:gutter="0"/>
          <w:cols w:space="720" w:num="1"/>
        </w:sectPr>
      </w:pPr>
    </w:p>
    <w:p w14:paraId="2964627F">
      <w:pPr>
        <w:spacing w:line="244" w:lineRule="auto"/>
        <w:rPr>
          <w:rFonts w:ascii="Arial"/>
          <w:sz w:val="21"/>
        </w:rPr>
      </w:pPr>
    </w:p>
    <w:p w14:paraId="62CF97A7">
      <w:pPr>
        <w:spacing w:line="245" w:lineRule="auto"/>
        <w:rPr>
          <w:rFonts w:ascii="Arial"/>
          <w:sz w:val="21"/>
        </w:rPr>
      </w:pPr>
    </w:p>
    <w:p w14:paraId="2D86D8B5">
      <w:pPr>
        <w:spacing w:line="245" w:lineRule="auto"/>
        <w:rPr>
          <w:rFonts w:ascii="Arial"/>
          <w:sz w:val="21"/>
        </w:rPr>
      </w:pPr>
    </w:p>
    <w:p w14:paraId="5EE0F9D0">
      <w:pPr>
        <w:spacing w:line="245" w:lineRule="auto"/>
        <w:rPr>
          <w:rFonts w:ascii="Arial"/>
          <w:sz w:val="21"/>
        </w:rPr>
      </w:pPr>
    </w:p>
    <w:p w14:paraId="70CC4F95">
      <w:pPr>
        <w:pStyle w:val="2"/>
        <w:spacing w:before="78" w:line="228" w:lineRule="auto"/>
        <w:ind w:left="1" w:right="53" w:firstLine="1"/>
        <w:jc w:val="both"/>
      </w:pPr>
      <w:r>
        <w:rPr>
          <w:spacing w:val="-2"/>
        </w:rPr>
        <w:t>之处沮丧懊恼一边读下去。读罢，作者又要花费几个月的时间重新修改再投到其他期刊，</w:t>
      </w:r>
      <w:r>
        <w:rPr>
          <w:spacing w:val="12"/>
        </w:rPr>
        <w:t xml:space="preserve"> </w:t>
      </w:r>
      <w:r>
        <w:rPr>
          <w:spacing w:val="-1"/>
        </w:rPr>
        <w:t>之后再被拒、再修改、再投稿、再被拒</w:t>
      </w:r>
      <w:r>
        <w:rPr>
          <w:rFonts w:ascii="Times New Roman" w:hAnsi="Times New Roman" w:eastAsia="Times New Roman" w:cs="Times New Roman"/>
          <w:spacing w:val="-1"/>
        </w:rPr>
        <w:t>…</w:t>
      </w:r>
      <w:r>
        <w:rPr>
          <w:rFonts w:ascii="Times New Roman" w:hAnsi="Times New Roman" w:eastAsia="Times New Roman" w:cs="Times New Roman"/>
          <w:spacing w:val="-32"/>
        </w:rPr>
        <w:t xml:space="preserve"> </w:t>
      </w:r>
      <w:r>
        <w:rPr>
          <w:rFonts w:ascii="Times New Roman" w:hAnsi="Times New Roman" w:eastAsia="Times New Roman" w:cs="Times New Roman"/>
          <w:spacing w:val="-1"/>
        </w:rPr>
        <w:t>…</w:t>
      </w:r>
      <w:r>
        <w:rPr>
          <w:spacing w:val="-1"/>
        </w:rPr>
        <w:t>可以说，我在这</w:t>
      </w:r>
      <w:r>
        <w:rPr>
          <w:rFonts w:ascii="Times New Roman" w:hAnsi="Times New Roman" w:eastAsia="Times New Roman" w:cs="Times New Roman"/>
          <w:spacing w:val="-1"/>
        </w:rPr>
        <w:t>7</w:t>
      </w:r>
      <w:r>
        <w:rPr>
          <w:spacing w:val="-1"/>
        </w:rPr>
        <w:t>年时间里（如果算上博士阶</w:t>
      </w:r>
      <w:r>
        <w:t xml:space="preserve"> </w:t>
      </w:r>
      <w:r>
        <w:rPr>
          <w:spacing w:val="-1"/>
        </w:rPr>
        <w:t>段，就是</w:t>
      </w:r>
      <w:r>
        <w:rPr>
          <w:rFonts w:ascii="Times New Roman" w:hAnsi="Times New Roman" w:eastAsia="Times New Roman" w:cs="Times New Roman"/>
          <w:spacing w:val="-1"/>
        </w:rPr>
        <w:t>11</w:t>
      </w:r>
      <w:r>
        <w:rPr>
          <w:spacing w:val="-1"/>
        </w:rPr>
        <w:t>年）一直在重复这个循环。我很幸运，</w:t>
      </w:r>
      <w:r>
        <w:rPr>
          <w:spacing w:val="-62"/>
        </w:rPr>
        <w:t xml:space="preserve"> </w:t>
      </w:r>
      <w:r>
        <w:rPr>
          <w:spacing w:val="-1"/>
        </w:rPr>
        <w:t>目前为止已经有</w:t>
      </w:r>
      <w:r>
        <w:rPr>
          <w:rFonts w:ascii="Times New Roman" w:hAnsi="Times New Roman" w:eastAsia="Times New Roman" w:cs="Times New Roman"/>
          <w:spacing w:val="-1"/>
        </w:rPr>
        <w:t>9</w:t>
      </w:r>
      <w:r>
        <w:rPr>
          <w:spacing w:val="-1"/>
        </w:rPr>
        <w:t>篇论文通过了评审，</w:t>
      </w:r>
      <w:r>
        <w:t xml:space="preserve"> 被发表或者同意发表；但为了这</w:t>
      </w:r>
      <w:r>
        <w:rPr>
          <w:rFonts w:ascii="Times New Roman" w:hAnsi="Times New Roman" w:eastAsia="Times New Roman" w:cs="Times New Roman"/>
        </w:rPr>
        <w:t>9</w:t>
      </w:r>
      <w:r>
        <w:t>篇文章，我被拒绝</w:t>
      </w:r>
      <w:r>
        <w:rPr>
          <w:spacing w:val="-1"/>
        </w:rPr>
        <w:t>发表的次数达近</w:t>
      </w:r>
      <w:r>
        <w:rPr>
          <w:rFonts w:ascii="Times New Roman" w:hAnsi="Times New Roman" w:eastAsia="Times New Roman" w:cs="Times New Roman"/>
          <w:spacing w:val="-1"/>
        </w:rPr>
        <w:t>10</w:t>
      </w:r>
      <w:r>
        <w:rPr>
          <w:spacing w:val="-1"/>
        </w:rPr>
        <w:t>倍。</w:t>
      </w:r>
    </w:p>
    <w:p w14:paraId="7031F4B7">
      <w:pPr>
        <w:pStyle w:val="2"/>
        <w:spacing w:before="203" w:line="222" w:lineRule="auto"/>
        <w:ind w:left="5" w:firstLine="475"/>
      </w:pPr>
      <w:r>
        <w:t>在最初的三年里，我的论文发表之路十分艰难。而论文数量会</w:t>
      </w:r>
      <w:r>
        <w:rPr>
          <w:spacing w:val="-1"/>
        </w:rPr>
        <w:t>直接影响教职考核以及</w:t>
      </w:r>
      <w:r>
        <w:t xml:space="preserve"> </w:t>
      </w:r>
      <w:r>
        <w:rPr>
          <w:spacing w:val="-1"/>
        </w:rPr>
        <w:t>终身教职的评定，也就是</w:t>
      </w:r>
      <w:r>
        <w:rPr>
          <w:rFonts w:ascii="Times New Roman" w:hAnsi="Times New Roman" w:eastAsia="Times New Roman" w:cs="Times New Roman"/>
          <w:spacing w:val="-1"/>
        </w:rPr>
        <w:t>6</w:t>
      </w:r>
      <w:r>
        <w:rPr>
          <w:spacing w:val="-1"/>
        </w:rPr>
        <w:t>年的试用期结束后，</w:t>
      </w:r>
      <w:r>
        <w:rPr>
          <w:spacing w:val="-69"/>
        </w:rPr>
        <w:t xml:space="preserve"> </w:t>
      </w:r>
      <w:r>
        <w:rPr>
          <w:spacing w:val="-1"/>
        </w:rPr>
        <w:t>自己是否会被撤职（即所谓走人）。因</w:t>
      </w:r>
    </w:p>
    <w:p w14:paraId="16AB0D7B">
      <w:pPr>
        <w:pStyle w:val="2"/>
        <w:spacing w:line="223" w:lineRule="auto"/>
        <w:ind w:firstLine="1"/>
      </w:pPr>
      <w:r>
        <w:t>此，每当我收到论文被拒的通知，便格外焦虑、格外消沉。也</w:t>
      </w:r>
      <w:r>
        <w:rPr>
          <w:spacing w:val="-1"/>
        </w:rPr>
        <w:t>正是在那段时期，我认真阅</w:t>
      </w:r>
      <w:r>
        <w:t xml:space="preserve"> 读了安藤忠雄的《连战连败》，买这本书时，我仅仅是被标题所吸</w:t>
      </w:r>
      <w:r>
        <w:rPr>
          <w:spacing w:val="-1"/>
        </w:rPr>
        <w:t>引，尽管我对作者从事</w:t>
      </w:r>
      <w:r>
        <w:t xml:space="preserve"> </w:t>
      </w:r>
      <w:r>
        <w:rPr>
          <w:spacing w:val="-1"/>
        </w:rPr>
        <w:t>的建筑领域一无所知。</w:t>
      </w:r>
    </w:p>
    <w:p w14:paraId="4A0DB625">
      <w:pPr>
        <w:pStyle w:val="2"/>
        <w:spacing w:before="233" w:line="223" w:lineRule="auto"/>
        <w:ind w:firstLine="481"/>
        <w:jc w:val="both"/>
      </w:pPr>
      <w:r>
        <w:t>有一点可以肯定，这段经历和我如今的工作</w:t>
      </w:r>
      <w:r>
        <w:rPr>
          <w:rFonts w:ascii="Times New Roman" w:hAnsi="Times New Roman" w:eastAsia="Times New Roman" w:cs="Times New Roman"/>
        </w:rPr>
        <w:t>——</w:t>
      </w:r>
      <w:r>
        <w:t>思考管理</w:t>
      </w:r>
      <w:r>
        <w:rPr>
          <w:spacing w:val="-1"/>
        </w:rPr>
        <w:t>战略、教授管理战略，可以</w:t>
      </w:r>
      <w:r>
        <w:t xml:space="preserve"> 说是一脉相承的。归根结底，最重要的不是头脑中有没有好的想法</w:t>
      </w:r>
      <w:r>
        <w:rPr>
          <w:spacing w:val="-1"/>
        </w:rPr>
        <w:t>，而是把自己的意图表</w:t>
      </w:r>
      <w:r>
        <w:t xml:space="preserve"> </w:t>
      </w:r>
      <w:r>
        <w:rPr>
          <w:spacing w:val="-1"/>
        </w:rPr>
        <w:t>达出来后，其他人是否认为这是一个好的想法。</w:t>
      </w:r>
    </w:p>
    <w:p w14:paraId="434A9501">
      <w:pPr>
        <w:pStyle w:val="2"/>
        <w:spacing w:before="233" w:line="224" w:lineRule="auto"/>
        <w:ind w:left="22" w:right="400" w:firstLine="478"/>
      </w:pPr>
      <w:r>
        <w:rPr>
          <w:spacing w:val="-2"/>
        </w:rPr>
        <w:t>因此，如果想要使他人真正理解自己，重点并不在于</w:t>
      </w:r>
      <w:r>
        <w:rPr>
          <w:rFonts w:ascii="Times New Roman" w:hAnsi="Times New Roman" w:eastAsia="Times New Roman" w:cs="Times New Roman"/>
          <w:spacing w:val="-2"/>
        </w:rPr>
        <w:t>“</w:t>
      </w:r>
      <w:r>
        <w:rPr>
          <w:spacing w:val="-2"/>
        </w:rPr>
        <w:t>枝繁叶茂</w:t>
      </w:r>
      <w:r>
        <w:rPr>
          <w:rFonts w:ascii="Times New Roman" w:hAnsi="Times New Roman" w:eastAsia="Times New Roman" w:cs="Times New Roman"/>
          <w:spacing w:val="-2"/>
        </w:rPr>
        <w:t>”</w:t>
      </w:r>
      <w:r>
        <w:rPr>
          <w:rFonts w:ascii="Times New Roman" w:hAnsi="Times New Roman" w:eastAsia="Times New Roman" w:cs="Times New Roman"/>
          <w:spacing w:val="-16"/>
        </w:rPr>
        <w:t xml:space="preserve"> </w:t>
      </w:r>
      <w:r>
        <w:rPr>
          <w:spacing w:val="-2"/>
        </w:rPr>
        <w:t>，而在于</w:t>
      </w:r>
      <w:r>
        <w:rPr>
          <w:rFonts w:ascii="Times New Roman" w:hAnsi="Times New Roman" w:eastAsia="Times New Roman" w:cs="Times New Roman"/>
          <w:spacing w:val="-2"/>
        </w:rPr>
        <w:t>“</w:t>
      </w:r>
      <w:r>
        <w:rPr>
          <w:spacing w:val="-2"/>
        </w:rPr>
        <w:t>根深蒂</w:t>
      </w:r>
      <w:r>
        <w:t xml:space="preserve"> </w:t>
      </w:r>
      <w:r>
        <w:rPr>
          <w:spacing w:val="-2"/>
        </w:rPr>
        <w:t>固</w:t>
      </w:r>
      <w:r>
        <w:rPr>
          <w:rFonts w:ascii="Times New Roman" w:hAnsi="Times New Roman" w:eastAsia="Times New Roman" w:cs="Times New Roman"/>
          <w:spacing w:val="-2"/>
        </w:rPr>
        <w:t>”</w:t>
      </w:r>
      <w:r>
        <w:rPr>
          <w:rFonts w:ascii="Times New Roman" w:hAnsi="Times New Roman" w:eastAsia="Times New Roman" w:cs="Times New Roman"/>
          <w:spacing w:val="-18"/>
        </w:rPr>
        <w:t xml:space="preserve"> </w:t>
      </w:r>
      <w:r>
        <w:rPr>
          <w:spacing w:val="-2"/>
        </w:rPr>
        <w:t>。然而，许多商人，甚至包括当年屡败屡战的我，都对</w:t>
      </w:r>
      <w:r>
        <w:rPr>
          <w:rFonts w:ascii="Times New Roman" w:hAnsi="Times New Roman" w:eastAsia="Times New Roman" w:cs="Times New Roman"/>
          <w:spacing w:val="-2"/>
        </w:rPr>
        <w:t>“</w:t>
      </w:r>
      <w:r>
        <w:rPr>
          <w:spacing w:val="-2"/>
        </w:rPr>
        <w:t>修剪枝叶</w:t>
      </w:r>
      <w:r>
        <w:rPr>
          <w:rFonts w:ascii="Times New Roman" w:hAnsi="Times New Roman" w:eastAsia="Times New Roman" w:cs="Times New Roman"/>
          <w:spacing w:val="-2"/>
        </w:rPr>
        <w:t>”</w:t>
      </w:r>
      <w:r>
        <w:rPr>
          <w:spacing w:val="-2"/>
        </w:rPr>
        <w:t>过于痴迷。</w:t>
      </w:r>
    </w:p>
    <w:p w14:paraId="77B5041F">
      <w:pPr>
        <w:pStyle w:val="2"/>
        <w:spacing w:before="233" w:line="223" w:lineRule="auto"/>
        <w:ind w:left="2" w:right="53" w:firstLine="479"/>
        <w:jc w:val="both"/>
      </w:pPr>
      <w:r>
        <w:t>仔细想来，</w:t>
      </w:r>
      <w:r>
        <w:rPr>
          <w:rFonts w:ascii="Times New Roman" w:hAnsi="Times New Roman" w:eastAsia="Times New Roman" w:cs="Times New Roman"/>
        </w:rPr>
        <w:t>“</w:t>
      </w:r>
      <w:r>
        <w:t>树干</w:t>
      </w:r>
      <w:r>
        <w:rPr>
          <w:rFonts w:ascii="Times New Roman" w:hAnsi="Times New Roman" w:eastAsia="Times New Roman" w:cs="Times New Roman"/>
        </w:rPr>
        <w:t>”“</w:t>
      </w:r>
      <w:r>
        <w:t>树根</w:t>
      </w:r>
      <w:r>
        <w:rPr>
          <w:rFonts w:ascii="Times New Roman" w:hAnsi="Times New Roman" w:eastAsia="Times New Roman" w:cs="Times New Roman"/>
        </w:rPr>
        <w:t>”</w:t>
      </w:r>
      <w:r>
        <w:t>所体现的，正是做事的目的和优先</w:t>
      </w:r>
      <w:r>
        <w:rPr>
          <w:spacing w:val="-1"/>
        </w:rPr>
        <w:t>顺序。尽管这样说可能与</w:t>
      </w:r>
      <w:r>
        <w:t xml:space="preserve"> </w:t>
      </w:r>
      <w:r>
        <w:rPr>
          <w:spacing w:val="-2"/>
        </w:rPr>
        <w:t>乔布斯所言不符，但是，回首的环节只需放在最后，而当下要做的就是集中精力向前进，</w:t>
      </w:r>
      <w:r>
        <w:rPr>
          <w:spacing w:val="13"/>
        </w:rPr>
        <w:t xml:space="preserve"> </w:t>
      </w:r>
      <w:r>
        <w:rPr>
          <w:spacing w:val="-1"/>
        </w:rPr>
        <w:t>这样才能发现新事物，否则便会错失眼前的良机。</w:t>
      </w:r>
    </w:p>
    <w:p w14:paraId="6D051A79">
      <w:pPr>
        <w:pStyle w:val="2"/>
        <w:spacing w:before="233" w:line="223" w:lineRule="auto"/>
        <w:ind w:firstLine="500"/>
        <w:jc w:val="both"/>
      </w:pPr>
      <w:r>
        <w:rPr>
          <w:spacing w:val="-1"/>
        </w:rPr>
        <w:t>因此，我们在最开始时不应担心机会成本。现实世界里，正是在付出机会成本、反复</w:t>
      </w:r>
      <w:r>
        <w:rPr>
          <w:spacing w:val="7"/>
        </w:rPr>
        <w:t xml:space="preserve"> </w:t>
      </w:r>
      <w:r>
        <w:t>摸索尝试的过程中，我们才能发现哪件任务在优先级排序中占据最重</w:t>
      </w:r>
      <w:r>
        <w:rPr>
          <w:spacing w:val="-1"/>
        </w:rPr>
        <w:t>要位置。最后，让我</w:t>
      </w:r>
      <w:r>
        <w:t xml:space="preserve"> </w:t>
      </w:r>
      <w:r>
        <w:rPr>
          <w:spacing w:val="-1"/>
        </w:rPr>
        <w:t>们再次回顾笛卡儿提出的</w:t>
      </w:r>
      <w:r>
        <w:rPr>
          <w:rFonts w:ascii="Times New Roman" w:hAnsi="Times New Roman" w:eastAsia="Times New Roman" w:cs="Times New Roman"/>
          <w:spacing w:val="-1"/>
        </w:rPr>
        <w:t>“</w:t>
      </w:r>
      <w:r>
        <w:rPr>
          <w:spacing w:val="-1"/>
        </w:rPr>
        <w:t>第二条准则</w:t>
      </w:r>
      <w:r>
        <w:rPr>
          <w:rFonts w:ascii="Times New Roman" w:hAnsi="Times New Roman" w:eastAsia="Times New Roman" w:cs="Times New Roman"/>
          <w:spacing w:val="-1"/>
        </w:rPr>
        <w:t>”</w:t>
      </w:r>
      <w:r>
        <w:rPr>
          <w:rFonts w:ascii="Times New Roman" w:hAnsi="Times New Roman" w:eastAsia="Times New Roman" w:cs="Times New Roman"/>
          <w:spacing w:val="-29"/>
        </w:rPr>
        <w:t xml:space="preserve"> </w:t>
      </w:r>
      <w:r>
        <w:rPr>
          <w:spacing w:val="-1"/>
        </w:rPr>
        <w:t>：笛卡儿所采取的这一策略是否最为得当，我们无</w:t>
      </w:r>
      <w:r>
        <w:t xml:space="preserve"> 从得知；然而，与其让时间在迷茫之中流逝，还不如开始随意做些什</w:t>
      </w:r>
      <w:r>
        <w:rPr>
          <w:spacing w:val="-1"/>
        </w:rPr>
        <w:t>么，这一点总归毋庸</w:t>
      </w:r>
      <w:r>
        <w:t xml:space="preserve"> </w:t>
      </w:r>
      <w:r>
        <w:rPr>
          <w:spacing w:val="-3"/>
        </w:rPr>
        <w:t>置疑。</w:t>
      </w:r>
    </w:p>
    <w:p w14:paraId="4F6BBA8E">
      <w:pPr>
        <w:pStyle w:val="2"/>
        <w:spacing w:before="203" w:line="245" w:lineRule="auto"/>
        <w:ind w:left="245"/>
        <w:rPr>
          <w:sz w:val="18"/>
          <w:szCs w:val="18"/>
        </w:rPr>
      </w:pPr>
      <w:r>
        <w:fldChar w:fldCharType="begin"/>
      </w:r>
      <w:r>
        <w:instrText xml:space="preserve"> HYPERLINK \l "bookmark314" </w:instrText>
      </w:r>
      <w:r>
        <w:fldChar w:fldCharType="separate"/>
      </w:r>
      <w:r>
        <w:rPr>
          <w:rFonts w:ascii="Times New Roman" w:hAnsi="Times New Roman" w:eastAsia="Times New Roman" w:cs="Times New Roman"/>
          <w:color w:val="0000EE"/>
          <w:spacing w:val="-3"/>
          <w:sz w:val="18"/>
          <w:szCs w:val="18"/>
          <w:u w:val="single" w:color="auto"/>
        </w:rPr>
        <w:t>[1]</w:t>
      </w:r>
      <w:r>
        <w:rPr>
          <w:rFonts w:ascii="Times New Roman" w:hAnsi="Times New Roman" w:eastAsia="Times New Roman" w:cs="Times New Roman"/>
          <w:color w:val="0000EE"/>
          <w:spacing w:val="-3"/>
          <w:sz w:val="18"/>
          <w:szCs w:val="18"/>
          <w:u w:val="single" w:color="auto"/>
        </w:rPr>
        <w:fldChar w:fldCharType="end"/>
      </w:r>
      <w:r>
        <w:rPr>
          <w:spacing w:val="-3"/>
          <w:sz w:val="18"/>
          <w:szCs w:val="18"/>
        </w:rPr>
        <w:t>アイエ</w:t>
      </w:r>
      <w:r>
        <w:rPr>
          <w:spacing w:val="-52"/>
          <w:sz w:val="18"/>
          <w:szCs w:val="18"/>
        </w:rPr>
        <w:t xml:space="preserve"> </w:t>
      </w:r>
      <w:r>
        <w:rPr>
          <w:spacing w:val="-3"/>
          <w:sz w:val="18"/>
          <w:szCs w:val="18"/>
        </w:rPr>
        <w:t>ン</w:t>
      </w:r>
      <w:r>
        <w:rPr>
          <w:spacing w:val="-65"/>
          <w:sz w:val="18"/>
          <w:szCs w:val="18"/>
        </w:rPr>
        <w:t xml:space="preserve"> </w:t>
      </w:r>
      <w:r>
        <w:rPr>
          <w:spacing w:val="-3"/>
          <w:sz w:val="18"/>
          <w:szCs w:val="18"/>
        </w:rPr>
        <w:t>ガー（二〇一〇）一六六</w:t>
      </w:r>
      <w:r>
        <w:rPr>
          <w:rFonts w:ascii="Times New Roman" w:hAnsi="Times New Roman" w:eastAsia="Times New Roman" w:cs="Times New Roman"/>
          <w:spacing w:val="-3"/>
          <w:sz w:val="18"/>
          <w:szCs w:val="18"/>
        </w:rPr>
        <w:t>~</w:t>
      </w:r>
      <w:r>
        <w:rPr>
          <w:spacing w:val="-3"/>
          <w:sz w:val="18"/>
          <w:szCs w:val="18"/>
        </w:rPr>
        <w:t>一六七ページ。</w:t>
      </w:r>
    </w:p>
    <w:p w14:paraId="407374BC">
      <w:pPr>
        <w:pStyle w:val="2"/>
        <w:spacing w:before="37" w:line="232" w:lineRule="auto"/>
        <w:ind w:left="1" w:right="90" w:firstLine="244"/>
        <w:rPr>
          <w:sz w:val="18"/>
          <w:szCs w:val="18"/>
        </w:rPr>
      </w:pPr>
      <w:r>
        <w:fldChar w:fldCharType="begin"/>
      </w:r>
      <w:r>
        <w:instrText xml:space="preserve"> HYPERLINK \l "bookmark315" </w:instrText>
      </w:r>
      <w:r>
        <w:fldChar w:fldCharType="separate"/>
      </w:r>
      <w:r>
        <w:rPr>
          <w:rFonts w:ascii="Times New Roman" w:hAnsi="Times New Roman" w:eastAsia="Times New Roman" w:cs="Times New Roman"/>
          <w:color w:val="0000EE"/>
          <w:sz w:val="18"/>
          <w:szCs w:val="18"/>
          <w:u w:val="single" w:color="auto"/>
        </w:rPr>
        <w:t>[2]</w:t>
      </w:r>
      <w:r>
        <w:rPr>
          <w:rFonts w:ascii="Times New Roman" w:hAnsi="Times New Roman" w:eastAsia="Times New Roman" w:cs="Times New Roman"/>
          <w:color w:val="0000EE"/>
          <w:sz w:val="18"/>
          <w:szCs w:val="18"/>
          <w:u w:val="single" w:color="auto"/>
        </w:rPr>
        <w:fldChar w:fldCharType="end"/>
      </w:r>
      <w:r>
        <w:rPr>
          <w:sz w:val="18"/>
          <w:szCs w:val="18"/>
        </w:rPr>
        <w:t>流通革命，发生在日本，始于</w:t>
      </w:r>
      <w:r>
        <w:rPr>
          <w:rFonts w:ascii="Times New Roman" w:hAnsi="Times New Roman" w:eastAsia="Times New Roman" w:cs="Times New Roman"/>
          <w:sz w:val="18"/>
          <w:szCs w:val="18"/>
        </w:rPr>
        <w:t>1962</w:t>
      </w:r>
      <w:r>
        <w:rPr>
          <w:sz w:val="18"/>
          <w:szCs w:val="18"/>
        </w:rPr>
        <w:t>年，指随着生产和消费的扩大，在能实现大</w:t>
      </w:r>
      <w:r>
        <w:rPr>
          <w:spacing w:val="-1"/>
          <w:sz w:val="18"/>
          <w:szCs w:val="18"/>
        </w:rPr>
        <w:t>量流通、降低流通成本的商品流通</w:t>
      </w:r>
      <w:r>
        <w:rPr>
          <w:sz w:val="18"/>
          <w:szCs w:val="18"/>
        </w:rPr>
        <w:t xml:space="preserve"> </w:t>
      </w:r>
      <w:r>
        <w:rPr>
          <w:spacing w:val="-1"/>
          <w:sz w:val="18"/>
          <w:szCs w:val="18"/>
        </w:rPr>
        <w:t>部门（如超市、物流等）发生的巨变。</w:t>
      </w:r>
      <w:r>
        <w:rPr>
          <w:rFonts w:ascii="Times New Roman" w:hAnsi="Times New Roman" w:eastAsia="Times New Roman" w:cs="Times New Roman"/>
          <w:spacing w:val="-1"/>
          <w:sz w:val="18"/>
          <w:szCs w:val="18"/>
        </w:rPr>
        <w:t>——</w:t>
      </w:r>
      <w:r>
        <w:rPr>
          <w:spacing w:val="-1"/>
          <w:sz w:val="18"/>
          <w:szCs w:val="18"/>
        </w:rPr>
        <w:t>译者注</w:t>
      </w:r>
    </w:p>
    <w:p w14:paraId="4662C698">
      <w:pPr>
        <w:pStyle w:val="2"/>
        <w:spacing w:before="52" w:line="242" w:lineRule="auto"/>
        <w:ind w:left="245"/>
        <w:rPr>
          <w:sz w:val="18"/>
          <w:szCs w:val="18"/>
        </w:rPr>
      </w:pPr>
      <w:r>
        <w:fldChar w:fldCharType="begin"/>
      </w:r>
      <w:r>
        <w:instrText xml:space="preserve"> HYPERLINK \l "bookmark316" </w:instrText>
      </w:r>
      <w:r>
        <w:fldChar w:fldCharType="separate"/>
      </w:r>
      <w:r>
        <w:rPr>
          <w:rFonts w:ascii="Times New Roman" w:hAnsi="Times New Roman" w:eastAsia="Times New Roman" w:cs="Times New Roman"/>
          <w:color w:val="0000EE"/>
          <w:sz w:val="18"/>
          <w:szCs w:val="18"/>
          <w:u w:val="single" w:color="auto"/>
        </w:rPr>
        <w:t>[3]</w:t>
      </w:r>
      <w:r>
        <w:rPr>
          <w:rFonts w:ascii="Times New Roman" w:hAnsi="Times New Roman" w:eastAsia="Times New Roman" w:cs="Times New Roman"/>
          <w:color w:val="0000EE"/>
          <w:sz w:val="18"/>
          <w:szCs w:val="18"/>
          <w:u w:val="single" w:color="auto"/>
        </w:rPr>
        <w:fldChar w:fldCharType="end"/>
      </w:r>
      <w:r>
        <w:rPr>
          <w:sz w:val="18"/>
          <w:szCs w:val="18"/>
        </w:rPr>
        <w:t>大荣公司起家于日本关西，西友公司起</w:t>
      </w:r>
      <w:r>
        <w:rPr>
          <w:spacing w:val="-1"/>
          <w:sz w:val="18"/>
          <w:szCs w:val="18"/>
        </w:rPr>
        <w:t>家于日本关东，故云。</w:t>
      </w:r>
      <w:r>
        <w:rPr>
          <w:rFonts w:ascii="Times New Roman" w:hAnsi="Times New Roman" w:eastAsia="Times New Roman" w:cs="Times New Roman"/>
          <w:spacing w:val="-1"/>
          <w:sz w:val="18"/>
          <w:szCs w:val="18"/>
        </w:rPr>
        <w:t>——</w:t>
      </w:r>
      <w:r>
        <w:rPr>
          <w:spacing w:val="-1"/>
          <w:sz w:val="18"/>
          <w:szCs w:val="18"/>
        </w:rPr>
        <w:t>译者注</w:t>
      </w:r>
    </w:p>
    <w:p w14:paraId="27DF42C1">
      <w:pPr>
        <w:pStyle w:val="2"/>
        <w:spacing w:before="1" w:line="294" w:lineRule="auto"/>
        <w:ind w:left="245"/>
        <w:rPr>
          <w:sz w:val="18"/>
          <w:szCs w:val="18"/>
        </w:rPr>
      </w:pPr>
      <w:r>
        <w:fldChar w:fldCharType="begin"/>
      </w:r>
      <w:r>
        <w:instrText xml:space="preserve"> HYPERLINK \l "bookmark317" </w:instrText>
      </w:r>
      <w:r>
        <w:fldChar w:fldCharType="separate"/>
      </w:r>
      <w:r>
        <w:rPr>
          <w:rFonts w:ascii="Times New Roman" w:hAnsi="Times New Roman" w:eastAsia="Times New Roman" w:cs="Times New Roman"/>
          <w:color w:val="0000EE"/>
          <w:spacing w:val="-1"/>
          <w:sz w:val="18"/>
          <w:szCs w:val="18"/>
          <w:u w:val="single" w:color="auto"/>
        </w:rPr>
        <w:t>[4]</w:t>
      </w:r>
      <w:r>
        <w:rPr>
          <w:rFonts w:ascii="Times New Roman" w:hAnsi="Times New Roman" w:eastAsia="Times New Roman" w:cs="Times New Roman"/>
          <w:color w:val="0000EE"/>
          <w:spacing w:val="-1"/>
          <w:sz w:val="18"/>
          <w:szCs w:val="18"/>
          <w:u w:val="single" w:color="auto"/>
        </w:rPr>
        <w:fldChar w:fldCharType="end"/>
      </w:r>
      <w:r>
        <w:rPr>
          <w:spacing w:val="-1"/>
          <w:sz w:val="18"/>
          <w:szCs w:val="18"/>
        </w:rPr>
        <w:t>「私の履歴書」『日本経済新聞』二〇一七年七月七日。</w:t>
      </w:r>
    </w:p>
    <w:p w14:paraId="6C764178">
      <w:pPr>
        <w:pStyle w:val="2"/>
        <w:spacing w:before="29" w:line="228" w:lineRule="auto"/>
        <w:ind w:right="18" w:firstLine="245"/>
        <w:rPr>
          <w:sz w:val="18"/>
          <w:szCs w:val="18"/>
        </w:rPr>
      </w:pPr>
      <w:r>
        <w:fldChar w:fldCharType="begin"/>
      </w:r>
      <w:r>
        <w:instrText xml:space="preserve"> HYPERLINK \l "bookmark318" </w:instrText>
      </w:r>
      <w:r>
        <w:fldChar w:fldCharType="separate"/>
      </w:r>
      <w:r>
        <w:rPr>
          <w:rFonts w:ascii="Times New Roman" w:hAnsi="Times New Roman" w:eastAsia="Times New Roman" w:cs="Times New Roman"/>
          <w:color w:val="0000EE"/>
          <w:sz w:val="18"/>
          <w:szCs w:val="18"/>
          <w:u w:val="single" w:color="auto"/>
        </w:rPr>
        <w:t>[5]</w:t>
      </w:r>
      <w:r>
        <w:rPr>
          <w:rFonts w:ascii="Times New Roman" w:hAnsi="Times New Roman" w:eastAsia="Times New Roman" w:cs="Times New Roman"/>
          <w:color w:val="0000EE"/>
          <w:sz w:val="18"/>
          <w:szCs w:val="18"/>
          <w:u w:val="single" w:color="auto"/>
        </w:rPr>
        <w:fldChar w:fldCharType="end"/>
      </w:r>
      <w:r>
        <w:rPr>
          <w:sz w:val="18"/>
          <w:szCs w:val="18"/>
        </w:rPr>
        <w:t>这段叙述的前情是：柴田昌治本人即毕业于名古屋大学法学系。他的父亲在日</w:t>
      </w:r>
      <w:r>
        <w:rPr>
          <w:spacing w:val="-1"/>
          <w:sz w:val="18"/>
          <w:szCs w:val="18"/>
        </w:rPr>
        <w:t>本兴业银行有一位熟人，他提醒柴</w:t>
      </w:r>
      <w:r>
        <w:rPr>
          <w:sz w:val="18"/>
          <w:szCs w:val="18"/>
        </w:rPr>
        <w:t xml:space="preserve">  田昌治：</w:t>
      </w:r>
      <w:r>
        <w:rPr>
          <w:rFonts w:ascii="Times New Roman" w:hAnsi="Times New Roman" w:eastAsia="Times New Roman" w:cs="Times New Roman"/>
          <w:sz w:val="18"/>
          <w:szCs w:val="18"/>
        </w:rPr>
        <w:t>“</w:t>
      </w:r>
      <w:r>
        <w:rPr>
          <w:sz w:val="18"/>
          <w:szCs w:val="18"/>
        </w:rPr>
        <w:t>日本兴业银行属于东京大学的派系，所以对你而言很不利。如果你能接受的话，我可以推荐</w:t>
      </w:r>
      <w:r>
        <w:rPr>
          <w:spacing w:val="-1"/>
          <w:sz w:val="18"/>
          <w:szCs w:val="18"/>
        </w:rPr>
        <w:t>你来工作。</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 xml:space="preserve"> </w:t>
      </w:r>
      <w:r>
        <w:rPr>
          <w:spacing w:val="-3"/>
          <w:sz w:val="18"/>
          <w:szCs w:val="18"/>
        </w:rPr>
        <w:t>译者注</w:t>
      </w:r>
    </w:p>
    <w:p w14:paraId="61A6C2CD">
      <w:pPr>
        <w:pStyle w:val="2"/>
        <w:spacing w:before="53" w:line="242" w:lineRule="auto"/>
        <w:ind w:left="245"/>
        <w:rPr>
          <w:sz w:val="18"/>
          <w:szCs w:val="18"/>
        </w:rPr>
      </w:pPr>
      <w:r>
        <w:fldChar w:fldCharType="begin"/>
      </w:r>
      <w:r>
        <w:instrText xml:space="preserve"> HYPERLINK \l "bookmark319" </w:instrText>
      </w:r>
      <w:r>
        <w:fldChar w:fldCharType="separate"/>
      </w:r>
      <w:r>
        <w:rPr>
          <w:rFonts w:ascii="Times New Roman" w:hAnsi="Times New Roman" w:eastAsia="Times New Roman" w:cs="Times New Roman"/>
          <w:color w:val="0000EE"/>
          <w:sz w:val="18"/>
          <w:szCs w:val="18"/>
          <w:u w:val="single" w:color="auto"/>
        </w:rPr>
        <w:t>[6]</w:t>
      </w:r>
      <w:r>
        <w:rPr>
          <w:rFonts w:ascii="Times New Roman" w:hAnsi="Times New Roman" w:eastAsia="Times New Roman" w:cs="Times New Roman"/>
          <w:color w:val="0000EE"/>
          <w:sz w:val="18"/>
          <w:szCs w:val="18"/>
          <w:u w:val="single" w:color="auto"/>
        </w:rPr>
        <w:fldChar w:fldCharType="end"/>
      </w:r>
      <w:r>
        <w:rPr>
          <w:sz w:val="18"/>
          <w:szCs w:val="18"/>
        </w:rPr>
        <w:t>柴田昌治同时也是一位围棋名将，从名古屋大学毕业时，已经</w:t>
      </w:r>
      <w:r>
        <w:rPr>
          <w:spacing w:val="-1"/>
          <w:sz w:val="18"/>
          <w:szCs w:val="18"/>
        </w:rPr>
        <w:t>获得了业余围棋三段。</w:t>
      </w:r>
      <w:r>
        <w:rPr>
          <w:rFonts w:ascii="Times New Roman" w:hAnsi="Times New Roman" w:eastAsia="Times New Roman" w:cs="Times New Roman"/>
          <w:spacing w:val="-1"/>
          <w:sz w:val="18"/>
          <w:szCs w:val="18"/>
        </w:rPr>
        <w:t>——</w:t>
      </w:r>
      <w:r>
        <w:rPr>
          <w:spacing w:val="-1"/>
          <w:sz w:val="18"/>
          <w:szCs w:val="18"/>
        </w:rPr>
        <w:t>译者注</w:t>
      </w:r>
    </w:p>
    <w:p w14:paraId="495709D7">
      <w:pPr>
        <w:pStyle w:val="2"/>
        <w:spacing w:before="40" w:line="246" w:lineRule="auto"/>
        <w:ind w:left="245"/>
        <w:rPr>
          <w:sz w:val="18"/>
          <w:szCs w:val="18"/>
        </w:rPr>
      </w:pPr>
      <w:r>
        <w:fldChar w:fldCharType="begin"/>
      </w:r>
      <w:r>
        <w:instrText xml:space="preserve"> HYPERLINK \l "bookmark320" </w:instrText>
      </w:r>
      <w:r>
        <w:fldChar w:fldCharType="separate"/>
      </w:r>
      <w:r>
        <w:rPr>
          <w:rFonts w:ascii="Times New Roman" w:hAnsi="Times New Roman" w:eastAsia="Times New Roman" w:cs="Times New Roman"/>
          <w:color w:val="0000EE"/>
          <w:spacing w:val="-5"/>
          <w:sz w:val="18"/>
          <w:szCs w:val="18"/>
          <w:u w:val="single" w:color="auto"/>
        </w:rPr>
        <w:t>[7]</w:t>
      </w:r>
      <w:r>
        <w:rPr>
          <w:rFonts w:ascii="Times New Roman" w:hAnsi="Times New Roman" w:eastAsia="Times New Roman" w:cs="Times New Roman"/>
          <w:color w:val="0000EE"/>
          <w:spacing w:val="-5"/>
          <w:sz w:val="18"/>
          <w:szCs w:val="18"/>
          <w:u w:val="single" w:color="auto"/>
        </w:rPr>
        <w:fldChar w:fldCharType="end"/>
      </w:r>
      <w:r>
        <w:rPr>
          <w:spacing w:val="-5"/>
          <w:sz w:val="18"/>
          <w:szCs w:val="18"/>
        </w:rPr>
        <w:t>パーキ</w:t>
      </w:r>
      <w:r>
        <w:rPr>
          <w:spacing w:val="-57"/>
          <w:sz w:val="18"/>
          <w:szCs w:val="18"/>
        </w:rPr>
        <w:t xml:space="preserve"> </w:t>
      </w:r>
      <w:r>
        <w:rPr>
          <w:spacing w:val="-5"/>
          <w:sz w:val="18"/>
          <w:szCs w:val="18"/>
        </w:rPr>
        <w:t>ン</w:t>
      </w:r>
      <w:r>
        <w:rPr>
          <w:spacing w:val="-51"/>
          <w:sz w:val="18"/>
          <w:szCs w:val="18"/>
        </w:rPr>
        <w:t xml:space="preserve"> </w:t>
      </w:r>
      <w:r>
        <w:rPr>
          <w:spacing w:val="-5"/>
          <w:sz w:val="18"/>
          <w:szCs w:val="18"/>
        </w:rPr>
        <w:t>ソ</w:t>
      </w:r>
      <w:r>
        <w:rPr>
          <w:spacing w:val="-57"/>
          <w:sz w:val="18"/>
          <w:szCs w:val="18"/>
        </w:rPr>
        <w:t xml:space="preserve"> </w:t>
      </w:r>
      <w:r>
        <w:rPr>
          <w:spacing w:val="-5"/>
          <w:sz w:val="18"/>
          <w:szCs w:val="18"/>
        </w:rPr>
        <w:t>ン（一九九六）八三</w:t>
      </w:r>
      <w:r>
        <w:rPr>
          <w:rFonts w:ascii="Times New Roman" w:hAnsi="Times New Roman" w:eastAsia="Times New Roman" w:cs="Times New Roman"/>
          <w:spacing w:val="-5"/>
          <w:sz w:val="18"/>
          <w:szCs w:val="18"/>
        </w:rPr>
        <w:t>~</w:t>
      </w:r>
      <w:r>
        <w:rPr>
          <w:spacing w:val="-5"/>
          <w:sz w:val="18"/>
          <w:szCs w:val="18"/>
        </w:rPr>
        <w:t>八五ページ。</w:t>
      </w:r>
    </w:p>
    <w:p w14:paraId="31703C79">
      <w:pPr>
        <w:pStyle w:val="2"/>
        <w:spacing w:line="250" w:lineRule="auto"/>
        <w:ind w:left="25" w:right="90" w:firstLine="220"/>
        <w:rPr>
          <w:sz w:val="18"/>
          <w:szCs w:val="18"/>
        </w:rPr>
      </w:pPr>
      <w:r>
        <w:fldChar w:fldCharType="begin"/>
      </w:r>
      <w:r>
        <w:instrText xml:space="preserve"> HYPERLINK \l "bookmark321" </w:instrText>
      </w:r>
      <w:r>
        <w:fldChar w:fldCharType="separate"/>
      </w:r>
      <w:r>
        <w:rPr>
          <w:rFonts w:ascii="Times New Roman" w:hAnsi="Times New Roman" w:eastAsia="Times New Roman" w:cs="Times New Roman"/>
          <w:color w:val="0000EE"/>
          <w:spacing w:val="-2"/>
          <w:sz w:val="18"/>
          <w:szCs w:val="18"/>
          <w:u w:val="single" w:color="auto"/>
        </w:rPr>
        <w:t>[8]</w:t>
      </w:r>
      <w:r>
        <w:rPr>
          <w:rFonts w:ascii="Times New Roman" w:hAnsi="Times New Roman" w:eastAsia="Times New Roman" w:cs="Times New Roman"/>
          <w:color w:val="0000EE"/>
          <w:spacing w:val="-2"/>
          <w:sz w:val="18"/>
          <w:szCs w:val="18"/>
          <w:u w:val="single" w:color="auto"/>
        </w:rPr>
        <w:fldChar w:fldCharType="end"/>
      </w:r>
      <w:r>
        <w:rPr>
          <w:spacing w:val="-2"/>
          <w:sz w:val="18"/>
          <w:szCs w:val="18"/>
        </w:rPr>
        <w:t>「議題の一案件の審議に要する時間は、</w:t>
      </w:r>
      <w:r>
        <w:rPr>
          <w:spacing w:val="-61"/>
          <w:sz w:val="18"/>
          <w:szCs w:val="18"/>
        </w:rPr>
        <w:t xml:space="preserve"> </w:t>
      </w:r>
      <w:r>
        <w:rPr>
          <w:spacing w:val="-2"/>
          <w:sz w:val="18"/>
          <w:szCs w:val="18"/>
        </w:rPr>
        <w:t>その案件にかかわる金額に反比例</w:t>
      </w:r>
      <w:r>
        <w:rPr>
          <w:spacing w:val="-3"/>
          <w:sz w:val="18"/>
          <w:szCs w:val="18"/>
        </w:rPr>
        <w:t>する</w:t>
      </w:r>
      <w:r>
        <w:rPr>
          <w:spacing w:val="-65"/>
          <w:sz w:val="18"/>
          <w:szCs w:val="18"/>
        </w:rPr>
        <w:t xml:space="preserve"> </w:t>
      </w:r>
      <w:r>
        <w:rPr>
          <w:spacing w:val="-3"/>
          <w:sz w:val="18"/>
          <w:szCs w:val="18"/>
        </w:rPr>
        <w:t>」。</w:t>
      </w:r>
      <w:r>
        <w:rPr>
          <w:spacing w:val="-60"/>
          <w:sz w:val="18"/>
          <w:szCs w:val="18"/>
        </w:rPr>
        <w:t xml:space="preserve"> </w:t>
      </w:r>
      <w:r>
        <w:rPr>
          <w:spacing w:val="-3"/>
          <w:sz w:val="18"/>
          <w:szCs w:val="18"/>
        </w:rPr>
        <w:t>ご興味のある方は、</w:t>
      </w:r>
      <w:r>
        <w:rPr>
          <w:spacing w:val="-69"/>
          <w:sz w:val="18"/>
          <w:szCs w:val="18"/>
        </w:rPr>
        <w:t xml:space="preserve"> </w:t>
      </w:r>
      <w:r>
        <w:rPr>
          <w:spacing w:val="-3"/>
          <w:sz w:val="18"/>
          <w:szCs w:val="18"/>
        </w:rPr>
        <w:t>パーキ</w:t>
      </w:r>
      <w:r>
        <w:rPr>
          <w:sz w:val="18"/>
          <w:szCs w:val="18"/>
        </w:rPr>
        <w:t xml:space="preserve"> </w:t>
      </w:r>
      <w:r>
        <w:rPr>
          <w:spacing w:val="-10"/>
          <w:sz w:val="18"/>
          <w:szCs w:val="18"/>
        </w:rPr>
        <w:t>ン</w:t>
      </w:r>
      <w:r>
        <w:rPr>
          <w:spacing w:val="-49"/>
          <w:sz w:val="18"/>
          <w:szCs w:val="18"/>
        </w:rPr>
        <w:t xml:space="preserve"> </w:t>
      </w:r>
      <w:r>
        <w:rPr>
          <w:spacing w:val="-10"/>
          <w:sz w:val="18"/>
          <w:szCs w:val="18"/>
        </w:rPr>
        <w:t>ソ</w:t>
      </w:r>
      <w:r>
        <w:rPr>
          <w:spacing w:val="-56"/>
          <w:sz w:val="18"/>
          <w:szCs w:val="18"/>
        </w:rPr>
        <w:t xml:space="preserve"> </w:t>
      </w:r>
      <w:r>
        <w:rPr>
          <w:spacing w:val="-10"/>
          <w:sz w:val="18"/>
          <w:szCs w:val="18"/>
        </w:rPr>
        <w:t>ン（一九九六）</w:t>
      </w:r>
      <w:r>
        <w:rPr>
          <w:spacing w:val="-48"/>
          <w:sz w:val="18"/>
          <w:szCs w:val="18"/>
        </w:rPr>
        <w:t xml:space="preserve"> </w:t>
      </w:r>
      <w:r>
        <w:rPr>
          <w:spacing w:val="-10"/>
          <w:sz w:val="18"/>
          <w:szCs w:val="18"/>
        </w:rPr>
        <w:t>ま</w:t>
      </w:r>
      <w:r>
        <w:rPr>
          <w:spacing w:val="-63"/>
          <w:sz w:val="18"/>
          <w:szCs w:val="18"/>
        </w:rPr>
        <w:t xml:space="preserve"> </w:t>
      </w:r>
      <w:r>
        <w:rPr>
          <w:spacing w:val="-10"/>
          <w:sz w:val="18"/>
          <w:szCs w:val="18"/>
        </w:rPr>
        <w:t>たは、清水（二〇一六）</w:t>
      </w:r>
      <w:r>
        <w:rPr>
          <w:spacing w:val="-57"/>
          <w:sz w:val="18"/>
          <w:szCs w:val="18"/>
        </w:rPr>
        <w:t xml:space="preserve"> </w:t>
      </w:r>
      <w:r>
        <w:rPr>
          <w:spacing w:val="-10"/>
          <w:sz w:val="18"/>
          <w:szCs w:val="18"/>
        </w:rPr>
        <w:t>をご参照く</w:t>
      </w:r>
      <w:r>
        <w:rPr>
          <w:spacing w:val="-66"/>
          <w:sz w:val="18"/>
          <w:szCs w:val="18"/>
        </w:rPr>
        <w:t xml:space="preserve"> </w:t>
      </w:r>
      <w:r>
        <w:rPr>
          <w:spacing w:val="-10"/>
          <w:sz w:val="18"/>
          <w:szCs w:val="18"/>
        </w:rPr>
        <w:t>だ</w:t>
      </w:r>
      <w:r>
        <w:rPr>
          <w:spacing w:val="-52"/>
          <w:sz w:val="18"/>
          <w:szCs w:val="18"/>
        </w:rPr>
        <w:t xml:space="preserve"> </w:t>
      </w:r>
      <w:r>
        <w:rPr>
          <w:spacing w:val="-10"/>
          <w:sz w:val="18"/>
          <w:szCs w:val="18"/>
        </w:rPr>
        <w:t>さ</w:t>
      </w:r>
      <w:r>
        <w:rPr>
          <w:spacing w:val="-64"/>
          <w:sz w:val="18"/>
          <w:szCs w:val="18"/>
        </w:rPr>
        <w:t xml:space="preserve"> </w:t>
      </w:r>
      <w:r>
        <w:rPr>
          <w:spacing w:val="-10"/>
          <w:sz w:val="18"/>
          <w:szCs w:val="18"/>
        </w:rPr>
        <w:t>い。</w:t>
      </w:r>
    </w:p>
    <w:p w14:paraId="4C4CBFD8">
      <w:pPr>
        <w:pStyle w:val="2"/>
        <w:spacing w:before="52" w:line="254" w:lineRule="auto"/>
        <w:ind w:left="245"/>
        <w:rPr>
          <w:sz w:val="18"/>
          <w:szCs w:val="18"/>
        </w:rPr>
      </w:pPr>
      <w:r>
        <w:fldChar w:fldCharType="begin"/>
      </w:r>
      <w:r>
        <w:instrText xml:space="preserve"> HYPERLINK \l "bookmark322" </w:instrText>
      </w:r>
      <w:r>
        <w:fldChar w:fldCharType="separate"/>
      </w:r>
      <w:r>
        <w:rPr>
          <w:rFonts w:ascii="Times New Roman" w:hAnsi="Times New Roman" w:eastAsia="Times New Roman" w:cs="Times New Roman"/>
          <w:color w:val="0000EE"/>
          <w:spacing w:val="-1"/>
          <w:sz w:val="18"/>
          <w:szCs w:val="18"/>
          <w:u w:val="single" w:color="auto"/>
        </w:rPr>
        <w:t>[9]</w:t>
      </w:r>
      <w:r>
        <w:rPr>
          <w:rFonts w:ascii="Times New Roman" w:hAnsi="Times New Roman" w:eastAsia="Times New Roman" w:cs="Times New Roman"/>
          <w:color w:val="0000EE"/>
          <w:spacing w:val="-1"/>
          <w:sz w:val="18"/>
          <w:szCs w:val="18"/>
          <w:u w:val="single" w:color="auto"/>
        </w:rPr>
        <w:fldChar w:fldCharType="end"/>
      </w:r>
      <w:r>
        <w:rPr>
          <w:spacing w:val="-1"/>
          <w:sz w:val="18"/>
          <w:szCs w:val="18"/>
        </w:rPr>
        <w:t>伊賀（二〇一六）序章。</w:t>
      </w:r>
    </w:p>
    <w:p w14:paraId="4E0428DC">
      <w:pPr>
        <w:pStyle w:val="2"/>
        <w:spacing w:before="29" w:line="233" w:lineRule="auto"/>
        <w:ind w:left="22" w:right="58" w:firstLine="223"/>
        <w:rPr>
          <w:sz w:val="18"/>
          <w:szCs w:val="18"/>
        </w:rPr>
      </w:pPr>
      <w:r>
        <w:fldChar w:fldCharType="begin"/>
      </w:r>
      <w:r>
        <w:instrText xml:space="preserve"> HYPERLINK \l "bookmark323" </w:instrText>
      </w:r>
      <w:r>
        <w:fldChar w:fldCharType="separate"/>
      </w:r>
      <w:r>
        <w:rPr>
          <w:rFonts w:ascii="Times New Roman" w:hAnsi="Times New Roman" w:eastAsia="Times New Roman" w:cs="Times New Roman"/>
          <w:color w:val="0000EE"/>
          <w:spacing w:val="-8"/>
          <w:sz w:val="18"/>
          <w:szCs w:val="18"/>
          <w:u w:val="single" w:color="auto"/>
        </w:rPr>
        <w:t>[10]</w:t>
      </w:r>
      <w:r>
        <w:rPr>
          <w:rFonts w:ascii="Times New Roman" w:hAnsi="Times New Roman" w:eastAsia="Times New Roman" w:cs="Times New Roman"/>
          <w:color w:val="0000EE"/>
          <w:spacing w:val="-8"/>
          <w:sz w:val="18"/>
          <w:szCs w:val="18"/>
          <w:u w:val="single" w:color="auto"/>
        </w:rPr>
        <w:fldChar w:fldCharType="end"/>
      </w:r>
      <w:r>
        <w:rPr>
          <w:spacing w:val="-8"/>
          <w:sz w:val="18"/>
          <w:szCs w:val="18"/>
        </w:rPr>
        <w:t>原題は、</w:t>
      </w:r>
      <w:r>
        <w:rPr>
          <w:rFonts w:ascii="Times New Roman" w:hAnsi="Times New Roman" w:eastAsia="Times New Roman" w:cs="Times New Roman"/>
          <w:spacing w:val="-8"/>
          <w:sz w:val="18"/>
          <w:szCs w:val="18"/>
        </w:rPr>
        <w:t>Good</w:t>
      </w:r>
      <w:r>
        <w:rPr>
          <w:rFonts w:ascii="Times New Roman" w:hAnsi="Times New Roman" w:eastAsia="Times New Roman" w:cs="Times New Roman"/>
          <w:spacing w:val="37"/>
          <w:sz w:val="18"/>
          <w:szCs w:val="18"/>
        </w:rPr>
        <w:t xml:space="preserve"> </w:t>
      </w:r>
      <w:r>
        <w:rPr>
          <w:rFonts w:ascii="Times New Roman" w:hAnsi="Times New Roman" w:eastAsia="Times New Roman" w:cs="Times New Roman"/>
          <w:spacing w:val="-8"/>
          <w:sz w:val="18"/>
          <w:szCs w:val="18"/>
        </w:rPr>
        <w:t>to</w:t>
      </w:r>
      <w:r>
        <w:rPr>
          <w:rFonts w:ascii="Times New Roman" w:hAnsi="Times New Roman" w:eastAsia="Times New Roman" w:cs="Times New Roman"/>
          <w:spacing w:val="31"/>
          <w:w w:val="101"/>
          <w:sz w:val="18"/>
          <w:szCs w:val="18"/>
        </w:rPr>
        <w:t xml:space="preserve"> </w:t>
      </w:r>
      <w:r>
        <w:rPr>
          <w:rFonts w:ascii="Times New Roman" w:hAnsi="Times New Roman" w:eastAsia="Times New Roman" w:cs="Times New Roman"/>
          <w:spacing w:val="-8"/>
          <w:sz w:val="18"/>
          <w:szCs w:val="18"/>
        </w:rPr>
        <w:t>Great</w:t>
      </w:r>
      <w:r>
        <w:rPr>
          <w:rFonts w:ascii="Times New Roman" w:hAnsi="Times New Roman" w:eastAsia="Times New Roman" w:cs="Times New Roman"/>
          <w:spacing w:val="-21"/>
          <w:sz w:val="18"/>
          <w:szCs w:val="18"/>
        </w:rPr>
        <w:t xml:space="preserve"> </w:t>
      </w:r>
      <w:r>
        <w:rPr>
          <w:spacing w:val="-8"/>
          <w:sz w:val="18"/>
          <w:szCs w:val="18"/>
        </w:rPr>
        <w:t>。二〇〇〇年に出版され、</w:t>
      </w:r>
      <w:r>
        <w:rPr>
          <w:spacing w:val="-64"/>
          <w:sz w:val="18"/>
          <w:szCs w:val="18"/>
        </w:rPr>
        <w:t xml:space="preserve"> </w:t>
      </w:r>
      <w:r>
        <w:rPr>
          <w:spacing w:val="-8"/>
          <w:sz w:val="18"/>
          <w:szCs w:val="18"/>
        </w:rPr>
        <w:t>い</w:t>
      </w:r>
      <w:r>
        <w:rPr>
          <w:spacing w:val="-47"/>
          <w:sz w:val="18"/>
          <w:szCs w:val="18"/>
        </w:rPr>
        <w:t xml:space="preserve"> </w:t>
      </w:r>
      <w:r>
        <w:rPr>
          <w:spacing w:val="-8"/>
          <w:sz w:val="18"/>
          <w:szCs w:val="18"/>
        </w:rPr>
        <w:t>ま</w:t>
      </w:r>
      <w:r>
        <w:rPr>
          <w:spacing w:val="-66"/>
          <w:sz w:val="18"/>
          <w:szCs w:val="18"/>
        </w:rPr>
        <w:t xml:space="preserve"> </w:t>
      </w:r>
      <w:r>
        <w:rPr>
          <w:spacing w:val="-8"/>
          <w:sz w:val="18"/>
          <w:szCs w:val="18"/>
        </w:rPr>
        <w:t>だに売れ続ける世界的なベス ト</w:t>
      </w:r>
      <w:r>
        <w:rPr>
          <w:spacing w:val="-65"/>
          <w:sz w:val="18"/>
          <w:szCs w:val="18"/>
        </w:rPr>
        <w:t xml:space="preserve"> </w:t>
      </w:r>
      <w:r>
        <w:rPr>
          <w:spacing w:val="-8"/>
          <w:sz w:val="18"/>
          <w:szCs w:val="18"/>
        </w:rPr>
        <w:t>セ</w:t>
      </w:r>
      <w:r>
        <w:rPr>
          <w:spacing w:val="-55"/>
          <w:sz w:val="18"/>
          <w:szCs w:val="18"/>
        </w:rPr>
        <w:t xml:space="preserve"> </w:t>
      </w:r>
      <w:r>
        <w:rPr>
          <w:spacing w:val="-8"/>
          <w:sz w:val="18"/>
          <w:szCs w:val="18"/>
        </w:rPr>
        <w:t>ラーです</w:t>
      </w:r>
      <w:r>
        <w:rPr>
          <w:spacing w:val="-66"/>
          <w:sz w:val="18"/>
          <w:szCs w:val="18"/>
        </w:rPr>
        <w:t xml:space="preserve"> </w:t>
      </w:r>
      <w:r>
        <w:rPr>
          <w:spacing w:val="-8"/>
          <w:sz w:val="18"/>
          <w:szCs w:val="18"/>
        </w:rPr>
        <w:t>。</w:t>
      </w:r>
      <w:r>
        <w:rPr>
          <w:spacing w:val="-50"/>
          <w:sz w:val="18"/>
          <w:szCs w:val="18"/>
        </w:rPr>
        <w:t xml:space="preserve"> </w:t>
      </w:r>
      <w:r>
        <w:rPr>
          <w:spacing w:val="-8"/>
          <w:sz w:val="18"/>
          <w:szCs w:val="18"/>
        </w:rPr>
        <w:t>コ</w:t>
      </w:r>
      <w:r>
        <w:rPr>
          <w:spacing w:val="-38"/>
          <w:sz w:val="18"/>
          <w:szCs w:val="18"/>
        </w:rPr>
        <w:t xml:space="preserve"> </w:t>
      </w:r>
      <w:r>
        <w:rPr>
          <w:spacing w:val="-8"/>
          <w:sz w:val="18"/>
          <w:szCs w:val="18"/>
        </w:rPr>
        <w:t>リ</w:t>
      </w:r>
      <w:r>
        <w:rPr>
          <w:spacing w:val="-57"/>
          <w:sz w:val="18"/>
          <w:szCs w:val="18"/>
        </w:rPr>
        <w:t xml:space="preserve"> </w:t>
      </w:r>
      <w:r>
        <w:rPr>
          <w:spacing w:val="-8"/>
          <w:sz w:val="18"/>
          <w:szCs w:val="18"/>
        </w:rPr>
        <w:t>ンズ</w:t>
      </w:r>
      <w:r>
        <w:rPr>
          <w:spacing w:val="-36"/>
          <w:sz w:val="18"/>
          <w:szCs w:val="18"/>
        </w:rPr>
        <w:t xml:space="preserve"> </w:t>
      </w:r>
      <w:r>
        <w:rPr>
          <w:spacing w:val="-8"/>
          <w:sz w:val="18"/>
          <w:szCs w:val="18"/>
        </w:rPr>
        <w:t>/</w:t>
      </w:r>
      <w:r>
        <w:rPr>
          <w:sz w:val="18"/>
          <w:szCs w:val="18"/>
        </w:rPr>
        <w:t xml:space="preserve"> </w:t>
      </w:r>
      <w:r>
        <w:rPr>
          <w:spacing w:val="-6"/>
          <w:sz w:val="18"/>
          <w:szCs w:val="18"/>
        </w:rPr>
        <w:t>ポ</w:t>
      </w:r>
      <w:r>
        <w:rPr>
          <w:spacing w:val="-50"/>
          <w:sz w:val="18"/>
          <w:szCs w:val="18"/>
        </w:rPr>
        <w:t xml:space="preserve"> </w:t>
      </w:r>
      <w:r>
        <w:rPr>
          <w:spacing w:val="-6"/>
          <w:sz w:val="18"/>
          <w:szCs w:val="18"/>
        </w:rPr>
        <w:t>ラ</w:t>
      </w:r>
      <w:r>
        <w:rPr>
          <w:spacing w:val="-65"/>
          <w:sz w:val="18"/>
          <w:szCs w:val="18"/>
        </w:rPr>
        <w:t xml:space="preserve"> </w:t>
      </w:r>
      <w:r>
        <w:rPr>
          <w:spacing w:val="-6"/>
          <w:sz w:val="18"/>
          <w:szCs w:val="18"/>
        </w:rPr>
        <w:t>ス（一九九五）二〇三ページ。</w:t>
      </w:r>
    </w:p>
    <w:p w14:paraId="2EE2F03C">
      <w:pPr>
        <w:pStyle w:val="2"/>
        <w:spacing w:before="1" w:line="291" w:lineRule="auto"/>
        <w:ind w:left="245"/>
        <w:rPr>
          <w:sz w:val="18"/>
          <w:szCs w:val="18"/>
        </w:rPr>
      </w:pPr>
      <w:r>
        <w:fldChar w:fldCharType="begin"/>
      </w:r>
      <w:r>
        <w:instrText xml:space="preserve"> HYPERLINK \l "bookmark324" </w:instrText>
      </w:r>
      <w:r>
        <w:fldChar w:fldCharType="separate"/>
      </w:r>
      <w:r>
        <w:rPr>
          <w:rFonts w:ascii="Times New Roman" w:hAnsi="Times New Roman" w:eastAsia="Times New Roman" w:cs="Times New Roman"/>
          <w:color w:val="0000EE"/>
          <w:spacing w:val="-10"/>
          <w:sz w:val="18"/>
          <w:szCs w:val="18"/>
          <w:u w:val="single" w:color="auto"/>
        </w:rPr>
        <w:t>[11]</w:t>
      </w:r>
      <w:r>
        <w:rPr>
          <w:rFonts w:ascii="Times New Roman" w:hAnsi="Times New Roman" w:eastAsia="Times New Roman" w:cs="Times New Roman"/>
          <w:color w:val="0000EE"/>
          <w:spacing w:val="-10"/>
          <w:sz w:val="18"/>
          <w:szCs w:val="18"/>
          <w:u w:val="single" w:color="auto"/>
        </w:rPr>
        <w:fldChar w:fldCharType="end"/>
      </w:r>
      <w:r>
        <w:rPr>
          <w:rFonts w:ascii="Times New Roman" w:hAnsi="Times New Roman" w:eastAsia="Times New Roman" w:cs="Times New Roman"/>
          <w:color w:val="0000EE"/>
          <w:spacing w:val="-10"/>
          <w:sz w:val="18"/>
          <w:szCs w:val="18"/>
        </w:rPr>
        <w:t xml:space="preserve"> </w:t>
      </w:r>
      <w:r>
        <w:rPr>
          <w:spacing w:val="-10"/>
          <w:sz w:val="18"/>
          <w:szCs w:val="18"/>
        </w:rPr>
        <w:t>コ</w:t>
      </w:r>
      <w:r>
        <w:rPr>
          <w:spacing w:val="-28"/>
          <w:sz w:val="18"/>
          <w:szCs w:val="18"/>
        </w:rPr>
        <w:t xml:space="preserve"> </w:t>
      </w:r>
      <w:r>
        <w:rPr>
          <w:spacing w:val="-10"/>
          <w:sz w:val="18"/>
          <w:szCs w:val="18"/>
        </w:rPr>
        <w:t>リ</w:t>
      </w:r>
      <w:r>
        <w:rPr>
          <w:spacing w:val="-57"/>
          <w:sz w:val="18"/>
          <w:szCs w:val="18"/>
        </w:rPr>
        <w:t xml:space="preserve"> </w:t>
      </w:r>
      <w:r>
        <w:rPr>
          <w:spacing w:val="-10"/>
          <w:sz w:val="18"/>
          <w:szCs w:val="18"/>
        </w:rPr>
        <w:t>ンズ</w:t>
      </w:r>
      <w:r>
        <w:rPr>
          <w:spacing w:val="-36"/>
          <w:sz w:val="18"/>
          <w:szCs w:val="18"/>
        </w:rPr>
        <w:t xml:space="preserve"> </w:t>
      </w:r>
      <w:r>
        <w:rPr>
          <w:spacing w:val="-10"/>
          <w:sz w:val="18"/>
          <w:szCs w:val="18"/>
        </w:rPr>
        <w:t>/ ポ</w:t>
      </w:r>
      <w:r>
        <w:rPr>
          <w:spacing w:val="-54"/>
          <w:sz w:val="18"/>
          <w:szCs w:val="18"/>
        </w:rPr>
        <w:t xml:space="preserve"> </w:t>
      </w:r>
      <w:r>
        <w:rPr>
          <w:spacing w:val="-10"/>
          <w:sz w:val="18"/>
          <w:szCs w:val="18"/>
        </w:rPr>
        <w:t>ラ</w:t>
      </w:r>
      <w:r>
        <w:rPr>
          <w:spacing w:val="-65"/>
          <w:sz w:val="18"/>
          <w:szCs w:val="18"/>
        </w:rPr>
        <w:t xml:space="preserve"> </w:t>
      </w:r>
      <w:r>
        <w:rPr>
          <w:spacing w:val="-10"/>
          <w:sz w:val="18"/>
          <w:szCs w:val="18"/>
        </w:rPr>
        <w:t>ス（一九九五）二〇三ページ。</w:t>
      </w:r>
    </w:p>
    <w:p w14:paraId="5BD2F0D1">
      <w:pPr>
        <w:pStyle w:val="2"/>
        <w:spacing w:before="40" w:line="232" w:lineRule="auto"/>
        <w:ind w:left="15" w:right="22" w:firstLine="230"/>
        <w:rPr>
          <w:sz w:val="18"/>
          <w:szCs w:val="18"/>
        </w:rPr>
      </w:pPr>
      <w:r>
        <w:fldChar w:fldCharType="begin"/>
      </w:r>
      <w:r>
        <w:instrText xml:space="preserve"> HYPERLINK \l "bookmark325" </w:instrText>
      </w:r>
      <w:r>
        <w:fldChar w:fldCharType="separate"/>
      </w:r>
      <w:r>
        <w:rPr>
          <w:rFonts w:ascii="Times New Roman" w:hAnsi="Times New Roman" w:eastAsia="Times New Roman" w:cs="Times New Roman"/>
          <w:color w:val="0000EE"/>
          <w:spacing w:val="-4"/>
          <w:sz w:val="18"/>
          <w:szCs w:val="18"/>
          <w:u w:val="single" w:color="auto"/>
        </w:rPr>
        <w:t>[12]</w:t>
      </w:r>
      <w:r>
        <w:rPr>
          <w:rFonts w:ascii="Times New Roman" w:hAnsi="Times New Roman" w:eastAsia="Times New Roman" w:cs="Times New Roman"/>
          <w:color w:val="0000EE"/>
          <w:spacing w:val="-4"/>
          <w:sz w:val="18"/>
          <w:szCs w:val="18"/>
          <w:u w:val="single" w:color="auto"/>
        </w:rPr>
        <w:fldChar w:fldCharType="end"/>
      </w:r>
      <w:r>
        <w:rPr>
          <w:spacing w:val="-4"/>
          <w:sz w:val="18"/>
          <w:szCs w:val="18"/>
        </w:rPr>
        <w:t>清水（二〇一七）</w:t>
      </w:r>
      <w:r>
        <w:rPr>
          <w:spacing w:val="-67"/>
          <w:sz w:val="18"/>
          <w:szCs w:val="18"/>
        </w:rPr>
        <w:t xml:space="preserve"> </w:t>
      </w:r>
      <w:r>
        <w:rPr>
          <w:spacing w:val="-4"/>
          <w:sz w:val="18"/>
          <w:szCs w:val="18"/>
        </w:rPr>
        <w:t>の第</w:t>
      </w:r>
      <w:r>
        <w:rPr>
          <w:rFonts w:ascii="Times New Roman" w:hAnsi="Times New Roman" w:eastAsia="Times New Roman" w:cs="Times New Roman"/>
          <w:spacing w:val="-4"/>
          <w:sz w:val="18"/>
          <w:szCs w:val="18"/>
        </w:rPr>
        <w:t>7</w:t>
      </w:r>
      <w:r>
        <w:rPr>
          <w:spacing w:val="-4"/>
          <w:sz w:val="18"/>
          <w:szCs w:val="18"/>
        </w:rPr>
        <w:t>章「大事な</w:t>
      </w:r>
      <w:r>
        <w:rPr>
          <w:spacing w:val="-53"/>
          <w:sz w:val="18"/>
          <w:szCs w:val="18"/>
        </w:rPr>
        <w:t xml:space="preserve"> </w:t>
      </w:r>
      <w:r>
        <w:rPr>
          <w:spacing w:val="-4"/>
          <w:sz w:val="18"/>
          <w:szCs w:val="18"/>
        </w:rPr>
        <w:t>こ</w:t>
      </w:r>
      <w:r>
        <w:rPr>
          <w:spacing w:val="-48"/>
          <w:sz w:val="18"/>
          <w:szCs w:val="18"/>
        </w:rPr>
        <w:t xml:space="preserve"> </w:t>
      </w:r>
      <w:r>
        <w:rPr>
          <w:spacing w:val="-4"/>
          <w:sz w:val="18"/>
          <w:szCs w:val="18"/>
        </w:rPr>
        <w:t>とは面倒だ」（</w:t>
      </w:r>
      <w:r>
        <w:rPr>
          <w:rFonts w:ascii="Times New Roman" w:hAnsi="Times New Roman" w:eastAsia="Times New Roman" w:cs="Times New Roman"/>
          <w:spacing w:val="-4"/>
          <w:sz w:val="18"/>
          <w:szCs w:val="18"/>
        </w:rPr>
        <w:t>2</w:t>
      </w:r>
      <w:r>
        <w:rPr>
          <w:spacing w:val="-4"/>
          <w:sz w:val="18"/>
          <w:szCs w:val="18"/>
        </w:rPr>
        <w:t>）</w:t>
      </w:r>
      <w:r>
        <w:rPr>
          <w:rFonts w:ascii="Times New Roman" w:hAnsi="Times New Roman" w:eastAsia="Times New Roman" w:cs="Times New Roman"/>
          <w:spacing w:val="-4"/>
          <w:sz w:val="18"/>
          <w:szCs w:val="18"/>
        </w:rPr>
        <w:t>——</w:t>
      </w:r>
      <w:r>
        <w:rPr>
          <w:spacing w:val="-4"/>
          <w:sz w:val="18"/>
          <w:szCs w:val="18"/>
        </w:rPr>
        <w:t>「人」</w:t>
      </w:r>
      <w:r>
        <w:rPr>
          <w:spacing w:val="-70"/>
          <w:sz w:val="18"/>
          <w:szCs w:val="18"/>
        </w:rPr>
        <w:t xml:space="preserve"> </w:t>
      </w:r>
      <w:r>
        <w:rPr>
          <w:spacing w:val="-4"/>
          <w:sz w:val="18"/>
          <w:szCs w:val="18"/>
        </w:rPr>
        <w:t>は特に面倒だ</w:t>
      </w:r>
      <w:r>
        <w:rPr>
          <w:spacing w:val="-65"/>
          <w:sz w:val="18"/>
          <w:szCs w:val="18"/>
        </w:rPr>
        <w:t xml:space="preserve"> </w:t>
      </w:r>
      <w:r>
        <w:rPr>
          <w:spacing w:val="-4"/>
          <w:sz w:val="18"/>
          <w:szCs w:val="18"/>
        </w:rPr>
        <w:t>。図</w:t>
      </w:r>
      <w:r>
        <w:rPr>
          <w:rFonts w:ascii="Times New Roman" w:hAnsi="Times New Roman" w:eastAsia="Times New Roman" w:cs="Times New Roman"/>
          <w:spacing w:val="-4"/>
          <w:sz w:val="18"/>
          <w:szCs w:val="18"/>
        </w:rPr>
        <w:t>14</w:t>
      </w:r>
      <w:r>
        <w:rPr>
          <w:spacing w:val="-4"/>
          <w:sz w:val="18"/>
          <w:szCs w:val="18"/>
        </w:rPr>
        <w:t>の「会話</w:t>
      </w:r>
      <w:r>
        <w:rPr>
          <w:spacing w:val="-5"/>
          <w:sz w:val="18"/>
          <w:szCs w:val="18"/>
        </w:rPr>
        <w:t>」</w:t>
      </w:r>
      <w:r>
        <w:rPr>
          <w:spacing w:val="-48"/>
          <w:sz w:val="18"/>
          <w:szCs w:val="18"/>
        </w:rPr>
        <w:t xml:space="preserve"> </w:t>
      </w:r>
      <w:r>
        <w:rPr>
          <w:spacing w:val="-5"/>
          <w:sz w:val="18"/>
          <w:szCs w:val="18"/>
        </w:rPr>
        <w:t>と「対話」</w:t>
      </w:r>
      <w:r>
        <w:rPr>
          <w:sz w:val="18"/>
          <w:szCs w:val="18"/>
        </w:rPr>
        <w:t xml:space="preserve"> </w:t>
      </w:r>
      <w:r>
        <w:rPr>
          <w:spacing w:val="-19"/>
          <w:sz w:val="18"/>
          <w:szCs w:val="18"/>
        </w:rPr>
        <w:t>の違い</w:t>
      </w:r>
      <w:r>
        <w:rPr>
          <w:spacing w:val="-57"/>
          <w:sz w:val="18"/>
          <w:szCs w:val="18"/>
        </w:rPr>
        <w:t xml:space="preserve"> </w:t>
      </w:r>
      <w:r>
        <w:rPr>
          <w:spacing w:val="-19"/>
          <w:sz w:val="18"/>
          <w:szCs w:val="18"/>
        </w:rPr>
        <w:t>に</w:t>
      </w:r>
      <w:r>
        <w:rPr>
          <w:spacing w:val="-49"/>
          <w:sz w:val="18"/>
          <w:szCs w:val="18"/>
        </w:rPr>
        <w:t xml:space="preserve"> </w:t>
      </w:r>
      <w:r>
        <w:rPr>
          <w:spacing w:val="-19"/>
          <w:sz w:val="18"/>
          <w:szCs w:val="18"/>
        </w:rPr>
        <w:t>も注目し</w:t>
      </w:r>
      <w:r>
        <w:rPr>
          <w:spacing w:val="-63"/>
          <w:sz w:val="18"/>
          <w:szCs w:val="18"/>
        </w:rPr>
        <w:t xml:space="preserve"> </w:t>
      </w:r>
      <w:r>
        <w:rPr>
          <w:spacing w:val="-19"/>
          <w:sz w:val="18"/>
          <w:szCs w:val="18"/>
        </w:rPr>
        <w:t>て</w:t>
      </w:r>
      <w:r>
        <w:rPr>
          <w:spacing w:val="-38"/>
          <w:sz w:val="18"/>
          <w:szCs w:val="18"/>
        </w:rPr>
        <w:t xml:space="preserve"> </w:t>
      </w:r>
      <w:r>
        <w:rPr>
          <w:spacing w:val="-19"/>
          <w:sz w:val="18"/>
          <w:szCs w:val="18"/>
        </w:rPr>
        <w:t>く</w:t>
      </w:r>
      <w:r>
        <w:rPr>
          <w:spacing w:val="-66"/>
          <w:sz w:val="18"/>
          <w:szCs w:val="18"/>
        </w:rPr>
        <w:t xml:space="preserve"> </w:t>
      </w:r>
      <w:r>
        <w:rPr>
          <w:spacing w:val="-19"/>
          <w:sz w:val="18"/>
          <w:szCs w:val="18"/>
        </w:rPr>
        <w:t>だ</w:t>
      </w:r>
      <w:r>
        <w:rPr>
          <w:spacing w:val="-51"/>
          <w:sz w:val="18"/>
          <w:szCs w:val="18"/>
        </w:rPr>
        <w:t xml:space="preserve"> </w:t>
      </w:r>
      <w:r>
        <w:rPr>
          <w:spacing w:val="-19"/>
          <w:sz w:val="18"/>
          <w:szCs w:val="18"/>
        </w:rPr>
        <w:t>さ</w:t>
      </w:r>
      <w:r>
        <w:rPr>
          <w:spacing w:val="-64"/>
          <w:sz w:val="18"/>
          <w:szCs w:val="18"/>
        </w:rPr>
        <w:t xml:space="preserve"> </w:t>
      </w:r>
      <w:r>
        <w:rPr>
          <w:spacing w:val="-19"/>
          <w:sz w:val="18"/>
          <w:szCs w:val="18"/>
        </w:rPr>
        <w:t>い。</w:t>
      </w:r>
    </w:p>
    <w:p w14:paraId="4D29763B">
      <w:pPr>
        <w:pStyle w:val="2"/>
        <w:spacing w:before="40" w:line="246" w:lineRule="auto"/>
        <w:ind w:left="245"/>
        <w:rPr>
          <w:sz w:val="18"/>
          <w:szCs w:val="18"/>
        </w:rPr>
      </w:pPr>
      <w:r>
        <w:fldChar w:fldCharType="begin"/>
      </w:r>
      <w:r>
        <w:instrText xml:space="preserve"> HYPERLINK \l "bookmark326" </w:instrText>
      </w:r>
      <w:r>
        <w:fldChar w:fldCharType="separate"/>
      </w:r>
      <w:r>
        <w:rPr>
          <w:rFonts w:ascii="Times New Roman" w:hAnsi="Times New Roman" w:eastAsia="Times New Roman" w:cs="Times New Roman"/>
          <w:color w:val="0000EE"/>
          <w:spacing w:val="-1"/>
          <w:sz w:val="18"/>
          <w:szCs w:val="18"/>
          <w:u w:val="single" w:color="auto"/>
        </w:rPr>
        <w:t>[13]</w:t>
      </w:r>
      <w:r>
        <w:rPr>
          <w:rFonts w:ascii="Times New Roman" w:hAnsi="Times New Roman" w:eastAsia="Times New Roman" w:cs="Times New Roman"/>
          <w:color w:val="0000EE"/>
          <w:spacing w:val="-1"/>
          <w:sz w:val="18"/>
          <w:szCs w:val="18"/>
          <w:u w:val="single" w:color="auto"/>
        </w:rPr>
        <w:fldChar w:fldCharType="end"/>
      </w:r>
      <w:r>
        <w:rPr>
          <w:spacing w:val="-1"/>
          <w:sz w:val="18"/>
          <w:szCs w:val="18"/>
        </w:rPr>
        <w:t>英文原文为</w:t>
      </w:r>
      <w:r>
        <w:rPr>
          <w:rFonts w:ascii="Times New Roman" w:hAnsi="Times New Roman" w:eastAsia="Times New Roman" w:cs="Times New Roman"/>
          <w:spacing w:val="-1"/>
          <w:sz w:val="18"/>
          <w:szCs w:val="18"/>
        </w:rPr>
        <w:t>“LeanIn”</w:t>
      </w:r>
      <w:r>
        <w:rPr>
          <w:rFonts w:ascii="Times New Roman" w:hAnsi="Times New Roman" w:eastAsia="Times New Roman" w:cs="Times New Roman"/>
          <w:spacing w:val="-23"/>
          <w:sz w:val="18"/>
          <w:szCs w:val="18"/>
        </w:rPr>
        <w:t xml:space="preserve"> </w:t>
      </w:r>
      <w:r>
        <w:rPr>
          <w:spacing w:val="-1"/>
          <w:sz w:val="18"/>
          <w:szCs w:val="18"/>
        </w:rPr>
        <w:t>，直译为</w:t>
      </w:r>
      <w:r>
        <w:rPr>
          <w:rFonts w:ascii="Times New Roman" w:hAnsi="Times New Roman" w:eastAsia="Times New Roman" w:cs="Times New Roman"/>
          <w:spacing w:val="-1"/>
          <w:sz w:val="18"/>
          <w:szCs w:val="18"/>
        </w:rPr>
        <w:t>“</w:t>
      </w:r>
      <w:r>
        <w:rPr>
          <w:spacing w:val="-1"/>
          <w:sz w:val="18"/>
          <w:szCs w:val="18"/>
        </w:rPr>
        <w:t>向前一步</w:t>
      </w:r>
      <w:r>
        <w:rPr>
          <w:rFonts w:ascii="Times New Roman" w:hAnsi="Times New Roman" w:eastAsia="Times New Roman" w:cs="Times New Roman"/>
          <w:spacing w:val="-1"/>
          <w:sz w:val="18"/>
          <w:szCs w:val="18"/>
        </w:rPr>
        <w:t>”</w:t>
      </w:r>
      <w:r>
        <w:rPr>
          <w:rFonts w:ascii="Times New Roman" w:hAnsi="Times New Roman" w:eastAsia="Times New Roman" w:cs="Times New Roman"/>
          <w:spacing w:val="-23"/>
          <w:sz w:val="18"/>
          <w:szCs w:val="18"/>
        </w:rPr>
        <w:t xml:space="preserve"> </w:t>
      </w:r>
      <w:r>
        <w:rPr>
          <w:spacing w:val="-1"/>
          <w:sz w:val="18"/>
          <w:szCs w:val="18"/>
        </w:rPr>
        <w:t>，但译者认为</w:t>
      </w:r>
      <w:r>
        <w:rPr>
          <w:rFonts w:ascii="Times New Roman" w:hAnsi="Times New Roman" w:eastAsia="Times New Roman" w:cs="Times New Roman"/>
          <w:spacing w:val="-1"/>
          <w:sz w:val="18"/>
          <w:szCs w:val="18"/>
        </w:rPr>
        <w:t>“</w:t>
      </w:r>
      <w:r>
        <w:rPr>
          <w:spacing w:val="-1"/>
          <w:sz w:val="18"/>
          <w:szCs w:val="18"/>
        </w:rPr>
        <w:t>励媖</w:t>
      </w:r>
      <w:r>
        <w:rPr>
          <w:rFonts w:ascii="Times New Roman" w:hAnsi="Times New Roman" w:eastAsia="Times New Roman" w:cs="Times New Roman"/>
          <w:spacing w:val="-1"/>
          <w:sz w:val="18"/>
          <w:szCs w:val="18"/>
        </w:rPr>
        <w:t>”</w:t>
      </w:r>
      <w:r>
        <w:rPr>
          <w:spacing w:val="-1"/>
          <w:sz w:val="18"/>
          <w:szCs w:val="18"/>
        </w:rPr>
        <w:t>这个译名音意兼备，更佳。</w:t>
      </w:r>
      <w:r>
        <w:rPr>
          <w:rFonts w:ascii="Times New Roman" w:hAnsi="Times New Roman" w:eastAsia="Times New Roman" w:cs="Times New Roman"/>
          <w:spacing w:val="-2"/>
          <w:sz w:val="18"/>
          <w:szCs w:val="18"/>
        </w:rPr>
        <w:t>——</w:t>
      </w:r>
      <w:r>
        <w:rPr>
          <w:spacing w:val="-2"/>
          <w:sz w:val="18"/>
          <w:szCs w:val="18"/>
        </w:rPr>
        <w:t>译者注</w:t>
      </w:r>
    </w:p>
    <w:p w14:paraId="58178D21">
      <w:pPr>
        <w:spacing w:before="36" w:line="268" w:lineRule="auto"/>
        <w:ind w:left="245"/>
        <w:rPr>
          <w:rFonts w:ascii="Times New Roman" w:hAnsi="Times New Roman" w:eastAsia="Times New Roman" w:cs="Times New Roman"/>
          <w:sz w:val="18"/>
          <w:szCs w:val="18"/>
        </w:rPr>
      </w:pPr>
      <w:r>
        <w:fldChar w:fldCharType="begin"/>
      </w:r>
      <w:r>
        <w:instrText xml:space="preserve"> HYPERLINK \l "bookmark327" </w:instrText>
      </w:r>
      <w:r>
        <w:fldChar w:fldCharType="separate"/>
      </w:r>
      <w:r>
        <w:rPr>
          <w:rFonts w:ascii="Times New Roman" w:hAnsi="Times New Roman" w:eastAsia="Times New Roman" w:cs="Times New Roman"/>
          <w:color w:val="0000EE"/>
          <w:sz w:val="18"/>
          <w:szCs w:val="18"/>
          <w:u w:val="single" w:color="auto"/>
        </w:rPr>
        <w:t>[14]</w:t>
      </w:r>
      <w:r>
        <w:rPr>
          <w:rFonts w:ascii="Times New Roman" w:hAnsi="Times New Roman" w:eastAsia="Times New Roman" w:cs="Times New Roman"/>
          <w:color w:val="0000EE"/>
          <w:sz w:val="18"/>
          <w:szCs w:val="18"/>
          <w:u w:val="single" w:color="auto"/>
        </w:rPr>
        <w:fldChar w:fldCharType="end"/>
      </w:r>
      <w:r>
        <w:rPr>
          <w:rFonts w:ascii="Times New Roman" w:hAnsi="Times New Roman" w:eastAsia="Times New Roman" w:cs="Times New Roman"/>
          <w:sz w:val="18"/>
          <w:szCs w:val="18"/>
        </w:rPr>
        <w:t>“Five Years of Leaning in,” Business Week</w:t>
      </w:r>
      <w:r>
        <w:rPr>
          <w:rFonts w:ascii="Times New Roman" w:hAnsi="Times New Roman" w:eastAsia="Times New Roman" w:cs="Times New Roman"/>
          <w:spacing w:val="-1"/>
          <w:sz w:val="18"/>
          <w:szCs w:val="18"/>
        </w:rPr>
        <w:t>, March 8,</w:t>
      </w:r>
      <w:r>
        <w:rPr>
          <w:rFonts w:ascii="Times New Roman" w:hAnsi="Times New Roman" w:eastAsia="Times New Roman" w:cs="Times New Roman"/>
          <w:spacing w:val="8"/>
          <w:sz w:val="18"/>
          <w:szCs w:val="18"/>
        </w:rPr>
        <w:t xml:space="preserve"> </w:t>
      </w:r>
      <w:r>
        <w:rPr>
          <w:rFonts w:ascii="Times New Roman" w:hAnsi="Times New Roman" w:eastAsia="Times New Roman" w:cs="Times New Roman"/>
          <w:spacing w:val="-1"/>
          <w:sz w:val="18"/>
          <w:szCs w:val="18"/>
        </w:rPr>
        <w:t>2018, pp.50-57.</w:t>
      </w:r>
    </w:p>
    <w:p w14:paraId="750F5740">
      <w:pPr>
        <w:spacing w:line="268" w:lineRule="auto"/>
        <w:rPr>
          <w:rFonts w:ascii="Times New Roman" w:hAnsi="Times New Roman" w:eastAsia="Times New Roman" w:cs="Times New Roman"/>
          <w:sz w:val="18"/>
          <w:szCs w:val="18"/>
        </w:rPr>
        <w:sectPr>
          <w:pgSz w:w="12240" w:h="15840"/>
          <w:pgMar w:top="400" w:right="1439" w:bottom="400" w:left="1447" w:header="0" w:footer="0" w:gutter="0"/>
          <w:cols w:space="720" w:num="1"/>
        </w:sectPr>
      </w:pPr>
    </w:p>
    <w:p w14:paraId="4C7F9DD9">
      <w:pPr>
        <w:spacing w:line="241" w:lineRule="auto"/>
        <w:rPr>
          <w:rFonts w:ascii="Arial"/>
          <w:sz w:val="21"/>
        </w:rPr>
      </w:pPr>
    </w:p>
    <w:p w14:paraId="14DA554F">
      <w:pPr>
        <w:spacing w:line="241" w:lineRule="auto"/>
        <w:rPr>
          <w:rFonts w:ascii="Arial"/>
          <w:sz w:val="21"/>
        </w:rPr>
      </w:pPr>
    </w:p>
    <w:p w14:paraId="0907D95E">
      <w:pPr>
        <w:spacing w:line="242" w:lineRule="auto"/>
        <w:rPr>
          <w:rFonts w:ascii="Arial"/>
          <w:sz w:val="21"/>
        </w:rPr>
      </w:pPr>
    </w:p>
    <w:p w14:paraId="4098D453">
      <w:pPr>
        <w:spacing w:line="242" w:lineRule="auto"/>
        <w:rPr>
          <w:rFonts w:ascii="Arial"/>
          <w:sz w:val="21"/>
        </w:rPr>
      </w:pPr>
    </w:p>
    <w:p w14:paraId="148F74AB">
      <w:pPr>
        <w:pStyle w:val="2"/>
        <w:spacing w:before="59" w:line="247" w:lineRule="auto"/>
        <w:rPr>
          <w:rFonts w:ascii="Times New Roman" w:hAnsi="Times New Roman" w:eastAsia="Times New Roman" w:cs="Times New Roman"/>
          <w:sz w:val="18"/>
          <w:szCs w:val="18"/>
        </w:rPr>
      </w:pPr>
      <w:r>
        <w:fldChar w:fldCharType="begin"/>
      </w:r>
      <w:r>
        <w:instrText xml:space="preserve"> HYPERLINK \l "bookmark328" </w:instrText>
      </w:r>
      <w:r>
        <w:fldChar w:fldCharType="separate"/>
      </w:r>
      <w:r>
        <w:rPr>
          <w:rFonts w:ascii="Times New Roman" w:hAnsi="Times New Roman" w:eastAsia="Times New Roman" w:cs="Times New Roman"/>
          <w:color w:val="0000EE"/>
          <w:sz w:val="18"/>
          <w:szCs w:val="18"/>
          <w:u w:val="single" w:color="auto"/>
        </w:rPr>
        <w:t>[15]</w:t>
      </w:r>
      <w:r>
        <w:rPr>
          <w:rFonts w:ascii="Times New Roman" w:hAnsi="Times New Roman" w:eastAsia="Times New Roman" w:cs="Times New Roman"/>
          <w:color w:val="0000EE"/>
          <w:sz w:val="18"/>
          <w:szCs w:val="18"/>
          <w:u w:val="single" w:color="auto"/>
        </w:rPr>
        <w:fldChar w:fldCharType="end"/>
      </w:r>
      <w:r>
        <w:rPr>
          <w:rFonts w:ascii="Times New Roman" w:hAnsi="Times New Roman" w:eastAsia="Times New Roman" w:cs="Times New Roman"/>
          <w:sz w:val="18"/>
          <w:szCs w:val="18"/>
        </w:rPr>
        <w:t>Devillard et al.</w:t>
      </w:r>
      <w:r>
        <w:rPr>
          <w:sz w:val="18"/>
          <w:szCs w:val="18"/>
        </w:rPr>
        <w:t>（</w:t>
      </w:r>
      <w:r>
        <w:rPr>
          <w:rFonts w:ascii="Times New Roman" w:hAnsi="Times New Roman" w:eastAsia="Times New Roman" w:cs="Times New Roman"/>
          <w:sz w:val="18"/>
          <w:szCs w:val="18"/>
        </w:rPr>
        <w:t>2018</w:t>
      </w:r>
      <w:r>
        <w:rPr>
          <w:spacing w:val="2"/>
          <w:sz w:val="18"/>
          <w:szCs w:val="18"/>
        </w:rPr>
        <w:t>）；</w:t>
      </w:r>
      <w:r>
        <w:rPr>
          <w:rFonts w:ascii="Times New Roman" w:hAnsi="Times New Roman" w:eastAsia="Times New Roman" w:cs="Times New Roman"/>
          <w:sz w:val="18"/>
          <w:szCs w:val="18"/>
        </w:rPr>
        <w:t xml:space="preserve">Lorenzo et </w:t>
      </w:r>
      <w:r>
        <w:rPr>
          <w:rFonts w:ascii="Times New Roman" w:hAnsi="Times New Roman" w:eastAsia="Times New Roman" w:cs="Times New Roman"/>
          <w:spacing w:val="-1"/>
          <w:sz w:val="18"/>
          <w:szCs w:val="18"/>
        </w:rPr>
        <w:t>al.</w:t>
      </w:r>
      <w:r>
        <w:rPr>
          <w:spacing w:val="-1"/>
          <w:sz w:val="18"/>
          <w:szCs w:val="18"/>
        </w:rPr>
        <w:t>（</w:t>
      </w:r>
      <w:r>
        <w:rPr>
          <w:rFonts w:ascii="Times New Roman" w:hAnsi="Times New Roman" w:eastAsia="Times New Roman" w:cs="Times New Roman"/>
          <w:spacing w:val="-1"/>
          <w:sz w:val="18"/>
          <w:szCs w:val="18"/>
        </w:rPr>
        <w:t>2018</w:t>
      </w:r>
      <w:r>
        <w:rPr>
          <w:spacing w:val="-1"/>
          <w:sz w:val="18"/>
          <w:szCs w:val="18"/>
        </w:rPr>
        <w:t>）</w:t>
      </w:r>
      <w:r>
        <w:rPr>
          <w:rFonts w:ascii="Times New Roman" w:hAnsi="Times New Roman" w:eastAsia="Times New Roman" w:cs="Times New Roman"/>
          <w:spacing w:val="-1"/>
          <w:sz w:val="18"/>
          <w:szCs w:val="18"/>
        </w:rPr>
        <w:t>.</w:t>
      </w:r>
    </w:p>
    <w:p w14:paraId="0BE769E8">
      <w:pPr>
        <w:pStyle w:val="2"/>
        <w:spacing w:before="35" w:line="251" w:lineRule="auto"/>
        <w:rPr>
          <w:sz w:val="18"/>
          <w:szCs w:val="18"/>
        </w:rPr>
      </w:pPr>
      <w:r>
        <w:fldChar w:fldCharType="begin"/>
      </w:r>
      <w:r>
        <w:instrText xml:space="preserve"> HYPERLINK \l "bookmark329" </w:instrText>
      </w:r>
      <w:r>
        <w:fldChar w:fldCharType="separate"/>
      </w:r>
      <w:r>
        <w:rPr>
          <w:rFonts w:ascii="Times New Roman" w:hAnsi="Times New Roman" w:eastAsia="Times New Roman" w:cs="Times New Roman"/>
          <w:color w:val="0000EE"/>
          <w:spacing w:val="-1"/>
          <w:sz w:val="18"/>
          <w:szCs w:val="18"/>
          <w:u w:val="single" w:color="auto"/>
        </w:rPr>
        <w:t>[16]</w:t>
      </w:r>
      <w:r>
        <w:rPr>
          <w:rFonts w:ascii="Times New Roman" w:hAnsi="Times New Roman" w:eastAsia="Times New Roman" w:cs="Times New Roman"/>
          <w:color w:val="0000EE"/>
          <w:spacing w:val="-1"/>
          <w:sz w:val="18"/>
          <w:szCs w:val="18"/>
          <w:u w:val="single" w:color="auto"/>
        </w:rPr>
        <w:fldChar w:fldCharType="end"/>
      </w:r>
      <w:r>
        <w:rPr>
          <w:spacing w:val="-1"/>
          <w:sz w:val="18"/>
          <w:szCs w:val="18"/>
        </w:rPr>
        <w:t>平田（二〇一二）一〇三</w:t>
      </w:r>
      <w:r>
        <w:rPr>
          <w:rFonts w:ascii="Times New Roman" w:hAnsi="Times New Roman" w:eastAsia="Times New Roman" w:cs="Times New Roman"/>
          <w:spacing w:val="-1"/>
          <w:sz w:val="18"/>
          <w:szCs w:val="18"/>
        </w:rPr>
        <w:t>~</w:t>
      </w:r>
      <w:r>
        <w:rPr>
          <w:spacing w:val="-1"/>
          <w:sz w:val="18"/>
          <w:szCs w:val="18"/>
        </w:rPr>
        <w:t>一〇四ページ。</w:t>
      </w:r>
    </w:p>
    <w:p w14:paraId="601E3A09">
      <w:pPr>
        <w:pStyle w:val="2"/>
        <w:spacing w:before="43" w:line="242" w:lineRule="auto"/>
        <w:rPr>
          <w:sz w:val="18"/>
          <w:szCs w:val="18"/>
        </w:rPr>
      </w:pPr>
      <w:r>
        <w:fldChar w:fldCharType="begin"/>
      </w:r>
      <w:r>
        <w:instrText xml:space="preserve"> HYPERLINK \l "bookmark330" </w:instrText>
      </w:r>
      <w:r>
        <w:fldChar w:fldCharType="separate"/>
      </w:r>
      <w:r>
        <w:rPr>
          <w:rFonts w:ascii="Times New Roman" w:hAnsi="Times New Roman" w:eastAsia="Times New Roman" w:cs="Times New Roman"/>
          <w:color w:val="0000EE"/>
          <w:spacing w:val="-1"/>
          <w:sz w:val="18"/>
          <w:szCs w:val="18"/>
          <w:u w:val="single" w:color="auto"/>
        </w:rPr>
        <w:t>[17]</w:t>
      </w:r>
      <w:r>
        <w:rPr>
          <w:rFonts w:ascii="Times New Roman" w:hAnsi="Times New Roman" w:eastAsia="Times New Roman" w:cs="Times New Roman"/>
          <w:color w:val="0000EE"/>
          <w:spacing w:val="-1"/>
          <w:sz w:val="18"/>
          <w:szCs w:val="18"/>
          <w:u w:val="single" w:color="auto"/>
        </w:rPr>
        <w:fldChar w:fldCharType="end"/>
      </w:r>
      <w:r>
        <w:rPr>
          <w:spacing w:val="-1"/>
          <w:sz w:val="18"/>
          <w:szCs w:val="18"/>
        </w:rPr>
        <w:t>这家新公司即作者日后入职的析道管理咨询公司。</w:t>
      </w:r>
      <w:r>
        <w:rPr>
          <w:rFonts w:ascii="Times New Roman" w:hAnsi="Times New Roman" w:eastAsia="Times New Roman" w:cs="Times New Roman"/>
          <w:spacing w:val="-1"/>
          <w:sz w:val="18"/>
          <w:szCs w:val="18"/>
        </w:rPr>
        <w:t>——</w:t>
      </w:r>
      <w:r>
        <w:rPr>
          <w:spacing w:val="-1"/>
          <w:sz w:val="18"/>
          <w:szCs w:val="18"/>
        </w:rPr>
        <w:t>译者注</w:t>
      </w:r>
    </w:p>
    <w:p w14:paraId="1EE23716">
      <w:pPr>
        <w:pStyle w:val="2"/>
        <w:spacing w:before="39" w:line="251" w:lineRule="auto"/>
        <w:rPr>
          <w:sz w:val="18"/>
          <w:szCs w:val="18"/>
        </w:rPr>
      </w:pPr>
      <w:r>
        <w:fldChar w:fldCharType="begin"/>
      </w:r>
      <w:r>
        <w:instrText xml:space="preserve"> HYPERLINK \l "bookmark331" </w:instrText>
      </w:r>
      <w:r>
        <w:fldChar w:fldCharType="separate"/>
      </w:r>
      <w:r>
        <w:rPr>
          <w:rFonts w:ascii="Times New Roman" w:hAnsi="Times New Roman" w:eastAsia="Times New Roman" w:cs="Times New Roman"/>
          <w:color w:val="0000EE"/>
          <w:sz w:val="18"/>
          <w:szCs w:val="18"/>
          <w:u w:val="single" w:color="auto"/>
        </w:rPr>
        <w:t>[18]</w:t>
      </w:r>
      <w:r>
        <w:rPr>
          <w:rFonts w:ascii="Times New Roman" w:hAnsi="Times New Roman" w:eastAsia="Times New Roman" w:cs="Times New Roman"/>
          <w:color w:val="0000EE"/>
          <w:sz w:val="18"/>
          <w:szCs w:val="18"/>
          <w:u w:val="single" w:color="auto"/>
        </w:rPr>
        <w:fldChar w:fldCharType="end"/>
      </w:r>
      <w:r>
        <w:rPr>
          <w:sz w:val="18"/>
          <w:szCs w:val="18"/>
        </w:rPr>
        <w:t>現在も</w:t>
      </w:r>
      <w:r>
        <w:rPr>
          <w:rFonts w:ascii="Times New Roman" w:hAnsi="Times New Roman" w:eastAsia="Times New Roman" w:cs="Times New Roman"/>
          <w:sz w:val="18"/>
          <w:szCs w:val="18"/>
        </w:rPr>
        <w:t>C D I</w:t>
      </w:r>
      <w:r>
        <w:rPr>
          <w:sz w:val="18"/>
          <w:szCs w:val="18"/>
        </w:rPr>
        <w:t>のウェブサイトにあります（</w:t>
      </w:r>
      <w:r>
        <w:fldChar w:fldCharType="begin"/>
      </w:r>
      <w:r>
        <w:instrText xml:space="preserve"> HYPERLINK "https://www.cdi-japan.co.jp/recruit/cdi/ob" </w:instrText>
      </w:r>
      <w:r>
        <w:fldChar w:fldCharType="separate"/>
      </w:r>
      <w:r>
        <w:rPr>
          <w:rFonts w:ascii="Times New Roman" w:hAnsi="Times New Roman" w:eastAsia="Times New Roman" w:cs="Times New Roman"/>
          <w:sz w:val="18"/>
          <w:szCs w:val="18"/>
        </w:rPr>
        <w:t>https://www.cdi-japan.co.j</w:t>
      </w:r>
      <w:r>
        <w:rPr>
          <w:rFonts w:ascii="Times New Roman" w:hAnsi="Times New Roman" w:eastAsia="Times New Roman" w:cs="Times New Roman"/>
          <w:spacing w:val="-1"/>
          <w:sz w:val="18"/>
          <w:szCs w:val="18"/>
        </w:rPr>
        <w:t>p/recruit/cdi/ob</w:t>
      </w:r>
      <w:r>
        <w:rPr>
          <w:rFonts w:ascii="Times New Roman" w:hAnsi="Times New Roman" w:eastAsia="Times New Roman" w:cs="Times New Roman"/>
          <w:spacing w:val="-1"/>
          <w:sz w:val="18"/>
          <w:szCs w:val="18"/>
        </w:rPr>
        <w:fldChar w:fldCharType="end"/>
      </w:r>
      <w:r>
        <w:rPr>
          <w:spacing w:val="-1"/>
          <w:sz w:val="18"/>
          <w:szCs w:val="18"/>
        </w:rPr>
        <w:t>）。</w:t>
      </w:r>
    </w:p>
    <w:p w14:paraId="616AD86B">
      <w:pPr>
        <w:spacing w:line="251" w:lineRule="auto"/>
        <w:rPr>
          <w:sz w:val="18"/>
          <w:szCs w:val="18"/>
        </w:rPr>
        <w:sectPr>
          <w:pgSz w:w="12240" w:h="15840"/>
          <w:pgMar w:top="400" w:right="1836" w:bottom="400" w:left="1693" w:header="0" w:footer="0" w:gutter="0"/>
          <w:cols w:space="720" w:num="1"/>
        </w:sectPr>
      </w:pPr>
    </w:p>
    <w:p w14:paraId="5C6721E5">
      <w:pPr>
        <w:spacing w:line="278" w:lineRule="auto"/>
        <w:rPr>
          <w:rFonts w:ascii="Arial"/>
          <w:sz w:val="21"/>
        </w:rPr>
      </w:pPr>
    </w:p>
    <w:p w14:paraId="068D89BB">
      <w:pPr>
        <w:spacing w:line="278" w:lineRule="auto"/>
        <w:rPr>
          <w:rFonts w:ascii="Arial"/>
          <w:sz w:val="21"/>
        </w:rPr>
      </w:pPr>
    </w:p>
    <w:p w14:paraId="4CC7D00A">
      <w:pPr>
        <w:spacing w:line="278" w:lineRule="auto"/>
        <w:rPr>
          <w:rFonts w:ascii="Arial"/>
          <w:sz w:val="21"/>
        </w:rPr>
      </w:pPr>
    </w:p>
    <w:p w14:paraId="085B9C7E">
      <w:pPr>
        <w:spacing w:line="278" w:lineRule="auto"/>
        <w:rPr>
          <w:rFonts w:ascii="Arial"/>
          <w:sz w:val="21"/>
        </w:rPr>
      </w:pPr>
    </w:p>
    <w:p w14:paraId="7C811D1D">
      <w:pPr>
        <w:spacing w:line="279" w:lineRule="auto"/>
        <w:rPr>
          <w:rFonts w:ascii="Arial"/>
          <w:sz w:val="21"/>
        </w:rPr>
      </w:pPr>
    </w:p>
    <w:p w14:paraId="68D3A8E3">
      <w:pPr>
        <w:spacing w:line="279" w:lineRule="auto"/>
        <w:rPr>
          <w:rFonts w:ascii="Arial"/>
          <w:sz w:val="21"/>
        </w:rPr>
      </w:pPr>
    </w:p>
    <w:p w14:paraId="03DD6011">
      <w:pPr>
        <w:pStyle w:val="2"/>
        <w:spacing w:before="97" w:line="219" w:lineRule="auto"/>
        <w:ind w:left="2394"/>
        <w:rPr>
          <w:sz w:val="30"/>
          <w:szCs w:val="30"/>
        </w:rPr>
      </w:pPr>
      <w:bookmarkStart w:id="46" w:name="bookmark332"/>
      <w:bookmarkEnd w:id="46"/>
      <w:r>
        <w:rPr>
          <w:spacing w:val="-2"/>
          <w:sz w:val="30"/>
          <w:szCs w:val="30"/>
        </w:rPr>
        <w:t>第四篇</w:t>
      </w:r>
      <w:r>
        <w:rPr>
          <w:spacing w:val="-58"/>
          <w:sz w:val="30"/>
          <w:szCs w:val="30"/>
        </w:rPr>
        <w:t xml:space="preserve"> </w:t>
      </w:r>
      <w:r>
        <w:rPr>
          <w:spacing w:val="-2"/>
          <w:sz w:val="30"/>
          <w:szCs w:val="30"/>
        </w:rPr>
        <w:t>致力于将机会成本降至最低</w:t>
      </w:r>
    </w:p>
    <w:p w14:paraId="766A93E3">
      <w:pPr>
        <w:spacing w:line="408" w:lineRule="auto"/>
        <w:rPr>
          <w:rFonts w:ascii="Arial"/>
          <w:sz w:val="21"/>
        </w:rPr>
      </w:pPr>
    </w:p>
    <w:p w14:paraId="4DB9B1D8">
      <w:pPr>
        <w:pStyle w:val="2"/>
        <w:spacing w:before="78" w:line="223" w:lineRule="auto"/>
        <w:ind w:firstLine="480"/>
      </w:pPr>
      <w:r>
        <w:t>有雄心壮志的人，会轻易坠入这样一个陷阱：他们会在不</w:t>
      </w:r>
      <w:r>
        <w:rPr>
          <w:spacing w:val="-1"/>
        </w:rPr>
        <w:t>知不觉中，将资源集中分配</w:t>
      </w:r>
      <w:r>
        <w:t xml:space="preserve"> </w:t>
      </w:r>
      <w:r>
        <w:rPr>
          <w:spacing w:val="-1"/>
        </w:rPr>
        <w:t>给那些效果立竿见影的行动。</w:t>
      </w:r>
    </w:p>
    <w:p w14:paraId="7FB4CD36">
      <w:pPr>
        <w:pStyle w:val="2"/>
        <w:spacing w:before="235" w:line="223" w:lineRule="auto"/>
        <w:ind w:firstLine="480"/>
        <w:jc w:val="both"/>
      </w:pPr>
      <w:r>
        <w:t>事实上，如果我们分析那些雄心勃勃的人的个人生活，便会</w:t>
      </w:r>
      <w:r>
        <w:rPr>
          <w:spacing w:val="-1"/>
        </w:rPr>
        <w:t>发现他们也遵照相同的行</w:t>
      </w:r>
      <w:r>
        <w:t xml:space="preserve"> 事准则，而这一现象发人深省：尽管他们坚信，家人对自己至关</w:t>
      </w:r>
      <w:r>
        <w:rPr>
          <w:spacing w:val="-1"/>
        </w:rPr>
        <w:t>重要，但他们肯分配给这</w:t>
      </w:r>
      <w:r>
        <w:t xml:space="preserve"> </w:t>
      </w:r>
      <w:r>
        <w:rPr>
          <w:spacing w:val="-1"/>
        </w:rPr>
        <w:t>些</w:t>
      </w:r>
      <w:r>
        <w:rPr>
          <w:rFonts w:ascii="Times New Roman" w:hAnsi="Times New Roman" w:eastAsia="Times New Roman" w:cs="Times New Roman"/>
          <w:spacing w:val="-1"/>
        </w:rPr>
        <w:t>“</w:t>
      </w:r>
      <w:r>
        <w:rPr>
          <w:spacing w:val="-1"/>
        </w:rPr>
        <w:t>最重要</w:t>
      </w:r>
      <w:r>
        <w:rPr>
          <w:rFonts w:ascii="Times New Roman" w:hAnsi="Times New Roman" w:eastAsia="Times New Roman" w:cs="Times New Roman"/>
          <w:spacing w:val="-1"/>
        </w:rPr>
        <w:t>”</w:t>
      </w:r>
      <w:r>
        <w:rPr>
          <w:spacing w:val="-1"/>
        </w:rPr>
        <w:t>的人和事的资源实则少之又少。</w:t>
      </w:r>
    </w:p>
    <w:p w14:paraId="35890EC2">
      <w:pPr>
        <w:pStyle w:val="2"/>
        <w:spacing w:before="234" w:line="220" w:lineRule="auto"/>
        <w:jc w:val="right"/>
      </w:pPr>
      <w:r>
        <w:rPr>
          <w:rFonts w:ascii="Times New Roman" w:hAnsi="Times New Roman" w:eastAsia="Times New Roman" w:cs="Times New Roman"/>
        </w:rPr>
        <w:t>——</w:t>
      </w:r>
      <w:r>
        <w:t>克莱顿</w:t>
      </w:r>
      <w:r>
        <w:rPr>
          <w:rFonts w:ascii="Times New Roman" w:hAnsi="Times New Roman" w:eastAsia="Times New Roman" w:cs="Times New Roman"/>
        </w:rPr>
        <w:t>·</w:t>
      </w:r>
      <w:r>
        <w:t>克里斯坦森</w:t>
      </w:r>
    </w:p>
    <w:p w14:paraId="10531D49">
      <w:pPr>
        <w:spacing w:line="220" w:lineRule="auto"/>
        <w:sectPr>
          <w:pgSz w:w="12240" w:h="15840"/>
          <w:pgMar w:top="400" w:right="1440" w:bottom="400" w:left="1449" w:header="0" w:footer="0" w:gutter="0"/>
          <w:cols w:space="720" w:num="1"/>
        </w:sectPr>
      </w:pPr>
    </w:p>
    <w:p w14:paraId="21CAB85B">
      <w:pPr>
        <w:spacing w:line="272" w:lineRule="auto"/>
        <w:rPr>
          <w:rFonts w:ascii="Arial"/>
          <w:sz w:val="21"/>
        </w:rPr>
      </w:pPr>
    </w:p>
    <w:p w14:paraId="6359C372">
      <w:pPr>
        <w:spacing w:line="272" w:lineRule="auto"/>
        <w:rPr>
          <w:rFonts w:ascii="Arial"/>
          <w:sz w:val="21"/>
        </w:rPr>
      </w:pPr>
    </w:p>
    <w:p w14:paraId="4EE1C405">
      <w:pPr>
        <w:spacing w:line="272" w:lineRule="auto"/>
        <w:rPr>
          <w:rFonts w:ascii="Arial"/>
          <w:sz w:val="21"/>
        </w:rPr>
      </w:pPr>
    </w:p>
    <w:p w14:paraId="4A6916FA">
      <w:pPr>
        <w:spacing w:line="272" w:lineRule="auto"/>
        <w:rPr>
          <w:rFonts w:ascii="Arial"/>
          <w:sz w:val="21"/>
        </w:rPr>
      </w:pPr>
    </w:p>
    <w:p w14:paraId="5D92174D">
      <w:pPr>
        <w:spacing w:line="273" w:lineRule="auto"/>
        <w:rPr>
          <w:rFonts w:ascii="Arial"/>
          <w:sz w:val="21"/>
        </w:rPr>
      </w:pPr>
    </w:p>
    <w:p w14:paraId="19D27022">
      <w:pPr>
        <w:spacing w:line="273" w:lineRule="auto"/>
        <w:rPr>
          <w:rFonts w:ascii="Arial"/>
          <w:sz w:val="21"/>
        </w:rPr>
      </w:pPr>
    </w:p>
    <w:p w14:paraId="4D674147">
      <w:pPr>
        <w:pStyle w:val="2"/>
        <w:spacing w:before="97" w:line="441" w:lineRule="exact"/>
        <w:ind w:left="2845"/>
        <w:rPr>
          <w:sz w:val="30"/>
          <w:szCs w:val="30"/>
        </w:rPr>
      </w:pPr>
      <w:bookmarkStart w:id="47" w:name="bookmark333"/>
      <w:bookmarkEnd w:id="47"/>
      <w:r>
        <w:rPr>
          <w:color w:val="0033CC"/>
          <w:spacing w:val="-2"/>
          <w:position w:val="2"/>
          <w:sz w:val="30"/>
          <w:szCs w:val="30"/>
        </w:rPr>
        <w:t>第</w:t>
      </w:r>
      <w:r>
        <w:rPr>
          <w:rFonts w:ascii="Times New Roman" w:hAnsi="Times New Roman" w:eastAsia="Times New Roman" w:cs="Times New Roman"/>
          <w:color w:val="0033CC"/>
          <w:spacing w:val="-2"/>
          <w:position w:val="2"/>
          <w:sz w:val="30"/>
          <w:szCs w:val="30"/>
        </w:rPr>
        <w:t>09</w:t>
      </w:r>
      <w:r>
        <w:rPr>
          <w:color w:val="0033CC"/>
          <w:spacing w:val="-2"/>
          <w:position w:val="2"/>
          <w:sz w:val="30"/>
          <w:szCs w:val="30"/>
        </w:rPr>
        <w:t>章</w:t>
      </w:r>
      <w:r>
        <w:rPr>
          <w:color w:val="0033CC"/>
          <w:spacing w:val="-62"/>
          <w:position w:val="2"/>
          <w:sz w:val="30"/>
          <w:szCs w:val="30"/>
        </w:rPr>
        <w:t xml:space="preserve"> </w:t>
      </w:r>
      <w:r>
        <w:rPr>
          <w:color w:val="0033CC"/>
          <w:spacing w:val="-2"/>
          <w:position w:val="2"/>
          <w:sz w:val="30"/>
          <w:szCs w:val="30"/>
        </w:rPr>
        <w:t>优先顺序和机会成本</w:t>
      </w:r>
    </w:p>
    <w:p w14:paraId="2ADDB27E">
      <w:pPr>
        <w:spacing w:line="290" w:lineRule="auto"/>
        <w:rPr>
          <w:rFonts w:ascii="Arial"/>
          <w:sz w:val="21"/>
        </w:rPr>
      </w:pPr>
    </w:p>
    <w:p w14:paraId="179A3375">
      <w:pPr>
        <w:spacing w:line="290" w:lineRule="auto"/>
        <w:rPr>
          <w:rFonts w:ascii="Arial"/>
          <w:sz w:val="21"/>
        </w:rPr>
      </w:pPr>
    </w:p>
    <w:p w14:paraId="3229C249">
      <w:pPr>
        <w:pStyle w:val="2"/>
        <w:spacing w:before="88" w:line="224" w:lineRule="auto"/>
        <w:ind w:left="2"/>
        <w:rPr>
          <w:sz w:val="27"/>
          <w:szCs w:val="27"/>
        </w:rPr>
      </w:pPr>
      <w:r>
        <w:rPr>
          <w:spacing w:val="4"/>
          <w:sz w:val="27"/>
          <w:szCs w:val="27"/>
        </w:rPr>
        <w:t>排列优先顺序的难点</w:t>
      </w:r>
    </w:p>
    <w:p w14:paraId="7C61DFB0">
      <w:pPr>
        <w:spacing w:line="403" w:lineRule="auto"/>
        <w:rPr>
          <w:rFonts w:ascii="Arial"/>
          <w:sz w:val="21"/>
        </w:rPr>
      </w:pPr>
    </w:p>
    <w:p w14:paraId="0AA1F774">
      <w:pPr>
        <w:pStyle w:val="2"/>
        <w:spacing w:before="78" w:line="223" w:lineRule="auto"/>
        <w:ind w:left="4" w:firstLine="478"/>
        <w:jc w:val="both"/>
      </w:pPr>
      <w:r>
        <w:t>我们已经从各个角度展开了讨论，归根结底，优先顺序</w:t>
      </w:r>
      <w:r>
        <w:rPr>
          <w:spacing w:val="-1"/>
        </w:rPr>
        <w:t>的排列错误，是产生机会成本</w:t>
      </w:r>
      <w:r>
        <w:t xml:space="preserve"> 的症结所在。可能出于易于完成、引人关注或者担心被</w:t>
      </w:r>
      <w:r>
        <w:rPr>
          <w:spacing w:val="-1"/>
        </w:rPr>
        <w:t>他人责骂等动机，大家更倾向投身</w:t>
      </w:r>
      <w:r>
        <w:t xml:space="preserve"> </w:t>
      </w:r>
      <w:r>
        <w:rPr>
          <w:spacing w:val="-1"/>
        </w:rPr>
        <w:t>于短周期课题，因为这样成果出得快又有成就感。</w:t>
      </w:r>
    </w:p>
    <w:p w14:paraId="1C0830F7">
      <w:pPr>
        <w:pStyle w:val="2"/>
        <w:spacing w:before="234" w:line="220" w:lineRule="auto"/>
        <w:ind w:left="481"/>
      </w:pPr>
      <w:r>
        <w:rPr>
          <w:spacing w:val="-1"/>
        </w:rPr>
        <w:t>然而，这其中有两大陷阱。</w:t>
      </w:r>
    </w:p>
    <w:p w14:paraId="1775CA7B">
      <w:pPr>
        <w:pStyle w:val="2"/>
        <w:spacing w:before="242" w:line="220" w:lineRule="auto"/>
        <w:ind w:firstLine="480"/>
      </w:pPr>
      <w:r>
        <w:rPr>
          <w:spacing w:val="-1"/>
        </w:rPr>
        <w:t>第一，将有限的资源投入短周期课题（对现有资源的挖掘式创新</w:t>
      </w:r>
      <w:r>
        <w:rPr>
          <w:spacing w:val="12"/>
        </w:rPr>
        <w:t>），</w:t>
      </w:r>
      <w:r>
        <w:rPr>
          <w:spacing w:val="-1"/>
        </w:rPr>
        <w:t>会占用中长期课</w:t>
      </w:r>
      <w:r>
        <w:t xml:space="preserve"> </w:t>
      </w:r>
      <w:r>
        <w:rPr>
          <w:spacing w:val="-1"/>
        </w:rPr>
        <w:t>题（对全新领域的探索式创新）的资源，从而产生机会成本。</w:t>
      </w:r>
    </w:p>
    <w:p w14:paraId="1AFA8AE8">
      <w:pPr>
        <w:pStyle w:val="2"/>
        <w:spacing w:before="242" w:line="221" w:lineRule="auto"/>
        <w:ind w:left="3" w:firstLine="477"/>
      </w:pPr>
      <w:r>
        <w:t>第二，短周期课题能够迅速产生成果，导致组织越发重视短</w:t>
      </w:r>
      <w:r>
        <w:rPr>
          <w:spacing w:val="-1"/>
        </w:rPr>
        <w:t>期效应。尤其是在面对不</w:t>
      </w:r>
      <w:r>
        <w:t xml:space="preserve"> 良结果时，组织往往会举全公司之力加以应对，然而业绩</w:t>
      </w:r>
      <w:r>
        <w:rPr>
          <w:spacing w:val="-1"/>
        </w:rPr>
        <w:t>并无改善；此外，由于组织缺乏</w:t>
      </w:r>
      <w:r>
        <w:t xml:space="preserve"> </w:t>
      </w:r>
      <w:r>
        <w:rPr>
          <w:spacing w:val="-1"/>
        </w:rPr>
        <w:t>危机感，情况将会继续恶化。关于这一点，前文已经展开过讨论。</w:t>
      </w:r>
    </w:p>
    <w:p w14:paraId="4027373D">
      <w:pPr>
        <w:pStyle w:val="2"/>
        <w:spacing w:before="243" w:line="219" w:lineRule="auto"/>
        <w:ind w:left="480"/>
      </w:pPr>
      <w:r>
        <w:rPr>
          <w:spacing w:val="-1"/>
        </w:rPr>
        <w:t>排列优先顺序如此困难的原因究竟是什么？</w:t>
      </w:r>
    </w:p>
    <w:p w14:paraId="5FF3FAAE">
      <w:pPr>
        <w:pStyle w:val="2"/>
        <w:spacing w:before="244" w:line="223" w:lineRule="auto"/>
        <w:ind w:left="20" w:firstLine="462"/>
      </w:pPr>
      <w:r>
        <w:t>让我们回顾一下到目前为止的讨论结果。我们认为问题</w:t>
      </w:r>
      <w:r>
        <w:rPr>
          <w:spacing w:val="-1"/>
        </w:rPr>
        <w:t>的根源是：比起目光所不能及</w:t>
      </w:r>
      <w:r>
        <w:t xml:space="preserve"> </w:t>
      </w:r>
      <w:r>
        <w:rPr>
          <w:spacing w:val="-3"/>
        </w:rPr>
        <w:t>的事物，</w:t>
      </w:r>
      <w:r>
        <w:rPr>
          <w:spacing w:val="-55"/>
        </w:rPr>
        <w:t xml:space="preserve"> </w:t>
      </w:r>
      <w:r>
        <w:rPr>
          <w:spacing w:val="-3"/>
        </w:rPr>
        <w:t>目光可及的事物更能吸引人们的注意力，更便于人们投入精力。</w:t>
      </w:r>
    </w:p>
    <w:p w14:paraId="2AAA1C57">
      <w:pPr>
        <w:pStyle w:val="2"/>
        <w:spacing w:before="234" w:line="222" w:lineRule="auto"/>
        <w:ind w:left="3" w:firstLine="480"/>
      </w:pPr>
      <w:r>
        <w:t>于是，我们又要搬出这个常谈常新的关键问题</w:t>
      </w:r>
      <w:r>
        <w:rPr>
          <w:rFonts w:ascii="Times New Roman" w:hAnsi="Times New Roman" w:eastAsia="Times New Roman" w:cs="Times New Roman"/>
        </w:rPr>
        <w:t>——</w:t>
      </w:r>
      <w:r>
        <w:rPr>
          <w:spacing w:val="-1"/>
        </w:rPr>
        <w:t>误将手段当作目的。甚至可以这样</w:t>
      </w:r>
      <w:r>
        <w:t xml:space="preserve"> 说：战略制定也好，数据分析也罢，企业并购、企业多样</w:t>
      </w:r>
      <w:r>
        <w:rPr>
          <w:spacing w:val="-1"/>
        </w:rPr>
        <w:t>化等诸多问题，都与这一课题有</w:t>
      </w:r>
      <w:r>
        <w:t xml:space="preserve"> 关。企业并购、董事会和组织引进多种人才，都只是解决问题的手段，而不是目</w:t>
      </w:r>
      <w:r>
        <w:rPr>
          <w:spacing w:val="-1"/>
        </w:rPr>
        <w:t>的。然</w:t>
      </w:r>
    </w:p>
    <w:p w14:paraId="4E647F57">
      <w:pPr>
        <w:pStyle w:val="2"/>
        <w:spacing w:before="1" w:line="223" w:lineRule="auto"/>
        <w:ind w:left="12" w:hanging="11"/>
      </w:pPr>
      <w:r>
        <w:t>而，大量组织有时甚至包括那些本应为这些组织指点迷津的政</w:t>
      </w:r>
      <w:r>
        <w:rPr>
          <w:spacing w:val="-1"/>
        </w:rPr>
        <w:t>府部门和团体，都在极力鼓</w:t>
      </w:r>
      <w:r>
        <w:t xml:space="preserve"> </w:t>
      </w:r>
      <w:r>
        <w:rPr>
          <w:spacing w:val="-2"/>
        </w:rPr>
        <w:t>吹，将手段纳入关键绩效指标。</w:t>
      </w:r>
    </w:p>
    <w:p w14:paraId="7799E93B">
      <w:pPr>
        <w:pStyle w:val="2"/>
        <w:spacing w:before="237" w:line="222" w:lineRule="auto"/>
        <w:ind w:firstLine="480"/>
        <w:jc w:val="both"/>
      </w:pPr>
      <w:r>
        <w:rPr>
          <w:spacing w:val="-2"/>
        </w:rPr>
        <w:t>这种做法从某些角度讲，也情有可原。毕竟在很多情况下，</w:t>
      </w:r>
      <w:r>
        <w:rPr>
          <w:spacing w:val="-58"/>
        </w:rPr>
        <w:t xml:space="preserve"> </w:t>
      </w:r>
      <w:r>
        <w:rPr>
          <w:spacing w:val="-2"/>
        </w:rPr>
        <w:t>目标都是中长期的，所以</w:t>
      </w:r>
      <w:r>
        <w:t xml:space="preserve"> 很难迅速产生效果。而且，</w:t>
      </w:r>
      <w:r>
        <w:rPr>
          <w:rFonts w:ascii="Times New Roman" w:hAnsi="Times New Roman" w:eastAsia="Times New Roman" w:cs="Times New Roman"/>
        </w:rPr>
        <w:t>“</w:t>
      </w:r>
      <w:r>
        <w:t>中长期</w:t>
      </w:r>
      <w:r>
        <w:rPr>
          <w:rFonts w:ascii="Times New Roman" w:hAnsi="Times New Roman" w:eastAsia="Times New Roman" w:cs="Times New Roman"/>
        </w:rPr>
        <w:t>”</w:t>
      </w:r>
      <w:r>
        <w:t>这三个字本身就暗含着些许</w:t>
      </w:r>
      <w:r>
        <w:rPr>
          <w:spacing w:val="-1"/>
        </w:rPr>
        <w:t>积极的信号，因此一旦短</w:t>
      </w:r>
      <w:r>
        <w:t xml:space="preserve"> </w:t>
      </w:r>
      <w:r>
        <w:rPr>
          <w:spacing w:val="-2"/>
        </w:rPr>
        <w:t>期内出现赤字、遭受失败，大家就常常以</w:t>
      </w:r>
      <w:r>
        <w:rPr>
          <w:rFonts w:ascii="Times New Roman" w:hAnsi="Times New Roman" w:eastAsia="Times New Roman" w:cs="Times New Roman"/>
          <w:spacing w:val="-2"/>
        </w:rPr>
        <w:t>“</w:t>
      </w:r>
      <w:r>
        <w:rPr>
          <w:spacing w:val="-2"/>
        </w:rPr>
        <w:t>中长期</w:t>
      </w:r>
      <w:r>
        <w:rPr>
          <w:rFonts w:ascii="Times New Roman" w:hAnsi="Times New Roman" w:eastAsia="Times New Roman" w:cs="Times New Roman"/>
          <w:spacing w:val="-2"/>
        </w:rPr>
        <w:t>”</w:t>
      </w:r>
      <w:r>
        <w:rPr>
          <w:spacing w:val="-2"/>
        </w:rPr>
        <w:t>为借口。然而，</w:t>
      </w:r>
      <w:r>
        <w:rPr>
          <w:spacing w:val="-51"/>
        </w:rPr>
        <w:t xml:space="preserve"> </w:t>
      </w:r>
      <w:r>
        <w:rPr>
          <w:spacing w:val="-2"/>
        </w:rPr>
        <w:t>日本企业之所以会跌入</w:t>
      </w:r>
      <w:r>
        <w:t xml:space="preserve"> </w:t>
      </w:r>
      <w:r>
        <w:rPr>
          <w:spacing w:val="-1"/>
        </w:rPr>
        <w:t>那失去的十几、二十年，这一点也正是原因之一。</w:t>
      </w:r>
    </w:p>
    <w:p w14:paraId="72B7C869">
      <w:pPr>
        <w:pStyle w:val="2"/>
        <w:spacing w:before="237" w:line="222" w:lineRule="auto"/>
        <w:ind w:left="1" w:firstLine="477"/>
        <w:jc w:val="both"/>
      </w:pPr>
      <w:r>
        <w:t>但是，正如前文所说，我们不能因为情有可原，就单纯重视那些</w:t>
      </w:r>
      <w:r>
        <w:rPr>
          <w:spacing w:val="-1"/>
        </w:rPr>
        <w:t>易于观察、易于观测</w:t>
      </w:r>
      <w:r>
        <w:t xml:space="preserve"> 的手段。这样做不仅徒增机会成本，更会由于大家并未意识到</w:t>
      </w:r>
      <w:r>
        <w:rPr>
          <w:spacing w:val="-1"/>
        </w:rPr>
        <w:t>机会成本的产生，而导致情</w:t>
      </w:r>
      <w:r>
        <w:t xml:space="preserve"> 况持续恶化。举一个可能出现的例子：企业依靠多次结构重组</w:t>
      </w:r>
      <w:r>
        <w:rPr>
          <w:spacing w:val="-1"/>
        </w:rPr>
        <w:t>，终于勉强恢复生机，于是</w:t>
      </w:r>
      <w:r>
        <w:t xml:space="preserve"> 开始讨论下一步的发展规划。可是，放眼望去，未来的支柱性</w:t>
      </w:r>
      <w:r>
        <w:rPr>
          <w:spacing w:val="-1"/>
        </w:rPr>
        <w:t>业务、支柱性技术，却全部</w:t>
      </w:r>
      <w:r>
        <w:t xml:space="preserve"> </w:t>
      </w:r>
      <w:r>
        <w:rPr>
          <w:spacing w:val="-1"/>
        </w:rPr>
        <w:t>因为结构调整而荡然无存。</w:t>
      </w:r>
    </w:p>
    <w:p w14:paraId="58616B76">
      <w:pPr>
        <w:pStyle w:val="2"/>
        <w:spacing w:before="207" w:line="231" w:lineRule="auto"/>
        <w:ind w:firstLine="484"/>
      </w:pPr>
      <w:r>
        <w:t>如图</w:t>
      </w:r>
      <w:r>
        <w:rPr>
          <w:rFonts w:ascii="Times New Roman" w:hAnsi="Times New Roman" w:eastAsia="Times New Roman" w:cs="Times New Roman"/>
        </w:rPr>
        <w:t>9.1</w:t>
      </w:r>
      <w:r>
        <w:t>所示，常见于史蒂芬</w:t>
      </w:r>
      <w:r>
        <w:rPr>
          <w:rFonts w:ascii="Times New Roman" w:hAnsi="Times New Roman" w:eastAsia="Times New Roman" w:cs="Times New Roman"/>
        </w:rPr>
        <w:t>·</w:t>
      </w:r>
      <w:r>
        <w:t>柯维的著作《高效能人士的七个习惯》以及其他各处。</w:t>
      </w:r>
      <w:r>
        <w:rPr>
          <w:spacing w:val="18"/>
        </w:rPr>
        <w:t xml:space="preserve"> </w:t>
      </w:r>
      <w:r>
        <w:rPr>
          <w:spacing w:val="-1"/>
        </w:rPr>
        <w:t>矩阵的左上角表示重要性、紧急性都很高的</w:t>
      </w:r>
      <w:r>
        <w:rPr>
          <w:spacing w:val="-2"/>
        </w:rPr>
        <w:t>事项，</w:t>
      </w:r>
      <w:r>
        <w:rPr>
          <w:spacing w:val="-71"/>
        </w:rPr>
        <w:t xml:space="preserve"> </w:t>
      </w:r>
      <w:r>
        <w:rPr>
          <w:spacing w:val="-2"/>
        </w:rPr>
        <w:t>自然需要迅速处理。大概没有哪家企业</w:t>
      </w:r>
    </w:p>
    <w:p w14:paraId="64DDCA81">
      <w:pPr>
        <w:spacing w:line="231" w:lineRule="auto"/>
        <w:sectPr>
          <w:pgSz w:w="12240" w:h="15840"/>
          <w:pgMar w:top="400" w:right="1440" w:bottom="400" w:left="1448" w:header="0" w:footer="0" w:gutter="0"/>
          <w:cols w:space="720" w:num="1"/>
        </w:sectPr>
      </w:pPr>
    </w:p>
    <w:p w14:paraId="1A885195">
      <w:pPr>
        <w:spacing w:line="244" w:lineRule="auto"/>
        <w:rPr>
          <w:rFonts w:ascii="Arial"/>
          <w:sz w:val="21"/>
        </w:rPr>
      </w:pPr>
    </w:p>
    <w:p w14:paraId="437FEB51">
      <w:pPr>
        <w:spacing w:line="244" w:lineRule="auto"/>
        <w:rPr>
          <w:rFonts w:ascii="Arial"/>
          <w:sz w:val="21"/>
        </w:rPr>
      </w:pPr>
    </w:p>
    <w:p w14:paraId="602331A0">
      <w:pPr>
        <w:spacing w:line="244" w:lineRule="auto"/>
        <w:rPr>
          <w:rFonts w:ascii="Arial"/>
          <w:sz w:val="21"/>
        </w:rPr>
      </w:pPr>
    </w:p>
    <w:p w14:paraId="75FAC7C0">
      <w:pPr>
        <w:spacing w:line="244" w:lineRule="auto"/>
        <w:rPr>
          <w:rFonts w:ascii="Arial"/>
          <w:sz w:val="21"/>
        </w:rPr>
      </w:pPr>
    </w:p>
    <w:p w14:paraId="00AF6F50">
      <w:pPr>
        <w:pStyle w:val="2"/>
        <w:spacing w:before="75" w:line="237" w:lineRule="auto"/>
        <w:ind w:right="21"/>
        <w:rPr>
          <w:sz w:val="23"/>
          <w:szCs w:val="23"/>
        </w:rPr>
      </w:pPr>
      <w:r>
        <w:rPr>
          <w:spacing w:val="13"/>
          <w:sz w:val="23"/>
          <w:szCs w:val="23"/>
        </w:rPr>
        <w:t>会在最重要的事项上判断失误(那些判断失误的企业已经被淘汰了，所以剩下的只有</w:t>
      </w:r>
      <w:r>
        <w:rPr>
          <w:spacing w:val="12"/>
          <w:sz w:val="23"/>
          <w:szCs w:val="23"/>
        </w:rPr>
        <w:t>那些</w:t>
      </w:r>
      <w:r>
        <w:rPr>
          <w:sz w:val="23"/>
          <w:szCs w:val="23"/>
        </w:rPr>
        <w:t xml:space="preserve"> </w:t>
      </w:r>
      <w:r>
        <w:rPr>
          <w:spacing w:val="21"/>
          <w:sz w:val="23"/>
          <w:szCs w:val="23"/>
        </w:rPr>
        <w:t>没犯错的企业)。</w:t>
      </w:r>
    </w:p>
    <w:p w14:paraId="60512187">
      <w:pPr>
        <w:spacing w:line="453" w:lineRule="auto"/>
        <w:rPr>
          <w:rFonts w:ascii="Arial"/>
          <w:sz w:val="21"/>
        </w:rPr>
      </w:pPr>
    </w:p>
    <w:p w14:paraId="164C079B">
      <w:pPr>
        <w:pStyle w:val="2"/>
        <w:spacing w:before="107" w:line="219" w:lineRule="auto"/>
        <w:ind w:left="3930"/>
        <w:rPr>
          <w:sz w:val="33"/>
          <w:szCs w:val="33"/>
        </w:rPr>
      </w:pPr>
      <w:r>
        <w:rPr>
          <w:spacing w:val="2"/>
          <w:sz w:val="33"/>
          <w:szCs w:val="33"/>
        </w:rPr>
        <w:t>紧急性：为现在考虑</w:t>
      </w:r>
    </w:p>
    <w:p w14:paraId="571FCD5F">
      <w:pPr>
        <w:spacing w:line="84" w:lineRule="exact"/>
      </w:pPr>
    </w:p>
    <w:p w14:paraId="04E9A008">
      <w:pPr>
        <w:spacing w:line="84" w:lineRule="exact"/>
        <w:sectPr>
          <w:pgSz w:w="12240" w:h="15840"/>
          <w:pgMar w:top="400" w:right="1436" w:bottom="400" w:left="1419" w:header="0" w:footer="0" w:gutter="0"/>
          <w:cols w:equalWidth="0" w:num="1">
            <w:col w:w="9384"/>
          </w:cols>
        </w:sectPr>
      </w:pPr>
    </w:p>
    <w:p w14:paraId="6F48BBF7">
      <w:pPr>
        <w:pStyle w:val="2"/>
        <w:spacing w:before="78" w:line="219" w:lineRule="auto"/>
        <w:ind w:left="3370"/>
        <w:rPr>
          <w:sz w:val="39"/>
          <w:szCs w:val="39"/>
        </w:rPr>
      </w:pPr>
      <w:r>
        <w:pict>
          <v:shape id="_x0000_s1068" o:spid="_x0000_s1068" o:spt="202" type="#_x0000_t202" style="position:absolute;left:0pt;margin-left:47.5pt;margin-top:61.7pt;height:174.25pt;width:19.9pt;z-index:251681792;mso-width-relative:page;mso-height-relative:page;" filled="f" stroked="f" coordsize="21600,21600">
            <v:path/>
            <v:fill on="f" focussize="0,0"/>
            <v:stroke on="f"/>
            <v:imagedata o:title=""/>
            <o:lock v:ext="edit" aspectratio="f"/>
            <v:textbox inset="0mm,0mm,0mm,0mm" style="layout-flow:vertical-ideographic;">
              <w:txbxContent>
                <w:p w14:paraId="360922B6">
                  <w:pPr>
                    <w:pStyle w:val="2"/>
                    <w:spacing w:before="20" w:line="200" w:lineRule="auto"/>
                    <w:ind w:left="20"/>
                    <w:rPr>
                      <w:sz w:val="32"/>
                      <w:szCs w:val="32"/>
                    </w:rPr>
                  </w:pPr>
                  <w:r>
                    <w:rPr>
                      <w:spacing w:val="62"/>
                      <w:sz w:val="32"/>
                      <w:szCs w:val="32"/>
                    </w:rPr>
                    <w:t>重要性：为未来考虑</w:t>
                  </w:r>
                </w:p>
              </w:txbxContent>
            </v:textbox>
          </v:shape>
        </w:pict>
      </w:r>
      <w:r>
        <w:pict>
          <v:shape id="_x0000_s1069" o:spid="_x0000_s1069" o:spt="202" type="#_x0000_t202" style="position:absolute;left:0pt;margin-left:74pt;margin-top:84.4pt;height:24.6pt;width:19.75pt;z-index:251683840;mso-width-relative:page;mso-height-relative:page;" filled="f" stroked="f" coordsize="21600,21600">
            <v:path/>
            <v:fill on="f" focussize="0,0"/>
            <v:stroke on="f"/>
            <v:imagedata o:title=""/>
            <o:lock v:ext="edit" aspectratio="f"/>
            <v:textbox inset="0mm,0mm,0mm,0mm">
              <w:txbxContent>
                <w:p w14:paraId="7E7B4595">
                  <w:pPr>
                    <w:pStyle w:val="2"/>
                    <w:spacing w:before="20" w:line="219" w:lineRule="auto"/>
                    <w:jc w:val="right"/>
                    <w:rPr>
                      <w:sz w:val="38"/>
                      <w:szCs w:val="38"/>
                    </w:rPr>
                  </w:pPr>
                  <w:r>
                    <w:rPr>
                      <w:spacing w:val="-26"/>
                      <w:sz w:val="38"/>
                      <w:szCs w:val="38"/>
                    </w:rPr>
                    <w:t>高</w:t>
                  </w:r>
                </w:p>
              </w:txbxContent>
            </v:textbox>
          </v:shape>
        </w:pict>
      </w:r>
      <w:r>
        <w:pict>
          <v:shape id="_x0000_s1070" o:spid="_x0000_s1070" o:spt="202" type="#_x0000_t202" style="position:absolute;left:0pt;margin-left:74pt;margin-top:195.05pt;height:24.75pt;width:20.35pt;z-index:251682816;mso-width-relative:page;mso-height-relative:page;" filled="f" stroked="f" coordsize="21600,21600">
            <v:path/>
            <v:fill on="f" focussize="0,0"/>
            <v:stroke on="f"/>
            <v:imagedata o:title=""/>
            <o:lock v:ext="edit" aspectratio="f"/>
            <v:textbox inset="0mm,0mm,0mm,0mm">
              <w:txbxContent>
                <w:p w14:paraId="12985E82">
                  <w:pPr>
                    <w:pStyle w:val="2"/>
                    <w:spacing w:before="19" w:line="221" w:lineRule="auto"/>
                    <w:ind w:left="20"/>
                    <w:rPr>
                      <w:sz w:val="38"/>
                      <w:szCs w:val="38"/>
                    </w:rPr>
                  </w:pPr>
                  <w:r>
                    <w:rPr>
                      <w:sz w:val="38"/>
                      <w:szCs w:val="38"/>
                    </w:rPr>
                    <w:t>低</w:t>
                  </w:r>
                </w:p>
              </w:txbxContent>
            </v:textbox>
          </v:shape>
        </w:pict>
      </w:r>
      <w:r>
        <w:rPr>
          <w:sz w:val="39"/>
          <w:szCs w:val="39"/>
        </w:rPr>
        <w:t>高</w:t>
      </w:r>
    </w:p>
    <w:p w14:paraId="2BC9DA14">
      <w:pPr>
        <w:spacing w:line="14" w:lineRule="auto"/>
        <w:rPr>
          <w:rFonts w:ascii="Arial"/>
          <w:sz w:val="2"/>
        </w:rPr>
      </w:pPr>
      <w:r>
        <w:rPr>
          <w:rFonts w:ascii="Arial" w:hAnsi="Arial" w:eastAsia="Arial" w:cs="Arial"/>
          <w:sz w:val="2"/>
          <w:szCs w:val="2"/>
        </w:rPr>
        <w:br w:type="column"/>
      </w:r>
    </w:p>
    <w:p w14:paraId="111AA455">
      <w:pPr>
        <w:pStyle w:val="2"/>
        <w:spacing w:before="89" w:line="221" w:lineRule="auto"/>
        <w:rPr>
          <w:sz w:val="39"/>
          <w:szCs w:val="39"/>
        </w:rPr>
      </w:pPr>
      <w:r>
        <w:rPr>
          <w:sz w:val="39"/>
          <w:szCs w:val="39"/>
        </w:rPr>
        <w:t>低</w:t>
      </w:r>
    </w:p>
    <w:p w14:paraId="7BE12E69">
      <w:pPr>
        <w:spacing w:line="221" w:lineRule="auto"/>
        <w:rPr>
          <w:sz w:val="39"/>
          <w:szCs w:val="39"/>
        </w:rPr>
        <w:sectPr>
          <w:type w:val="continuous"/>
          <w:pgSz w:w="12240" w:h="15840"/>
          <w:pgMar w:top="400" w:right="1436" w:bottom="400" w:left="1419" w:header="0" w:footer="0" w:gutter="0"/>
          <w:cols w:equalWidth="0" w:num="2">
            <w:col w:w="7011" w:space="100"/>
            <w:col w:w="2274"/>
          </w:cols>
        </w:sectPr>
      </w:pPr>
    </w:p>
    <w:p w14:paraId="7779B70C">
      <w:pPr>
        <w:spacing w:line="59" w:lineRule="exact"/>
      </w:pPr>
    </w:p>
    <w:tbl>
      <w:tblPr>
        <w:tblStyle w:val="5"/>
        <w:tblW w:w="6879" w:type="dxa"/>
        <w:tblInd w:w="19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39"/>
        <w:gridCol w:w="3440"/>
      </w:tblGrid>
      <w:tr w14:paraId="76D7C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9" w:hRule="atLeast"/>
        </w:trPr>
        <w:tc>
          <w:tcPr>
            <w:tcW w:w="3439" w:type="dxa"/>
            <w:vAlign w:val="top"/>
          </w:tcPr>
          <w:p w14:paraId="3A501D4C">
            <w:pPr>
              <w:pStyle w:val="6"/>
              <w:spacing w:line="306" w:lineRule="auto"/>
            </w:pPr>
          </w:p>
          <w:p w14:paraId="335CFA68">
            <w:pPr>
              <w:pStyle w:val="6"/>
              <w:spacing w:line="307" w:lineRule="auto"/>
            </w:pPr>
          </w:p>
          <w:p w14:paraId="160B0700">
            <w:pPr>
              <w:pStyle w:val="6"/>
              <w:spacing w:line="307" w:lineRule="auto"/>
            </w:pPr>
          </w:p>
          <w:p w14:paraId="051FF9EA">
            <w:pPr>
              <w:spacing w:before="113" w:line="219" w:lineRule="auto"/>
              <w:ind w:left="834"/>
              <w:rPr>
                <w:rFonts w:ascii="宋体" w:hAnsi="宋体" w:eastAsia="宋体" w:cs="宋体"/>
                <w:sz w:val="35"/>
                <w:szCs w:val="35"/>
              </w:rPr>
            </w:pPr>
            <w:r>
              <w:rPr>
                <w:rFonts w:ascii="宋体" w:hAnsi="宋体" w:eastAsia="宋体" w:cs="宋体"/>
                <w:spacing w:val="4"/>
                <w:sz w:val="35"/>
                <w:szCs w:val="35"/>
              </w:rPr>
              <w:t>最重要事项</w:t>
            </w:r>
          </w:p>
        </w:tc>
        <w:tc>
          <w:tcPr>
            <w:tcW w:w="3440" w:type="dxa"/>
            <w:shd w:val="clear" w:color="auto" w:fill="D0D2D1"/>
            <w:vAlign w:val="top"/>
          </w:tcPr>
          <w:p w14:paraId="7739B9DD">
            <w:pPr>
              <w:pStyle w:val="6"/>
              <w:spacing w:line="317" w:lineRule="auto"/>
            </w:pPr>
          </w:p>
          <w:p w14:paraId="11DC090A">
            <w:pPr>
              <w:pStyle w:val="6"/>
              <w:spacing w:line="318" w:lineRule="auto"/>
            </w:pPr>
          </w:p>
          <w:p w14:paraId="70C749EC">
            <w:pPr>
              <w:pStyle w:val="6"/>
              <w:spacing w:line="318" w:lineRule="auto"/>
            </w:pPr>
          </w:p>
          <w:p w14:paraId="13AEBD45">
            <w:pPr>
              <w:spacing w:before="114"/>
              <w:ind w:left="1625"/>
              <w:rPr>
                <w:rFonts w:ascii="宋体" w:hAnsi="宋体" w:eastAsia="宋体" w:cs="宋体"/>
                <w:sz w:val="35"/>
                <w:szCs w:val="35"/>
              </w:rPr>
            </w:pPr>
            <w:r>
              <w:rPr>
                <w:rFonts w:ascii="宋体" w:hAnsi="宋体" w:eastAsia="宋体" w:cs="宋体"/>
                <w:sz w:val="35"/>
                <w:szCs w:val="35"/>
              </w:rPr>
              <w:t>7</w:t>
            </w:r>
          </w:p>
        </w:tc>
      </w:tr>
      <w:tr w14:paraId="7DE36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0" w:hRule="atLeast"/>
        </w:trPr>
        <w:tc>
          <w:tcPr>
            <w:tcW w:w="3439" w:type="dxa"/>
            <w:shd w:val="clear" w:color="auto" w:fill="D0D2D1"/>
            <w:vAlign w:val="top"/>
          </w:tcPr>
          <w:p w14:paraId="643F3016">
            <w:pPr>
              <w:pStyle w:val="6"/>
              <w:spacing w:line="252" w:lineRule="auto"/>
            </w:pPr>
          </w:p>
          <w:p w14:paraId="44DE53C4">
            <w:pPr>
              <w:pStyle w:val="6"/>
              <w:spacing w:line="252" w:lineRule="auto"/>
            </w:pPr>
          </w:p>
          <w:p w14:paraId="0B0F7DDC">
            <w:pPr>
              <w:pStyle w:val="6"/>
              <w:spacing w:line="252" w:lineRule="auto"/>
            </w:pPr>
          </w:p>
          <w:p w14:paraId="0ABFA76E">
            <w:pPr>
              <w:pStyle w:val="6"/>
              <w:spacing w:line="253" w:lineRule="auto"/>
            </w:pPr>
          </w:p>
          <w:p w14:paraId="245EEED7">
            <w:pPr>
              <w:spacing w:before="88"/>
              <w:ind w:left="1644"/>
              <w:rPr>
                <w:rFonts w:ascii="宋体" w:hAnsi="宋体" w:eastAsia="宋体" w:cs="宋体"/>
                <w:sz w:val="27"/>
                <w:szCs w:val="27"/>
              </w:rPr>
            </w:pPr>
            <w:r>
              <w:rPr>
                <w:rFonts w:ascii="宋体" w:hAnsi="宋体" w:eastAsia="宋体" w:cs="宋体"/>
                <w:sz w:val="27"/>
                <w:szCs w:val="27"/>
              </w:rPr>
              <w:t>7</w:t>
            </w:r>
          </w:p>
        </w:tc>
        <w:tc>
          <w:tcPr>
            <w:tcW w:w="3440" w:type="dxa"/>
            <w:vAlign w:val="top"/>
          </w:tcPr>
          <w:p w14:paraId="053A6196">
            <w:pPr>
              <w:pStyle w:val="6"/>
              <w:spacing w:line="307" w:lineRule="auto"/>
            </w:pPr>
          </w:p>
          <w:p w14:paraId="33F14EDE">
            <w:pPr>
              <w:pStyle w:val="6"/>
              <w:spacing w:line="307" w:lineRule="auto"/>
            </w:pPr>
          </w:p>
          <w:p w14:paraId="17898A93">
            <w:pPr>
              <w:pStyle w:val="6"/>
              <w:spacing w:line="307" w:lineRule="auto"/>
            </w:pPr>
          </w:p>
          <w:p w14:paraId="0C3AFFC1">
            <w:pPr>
              <w:spacing w:before="113" w:line="219" w:lineRule="auto"/>
              <w:ind w:left="486"/>
              <w:rPr>
                <w:rFonts w:ascii="宋体" w:hAnsi="宋体" w:eastAsia="宋体" w:cs="宋体"/>
                <w:sz w:val="35"/>
                <w:szCs w:val="35"/>
              </w:rPr>
            </w:pPr>
            <w:r>
              <w:rPr>
                <w:rFonts w:ascii="宋体" w:hAnsi="宋体" w:eastAsia="宋体" w:cs="宋体"/>
                <w:spacing w:val="3"/>
                <w:sz w:val="35"/>
                <w:szCs w:val="35"/>
              </w:rPr>
              <w:t>无关紧要的事项</w:t>
            </w:r>
          </w:p>
        </w:tc>
      </w:tr>
    </w:tbl>
    <w:p w14:paraId="10E7CB2A">
      <w:pPr>
        <w:spacing w:line="292" w:lineRule="auto"/>
        <w:rPr>
          <w:rFonts w:ascii="Arial"/>
          <w:sz w:val="21"/>
        </w:rPr>
      </w:pPr>
    </w:p>
    <w:p w14:paraId="6C518122">
      <w:pPr>
        <w:pStyle w:val="2"/>
        <w:spacing w:before="58" w:line="219" w:lineRule="auto"/>
        <w:ind w:left="3660"/>
        <w:rPr>
          <w:sz w:val="18"/>
          <w:szCs w:val="18"/>
        </w:rPr>
      </w:pPr>
      <w:r>
        <w:rPr>
          <w:sz w:val="18"/>
          <w:szCs w:val="18"/>
        </w:rPr>
        <w:t>图9.1重要性和紧急性矩阵</w:t>
      </w:r>
    </w:p>
    <w:p w14:paraId="3D987E86">
      <w:pPr>
        <w:pStyle w:val="2"/>
        <w:spacing w:before="277" w:line="227" w:lineRule="auto"/>
        <w:ind w:right="20" w:firstLine="490"/>
        <w:jc w:val="both"/>
        <w:rPr>
          <w:sz w:val="23"/>
          <w:szCs w:val="23"/>
        </w:rPr>
      </w:pPr>
      <w:r>
        <w:rPr>
          <w:spacing w:val="10"/>
          <w:sz w:val="23"/>
          <w:szCs w:val="23"/>
        </w:rPr>
        <w:t>问题集中在矩阵的右上角和左下角。有些事项原本应当依据重要</w:t>
      </w:r>
      <w:r>
        <w:rPr>
          <w:spacing w:val="9"/>
          <w:sz w:val="23"/>
          <w:szCs w:val="23"/>
        </w:rPr>
        <w:t>性判断，却常常优先</w:t>
      </w:r>
      <w:r>
        <w:rPr>
          <w:sz w:val="23"/>
          <w:szCs w:val="23"/>
        </w:rPr>
        <w:t xml:space="preserve"> </w:t>
      </w:r>
      <w:r>
        <w:rPr>
          <w:spacing w:val="10"/>
          <w:sz w:val="23"/>
          <w:szCs w:val="23"/>
        </w:rPr>
        <w:t>考虑了紧急性，引发了推后现象。例如在公司里，上司命令下属立刻准备一份材料，于是</w:t>
      </w:r>
      <w:r>
        <w:rPr>
          <w:sz w:val="23"/>
          <w:szCs w:val="23"/>
        </w:rPr>
        <w:t xml:space="preserve"> </w:t>
      </w:r>
      <w:r>
        <w:rPr>
          <w:spacing w:val="10"/>
          <w:sz w:val="23"/>
          <w:szCs w:val="23"/>
        </w:rPr>
        <w:t>下属必须放下手头一切事务、迅速照办，但在很多情况下，这份材料仅仅是为了以防万一</w:t>
      </w:r>
      <w:r>
        <w:rPr>
          <w:spacing w:val="1"/>
          <w:sz w:val="23"/>
          <w:szCs w:val="23"/>
        </w:rPr>
        <w:t xml:space="preserve"> </w:t>
      </w:r>
      <w:r>
        <w:rPr>
          <w:spacing w:val="3"/>
          <w:sz w:val="23"/>
          <w:szCs w:val="23"/>
        </w:rPr>
        <w:t>而准备的。</w:t>
      </w:r>
    </w:p>
    <w:p w14:paraId="16157192">
      <w:pPr>
        <w:pStyle w:val="2"/>
        <w:spacing w:before="263" w:line="241" w:lineRule="auto"/>
        <w:ind w:right="1" w:firstLine="490"/>
        <w:rPr>
          <w:sz w:val="23"/>
          <w:szCs w:val="23"/>
        </w:rPr>
      </w:pPr>
      <w:r>
        <w:rPr>
          <w:spacing w:val="10"/>
          <w:sz w:val="23"/>
          <w:szCs w:val="23"/>
        </w:rPr>
        <w:t xml:space="preserve">社长将要拜访一位重要客户，为此，下面的部长不仅要准备这个，还要准备那个，做 </w:t>
      </w:r>
      <w:r>
        <w:rPr>
          <w:spacing w:val="6"/>
          <w:sz w:val="23"/>
          <w:szCs w:val="23"/>
        </w:rPr>
        <w:t>了万全准备，到头来真正开会时却一样都没有用到。其中的原因在于，员工受制</w:t>
      </w:r>
      <w:r>
        <w:rPr>
          <w:spacing w:val="5"/>
          <w:sz w:val="23"/>
          <w:szCs w:val="23"/>
        </w:rPr>
        <w:t>于“准备</w:t>
      </w:r>
      <w:r>
        <w:rPr>
          <w:sz w:val="23"/>
          <w:szCs w:val="23"/>
        </w:rPr>
        <w:t xml:space="preserve">  </w:t>
      </w:r>
      <w:r>
        <w:rPr>
          <w:spacing w:val="7"/>
          <w:sz w:val="23"/>
          <w:szCs w:val="23"/>
        </w:rPr>
        <w:t>材料，以防万一”这类琐事，无法集中精力处理重要事宜，也无法相互</w:t>
      </w:r>
      <w:r>
        <w:rPr>
          <w:spacing w:val="6"/>
          <w:sz w:val="23"/>
          <w:szCs w:val="23"/>
        </w:rPr>
        <w:t>传达重要事项，如</w:t>
      </w:r>
      <w:r>
        <w:rPr>
          <w:sz w:val="23"/>
          <w:szCs w:val="23"/>
        </w:rPr>
        <w:t xml:space="preserve">  </w:t>
      </w:r>
      <w:r>
        <w:rPr>
          <w:spacing w:val="6"/>
          <w:sz w:val="23"/>
          <w:szCs w:val="23"/>
        </w:rPr>
        <w:t>此产生恶性循环</w:t>
      </w:r>
      <w:r>
        <w:rPr>
          <w:spacing w:val="-63"/>
          <w:sz w:val="23"/>
          <w:szCs w:val="23"/>
        </w:rPr>
        <w:t xml:space="preserve"> </w:t>
      </w:r>
      <w:r>
        <w:rPr>
          <w:spacing w:val="6"/>
          <w:sz w:val="23"/>
          <w:szCs w:val="23"/>
        </w:rPr>
        <w:t>……</w:t>
      </w:r>
      <w:r>
        <w:rPr>
          <w:spacing w:val="-55"/>
          <w:sz w:val="23"/>
          <w:szCs w:val="23"/>
        </w:rPr>
        <w:t xml:space="preserve"> </w:t>
      </w:r>
      <w:r>
        <w:rPr>
          <w:spacing w:val="6"/>
          <w:sz w:val="23"/>
          <w:szCs w:val="23"/>
        </w:rPr>
        <w:t>日本的年金问题、财政问题，具体情况也大抵相同。</w:t>
      </w:r>
    </w:p>
    <w:p w14:paraId="279B334C">
      <w:pPr>
        <w:pStyle w:val="2"/>
        <w:spacing w:before="167" w:line="233" w:lineRule="auto"/>
        <w:ind w:right="2" w:firstLine="490"/>
        <w:rPr>
          <w:sz w:val="23"/>
          <w:szCs w:val="23"/>
        </w:rPr>
      </w:pPr>
      <w:r>
        <w:rPr>
          <w:spacing w:val="10"/>
          <w:sz w:val="23"/>
          <w:szCs w:val="23"/>
        </w:rPr>
        <w:t>但是，相对而言，这个问题尚且不那么严重，因为那些察觉到这一问题的人，至少还</w:t>
      </w:r>
      <w:r>
        <w:rPr>
          <w:spacing w:val="9"/>
          <w:sz w:val="23"/>
          <w:szCs w:val="23"/>
        </w:rPr>
        <w:t xml:space="preserve"> </w:t>
      </w:r>
      <w:r>
        <w:rPr>
          <w:spacing w:val="10"/>
          <w:sz w:val="23"/>
          <w:szCs w:val="23"/>
        </w:rPr>
        <w:t>能意识到其中的严重性。真正严重的问题是，当事人不知道什么重要、什么不重要，将事</w:t>
      </w:r>
      <w:r>
        <w:rPr>
          <w:sz w:val="23"/>
          <w:szCs w:val="23"/>
        </w:rPr>
        <w:t xml:space="preserve"> </w:t>
      </w:r>
      <w:r>
        <w:rPr>
          <w:spacing w:val="10"/>
          <w:sz w:val="23"/>
          <w:szCs w:val="23"/>
        </w:rPr>
        <w:t>情的重要性和紧急性等量齐观，在判断标准上就出现了错误。更可怕的是，他们当局者</w:t>
      </w:r>
    </w:p>
    <w:p w14:paraId="4F3DE47A">
      <w:pPr>
        <w:pStyle w:val="2"/>
        <w:spacing w:before="1" w:line="220" w:lineRule="auto"/>
        <w:rPr>
          <w:sz w:val="23"/>
          <w:szCs w:val="23"/>
        </w:rPr>
      </w:pPr>
      <w:r>
        <w:rPr>
          <w:spacing w:val="4"/>
          <w:sz w:val="23"/>
          <w:szCs w:val="23"/>
        </w:rPr>
        <w:t>迷、尚不知错。</w:t>
      </w:r>
    </w:p>
    <w:p w14:paraId="7752096B">
      <w:pPr>
        <w:pStyle w:val="2"/>
        <w:spacing w:before="242" w:line="221" w:lineRule="auto"/>
        <w:ind w:firstLine="490"/>
        <w:rPr>
          <w:sz w:val="23"/>
          <w:szCs w:val="23"/>
        </w:rPr>
      </w:pPr>
      <w:r>
        <w:rPr>
          <w:spacing w:val="10"/>
          <w:sz w:val="23"/>
          <w:szCs w:val="23"/>
        </w:rPr>
        <w:t>我反复强调，人们误入歧途的根本问题不在于误入歧途本身</w:t>
      </w:r>
      <w:r>
        <w:rPr>
          <w:spacing w:val="9"/>
          <w:sz w:val="23"/>
          <w:szCs w:val="23"/>
        </w:rPr>
        <w:t>，而在于自己对误入歧途</w:t>
      </w:r>
      <w:r>
        <w:rPr>
          <w:sz w:val="23"/>
          <w:szCs w:val="23"/>
        </w:rPr>
        <w:t xml:space="preserve"> </w:t>
      </w:r>
      <w:r>
        <w:rPr>
          <w:spacing w:val="11"/>
          <w:sz w:val="23"/>
          <w:szCs w:val="23"/>
        </w:rPr>
        <w:t>毫无察觉。而且一旦公司业绩不理想，这些人就会</w:t>
      </w:r>
      <w:r>
        <w:rPr>
          <w:spacing w:val="10"/>
          <w:sz w:val="23"/>
          <w:szCs w:val="23"/>
        </w:rPr>
        <w:t>怪罪大环境不好、对形势的危机意识不</w:t>
      </w:r>
    </w:p>
    <w:p w14:paraId="589DBF25">
      <w:pPr>
        <w:spacing w:line="221" w:lineRule="auto"/>
        <w:rPr>
          <w:sz w:val="23"/>
          <w:szCs w:val="23"/>
        </w:rPr>
        <w:sectPr>
          <w:type w:val="continuous"/>
          <w:pgSz w:w="12240" w:h="15840"/>
          <w:pgMar w:top="400" w:right="1436" w:bottom="400" w:left="1419" w:header="0" w:footer="0" w:gutter="0"/>
          <w:cols w:equalWidth="0" w:num="1">
            <w:col w:w="9384"/>
          </w:cols>
        </w:sectPr>
      </w:pPr>
    </w:p>
    <w:p w14:paraId="48DD1C0F">
      <w:pPr>
        <w:spacing w:line="245" w:lineRule="auto"/>
        <w:rPr>
          <w:rFonts w:ascii="Arial"/>
          <w:sz w:val="21"/>
        </w:rPr>
      </w:pPr>
    </w:p>
    <w:p w14:paraId="4FBD9591">
      <w:pPr>
        <w:spacing w:line="245" w:lineRule="auto"/>
        <w:rPr>
          <w:rFonts w:ascii="Arial"/>
          <w:sz w:val="21"/>
        </w:rPr>
      </w:pPr>
    </w:p>
    <w:p w14:paraId="0369C214">
      <w:pPr>
        <w:spacing w:line="246" w:lineRule="auto"/>
        <w:rPr>
          <w:rFonts w:ascii="Arial"/>
          <w:sz w:val="21"/>
        </w:rPr>
      </w:pPr>
    </w:p>
    <w:p w14:paraId="65982CDF">
      <w:pPr>
        <w:spacing w:line="246" w:lineRule="auto"/>
        <w:rPr>
          <w:rFonts w:ascii="Arial"/>
          <w:sz w:val="21"/>
        </w:rPr>
      </w:pPr>
    </w:p>
    <w:p w14:paraId="7C990C6C">
      <w:pPr>
        <w:pStyle w:val="2"/>
        <w:spacing w:before="78" w:line="222" w:lineRule="auto"/>
        <w:ind w:left="4"/>
      </w:pPr>
      <w:r>
        <w:rPr>
          <w:spacing w:val="-7"/>
        </w:rPr>
        <w:t>足。</w:t>
      </w:r>
    </w:p>
    <w:p w14:paraId="4F7B4A55">
      <w:pPr>
        <w:pStyle w:val="2"/>
        <w:spacing w:before="235" w:line="223" w:lineRule="auto"/>
        <w:ind w:left="5" w:right="34" w:firstLine="476"/>
      </w:pPr>
      <w:r>
        <w:rPr>
          <w:spacing w:val="-1"/>
        </w:rPr>
        <w:t>这样的管理层，并不能用愚蠢、可笑来形容，因为他们一本正</w:t>
      </w:r>
      <w:r>
        <w:rPr>
          <w:spacing w:val="-2"/>
        </w:rPr>
        <w:t>经地相信自己是对的。</w:t>
      </w:r>
      <w:r>
        <w:t xml:space="preserve"> </w:t>
      </w:r>
      <w:r>
        <w:rPr>
          <w:spacing w:val="-1"/>
        </w:rPr>
        <w:t>也正因如此，他们所犯错误的性质才格外恶劣。</w:t>
      </w:r>
    </w:p>
    <w:p w14:paraId="29680A4F">
      <w:pPr>
        <w:pStyle w:val="2"/>
        <w:spacing w:before="235" w:line="219" w:lineRule="auto"/>
        <w:ind w:left="480"/>
      </w:pPr>
      <w:r>
        <w:rPr>
          <w:spacing w:val="-1"/>
        </w:rPr>
        <w:t>在分析优先排序问题时，需要首先考虑以下两点：</w:t>
      </w:r>
    </w:p>
    <w:p w14:paraId="5EC7A200">
      <w:pPr>
        <w:pStyle w:val="2"/>
        <w:spacing w:before="242" w:line="224" w:lineRule="auto"/>
        <w:ind w:firstLine="480"/>
      </w:pPr>
      <w:r>
        <w:rPr>
          <w:spacing w:val="-1"/>
        </w:rPr>
        <w:t>第一，向所有人统一明确判断标准：按照目的排列优先顺序（即重要性</w:t>
      </w:r>
      <w:r>
        <w:rPr>
          <w:spacing w:val="12"/>
        </w:rPr>
        <w:t>）；</w:t>
      </w:r>
      <w:r>
        <w:rPr>
          <w:spacing w:val="-1"/>
        </w:rPr>
        <w:t>第二，视</w:t>
      </w:r>
      <w:r>
        <w:t xml:space="preserve"> </w:t>
      </w:r>
      <w:r>
        <w:rPr>
          <w:spacing w:val="-1"/>
        </w:rPr>
        <w:t>野必须宽广。至于如何实现这两点，后文将展开论述。</w:t>
      </w:r>
    </w:p>
    <w:p w14:paraId="6ACD59B4">
      <w:pPr>
        <w:pStyle w:val="2"/>
        <w:spacing w:before="234" w:line="219" w:lineRule="auto"/>
        <w:ind w:left="480"/>
      </w:pPr>
      <w:r>
        <w:t>机会成本的根源在于优先顺序排列错误，原因之一在</w:t>
      </w:r>
      <w:r>
        <w:rPr>
          <w:spacing w:val="-1"/>
        </w:rPr>
        <w:t>于误将手段当作目的。</w:t>
      </w:r>
    </w:p>
    <w:p w14:paraId="10FA0DA1">
      <w:pPr>
        <w:pStyle w:val="2"/>
        <w:spacing w:before="243" w:line="219" w:lineRule="auto"/>
        <w:ind w:left="481"/>
      </w:pPr>
      <w:r>
        <w:rPr>
          <w:spacing w:val="-1"/>
        </w:rPr>
        <w:t>然而更严重的是，许多人甚至都没有意识到机会成本的产生。</w:t>
      </w:r>
    </w:p>
    <w:p w14:paraId="2A02AC63">
      <w:pPr>
        <w:spacing w:line="312" w:lineRule="auto"/>
        <w:rPr>
          <w:rFonts w:ascii="Arial"/>
          <w:sz w:val="21"/>
        </w:rPr>
      </w:pPr>
    </w:p>
    <w:p w14:paraId="15D74466">
      <w:pPr>
        <w:spacing w:line="312" w:lineRule="auto"/>
        <w:rPr>
          <w:rFonts w:ascii="Arial"/>
          <w:sz w:val="21"/>
        </w:rPr>
      </w:pPr>
    </w:p>
    <w:p w14:paraId="4DBBD627">
      <w:pPr>
        <w:pStyle w:val="2"/>
        <w:spacing w:before="88" w:line="224" w:lineRule="auto"/>
        <w:ind w:left="8"/>
        <w:rPr>
          <w:sz w:val="27"/>
          <w:szCs w:val="27"/>
        </w:rPr>
      </w:pPr>
      <w:bookmarkStart w:id="48" w:name="bookmark334"/>
      <w:bookmarkEnd w:id="48"/>
      <w:r>
        <w:rPr>
          <w:spacing w:val="4"/>
          <w:sz w:val="27"/>
          <w:szCs w:val="27"/>
        </w:rPr>
        <w:t>统一明确：行动目标就是判断标准</w:t>
      </w:r>
    </w:p>
    <w:p w14:paraId="7DD4F027">
      <w:pPr>
        <w:spacing w:line="404" w:lineRule="auto"/>
        <w:rPr>
          <w:rFonts w:ascii="Arial"/>
          <w:sz w:val="21"/>
        </w:rPr>
      </w:pPr>
    </w:p>
    <w:p w14:paraId="4F6F1D41">
      <w:pPr>
        <w:pStyle w:val="2"/>
        <w:spacing w:before="78" w:line="223" w:lineRule="auto"/>
        <w:ind w:firstLine="505"/>
      </w:pPr>
      <w:r>
        <w:rPr>
          <w:spacing w:val="-1"/>
        </w:rPr>
        <w:t>向所有人明确行动目标就是判断标准，这件事就像公司需要确立自己的愿景和使命一</w:t>
      </w:r>
      <w:r>
        <w:rPr>
          <w:spacing w:val="2"/>
        </w:rPr>
        <w:t xml:space="preserve"> </w:t>
      </w:r>
      <w:r>
        <w:rPr>
          <w:spacing w:val="-1"/>
        </w:rPr>
        <w:t>样基本，但也像公司的愿景和使命一样难以理解。</w:t>
      </w:r>
    </w:p>
    <w:p w14:paraId="3EA12121">
      <w:pPr>
        <w:pStyle w:val="2"/>
        <w:spacing w:before="233" w:line="223" w:lineRule="auto"/>
        <w:ind w:firstLine="479"/>
      </w:pPr>
      <w:r>
        <w:rPr>
          <w:spacing w:val="-1"/>
        </w:rPr>
        <w:t>谈及公司的愿景和使命，常常提到的就是</w:t>
      </w:r>
      <w:r>
        <w:rPr>
          <w:rFonts w:ascii="Times New Roman" w:hAnsi="Times New Roman" w:eastAsia="Times New Roman" w:cs="Times New Roman"/>
          <w:spacing w:val="-1"/>
        </w:rPr>
        <w:t>“</w:t>
      </w:r>
      <w:r>
        <w:rPr>
          <w:spacing w:val="-1"/>
        </w:rPr>
        <w:t>对社会的贡献</w:t>
      </w:r>
      <w:r>
        <w:rPr>
          <w:rFonts w:ascii="Times New Roman" w:hAnsi="Times New Roman" w:eastAsia="Times New Roman" w:cs="Times New Roman"/>
          <w:spacing w:val="-1"/>
        </w:rPr>
        <w:t>”“</w:t>
      </w:r>
      <w:r>
        <w:rPr>
          <w:spacing w:val="-1"/>
        </w:rPr>
        <w:t>全球</w:t>
      </w:r>
      <w:r>
        <w:rPr>
          <w:rFonts w:ascii="Times New Roman" w:hAnsi="Times New Roman" w:eastAsia="Times New Roman" w:cs="Times New Roman"/>
          <w:spacing w:val="-1"/>
        </w:rPr>
        <w:t>”“</w:t>
      </w:r>
      <w:r>
        <w:rPr>
          <w:spacing w:val="-1"/>
        </w:rPr>
        <w:t>创新</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。没有</w:t>
      </w:r>
      <w:r>
        <w:rPr>
          <w:spacing w:val="-2"/>
        </w:rPr>
        <w:t>人反对</w:t>
      </w:r>
      <w:r>
        <w:t xml:space="preserve"> 这些概念，但也没有人真正理解这些概念。或许真的有人能够理</w:t>
      </w:r>
      <w:r>
        <w:rPr>
          <w:spacing w:val="-1"/>
        </w:rPr>
        <w:t>解，但也都是仁者见仁、</w:t>
      </w:r>
      <w:r>
        <w:t xml:space="preserve"> 智者见智，每个人的解释各不相同。因此，针对行动的目标，大</w:t>
      </w:r>
      <w:r>
        <w:rPr>
          <w:spacing w:val="-1"/>
        </w:rPr>
        <w:t>家是否真正理解、真正互</w:t>
      </w:r>
      <w:r>
        <w:t xml:space="preserve"> </w:t>
      </w:r>
      <w:r>
        <w:rPr>
          <w:spacing w:val="-1"/>
        </w:rPr>
        <w:t>通，这个问题值得怀疑。</w:t>
      </w:r>
    </w:p>
    <w:p w14:paraId="7159E282">
      <w:pPr>
        <w:pStyle w:val="2"/>
        <w:spacing w:before="234" w:line="222" w:lineRule="auto"/>
        <w:ind w:left="3" w:firstLine="492"/>
      </w:pPr>
      <w:r>
        <w:rPr>
          <w:spacing w:val="-1"/>
        </w:rPr>
        <w:t>当然，针对同一目标，可以从公司、部门、科室或者整体项目、个体任务等不同层次</w:t>
      </w:r>
      <w:r>
        <w:rPr>
          <w:spacing w:val="11"/>
        </w:rPr>
        <w:t xml:space="preserve"> </w:t>
      </w:r>
      <w:r>
        <w:t>理解，不同层次之间无法相提并论。但是有一点可以肯</w:t>
      </w:r>
      <w:r>
        <w:rPr>
          <w:spacing w:val="-1"/>
        </w:rPr>
        <w:t>定，即无论是科室、项目还是个</w:t>
      </w:r>
    </w:p>
    <w:p w14:paraId="5A5BF6F9">
      <w:pPr>
        <w:pStyle w:val="2"/>
        <w:spacing w:before="2" w:line="222" w:lineRule="auto"/>
        <w:ind w:left="32" w:hanging="30"/>
      </w:pPr>
      <w:r>
        <w:t>人，只要他们都隶属组织，最终定会殊途同归</w:t>
      </w:r>
      <w:r>
        <w:rPr>
          <w:rFonts w:ascii="Times New Roman" w:hAnsi="Times New Roman" w:eastAsia="Times New Roman" w:cs="Times New Roman"/>
        </w:rPr>
        <w:t>——</w:t>
      </w:r>
      <w:r>
        <w:t>实现组织</w:t>
      </w:r>
      <w:r>
        <w:rPr>
          <w:spacing w:val="-1"/>
        </w:rPr>
        <w:t>的目标。正如本书在开头部分</w:t>
      </w:r>
      <w:r>
        <w:t xml:space="preserve"> </w:t>
      </w:r>
      <w:r>
        <w:rPr>
          <w:spacing w:val="-2"/>
        </w:rPr>
        <w:t>曾经讲过的，考量机会成本，就是考量制定决策的准则和价值观。</w:t>
      </w:r>
    </w:p>
    <w:p w14:paraId="738BC0FF">
      <w:pPr>
        <w:pStyle w:val="2"/>
        <w:spacing w:before="236" w:line="220" w:lineRule="auto"/>
        <w:ind w:left="483"/>
      </w:pPr>
      <w:r>
        <w:rPr>
          <w:spacing w:val="-1"/>
        </w:rPr>
        <w:t>为什么大家的目标不能一致？</w:t>
      </w:r>
    </w:p>
    <w:p w14:paraId="03182DF6">
      <w:pPr>
        <w:pStyle w:val="2"/>
        <w:spacing w:before="241" w:line="223" w:lineRule="auto"/>
        <w:ind w:firstLine="481"/>
        <w:jc w:val="both"/>
      </w:pPr>
      <w:r>
        <w:t>本书的主题，就是揭示众人常常注重的目光所及之物和手</w:t>
      </w:r>
      <w:r>
        <w:rPr>
          <w:spacing w:val="-1"/>
        </w:rPr>
        <w:t>段，而在不知不觉间忽视了</w:t>
      </w:r>
      <w:r>
        <w:t xml:space="preserve"> 难以发觉的关键，即行动的目标。进一步讲，正是因为大家以为目</w:t>
      </w:r>
      <w:r>
        <w:rPr>
          <w:spacing w:val="-1"/>
        </w:rPr>
        <w:t>标的重要性人所共知，</w:t>
      </w:r>
      <w:r>
        <w:t xml:space="preserve"> </w:t>
      </w:r>
      <w:r>
        <w:rPr>
          <w:spacing w:val="-1"/>
        </w:rPr>
        <w:t>无须多言，所以才缺乏鞭辟入里的讨论。</w:t>
      </w:r>
    </w:p>
    <w:p w14:paraId="067F3AE3">
      <w:pPr>
        <w:pStyle w:val="2"/>
        <w:spacing w:before="235" w:line="230" w:lineRule="auto"/>
        <w:ind w:firstLine="491"/>
      </w:pPr>
      <w:r>
        <w:rPr>
          <w:spacing w:val="-1"/>
        </w:rPr>
        <w:t>略有离题，下面言归正传。让我们阅读强生公司的企业信条，这一信条相当于其他企</w:t>
      </w:r>
      <w:r>
        <w:rPr>
          <w:spacing w:val="16"/>
        </w:rPr>
        <w:t xml:space="preserve"> </w:t>
      </w:r>
      <w:r>
        <w:t>业的使命宣言。原文略长，删减后仅保留与优先排</w:t>
      </w:r>
      <w:r>
        <w:rPr>
          <w:spacing w:val="-1"/>
        </w:rPr>
        <w:t>序相关的部分</w:t>
      </w:r>
      <w:r>
        <w:fldChar w:fldCharType="begin"/>
      </w:r>
      <w:r>
        <w:instrText xml:space="preserve"> HYPERLINK \l "bookmark335" </w:instrText>
      </w:r>
      <w:r>
        <w:fldChar w:fldCharType="separate"/>
      </w:r>
      <w:r>
        <w:rPr>
          <w:rFonts w:ascii="Times New Roman" w:hAnsi="Times New Roman" w:eastAsia="Times New Roman" w:cs="Times New Roman"/>
          <w:strike/>
          <w:color w:val="0000EE"/>
          <w:spacing w:val="-1"/>
          <w:position w:val="7"/>
          <w:sz w:val="18"/>
          <w:szCs w:val="18"/>
        </w:rPr>
        <w:t>[1]</w:t>
      </w:r>
      <w:r>
        <w:rPr>
          <w:rFonts w:ascii="Times New Roman" w:hAnsi="Times New Roman" w:eastAsia="Times New Roman" w:cs="Times New Roman"/>
          <w:strike/>
          <w:color w:val="0000EE"/>
          <w:spacing w:val="-1"/>
          <w:position w:val="7"/>
          <w:sz w:val="18"/>
          <w:szCs w:val="18"/>
        </w:rPr>
        <w:fldChar w:fldCharType="end"/>
      </w:r>
      <w:r>
        <w:rPr>
          <w:spacing w:val="-1"/>
        </w:rPr>
        <w:t>：</w:t>
      </w:r>
    </w:p>
    <w:p w14:paraId="36F65B75">
      <w:pPr>
        <w:pStyle w:val="2"/>
        <w:spacing w:before="242" w:line="220" w:lineRule="auto"/>
        <w:ind w:left="482"/>
      </w:pPr>
      <w:r>
        <w:rPr>
          <w:spacing w:val="-3"/>
        </w:rPr>
        <w:t>我们的信条</w:t>
      </w:r>
    </w:p>
    <w:p w14:paraId="02DBF72B">
      <w:pPr>
        <w:pStyle w:val="2"/>
        <w:spacing w:before="242" w:line="224" w:lineRule="auto"/>
        <w:ind w:firstLine="481"/>
        <w:rPr>
          <w:rFonts w:ascii="Times New Roman" w:hAnsi="Times New Roman" w:eastAsia="Times New Roman" w:cs="Times New Roman"/>
        </w:rPr>
      </w:pPr>
      <w:r>
        <w:t>我们相信我们首先要对病人、医生和护士，对父母亲以</w:t>
      </w:r>
      <w:r>
        <w:rPr>
          <w:spacing w:val="-1"/>
        </w:rPr>
        <w:t>及所有使用我们产品和接受我</w:t>
      </w:r>
      <w:r>
        <w:t xml:space="preserve"> </w:t>
      </w:r>
      <w:r>
        <w:rPr>
          <w:spacing w:val="-2"/>
        </w:rPr>
        <w:t>们服务的人负责</w:t>
      </w:r>
      <w:r>
        <w:rPr>
          <w:rFonts w:ascii="Times New Roman" w:hAnsi="Times New Roman" w:eastAsia="Times New Roman" w:cs="Times New Roman"/>
          <w:spacing w:val="-2"/>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2"/>
        </w:rPr>
        <w:t>…</w:t>
      </w:r>
    </w:p>
    <w:p w14:paraId="11DAE125">
      <w:pPr>
        <w:pStyle w:val="2"/>
        <w:spacing w:before="234" w:line="220" w:lineRule="auto"/>
        <w:jc w:val="right"/>
      </w:pPr>
      <w:r>
        <w:t>我们要对世界各地和我们一起共事的同人负责。我们必</w:t>
      </w:r>
      <w:r>
        <w:rPr>
          <w:spacing w:val="-1"/>
        </w:rPr>
        <w:t>须将每一位同人视为独立的个</w:t>
      </w:r>
    </w:p>
    <w:p w14:paraId="5BA53B8D">
      <w:pPr>
        <w:spacing w:line="220" w:lineRule="auto"/>
        <w:sectPr>
          <w:pgSz w:w="12240" w:h="15840"/>
          <w:pgMar w:top="400" w:right="1440" w:bottom="400" w:left="1448" w:header="0" w:footer="0" w:gutter="0"/>
          <w:cols w:space="720" w:num="1"/>
        </w:sectPr>
      </w:pPr>
    </w:p>
    <w:p w14:paraId="1AD5EBD0">
      <w:pPr>
        <w:spacing w:line="244" w:lineRule="auto"/>
        <w:rPr>
          <w:rFonts w:ascii="Arial"/>
          <w:sz w:val="21"/>
        </w:rPr>
      </w:pPr>
    </w:p>
    <w:p w14:paraId="49DDEFA9">
      <w:pPr>
        <w:spacing w:line="244" w:lineRule="auto"/>
        <w:rPr>
          <w:rFonts w:ascii="Arial"/>
          <w:sz w:val="21"/>
        </w:rPr>
      </w:pPr>
    </w:p>
    <w:p w14:paraId="16C1C207">
      <w:pPr>
        <w:spacing w:line="244" w:lineRule="auto"/>
        <w:rPr>
          <w:rFonts w:ascii="Arial"/>
          <w:sz w:val="21"/>
        </w:rPr>
      </w:pPr>
    </w:p>
    <w:p w14:paraId="23A883F1">
      <w:pPr>
        <w:spacing w:line="245" w:lineRule="auto"/>
        <w:rPr>
          <w:rFonts w:ascii="Arial"/>
          <w:sz w:val="21"/>
        </w:rPr>
      </w:pPr>
    </w:p>
    <w:p w14:paraId="6AF2C405">
      <w:pPr>
        <w:pStyle w:val="2"/>
        <w:spacing w:before="78" w:line="221" w:lineRule="auto"/>
        <w:ind w:left="1"/>
        <w:rPr>
          <w:rFonts w:ascii="Times New Roman" w:hAnsi="Times New Roman" w:eastAsia="Times New Roman" w:cs="Times New Roman"/>
        </w:rPr>
      </w:pPr>
      <w:r>
        <w:rPr>
          <w:spacing w:val="5"/>
        </w:rPr>
        <w:t>体</w:t>
      </w:r>
      <w:r>
        <w:rPr>
          <w:rFonts w:ascii="Times New Roman" w:hAnsi="Times New Roman" w:eastAsia="Times New Roman" w:cs="Times New Roman"/>
          <w:spacing w:val="5"/>
        </w:rPr>
        <w:t>……</w:t>
      </w:r>
    </w:p>
    <w:p w14:paraId="4994D9FB">
      <w:pPr>
        <w:pStyle w:val="2"/>
        <w:spacing w:before="240" w:line="219" w:lineRule="auto"/>
        <w:ind w:left="483"/>
        <w:rPr>
          <w:rFonts w:ascii="Times New Roman" w:hAnsi="Times New Roman" w:eastAsia="Times New Roman" w:cs="Times New Roman"/>
        </w:rPr>
      </w:pPr>
      <w:r>
        <w:rPr>
          <w:spacing w:val="-1"/>
        </w:rPr>
        <w:t>我们要对我们所生活和工作的社会，对整个世界负责</w:t>
      </w:r>
      <w:r>
        <w:rPr>
          <w:rFonts w:ascii="Times New Roman" w:hAnsi="Times New Roman" w:eastAsia="Times New Roman" w:cs="Times New Roman"/>
          <w:spacing w:val="-1"/>
        </w:rPr>
        <w:t>…</w:t>
      </w:r>
      <w:r>
        <w:rPr>
          <w:rFonts w:ascii="Times New Roman" w:hAnsi="Times New Roman" w:eastAsia="Times New Roman" w:cs="Times New Roman"/>
          <w:spacing w:val="-22"/>
        </w:rPr>
        <w:t xml:space="preserve"> </w:t>
      </w:r>
      <w:r>
        <w:rPr>
          <w:rFonts w:ascii="Times New Roman" w:hAnsi="Times New Roman" w:eastAsia="Times New Roman" w:cs="Times New Roman"/>
          <w:spacing w:val="-1"/>
        </w:rPr>
        <w:t>…</w:t>
      </w:r>
    </w:p>
    <w:p w14:paraId="75DAB979">
      <w:pPr>
        <w:pStyle w:val="2"/>
        <w:spacing w:before="242" w:line="220" w:lineRule="auto"/>
        <w:ind w:left="484"/>
        <w:rPr>
          <w:rFonts w:ascii="Times New Roman" w:hAnsi="Times New Roman" w:eastAsia="Times New Roman" w:cs="Times New Roman"/>
        </w:rPr>
      </w:pPr>
      <w:r>
        <w:rPr>
          <w:spacing w:val="-1"/>
        </w:rPr>
        <w:t>最后我们要对全体股东负责。企业经营必须获取可靠的利润</w:t>
      </w:r>
      <w:r>
        <w:rPr>
          <w:rFonts w:ascii="Times New Roman" w:hAnsi="Times New Roman" w:eastAsia="Times New Roman" w:cs="Times New Roman"/>
          <w:spacing w:val="-1"/>
        </w:rPr>
        <w:t>…</w:t>
      </w:r>
      <w:r>
        <w:rPr>
          <w:rFonts w:ascii="Times New Roman" w:hAnsi="Times New Roman" w:eastAsia="Times New Roman" w:cs="Times New Roman"/>
          <w:spacing w:val="-20"/>
        </w:rPr>
        <w:t xml:space="preserve"> </w:t>
      </w:r>
      <w:r>
        <w:rPr>
          <w:rFonts w:ascii="Times New Roman" w:hAnsi="Times New Roman" w:eastAsia="Times New Roman" w:cs="Times New Roman"/>
          <w:spacing w:val="-1"/>
        </w:rPr>
        <w:t>…</w:t>
      </w:r>
    </w:p>
    <w:p w14:paraId="5F804C79">
      <w:pPr>
        <w:pStyle w:val="2"/>
        <w:spacing w:before="243" w:line="223" w:lineRule="auto"/>
        <w:ind w:firstLine="481"/>
      </w:pPr>
      <w:r>
        <w:t>这一信条之所以著名，原因之一在于，信条将医生、护士</w:t>
      </w:r>
      <w:r>
        <w:rPr>
          <w:spacing w:val="-1"/>
        </w:rPr>
        <w:t>、父母亲以及所有顾客置于</w:t>
      </w:r>
      <w:r>
        <w:t xml:space="preserve"> 首位，而将日本企业通常重视的股东收益置于最后。尽管如此，强</w:t>
      </w:r>
      <w:r>
        <w:rPr>
          <w:spacing w:val="-1"/>
        </w:rPr>
        <w:t>生公司依然以其骄人的</w:t>
      </w:r>
      <w:r>
        <w:t xml:space="preserve"> 业绩和稳定的财务结构而闻名。世界上获得</w:t>
      </w:r>
      <w:r>
        <w:rPr>
          <w:rFonts w:ascii="Times New Roman" w:hAnsi="Times New Roman" w:eastAsia="Times New Roman" w:cs="Times New Roman"/>
        </w:rPr>
        <w:t>AAA</w:t>
      </w:r>
      <w:r>
        <w:t>评级的公司仅有</w:t>
      </w:r>
      <w:r>
        <w:rPr>
          <w:spacing w:val="-1"/>
        </w:rPr>
        <w:t>两家，另一家为微软公</w:t>
      </w:r>
      <w:r>
        <w:t xml:space="preserve">  </w:t>
      </w:r>
      <w:r>
        <w:rPr>
          <w:spacing w:val="-5"/>
        </w:rPr>
        <w:t>司。</w:t>
      </w:r>
    </w:p>
    <w:p w14:paraId="5FB21F41">
      <w:pPr>
        <w:pStyle w:val="2"/>
        <w:spacing w:before="202" w:line="232" w:lineRule="auto"/>
        <w:ind w:left="5" w:firstLine="479"/>
      </w:pPr>
      <w:r>
        <w:t>大企业的使命宣言原本无人关注，然而，这一信条之所以</w:t>
      </w:r>
      <w:r>
        <w:rPr>
          <w:spacing w:val="-1"/>
        </w:rPr>
        <w:t>能够闻名于世，缘于</w:t>
      </w:r>
      <w:r>
        <w:rPr>
          <w:rFonts w:ascii="Times New Roman" w:hAnsi="Times New Roman" w:eastAsia="Times New Roman" w:cs="Times New Roman"/>
          <w:spacing w:val="-1"/>
        </w:rPr>
        <w:t>1982</w:t>
      </w:r>
      <w:r>
        <w:rPr>
          <w:spacing w:val="-1"/>
        </w:rPr>
        <w:t>年</w:t>
      </w:r>
      <w:r>
        <w:t xml:space="preserve"> </w:t>
      </w:r>
      <w:r>
        <w:rPr>
          <w:spacing w:val="-1"/>
        </w:rPr>
        <w:t>发生的镇痛药泰诺胶囊掺毒事件。</w:t>
      </w:r>
    </w:p>
    <w:p w14:paraId="37E38798">
      <w:pPr>
        <w:pStyle w:val="2"/>
        <w:spacing w:before="242" w:line="221" w:lineRule="auto"/>
        <w:ind w:firstLine="496"/>
        <w:jc w:val="both"/>
      </w:pPr>
      <w:r>
        <w:rPr>
          <w:spacing w:val="-1"/>
        </w:rPr>
        <w:t>当时，强生公司在接到《芝加哥太阳报》的质询后，当即公开了相关信息并警示消费</w:t>
      </w:r>
      <w:r>
        <w:rPr>
          <w:spacing w:val="11"/>
        </w:rPr>
        <w:t xml:space="preserve"> </w:t>
      </w:r>
      <w:r>
        <w:rPr>
          <w:spacing w:val="-2"/>
        </w:rPr>
        <w:t>者（据说相关报道总计超过</w:t>
      </w:r>
      <w:r>
        <w:rPr>
          <w:rFonts w:ascii="Times New Roman" w:hAnsi="Times New Roman" w:eastAsia="Times New Roman" w:cs="Times New Roman"/>
          <w:spacing w:val="-2"/>
        </w:rPr>
        <w:t>12</w:t>
      </w:r>
      <w:r>
        <w:rPr>
          <w:spacing w:val="-2"/>
        </w:rPr>
        <w:t>万条，堪比约翰</w:t>
      </w:r>
      <w:r>
        <w:rPr>
          <w:rFonts w:ascii="Times New Roman" w:hAnsi="Times New Roman" w:eastAsia="Times New Roman" w:cs="Times New Roman"/>
          <w:spacing w:val="-2"/>
        </w:rPr>
        <w:t>·</w:t>
      </w:r>
      <w:r>
        <w:rPr>
          <w:spacing w:val="-2"/>
        </w:rPr>
        <w:t>肯尼迪总统遇刺</w:t>
      </w:r>
      <w:r>
        <w:rPr>
          <w:spacing w:val="24"/>
        </w:rPr>
        <w:t>），</w:t>
      </w:r>
      <w:r>
        <w:rPr>
          <w:spacing w:val="-2"/>
        </w:rPr>
        <w:t>同时将涉案的</w:t>
      </w:r>
      <w:r>
        <w:rPr>
          <w:rFonts w:ascii="Times New Roman" w:hAnsi="Times New Roman" w:eastAsia="Times New Roman" w:cs="Times New Roman"/>
          <w:spacing w:val="-2"/>
        </w:rPr>
        <w:t>3</w:t>
      </w:r>
      <w:r>
        <w:rPr>
          <w:rFonts w:ascii="Times New Roman" w:hAnsi="Times New Roman" w:eastAsia="Times New Roman" w:cs="Times New Roman"/>
          <w:spacing w:val="29"/>
        </w:rPr>
        <w:t xml:space="preserve">  </w:t>
      </w:r>
      <w:r>
        <w:rPr>
          <w:rFonts w:ascii="Times New Roman" w:hAnsi="Times New Roman" w:eastAsia="Times New Roman" w:cs="Times New Roman"/>
          <w:spacing w:val="-2"/>
        </w:rPr>
        <w:t>100</w:t>
      </w:r>
      <w:r>
        <w:rPr>
          <w:spacing w:val="-2"/>
        </w:rPr>
        <w:t>万</w:t>
      </w:r>
      <w:r>
        <w:t xml:space="preserve"> </w:t>
      </w:r>
      <w:r>
        <w:rPr>
          <w:spacing w:val="-1"/>
        </w:rPr>
        <w:t>瓶药品全部回收，</w:t>
      </w:r>
      <w:r>
        <w:rPr>
          <w:spacing w:val="-71"/>
        </w:rPr>
        <w:t xml:space="preserve"> </w:t>
      </w:r>
      <w:r>
        <w:rPr>
          <w:spacing w:val="-1"/>
        </w:rPr>
        <w:t>占全公司销售额的</w:t>
      </w:r>
      <w:r>
        <w:rPr>
          <w:rFonts w:ascii="Times New Roman" w:hAnsi="Times New Roman" w:eastAsia="Times New Roman" w:cs="Times New Roman"/>
          <w:spacing w:val="-1"/>
        </w:rPr>
        <w:t>17%</w:t>
      </w:r>
      <w:r>
        <w:rPr>
          <w:spacing w:val="-1"/>
        </w:rPr>
        <w:t>；同</w:t>
      </w:r>
      <w:r>
        <w:rPr>
          <w:spacing w:val="-2"/>
        </w:rPr>
        <w:t>时公司决定，为已经购买药品的顾客提供替</w:t>
      </w:r>
      <w:r>
        <w:t xml:space="preserve"> </w:t>
      </w:r>
      <w:r>
        <w:rPr>
          <w:spacing w:val="-1"/>
        </w:rPr>
        <w:t>代品。据说，这些行动成本总计超过一亿美元。</w:t>
      </w:r>
    </w:p>
    <w:p w14:paraId="653A5F41">
      <w:pPr>
        <w:pStyle w:val="2"/>
        <w:spacing w:before="215" w:line="225" w:lineRule="auto"/>
        <w:ind w:left="3" w:right="40" w:firstLine="478"/>
      </w:pPr>
      <w:r>
        <w:t>事故造成七人死亡，舆论普遍认为泰诺完了，而泰诺的市场份</w:t>
      </w:r>
      <w:r>
        <w:rPr>
          <w:spacing w:val="-1"/>
        </w:rPr>
        <w:t>额也由事发前的</w:t>
      </w:r>
      <w:r>
        <w:rPr>
          <w:rFonts w:ascii="Times New Roman" w:hAnsi="Times New Roman" w:eastAsia="Times New Roman" w:cs="Times New Roman"/>
          <w:spacing w:val="-1"/>
        </w:rPr>
        <w:t>37%</w:t>
      </w:r>
      <w:r>
        <w:rPr>
          <w:spacing w:val="-1"/>
        </w:rPr>
        <w:t>猛</w:t>
      </w:r>
      <w:r>
        <w:t xml:space="preserve"> </w:t>
      </w:r>
      <w:r>
        <w:rPr>
          <w:spacing w:val="-1"/>
        </w:rPr>
        <w:t>跌至</w:t>
      </w:r>
      <w:r>
        <w:rPr>
          <w:rFonts w:ascii="Times New Roman" w:hAnsi="Times New Roman" w:eastAsia="Times New Roman" w:cs="Times New Roman"/>
          <w:spacing w:val="-1"/>
        </w:rPr>
        <w:t>7%</w:t>
      </w:r>
      <w:r>
        <w:rPr>
          <w:rFonts w:ascii="Times New Roman" w:hAnsi="Times New Roman" w:eastAsia="Times New Roman" w:cs="Times New Roman"/>
          <w:spacing w:val="-27"/>
        </w:rPr>
        <w:t xml:space="preserve"> </w:t>
      </w:r>
      <w:r>
        <w:rPr>
          <w:spacing w:val="-1"/>
        </w:rPr>
        <w:t>。尽管如此，凭借顾客至上的公关处理，同时推出全新药品</w:t>
      </w:r>
      <w:r>
        <w:rPr>
          <w:spacing w:val="-2"/>
        </w:rPr>
        <w:t>包装，仅仅两个月</w:t>
      </w:r>
    </w:p>
    <w:p w14:paraId="22E1D74D">
      <w:pPr>
        <w:pStyle w:val="2"/>
        <w:spacing w:before="2" w:line="227" w:lineRule="auto"/>
        <w:ind w:left="5" w:right="40" w:hanging="2"/>
      </w:pPr>
      <w:r>
        <w:rPr>
          <w:spacing w:val="-1"/>
        </w:rPr>
        <w:t>后，泰诺市场份额重回</w:t>
      </w:r>
      <w:r>
        <w:rPr>
          <w:rFonts w:ascii="Times New Roman" w:hAnsi="Times New Roman" w:eastAsia="Times New Roman" w:cs="Times New Roman"/>
          <w:spacing w:val="-1"/>
        </w:rPr>
        <w:t>30%</w:t>
      </w:r>
      <w:r>
        <w:rPr>
          <w:rFonts w:ascii="Times New Roman" w:hAnsi="Times New Roman" w:eastAsia="Times New Roman" w:cs="Times New Roman"/>
          <w:spacing w:val="-27"/>
        </w:rPr>
        <w:t xml:space="preserve"> </w:t>
      </w:r>
      <w:r>
        <w:rPr>
          <w:spacing w:val="-1"/>
        </w:rPr>
        <w:t>。风波过后，强生公司的员工（连同所有利益相</w:t>
      </w:r>
      <w:r>
        <w:rPr>
          <w:spacing w:val="-2"/>
        </w:rPr>
        <w:t>关者）切实感</w:t>
      </w:r>
      <w:r>
        <w:t xml:space="preserve"> </w:t>
      </w:r>
      <w:r>
        <w:rPr>
          <w:spacing w:val="-1"/>
        </w:rPr>
        <w:t>受到，顾客利益至上并非场面话，而是真心话。</w:t>
      </w:r>
    </w:p>
    <w:p w14:paraId="4CC398E6">
      <w:pPr>
        <w:pStyle w:val="2"/>
        <w:spacing w:before="242" w:line="224" w:lineRule="auto"/>
        <w:ind w:left="1" w:firstLine="481"/>
      </w:pPr>
      <w:r>
        <w:t>很多人都有过这样的经历：高高在上的社长、只关心销</w:t>
      </w:r>
      <w:r>
        <w:rPr>
          <w:spacing w:val="-1"/>
        </w:rPr>
        <w:t>售定额的上司对自己说一百遍</w:t>
      </w:r>
      <w:r>
        <w:t xml:space="preserve"> 顾客至上，也无法产生共鸣；但只要顾客对自己说一句谢谢，那</w:t>
      </w:r>
      <w:r>
        <w:rPr>
          <w:spacing w:val="-1"/>
        </w:rPr>
        <w:t>份感激之情便难以忘怀。</w:t>
      </w:r>
    </w:p>
    <w:p w14:paraId="286610BA">
      <w:pPr>
        <w:pStyle w:val="2"/>
        <w:spacing w:before="235" w:line="227" w:lineRule="auto"/>
        <w:ind w:left="2" w:right="4" w:firstLine="480"/>
      </w:pPr>
      <w:r>
        <w:t>我曾和学生们共同执笔撰写案例集，其中有一家</w:t>
      </w:r>
      <w:r>
        <w:rPr>
          <w:rFonts w:ascii="Times New Roman" w:hAnsi="Times New Roman" w:eastAsia="Times New Roman" w:cs="Times New Roman"/>
        </w:rPr>
        <w:t>Gunos</w:t>
      </w:r>
      <w:r>
        <w:rPr>
          <w:rFonts w:ascii="Times New Roman" w:hAnsi="Times New Roman" w:eastAsia="Times New Roman" w:cs="Times New Roman"/>
          <w:spacing w:val="-1"/>
        </w:rPr>
        <w:t>y</w:t>
      </w:r>
      <w:r>
        <w:rPr>
          <w:spacing w:val="-1"/>
        </w:rPr>
        <w:t>公司，从事网络人工智能和</w:t>
      </w:r>
      <w:r>
        <w:t xml:space="preserve">  算法开发，如今已经成为上市公司。</w:t>
      </w:r>
      <w:r>
        <w:fldChar w:fldCharType="begin"/>
      </w:r>
      <w:r>
        <w:instrText xml:space="preserve"> HYPERLINK \l "bookmark336" </w:instrText>
      </w:r>
      <w:r>
        <w:fldChar w:fldCharType="separate"/>
      </w:r>
      <w:r>
        <w:rPr>
          <w:rFonts w:ascii="Times New Roman" w:hAnsi="Times New Roman" w:eastAsia="Times New Roman" w:cs="Times New Roman"/>
          <w:strike/>
          <w:color w:val="0000EE"/>
          <w:position w:val="7"/>
          <w:sz w:val="18"/>
          <w:szCs w:val="18"/>
        </w:rPr>
        <w:t>[2]</w:t>
      </w:r>
      <w:r>
        <w:rPr>
          <w:rFonts w:ascii="Times New Roman" w:hAnsi="Times New Roman" w:eastAsia="Times New Roman" w:cs="Times New Roman"/>
          <w:strike/>
          <w:color w:val="0000EE"/>
          <w:position w:val="7"/>
          <w:sz w:val="18"/>
          <w:szCs w:val="18"/>
        </w:rPr>
        <w:fldChar w:fldCharType="end"/>
      </w:r>
      <w:r>
        <w:t>谈及</w:t>
      </w:r>
      <w:r>
        <w:rPr>
          <w:rFonts w:ascii="Times New Roman" w:hAnsi="Times New Roman" w:eastAsia="Times New Roman" w:cs="Times New Roman"/>
        </w:rPr>
        <w:t>Gunosy</w:t>
      </w:r>
      <w:r>
        <w:t>的管理之心</w:t>
      </w:r>
      <w:r>
        <w:rPr>
          <w:spacing w:val="-1"/>
        </w:rPr>
        <w:t>，年轻的</w:t>
      </w:r>
      <w:r>
        <w:rPr>
          <w:rFonts w:ascii="Times New Roman" w:hAnsi="Times New Roman" w:eastAsia="Times New Roman" w:cs="Times New Roman"/>
          <w:spacing w:val="-1"/>
        </w:rPr>
        <w:t>CEO</w:t>
      </w:r>
      <w:r>
        <w:rPr>
          <w:spacing w:val="-1"/>
        </w:rPr>
        <w:t>福岛良典反复</w:t>
      </w:r>
      <w:r>
        <w:t xml:space="preserve"> </w:t>
      </w:r>
      <w:r>
        <w:rPr>
          <w:spacing w:val="-1"/>
        </w:rPr>
        <w:t>提到的一个词，既非网络也非技术，而是</w:t>
      </w:r>
      <w:r>
        <w:rPr>
          <w:rFonts w:ascii="Times New Roman" w:hAnsi="Times New Roman" w:eastAsia="Times New Roman" w:cs="Times New Roman"/>
          <w:spacing w:val="-1"/>
        </w:rPr>
        <w:t>“</w:t>
      </w:r>
      <w:r>
        <w:rPr>
          <w:spacing w:val="-1"/>
        </w:rPr>
        <w:t>顾客</w:t>
      </w:r>
      <w:r>
        <w:rPr>
          <w:rFonts w:ascii="Times New Roman" w:hAnsi="Times New Roman" w:eastAsia="Times New Roman" w:cs="Times New Roman"/>
          <w:spacing w:val="-1"/>
        </w:rPr>
        <w:t>”</w:t>
      </w:r>
      <w:r>
        <w:rPr>
          <w:spacing w:val="-1"/>
        </w:rPr>
        <w:t>二字。</w:t>
      </w:r>
    </w:p>
    <w:p w14:paraId="094458BE">
      <w:pPr>
        <w:pStyle w:val="2"/>
        <w:spacing w:before="242" w:line="220" w:lineRule="auto"/>
        <w:ind w:left="430"/>
      </w:pPr>
      <w:r>
        <w:rPr>
          <w:rFonts w:ascii="Times New Roman" w:hAnsi="Times New Roman" w:eastAsia="Times New Roman" w:cs="Times New Roman"/>
          <w:spacing w:val="1"/>
        </w:rPr>
        <w:t>“</w:t>
      </w:r>
      <w:r>
        <w:rPr>
          <w:spacing w:val="1"/>
        </w:rPr>
        <w:t>所谓管理，就是做出能够提高顾客满意度的决策</w:t>
      </w:r>
      <w:r>
        <w:rPr>
          <w:rFonts w:ascii="Times New Roman" w:hAnsi="Times New Roman" w:eastAsia="Times New Roman" w:cs="Times New Roman"/>
          <w:spacing w:val="1"/>
        </w:rPr>
        <w:t>”“</w:t>
      </w:r>
      <w:r>
        <w:rPr>
          <w:spacing w:val="1"/>
        </w:rPr>
        <w:t>员工的上司不是部长、不是社</w:t>
      </w:r>
    </w:p>
    <w:p w14:paraId="35A1194D">
      <w:pPr>
        <w:pStyle w:val="2"/>
        <w:spacing w:before="3" w:line="222" w:lineRule="auto"/>
        <w:ind w:left="1"/>
      </w:pPr>
      <w:r>
        <w:rPr>
          <w:spacing w:val="-2"/>
        </w:rPr>
        <w:t>长，而是顾客</w:t>
      </w:r>
      <w:r>
        <w:rPr>
          <w:rFonts w:ascii="Times New Roman" w:hAnsi="Times New Roman" w:eastAsia="Times New Roman" w:cs="Times New Roman"/>
          <w:spacing w:val="-2"/>
        </w:rPr>
        <w:t>”“</w:t>
      </w:r>
      <w:r>
        <w:rPr>
          <w:spacing w:val="-2"/>
        </w:rPr>
        <w:t>决策应优先符合顾客利益，而非符合社长意见</w:t>
      </w:r>
      <w:r>
        <w:rPr>
          <w:rFonts w:ascii="Times New Roman" w:hAnsi="Times New Roman" w:eastAsia="Times New Roman" w:cs="Times New Roman"/>
          <w:spacing w:val="-2"/>
        </w:rPr>
        <w:t>”</w:t>
      </w:r>
      <w:r>
        <w:rPr>
          <w:rFonts w:ascii="Times New Roman" w:hAnsi="Times New Roman" w:eastAsia="Times New Roman" w:cs="Times New Roman"/>
          <w:spacing w:val="-32"/>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35"/>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39"/>
        </w:rPr>
        <w:t xml:space="preserve"> </w:t>
      </w:r>
      <w:r>
        <w:rPr>
          <w:spacing w:val="-2"/>
        </w:rPr>
        <w:t>虽然</w:t>
      </w:r>
      <w:r>
        <w:rPr>
          <w:rFonts w:ascii="Times New Roman" w:hAnsi="Times New Roman" w:eastAsia="Times New Roman" w:cs="Times New Roman"/>
          <w:spacing w:val="-2"/>
        </w:rPr>
        <w:t>Gunosy</w:t>
      </w:r>
      <w:r>
        <w:rPr>
          <w:spacing w:val="-2"/>
        </w:rPr>
        <w:t>公司的业</w:t>
      </w:r>
      <w:r>
        <w:t xml:space="preserve">  务领域本就易于获得顾客数据，但他们基于顾客数据进行每项决</w:t>
      </w:r>
      <w:r>
        <w:rPr>
          <w:spacing w:val="-1"/>
        </w:rPr>
        <w:t>策，并将这条准则深入全</w:t>
      </w:r>
      <w:r>
        <w:t xml:space="preserve"> 体员工内心的程度，依然令我印象深刻。总而言之，比起目标与</w:t>
      </w:r>
      <w:r>
        <w:rPr>
          <w:spacing w:val="-1"/>
        </w:rPr>
        <w:t>标准的存在与否，是否统</w:t>
      </w:r>
      <w:r>
        <w:t xml:space="preserve"> </w:t>
      </w:r>
      <w:r>
        <w:rPr>
          <w:spacing w:val="-1"/>
        </w:rPr>
        <w:t>一目标和标准并且将其深入推广同样重要，甚至更为重要。</w:t>
      </w:r>
    </w:p>
    <w:p w14:paraId="24C3A205">
      <w:pPr>
        <w:pStyle w:val="2"/>
        <w:spacing w:before="235" w:line="223" w:lineRule="auto"/>
        <w:ind w:left="5" w:firstLine="481"/>
        <w:jc w:val="both"/>
      </w:pPr>
      <w:r>
        <w:t>统一目标的最快方法，就是尽可能明确目标、</w:t>
      </w:r>
      <w:r>
        <w:rPr>
          <w:spacing w:val="-1"/>
        </w:rPr>
        <w:t>不厌其烦地进行关于目标的交流、尽全</w:t>
      </w:r>
      <w:r>
        <w:t xml:space="preserve"> 力确认目标。尤其是在落实层面，员工很容易默认彼此</w:t>
      </w:r>
      <w:r>
        <w:rPr>
          <w:spacing w:val="-1"/>
        </w:rPr>
        <w:t>早已清楚工作目标，因此在传达信</w:t>
      </w:r>
      <w:r>
        <w:t xml:space="preserve"> 息时，仅仅传达流程和任务。然而，是否真正理解了工</w:t>
      </w:r>
      <w:r>
        <w:rPr>
          <w:spacing w:val="-1"/>
        </w:rPr>
        <w:t>作目标，会直接影响工作的效率和</w:t>
      </w:r>
      <w:r>
        <w:t xml:space="preserve"> 效果；如果没有真正理解工作目标，也就不可</w:t>
      </w:r>
      <w:r>
        <w:rPr>
          <w:spacing w:val="-1"/>
        </w:rPr>
        <w:t>能发现比原计划更好的工作方法。</w:t>
      </w:r>
    </w:p>
    <w:p w14:paraId="761EA903">
      <w:pPr>
        <w:pStyle w:val="2"/>
        <w:spacing w:before="234" w:line="219" w:lineRule="auto"/>
        <w:ind w:left="500"/>
      </w:pPr>
      <w:r>
        <w:rPr>
          <w:spacing w:val="-1"/>
        </w:rPr>
        <w:t>因此，从这个角度讲，统一目标不仅涉及机会成本问题，它更是一项极其重要的因</w:t>
      </w:r>
    </w:p>
    <w:p w14:paraId="4BB1EF0A">
      <w:pPr>
        <w:pStyle w:val="2"/>
        <w:spacing w:before="5" w:line="235" w:lineRule="auto"/>
        <w:ind w:firstLine="4"/>
      </w:pPr>
      <w:r>
        <w:t>素，能够促进组织最大限度地发挥自己的力量，实现既定</w:t>
      </w:r>
      <w:r>
        <w:rPr>
          <w:spacing w:val="-1"/>
        </w:rPr>
        <w:t>战略和计划。对此，我提出了图</w:t>
      </w:r>
      <w:r>
        <w:t xml:space="preserve"> </w:t>
      </w:r>
      <w:r>
        <w:rPr>
          <w:rFonts w:ascii="Times New Roman" w:hAnsi="Times New Roman" w:eastAsia="Times New Roman" w:cs="Times New Roman"/>
          <w:spacing w:val="-1"/>
        </w:rPr>
        <w:t>9.2</w:t>
      </w:r>
      <w:r>
        <w:rPr>
          <w:spacing w:val="-1"/>
        </w:rPr>
        <w:t>所示的交流金字塔模型。</w:t>
      </w:r>
    </w:p>
    <w:p w14:paraId="6F15267B">
      <w:pPr>
        <w:spacing w:line="235" w:lineRule="auto"/>
        <w:sectPr>
          <w:pgSz w:w="12240" w:h="15840"/>
          <w:pgMar w:top="400" w:right="1439" w:bottom="400" w:left="1447" w:header="0" w:footer="0" w:gutter="0"/>
          <w:cols w:space="720" w:num="1"/>
        </w:sectPr>
      </w:pPr>
    </w:p>
    <w:p w14:paraId="46AA98AC">
      <w:pPr>
        <w:spacing w:line="258" w:lineRule="auto"/>
        <w:rPr>
          <w:rFonts w:ascii="Arial"/>
          <w:sz w:val="21"/>
        </w:rPr>
      </w:pPr>
    </w:p>
    <w:p w14:paraId="50866AFF">
      <w:pPr>
        <w:spacing w:line="258" w:lineRule="auto"/>
        <w:rPr>
          <w:rFonts w:ascii="Arial"/>
          <w:sz w:val="21"/>
        </w:rPr>
      </w:pPr>
    </w:p>
    <w:p w14:paraId="514B9D7F">
      <w:pPr>
        <w:spacing w:line="258" w:lineRule="auto"/>
        <w:rPr>
          <w:rFonts w:ascii="Arial"/>
          <w:sz w:val="21"/>
        </w:rPr>
      </w:pPr>
    </w:p>
    <w:p w14:paraId="67593892">
      <w:pPr>
        <w:spacing w:line="258" w:lineRule="auto"/>
        <w:rPr>
          <w:rFonts w:ascii="Arial"/>
          <w:sz w:val="21"/>
        </w:rPr>
      </w:pPr>
    </w:p>
    <w:p w14:paraId="6ACC3708">
      <w:pPr>
        <w:spacing w:line="258" w:lineRule="auto"/>
        <w:rPr>
          <w:rFonts w:ascii="Arial"/>
          <w:sz w:val="21"/>
        </w:rPr>
      </w:pPr>
    </w:p>
    <w:p w14:paraId="5408AEC9">
      <w:pPr>
        <w:spacing w:line="258" w:lineRule="auto"/>
        <w:rPr>
          <w:rFonts w:ascii="Arial"/>
          <w:sz w:val="21"/>
        </w:rPr>
      </w:pPr>
    </w:p>
    <w:p w14:paraId="4F339D94">
      <w:pPr>
        <w:spacing w:line="258" w:lineRule="auto"/>
        <w:rPr>
          <w:rFonts w:ascii="Arial"/>
          <w:sz w:val="21"/>
        </w:rPr>
      </w:pPr>
    </w:p>
    <w:p w14:paraId="1A088B85">
      <w:pPr>
        <w:spacing w:line="259" w:lineRule="auto"/>
        <w:rPr>
          <w:rFonts w:ascii="Arial"/>
          <w:sz w:val="21"/>
        </w:rPr>
      </w:pPr>
    </w:p>
    <w:p w14:paraId="3708F4B3">
      <w:pPr>
        <w:spacing w:line="259" w:lineRule="auto"/>
        <w:rPr>
          <w:rFonts w:ascii="Arial"/>
          <w:sz w:val="21"/>
        </w:rPr>
      </w:pPr>
    </w:p>
    <w:p w14:paraId="40E655E7">
      <w:pPr>
        <w:pStyle w:val="2"/>
        <w:spacing w:before="104" w:line="271" w:lineRule="auto"/>
        <w:ind w:left="3499" w:right="4900" w:firstLine="200"/>
        <w:rPr>
          <w:sz w:val="32"/>
          <w:szCs w:val="32"/>
        </w:rPr>
      </w:pPr>
      <w:r>
        <w:pict>
          <v:shape id="_x0000_s1071" o:spid="_x0000_s1071" o:spt="202" type="#_x0000_t202" style="position:absolute;left:0pt;margin-left:23.45pt;margin-top:13.1pt;height:81.55pt;width:65.4pt;z-index:251685888;mso-width-relative:page;mso-height-relative:page;" filled="f" stroked="f" coordsize="21600,21600">
            <v:path/>
            <v:fill on="f" focussize="0,0"/>
            <v:stroke on="f"/>
            <v:imagedata o:title=""/>
            <o:lock v:ext="edit" aspectratio="f"/>
            <v:textbox inset="0mm,0mm,0mm,0mm">
              <w:txbxContent>
                <w:p w14:paraId="6694F361">
                  <w:pPr>
                    <w:pStyle w:val="2"/>
                    <w:spacing w:before="20" w:line="219" w:lineRule="auto"/>
                    <w:ind w:left="20"/>
                    <w:rPr>
                      <w:sz w:val="32"/>
                      <w:szCs w:val="32"/>
                    </w:rPr>
                  </w:pPr>
                  <w:r>
                    <w:rPr>
                      <w:spacing w:val="-3"/>
                      <w:sz w:val="32"/>
                      <w:szCs w:val="32"/>
                    </w:rPr>
                    <w:t>第三阶段</w:t>
                  </w:r>
                </w:p>
                <w:p w14:paraId="3111F5BB">
                  <w:pPr>
                    <w:rPr>
                      <w:rFonts w:ascii="Arial"/>
                      <w:sz w:val="21"/>
                    </w:rPr>
                  </w:pPr>
                </w:p>
                <w:p w14:paraId="66884351">
                  <w:pPr>
                    <w:rPr>
                      <w:rFonts w:ascii="Arial"/>
                      <w:sz w:val="21"/>
                    </w:rPr>
                  </w:pPr>
                </w:p>
                <w:p w14:paraId="4F3F02AA">
                  <w:pPr>
                    <w:spacing w:line="241" w:lineRule="auto"/>
                    <w:rPr>
                      <w:rFonts w:ascii="Arial"/>
                      <w:sz w:val="21"/>
                    </w:rPr>
                  </w:pPr>
                </w:p>
                <w:p w14:paraId="7B40A62B">
                  <w:pPr>
                    <w:pStyle w:val="2"/>
                    <w:spacing w:before="104" w:line="219" w:lineRule="auto"/>
                    <w:ind w:left="20"/>
                    <w:rPr>
                      <w:sz w:val="32"/>
                      <w:szCs w:val="32"/>
                    </w:rPr>
                  </w:pPr>
                  <w:r>
                    <w:rPr>
                      <w:spacing w:val="-3"/>
                      <w:sz w:val="32"/>
                      <w:szCs w:val="32"/>
                    </w:rPr>
                    <w:t>第二阶段</w:t>
                  </w:r>
                </w:p>
              </w:txbxContent>
            </v:textbox>
          </v:shape>
        </w:pict>
      </w:r>
      <w:r>
        <w:drawing>
          <wp:anchor distT="0" distB="0" distL="0" distR="0" simplePos="0" relativeHeight="251684864" behindDoc="1" locked="0" layoutInCell="1" allowOverlap="1">
            <wp:simplePos x="0" y="0"/>
            <wp:positionH relativeFrom="column">
              <wp:posOffset>0</wp:posOffset>
            </wp:positionH>
            <wp:positionV relativeFrom="paragraph">
              <wp:posOffset>-818515</wp:posOffset>
            </wp:positionV>
            <wp:extent cx="5943600" cy="333375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9"/>
                    <a:stretch>
                      <a:fillRect/>
                    </a:stretch>
                  </pic:blipFill>
                  <pic:spPr>
                    <a:xfrm>
                      <a:off x="0" y="0"/>
                      <a:ext cx="5943554" cy="3333755"/>
                    </a:xfrm>
                    <a:prstGeom prst="rect">
                      <a:avLst/>
                    </a:prstGeom>
                  </pic:spPr>
                </pic:pic>
              </a:graphicData>
            </a:graphic>
          </wp:anchor>
        </w:drawing>
      </w:r>
      <w:r>
        <w:rPr>
          <w:spacing w:val="-37"/>
          <w:sz w:val="32"/>
          <w:szCs w:val="32"/>
        </w:rPr>
        <w:t>目标</w:t>
      </w:r>
      <w:r>
        <w:rPr>
          <w:sz w:val="32"/>
          <w:szCs w:val="32"/>
        </w:rPr>
        <w:t xml:space="preserve">  </w:t>
      </w:r>
      <w:r>
        <w:rPr>
          <w:spacing w:val="5"/>
          <w:sz w:val="32"/>
          <w:szCs w:val="32"/>
        </w:rPr>
        <w:t>价值观</w:t>
      </w:r>
    </w:p>
    <w:p w14:paraId="42FB5650">
      <w:pPr>
        <w:spacing w:line="336" w:lineRule="auto"/>
        <w:rPr>
          <w:rFonts w:ascii="Arial"/>
          <w:sz w:val="21"/>
        </w:rPr>
      </w:pPr>
    </w:p>
    <w:p w14:paraId="02FACEA4">
      <w:pPr>
        <w:pStyle w:val="2"/>
        <w:spacing w:before="104" w:line="220" w:lineRule="auto"/>
        <w:ind w:left="3660"/>
        <w:rPr>
          <w:sz w:val="32"/>
          <w:szCs w:val="32"/>
        </w:rPr>
      </w:pPr>
      <w:r>
        <w:rPr>
          <w:spacing w:val="-4"/>
          <w:sz w:val="32"/>
          <w:szCs w:val="32"/>
        </w:rPr>
        <w:t>提案</w:t>
      </w:r>
    </w:p>
    <w:p w14:paraId="6B53D668">
      <w:pPr>
        <w:pStyle w:val="2"/>
        <w:spacing w:before="89" w:line="221" w:lineRule="auto"/>
        <w:ind w:left="3469"/>
        <w:rPr>
          <w:sz w:val="32"/>
          <w:szCs w:val="32"/>
        </w:rPr>
      </w:pPr>
      <w:r>
        <w:pict>
          <v:shape id="_x0000_s1072" o:spid="_x0000_s1072" o:spt="202" type="#_x0000_t202" style="position:absolute;left:0pt;margin-left:275.95pt;margin-top:-4.55pt;height:21.1pt;width:85.55pt;z-index:251687936;mso-width-relative:page;mso-height-relative:page;" filled="f" stroked="f" coordsize="21600,21600">
            <v:path/>
            <v:fill on="f" focussize="0,0"/>
            <v:stroke on="f"/>
            <v:imagedata o:title=""/>
            <o:lock v:ext="edit" aspectratio="f"/>
            <v:textbox inset="0mm,0mm,0mm,0mm">
              <w:txbxContent>
                <w:p w14:paraId="72EF5DAC">
                  <w:pPr>
                    <w:pStyle w:val="2"/>
                    <w:spacing w:before="20" w:line="220" w:lineRule="auto"/>
                    <w:ind w:left="20"/>
                    <w:rPr>
                      <w:sz w:val="32"/>
                      <w:szCs w:val="32"/>
                    </w:rPr>
                  </w:pPr>
                  <w:r>
                    <w:rPr>
                      <w:spacing w:val="11"/>
                      <w:sz w:val="32"/>
                      <w:szCs w:val="32"/>
                    </w:rPr>
                    <w:t>(逻辑思维)</w:t>
                  </w:r>
                </w:p>
              </w:txbxContent>
            </v:textbox>
          </v:shape>
        </w:pict>
      </w:r>
      <w:r>
        <w:rPr>
          <w:spacing w:val="30"/>
          <w:sz w:val="32"/>
          <w:szCs w:val="32"/>
        </w:rPr>
        <w:t>(逻辑)</w:t>
      </w:r>
    </w:p>
    <w:p w14:paraId="6F5BBEC4">
      <w:pPr>
        <w:pStyle w:val="2"/>
        <w:spacing w:before="275" w:line="213" w:lineRule="auto"/>
        <w:ind w:left="489"/>
        <w:rPr>
          <w:sz w:val="32"/>
          <w:szCs w:val="32"/>
        </w:rPr>
      </w:pPr>
      <w:r>
        <w:rPr>
          <w:spacing w:val="-4"/>
          <w:sz w:val="32"/>
          <w:szCs w:val="32"/>
        </w:rPr>
        <w:t>第一阶段</w:t>
      </w:r>
    </w:p>
    <w:p w14:paraId="5494BB6D">
      <w:pPr>
        <w:pStyle w:val="2"/>
        <w:spacing w:line="219" w:lineRule="auto"/>
        <w:ind w:left="3649"/>
        <w:rPr>
          <w:sz w:val="32"/>
          <w:szCs w:val="32"/>
        </w:rPr>
      </w:pPr>
      <w:r>
        <w:pict>
          <v:shape id="_x0000_s1073" o:spid="_x0000_s1073" o:spt="202" type="#_x0000_t202" style="position:absolute;left:0pt;margin-left:306.45pt;margin-top:-4.05pt;height:20.9pt;width:148.05pt;z-index:251686912;mso-width-relative:page;mso-height-relative:page;" filled="f" stroked="f" coordsize="21600,21600">
            <v:path/>
            <v:fill on="f" focussize="0,0"/>
            <v:stroke on="f"/>
            <v:imagedata o:title=""/>
            <o:lock v:ext="edit" aspectratio="f"/>
            <v:textbox inset="0mm,0mm,0mm,0mm">
              <w:txbxContent>
                <w:p w14:paraId="5FD53ADC">
                  <w:pPr>
                    <w:pStyle w:val="2"/>
                    <w:spacing w:before="19" w:line="218" w:lineRule="auto"/>
                    <w:ind w:left="20"/>
                    <w:rPr>
                      <w:sz w:val="32"/>
                      <w:szCs w:val="32"/>
                    </w:rPr>
                  </w:pPr>
                  <w:r>
                    <w:rPr>
                      <w:spacing w:val="4"/>
                      <w:sz w:val="32"/>
                      <w:szCs w:val="32"/>
                    </w:rPr>
                    <w:t>(报告、联络、商谈)</w:t>
                  </w:r>
                </w:p>
              </w:txbxContent>
            </v:textbox>
          </v:shape>
        </w:pict>
      </w:r>
      <w:r>
        <w:rPr>
          <w:spacing w:val="-4"/>
          <w:sz w:val="32"/>
          <w:szCs w:val="32"/>
        </w:rPr>
        <w:t>信息</w:t>
      </w:r>
    </w:p>
    <w:p w14:paraId="151CF6E4">
      <w:pPr>
        <w:spacing w:line="311" w:lineRule="auto"/>
        <w:rPr>
          <w:rFonts w:ascii="Arial"/>
          <w:sz w:val="21"/>
        </w:rPr>
      </w:pPr>
    </w:p>
    <w:p w14:paraId="1B978BA6">
      <w:pPr>
        <w:spacing w:line="311" w:lineRule="auto"/>
        <w:rPr>
          <w:rFonts w:ascii="Arial"/>
          <w:sz w:val="21"/>
        </w:rPr>
      </w:pPr>
    </w:p>
    <w:p w14:paraId="3DFE5E70">
      <w:pPr>
        <w:pStyle w:val="2"/>
        <w:spacing w:before="58" w:line="219" w:lineRule="auto"/>
        <w:ind w:left="3849"/>
        <w:rPr>
          <w:sz w:val="18"/>
          <w:szCs w:val="18"/>
        </w:rPr>
      </w:pPr>
      <w:r>
        <w:rPr>
          <w:spacing w:val="-3"/>
          <w:sz w:val="18"/>
          <w:szCs w:val="18"/>
        </w:rPr>
        <w:t>图9.2交流金字塔模型</w:t>
      </w:r>
    </w:p>
    <w:p w14:paraId="33226ED0">
      <w:pPr>
        <w:pStyle w:val="2"/>
        <w:spacing w:before="253" w:line="212" w:lineRule="auto"/>
        <w:ind w:left="489"/>
        <w:rPr>
          <w:sz w:val="23"/>
          <w:szCs w:val="23"/>
        </w:rPr>
      </w:pPr>
      <w:r>
        <w:rPr>
          <w:spacing w:val="12"/>
          <w:sz w:val="23"/>
          <w:szCs w:val="23"/>
        </w:rPr>
        <w:t>资料来源：清水(2011</w:t>
      </w:r>
      <w:r>
        <w:rPr>
          <w:rFonts w:ascii="Times New Roman" w:hAnsi="Times New Roman" w:eastAsia="Times New Roman" w:cs="Times New Roman"/>
          <w:spacing w:val="12"/>
          <w:sz w:val="23"/>
          <w:szCs w:val="23"/>
        </w:rPr>
        <w:t xml:space="preserve">b)  </w:t>
      </w:r>
      <w:r>
        <w:rPr>
          <w:spacing w:val="12"/>
          <w:sz w:val="23"/>
          <w:szCs w:val="23"/>
        </w:rPr>
        <w:t>第153页。</w:t>
      </w:r>
    </w:p>
    <w:p w14:paraId="52EBFF8B">
      <w:pPr>
        <w:pStyle w:val="2"/>
        <w:spacing w:before="300" w:line="226" w:lineRule="auto"/>
        <w:ind w:left="9" w:right="5" w:firstLine="480"/>
        <w:jc w:val="both"/>
        <w:rPr>
          <w:sz w:val="23"/>
          <w:szCs w:val="23"/>
        </w:rPr>
      </w:pPr>
      <w:r>
        <w:rPr>
          <w:spacing w:val="10"/>
          <w:sz w:val="23"/>
          <w:szCs w:val="23"/>
        </w:rPr>
        <w:t>除此之外，另一个重要的因素就是表达。尤其是一些抽象的表达，大家以为自己</w:t>
      </w:r>
      <w:r>
        <w:rPr>
          <w:spacing w:val="9"/>
          <w:sz w:val="23"/>
          <w:szCs w:val="23"/>
        </w:rPr>
        <w:t>已经</w:t>
      </w:r>
      <w:r>
        <w:rPr>
          <w:sz w:val="23"/>
          <w:szCs w:val="23"/>
        </w:rPr>
        <w:t xml:space="preserve"> </w:t>
      </w:r>
      <w:r>
        <w:rPr>
          <w:spacing w:val="10"/>
          <w:sz w:val="23"/>
          <w:szCs w:val="23"/>
        </w:rPr>
        <w:t>理解了，但想要统一所有人的理解，实际是十分困难的。换言之，只有把目标吃透，才能</w:t>
      </w:r>
      <w:r>
        <w:rPr>
          <w:sz w:val="23"/>
          <w:szCs w:val="23"/>
        </w:rPr>
        <w:t xml:space="preserve"> </w:t>
      </w:r>
      <w:r>
        <w:rPr>
          <w:spacing w:val="10"/>
          <w:sz w:val="23"/>
          <w:szCs w:val="23"/>
        </w:rPr>
        <w:t>统一所有人的理解。为此，必须令员工对目标充满</w:t>
      </w:r>
      <w:r>
        <w:rPr>
          <w:spacing w:val="9"/>
          <w:sz w:val="23"/>
          <w:szCs w:val="23"/>
        </w:rPr>
        <w:t>体验感，提供可观、可感的具体实例。</w:t>
      </w:r>
    </w:p>
    <w:p w14:paraId="5F2F83AB">
      <w:pPr>
        <w:pStyle w:val="2"/>
        <w:spacing w:before="234" w:line="234" w:lineRule="auto"/>
        <w:ind w:left="9" w:firstLine="480"/>
        <w:jc w:val="both"/>
        <w:rPr>
          <w:sz w:val="23"/>
          <w:szCs w:val="23"/>
        </w:rPr>
      </w:pPr>
      <w:r>
        <w:rPr>
          <w:spacing w:val="10"/>
          <w:sz w:val="23"/>
          <w:szCs w:val="23"/>
        </w:rPr>
        <w:t>我在庆应义塾大学经营管理系指导学生撰写硕士毕业论文时，有一条宗旨：避免泛泛</w:t>
      </w:r>
      <w:r>
        <w:rPr>
          <w:sz w:val="23"/>
          <w:szCs w:val="23"/>
        </w:rPr>
        <w:t xml:space="preserve"> </w:t>
      </w:r>
      <w:r>
        <w:rPr>
          <w:spacing w:val="10"/>
          <w:sz w:val="23"/>
          <w:szCs w:val="23"/>
        </w:rPr>
        <w:t>而谈，决不一概而论。许多学生在研究企业时，总是一概而论，试图归纳出大量抽象</w:t>
      </w:r>
      <w:r>
        <w:rPr>
          <w:spacing w:val="9"/>
          <w:sz w:val="23"/>
          <w:szCs w:val="23"/>
        </w:rPr>
        <w:t>的经</w:t>
      </w:r>
      <w:r>
        <w:rPr>
          <w:sz w:val="23"/>
          <w:szCs w:val="23"/>
        </w:rPr>
        <w:t xml:space="preserve"> </w:t>
      </w:r>
      <w:r>
        <w:rPr>
          <w:spacing w:val="9"/>
          <w:sz w:val="23"/>
          <w:szCs w:val="23"/>
        </w:rPr>
        <w:t>验教训，以求在不同行业、不同规模的企业中普遍</w:t>
      </w:r>
      <w:r>
        <w:rPr>
          <w:spacing w:val="8"/>
          <w:sz w:val="23"/>
          <w:szCs w:val="23"/>
        </w:rPr>
        <w:t>推广。学生的这份雄心壮志可以理解，</w:t>
      </w:r>
      <w:r>
        <w:rPr>
          <w:sz w:val="23"/>
          <w:szCs w:val="23"/>
        </w:rPr>
        <w:t xml:space="preserve"> </w:t>
      </w:r>
      <w:r>
        <w:rPr>
          <w:spacing w:val="10"/>
          <w:sz w:val="23"/>
          <w:szCs w:val="23"/>
        </w:rPr>
        <w:t>但在归纳普适性结论的过程中，使用的抽象管理术语越多，得出的结论就越空洞——例如</w:t>
      </w:r>
      <w:r>
        <w:rPr>
          <w:spacing w:val="6"/>
          <w:sz w:val="23"/>
          <w:szCs w:val="23"/>
        </w:rPr>
        <w:t xml:space="preserve"> </w:t>
      </w:r>
      <w:r>
        <w:rPr>
          <w:spacing w:val="8"/>
          <w:sz w:val="23"/>
          <w:szCs w:val="23"/>
        </w:rPr>
        <w:t>顾客至上、避免盲目自信等。</w:t>
      </w:r>
    </w:p>
    <w:p w14:paraId="1667A78E">
      <w:pPr>
        <w:pStyle w:val="2"/>
        <w:spacing w:before="225" w:line="234" w:lineRule="auto"/>
        <w:ind w:left="9" w:right="7" w:firstLine="480"/>
        <w:jc w:val="both"/>
        <w:rPr>
          <w:sz w:val="23"/>
          <w:szCs w:val="23"/>
        </w:rPr>
      </w:pPr>
      <w:r>
        <w:rPr>
          <w:spacing w:val="9"/>
          <w:sz w:val="23"/>
          <w:szCs w:val="23"/>
        </w:rPr>
        <w:t>不仅如此，论文也好、小说也罢，都应当仔细刻画具体细节，叙述方式生动可感，能</w:t>
      </w:r>
      <w:r>
        <w:rPr>
          <w:spacing w:val="17"/>
          <w:sz w:val="23"/>
          <w:szCs w:val="23"/>
        </w:rPr>
        <w:t xml:space="preserve"> </w:t>
      </w:r>
      <w:r>
        <w:rPr>
          <w:spacing w:val="10"/>
          <w:sz w:val="23"/>
          <w:szCs w:val="23"/>
        </w:rPr>
        <w:t>够再现作者的原始体验。只有这样，读者才能吃透文章所传达的经验教训，文章才能最终</w:t>
      </w:r>
      <w:r>
        <w:rPr>
          <w:sz w:val="23"/>
          <w:szCs w:val="23"/>
        </w:rPr>
        <w:t xml:space="preserve"> </w:t>
      </w:r>
      <w:r>
        <w:rPr>
          <w:spacing w:val="7"/>
          <w:sz w:val="23"/>
          <w:szCs w:val="23"/>
        </w:rPr>
        <w:t>得到认同。</w:t>
      </w:r>
    </w:p>
    <w:p w14:paraId="77B62FC4">
      <w:pPr>
        <w:pStyle w:val="2"/>
        <w:spacing w:before="215" w:line="242" w:lineRule="auto"/>
        <w:ind w:left="9" w:right="4" w:firstLine="480"/>
        <w:rPr>
          <w:sz w:val="23"/>
          <w:szCs w:val="23"/>
        </w:rPr>
      </w:pPr>
      <w:r>
        <w:rPr>
          <w:spacing w:val="2"/>
          <w:sz w:val="23"/>
          <w:szCs w:val="23"/>
        </w:rPr>
        <w:t>东京申奥展示策划的一大功臣尼克</w:t>
      </w:r>
      <w:r>
        <w:rPr>
          <w:spacing w:val="-13"/>
          <w:sz w:val="23"/>
          <w:szCs w:val="23"/>
        </w:rPr>
        <w:t xml:space="preserve"> </w:t>
      </w:r>
      <w:r>
        <w:rPr>
          <w:spacing w:val="2"/>
          <w:sz w:val="23"/>
          <w:szCs w:val="23"/>
        </w:rPr>
        <w:t>·</w:t>
      </w:r>
      <w:r>
        <w:rPr>
          <w:spacing w:val="-92"/>
          <w:sz w:val="23"/>
          <w:szCs w:val="23"/>
        </w:rPr>
        <w:t xml:space="preserve"> </w:t>
      </w:r>
      <w:r>
        <w:rPr>
          <w:spacing w:val="2"/>
          <w:sz w:val="23"/>
          <w:szCs w:val="23"/>
        </w:rPr>
        <w:t>瓦尔利曾经莅临庆应义塾大学经营管理系，给同</w:t>
      </w:r>
      <w:r>
        <w:rPr>
          <w:sz w:val="23"/>
          <w:szCs w:val="23"/>
        </w:rPr>
        <w:t xml:space="preserve">  </w:t>
      </w:r>
      <w:r>
        <w:rPr>
          <w:spacing w:val="10"/>
          <w:sz w:val="23"/>
          <w:szCs w:val="23"/>
        </w:rPr>
        <w:t>学们上了别开生面的一课，课堂内容由日本放送协会的《白热教室》电视栏目播出。这堂</w:t>
      </w:r>
      <w:r>
        <w:rPr>
          <w:spacing w:val="2"/>
          <w:sz w:val="23"/>
          <w:szCs w:val="23"/>
        </w:rPr>
        <w:t xml:space="preserve"> </w:t>
      </w:r>
      <w:r>
        <w:rPr>
          <w:spacing w:val="-3"/>
          <w:sz w:val="23"/>
          <w:szCs w:val="23"/>
        </w:rPr>
        <w:t>课的题目是“如何令海外游客感受到日本的美好”。</w:t>
      </w:r>
    </w:p>
    <w:p w14:paraId="5F558CBE">
      <w:pPr>
        <w:pStyle w:val="2"/>
        <w:spacing w:before="218" w:line="233" w:lineRule="auto"/>
        <w:ind w:left="9" w:right="5" w:firstLine="480"/>
        <w:rPr>
          <w:sz w:val="23"/>
          <w:szCs w:val="23"/>
        </w:rPr>
      </w:pPr>
      <w:r>
        <w:rPr>
          <w:spacing w:val="2"/>
          <w:sz w:val="23"/>
          <w:szCs w:val="23"/>
        </w:rPr>
        <w:t>经营管理系的学生组成队伍，纷纷登台展示。而在点评时，尼克</w:t>
      </w:r>
      <w:r>
        <w:rPr>
          <w:spacing w:val="-21"/>
          <w:sz w:val="23"/>
          <w:szCs w:val="23"/>
        </w:rPr>
        <w:t xml:space="preserve"> </w:t>
      </w:r>
      <w:r>
        <w:rPr>
          <w:spacing w:val="2"/>
          <w:sz w:val="23"/>
          <w:szCs w:val="23"/>
        </w:rPr>
        <w:t>·</w:t>
      </w:r>
      <w:r>
        <w:rPr>
          <w:spacing w:val="-92"/>
          <w:sz w:val="23"/>
          <w:szCs w:val="23"/>
        </w:rPr>
        <w:t xml:space="preserve"> </w:t>
      </w:r>
      <w:r>
        <w:rPr>
          <w:spacing w:val="2"/>
          <w:sz w:val="23"/>
          <w:szCs w:val="23"/>
        </w:rPr>
        <w:t>瓦尔利讲到了</w:t>
      </w:r>
      <w:r>
        <w:rPr>
          <w:spacing w:val="1"/>
          <w:sz w:val="23"/>
          <w:szCs w:val="23"/>
        </w:rPr>
        <w:t>一个</w:t>
      </w:r>
      <w:r>
        <w:rPr>
          <w:sz w:val="23"/>
          <w:szCs w:val="23"/>
        </w:rPr>
        <w:t xml:space="preserve">  </w:t>
      </w:r>
      <w:r>
        <w:rPr>
          <w:spacing w:val="-3"/>
          <w:sz w:val="23"/>
          <w:szCs w:val="23"/>
        </w:rPr>
        <w:t>关键词——想象。他常说，“请想象一下”。尼克</w:t>
      </w:r>
      <w:r>
        <w:rPr>
          <w:spacing w:val="-9"/>
          <w:sz w:val="23"/>
          <w:szCs w:val="23"/>
        </w:rPr>
        <w:t xml:space="preserve"> </w:t>
      </w:r>
      <w:r>
        <w:rPr>
          <w:spacing w:val="-3"/>
          <w:sz w:val="23"/>
          <w:szCs w:val="23"/>
        </w:rPr>
        <w:t>·瓦尔利认为，语言华丽、图表精美、幻</w:t>
      </w:r>
      <w:r>
        <w:rPr>
          <w:sz w:val="23"/>
          <w:szCs w:val="23"/>
        </w:rPr>
        <w:t xml:space="preserve">  </w:t>
      </w:r>
      <w:r>
        <w:rPr>
          <w:spacing w:val="10"/>
          <w:sz w:val="23"/>
          <w:szCs w:val="23"/>
        </w:rPr>
        <w:t>灯片精致固然重要；但归根结底，台下的听众脑海中能否浮现出一幅游览日本的画面，能</w:t>
      </w:r>
      <w:r>
        <w:rPr>
          <w:sz w:val="23"/>
          <w:szCs w:val="23"/>
        </w:rPr>
        <w:t xml:space="preserve"> </w:t>
      </w:r>
      <w:r>
        <w:rPr>
          <w:spacing w:val="9"/>
          <w:sz w:val="23"/>
          <w:szCs w:val="23"/>
        </w:rPr>
        <w:t>否想象出观光行程中的每一分感动，才是策划展示的全部意义所在。我对此深以为然。</w:t>
      </w:r>
    </w:p>
    <w:p w14:paraId="06227B98">
      <w:pPr>
        <w:spacing w:line="233" w:lineRule="auto"/>
        <w:rPr>
          <w:sz w:val="23"/>
          <w:szCs w:val="23"/>
        </w:rPr>
        <w:sectPr>
          <w:pgSz w:w="12240" w:h="15840"/>
          <w:pgMar w:top="400" w:right="1452" w:bottom="400" w:left="1410" w:header="0" w:footer="0" w:gutter="0"/>
          <w:cols w:space="720" w:num="1"/>
        </w:sectPr>
      </w:pPr>
    </w:p>
    <w:p w14:paraId="52CE4DD3">
      <w:pPr>
        <w:spacing w:line="244" w:lineRule="auto"/>
        <w:rPr>
          <w:rFonts w:ascii="Arial"/>
          <w:sz w:val="21"/>
        </w:rPr>
      </w:pPr>
    </w:p>
    <w:p w14:paraId="36803FE4">
      <w:pPr>
        <w:spacing w:line="244" w:lineRule="auto"/>
        <w:rPr>
          <w:rFonts w:ascii="Arial"/>
          <w:sz w:val="21"/>
        </w:rPr>
      </w:pPr>
    </w:p>
    <w:p w14:paraId="118E370F">
      <w:pPr>
        <w:spacing w:line="244" w:lineRule="auto"/>
        <w:rPr>
          <w:rFonts w:ascii="Arial"/>
          <w:sz w:val="21"/>
        </w:rPr>
      </w:pPr>
    </w:p>
    <w:p w14:paraId="4539001B">
      <w:pPr>
        <w:spacing w:line="245" w:lineRule="auto"/>
        <w:rPr>
          <w:rFonts w:ascii="Arial"/>
          <w:sz w:val="21"/>
        </w:rPr>
      </w:pPr>
    </w:p>
    <w:p w14:paraId="7D1270B6">
      <w:pPr>
        <w:pStyle w:val="2"/>
        <w:spacing w:before="78" w:line="223" w:lineRule="auto"/>
        <w:ind w:left="5" w:right="133" w:firstLine="475"/>
        <w:jc w:val="both"/>
      </w:pPr>
      <w:r>
        <w:t>在讨论经营战略时，人们常说，</w:t>
      </w:r>
      <w:r>
        <w:rPr>
          <w:rFonts w:ascii="Times New Roman" w:hAnsi="Times New Roman" w:eastAsia="Times New Roman" w:cs="Times New Roman"/>
        </w:rPr>
        <w:t>“</w:t>
      </w:r>
      <w:r>
        <w:t>首先思考自己向往的未来是</w:t>
      </w:r>
      <w:r>
        <w:rPr>
          <w:spacing w:val="-1"/>
        </w:rPr>
        <w:t>什么样的，再从那里出</w:t>
      </w:r>
      <w:r>
        <w:t xml:space="preserve"> </w:t>
      </w:r>
      <w:r>
        <w:rPr>
          <w:spacing w:val="-1"/>
        </w:rPr>
        <w:t>发，向前回推</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。这一方法不仅适用于管理者个人，而且适用于整个</w:t>
      </w:r>
      <w:r>
        <w:rPr>
          <w:spacing w:val="-2"/>
        </w:rPr>
        <w:t>管理层，需要团队中</w:t>
      </w:r>
      <w:r>
        <w:t xml:space="preserve"> </w:t>
      </w:r>
      <w:r>
        <w:rPr>
          <w:spacing w:val="-1"/>
        </w:rPr>
        <w:t>的每一位成员对问题的把握大致相同。</w:t>
      </w:r>
    </w:p>
    <w:p w14:paraId="51C68259">
      <w:pPr>
        <w:pStyle w:val="2"/>
        <w:spacing w:before="231" w:line="223" w:lineRule="auto"/>
        <w:ind w:left="2" w:firstLine="480"/>
        <w:jc w:val="both"/>
      </w:pPr>
      <w:r>
        <w:t>然而，由于管理层多样化程度逐渐加深，上述方法变得难</w:t>
      </w:r>
      <w:r>
        <w:rPr>
          <w:spacing w:val="-1"/>
        </w:rPr>
        <w:t>以实现。而且随着团队成员</w:t>
      </w:r>
      <w:r>
        <w:t xml:space="preserve"> 数量的增加，大家再听到那些</w:t>
      </w:r>
      <w:r>
        <w:rPr>
          <w:rFonts w:ascii="Times New Roman" w:hAnsi="Times New Roman" w:eastAsia="Times New Roman" w:cs="Times New Roman"/>
        </w:rPr>
        <w:t>“</w:t>
      </w:r>
      <w:r>
        <w:t>假大空</w:t>
      </w:r>
      <w:r>
        <w:rPr>
          <w:rFonts w:ascii="Times New Roman" w:hAnsi="Times New Roman" w:eastAsia="Times New Roman" w:cs="Times New Roman"/>
        </w:rPr>
        <w:t>”</w:t>
      </w:r>
      <w:r>
        <w:t>的目标时，都只会左耳</w:t>
      </w:r>
      <w:r>
        <w:rPr>
          <w:spacing w:val="-1"/>
        </w:rPr>
        <w:t>朵进、右耳朵出。最严重的</w:t>
      </w:r>
      <w:r>
        <w:t xml:space="preserve"> 情况是，战略讨论变成了传话游戏，每个人都对团队目标肆意</w:t>
      </w:r>
      <w:r>
        <w:rPr>
          <w:spacing w:val="-1"/>
        </w:rPr>
        <w:t>曲解、偷梁换柱。大家将实</w:t>
      </w:r>
      <w:r>
        <w:t xml:space="preserve"> 现目标的手段奉为金科玉律，却上下一心，全部转过头去追求</w:t>
      </w:r>
      <w:r>
        <w:rPr>
          <w:spacing w:val="-1"/>
        </w:rPr>
        <w:t>那些背离初衷的关键绩效指</w:t>
      </w:r>
      <w:r>
        <w:t xml:space="preserve"> </w:t>
      </w:r>
      <w:r>
        <w:rPr>
          <w:spacing w:val="-6"/>
        </w:rPr>
        <w:t>标。</w:t>
      </w:r>
    </w:p>
    <w:p w14:paraId="58771A8B">
      <w:pPr>
        <w:pStyle w:val="2"/>
        <w:spacing w:before="234" w:line="222" w:lineRule="auto"/>
        <w:ind w:left="3" w:firstLine="480"/>
        <w:jc w:val="both"/>
      </w:pPr>
      <w:r>
        <w:t>我反复强调，无论目标多宏伟、梦想多美好，如果不能</w:t>
      </w:r>
      <w:r>
        <w:rPr>
          <w:spacing w:val="-1"/>
        </w:rPr>
        <w:t>与其他人产生共鸣、不能营造</w:t>
      </w:r>
      <w:r>
        <w:t xml:space="preserve"> 出一种体验感，就无法激发出斗志和热情，去实现这些目标</w:t>
      </w:r>
      <w:r>
        <w:rPr>
          <w:spacing w:val="-1"/>
        </w:rPr>
        <w:t>。于是，大家或受制于手段，</w:t>
      </w:r>
      <w:r>
        <w:t xml:space="preserve"> 或受制于关键绩效指标，或受制于章程规定，或受制于工作</w:t>
      </w:r>
      <w:r>
        <w:rPr>
          <w:spacing w:val="-1"/>
        </w:rPr>
        <w:t>时长，最终被迫停止思考。能</w:t>
      </w:r>
      <w:r>
        <w:t xml:space="preserve"> 让人产生共鸣、带给人体验感的，可能是小事或是身边的事</w:t>
      </w:r>
      <w:r>
        <w:rPr>
          <w:spacing w:val="-1"/>
        </w:rPr>
        <w:t>，甚至只是一些琐碎的事，但</w:t>
      </w:r>
      <w:r>
        <w:t xml:space="preserve"> 也总归要有具体细节。换言之，员工开始理解自己所做工作</w:t>
      </w:r>
      <w:r>
        <w:rPr>
          <w:spacing w:val="-1"/>
        </w:rPr>
        <w:t>的真正目的，很有可能就是因</w:t>
      </w:r>
      <w:r>
        <w:t xml:space="preserve"> </w:t>
      </w:r>
      <w:r>
        <w:rPr>
          <w:spacing w:val="-1"/>
        </w:rPr>
        <w:t>为上司的一个小举动，或者是无关紧要的一句话。</w:t>
      </w:r>
    </w:p>
    <w:p w14:paraId="23F05E88">
      <w:pPr>
        <w:pStyle w:val="2"/>
        <w:spacing w:before="205" w:line="339" w:lineRule="exact"/>
        <w:ind w:right="30"/>
        <w:jc w:val="right"/>
      </w:pPr>
      <w:r>
        <w:rPr>
          <w:spacing w:val="-2"/>
          <w:position w:val="2"/>
        </w:rPr>
        <w:t>设计师佐藤大在与漫画家松井优征对谈时曾说过</w:t>
      </w:r>
      <w:r>
        <w:fldChar w:fldCharType="begin"/>
      </w:r>
      <w:r>
        <w:instrText xml:space="preserve"> HYPERLINK \l "bookmark337" </w:instrText>
      </w:r>
      <w:r>
        <w:fldChar w:fldCharType="separate"/>
      </w:r>
      <w:r>
        <w:rPr>
          <w:rFonts w:ascii="Times New Roman" w:hAnsi="Times New Roman" w:eastAsia="Times New Roman" w:cs="Times New Roman"/>
          <w:strike/>
          <w:color w:val="0000EE"/>
          <w:spacing w:val="-2"/>
          <w:position w:val="9"/>
          <w:sz w:val="18"/>
          <w:szCs w:val="18"/>
        </w:rPr>
        <w:t>[3]</w:t>
      </w:r>
      <w:r>
        <w:rPr>
          <w:rFonts w:ascii="Times New Roman" w:hAnsi="Times New Roman" w:eastAsia="Times New Roman" w:cs="Times New Roman"/>
          <w:strike/>
          <w:color w:val="0000EE"/>
          <w:spacing w:val="-2"/>
          <w:position w:val="9"/>
          <w:sz w:val="18"/>
          <w:szCs w:val="18"/>
        </w:rPr>
        <w:fldChar w:fldCharType="end"/>
      </w:r>
      <w:r>
        <w:rPr>
          <w:rFonts w:ascii="Times New Roman" w:hAnsi="Times New Roman" w:eastAsia="Times New Roman" w:cs="Times New Roman"/>
          <w:color w:val="0000EE"/>
          <w:spacing w:val="-16"/>
          <w:position w:val="9"/>
          <w:sz w:val="18"/>
          <w:szCs w:val="18"/>
        </w:rPr>
        <w:t xml:space="preserve"> </w:t>
      </w:r>
      <w:r>
        <w:rPr>
          <w:spacing w:val="-3"/>
          <w:position w:val="2"/>
        </w:rPr>
        <w:t>，</w:t>
      </w:r>
      <w:r>
        <w:rPr>
          <w:spacing w:val="-71"/>
          <w:position w:val="2"/>
        </w:rPr>
        <w:t xml:space="preserve"> </w:t>
      </w:r>
      <w:r>
        <w:rPr>
          <w:spacing w:val="-3"/>
          <w:position w:val="2"/>
        </w:rPr>
        <w:t>自己设计理念的基础，就是藤子</w:t>
      </w:r>
    </w:p>
    <w:p w14:paraId="7B4E4ACD">
      <w:pPr>
        <w:pStyle w:val="2"/>
        <w:spacing w:before="1" w:line="222" w:lineRule="auto"/>
        <w:ind w:left="5" w:right="20" w:firstLine="12"/>
      </w:pPr>
      <w:r>
        <w:rPr>
          <w:rFonts w:ascii="Times New Roman" w:hAnsi="Times New Roman" w:eastAsia="Times New Roman" w:cs="Times New Roman"/>
          <w:spacing w:val="-2"/>
        </w:rPr>
        <w:t>·F.</w:t>
      </w:r>
      <w:r>
        <w:rPr>
          <w:spacing w:val="-2"/>
        </w:rPr>
        <w:t>不二雄老师提出的</w:t>
      </w:r>
      <w:r>
        <w:rPr>
          <w:rFonts w:ascii="Times New Roman" w:hAnsi="Times New Roman" w:eastAsia="Times New Roman" w:cs="Times New Roman"/>
          <w:spacing w:val="-2"/>
        </w:rPr>
        <w:t>“</w:t>
      </w:r>
      <w:r>
        <w:rPr>
          <w:spacing w:val="-2"/>
        </w:rPr>
        <w:t>小吃惊</w:t>
      </w:r>
      <w:r>
        <w:rPr>
          <w:rFonts w:ascii="Times New Roman" w:hAnsi="Times New Roman" w:eastAsia="Times New Roman" w:cs="Times New Roman"/>
          <w:spacing w:val="-2"/>
        </w:rPr>
        <w:t>”</w:t>
      </w:r>
      <w:r>
        <w:rPr>
          <w:rFonts w:ascii="Times New Roman" w:hAnsi="Times New Roman" w:eastAsia="Times New Roman" w:cs="Times New Roman"/>
          <w:spacing w:val="-27"/>
        </w:rPr>
        <w:t xml:space="preserve"> </w:t>
      </w:r>
      <w:r>
        <w:rPr>
          <w:spacing w:val="-2"/>
        </w:rPr>
        <w:t>。所谓</w:t>
      </w:r>
      <w:r>
        <w:rPr>
          <w:rFonts w:ascii="Times New Roman" w:hAnsi="Times New Roman" w:eastAsia="Times New Roman" w:cs="Times New Roman"/>
          <w:spacing w:val="-2"/>
        </w:rPr>
        <w:t>“</w:t>
      </w:r>
      <w:r>
        <w:rPr>
          <w:spacing w:val="-2"/>
        </w:rPr>
        <w:t>小吃惊</w:t>
      </w:r>
      <w:r>
        <w:rPr>
          <w:rFonts w:ascii="Times New Roman" w:hAnsi="Times New Roman" w:eastAsia="Times New Roman" w:cs="Times New Roman"/>
          <w:spacing w:val="-2"/>
        </w:rPr>
        <w:t>”</w:t>
      </w:r>
      <w:r>
        <w:rPr>
          <w:rFonts w:ascii="Times New Roman" w:hAnsi="Times New Roman" w:eastAsia="Times New Roman" w:cs="Times New Roman"/>
          <w:spacing w:val="-31"/>
        </w:rPr>
        <w:t xml:space="preserve"> </w:t>
      </w:r>
      <w:r>
        <w:rPr>
          <w:spacing w:val="-2"/>
        </w:rPr>
        <w:t>，并非惊天动地的大事，而是从日常</w:t>
      </w:r>
      <w:r>
        <w:rPr>
          <w:spacing w:val="-3"/>
        </w:rPr>
        <w:t>生活中</w:t>
      </w:r>
      <w:r>
        <w:t xml:space="preserve"> 一些稍稍偏离正轨的小事中提炼出快乐。虽说只有从</w:t>
      </w:r>
      <w:r>
        <w:rPr>
          <w:spacing w:val="-1"/>
        </w:rPr>
        <w:t>穹顶向下俯视才能看得清楚这个世</w:t>
      </w:r>
    </w:p>
    <w:p w14:paraId="6433B3F8">
      <w:pPr>
        <w:pStyle w:val="2"/>
        <w:spacing w:before="1" w:line="219" w:lineRule="auto"/>
        <w:ind w:left="7"/>
      </w:pPr>
      <w:r>
        <w:rPr>
          <w:spacing w:val="-1"/>
        </w:rPr>
        <w:t>界，但哪怕只是自己身上的一点小事，也能够折射出这个世界。</w:t>
      </w:r>
    </w:p>
    <w:p w14:paraId="265736DC">
      <w:pPr>
        <w:pStyle w:val="2"/>
        <w:spacing w:before="242" w:line="219" w:lineRule="auto"/>
        <w:ind w:left="485"/>
      </w:pPr>
      <w:r>
        <w:rPr>
          <w:spacing w:val="-1"/>
        </w:rPr>
        <w:t>如果目标不可感，就不可能令所有人体会到其中的真正内涵。</w:t>
      </w:r>
    </w:p>
    <w:p w14:paraId="36E2A48D">
      <w:pPr>
        <w:spacing w:line="312" w:lineRule="auto"/>
        <w:rPr>
          <w:rFonts w:ascii="Arial"/>
          <w:sz w:val="21"/>
        </w:rPr>
      </w:pPr>
    </w:p>
    <w:p w14:paraId="5D2A5A84">
      <w:pPr>
        <w:spacing w:line="312" w:lineRule="auto"/>
        <w:rPr>
          <w:rFonts w:ascii="Arial"/>
          <w:sz w:val="21"/>
        </w:rPr>
      </w:pPr>
    </w:p>
    <w:p w14:paraId="4DECCF4C">
      <w:pPr>
        <w:pStyle w:val="2"/>
        <w:spacing w:before="89" w:line="224" w:lineRule="auto"/>
        <w:ind w:left="6"/>
        <w:rPr>
          <w:sz w:val="27"/>
          <w:szCs w:val="27"/>
        </w:rPr>
      </w:pPr>
      <w:bookmarkStart w:id="49" w:name="bookmark338"/>
      <w:bookmarkEnd w:id="49"/>
      <w:r>
        <w:rPr>
          <w:spacing w:val="4"/>
          <w:sz w:val="27"/>
          <w:szCs w:val="27"/>
        </w:rPr>
        <w:t>组合管理与权衡利弊</w:t>
      </w:r>
    </w:p>
    <w:p w14:paraId="0951618E">
      <w:pPr>
        <w:spacing w:line="372" w:lineRule="auto"/>
        <w:rPr>
          <w:rFonts w:ascii="Arial"/>
          <w:sz w:val="21"/>
        </w:rPr>
      </w:pPr>
    </w:p>
    <w:p w14:paraId="504EB97D">
      <w:pPr>
        <w:pStyle w:val="2"/>
        <w:spacing w:before="78" w:line="225" w:lineRule="auto"/>
        <w:ind w:firstLine="480"/>
      </w:pPr>
      <w:r>
        <w:t>在第</w:t>
      </w:r>
      <w:r>
        <w:rPr>
          <w:rFonts w:ascii="Times New Roman" w:hAnsi="Times New Roman" w:eastAsia="Times New Roman" w:cs="Times New Roman"/>
        </w:rPr>
        <w:t>1</w:t>
      </w:r>
      <w:r>
        <w:t>章中，我们分析了权衡利弊的两层含义。第一层含义是</w:t>
      </w:r>
      <w:r>
        <w:rPr>
          <w:spacing w:val="-1"/>
        </w:rPr>
        <w:t>权衡分配当下资源，即</w:t>
      </w:r>
      <w:r>
        <w:t xml:space="preserve">  在权衡过后决定将当下有限的资源集中于何处。反过来讲，也就是在</w:t>
      </w:r>
      <w:r>
        <w:rPr>
          <w:spacing w:val="-1"/>
        </w:rPr>
        <w:t>多种可能性中，权衡</w:t>
      </w:r>
      <w:r>
        <w:t xml:space="preserve"> 决定舍弃哪一选项。第二层含义是权衡规划当下与未来：即使某一业</w:t>
      </w:r>
      <w:r>
        <w:rPr>
          <w:spacing w:val="-1"/>
        </w:rPr>
        <w:t>务现在正面临赤字，</w:t>
      </w:r>
      <w:r>
        <w:t xml:space="preserve"> 但公司也决不割舍、决不放弃；即使某一业务现在正在赢利，但只要</w:t>
      </w:r>
      <w:r>
        <w:rPr>
          <w:spacing w:val="-1"/>
        </w:rPr>
        <w:t>未来前景有限，公司</w:t>
      </w:r>
      <w:r>
        <w:t xml:space="preserve"> </w:t>
      </w:r>
      <w:r>
        <w:rPr>
          <w:spacing w:val="-1"/>
        </w:rPr>
        <w:t>也会选择把它卖掉，将资金用于培养或维持其</w:t>
      </w:r>
      <w:r>
        <w:rPr>
          <w:spacing w:val="-2"/>
        </w:rPr>
        <w:t>他前景光明的业务。要想权衡利弊，</w:t>
      </w:r>
      <w:r>
        <w:rPr>
          <w:spacing w:val="-71"/>
        </w:rPr>
        <w:t xml:space="preserve"> </w:t>
      </w:r>
      <w:r>
        <w:rPr>
          <w:spacing w:val="-2"/>
        </w:rPr>
        <w:t>自然要</w:t>
      </w:r>
      <w:r>
        <w:t xml:space="preserve"> 先看清眼前有哪些选项。每个选项都各有特点，例如，有的选项高风</w:t>
      </w:r>
      <w:r>
        <w:rPr>
          <w:spacing w:val="-1"/>
        </w:rPr>
        <w:t>险、高回报，有的选</w:t>
      </w:r>
      <w:r>
        <w:t xml:space="preserve"> 项低风险、低回报。在决定如何取舍之前，要首先纵观全局，这种</w:t>
      </w:r>
      <w:r>
        <w:rPr>
          <w:spacing w:val="-1"/>
        </w:rPr>
        <w:t>思维方式就是组合管</w:t>
      </w:r>
    </w:p>
    <w:p w14:paraId="486E3FC2">
      <w:pPr>
        <w:pStyle w:val="2"/>
        <w:spacing w:line="229" w:lineRule="auto"/>
        <w:ind w:left="4"/>
      </w:pPr>
      <w:r>
        <w:rPr>
          <w:spacing w:val="-7"/>
        </w:rPr>
        <w:t>理。</w:t>
      </w:r>
    </w:p>
    <w:p w14:paraId="77170AC2">
      <w:pPr>
        <w:pStyle w:val="2"/>
        <w:spacing w:before="230" w:line="223" w:lineRule="auto"/>
        <w:ind w:left="2" w:firstLine="483"/>
        <w:jc w:val="both"/>
      </w:pPr>
      <w:r>
        <w:t>也就是说，要厘清机会成本，就必须先厘清在当</w:t>
      </w:r>
      <w:r>
        <w:rPr>
          <w:spacing w:val="-1"/>
        </w:rPr>
        <w:t>下直至未来的时间轴上，都有哪些选</w:t>
      </w:r>
      <w:r>
        <w:t xml:space="preserve"> 项可选。刚刚发现一个选项就贸然行动，固然也有成功的可能</w:t>
      </w:r>
      <w:r>
        <w:rPr>
          <w:spacing w:val="-1"/>
        </w:rPr>
        <w:t>性，但多数情况下，这种做</w:t>
      </w:r>
      <w:r>
        <w:t xml:space="preserve"> </w:t>
      </w:r>
      <w:r>
        <w:rPr>
          <w:spacing w:val="-2"/>
        </w:rPr>
        <w:t>法只能叫作眼界狭窄。</w:t>
      </w:r>
    </w:p>
    <w:p w14:paraId="5E061125">
      <w:pPr>
        <w:pStyle w:val="2"/>
        <w:spacing w:before="235" w:line="223" w:lineRule="auto"/>
        <w:ind w:firstLine="479"/>
        <w:jc w:val="both"/>
      </w:pPr>
      <w:r>
        <w:t>但是，如果继续搜索更多选择，指望着多多益善，往往也会过犹</w:t>
      </w:r>
      <w:r>
        <w:rPr>
          <w:spacing w:val="-1"/>
        </w:rPr>
        <w:t>不及，这一点前文也</w:t>
      </w:r>
      <w:r>
        <w:t xml:space="preserve"> 已经讨论过。总而言之，权衡过后必须下决断，但决断的前提是先</w:t>
      </w:r>
      <w:r>
        <w:rPr>
          <w:spacing w:val="-1"/>
        </w:rPr>
        <w:t>从广阔的视角理解每个</w:t>
      </w:r>
      <w:r>
        <w:t xml:space="preserve"> </w:t>
      </w:r>
      <w:r>
        <w:rPr>
          <w:spacing w:val="-3"/>
        </w:rPr>
        <w:t>选项。</w:t>
      </w:r>
    </w:p>
    <w:p w14:paraId="7B7A1899">
      <w:pPr>
        <w:spacing w:line="223" w:lineRule="auto"/>
        <w:sectPr>
          <w:pgSz w:w="12240" w:h="15840"/>
          <w:pgMar w:top="400" w:right="1439" w:bottom="400" w:left="1447" w:header="0" w:footer="0" w:gutter="0"/>
          <w:cols w:space="720" w:num="1"/>
        </w:sectPr>
      </w:pPr>
    </w:p>
    <w:p w14:paraId="03348FC9">
      <w:pPr>
        <w:spacing w:line="244" w:lineRule="auto"/>
        <w:rPr>
          <w:rFonts w:ascii="Arial"/>
          <w:sz w:val="21"/>
        </w:rPr>
      </w:pPr>
    </w:p>
    <w:p w14:paraId="43920407">
      <w:pPr>
        <w:spacing w:line="244" w:lineRule="auto"/>
        <w:rPr>
          <w:rFonts w:ascii="Arial"/>
          <w:sz w:val="21"/>
        </w:rPr>
      </w:pPr>
    </w:p>
    <w:p w14:paraId="13A120C8">
      <w:pPr>
        <w:spacing w:line="244" w:lineRule="auto"/>
        <w:rPr>
          <w:rFonts w:ascii="Arial"/>
          <w:sz w:val="21"/>
        </w:rPr>
      </w:pPr>
    </w:p>
    <w:p w14:paraId="50B88111">
      <w:pPr>
        <w:spacing w:line="245" w:lineRule="auto"/>
        <w:rPr>
          <w:rFonts w:ascii="Arial"/>
          <w:sz w:val="21"/>
        </w:rPr>
      </w:pPr>
    </w:p>
    <w:p w14:paraId="3122ACF5">
      <w:pPr>
        <w:pStyle w:val="2"/>
        <w:spacing w:before="78" w:line="223" w:lineRule="auto"/>
        <w:ind w:left="4" w:firstLine="480"/>
        <w:jc w:val="both"/>
      </w:pPr>
      <w:r>
        <w:t>组合管理不仅能够降低机会成本，而且对于提高每一</w:t>
      </w:r>
      <w:r>
        <w:rPr>
          <w:spacing w:val="-1"/>
        </w:rPr>
        <w:t>项决策的质量，也十分关键。对</w:t>
      </w:r>
      <w:r>
        <w:t xml:space="preserve"> 于一个组织而言，如果只有一项战略、一个项目可供选择</w:t>
      </w:r>
      <w:r>
        <w:rPr>
          <w:spacing w:val="-1"/>
        </w:rPr>
        <w:t>，那么即便反响不良，也只得继</w:t>
      </w:r>
      <w:r>
        <w:t xml:space="preserve"> </w:t>
      </w:r>
      <w:r>
        <w:rPr>
          <w:spacing w:val="-1"/>
        </w:rPr>
        <w:t>续投入、力求成功，别无他法。</w:t>
      </w:r>
    </w:p>
    <w:p w14:paraId="70898BCB">
      <w:pPr>
        <w:pStyle w:val="2"/>
        <w:spacing w:before="236" w:line="222" w:lineRule="auto"/>
        <w:ind w:firstLine="482"/>
        <w:jc w:val="both"/>
      </w:pPr>
      <w:r>
        <w:t>然而，如果将每项战略、每个项目的决策割裂进行，逐一</w:t>
      </w:r>
      <w:r>
        <w:rPr>
          <w:spacing w:val="-1"/>
        </w:rPr>
        <w:t>分析成败、考虑应当继续投</w:t>
      </w:r>
      <w:r>
        <w:t xml:space="preserve"> 放多少资源、判断何时才应放弃，如此一来，决策难度会大大提高。</w:t>
      </w:r>
      <w:r>
        <w:rPr>
          <w:spacing w:val="-1"/>
        </w:rPr>
        <w:t>在一个组织里，一切</w:t>
      </w:r>
      <w:r>
        <w:t xml:space="preserve"> 决策都相互关联。正因如此，如果把资源分配问题置于企业战略的核</w:t>
      </w:r>
      <w:r>
        <w:rPr>
          <w:spacing w:val="-1"/>
        </w:rPr>
        <w:t>心位置，就不能孤立</w:t>
      </w:r>
      <w:r>
        <w:t xml:space="preserve"> 进行每项决策、单独评估各自的前景，而应当纵观全局，相互比较多</w:t>
      </w:r>
      <w:r>
        <w:rPr>
          <w:spacing w:val="-1"/>
        </w:rPr>
        <w:t>项决策、多个项目，</w:t>
      </w:r>
      <w:r>
        <w:t xml:space="preserve"> </w:t>
      </w:r>
      <w:r>
        <w:rPr>
          <w:spacing w:val="-1"/>
        </w:rPr>
        <w:t>这样才能接近整体最优。</w:t>
      </w:r>
    </w:p>
    <w:p w14:paraId="5D22898E">
      <w:pPr>
        <w:pStyle w:val="2"/>
        <w:spacing w:before="234" w:line="222" w:lineRule="auto"/>
        <w:ind w:left="7" w:firstLine="492"/>
      </w:pPr>
      <w:r>
        <w:rPr>
          <w:spacing w:val="-1"/>
        </w:rPr>
        <w:t>即使某一战略实施不畅，也不能否认其在未来尚有成功的可能性；即使某一战略大体</w:t>
      </w:r>
      <w:r>
        <w:rPr>
          <w:spacing w:val="8"/>
        </w:rPr>
        <w:t xml:space="preserve"> </w:t>
      </w:r>
      <w:r>
        <w:t>实施顺畅，但如果有其他前景更好、效果更佳的战略和项目，也应当增</w:t>
      </w:r>
      <w:r>
        <w:rPr>
          <w:spacing w:val="-1"/>
        </w:rPr>
        <w:t>加资源投入；相</w:t>
      </w:r>
    </w:p>
    <w:p w14:paraId="4D9CF627">
      <w:pPr>
        <w:pStyle w:val="2"/>
        <w:spacing w:before="2" w:line="223" w:lineRule="auto"/>
        <w:ind w:left="22" w:right="240" w:hanging="20"/>
      </w:pPr>
      <w:r>
        <w:t>反，如果某一项目结果不理想，又没有其他有希望的项目，</w:t>
      </w:r>
      <w:r>
        <w:rPr>
          <w:spacing w:val="-1"/>
        </w:rPr>
        <w:t>那也只能继续坚持这个项目</w:t>
      </w:r>
      <w:r>
        <w:t xml:space="preserve"> </w:t>
      </w:r>
      <w:r>
        <w:rPr>
          <w:spacing w:val="-16"/>
        </w:rPr>
        <w:t>了。</w:t>
      </w:r>
    </w:p>
    <w:p w14:paraId="454029C9">
      <w:pPr>
        <w:pStyle w:val="2"/>
        <w:spacing w:before="232" w:line="223" w:lineRule="auto"/>
        <w:ind w:firstLine="485"/>
        <w:jc w:val="both"/>
      </w:pPr>
      <w:r>
        <w:t>正如本节开头所讲，包括企业、机关在内的各类</w:t>
      </w:r>
      <w:r>
        <w:rPr>
          <w:spacing w:val="-1"/>
        </w:rPr>
        <w:t>组织，只有从全局组合的角度考虑，</w:t>
      </w:r>
      <w:r>
        <w:t xml:space="preserve"> </w:t>
      </w:r>
      <w:r>
        <w:rPr>
          <w:spacing w:val="-2"/>
        </w:rPr>
        <w:t>才能评判某一决策是好是坏。然而近年来，</w:t>
      </w:r>
      <w:r>
        <w:rPr>
          <w:spacing w:val="-52"/>
        </w:rPr>
        <w:t xml:space="preserve"> </w:t>
      </w:r>
      <w:r>
        <w:rPr>
          <w:spacing w:val="-2"/>
        </w:rPr>
        <w:t>日本的很多组织无视这一前提，白白浪费了时</w:t>
      </w:r>
      <w:r>
        <w:t xml:space="preserve"> </w:t>
      </w:r>
      <w:r>
        <w:rPr>
          <w:spacing w:val="-1"/>
        </w:rPr>
        <w:t>间，问题严重，令人担忧。</w:t>
      </w:r>
    </w:p>
    <w:p w14:paraId="6B3B2741">
      <w:pPr>
        <w:pStyle w:val="2"/>
        <w:spacing w:before="235" w:line="219" w:lineRule="auto"/>
        <w:ind w:left="480"/>
      </w:pPr>
      <w:r>
        <w:t>在进行组合管理时，人们通常考虑的都是现阶段的各种选项</w:t>
      </w:r>
      <w:r>
        <w:rPr>
          <w:spacing w:val="-1"/>
        </w:rPr>
        <w:t>，但同时也应当放眼未</w:t>
      </w:r>
    </w:p>
    <w:p w14:paraId="4F43A7B5">
      <w:pPr>
        <w:pStyle w:val="2"/>
        <w:spacing w:before="2" w:line="224" w:lineRule="auto"/>
        <w:ind w:left="2"/>
      </w:pPr>
      <w:r>
        <w:t>来。组织里的每项决策都牵一发而动全身，所以从中长期角度</w:t>
      </w:r>
      <w:r>
        <w:rPr>
          <w:spacing w:val="-1"/>
        </w:rPr>
        <w:t>看，不可能依靠单独一项决</w:t>
      </w:r>
      <w:r>
        <w:t xml:space="preserve"> </w:t>
      </w:r>
      <w:r>
        <w:rPr>
          <w:spacing w:val="-2"/>
        </w:rPr>
        <w:t>策便掌控全局。</w:t>
      </w:r>
    </w:p>
    <w:p w14:paraId="48E61F9C">
      <w:pPr>
        <w:pStyle w:val="2"/>
        <w:spacing w:before="238" w:line="222" w:lineRule="auto"/>
        <w:ind w:firstLine="479"/>
      </w:pPr>
      <w:r>
        <w:rPr>
          <w:spacing w:val="-1"/>
        </w:rPr>
        <w:t>进行某项决策过后，如果后续决策失当（例如，决定前项决策如何实施</w:t>
      </w:r>
      <w:r>
        <w:rPr>
          <w:spacing w:val="13"/>
        </w:rPr>
        <w:t>），</w:t>
      </w:r>
      <w:r>
        <w:rPr>
          <w:spacing w:val="-1"/>
        </w:rPr>
        <w:t>那么即便</w:t>
      </w:r>
      <w:r>
        <w:t xml:space="preserve"> 前面的决策再英明，也无法充分发挥效果，甚至可能会弄巧成拙。</w:t>
      </w:r>
      <w:r>
        <w:rPr>
          <w:spacing w:val="-1"/>
        </w:rPr>
        <w:t>不孤立看待一项战略、</w:t>
      </w:r>
      <w:r>
        <w:t xml:space="preserve"> 一个项目，而是思考此次决策将为后续带来多大价值，这样我们不</w:t>
      </w:r>
      <w:r>
        <w:rPr>
          <w:spacing w:val="-1"/>
        </w:rPr>
        <w:t>仅能够从更广阔的层面</w:t>
      </w:r>
      <w:r>
        <w:t xml:space="preserve"> 评估这项战略，而且一旦需要转换战略，我们也能降低不确定性和</w:t>
      </w:r>
      <w:r>
        <w:rPr>
          <w:spacing w:val="-1"/>
        </w:rPr>
        <w:t>阻力。前文讨论过的实</w:t>
      </w:r>
      <w:r>
        <w:t xml:space="preserve"> 物期权，就践行了组合管理的理念，而且能够积累管理经验（当然</w:t>
      </w:r>
      <w:r>
        <w:rPr>
          <w:spacing w:val="-1"/>
        </w:rPr>
        <w:t>，实物期权也是有局限</w:t>
      </w:r>
      <w:r>
        <w:t xml:space="preserve"> </w:t>
      </w:r>
      <w:r>
        <w:rPr>
          <w:spacing w:val="-3"/>
        </w:rPr>
        <w:t>性的）。</w:t>
      </w:r>
    </w:p>
    <w:p w14:paraId="1686084E">
      <w:pPr>
        <w:pStyle w:val="2"/>
        <w:spacing w:before="232" w:line="223" w:lineRule="auto"/>
        <w:ind w:firstLine="480"/>
        <w:jc w:val="both"/>
      </w:pPr>
      <w:r>
        <w:t>举个例子，下面我们考虑企业并购失败的情形。如果管理者</w:t>
      </w:r>
      <w:r>
        <w:rPr>
          <w:spacing w:val="-1"/>
        </w:rPr>
        <w:t>（或并购负责人）认为这</w:t>
      </w:r>
      <w:r>
        <w:t xml:space="preserve"> 场并购只有这一次机会，那么他一定会鞭策自己不许失败。因此，</w:t>
      </w:r>
      <w:r>
        <w:rPr>
          <w:spacing w:val="-1"/>
        </w:rPr>
        <w:t>即使业绩出现下滑，他</w:t>
      </w:r>
      <w:r>
        <w:t xml:space="preserve"> 也会有意无意地向好的方向解释，并且会继续投入</w:t>
      </w:r>
      <w:r>
        <w:rPr>
          <w:spacing w:val="-1"/>
        </w:rPr>
        <w:t>，赌将来一定能成功。</w:t>
      </w:r>
    </w:p>
    <w:p w14:paraId="716BF064">
      <w:pPr>
        <w:pStyle w:val="2"/>
        <w:spacing w:before="238" w:line="222" w:lineRule="auto"/>
        <w:ind w:left="2" w:firstLine="477"/>
      </w:pPr>
      <w:r>
        <w:t>但如果管理者认为并购的机会将来随时都会再有，那么即使此次</w:t>
      </w:r>
      <w:r>
        <w:rPr>
          <w:spacing w:val="-1"/>
        </w:rPr>
        <w:t>并购失败，也不妨把</w:t>
      </w:r>
      <w:r>
        <w:t xml:space="preserve"> </w:t>
      </w:r>
      <w:r>
        <w:rPr>
          <w:spacing w:val="-1"/>
        </w:rPr>
        <w:t>它当作一次为日后积累经验的良机，并牢牢抓住。关于这一点，来自哈佛商学院的加里</w:t>
      </w:r>
      <w:r>
        <w:rPr>
          <w:spacing w:val="-93"/>
        </w:rPr>
        <w:t xml:space="preserve"> </w:t>
      </w:r>
      <w:r>
        <w:rPr>
          <w:rFonts w:ascii="Times New Roman" w:hAnsi="Times New Roman" w:eastAsia="Times New Roman" w:cs="Times New Roman"/>
          <w:spacing w:val="-1"/>
        </w:rPr>
        <w:t>·</w:t>
      </w:r>
      <w:r>
        <w:rPr>
          <w:rFonts w:ascii="Times New Roman" w:hAnsi="Times New Roman" w:eastAsia="Times New Roman" w:cs="Times New Roman"/>
        </w:rPr>
        <w:t xml:space="preserve">    </w:t>
      </w:r>
      <w:r>
        <w:t>皮萨诺教授在为庆应义塾大学经营管理系做顶尖报告时也曾强</w:t>
      </w:r>
      <w:r>
        <w:rPr>
          <w:spacing w:val="-1"/>
        </w:rPr>
        <w:t>调，抓住学习机会对持续创</w:t>
      </w:r>
      <w:r>
        <w:t xml:space="preserve"> 新非常重要。这样，管理者或许就会甘愿选择放弃，</w:t>
      </w:r>
      <w:r>
        <w:rPr>
          <w:spacing w:val="-1"/>
        </w:rPr>
        <w:t>而不是强行收购目标公司。</w:t>
      </w:r>
    </w:p>
    <w:p w14:paraId="7E31D5A3">
      <w:pPr>
        <w:pStyle w:val="2"/>
        <w:spacing w:before="233" w:line="222" w:lineRule="auto"/>
        <w:ind w:left="1" w:firstLine="484"/>
      </w:pPr>
      <w:r>
        <w:rPr>
          <w:spacing w:val="-2"/>
        </w:rPr>
        <w:t>商业世界需要组合管理思维，</w:t>
      </w:r>
      <w:r>
        <w:rPr>
          <w:spacing w:val="-62"/>
        </w:rPr>
        <w:t xml:space="preserve"> </w:t>
      </w:r>
      <w:r>
        <w:rPr>
          <w:spacing w:val="-2"/>
        </w:rPr>
        <w:t>日常生活也是一样。售房广告就是一个典型案例：售房</w:t>
      </w:r>
      <w:r>
        <w:t xml:space="preserve"> </w:t>
      </w:r>
      <w:r>
        <w:rPr>
          <w:spacing w:val="-1"/>
        </w:rPr>
        <w:t>广告经常将</w:t>
      </w:r>
      <w:r>
        <w:rPr>
          <w:rFonts w:ascii="Times New Roman" w:hAnsi="Times New Roman" w:eastAsia="Times New Roman" w:cs="Times New Roman"/>
          <w:spacing w:val="-1"/>
        </w:rPr>
        <w:t>“</w:t>
      </w:r>
      <w:r>
        <w:rPr>
          <w:spacing w:val="-1"/>
        </w:rPr>
        <w:t>稀有</w:t>
      </w:r>
      <w:r>
        <w:rPr>
          <w:rFonts w:ascii="Times New Roman" w:hAnsi="Times New Roman" w:eastAsia="Times New Roman" w:cs="Times New Roman"/>
          <w:spacing w:val="-1"/>
        </w:rPr>
        <w:t>”</w:t>
      </w:r>
      <w:r>
        <w:rPr>
          <w:spacing w:val="-1"/>
        </w:rPr>
        <w:t>作为卖点，吸引购房者</w:t>
      </w:r>
      <w:r>
        <w:rPr>
          <w:rFonts w:ascii="Times New Roman" w:hAnsi="Times New Roman" w:eastAsia="Times New Roman" w:cs="Times New Roman"/>
          <w:spacing w:val="-1"/>
        </w:rPr>
        <w:t>“</w:t>
      </w:r>
      <w:r>
        <w:rPr>
          <w:spacing w:val="-2"/>
        </w:rPr>
        <w:t>这是千载难逢的好机会</w:t>
      </w:r>
      <w:r>
        <w:rPr>
          <w:rFonts w:ascii="Times New Roman" w:hAnsi="Times New Roman" w:eastAsia="Times New Roman" w:cs="Times New Roman"/>
          <w:spacing w:val="-2"/>
        </w:rPr>
        <w:t>”</w:t>
      </w:r>
      <w:r>
        <w:rPr>
          <w:rFonts w:ascii="Times New Roman" w:hAnsi="Times New Roman" w:eastAsia="Times New Roman" w:cs="Times New Roman"/>
          <w:spacing w:val="-34"/>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35"/>
        </w:rPr>
        <w:t xml:space="preserve"> </w:t>
      </w:r>
      <w:r>
        <w:rPr>
          <w:rFonts w:ascii="Times New Roman" w:hAnsi="Times New Roman" w:eastAsia="Times New Roman" w:cs="Times New Roman"/>
          <w:spacing w:val="-2"/>
        </w:rPr>
        <w:t>…</w:t>
      </w:r>
      <w:r>
        <w:rPr>
          <w:spacing w:val="-2"/>
        </w:rPr>
        <w:t>这类广告词往往真</w:t>
      </w:r>
      <w:r>
        <w:t xml:space="preserve"> 假难辨。一旦楼市不景气，我们就会发现，之前自夸的那些稀</w:t>
      </w:r>
      <w:r>
        <w:rPr>
          <w:spacing w:val="-1"/>
        </w:rPr>
        <w:t>有房源，现在居然遍地都</w:t>
      </w:r>
    </w:p>
    <w:p w14:paraId="31DE2B62">
      <w:pPr>
        <w:pStyle w:val="2"/>
        <w:spacing w:line="223" w:lineRule="auto"/>
        <w:ind w:left="5"/>
      </w:pPr>
      <w:r>
        <w:rPr>
          <w:spacing w:val="-7"/>
        </w:rPr>
        <w:t>是。</w:t>
      </w:r>
    </w:p>
    <w:p w14:paraId="2E03FFF6">
      <w:pPr>
        <w:pStyle w:val="2"/>
        <w:spacing w:before="239" w:line="223" w:lineRule="auto"/>
        <w:ind w:left="4" w:firstLine="475"/>
      </w:pPr>
      <w:r>
        <w:t>但是，即使确实是稀有房源，购房者也应当考虑，该房源是否具</w:t>
      </w:r>
      <w:r>
        <w:rPr>
          <w:spacing w:val="-1"/>
        </w:rPr>
        <w:t>有投资前景。只有秉</w:t>
      </w:r>
      <w:r>
        <w:t xml:space="preserve"> 持组合管理思维，纵观今时明日，才能同时对当下的业</w:t>
      </w:r>
      <w:r>
        <w:rPr>
          <w:spacing w:val="-1"/>
        </w:rPr>
        <w:t>绩和未来的前景有更加理性的认</w:t>
      </w:r>
    </w:p>
    <w:p w14:paraId="39E068CA">
      <w:pPr>
        <w:spacing w:line="223" w:lineRule="auto"/>
        <w:sectPr>
          <w:pgSz w:w="12240" w:h="15840"/>
          <w:pgMar w:top="400" w:right="1439" w:bottom="400" w:left="1447" w:header="0" w:footer="0" w:gutter="0"/>
          <w:cols w:space="720" w:num="1"/>
        </w:sectPr>
      </w:pPr>
    </w:p>
    <w:p w14:paraId="23AF2312">
      <w:pPr>
        <w:spacing w:line="244" w:lineRule="auto"/>
        <w:rPr>
          <w:rFonts w:ascii="Arial"/>
          <w:sz w:val="21"/>
        </w:rPr>
      </w:pPr>
    </w:p>
    <w:p w14:paraId="3CB98C9E">
      <w:pPr>
        <w:spacing w:line="244" w:lineRule="auto"/>
        <w:rPr>
          <w:rFonts w:ascii="Arial"/>
          <w:sz w:val="21"/>
        </w:rPr>
      </w:pPr>
    </w:p>
    <w:p w14:paraId="453051AB">
      <w:pPr>
        <w:spacing w:line="244" w:lineRule="auto"/>
        <w:rPr>
          <w:rFonts w:ascii="Arial"/>
          <w:sz w:val="21"/>
        </w:rPr>
      </w:pPr>
    </w:p>
    <w:p w14:paraId="11AF6826">
      <w:pPr>
        <w:spacing w:line="245" w:lineRule="auto"/>
        <w:rPr>
          <w:rFonts w:ascii="Arial"/>
          <w:sz w:val="21"/>
        </w:rPr>
      </w:pPr>
    </w:p>
    <w:p w14:paraId="543C371E">
      <w:pPr>
        <w:pStyle w:val="2"/>
        <w:spacing w:before="78" w:line="224" w:lineRule="auto"/>
        <w:ind w:left="3"/>
      </w:pPr>
      <w:r>
        <w:rPr>
          <w:spacing w:val="-6"/>
        </w:rPr>
        <w:t>识。</w:t>
      </w:r>
    </w:p>
    <w:p w14:paraId="70F0EC04">
      <w:pPr>
        <w:pStyle w:val="2"/>
        <w:spacing w:before="235" w:line="224" w:lineRule="auto"/>
        <w:ind w:left="1" w:firstLine="483"/>
      </w:pPr>
      <w:r>
        <w:t>不单独针对某一事项孤立进行决策，而是在一套完</w:t>
      </w:r>
      <w:r>
        <w:rPr>
          <w:spacing w:val="-1"/>
        </w:rPr>
        <w:t>整的组合中比对分析，才能达到整</w:t>
      </w:r>
      <w:r>
        <w:t xml:space="preserve"> </w:t>
      </w:r>
      <w:r>
        <w:rPr>
          <w:spacing w:val="-3"/>
        </w:rPr>
        <w:t>体最优。</w:t>
      </w:r>
    </w:p>
    <w:p w14:paraId="3143E448">
      <w:pPr>
        <w:spacing w:line="308" w:lineRule="auto"/>
        <w:rPr>
          <w:rFonts w:ascii="Arial"/>
          <w:sz w:val="21"/>
        </w:rPr>
      </w:pPr>
    </w:p>
    <w:p w14:paraId="58BA65D5">
      <w:pPr>
        <w:spacing w:line="308" w:lineRule="auto"/>
        <w:rPr>
          <w:rFonts w:ascii="Arial"/>
          <w:sz w:val="21"/>
        </w:rPr>
      </w:pPr>
    </w:p>
    <w:p w14:paraId="66AFB3DD">
      <w:pPr>
        <w:pStyle w:val="2"/>
        <w:spacing w:before="88" w:line="224" w:lineRule="auto"/>
        <w:ind w:left="3"/>
        <w:rPr>
          <w:sz w:val="27"/>
          <w:szCs w:val="27"/>
        </w:rPr>
      </w:pPr>
      <w:bookmarkStart w:id="50" w:name="bookmark339"/>
      <w:bookmarkEnd w:id="50"/>
      <w:r>
        <w:rPr>
          <w:spacing w:val="4"/>
          <w:sz w:val="27"/>
          <w:szCs w:val="27"/>
        </w:rPr>
        <w:t>通向广阔视野</w:t>
      </w:r>
    </w:p>
    <w:p w14:paraId="7827798D">
      <w:pPr>
        <w:spacing w:line="400" w:lineRule="auto"/>
        <w:rPr>
          <w:rFonts w:ascii="Arial"/>
          <w:sz w:val="21"/>
        </w:rPr>
      </w:pPr>
    </w:p>
    <w:p w14:paraId="7C2D9CA6">
      <w:pPr>
        <w:pStyle w:val="2"/>
        <w:spacing w:before="78" w:line="223" w:lineRule="auto"/>
        <w:ind w:firstLine="483"/>
        <w:jc w:val="both"/>
      </w:pPr>
      <w:r>
        <w:t>为了使机会成本降到最低，并使任务优先级排序适应</w:t>
      </w:r>
      <w:r>
        <w:rPr>
          <w:spacing w:val="-1"/>
        </w:rPr>
        <w:t>组织整体，进而逐步靠近整体最</w:t>
      </w:r>
      <w:r>
        <w:t xml:space="preserve"> 优，我们必须从现在和未来两个时间维度上进行组合分析，做出战</w:t>
      </w:r>
      <w:r>
        <w:rPr>
          <w:spacing w:val="-1"/>
        </w:rPr>
        <w:t>略抉择，权衡利弊。所</w:t>
      </w:r>
      <w:r>
        <w:t xml:space="preserve"> 谓</w:t>
      </w:r>
      <w:r>
        <w:rPr>
          <w:rFonts w:ascii="Times New Roman" w:hAnsi="Times New Roman" w:eastAsia="Times New Roman" w:cs="Times New Roman"/>
        </w:rPr>
        <w:t>“</w:t>
      </w:r>
      <w:r>
        <w:t>广泛选择，集中投入</w:t>
      </w:r>
      <w:r>
        <w:rPr>
          <w:rFonts w:ascii="Times New Roman" w:hAnsi="Times New Roman" w:eastAsia="Times New Roman" w:cs="Times New Roman"/>
        </w:rPr>
        <w:t>”</w:t>
      </w:r>
      <w:r>
        <w:t>便是如此；体育比赛中的混合式滑雪这类</w:t>
      </w:r>
      <w:r>
        <w:rPr>
          <w:spacing w:val="-1"/>
        </w:rPr>
        <w:t>项目也是一样：兼顾各</w:t>
      </w:r>
      <w:r>
        <w:t xml:space="preserve"> </w:t>
      </w:r>
      <w:r>
        <w:rPr>
          <w:spacing w:val="-1"/>
        </w:rPr>
        <w:t>种不同类型的课题，往往是管理的难点，但同时也是乐趣所在。</w:t>
      </w:r>
    </w:p>
    <w:p w14:paraId="548414A8">
      <w:pPr>
        <w:pStyle w:val="2"/>
        <w:spacing w:before="234" w:line="219" w:lineRule="auto"/>
        <w:ind w:left="482"/>
      </w:pPr>
      <w:r>
        <w:rPr>
          <w:spacing w:val="-1"/>
        </w:rPr>
        <w:t>有蚂蚁的勤恳，有蜻蜓的视野，但更要有人间的温情。</w:t>
      </w:r>
    </w:p>
    <w:p w14:paraId="2E59E032">
      <w:pPr>
        <w:pStyle w:val="2"/>
        <w:spacing w:before="241" w:line="225" w:lineRule="auto"/>
        <w:ind w:firstLine="481"/>
        <w:jc w:val="both"/>
      </w:pPr>
      <w:r>
        <w:t>这句话是我的领路人、析道咨询管理公司创始人、已故的</w:t>
      </w:r>
      <w:r>
        <w:rPr>
          <w:spacing w:val="-1"/>
        </w:rPr>
        <w:t>吉越亘先生多次引用的一句</w:t>
      </w:r>
      <w:r>
        <w:t xml:space="preserve"> </w:t>
      </w:r>
      <w:r>
        <w:rPr>
          <w:position w:val="-1"/>
        </w:rPr>
        <w:t>话，原句出自濑岛龙三</w:t>
      </w:r>
      <w:r>
        <w:fldChar w:fldCharType="begin"/>
      </w:r>
      <w:r>
        <w:instrText xml:space="preserve"> HYPERLINK \l "bookmark340" </w:instrText>
      </w:r>
      <w:r>
        <w:fldChar w:fldCharType="separate"/>
      </w:r>
      <w:r>
        <w:rPr>
          <w:rFonts w:ascii="Times New Roman" w:hAnsi="Times New Roman" w:eastAsia="Times New Roman" w:cs="Times New Roman"/>
          <w:strike/>
          <w:color w:val="0000EE"/>
          <w:position w:val="7"/>
          <w:sz w:val="18"/>
          <w:szCs w:val="18"/>
        </w:rPr>
        <w:t>[4]</w:t>
      </w:r>
      <w:r>
        <w:rPr>
          <w:rFonts w:ascii="Times New Roman" w:hAnsi="Times New Roman" w:eastAsia="Times New Roman" w:cs="Times New Roman"/>
          <w:strike/>
          <w:color w:val="0000EE"/>
          <w:position w:val="7"/>
          <w:sz w:val="18"/>
          <w:szCs w:val="18"/>
        </w:rPr>
        <w:fldChar w:fldCharType="end"/>
      </w:r>
      <w:r>
        <w:rPr>
          <w:position w:val="-1"/>
        </w:rPr>
        <w:t>之口。</w:t>
      </w:r>
      <w:r>
        <w:fldChar w:fldCharType="begin"/>
      </w:r>
      <w:r>
        <w:instrText xml:space="preserve"> HYPERLINK \l "bookmark341" </w:instrText>
      </w:r>
      <w:r>
        <w:fldChar w:fldCharType="separate"/>
      </w:r>
      <w:r>
        <w:rPr>
          <w:rFonts w:ascii="Times New Roman" w:hAnsi="Times New Roman" w:eastAsia="Times New Roman" w:cs="Times New Roman"/>
          <w:strike/>
          <w:color w:val="0000EE"/>
          <w:position w:val="7"/>
          <w:sz w:val="18"/>
          <w:szCs w:val="18"/>
        </w:rPr>
        <w:t>[5]</w:t>
      </w:r>
      <w:r>
        <w:rPr>
          <w:rFonts w:ascii="Times New Roman" w:hAnsi="Times New Roman" w:eastAsia="Times New Roman" w:cs="Times New Roman"/>
          <w:strike/>
          <w:color w:val="0000EE"/>
          <w:position w:val="7"/>
          <w:sz w:val="18"/>
          <w:szCs w:val="18"/>
        </w:rPr>
        <w:fldChar w:fldCharType="end"/>
      </w:r>
      <w:r>
        <w:rPr>
          <w:position w:val="-1"/>
        </w:rPr>
        <w:t>公司成立后，吉越亘先生撰写了</w:t>
      </w:r>
      <w:r>
        <w:rPr>
          <w:spacing w:val="-1"/>
          <w:position w:val="-1"/>
        </w:rPr>
        <w:t>第一期对外公开的《公</w:t>
      </w:r>
      <w:r>
        <w:rPr>
          <w:position w:val="-1"/>
        </w:rPr>
        <w:t xml:space="preserve"> </w:t>
      </w:r>
      <w:r>
        <w:t>司简报》。在这篇文章中，吉越亘先生首先引用了濑岛龙三的那句</w:t>
      </w:r>
      <w:r>
        <w:rPr>
          <w:spacing w:val="-1"/>
        </w:rPr>
        <w:t>名言，紧接着发表了这</w:t>
      </w:r>
      <w:r>
        <w:t xml:space="preserve"> </w:t>
      </w:r>
      <w:r>
        <w:rPr>
          <w:spacing w:val="-1"/>
        </w:rPr>
        <w:t>样一段关于咨询行业的见解。</w:t>
      </w:r>
    </w:p>
    <w:p w14:paraId="1055A4AA">
      <w:pPr>
        <w:pStyle w:val="2"/>
        <w:spacing w:before="241" w:line="222" w:lineRule="auto"/>
        <w:ind w:left="1" w:firstLine="481"/>
      </w:pPr>
      <w:r>
        <w:t>谋划管理战略，基本要素有三：其一，要像蚂蚁一样，</w:t>
      </w:r>
      <w:r>
        <w:rPr>
          <w:spacing w:val="-1"/>
        </w:rPr>
        <w:t>勤勉踏实地行动；其二，要像</w:t>
      </w:r>
      <w:r>
        <w:t xml:space="preserve"> 蜻蜓一样，拥有如同复眼一般的视角，从我们咨询公司这些第三</w:t>
      </w:r>
      <w:r>
        <w:rPr>
          <w:spacing w:val="-1"/>
        </w:rPr>
        <w:t>方的角度，从客户企业的</w:t>
      </w:r>
      <w:r>
        <w:t xml:space="preserve"> 管理层的角度，从对手企业的角度，从市场的角度（如果涉及</w:t>
      </w:r>
      <w:r>
        <w:rPr>
          <w:spacing w:val="-1"/>
        </w:rPr>
        <w:t>消费品，就从消费者的角</w:t>
      </w:r>
    </w:p>
    <w:p w14:paraId="1A8A0FC0">
      <w:pPr>
        <w:pStyle w:val="2"/>
        <w:spacing w:before="1" w:line="219" w:lineRule="auto"/>
      </w:pPr>
      <w:r>
        <w:t>度）全方位观察；其三，要回归人性，平衡战略</w:t>
      </w:r>
      <w:r>
        <w:rPr>
          <w:spacing w:val="-1"/>
        </w:rPr>
        <w:t>全局，完成各种判断。</w:t>
      </w:r>
    </w:p>
    <w:p w14:paraId="5A08AAD5">
      <w:pPr>
        <w:pStyle w:val="2"/>
        <w:spacing w:before="242" w:line="223" w:lineRule="auto"/>
        <w:ind w:firstLine="485"/>
        <w:jc w:val="both"/>
      </w:pPr>
      <w:r>
        <w:t>一个组织要想做出英明的决策并且精准实施，一方</w:t>
      </w:r>
      <w:r>
        <w:rPr>
          <w:spacing w:val="-1"/>
        </w:rPr>
        <w:t>面，包括领导者在内的全体成员均</w:t>
      </w:r>
      <w:r>
        <w:t xml:space="preserve"> 须充满自信；另一方面，所有人也必须直面现实、内心保持谦虚。这</w:t>
      </w:r>
      <w:r>
        <w:rPr>
          <w:spacing w:val="-1"/>
        </w:rPr>
        <w:t>两点要求方向相反，</w:t>
      </w:r>
      <w:r>
        <w:t xml:space="preserve"> </w:t>
      </w:r>
      <w:r>
        <w:rPr>
          <w:spacing w:val="-1"/>
        </w:rPr>
        <w:t>但必须同时兼顾。</w:t>
      </w:r>
    </w:p>
    <w:p w14:paraId="069DED58">
      <w:pPr>
        <w:pStyle w:val="2"/>
        <w:spacing w:before="234" w:line="219" w:lineRule="auto"/>
        <w:ind w:left="482"/>
        <w:rPr>
          <w:rFonts w:ascii="Times New Roman" w:hAnsi="Times New Roman" w:eastAsia="Times New Roman" w:cs="Times New Roman"/>
        </w:rPr>
      </w:pPr>
      <w:r>
        <w:t>斯坦福大学的两位教授，杰弗瑞</w:t>
      </w:r>
      <w:r>
        <w:rPr>
          <w:rFonts w:ascii="Times New Roman" w:hAnsi="Times New Roman" w:eastAsia="Times New Roman" w:cs="Times New Roman"/>
        </w:rPr>
        <w:t>·</w:t>
      </w:r>
      <w:r>
        <w:t>菲佛和罗伯特</w:t>
      </w:r>
      <w:r>
        <w:rPr>
          <w:rFonts w:ascii="Times New Roman" w:hAnsi="Times New Roman" w:eastAsia="Times New Roman" w:cs="Times New Roman"/>
        </w:rPr>
        <w:t>·</w:t>
      </w:r>
      <w:r>
        <w:t>萨顿曾经引</w:t>
      </w:r>
      <w:r>
        <w:rPr>
          <w:spacing w:val="-1"/>
        </w:rPr>
        <w:t>用过这样一则案例</w:t>
      </w:r>
      <w:r>
        <w:rPr>
          <w:rFonts w:ascii="Times New Roman" w:hAnsi="Times New Roman" w:eastAsia="Times New Roman" w:cs="Times New Roman"/>
          <w:spacing w:val="-1"/>
        </w:rPr>
        <w:t>——</w:t>
      </w:r>
    </w:p>
    <w:p w14:paraId="64425DB6">
      <w:pPr>
        <w:pStyle w:val="2"/>
        <w:spacing w:before="5" w:line="229" w:lineRule="auto"/>
        <w:ind w:left="20" w:right="160" w:hanging="18"/>
      </w:pPr>
      <w:r>
        <w:t>《充满智慧的领导》，讲述了斯坦福大学第一位获得终身教职</w:t>
      </w:r>
      <w:r>
        <w:rPr>
          <w:spacing w:val="-1"/>
        </w:rPr>
        <w:t>的女性弗朗西斯</w:t>
      </w:r>
      <w:r>
        <w:rPr>
          <w:rFonts w:ascii="Times New Roman" w:hAnsi="Times New Roman" w:eastAsia="Times New Roman" w:cs="Times New Roman"/>
          <w:spacing w:val="-1"/>
        </w:rPr>
        <w:t>·</w:t>
      </w:r>
      <w:r>
        <w:rPr>
          <w:spacing w:val="-1"/>
        </w:rPr>
        <w:t>康利教授</w:t>
      </w:r>
      <w:r>
        <w:t xml:space="preserve"> </w:t>
      </w:r>
      <w:r>
        <w:rPr>
          <w:spacing w:val="-1"/>
        </w:rPr>
        <w:t>的故事。</w:t>
      </w:r>
      <w:r>
        <w:fldChar w:fldCharType="begin"/>
      </w:r>
      <w:r>
        <w:instrText xml:space="preserve"> HYPERLINK \l "bookmark342" </w:instrText>
      </w:r>
      <w:r>
        <w:fldChar w:fldCharType="separate"/>
      </w:r>
      <w:r>
        <w:rPr>
          <w:rFonts w:ascii="Times New Roman" w:hAnsi="Times New Roman" w:eastAsia="Times New Roman" w:cs="Times New Roman"/>
          <w:strike/>
          <w:color w:val="0000EE"/>
          <w:spacing w:val="-1"/>
          <w:position w:val="7"/>
          <w:sz w:val="18"/>
          <w:szCs w:val="18"/>
        </w:rPr>
        <w:t>[6]</w:t>
      </w:r>
      <w:r>
        <w:rPr>
          <w:rFonts w:ascii="Times New Roman" w:hAnsi="Times New Roman" w:eastAsia="Times New Roman" w:cs="Times New Roman"/>
          <w:strike/>
          <w:color w:val="0000EE"/>
          <w:spacing w:val="-1"/>
          <w:position w:val="7"/>
          <w:sz w:val="18"/>
          <w:szCs w:val="18"/>
        </w:rPr>
        <w:fldChar w:fldCharType="end"/>
      </w:r>
      <w:r>
        <w:rPr>
          <w:spacing w:val="-1"/>
        </w:rPr>
        <w:t>康利教授曾接诊一名恶性脑肿瘤患者。她在与手下的神经外科医生讨论病情</w:t>
      </w:r>
    </w:p>
    <w:p w14:paraId="621E1447">
      <w:pPr>
        <w:pStyle w:val="2"/>
        <w:spacing w:before="3" w:line="219" w:lineRule="auto"/>
        <w:ind w:left="13"/>
      </w:pPr>
      <w:r>
        <w:t>时，坦率地陈述了每项备选方案的优劣之处，并且坦言自己</w:t>
      </w:r>
      <w:r>
        <w:rPr>
          <w:spacing w:val="-1"/>
        </w:rPr>
        <w:t>也不确定应当如何治疗。然</w:t>
      </w:r>
    </w:p>
    <w:p w14:paraId="659010AC">
      <w:pPr>
        <w:pStyle w:val="2"/>
        <w:spacing w:before="3" w:line="223" w:lineRule="auto"/>
        <w:ind w:left="6" w:hanging="4"/>
      </w:pPr>
      <w:r>
        <w:t>而，在面对患者时，康利教授和她的团队虽然承认病情十分严</w:t>
      </w:r>
      <w:r>
        <w:rPr>
          <w:spacing w:val="-1"/>
        </w:rPr>
        <w:t>重，但他们依然充满自信地</w:t>
      </w:r>
      <w:r>
        <w:t xml:space="preserve"> </w:t>
      </w:r>
      <w:r>
        <w:rPr>
          <w:spacing w:val="-1"/>
        </w:rPr>
        <w:t>告诉患者，已经为他制定了最完美的治疗方案。</w:t>
      </w:r>
    </w:p>
    <w:p w14:paraId="1EFE3EBE">
      <w:pPr>
        <w:pStyle w:val="2"/>
        <w:spacing w:before="236" w:line="223" w:lineRule="auto"/>
        <w:ind w:left="4" w:firstLine="479"/>
        <w:jc w:val="both"/>
      </w:pPr>
      <w:r>
        <w:t>之所以前后态度反差如此之大，是因为康利教授强调，</w:t>
      </w:r>
      <w:r>
        <w:rPr>
          <w:spacing w:val="-1"/>
        </w:rPr>
        <w:t>患者的心理状态对维系生命十</w:t>
      </w:r>
      <w:r>
        <w:t xml:space="preserve"> 分关键。治疗的第一方案，就是维持患者的求生信念，令</w:t>
      </w:r>
      <w:r>
        <w:rPr>
          <w:spacing w:val="-1"/>
        </w:rPr>
        <w:t>患者内心有所寄托。可以说，在</w:t>
      </w:r>
      <w:r>
        <w:t xml:space="preserve"> 战略的决策和实施中，这一点同样意义重大。在一位一切</w:t>
      </w:r>
      <w:r>
        <w:rPr>
          <w:spacing w:val="-1"/>
        </w:rPr>
        <w:t>以保险起见、言辞含混不清的领</w:t>
      </w:r>
      <w:r>
        <w:t xml:space="preserve"> </w:t>
      </w:r>
      <w:r>
        <w:rPr>
          <w:spacing w:val="-1"/>
        </w:rPr>
        <w:t>导者所领导的团队中不可能涌现出勇于挑战的下属。</w:t>
      </w:r>
    </w:p>
    <w:p w14:paraId="4631275B">
      <w:pPr>
        <w:pStyle w:val="2"/>
        <w:spacing w:before="232" w:line="223" w:lineRule="auto"/>
        <w:ind w:left="2" w:firstLine="478"/>
        <w:rPr>
          <w:rFonts w:ascii="Times New Roman" w:hAnsi="Times New Roman" w:eastAsia="Times New Roman" w:cs="Times New Roman"/>
        </w:rPr>
      </w:pPr>
      <w:r>
        <w:t>在这则案例的结尾，菲佛和萨顿两位教授写道：</w:t>
      </w:r>
      <w:r>
        <w:rPr>
          <w:rFonts w:ascii="Times New Roman" w:hAnsi="Times New Roman" w:eastAsia="Times New Roman" w:cs="Times New Roman"/>
        </w:rPr>
        <w:t>“</w:t>
      </w:r>
      <w:r>
        <w:t>管理者能从</w:t>
      </w:r>
      <w:r>
        <w:rPr>
          <w:spacing w:val="-1"/>
        </w:rPr>
        <w:t>这则案例中获得明确的</w:t>
      </w:r>
      <w:r>
        <w:t xml:space="preserve">  启示：私下里，你可以表露困惑，感到迷茫，充分认识到自己</w:t>
      </w:r>
      <w:r>
        <w:rPr>
          <w:spacing w:val="-1"/>
        </w:rPr>
        <w:t>知识和能力的局限性。但在</w:t>
      </w:r>
      <w:r>
        <w:t xml:space="preserve"> </w:t>
      </w:r>
      <w:r>
        <w:rPr>
          <w:spacing w:val="1"/>
        </w:rPr>
        <w:t>周围人面前，你必须表现出足够的自信，从而令他人斗志昂扬、忘我奉献。</w:t>
      </w:r>
      <w:r>
        <w:rPr>
          <w:rFonts w:ascii="Times New Roman" w:hAnsi="Times New Roman" w:eastAsia="Times New Roman" w:cs="Times New Roman"/>
          <w:spacing w:val="1"/>
        </w:rPr>
        <w:t>”</w:t>
      </w:r>
    </w:p>
    <w:p w14:paraId="01992855">
      <w:pPr>
        <w:spacing w:line="223" w:lineRule="auto"/>
        <w:rPr>
          <w:rFonts w:ascii="Times New Roman" w:hAnsi="Times New Roman" w:eastAsia="Times New Roman" w:cs="Times New Roman"/>
        </w:rPr>
        <w:sectPr>
          <w:pgSz w:w="12240" w:h="15840"/>
          <w:pgMar w:top="400" w:right="1440" w:bottom="400" w:left="1447" w:header="0" w:footer="0" w:gutter="0"/>
          <w:cols w:space="720" w:num="1"/>
        </w:sectPr>
      </w:pPr>
    </w:p>
    <w:p w14:paraId="60C052AE">
      <w:pPr>
        <w:spacing w:line="318" w:lineRule="auto"/>
        <w:rPr>
          <w:rFonts w:ascii="Arial"/>
          <w:sz w:val="21"/>
        </w:rPr>
      </w:pPr>
    </w:p>
    <w:p w14:paraId="64D12640">
      <w:pPr>
        <w:spacing w:line="318" w:lineRule="auto"/>
        <w:rPr>
          <w:rFonts w:ascii="Arial"/>
          <w:sz w:val="21"/>
        </w:rPr>
      </w:pPr>
    </w:p>
    <w:p w14:paraId="2D2810CE">
      <w:pPr>
        <w:spacing w:line="318" w:lineRule="auto"/>
        <w:rPr>
          <w:rFonts w:ascii="Arial"/>
          <w:sz w:val="21"/>
        </w:rPr>
      </w:pPr>
    </w:p>
    <w:p w14:paraId="2FA40810">
      <w:pPr>
        <w:pStyle w:val="2"/>
        <w:spacing w:before="78" w:line="224" w:lineRule="auto"/>
        <w:ind w:right="1" w:firstLine="480"/>
        <w:jc w:val="both"/>
      </w:pPr>
      <w:r>
        <w:t>走出这种根本性的管理困境的关键问题在于，我们如</w:t>
      </w:r>
      <w:r>
        <w:rPr>
          <w:spacing w:val="-1"/>
        </w:rPr>
        <w:t>何才能拥有或者说如何才能保持</w:t>
      </w:r>
      <w:r>
        <w:t xml:space="preserve"> 广阔的视野，从不同观点、不同课题中辨伪存真。就如同承诺升</w:t>
      </w:r>
      <w:r>
        <w:rPr>
          <w:spacing w:val="-1"/>
        </w:rPr>
        <w:t>级问题一样，行为经济学</w:t>
      </w:r>
      <w:r>
        <w:t xml:space="preserve"> 和心理学很早就指出，人类是一种生存在歧途边缘的动物：明</w:t>
      </w:r>
      <w:r>
        <w:rPr>
          <w:spacing w:val="-1"/>
        </w:rPr>
        <w:t>明觉得自己已经百般小心，</w:t>
      </w:r>
      <w:r>
        <w:t xml:space="preserve"> </w:t>
      </w:r>
      <w:r>
        <w:rPr>
          <w:spacing w:val="-1"/>
        </w:rPr>
        <w:t>却依然在不知不觉间走向自负，视野也变得越来越狭窄。</w:t>
      </w:r>
    </w:p>
    <w:p w14:paraId="06001C0F">
      <w:pPr>
        <w:pStyle w:val="2"/>
        <w:spacing w:before="226" w:line="233" w:lineRule="auto"/>
        <w:ind w:right="5" w:firstLine="480"/>
      </w:pPr>
      <w:r>
        <w:t>前文针对使机会成本降至最低、实现整体最优的问</w:t>
      </w:r>
      <w:r>
        <w:rPr>
          <w:spacing w:val="-1"/>
        </w:rPr>
        <w:t>题，我们已经展开了大量讨论，总</w:t>
      </w:r>
      <w:r>
        <w:t xml:space="preserve"> </w:t>
      </w:r>
      <w:r>
        <w:rPr>
          <w:spacing w:val="-5"/>
        </w:rPr>
        <w:t>结梳理后，结果如图9.3所示。</w:t>
      </w:r>
    </w:p>
    <w:p w14:paraId="199CDC02">
      <w:pPr>
        <w:spacing w:line="244" w:lineRule="auto"/>
        <w:rPr>
          <w:rFonts w:ascii="Arial"/>
          <w:sz w:val="21"/>
        </w:rPr>
      </w:pPr>
    </w:p>
    <w:p w14:paraId="0E1FA9CA">
      <w:pPr>
        <w:spacing w:line="244" w:lineRule="auto"/>
        <w:rPr>
          <w:rFonts w:ascii="Arial"/>
          <w:sz w:val="21"/>
        </w:rPr>
      </w:pPr>
    </w:p>
    <w:p w14:paraId="7EC19A31">
      <w:pPr>
        <w:spacing w:line="245" w:lineRule="auto"/>
        <w:rPr>
          <w:rFonts w:ascii="Arial"/>
          <w:sz w:val="21"/>
        </w:rPr>
      </w:pPr>
    </w:p>
    <w:p w14:paraId="62B4E02D">
      <w:pPr>
        <w:pStyle w:val="2"/>
        <w:spacing w:before="87" w:line="219" w:lineRule="auto"/>
        <w:ind w:left="400"/>
        <w:rPr>
          <w:sz w:val="27"/>
          <w:szCs w:val="27"/>
        </w:rPr>
      </w:pPr>
      <w:r>
        <w:pict>
          <v:shape id="_x0000_s1074" o:spid="_x0000_s1074" o:spt="202" type="#_x0000_t202" style="position:absolute;left:0pt;margin-left:201.5pt;margin-top:10.95pt;height:54.75pt;width:81.1pt;z-index:251689984;mso-width-relative:page;mso-height-relative:page;" filled="f" stroked="f" coordsize="21600,21600">
            <v:path/>
            <v:fill on="f" focussize="0,0"/>
            <v:stroke on="f"/>
            <v:imagedata o:title=""/>
            <o:lock v:ext="edit" aspectratio="f"/>
            <v:textbox inset="0mm,0mm,0mm,0mm">
              <w:txbxContent>
                <w:p w14:paraId="6C7FF1D5">
                  <w:pPr>
                    <w:pStyle w:val="2"/>
                    <w:spacing w:before="20" w:line="220" w:lineRule="auto"/>
                    <w:ind w:left="279"/>
                    <w:rPr>
                      <w:sz w:val="27"/>
                      <w:szCs w:val="27"/>
                    </w:rPr>
                  </w:pPr>
                  <w:r>
                    <w:rPr>
                      <w:spacing w:val="-3"/>
                      <w:sz w:val="27"/>
                      <w:szCs w:val="27"/>
                    </w:rPr>
                    <w:t>拓展视野</w:t>
                  </w:r>
                </w:p>
                <w:p w14:paraId="450BD372">
                  <w:pPr>
                    <w:spacing w:line="366" w:lineRule="auto"/>
                    <w:rPr>
                      <w:rFonts w:ascii="Arial"/>
                      <w:sz w:val="21"/>
                    </w:rPr>
                  </w:pPr>
                </w:p>
                <w:p w14:paraId="68EEF388">
                  <w:pPr>
                    <w:pStyle w:val="2"/>
                    <w:spacing w:before="78" w:line="220" w:lineRule="auto"/>
                    <w:ind w:left="20"/>
                  </w:pPr>
                  <w:r>
                    <w:rPr>
                      <w:spacing w:val="23"/>
                    </w:rPr>
                    <w:t>谨防误入歧途</w:t>
                  </w:r>
                </w:p>
              </w:txbxContent>
            </v:textbox>
          </v:shape>
        </w:pict>
      </w:r>
      <w:r>
        <w:drawing>
          <wp:anchor distT="0" distB="0" distL="0" distR="0" simplePos="0" relativeHeight="251688960" behindDoc="1" locked="0" layoutInCell="1" allowOverlap="1">
            <wp:simplePos x="0" y="0"/>
            <wp:positionH relativeFrom="column">
              <wp:posOffset>0</wp:posOffset>
            </wp:positionH>
            <wp:positionV relativeFrom="paragraph">
              <wp:posOffset>-325120</wp:posOffset>
            </wp:positionV>
            <wp:extent cx="5924550" cy="412115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30"/>
                    <a:stretch>
                      <a:fillRect/>
                    </a:stretch>
                  </pic:blipFill>
                  <pic:spPr>
                    <a:xfrm>
                      <a:off x="0" y="0"/>
                      <a:ext cx="5924589" cy="4121127"/>
                    </a:xfrm>
                    <a:prstGeom prst="rect">
                      <a:avLst/>
                    </a:prstGeom>
                  </pic:spPr>
                </pic:pic>
              </a:graphicData>
            </a:graphic>
          </wp:anchor>
        </w:drawing>
      </w:r>
      <w:r>
        <w:rPr>
          <w:spacing w:val="-3"/>
          <w:sz w:val="27"/>
          <w:szCs w:val="27"/>
        </w:rPr>
        <w:t>组合管理</w:t>
      </w:r>
    </w:p>
    <w:p w14:paraId="3265D3EF">
      <w:pPr>
        <w:pStyle w:val="2"/>
        <w:spacing w:before="158" w:line="219" w:lineRule="auto"/>
        <w:ind w:left="400"/>
      </w:pPr>
      <w:r>
        <w:rPr>
          <w:spacing w:val="-2"/>
        </w:rPr>
        <w:t>·</w:t>
      </w:r>
      <w:r>
        <w:rPr>
          <w:spacing w:val="-76"/>
        </w:rPr>
        <w:t xml:space="preserve"> </w:t>
      </w:r>
      <w:r>
        <w:rPr>
          <w:spacing w:val="-2"/>
        </w:rPr>
        <w:t>此时此刻</w:t>
      </w:r>
    </w:p>
    <w:p w14:paraId="766DE46F">
      <w:pPr>
        <w:pStyle w:val="2"/>
        <w:spacing w:before="197" w:line="221" w:lineRule="auto"/>
        <w:ind w:left="400"/>
      </w:pPr>
      <w:r>
        <w:rPr>
          <w:spacing w:val="-3"/>
        </w:rPr>
        <w:t>·</w:t>
      </w:r>
      <w:r>
        <w:rPr>
          <w:spacing w:val="-67"/>
        </w:rPr>
        <w:t xml:space="preserve"> </w:t>
      </w:r>
      <w:r>
        <w:rPr>
          <w:spacing w:val="-3"/>
        </w:rPr>
        <w:t>时间序列</w:t>
      </w:r>
    </w:p>
    <w:p w14:paraId="57D3FF87">
      <w:pPr>
        <w:spacing w:line="259" w:lineRule="auto"/>
        <w:rPr>
          <w:rFonts w:ascii="Arial"/>
          <w:sz w:val="21"/>
        </w:rPr>
      </w:pPr>
    </w:p>
    <w:p w14:paraId="51BD7B13">
      <w:pPr>
        <w:spacing w:line="259" w:lineRule="auto"/>
        <w:rPr>
          <w:rFonts w:ascii="Arial"/>
          <w:sz w:val="21"/>
        </w:rPr>
      </w:pPr>
    </w:p>
    <w:p w14:paraId="4CC638A6">
      <w:pPr>
        <w:spacing w:line="259" w:lineRule="auto"/>
        <w:rPr>
          <w:rFonts w:ascii="Arial"/>
          <w:sz w:val="21"/>
        </w:rPr>
      </w:pPr>
    </w:p>
    <w:p w14:paraId="4857922F">
      <w:pPr>
        <w:spacing w:line="260" w:lineRule="auto"/>
        <w:rPr>
          <w:rFonts w:ascii="Arial"/>
          <w:sz w:val="21"/>
        </w:rPr>
      </w:pPr>
    </w:p>
    <w:p w14:paraId="112C499D">
      <w:pPr>
        <w:spacing w:line="260" w:lineRule="auto"/>
        <w:rPr>
          <w:rFonts w:ascii="Arial"/>
          <w:sz w:val="21"/>
        </w:rPr>
      </w:pPr>
    </w:p>
    <w:p w14:paraId="33917A8B">
      <w:pPr>
        <w:pStyle w:val="2"/>
        <w:spacing w:before="88" w:line="192" w:lineRule="auto"/>
        <w:ind w:left="7790"/>
        <w:rPr>
          <w:sz w:val="27"/>
          <w:szCs w:val="27"/>
        </w:rPr>
      </w:pPr>
      <w:r>
        <w:pict>
          <v:shape id="_x0000_s1075" o:spid="_x0000_s1075" o:spt="202" type="#_x0000_t202" style="position:absolute;left:0pt;margin-left:271pt;margin-top:-4.1pt;height:16.35pt;width:13.25pt;z-index:251695104;mso-width-relative:page;mso-height-relative:page;" filled="f" stroked="f" coordsize="21600,21600">
            <v:path/>
            <v:fill on="f" focussize="0,0"/>
            <v:stroke on="f"/>
            <v:imagedata o:title=""/>
            <o:lock v:ext="edit" aspectratio="f"/>
            <v:textbox inset="0mm,0mm,0mm,0mm">
              <w:txbxContent>
                <w:p w14:paraId="089738B1">
                  <w:pPr>
                    <w:pStyle w:val="2"/>
                    <w:spacing w:before="20" w:line="220" w:lineRule="auto"/>
                    <w:ind w:left="20"/>
                  </w:pPr>
                  <w:r>
                    <w:t>实</w:t>
                  </w:r>
                </w:p>
              </w:txbxContent>
            </v:textbox>
          </v:shape>
        </w:pict>
      </w:r>
      <w:r>
        <w:pict>
          <v:shape id="_x0000_s1076" o:spid="_x0000_s1076" o:spt="202" type="#_x0000_t202" style="position:absolute;left:0pt;margin-left:285.95pt;margin-top:-4.1pt;height:39.75pt;width:45.35pt;z-index:251692032;mso-width-relative:page;mso-height-relative:page;" filled="f" stroked="f" coordsize="21600,21600">
            <v:path/>
            <v:fill on="f" focussize="0,0"/>
            <v:stroke on="f"/>
            <v:imagedata o:title=""/>
            <o:lock v:ext="edit" aspectratio="f"/>
            <v:textbox inset="0mm,0mm,0mm,0mm">
              <w:txbxContent>
                <w:p w14:paraId="42D3042F">
                  <w:pPr>
                    <w:pStyle w:val="2"/>
                    <w:spacing w:before="19" w:line="298" w:lineRule="auto"/>
                    <w:ind w:left="40" w:right="20" w:hanging="20"/>
                  </w:pPr>
                  <w:r>
                    <w:rPr>
                      <w:spacing w:val="-3"/>
                    </w:rPr>
                    <w:t>施</w:t>
                  </w:r>
                  <w:r>
                    <w:rPr>
                      <w:rFonts w:ascii="Times New Roman" w:hAnsi="Times New Roman" w:eastAsia="Times New Roman" w:cs="Times New Roman"/>
                      <w:spacing w:val="-3"/>
                    </w:rPr>
                    <w:t>PDCA</w:t>
                  </w:r>
                  <w:r>
                    <w:rPr>
                      <w:rFonts w:ascii="Times New Roman" w:hAnsi="Times New Roman" w:eastAsia="Times New Roman" w:cs="Times New Roman"/>
                    </w:rPr>
                    <w:t xml:space="preserve"> </w:t>
                  </w:r>
                  <w:r>
                    <w:rPr>
                      <w:spacing w:val="-5"/>
                    </w:rPr>
                    <w:t>循</w:t>
                  </w:r>
                  <w:r>
                    <w:rPr>
                      <w:spacing w:val="-30"/>
                    </w:rPr>
                    <w:t xml:space="preserve"> </w:t>
                  </w:r>
                  <w:r>
                    <w:rPr>
                      <w:spacing w:val="-5"/>
                    </w:rPr>
                    <w:t>环</w:t>
                  </w:r>
                </w:p>
              </w:txbxContent>
            </v:textbox>
          </v:shape>
        </w:pict>
      </w:r>
      <w:r>
        <w:pict>
          <v:shape id="_x0000_s1077" o:spid="_x0000_s1077" o:spt="202" type="#_x0000_t202" style="position:absolute;left:0pt;margin-left:155.5pt;margin-top:-11.05pt;height:42.25pt;width:75.15pt;z-index:251691008;mso-width-relative:page;mso-height-relative:page;" filled="f" stroked="f" coordsize="21600,21600">
            <v:path/>
            <v:fill on="f" focussize="0,0"/>
            <v:stroke on="f"/>
            <v:imagedata o:title=""/>
            <o:lock v:ext="edit" aspectratio="f"/>
            <v:textbox inset="0mm,0mm,0mm,0mm">
              <w:txbxContent>
                <w:p w14:paraId="4A932785">
                  <w:pPr>
                    <w:pStyle w:val="2"/>
                    <w:spacing w:before="18" w:line="299" w:lineRule="auto"/>
                    <w:ind w:left="40" w:right="20" w:hanging="20"/>
                  </w:pPr>
                  <w:r>
                    <w:rPr>
                      <w:spacing w:val="-2"/>
                      <w:sz w:val="27"/>
                      <w:szCs w:val="27"/>
                    </w:rPr>
                    <w:t>选择与投入</w:t>
                  </w:r>
                  <w:r>
                    <w:rPr>
                      <w:sz w:val="27"/>
                      <w:szCs w:val="27"/>
                    </w:rPr>
                    <w:t xml:space="preserve">  </w:t>
                  </w:r>
                  <w:r>
                    <w:rPr>
                      <w:spacing w:val="20"/>
                    </w:rPr>
                    <w:t>坦诚地讨论)</w:t>
                  </w:r>
                </w:p>
              </w:txbxContent>
            </v:textbox>
          </v:shape>
        </w:pict>
      </w:r>
      <w:r>
        <w:rPr>
          <w:spacing w:val="-4"/>
          <w:sz w:val="27"/>
          <w:szCs w:val="27"/>
        </w:rPr>
        <w:t>实现目标</w:t>
      </w:r>
    </w:p>
    <w:p w14:paraId="53EC772D">
      <w:pPr>
        <w:pStyle w:val="2"/>
        <w:spacing w:before="2" w:line="220" w:lineRule="auto"/>
        <w:ind w:left="959"/>
        <w:rPr>
          <w:sz w:val="27"/>
          <w:szCs w:val="27"/>
        </w:rPr>
      </w:pPr>
      <w:r>
        <w:rPr>
          <w:spacing w:val="-3"/>
          <w:sz w:val="27"/>
          <w:szCs w:val="27"/>
        </w:rPr>
        <w:t>想法与选择</w:t>
      </w:r>
    </w:p>
    <w:p w14:paraId="603AA5D5">
      <w:pPr>
        <w:spacing w:line="268" w:lineRule="auto"/>
        <w:rPr>
          <w:rFonts w:ascii="Arial"/>
          <w:sz w:val="21"/>
        </w:rPr>
      </w:pPr>
    </w:p>
    <w:p w14:paraId="4A576B64">
      <w:pPr>
        <w:spacing w:line="268" w:lineRule="auto"/>
        <w:rPr>
          <w:rFonts w:ascii="Arial"/>
          <w:sz w:val="21"/>
        </w:rPr>
      </w:pPr>
    </w:p>
    <w:p w14:paraId="01D28A46">
      <w:pPr>
        <w:spacing w:line="268" w:lineRule="auto"/>
        <w:rPr>
          <w:rFonts w:ascii="Arial"/>
          <w:sz w:val="21"/>
        </w:rPr>
      </w:pPr>
    </w:p>
    <w:p w14:paraId="1A78FEF0">
      <w:pPr>
        <w:spacing w:line="268" w:lineRule="auto"/>
        <w:rPr>
          <w:rFonts w:ascii="Arial"/>
          <w:sz w:val="21"/>
        </w:rPr>
      </w:pPr>
    </w:p>
    <w:p w14:paraId="593054E0">
      <w:pPr>
        <w:spacing w:line="269" w:lineRule="auto"/>
        <w:rPr>
          <w:rFonts w:ascii="Arial"/>
          <w:sz w:val="21"/>
        </w:rPr>
      </w:pPr>
    </w:p>
    <w:p w14:paraId="7194A0F3">
      <w:pPr>
        <w:spacing w:line="269" w:lineRule="auto"/>
        <w:rPr>
          <w:rFonts w:ascii="Arial"/>
          <w:sz w:val="21"/>
        </w:rPr>
      </w:pPr>
    </w:p>
    <w:p w14:paraId="14EA0A2A">
      <w:pPr>
        <w:pStyle w:val="2"/>
        <w:spacing w:before="120" w:line="220" w:lineRule="auto"/>
        <w:ind w:left="1480"/>
        <w:rPr>
          <w:sz w:val="37"/>
          <w:szCs w:val="37"/>
        </w:rPr>
      </w:pPr>
      <w:r>
        <w:pict>
          <v:shape id="_x0000_s1078" o:spid="_x0000_s1078" o:spt="202" type="#_x0000_t202" style="position:absolute;left:0pt;margin-left:399.45pt;margin-top:5.15pt;height:24.2pt;width:17.4pt;z-index:251694080;mso-width-relative:page;mso-height-relative:page;" filled="f" stroked="f" coordsize="21600,21600">
            <v:path/>
            <v:fill on="f" focussize="0,0"/>
            <v:stroke on="f"/>
            <v:imagedata o:title=""/>
            <o:lock v:ext="edit" aspectratio="f"/>
            <v:textbox inset="0mm,0mm,0mm,0mm">
              <w:txbxContent>
                <w:p w14:paraId="5206E0BF">
                  <w:pPr>
                    <w:pStyle w:val="2"/>
                    <w:spacing w:before="20" w:line="221" w:lineRule="auto"/>
                    <w:jc w:val="right"/>
                    <w:rPr>
                      <w:sz w:val="37"/>
                      <w:szCs w:val="37"/>
                    </w:rPr>
                  </w:pPr>
                  <w:r>
                    <w:rPr>
                      <w:spacing w:val="-47"/>
                      <w:w w:val="95"/>
                      <w:sz w:val="37"/>
                      <w:szCs w:val="37"/>
                    </w:rPr>
                    <w:t>小</w:t>
                  </w:r>
                </w:p>
              </w:txbxContent>
            </v:textbox>
          </v:shape>
        </w:pict>
      </w:r>
      <w:r>
        <w:pict>
          <v:shape id="_x0000_s1079" o:spid="_x0000_s1079" o:spt="202" type="#_x0000_t202" style="position:absolute;left:0pt;margin-left:224pt;margin-top:19.15pt;height:16.3pt;width:41.5pt;z-index:251693056;mso-width-relative:page;mso-height-relative:page;" filled="f" stroked="f" coordsize="21600,21600">
            <v:path/>
            <v:fill on="f" focussize="0,0"/>
            <v:stroke on="f"/>
            <v:imagedata o:title=""/>
            <o:lock v:ext="edit" aspectratio="f"/>
            <v:textbox inset="0mm,0mm,0mm,0mm">
              <w:txbxContent>
                <w:p w14:paraId="079AA232">
                  <w:pPr>
                    <w:pStyle w:val="2"/>
                    <w:spacing w:before="20" w:line="219" w:lineRule="auto"/>
                    <w:ind w:left="20"/>
                  </w:pPr>
                  <w:r>
                    <w:rPr>
                      <w:spacing w:val="23"/>
                    </w:rPr>
                    <w:t>可见性</w:t>
                  </w:r>
                </w:p>
              </w:txbxContent>
            </v:textbox>
          </v:shape>
        </w:pict>
      </w:r>
      <w:r>
        <w:rPr>
          <w:sz w:val="37"/>
          <w:szCs w:val="37"/>
        </w:rPr>
        <w:t>大</w:t>
      </w:r>
    </w:p>
    <w:p w14:paraId="6898EEBF">
      <w:pPr>
        <w:spacing w:line="258" w:lineRule="auto"/>
        <w:rPr>
          <w:rFonts w:ascii="Arial"/>
          <w:sz w:val="21"/>
        </w:rPr>
      </w:pPr>
    </w:p>
    <w:p w14:paraId="4FFDCD1A">
      <w:pPr>
        <w:spacing w:line="259" w:lineRule="auto"/>
        <w:rPr>
          <w:rFonts w:ascii="Arial"/>
          <w:sz w:val="21"/>
        </w:rPr>
      </w:pPr>
    </w:p>
    <w:p w14:paraId="2B174EB0">
      <w:pPr>
        <w:pStyle w:val="2"/>
        <w:spacing w:before="59" w:line="219" w:lineRule="auto"/>
        <w:ind w:left="2850"/>
        <w:rPr>
          <w:sz w:val="18"/>
          <w:szCs w:val="18"/>
        </w:rPr>
      </w:pPr>
      <w:r>
        <w:rPr>
          <w:spacing w:val="-2"/>
          <w:sz w:val="18"/>
          <w:szCs w:val="18"/>
        </w:rPr>
        <w:t>图9.3为了使机会成本降至最低，实现整体最优</w:t>
      </w:r>
    </w:p>
    <w:p w14:paraId="3FD68647">
      <w:pPr>
        <w:pStyle w:val="2"/>
        <w:spacing w:before="239" w:line="232" w:lineRule="auto"/>
        <w:ind w:right="26" w:firstLine="480"/>
        <w:jc w:val="both"/>
      </w:pPr>
      <w:r>
        <w:rPr>
          <w:spacing w:val="-1"/>
        </w:rPr>
        <w:t>以机会成本最小化为目标，在进行战略决策前，我们应当拥有广阔的视野，并从此时</w:t>
      </w:r>
      <w:r>
        <w:t xml:space="preserve"> </w:t>
      </w:r>
      <w:r>
        <w:rPr>
          <w:spacing w:val="-4"/>
        </w:rPr>
        <w:t>此刻和时间序列两个维度进行组合管理，权衡利弊。既然我们已经明白了“做什么”,从下</w:t>
      </w:r>
      <w:r>
        <w:rPr>
          <w:spacing w:val="4"/>
        </w:rPr>
        <w:t xml:space="preserve"> </w:t>
      </w:r>
      <w:r>
        <w:rPr>
          <w:spacing w:val="-10"/>
        </w:rPr>
        <w:t>一章开始，我们将继续思考处理问题的方式，也就是“怎么做”。</w:t>
      </w:r>
    </w:p>
    <w:p w14:paraId="6FB6B4EB">
      <w:pPr>
        <w:pStyle w:val="2"/>
        <w:spacing w:before="205" w:line="217" w:lineRule="auto"/>
        <w:ind w:firstLine="480"/>
        <w:jc w:val="both"/>
      </w:pPr>
      <w:r>
        <w:t>的确，有很多事情我们必须做，但如果做得过度，就会出现分</w:t>
      </w:r>
      <w:r>
        <w:rPr>
          <w:spacing w:val="-1"/>
        </w:rPr>
        <w:t>析瘫痪、多多益善的症</w:t>
      </w:r>
      <w:r>
        <w:t xml:space="preserve"> 状，从而导致机会成本。对此，从下一章开始，我们将针对以下</w:t>
      </w:r>
      <w:r>
        <w:rPr>
          <w:spacing w:val="-1"/>
        </w:rPr>
        <w:t>三点，条分缕析，逐一阐</w:t>
      </w:r>
      <w:r>
        <w:t xml:space="preserve"> </w:t>
      </w:r>
      <w:r>
        <w:rPr>
          <w:spacing w:val="-15"/>
        </w:rPr>
        <w:t>明：</w:t>
      </w:r>
    </w:p>
    <w:p w14:paraId="78B78960">
      <w:pPr>
        <w:pStyle w:val="2"/>
        <w:spacing w:before="282" w:line="217" w:lineRule="auto"/>
        <w:ind w:left="480"/>
      </w:pPr>
      <w:r>
        <w:rPr>
          <w:spacing w:val="-5"/>
        </w:rPr>
        <w:t>①明确以目标为导向的原则；</w:t>
      </w:r>
    </w:p>
    <w:p w14:paraId="3F99B7C1">
      <w:pPr>
        <w:pStyle w:val="2"/>
        <w:spacing w:before="218" w:line="217" w:lineRule="auto"/>
        <w:ind w:left="480"/>
      </w:pPr>
      <w:r>
        <w:rPr>
          <w:spacing w:val="-5"/>
        </w:rPr>
        <w:t>②谨防误入歧途；</w:t>
      </w:r>
    </w:p>
    <w:p w14:paraId="256554A8">
      <w:pPr>
        <w:pStyle w:val="2"/>
        <w:spacing w:before="248" w:line="217" w:lineRule="auto"/>
        <w:ind w:left="480"/>
      </w:pPr>
      <w:r>
        <w:rPr>
          <w:spacing w:val="-2"/>
        </w:rPr>
        <w:t>③付诸实践。</w:t>
      </w:r>
    </w:p>
    <w:p w14:paraId="383A369F">
      <w:pPr>
        <w:spacing w:line="217" w:lineRule="auto"/>
        <w:sectPr>
          <w:pgSz w:w="12240" w:h="15840"/>
          <w:pgMar w:top="400" w:right="1468" w:bottom="400" w:left="1419" w:header="0" w:footer="0" w:gutter="0"/>
          <w:cols w:space="720" w:num="1"/>
        </w:sectPr>
      </w:pPr>
    </w:p>
    <w:p w14:paraId="3D7ABFFE">
      <w:pPr>
        <w:spacing w:line="241" w:lineRule="auto"/>
        <w:rPr>
          <w:rFonts w:ascii="Arial"/>
          <w:sz w:val="21"/>
        </w:rPr>
      </w:pPr>
    </w:p>
    <w:p w14:paraId="02C45FE4">
      <w:pPr>
        <w:spacing w:line="241" w:lineRule="auto"/>
        <w:rPr>
          <w:rFonts w:ascii="Arial"/>
          <w:sz w:val="21"/>
        </w:rPr>
      </w:pPr>
    </w:p>
    <w:p w14:paraId="59A2CADC">
      <w:pPr>
        <w:spacing w:line="242" w:lineRule="auto"/>
        <w:rPr>
          <w:rFonts w:ascii="Arial"/>
          <w:sz w:val="21"/>
        </w:rPr>
      </w:pPr>
    </w:p>
    <w:p w14:paraId="7A31B58C">
      <w:pPr>
        <w:spacing w:line="242" w:lineRule="auto"/>
        <w:rPr>
          <w:rFonts w:ascii="Arial"/>
          <w:sz w:val="21"/>
        </w:rPr>
      </w:pPr>
    </w:p>
    <w:p w14:paraId="54AEAF81">
      <w:pPr>
        <w:pStyle w:val="2"/>
        <w:spacing w:before="59" w:line="247" w:lineRule="auto"/>
        <w:rPr>
          <w:sz w:val="18"/>
          <w:szCs w:val="18"/>
        </w:rPr>
      </w:pPr>
      <w:r>
        <w:fldChar w:fldCharType="begin"/>
      </w:r>
      <w:r>
        <w:instrText xml:space="preserve"> HYPERLINK \l "bookmark343" </w:instrText>
      </w:r>
      <w:r>
        <w:fldChar w:fldCharType="separate"/>
      </w:r>
      <w:r>
        <w:rPr>
          <w:rFonts w:ascii="Times New Roman" w:hAnsi="Times New Roman" w:eastAsia="Times New Roman" w:cs="Times New Roman"/>
          <w:color w:val="0000EE"/>
          <w:sz w:val="18"/>
          <w:szCs w:val="18"/>
          <w:u w:val="single" w:color="auto"/>
        </w:rPr>
        <w:t>[1]</w:t>
      </w:r>
      <w:r>
        <w:rPr>
          <w:rFonts w:ascii="Times New Roman" w:hAnsi="Times New Roman" w:eastAsia="Times New Roman" w:cs="Times New Roman"/>
          <w:color w:val="0000EE"/>
          <w:sz w:val="18"/>
          <w:szCs w:val="18"/>
          <w:u w:val="single" w:color="auto"/>
        </w:rPr>
        <w:fldChar w:fldCharType="end"/>
      </w:r>
      <w:r>
        <w:rPr>
          <w:sz w:val="18"/>
          <w:szCs w:val="18"/>
        </w:rPr>
        <w:t>ジョンソン</w:t>
      </w:r>
      <w:r>
        <w:rPr>
          <w:rFonts w:ascii="Times New Roman" w:hAnsi="Times New Roman" w:eastAsia="Times New Roman" w:cs="Times New Roman"/>
          <w:sz w:val="18"/>
          <w:szCs w:val="18"/>
        </w:rPr>
        <w:t>·</w:t>
      </w:r>
      <w:r>
        <w:rPr>
          <w:sz w:val="18"/>
          <w:szCs w:val="18"/>
        </w:rPr>
        <w:t>エンド</w:t>
      </w:r>
      <w:r>
        <w:rPr>
          <w:rFonts w:ascii="Times New Roman" w:hAnsi="Times New Roman" w:eastAsia="Times New Roman" w:cs="Times New Roman"/>
          <w:sz w:val="18"/>
          <w:szCs w:val="18"/>
        </w:rPr>
        <w:t>·</w:t>
      </w:r>
      <w:r>
        <w:rPr>
          <w:sz w:val="18"/>
          <w:szCs w:val="18"/>
        </w:rPr>
        <w:t>ジョンソンウェブサイト（</w:t>
      </w:r>
      <w:r>
        <w:fldChar w:fldCharType="begin"/>
      </w:r>
      <w:r>
        <w:instrText xml:space="preserve"> HYPERLINK "https://www.jnj.com/credo" </w:instrText>
      </w:r>
      <w:r>
        <w:fldChar w:fldCharType="separate"/>
      </w:r>
      <w:r>
        <w:rPr>
          <w:rFonts w:ascii="Times New Roman" w:hAnsi="Times New Roman" w:eastAsia="Times New Roman" w:cs="Times New Roman"/>
          <w:sz w:val="18"/>
          <w:szCs w:val="18"/>
        </w:rPr>
        <w:t>https://ww</w:t>
      </w:r>
      <w:r>
        <w:rPr>
          <w:rFonts w:ascii="Times New Roman" w:hAnsi="Times New Roman" w:eastAsia="Times New Roman" w:cs="Times New Roman"/>
          <w:spacing w:val="-1"/>
          <w:sz w:val="18"/>
          <w:szCs w:val="18"/>
        </w:rPr>
        <w:t>w.jnj.com/credo</w:t>
      </w:r>
      <w:r>
        <w:rPr>
          <w:rFonts w:ascii="Times New Roman" w:hAnsi="Times New Roman" w:eastAsia="Times New Roman" w:cs="Times New Roman"/>
          <w:spacing w:val="-1"/>
          <w:sz w:val="18"/>
          <w:szCs w:val="18"/>
        </w:rPr>
        <w:fldChar w:fldCharType="end"/>
      </w:r>
      <w:r>
        <w:rPr>
          <w:spacing w:val="-1"/>
          <w:sz w:val="18"/>
          <w:szCs w:val="18"/>
        </w:rPr>
        <w:t>）。</w:t>
      </w:r>
    </w:p>
    <w:p w14:paraId="74FE57CA">
      <w:pPr>
        <w:pStyle w:val="2"/>
        <w:spacing w:line="287" w:lineRule="auto"/>
        <w:rPr>
          <w:sz w:val="18"/>
          <w:szCs w:val="18"/>
        </w:rPr>
      </w:pPr>
      <w:r>
        <w:fldChar w:fldCharType="begin"/>
      </w:r>
      <w:r>
        <w:instrText xml:space="preserve"> HYPERLINK \l "bookmark344" </w:instrText>
      </w:r>
      <w:r>
        <w:fldChar w:fldCharType="separate"/>
      </w:r>
      <w:r>
        <w:rPr>
          <w:rFonts w:ascii="Times New Roman" w:hAnsi="Times New Roman" w:eastAsia="Times New Roman" w:cs="Times New Roman"/>
          <w:color w:val="0000EE"/>
          <w:spacing w:val="-3"/>
          <w:sz w:val="18"/>
          <w:szCs w:val="18"/>
          <w:u w:val="single" w:color="auto"/>
        </w:rPr>
        <w:t>[2]</w:t>
      </w:r>
      <w:r>
        <w:rPr>
          <w:rFonts w:ascii="Times New Roman" w:hAnsi="Times New Roman" w:eastAsia="Times New Roman" w:cs="Times New Roman"/>
          <w:color w:val="0000EE"/>
          <w:spacing w:val="-3"/>
          <w:sz w:val="18"/>
          <w:szCs w:val="18"/>
          <w:u w:val="single" w:color="auto"/>
        </w:rPr>
        <w:fldChar w:fldCharType="end"/>
      </w:r>
      <w:r>
        <w:rPr>
          <w:spacing w:val="-3"/>
          <w:sz w:val="18"/>
          <w:szCs w:val="18"/>
        </w:rPr>
        <w:t>「株式会社</w:t>
      </w:r>
      <w:r>
        <w:rPr>
          <w:rFonts w:ascii="Times New Roman" w:hAnsi="Times New Roman" w:eastAsia="Times New Roman" w:cs="Times New Roman"/>
          <w:spacing w:val="-3"/>
          <w:sz w:val="18"/>
          <w:szCs w:val="18"/>
        </w:rPr>
        <w:t>Gunosy</w:t>
      </w:r>
      <w:r>
        <w:rPr>
          <w:spacing w:val="-3"/>
          <w:sz w:val="18"/>
          <w:szCs w:val="18"/>
        </w:rPr>
        <w:t>」慶應</w:t>
      </w:r>
      <w:r>
        <w:rPr>
          <w:spacing w:val="-42"/>
          <w:sz w:val="18"/>
          <w:szCs w:val="18"/>
        </w:rPr>
        <w:t xml:space="preserve"> </w:t>
      </w:r>
      <w:r>
        <w:rPr>
          <w:spacing w:val="-3"/>
          <w:sz w:val="18"/>
          <w:szCs w:val="18"/>
        </w:rPr>
        <w:t>ビ</w:t>
      </w:r>
      <w:r>
        <w:rPr>
          <w:spacing w:val="-59"/>
          <w:sz w:val="18"/>
          <w:szCs w:val="18"/>
        </w:rPr>
        <w:t xml:space="preserve"> </w:t>
      </w:r>
      <w:r>
        <w:rPr>
          <w:spacing w:val="-3"/>
          <w:sz w:val="18"/>
          <w:szCs w:val="18"/>
        </w:rPr>
        <w:t>ジネス</w:t>
      </w:r>
      <w:r>
        <w:rPr>
          <w:spacing w:val="-70"/>
          <w:sz w:val="18"/>
          <w:szCs w:val="18"/>
        </w:rPr>
        <w:t xml:space="preserve"> </w:t>
      </w:r>
      <w:r>
        <w:rPr>
          <w:rFonts w:ascii="Times New Roman" w:hAnsi="Times New Roman" w:eastAsia="Times New Roman" w:cs="Times New Roman"/>
          <w:spacing w:val="-3"/>
          <w:sz w:val="18"/>
          <w:szCs w:val="18"/>
        </w:rPr>
        <w:t>·</w:t>
      </w:r>
      <w:r>
        <w:rPr>
          <w:spacing w:val="-3"/>
          <w:sz w:val="18"/>
          <w:szCs w:val="18"/>
        </w:rPr>
        <w:t>スクールケース教材、二〇一七年。</w:t>
      </w:r>
    </w:p>
    <w:p w14:paraId="4CFB69E8">
      <w:pPr>
        <w:pStyle w:val="2"/>
        <w:spacing w:before="43" w:line="242" w:lineRule="auto"/>
        <w:rPr>
          <w:sz w:val="18"/>
          <w:szCs w:val="18"/>
        </w:rPr>
      </w:pPr>
      <w:r>
        <w:fldChar w:fldCharType="begin"/>
      </w:r>
      <w:r>
        <w:instrText xml:space="preserve"> HYPERLINK \l "bookmark345" </w:instrText>
      </w:r>
      <w:r>
        <w:fldChar w:fldCharType="separate"/>
      </w:r>
      <w:r>
        <w:rPr>
          <w:rFonts w:ascii="Times New Roman" w:hAnsi="Times New Roman" w:eastAsia="Times New Roman" w:cs="Times New Roman"/>
          <w:color w:val="0000EE"/>
          <w:spacing w:val="-1"/>
          <w:sz w:val="18"/>
          <w:szCs w:val="18"/>
          <w:u w:val="single" w:color="auto"/>
        </w:rPr>
        <w:t>[3]</w:t>
      </w:r>
      <w:r>
        <w:rPr>
          <w:rFonts w:ascii="Times New Roman" w:hAnsi="Times New Roman" w:eastAsia="Times New Roman" w:cs="Times New Roman"/>
          <w:color w:val="0000EE"/>
          <w:spacing w:val="-1"/>
          <w:sz w:val="18"/>
          <w:szCs w:val="18"/>
          <w:u w:val="single" w:color="auto"/>
        </w:rPr>
        <w:fldChar w:fldCharType="end"/>
      </w:r>
      <w:r>
        <w:rPr>
          <w:spacing w:val="-1"/>
          <w:sz w:val="18"/>
          <w:szCs w:val="18"/>
        </w:rPr>
        <w:t>松井</w:t>
      </w:r>
      <w:r>
        <w:rPr>
          <w:rFonts w:ascii="Times New Roman" w:hAnsi="Times New Roman" w:eastAsia="Times New Roman" w:cs="Times New Roman"/>
          <w:spacing w:val="-1"/>
          <w:sz w:val="18"/>
          <w:szCs w:val="18"/>
        </w:rPr>
        <w:t>·</w:t>
      </w:r>
      <w:r>
        <w:rPr>
          <w:spacing w:val="-1"/>
          <w:sz w:val="18"/>
          <w:szCs w:val="18"/>
        </w:rPr>
        <w:t>佐藤（二〇一六）。</w:t>
      </w:r>
    </w:p>
    <w:p w14:paraId="6F53DD6B">
      <w:pPr>
        <w:pStyle w:val="2"/>
        <w:spacing w:before="40" w:line="246" w:lineRule="auto"/>
        <w:rPr>
          <w:sz w:val="18"/>
          <w:szCs w:val="18"/>
        </w:rPr>
      </w:pPr>
      <w:r>
        <w:fldChar w:fldCharType="begin"/>
      </w:r>
      <w:r>
        <w:instrText xml:space="preserve"> HYPERLINK \l "bookmark346" </w:instrText>
      </w:r>
      <w:r>
        <w:fldChar w:fldCharType="separate"/>
      </w:r>
      <w:r>
        <w:rPr>
          <w:rFonts w:ascii="Times New Roman" w:hAnsi="Times New Roman" w:eastAsia="Times New Roman" w:cs="Times New Roman"/>
          <w:color w:val="0000EE"/>
          <w:sz w:val="18"/>
          <w:szCs w:val="18"/>
          <w:u w:val="single" w:color="auto"/>
        </w:rPr>
        <w:t>[4]</w:t>
      </w:r>
      <w:r>
        <w:rPr>
          <w:rFonts w:ascii="Times New Roman" w:hAnsi="Times New Roman" w:eastAsia="Times New Roman" w:cs="Times New Roman"/>
          <w:color w:val="0000EE"/>
          <w:sz w:val="18"/>
          <w:szCs w:val="18"/>
          <w:u w:val="single" w:color="auto"/>
        </w:rPr>
        <w:fldChar w:fldCharType="end"/>
      </w:r>
      <w:r>
        <w:rPr>
          <w:sz w:val="18"/>
          <w:szCs w:val="18"/>
        </w:rPr>
        <w:t>濑岛龙三，第二次世界大战时曾任日军大本营作战参谋，战</w:t>
      </w:r>
      <w:r>
        <w:rPr>
          <w:spacing w:val="-1"/>
          <w:sz w:val="18"/>
          <w:szCs w:val="18"/>
        </w:rPr>
        <w:t>后任伊藤忠商事会长。</w:t>
      </w:r>
      <w:r>
        <w:rPr>
          <w:rFonts w:ascii="Times New Roman" w:hAnsi="Times New Roman" w:eastAsia="Times New Roman" w:cs="Times New Roman"/>
          <w:spacing w:val="-1"/>
          <w:sz w:val="18"/>
          <w:szCs w:val="18"/>
        </w:rPr>
        <w:t>——</w:t>
      </w:r>
      <w:r>
        <w:rPr>
          <w:spacing w:val="-1"/>
          <w:sz w:val="18"/>
          <w:szCs w:val="18"/>
        </w:rPr>
        <w:t>译者注</w:t>
      </w:r>
    </w:p>
    <w:p w14:paraId="13C470F0">
      <w:pPr>
        <w:pStyle w:val="2"/>
        <w:spacing w:before="35" w:line="251" w:lineRule="auto"/>
        <w:rPr>
          <w:sz w:val="18"/>
          <w:szCs w:val="18"/>
        </w:rPr>
      </w:pPr>
      <w:r>
        <w:fldChar w:fldCharType="begin"/>
      </w:r>
      <w:r>
        <w:instrText xml:space="preserve"> HYPERLINK \l "bookmark347" </w:instrText>
      </w:r>
      <w:r>
        <w:fldChar w:fldCharType="separate"/>
      </w:r>
      <w:r>
        <w:rPr>
          <w:rFonts w:ascii="Times New Roman" w:hAnsi="Times New Roman" w:eastAsia="Times New Roman" w:cs="Times New Roman"/>
          <w:color w:val="0000EE"/>
          <w:sz w:val="18"/>
          <w:szCs w:val="18"/>
          <w:u w:val="single" w:color="auto"/>
        </w:rPr>
        <w:t>[5]</w:t>
      </w:r>
      <w:r>
        <w:rPr>
          <w:rFonts w:ascii="Times New Roman" w:hAnsi="Times New Roman" w:eastAsia="Times New Roman" w:cs="Times New Roman"/>
          <w:color w:val="0000EE"/>
          <w:sz w:val="18"/>
          <w:szCs w:val="18"/>
          <w:u w:val="single" w:color="auto"/>
        </w:rPr>
        <w:fldChar w:fldCharType="end"/>
      </w:r>
      <w:r>
        <w:rPr>
          <w:rFonts w:ascii="Times New Roman" w:hAnsi="Times New Roman" w:eastAsia="Times New Roman" w:cs="Times New Roman"/>
          <w:sz w:val="18"/>
          <w:szCs w:val="18"/>
        </w:rPr>
        <w:t>C D I</w:t>
      </w:r>
      <w:r>
        <w:rPr>
          <w:sz w:val="18"/>
          <w:szCs w:val="18"/>
        </w:rPr>
        <w:t>ウェブサイト（</w:t>
      </w:r>
      <w:r>
        <w:fldChar w:fldCharType="begin"/>
      </w:r>
      <w:r>
        <w:instrText xml:space="preserve"> HYPERLINK "http://www.cdi-japan.co.jp/column-news/page/9/" </w:instrText>
      </w:r>
      <w:r>
        <w:fldChar w:fldCharType="separate"/>
      </w:r>
      <w:r>
        <w:rPr>
          <w:rFonts w:ascii="Times New Roman" w:hAnsi="Times New Roman" w:eastAsia="Times New Roman" w:cs="Times New Roman"/>
          <w:sz w:val="18"/>
          <w:szCs w:val="18"/>
        </w:rPr>
        <w:t>http://www.cdi-japan.co.jp/col</w:t>
      </w:r>
      <w:r>
        <w:rPr>
          <w:rFonts w:ascii="Times New Roman" w:hAnsi="Times New Roman" w:eastAsia="Times New Roman" w:cs="Times New Roman"/>
          <w:spacing w:val="-1"/>
          <w:sz w:val="18"/>
          <w:szCs w:val="18"/>
        </w:rPr>
        <w:t>umn-news/page/9/</w:t>
      </w:r>
      <w:r>
        <w:rPr>
          <w:rFonts w:ascii="Times New Roman" w:hAnsi="Times New Roman" w:eastAsia="Times New Roman" w:cs="Times New Roman"/>
          <w:spacing w:val="-1"/>
          <w:sz w:val="18"/>
          <w:szCs w:val="18"/>
        </w:rPr>
        <w:fldChar w:fldCharType="end"/>
      </w:r>
      <w:r>
        <w:rPr>
          <w:spacing w:val="-1"/>
          <w:sz w:val="18"/>
          <w:szCs w:val="18"/>
        </w:rPr>
        <w:t>）。</w:t>
      </w:r>
    </w:p>
    <w:p w14:paraId="6A38C786">
      <w:pPr>
        <w:pStyle w:val="2"/>
        <w:spacing w:before="43" w:line="254" w:lineRule="auto"/>
        <w:rPr>
          <w:rFonts w:ascii="Times New Roman" w:hAnsi="Times New Roman" w:eastAsia="Times New Roman" w:cs="Times New Roman"/>
          <w:sz w:val="18"/>
          <w:szCs w:val="18"/>
        </w:rPr>
      </w:pPr>
      <w:r>
        <w:fldChar w:fldCharType="begin"/>
      </w:r>
      <w:r>
        <w:instrText xml:space="preserve"> HYPERLINK \l "bookmark348" </w:instrText>
      </w:r>
      <w:r>
        <w:fldChar w:fldCharType="separate"/>
      </w:r>
      <w:r>
        <w:rPr>
          <w:rFonts w:ascii="Times New Roman" w:hAnsi="Times New Roman" w:eastAsia="Times New Roman" w:cs="Times New Roman"/>
          <w:color w:val="0000EE"/>
          <w:spacing w:val="-1"/>
          <w:sz w:val="18"/>
          <w:szCs w:val="18"/>
          <w:u w:val="single" w:color="auto"/>
        </w:rPr>
        <w:t>[6]</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Pfefer and</w:t>
      </w:r>
      <w:r>
        <w:rPr>
          <w:rFonts w:ascii="Times New Roman" w:hAnsi="Times New Roman" w:eastAsia="Times New Roman" w:cs="Times New Roman"/>
          <w:spacing w:val="22"/>
          <w:sz w:val="18"/>
          <w:szCs w:val="18"/>
        </w:rPr>
        <w:t xml:space="preserve"> </w:t>
      </w:r>
      <w:r>
        <w:rPr>
          <w:rFonts w:ascii="Times New Roman" w:hAnsi="Times New Roman" w:eastAsia="Times New Roman" w:cs="Times New Roman"/>
          <w:spacing w:val="-1"/>
          <w:sz w:val="18"/>
          <w:szCs w:val="18"/>
        </w:rPr>
        <w:t>Sutton</w:t>
      </w:r>
      <w:r>
        <w:rPr>
          <w:spacing w:val="-1"/>
          <w:sz w:val="18"/>
          <w:szCs w:val="18"/>
        </w:rPr>
        <w:t>（</w:t>
      </w:r>
      <w:r>
        <w:rPr>
          <w:rFonts w:ascii="Times New Roman" w:hAnsi="Times New Roman" w:eastAsia="Times New Roman" w:cs="Times New Roman"/>
          <w:spacing w:val="-1"/>
          <w:sz w:val="18"/>
          <w:szCs w:val="18"/>
        </w:rPr>
        <w:t>2006</w:t>
      </w:r>
      <w:r>
        <w:rPr>
          <w:spacing w:val="-1"/>
          <w:sz w:val="18"/>
          <w:szCs w:val="18"/>
        </w:rPr>
        <w:t>）</w:t>
      </w:r>
      <w:r>
        <w:rPr>
          <w:rFonts w:ascii="Times New Roman" w:hAnsi="Times New Roman" w:eastAsia="Times New Roman" w:cs="Times New Roman"/>
          <w:spacing w:val="-1"/>
          <w:sz w:val="18"/>
          <w:szCs w:val="18"/>
        </w:rPr>
        <w:t>.</w:t>
      </w:r>
    </w:p>
    <w:p w14:paraId="1A5346AA">
      <w:pPr>
        <w:spacing w:line="254" w:lineRule="auto"/>
        <w:rPr>
          <w:rFonts w:ascii="Times New Roman" w:hAnsi="Times New Roman" w:eastAsia="Times New Roman" w:cs="Times New Roman"/>
          <w:sz w:val="18"/>
          <w:szCs w:val="18"/>
        </w:rPr>
        <w:sectPr>
          <w:pgSz w:w="12240" w:h="15840"/>
          <w:pgMar w:top="400" w:right="1836" w:bottom="400" w:left="1693" w:header="0" w:footer="0" w:gutter="0"/>
          <w:cols w:space="720" w:num="1"/>
        </w:sectPr>
      </w:pPr>
    </w:p>
    <w:p w14:paraId="12B32EAA">
      <w:pPr>
        <w:spacing w:line="272" w:lineRule="auto"/>
        <w:rPr>
          <w:rFonts w:ascii="Arial"/>
          <w:sz w:val="21"/>
        </w:rPr>
      </w:pPr>
    </w:p>
    <w:p w14:paraId="33B3D5F5">
      <w:pPr>
        <w:spacing w:line="272" w:lineRule="auto"/>
        <w:rPr>
          <w:rFonts w:ascii="Arial"/>
          <w:sz w:val="21"/>
        </w:rPr>
      </w:pPr>
    </w:p>
    <w:p w14:paraId="34E07E97">
      <w:pPr>
        <w:spacing w:line="272" w:lineRule="auto"/>
        <w:rPr>
          <w:rFonts w:ascii="Arial"/>
          <w:sz w:val="21"/>
        </w:rPr>
      </w:pPr>
    </w:p>
    <w:p w14:paraId="3F3B2E46">
      <w:pPr>
        <w:spacing w:line="272" w:lineRule="auto"/>
        <w:rPr>
          <w:rFonts w:ascii="Arial"/>
          <w:sz w:val="21"/>
        </w:rPr>
      </w:pPr>
    </w:p>
    <w:p w14:paraId="59136839">
      <w:pPr>
        <w:spacing w:line="273" w:lineRule="auto"/>
        <w:rPr>
          <w:rFonts w:ascii="Arial"/>
          <w:sz w:val="21"/>
        </w:rPr>
      </w:pPr>
    </w:p>
    <w:p w14:paraId="0026B5CF">
      <w:pPr>
        <w:spacing w:line="273" w:lineRule="auto"/>
        <w:rPr>
          <w:rFonts w:ascii="Arial"/>
          <w:sz w:val="21"/>
        </w:rPr>
      </w:pPr>
    </w:p>
    <w:p w14:paraId="68B7217D">
      <w:pPr>
        <w:pStyle w:val="2"/>
        <w:spacing w:before="97" w:line="441" w:lineRule="exact"/>
        <w:ind w:left="2545"/>
        <w:rPr>
          <w:sz w:val="30"/>
          <w:szCs w:val="30"/>
        </w:rPr>
      </w:pPr>
      <w:bookmarkStart w:id="51" w:name="bookmark349"/>
      <w:bookmarkEnd w:id="51"/>
      <w:r>
        <w:rPr>
          <w:color w:val="0033CC"/>
          <w:spacing w:val="-4"/>
          <w:position w:val="2"/>
          <w:sz w:val="30"/>
          <w:szCs w:val="30"/>
        </w:rPr>
        <w:t>第</w:t>
      </w:r>
      <w:r>
        <w:rPr>
          <w:rFonts w:ascii="Times New Roman" w:hAnsi="Times New Roman" w:eastAsia="Times New Roman" w:cs="Times New Roman"/>
          <w:color w:val="0033CC"/>
          <w:spacing w:val="-4"/>
          <w:position w:val="2"/>
          <w:sz w:val="30"/>
          <w:szCs w:val="30"/>
        </w:rPr>
        <w:t>10</w:t>
      </w:r>
      <w:r>
        <w:rPr>
          <w:color w:val="0033CC"/>
          <w:spacing w:val="-4"/>
          <w:position w:val="2"/>
          <w:sz w:val="30"/>
          <w:szCs w:val="30"/>
        </w:rPr>
        <w:t>章</w:t>
      </w:r>
      <w:r>
        <w:rPr>
          <w:color w:val="0033CC"/>
          <w:spacing w:val="-28"/>
          <w:position w:val="2"/>
          <w:sz w:val="30"/>
          <w:szCs w:val="30"/>
        </w:rPr>
        <w:t xml:space="preserve"> </w:t>
      </w:r>
      <w:r>
        <w:rPr>
          <w:color w:val="0033CC"/>
          <w:spacing w:val="-4"/>
          <w:position w:val="2"/>
          <w:sz w:val="30"/>
          <w:szCs w:val="30"/>
        </w:rPr>
        <w:t>明确以目标为导向的原则</w:t>
      </w:r>
    </w:p>
    <w:p w14:paraId="6AACFA62">
      <w:pPr>
        <w:spacing w:line="290" w:lineRule="auto"/>
        <w:rPr>
          <w:rFonts w:ascii="Arial"/>
          <w:sz w:val="21"/>
        </w:rPr>
      </w:pPr>
    </w:p>
    <w:p w14:paraId="060179F1">
      <w:pPr>
        <w:spacing w:line="290" w:lineRule="auto"/>
        <w:rPr>
          <w:rFonts w:ascii="Arial"/>
          <w:sz w:val="21"/>
        </w:rPr>
      </w:pPr>
    </w:p>
    <w:p w14:paraId="6618F93F">
      <w:pPr>
        <w:pStyle w:val="2"/>
        <w:spacing w:before="88" w:line="224" w:lineRule="auto"/>
        <w:ind w:left="10"/>
        <w:rPr>
          <w:sz w:val="27"/>
          <w:szCs w:val="27"/>
        </w:rPr>
      </w:pPr>
      <w:r>
        <w:rPr>
          <w:spacing w:val="3"/>
          <w:sz w:val="27"/>
          <w:szCs w:val="27"/>
        </w:rPr>
        <w:t>勿将手段当目的</w:t>
      </w:r>
    </w:p>
    <w:p w14:paraId="19059CB0">
      <w:pPr>
        <w:spacing w:line="403" w:lineRule="auto"/>
        <w:rPr>
          <w:rFonts w:ascii="Arial"/>
          <w:sz w:val="21"/>
        </w:rPr>
      </w:pPr>
    </w:p>
    <w:p w14:paraId="482C6F2D">
      <w:pPr>
        <w:pStyle w:val="2"/>
        <w:spacing w:before="78" w:line="223" w:lineRule="auto"/>
        <w:ind w:firstLine="479"/>
        <w:jc w:val="both"/>
      </w:pPr>
      <w:r>
        <w:t>机会成本的最主要成因，是在不经意间遗忘了初衷，处理事务</w:t>
      </w:r>
      <w:r>
        <w:rPr>
          <w:spacing w:val="-1"/>
        </w:rPr>
        <w:t>的优先顺序排列出错，</w:t>
      </w:r>
      <w:r>
        <w:t xml:space="preserve"> 导致误将手段当成目的。此外还有一种原因，即大家似乎都认为</w:t>
      </w:r>
      <w:r>
        <w:rPr>
          <w:spacing w:val="-1"/>
        </w:rPr>
        <w:t>自己理解了目标，但是每</w:t>
      </w:r>
      <w:r>
        <w:t xml:space="preserve"> </w:t>
      </w:r>
      <w:r>
        <w:rPr>
          <w:spacing w:val="-1"/>
        </w:rPr>
        <w:t>个人对目标的解释千差万别，而这一点前文也已经讲述过。</w:t>
      </w:r>
    </w:p>
    <w:p w14:paraId="14A448D8">
      <w:pPr>
        <w:pStyle w:val="2"/>
        <w:spacing w:before="234" w:line="223" w:lineRule="auto"/>
        <w:ind w:left="8" w:firstLine="471"/>
        <w:jc w:val="both"/>
      </w:pPr>
      <w:r>
        <w:t>在这种情况下，即使口中高呼</w:t>
      </w:r>
      <w:r>
        <w:rPr>
          <w:rFonts w:ascii="Times New Roman" w:hAnsi="Times New Roman" w:eastAsia="Times New Roman" w:cs="Times New Roman"/>
        </w:rPr>
        <w:t>“</w:t>
      </w:r>
      <w:r>
        <w:t>组合管理</w:t>
      </w:r>
      <w:r>
        <w:rPr>
          <w:rFonts w:ascii="Times New Roman" w:hAnsi="Times New Roman" w:eastAsia="Times New Roman" w:cs="Times New Roman"/>
        </w:rPr>
        <w:t>”“</w:t>
      </w:r>
      <w:r>
        <w:t>权衡利弊</w:t>
      </w:r>
      <w:r>
        <w:rPr>
          <w:rFonts w:ascii="Times New Roman" w:hAnsi="Times New Roman" w:eastAsia="Times New Roman" w:cs="Times New Roman"/>
        </w:rPr>
        <w:t>”</w:t>
      </w:r>
      <w:r>
        <w:t>众人也无</w:t>
      </w:r>
      <w:r>
        <w:rPr>
          <w:spacing w:val="-1"/>
        </w:rPr>
        <w:t>法达成一致。如果组织</w:t>
      </w:r>
      <w:r>
        <w:t xml:space="preserve"> 决策沦为政治的玩具，那么组织成员既不能明确</w:t>
      </w:r>
      <w:r>
        <w:rPr>
          <w:spacing w:val="-1"/>
        </w:rPr>
        <w:t>目标，也不能统一目标，最终只能是各执</w:t>
      </w:r>
      <w:r>
        <w:t xml:space="preserve"> </w:t>
      </w:r>
      <w:r>
        <w:rPr>
          <w:spacing w:val="-6"/>
        </w:rPr>
        <w:t>己见。</w:t>
      </w:r>
    </w:p>
    <w:p w14:paraId="1B0E8966">
      <w:pPr>
        <w:pStyle w:val="2"/>
        <w:spacing w:before="233" w:line="222" w:lineRule="auto"/>
        <w:ind w:left="2" w:firstLine="486"/>
      </w:pPr>
      <w:r>
        <w:rPr>
          <w:spacing w:val="-1"/>
        </w:rPr>
        <w:t>东京大学特聘教授片田敏孝曾在《日本经济新闻晚报》上刊登连载文章《在海啸中捍</w:t>
      </w:r>
      <w:r>
        <w:rPr>
          <w:spacing w:val="18"/>
        </w:rPr>
        <w:t xml:space="preserve"> </w:t>
      </w:r>
      <w:r>
        <w:rPr>
          <w:spacing w:val="-2"/>
        </w:rPr>
        <w:t>卫生命》（</w:t>
      </w:r>
      <w:r>
        <w:rPr>
          <w:rFonts w:ascii="Times New Roman" w:hAnsi="Times New Roman" w:eastAsia="Times New Roman" w:cs="Times New Roman"/>
          <w:spacing w:val="-2"/>
        </w:rPr>
        <w:t>2018</w:t>
      </w:r>
      <w:r>
        <w:rPr>
          <w:spacing w:val="-2"/>
        </w:rPr>
        <w:t>年</w:t>
      </w:r>
      <w:r>
        <w:rPr>
          <w:rFonts w:ascii="Times New Roman" w:hAnsi="Times New Roman" w:eastAsia="Times New Roman" w:cs="Times New Roman"/>
          <w:spacing w:val="-2"/>
        </w:rPr>
        <w:t>3</w:t>
      </w:r>
      <w:r>
        <w:rPr>
          <w:spacing w:val="-2"/>
        </w:rPr>
        <w:t>月</w:t>
      </w:r>
      <w:r>
        <w:rPr>
          <w:rFonts w:ascii="Times New Roman" w:hAnsi="Times New Roman" w:eastAsia="Times New Roman" w:cs="Times New Roman"/>
          <w:spacing w:val="-2"/>
        </w:rPr>
        <w:t>5</w:t>
      </w:r>
      <w:r>
        <w:rPr>
          <w:spacing w:val="-2"/>
        </w:rPr>
        <w:t>日至</w:t>
      </w:r>
      <w:r>
        <w:rPr>
          <w:rFonts w:ascii="Times New Roman" w:hAnsi="Times New Roman" w:eastAsia="Times New Roman" w:cs="Times New Roman"/>
          <w:spacing w:val="-2"/>
        </w:rPr>
        <w:t>9</w:t>
      </w:r>
      <w:r>
        <w:rPr>
          <w:spacing w:val="-2"/>
        </w:rPr>
        <w:t>日）。这组文章再次提醒我们，</w:t>
      </w:r>
      <w:r>
        <w:rPr>
          <w:spacing w:val="-51"/>
        </w:rPr>
        <w:t xml:space="preserve"> </w:t>
      </w:r>
      <w:r>
        <w:rPr>
          <w:spacing w:val="-2"/>
        </w:rPr>
        <w:t>目的与手段（或者说是计</w:t>
      </w:r>
    </w:p>
    <w:p w14:paraId="25B645F5">
      <w:pPr>
        <w:pStyle w:val="2"/>
        <w:spacing w:before="1" w:line="218" w:lineRule="auto"/>
      </w:pPr>
      <w:r>
        <w:rPr>
          <w:spacing w:val="-1"/>
        </w:rPr>
        <w:t>划、规章、标准）之间有着显著的差别。</w:t>
      </w:r>
    </w:p>
    <w:p w14:paraId="57DDDC29">
      <w:pPr>
        <w:pStyle w:val="2"/>
        <w:spacing w:before="211" w:line="228" w:lineRule="auto"/>
        <w:ind w:left="2" w:firstLine="479"/>
      </w:pPr>
      <w:r>
        <w:rPr>
          <w:rFonts w:ascii="Times New Roman" w:hAnsi="Times New Roman" w:eastAsia="Times New Roman" w:cs="Times New Roman"/>
        </w:rPr>
        <w:t>2011</w:t>
      </w:r>
      <w:r>
        <w:t>年东日本大地震，岩手县釜石市遭到海啸袭击。在</w:t>
      </w:r>
      <w:r>
        <w:rPr>
          <w:spacing w:val="-1"/>
        </w:rPr>
        <w:t>当地小学和初中的防灾训练</w:t>
      </w:r>
      <w:r>
        <w:t xml:space="preserve">   中，原本通常会向学生们展示灾害预测地图，但当越来越多</w:t>
      </w:r>
      <w:r>
        <w:rPr>
          <w:spacing w:val="-1"/>
        </w:rPr>
        <w:t>的孩子在看到自己家位于水淹</w:t>
      </w:r>
      <w:r>
        <w:t xml:space="preserve"> 范围以外后，便认为自己家不会受灾。然而，灾害预测地图</w:t>
      </w:r>
      <w:r>
        <w:rPr>
          <w:spacing w:val="-1"/>
        </w:rPr>
        <w:t>仅仅是预测，现实受灾情况会</w:t>
      </w:r>
      <w:r>
        <w:t xml:space="preserve"> 如何演变，人们无从知晓。因此，防灾课堂传授给学生的避</w:t>
      </w:r>
      <w:r>
        <w:rPr>
          <w:spacing w:val="-1"/>
        </w:rPr>
        <w:t>难第一原则就是</w:t>
      </w:r>
      <w:r>
        <w:rPr>
          <w:rFonts w:ascii="Times New Roman" w:hAnsi="Times New Roman" w:eastAsia="Times New Roman" w:cs="Times New Roman"/>
          <w:spacing w:val="-1"/>
        </w:rPr>
        <w:t>——</w:t>
      </w:r>
      <w:r>
        <w:rPr>
          <w:spacing w:val="-1"/>
        </w:rPr>
        <w:t>切勿相信</w:t>
      </w:r>
      <w:r>
        <w:t xml:space="preserve"> </w:t>
      </w:r>
      <w:r>
        <w:rPr>
          <w:spacing w:val="-3"/>
        </w:rPr>
        <w:t>预测地图。</w:t>
      </w:r>
    </w:p>
    <w:p w14:paraId="58AF89A1">
      <w:pPr>
        <w:pStyle w:val="2"/>
        <w:spacing w:before="230" w:line="235" w:lineRule="auto"/>
        <w:ind w:left="2" w:firstLine="481"/>
      </w:pPr>
      <w:r>
        <w:t>于是，在地震发生当天，尽管由于校园停电、无法</w:t>
      </w:r>
      <w:r>
        <w:rPr>
          <w:spacing w:val="-1"/>
        </w:rPr>
        <w:t>收听广播，但是学校足球社的学生</w:t>
      </w:r>
      <w:r>
        <w:t xml:space="preserve"> 依然凭借自己的判断，以最快速度展开了避难行动。</w:t>
      </w:r>
      <w:r>
        <w:rPr>
          <w:rFonts w:ascii="Times New Roman" w:hAnsi="Times New Roman" w:eastAsia="Times New Roman" w:cs="Times New Roman"/>
        </w:rPr>
        <w:t>3</w:t>
      </w:r>
      <w:r>
        <w:t>月</w:t>
      </w:r>
      <w:r>
        <w:rPr>
          <w:rFonts w:ascii="Times New Roman" w:hAnsi="Times New Roman" w:eastAsia="Times New Roman" w:cs="Times New Roman"/>
        </w:rPr>
        <w:t>8</w:t>
      </w:r>
      <w:r>
        <w:rPr>
          <w:spacing w:val="-1"/>
        </w:rPr>
        <w:t>日的连载文章是这样描述的：</w:t>
      </w:r>
    </w:p>
    <w:p w14:paraId="1464B6CB">
      <w:pPr>
        <w:pStyle w:val="2"/>
        <w:spacing w:before="203" w:line="222" w:lineRule="auto"/>
        <w:ind w:left="5" w:firstLine="474"/>
      </w:pPr>
      <w:r>
        <w:t>孩子们躲进了一家事先被指定为避难场所的敬老院。然而，他</w:t>
      </w:r>
      <w:r>
        <w:rPr>
          <w:spacing w:val="-1"/>
        </w:rPr>
        <w:t>们目睹房屋一侧的山崖</w:t>
      </w:r>
      <w:r>
        <w:t xml:space="preserve"> 正在崩塌，于是高喊</w:t>
      </w:r>
      <w:r>
        <w:rPr>
          <w:rFonts w:ascii="Times New Roman" w:hAnsi="Times New Roman" w:eastAsia="Times New Roman" w:cs="Times New Roman"/>
        </w:rPr>
        <w:t>“</w:t>
      </w:r>
      <w:r>
        <w:t>这里也危险，大家再躲远一点</w:t>
      </w:r>
      <w:r>
        <w:rPr>
          <w:spacing w:val="-1"/>
        </w:rPr>
        <w:t>！</w:t>
      </w:r>
      <w:r>
        <w:rPr>
          <w:rFonts w:ascii="Times New Roman" w:hAnsi="Times New Roman" w:eastAsia="Times New Roman" w:cs="Times New Roman"/>
          <w:spacing w:val="-1"/>
        </w:rPr>
        <w:t>”</w:t>
      </w:r>
      <w:r>
        <w:rPr>
          <w:spacing w:val="-1"/>
        </w:rPr>
        <w:t>同时继续跑向另一处高地。就这</w:t>
      </w:r>
    </w:p>
    <w:p w14:paraId="52A8CF8C">
      <w:pPr>
        <w:pStyle w:val="2"/>
        <w:spacing w:before="1" w:line="218" w:lineRule="auto"/>
      </w:pPr>
      <w:r>
        <w:rPr>
          <w:spacing w:val="-1"/>
        </w:rPr>
        <w:t>样，敬老院的住户和附近的居民也一起成功脱险。</w:t>
      </w:r>
    </w:p>
    <w:p w14:paraId="44EB08D9">
      <w:pPr>
        <w:pStyle w:val="2"/>
        <w:spacing w:before="243" w:line="220" w:lineRule="auto"/>
        <w:ind w:left="480"/>
      </w:pPr>
      <w:r>
        <w:rPr>
          <w:spacing w:val="-1"/>
        </w:rPr>
        <w:t>读罢我们不禁潸然泪下。</w:t>
      </w:r>
    </w:p>
    <w:p w14:paraId="6AEBA21F">
      <w:pPr>
        <w:pStyle w:val="2"/>
        <w:spacing w:before="244" w:line="223" w:lineRule="auto"/>
        <w:ind w:left="4" w:firstLine="476"/>
      </w:pPr>
      <w:r>
        <w:t>躲进事先被指定为避难场所的敬老院，仅仅是一种手段，而</w:t>
      </w:r>
      <w:r>
        <w:rPr>
          <w:spacing w:val="-1"/>
        </w:rPr>
        <w:t>保护生命才是目的。以这</w:t>
      </w:r>
      <w:r>
        <w:t xml:space="preserve"> 一目的为指引，这些中学生成功地区分了手段和</w:t>
      </w:r>
      <w:r>
        <w:rPr>
          <w:spacing w:val="-1"/>
        </w:rPr>
        <w:t>目的，所以才能够进行独立思考。</w:t>
      </w:r>
    </w:p>
    <w:p w14:paraId="40A99329">
      <w:pPr>
        <w:pStyle w:val="2"/>
        <w:spacing w:before="237" w:line="223" w:lineRule="auto"/>
        <w:ind w:right="133" w:firstLine="480"/>
        <w:jc w:val="both"/>
      </w:pPr>
      <w:r>
        <w:t>相反，许多企业即使正面临泰山崩于前的险境，依然深信</w:t>
      </w:r>
      <w:r>
        <w:rPr>
          <w:rFonts w:ascii="Times New Roman" w:hAnsi="Times New Roman" w:eastAsia="Times New Roman" w:cs="Times New Roman"/>
        </w:rPr>
        <w:t>“</w:t>
      </w:r>
      <w:r>
        <w:rPr>
          <w:spacing w:val="-1"/>
        </w:rPr>
        <w:t>我们是大企业，所以没问</w:t>
      </w:r>
      <w:r>
        <w:t xml:space="preserve"> </w:t>
      </w:r>
      <w:r>
        <w:rPr>
          <w:spacing w:val="-1"/>
        </w:rPr>
        <w:t>题的</w:t>
      </w:r>
      <w:r>
        <w:rPr>
          <w:rFonts w:ascii="Times New Roman" w:hAnsi="Times New Roman" w:eastAsia="Times New Roman" w:cs="Times New Roman"/>
          <w:spacing w:val="-1"/>
        </w:rPr>
        <w:t>”“</w:t>
      </w:r>
      <w:r>
        <w:rPr>
          <w:spacing w:val="-1"/>
        </w:rPr>
        <w:t>规则就是这样定的</w:t>
      </w:r>
      <w:r>
        <w:rPr>
          <w:rFonts w:ascii="Times New Roman" w:hAnsi="Times New Roman" w:eastAsia="Times New Roman" w:cs="Times New Roman"/>
          <w:spacing w:val="-1"/>
        </w:rPr>
        <w:t>”“</w:t>
      </w:r>
      <w:r>
        <w:rPr>
          <w:spacing w:val="-1"/>
        </w:rPr>
        <w:t>很快就会恢复正常的</w:t>
      </w:r>
      <w:r>
        <w:rPr>
          <w:rFonts w:ascii="Times New Roman" w:hAnsi="Times New Roman" w:eastAsia="Times New Roman" w:cs="Times New Roman"/>
          <w:spacing w:val="-1"/>
        </w:rPr>
        <w:t>”</w:t>
      </w:r>
      <w:r>
        <w:rPr>
          <w:rFonts w:ascii="Times New Roman" w:hAnsi="Times New Roman" w:eastAsia="Times New Roman" w:cs="Times New Roman"/>
          <w:spacing w:val="-30"/>
        </w:rPr>
        <w:t xml:space="preserve"> </w:t>
      </w:r>
      <w:r>
        <w:rPr>
          <w:spacing w:val="-1"/>
        </w:rPr>
        <w:t>，有意无意地回避现实，紧握一种手段</w:t>
      </w:r>
      <w:r>
        <w:t xml:space="preserve"> </w:t>
      </w:r>
      <w:r>
        <w:rPr>
          <w:spacing w:val="-4"/>
        </w:rPr>
        <w:t>不放。</w:t>
      </w:r>
    </w:p>
    <w:p w14:paraId="7D8465AD">
      <w:pPr>
        <w:pStyle w:val="2"/>
        <w:spacing w:before="232" w:line="223" w:lineRule="auto"/>
        <w:ind w:firstLine="499"/>
        <w:jc w:val="both"/>
      </w:pPr>
      <w:r>
        <w:rPr>
          <w:spacing w:val="-1"/>
        </w:rPr>
        <w:t>因循守旧、循规蹈矩地做事十分轻松。诚然，如果行动没有规则或者有时偏离规则，</w:t>
      </w:r>
      <w:r>
        <w:rPr>
          <w:spacing w:val="7"/>
        </w:rPr>
        <w:t xml:space="preserve"> </w:t>
      </w:r>
      <w:r>
        <w:t>会带来风险。但是，如果心中明确目的所在，就会拥有迎战风险的</w:t>
      </w:r>
      <w:r>
        <w:rPr>
          <w:spacing w:val="-1"/>
        </w:rPr>
        <w:t>勇气。照搬已有的手段</w:t>
      </w:r>
      <w:r>
        <w:t xml:space="preserve"> </w:t>
      </w:r>
      <w:r>
        <w:rPr>
          <w:spacing w:val="-1"/>
        </w:rPr>
        <w:t>最轻松，但照搬已有的手段也最危险。</w:t>
      </w:r>
    </w:p>
    <w:p w14:paraId="5CB287A8">
      <w:pPr>
        <w:spacing w:line="223" w:lineRule="auto"/>
        <w:sectPr>
          <w:pgSz w:w="12240" w:h="15840"/>
          <w:pgMar w:top="400" w:right="1440" w:bottom="400" w:left="1448" w:header="0" w:footer="0" w:gutter="0"/>
          <w:cols w:space="720" w:num="1"/>
        </w:sectPr>
      </w:pPr>
    </w:p>
    <w:p w14:paraId="7F798AE0">
      <w:pPr>
        <w:rPr>
          <w:rFonts w:ascii="Arial"/>
          <w:sz w:val="21"/>
        </w:rPr>
      </w:pPr>
    </w:p>
    <w:p w14:paraId="1BDF9A47">
      <w:pPr>
        <w:rPr>
          <w:rFonts w:ascii="Arial"/>
          <w:sz w:val="21"/>
        </w:rPr>
      </w:pPr>
    </w:p>
    <w:p w14:paraId="3D326CE6">
      <w:pPr>
        <w:rPr>
          <w:rFonts w:ascii="Arial"/>
          <w:sz w:val="21"/>
        </w:rPr>
      </w:pPr>
    </w:p>
    <w:p w14:paraId="191C4B09">
      <w:pPr>
        <w:spacing w:line="241" w:lineRule="auto"/>
        <w:rPr>
          <w:rFonts w:ascii="Arial"/>
          <w:sz w:val="21"/>
        </w:rPr>
      </w:pPr>
    </w:p>
    <w:p w14:paraId="70A609DD">
      <w:pPr>
        <w:pStyle w:val="2"/>
        <w:spacing w:before="87" w:line="223" w:lineRule="auto"/>
        <w:ind w:left="11"/>
        <w:rPr>
          <w:sz w:val="27"/>
          <w:szCs w:val="27"/>
        </w:rPr>
      </w:pPr>
      <w:bookmarkStart w:id="52" w:name="bookmark350"/>
      <w:bookmarkEnd w:id="52"/>
      <w:r>
        <w:rPr>
          <w:spacing w:val="4"/>
          <w:sz w:val="27"/>
          <w:szCs w:val="27"/>
        </w:rPr>
        <w:t>谨遵课本，贯彻原则</w:t>
      </w:r>
    </w:p>
    <w:p w14:paraId="39609C6F">
      <w:pPr>
        <w:spacing w:line="375" w:lineRule="auto"/>
        <w:rPr>
          <w:rFonts w:ascii="Arial"/>
          <w:sz w:val="21"/>
        </w:rPr>
      </w:pPr>
    </w:p>
    <w:p w14:paraId="464DDA20">
      <w:pPr>
        <w:pStyle w:val="2"/>
        <w:spacing w:before="78" w:line="234" w:lineRule="auto"/>
        <w:ind w:left="11" w:right="173" w:firstLine="478"/>
        <w:jc w:val="both"/>
      </w:pPr>
      <w:r>
        <w:t>庆应义塾大学经营管理系于</w:t>
      </w:r>
      <w:r>
        <w:rPr>
          <w:rFonts w:ascii="Times New Roman" w:hAnsi="Times New Roman" w:eastAsia="Times New Roman" w:cs="Times New Roman"/>
        </w:rPr>
        <w:t>2015</w:t>
      </w:r>
      <w:r>
        <w:t>年起，开设高级管理人员</w:t>
      </w:r>
      <w:r>
        <w:rPr>
          <w:rFonts w:ascii="Times New Roman" w:hAnsi="Times New Roman" w:eastAsia="Times New Roman" w:cs="Times New Roman"/>
        </w:rPr>
        <w:t>MB</w:t>
      </w:r>
      <w:r>
        <w:rPr>
          <w:rFonts w:ascii="Times New Roman" w:hAnsi="Times New Roman" w:eastAsia="Times New Roman" w:cs="Times New Roman"/>
          <w:spacing w:val="-1"/>
        </w:rPr>
        <w:t>A</w:t>
      </w:r>
      <w:r>
        <w:rPr>
          <w:spacing w:val="-1"/>
        </w:rPr>
        <w:t>课程。我们有幸请来</w:t>
      </w:r>
      <w:r>
        <w:t xml:space="preserve"> 益基谱管理咨询公司的</w:t>
      </w:r>
      <w:r>
        <w:rPr>
          <w:rFonts w:ascii="Times New Roman" w:hAnsi="Times New Roman" w:eastAsia="Times New Roman" w:cs="Times New Roman"/>
        </w:rPr>
        <w:t>CEO</w:t>
      </w:r>
      <w:r>
        <w:t>富山和彦、董事田原幸宏</w:t>
      </w:r>
      <w:r>
        <w:fldChar w:fldCharType="begin"/>
      </w:r>
      <w:r>
        <w:instrText xml:space="preserve"> HYPERLINK \l "bookmark351" </w:instrText>
      </w:r>
      <w:r>
        <w:fldChar w:fldCharType="separate"/>
      </w:r>
      <w:r>
        <w:rPr>
          <w:rFonts w:ascii="Times New Roman" w:hAnsi="Times New Roman" w:eastAsia="Times New Roman" w:cs="Times New Roman"/>
          <w:strike/>
          <w:color w:val="0000EE"/>
          <w:position w:val="7"/>
          <w:sz w:val="18"/>
          <w:szCs w:val="18"/>
        </w:rPr>
        <w:t>[1]</w:t>
      </w:r>
      <w:r>
        <w:rPr>
          <w:rFonts w:ascii="Times New Roman" w:hAnsi="Times New Roman" w:eastAsia="Times New Roman" w:cs="Times New Roman"/>
          <w:strike/>
          <w:color w:val="0000EE"/>
          <w:position w:val="7"/>
          <w:sz w:val="18"/>
          <w:szCs w:val="18"/>
        </w:rPr>
        <w:fldChar w:fldCharType="end"/>
      </w:r>
      <w:r>
        <w:t>为学</w:t>
      </w:r>
      <w:r>
        <w:rPr>
          <w:spacing w:val="-1"/>
        </w:rPr>
        <w:t>生授课。两位老师建立了一</w:t>
      </w:r>
      <w:r>
        <w:t xml:space="preserve"> </w:t>
      </w:r>
      <w:r>
        <w:rPr>
          <w:spacing w:val="-1"/>
        </w:rPr>
        <w:t>套</w:t>
      </w:r>
      <w:r>
        <w:rPr>
          <w:rFonts w:ascii="Times New Roman" w:hAnsi="Times New Roman" w:eastAsia="Times New Roman" w:cs="Times New Roman"/>
          <w:spacing w:val="-1"/>
        </w:rPr>
        <w:t>“</w:t>
      </w:r>
      <w:r>
        <w:rPr>
          <w:spacing w:val="-1"/>
        </w:rPr>
        <w:t>何事</w:t>
      </w:r>
      <w:r>
        <w:rPr>
          <w:rFonts w:ascii="Times New Roman" w:hAnsi="Times New Roman" w:eastAsia="Times New Roman" w:cs="Times New Roman"/>
          <w:spacing w:val="-1"/>
        </w:rPr>
        <w:t>—</w:t>
      </w:r>
      <w:r>
        <w:rPr>
          <w:spacing w:val="-1"/>
        </w:rPr>
        <w:t>何时</w:t>
      </w:r>
      <w:r>
        <w:rPr>
          <w:rFonts w:ascii="Times New Roman" w:hAnsi="Times New Roman" w:eastAsia="Times New Roman" w:cs="Times New Roman"/>
          <w:spacing w:val="-1"/>
        </w:rPr>
        <w:t>—</w:t>
      </w:r>
      <w:r>
        <w:rPr>
          <w:spacing w:val="-1"/>
        </w:rPr>
        <w:t>如何</w:t>
      </w:r>
      <w:r>
        <w:rPr>
          <w:rFonts w:ascii="Times New Roman" w:hAnsi="Times New Roman" w:eastAsia="Times New Roman" w:cs="Times New Roman"/>
          <w:spacing w:val="-1"/>
        </w:rPr>
        <w:t>—</w:t>
      </w:r>
      <w:r>
        <w:rPr>
          <w:spacing w:val="-1"/>
        </w:rPr>
        <w:t>何人</w:t>
      </w:r>
      <w:r>
        <w:rPr>
          <w:rFonts w:ascii="Times New Roman" w:hAnsi="Times New Roman" w:eastAsia="Times New Roman" w:cs="Times New Roman"/>
          <w:spacing w:val="-1"/>
        </w:rPr>
        <w:t>”</w:t>
      </w:r>
      <w:r>
        <w:rPr>
          <w:spacing w:val="-1"/>
        </w:rPr>
        <w:t>的思维框架，具有很高的参考价值。</w:t>
      </w:r>
    </w:p>
    <w:p w14:paraId="45D4F6AA">
      <w:pPr>
        <w:pStyle w:val="2"/>
        <w:spacing w:before="245" w:line="223" w:lineRule="auto"/>
        <w:ind w:left="15" w:firstLine="480"/>
      </w:pPr>
      <w:r>
        <w:t>正如本书主旨所言，管理者最重要的工作就是做</w:t>
      </w:r>
      <w:r>
        <w:rPr>
          <w:spacing w:val="-1"/>
        </w:rPr>
        <w:t>决策，尤其是那些艰难的决策。做什</w:t>
      </w:r>
      <w:r>
        <w:t xml:space="preserve"> </w:t>
      </w:r>
      <w:r>
        <w:rPr>
          <w:spacing w:val="-1"/>
        </w:rPr>
        <w:t>么、不做什么，进一步讲，行动的时机是什么，这就是</w:t>
      </w:r>
      <w:r>
        <w:rPr>
          <w:rFonts w:ascii="Times New Roman" w:hAnsi="Times New Roman" w:eastAsia="Times New Roman" w:cs="Times New Roman"/>
          <w:spacing w:val="-1"/>
        </w:rPr>
        <w:t>“</w:t>
      </w:r>
      <w:r>
        <w:rPr>
          <w:spacing w:val="-1"/>
        </w:rPr>
        <w:t>何事</w:t>
      </w:r>
      <w:r>
        <w:rPr>
          <w:rFonts w:ascii="Times New Roman" w:hAnsi="Times New Roman" w:eastAsia="Times New Roman" w:cs="Times New Roman"/>
          <w:spacing w:val="-1"/>
        </w:rPr>
        <w:t>—</w:t>
      </w:r>
      <w:r>
        <w:rPr>
          <w:spacing w:val="-1"/>
        </w:rPr>
        <w:t>何时</w:t>
      </w:r>
      <w:r>
        <w:rPr>
          <w:rFonts w:ascii="Times New Roman" w:hAnsi="Times New Roman" w:eastAsia="Times New Roman" w:cs="Times New Roman"/>
          <w:spacing w:val="-1"/>
        </w:rPr>
        <w:t>”</w:t>
      </w:r>
      <w:r>
        <w:rPr>
          <w:spacing w:val="-1"/>
        </w:rPr>
        <w:t>。</w:t>
      </w:r>
    </w:p>
    <w:p w14:paraId="37FE66DD">
      <w:pPr>
        <w:pStyle w:val="2"/>
        <w:spacing w:before="233" w:line="222" w:lineRule="auto"/>
        <w:ind w:left="9" w:firstLine="481"/>
      </w:pPr>
      <w:r>
        <w:t>然而，即使已经做出决策，如果组织不采取行动，决策也</w:t>
      </w:r>
      <w:r>
        <w:rPr>
          <w:spacing w:val="-1"/>
        </w:rPr>
        <w:t>只能是画饼充饥。富山和彦</w:t>
      </w:r>
      <w:r>
        <w:t xml:space="preserve"> 评价说：</w:t>
      </w:r>
      <w:r>
        <w:rPr>
          <w:rFonts w:ascii="Times New Roman" w:hAnsi="Times New Roman" w:eastAsia="Times New Roman" w:cs="Times New Roman"/>
        </w:rPr>
        <w:t>“</w:t>
      </w:r>
      <w:r>
        <w:t>我最讨厌的就是那些胸怀</w:t>
      </w:r>
      <w:r>
        <w:rPr>
          <w:rFonts w:ascii="Times New Roman" w:hAnsi="Times New Roman" w:eastAsia="Times New Roman" w:cs="Times New Roman"/>
        </w:rPr>
        <w:t>‘</w:t>
      </w:r>
      <w:r>
        <w:t>真理</w:t>
      </w:r>
      <w:r>
        <w:rPr>
          <w:rFonts w:ascii="Times New Roman" w:hAnsi="Times New Roman" w:eastAsia="Times New Roman" w:cs="Times New Roman"/>
        </w:rPr>
        <w:t>’</w:t>
      </w:r>
      <w:r>
        <w:t>、振振有词的咨询师。</w:t>
      </w:r>
      <w:r>
        <w:rPr>
          <w:rFonts w:ascii="Times New Roman" w:hAnsi="Times New Roman" w:eastAsia="Times New Roman" w:cs="Times New Roman"/>
        </w:rPr>
        <w:t>”</w:t>
      </w:r>
      <w:r>
        <w:rPr>
          <w:spacing w:val="-1"/>
        </w:rPr>
        <w:t>总之，我们不仅要清楚</w:t>
      </w:r>
      <w:r>
        <w:t xml:space="preserve">  该做何事，更要清楚付诸行动的方法论</w:t>
      </w:r>
      <w:r>
        <w:rPr>
          <w:rFonts w:ascii="Times New Roman" w:hAnsi="Times New Roman" w:eastAsia="Times New Roman" w:cs="Times New Roman"/>
        </w:rPr>
        <w:t>——</w:t>
      </w:r>
      <w:r>
        <w:t>如何，以及能够调动</w:t>
      </w:r>
      <w:r>
        <w:rPr>
          <w:spacing w:val="-1"/>
        </w:rPr>
        <w:t>组织积极性的关键人物</w:t>
      </w:r>
    </w:p>
    <w:p w14:paraId="64F702F7">
      <w:pPr>
        <w:pStyle w:val="2"/>
        <w:spacing w:before="2" w:line="223" w:lineRule="auto"/>
        <w:ind w:left="11" w:right="373" w:hanging="11"/>
      </w:pPr>
      <w:r>
        <w:rPr>
          <w:rFonts w:ascii="Times New Roman" w:hAnsi="Times New Roman" w:eastAsia="Times New Roman" w:cs="Times New Roman"/>
        </w:rPr>
        <w:t>——</w:t>
      </w:r>
      <w:r>
        <w:t>何人。正如前文所说，我们要</w:t>
      </w:r>
      <w:r>
        <w:rPr>
          <w:rFonts w:ascii="Times New Roman" w:hAnsi="Times New Roman" w:eastAsia="Times New Roman" w:cs="Times New Roman"/>
        </w:rPr>
        <w:t>“</w:t>
      </w:r>
      <w:r>
        <w:t xml:space="preserve">有蚂蚁的勤恳，有蜻蜓的视野，但更要有人间的温 </w:t>
      </w:r>
      <w:r>
        <w:rPr>
          <w:spacing w:val="-4"/>
        </w:rPr>
        <w:t>情</w:t>
      </w:r>
      <w:r>
        <w:rPr>
          <w:rFonts w:ascii="Times New Roman" w:hAnsi="Times New Roman" w:eastAsia="Times New Roman" w:cs="Times New Roman"/>
          <w:spacing w:val="-4"/>
        </w:rPr>
        <w:t>”</w:t>
      </w:r>
      <w:r>
        <w:rPr>
          <w:spacing w:val="-4"/>
        </w:rPr>
        <w:t>。</w:t>
      </w:r>
    </w:p>
    <w:p w14:paraId="6A1E9F09">
      <w:pPr>
        <w:pStyle w:val="2"/>
        <w:spacing w:before="236" w:line="222" w:lineRule="auto"/>
        <w:ind w:left="11" w:firstLine="484"/>
      </w:pPr>
      <w:r>
        <w:t>实际上，</w:t>
      </w:r>
      <w:r>
        <w:rPr>
          <w:rFonts w:ascii="Times New Roman" w:hAnsi="Times New Roman" w:eastAsia="Times New Roman" w:cs="Times New Roman"/>
        </w:rPr>
        <w:t>“</w:t>
      </w:r>
      <w:r>
        <w:t>照搬课本</w:t>
      </w:r>
      <w:r>
        <w:rPr>
          <w:rFonts w:ascii="Times New Roman" w:hAnsi="Times New Roman" w:eastAsia="Times New Roman" w:cs="Times New Roman"/>
        </w:rPr>
        <w:t>”</w:t>
      </w:r>
      <w:r>
        <w:t>已经和</w:t>
      </w:r>
      <w:r>
        <w:rPr>
          <w:rFonts w:ascii="Times New Roman" w:hAnsi="Times New Roman" w:eastAsia="Times New Roman" w:cs="Times New Roman"/>
        </w:rPr>
        <w:t>“</w:t>
      </w:r>
      <w:r>
        <w:t>光说不练</w:t>
      </w:r>
      <w:r>
        <w:rPr>
          <w:rFonts w:ascii="Times New Roman" w:hAnsi="Times New Roman" w:eastAsia="Times New Roman" w:cs="Times New Roman"/>
        </w:rPr>
        <w:t>”“</w:t>
      </w:r>
      <w:r>
        <w:t>书呆子</w:t>
      </w:r>
      <w:r>
        <w:rPr>
          <w:rFonts w:ascii="Times New Roman" w:hAnsi="Times New Roman" w:eastAsia="Times New Roman" w:cs="Times New Roman"/>
          <w:spacing w:val="-1"/>
        </w:rPr>
        <w:t>”</w:t>
      </w:r>
      <w:r>
        <w:rPr>
          <w:spacing w:val="-1"/>
        </w:rPr>
        <w:t>并称为商业实战中的三大贬义词。有</w:t>
      </w:r>
      <w:r>
        <w:t xml:space="preserve"> </w:t>
      </w:r>
      <w:r>
        <w:rPr>
          <w:spacing w:val="-1"/>
        </w:rPr>
        <w:t>许多人大放厥词，号称</w:t>
      </w:r>
      <w:r>
        <w:rPr>
          <w:rFonts w:ascii="Times New Roman" w:hAnsi="Times New Roman" w:eastAsia="Times New Roman" w:cs="Times New Roman"/>
          <w:spacing w:val="-1"/>
        </w:rPr>
        <w:t>“</w:t>
      </w:r>
      <w:r>
        <w:rPr>
          <w:spacing w:val="-1"/>
        </w:rPr>
        <w:t>正因如此，</w:t>
      </w:r>
      <w:r>
        <w:rPr>
          <w:rFonts w:ascii="Times New Roman" w:hAnsi="Times New Roman" w:eastAsia="Times New Roman" w:cs="Times New Roman"/>
          <w:spacing w:val="-1"/>
        </w:rPr>
        <w:t>MBA</w:t>
      </w:r>
      <w:r>
        <w:rPr>
          <w:spacing w:val="-1"/>
        </w:rPr>
        <w:t>毫无用处</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。例如，星野集团社长星</w:t>
      </w:r>
      <w:r>
        <w:rPr>
          <w:spacing w:val="-2"/>
        </w:rPr>
        <w:t>野佳路（硕</w:t>
      </w:r>
      <w:r>
        <w:t xml:space="preserve">  </w:t>
      </w:r>
      <w:r>
        <w:rPr>
          <w:spacing w:val="-2"/>
        </w:rPr>
        <w:t>士毕业于康奈尔大学酒店管理学院）、</w:t>
      </w:r>
      <w:r>
        <w:rPr>
          <w:spacing w:val="-54"/>
        </w:rPr>
        <w:t xml:space="preserve"> </w:t>
      </w:r>
      <w:r>
        <w:rPr>
          <w:spacing w:val="-2"/>
        </w:rPr>
        <w:t>日本交通控股集团社长川锅一郎（出身于麦肯锡管</w:t>
      </w:r>
      <w:r>
        <w:t xml:space="preserve"> 理咨询公司，于西北大学凯洛格商学院获得</w:t>
      </w:r>
      <w:r>
        <w:rPr>
          <w:rFonts w:ascii="Times New Roman" w:hAnsi="Times New Roman" w:eastAsia="Times New Roman" w:cs="Times New Roman"/>
        </w:rPr>
        <w:t>MBA</w:t>
      </w:r>
      <w:r>
        <w:t>学位）都曾</w:t>
      </w:r>
      <w:r>
        <w:rPr>
          <w:spacing w:val="-1"/>
        </w:rPr>
        <w:t>经因照搬课本而栽过跟头。</w:t>
      </w:r>
    </w:p>
    <w:p w14:paraId="0E3CEB95">
      <w:pPr>
        <w:pStyle w:val="2"/>
        <w:spacing w:before="208" w:line="228" w:lineRule="auto"/>
        <w:ind w:left="18" w:firstLine="474"/>
        <w:jc w:val="both"/>
      </w:pPr>
      <w:r>
        <w:t>我也曾在咨询公司工作过</w:t>
      </w:r>
      <w:r>
        <w:rPr>
          <w:rFonts w:ascii="Times New Roman" w:hAnsi="Times New Roman" w:eastAsia="Times New Roman" w:cs="Times New Roman"/>
        </w:rPr>
        <w:t>10</w:t>
      </w:r>
      <w:r>
        <w:t>年，在美国待过</w:t>
      </w:r>
      <w:r>
        <w:rPr>
          <w:rFonts w:ascii="Times New Roman" w:hAnsi="Times New Roman" w:eastAsia="Times New Roman" w:cs="Times New Roman"/>
        </w:rPr>
        <w:t>15</w:t>
      </w:r>
      <w:r>
        <w:t>年，随后</w:t>
      </w:r>
      <w:r>
        <w:rPr>
          <w:spacing w:val="-1"/>
        </w:rPr>
        <w:t>又回到日本在庆应义塾大学经</w:t>
      </w:r>
      <w:r>
        <w:t xml:space="preserve"> 营管理系执教</w:t>
      </w:r>
      <w:r>
        <w:rPr>
          <w:rFonts w:ascii="Times New Roman" w:hAnsi="Times New Roman" w:eastAsia="Times New Roman" w:cs="Times New Roman"/>
        </w:rPr>
        <w:t>8</w:t>
      </w:r>
      <w:r>
        <w:t>年，同样认为调动组织并非易事</w:t>
      </w:r>
      <w:r>
        <w:rPr>
          <w:spacing w:val="-1"/>
        </w:rPr>
        <w:t>。围绕这一问题，我不断提出建议、传授</w:t>
      </w:r>
      <w:r>
        <w:t xml:space="preserve">  </w:t>
      </w:r>
      <w:r>
        <w:rPr>
          <w:spacing w:val="-6"/>
        </w:rPr>
        <w:t>心得。</w:t>
      </w:r>
    </w:p>
    <w:p w14:paraId="18AE30AF">
      <w:pPr>
        <w:pStyle w:val="2"/>
        <w:spacing w:before="240" w:line="223" w:lineRule="auto"/>
        <w:ind w:left="9" w:right="173" w:firstLine="481"/>
        <w:jc w:val="both"/>
      </w:pPr>
      <w:r>
        <w:t>然而，最近我忽然意识到事实情况莫非恰恰相反？一方面</w:t>
      </w:r>
      <w:r>
        <w:rPr>
          <w:spacing w:val="-1"/>
        </w:rPr>
        <w:t>，</w:t>
      </w:r>
      <w:r>
        <w:rPr>
          <w:rFonts w:ascii="Times New Roman" w:hAnsi="Times New Roman" w:eastAsia="Times New Roman" w:cs="Times New Roman"/>
          <w:spacing w:val="-1"/>
        </w:rPr>
        <w:t>MBA</w:t>
      </w:r>
      <w:r>
        <w:rPr>
          <w:spacing w:val="-1"/>
        </w:rPr>
        <w:t>的热潮已经退去，</w:t>
      </w:r>
      <w:r>
        <w:t xml:space="preserve"> 不再像人们批判的那般狂热；另一方面，在</w:t>
      </w:r>
      <w:r>
        <w:rPr>
          <w:rFonts w:ascii="Times New Roman" w:hAnsi="Times New Roman" w:eastAsia="Times New Roman" w:cs="Times New Roman"/>
        </w:rPr>
        <w:t>MBA</w:t>
      </w:r>
      <w:r>
        <w:t>课程中，过分强</w:t>
      </w:r>
      <w:r>
        <w:rPr>
          <w:spacing w:val="-1"/>
        </w:rPr>
        <w:t>调的恰恰是那些通向成</w:t>
      </w:r>
      <w:r>
        <w:t xml:space="preserve"> 功的、实用的充分条件，例如</w:t>
      </w:r>
      <w:r>
        <w:rPr>
          <w:rFonts w:ascii="Times New Roman" w:hAnsi="Times New Roman" w:eastAsia="Times New Roman" w:cs="Times New Roman"/>
        </w:rPr>
        <w:t>“</w:t>
      </w:r>
      <w:r>
        <w:t>身为领导者，考验的就是胆识</w:t>
      </w:r>
      <w:r>
        <w:rPr>
          <w:rFonts w:ascii="Times New Roman" w:hAnsi="Times New Roman" w:eastAsia="Times New Roman" w:cs="Times New Roman"/>
        </w:rPr>
        <w:t>”“</w:t>
      </w:r>
      <w:r>
        <w:t>谈判</w:t>
      </w:r>
      <w:r>
        <w:rPr>
          <w:spacing w:val="-1"/>
        </w:rPr>
        <w:t>能力很关键</w:t>
      </w:r>
      <w:r>
        <w:rPr>
          <w:rFonts w:ascii="Times New Roman" w:hAnsi="Times New Roman" w:eastAsia="Times New Roman" w:cs="Times New Roman"/>
          <w:spacing w:val="-1"/>
        </w:rPr>
        <w:t>”“</w:t>
      </w:r>
      <w:r>
        <w:rPr>
          <w:spacing w:val="-1"/>
        </w:rPr>
        <w:t>要考虑</w:t>
      </w:r>
      <w:r>
        <w:t xml:space="preserve"> </w:t>
      </w:r>
      <w:r>
        <w:rPr>
          <w:spacing w:val="-2"/>
        </w:rPr>
        <w:t>对方的利益</w:t>
      </w:r>
      <w:r>
        <w:rPr>
          <w:rFonts w:ascii="Times New Roman" w:hAnsi="Times New Roman" w:eastAsia="Times New Roman" w:cs="Times New Roman"/>
          <w:spacing w:val="-2"/>
        </w:rPr>
        <w:t>”</w:t>
      </w:r>
      <w:r>
        <w:rPr>
          <w:spacing w:val="-2"/>
        </w:rPr>
        <w:t>等。</w:t>
      </w:r>
    </w:p>
    <w:p w14:paraId="183D8A25">
      <w:pPr>
        <w:pStyle w:val="2"/>
        <w:spacing w:before="234" w:line="223" w:lineRule="auto"/>
        <w:ind w:left="11" w:firstLine="478"/>
        <w:jc w:val="both"/>
      </w:pPr>
      <w:r>
        <w:t>诚然，上述充分条件十分重要。然而，如果必要条件得不到满</w:t>
      </w:r>
      <w:r>
        <w:rPr>
          <w:spacing w:val="-1"/>
        </w:rPr>
        <w:t>足，结果又将如何？例</w:t>
      </w:r>
      <w:r>
        <w:t xml:space="preserve"> 如，在日本战国时代，那些勇猛果敢的武将未必就一定能取得</w:t>
      </w:r>
      <w:r>
        <w:rPr>
          <w:spacing w:val="-1"/>
        </w:rPr>
        <w:t>胜利；回到现代，那些智谋</w:t>
      </w:r>
      <w:r>
        <w:t xml:space="preserve"> 过人的律师可能会赚得盆满钵满，但未必幸福快乐（同样的道</w:t>
      </w:r>
      <w:r>
        <w:rPr>
          <w:spacing w:val="-1"/>
        </w:rPr>
        <w:t>理恐怕对政治家也适用）。</w:t>
      </w:r>
    </w:p>
    <w:p w14:paraId="70DEC56E">
      <w:pPr>
        <w:pStyle w:val="2"/>
        <w:spacing w:before="234" w:line="222" w:lineRule="auto"/>
        <w:ind w:left="13" w:right="173" w:firstLine="480"/>
      </w:pPr>
      <w:r>
        <w:t>想要理解这一点，就要提及之前在高级管理人员</w:t>
      </w:r>
      <w:r>
        <w:rPr>
          <w:rFonts w:ascii="Times New Roman" w:hAnsi="Times New Roman" w:eastAsia="Times New Roman" w:cs="Times New Roman"/>
        </w:rPr>
        <w:t>M</w:t>
      </w:r>
      <w:r>
        <w:rPr>
          <w:rFonts w:ascii="Times New Roman" w:hAnsi="Times New Roman" w:eastAsia="Times New Roman" w:cs="Times New Roman"/>
          <w:spacing w:val="-1"/>
        </w:rPr>
        <w:t>BA</w:t>
      </w:r>
      <w:r>
        <w:rPr>
          <w:spacing w:val="-1"/>
        </w:rPr>
        <w:t>课堂上的另一个发现。高级管</w:t>
      </w:r>
      <w:r>
        <w:t xml:space="preserve"> </w:t>
      </w:r>
      <w:r>
        <w:rPr>
          <w:spacing w:val="-1"/>
        </w:rPr>
        <w:t>理人员</w:t>
      </w:r>
      <w:r>
        <w:rPr>
          <w:rFonts w:ascii="Times New Roman" w:hAnsi="Times New Roman" w:eastAsia="Times New Roman" w:cs="Times New Roman"/>
          <w:spacing w:val="-1"/>
        </w:rPr>
        <w:t>MBA</w:t>
      </w:r>
      <w:r>
        <w:rPr>
          <w:spacing w:val="-1"/>
        </w:rPr>
        <w:t>课堂中的学员，至少拥有</w:t>
      </w:r>
      <w:r>
        <w:rPr>
          <w:rFonts w:ascii="Times New Roman" w:hAnsi="Times New Roman" w:eastAsia="Times New Roman" w:cs="Times New Roman"/>
          <w:spacing w:val="-1"/>
        </w:rPr>
        <w:t>15</w:t>
      </w:r>
      <w:r>
        <w:rPr>
          <w:spacing w:val="-1"/>
        </w:rPr>
        <w:t>年的社会工作经验，对如何</w:t>
      </w:r>
      <w:r>
        <w:rPr>
          <w:spacing w:val="-2"/>
        </w:rPr>
        <w:t>在组织中游刃有余、</w:t>
      </w:r>
    </w:p>
    <w:p w14:paraId="4F993737">
      <w:pPr>
        <w:pStyle w:val="2"/>
        <w:spacing w:before="3" w:line="222" w:lineRule="auto"/>
        <w:ind w:left="15" w:hanging="1"/>
      </w:pPr>
      <w:r>
        <w:t>如何调动部门（或上司）积极性的问题了如指掌。班上</w:t>
      </w:r>
      <w:r>
        <w:rPr>
          <w:spacing w:val="-1"/>
        </w:rPr>
        <w:t>其他更年轻的</w:t>
      </w:r>
      <w:r>
        <w:rPr>
          <w:rFonts w:ascii="Times New Roman" w:hAnsi="Times New Roman" w:eastAsia="Times New Roman" w:cs="Times New Roman"/>
          <w:spacing w:val="-1"/>
        </w:rPr>
        <w:t>MBA</w:t>
      </w:r>
      <w:r>
        <w:rPr>
          <w:spacing w:val="-1"/>
        </w:rPr>
        <w:t>学员，常常纠</w:t>
      </w:r>
      <w:r>
        <w:t xml:space="preserve">  结于该做何事，而这些年长的高级管理人员，则更</w:t>
      </w:r>
      <w:r>
        <w:rPr>
          <w:spacing w:val="-1"/>
        </w:rPr>
        <w:t>为看重如何做事、该由何人做事。听课</w:t>
      </w:r>
      <w:r>
        <w:t xml:space="preserve"> </w:t>
      </w:r>
      <w:r>
        <w:rPr>
          <w:spacing w:val="-1"/>
        </w:rPr>
        <w:t>时，这部分学员常常会流露出</w:t>
      </w:r>
      <w:r>
        <w:rPr>
          <w:rFonts w:ascii="Times New Roman" w:hAnsi="Times New Roman" w:eastAsia="Times New Roman" w:cs="Times New Roman"/>
          <w:spacing w:val="-1"/>
        </w:rPr>
        <w:t>“</w:t>
      </w:r>
      <w:r>
        <w:rPr>
          <w:spacing w:val="-1"/>
        </w:rPr>
        <w:t>你所讲的不是理所当然的吗</w:t>
      </w:r>
      <w:r>
        <w:rPr>
          <w:rFonts w:ascii="Times New Roman" w:hAnsi="Times New Roman" w:eastAsia="Times New Roman" w:cs="Times New Roman"/>
          <w:spacing w:val="-1"/>
        </w:rPr>
        <w:t>”</w:t>
      </w:r>
      <w:r>
        <w:rPr>
          <w:spacing w:val="-1"/>
        </w:rPr>
        <w:t>的神情。</w:t>
      </w:r>
    </w:p>
    <w:p w14:paraId="5FC97C66">
      <w:pPr>
        <w:pStyle w:val="2"/>
        <w:spacing w:before="234" w:line="220" w:lineRule="auto"/>
        <w:ind w:left="491"/>
      </w:pPr>
      <w:r>
        <w:rPr>
          <w:spacing w:val="-2"/>
        </w:rPr>
        <w:t>然而，当他们继续听课，便逐渐意识到，</w:t>
      </w:r>
      <w:r>
        <w:rPr>
          <w:spacing w:val="-60"/>
        </w:rPr>
        <w:t xml:space="preserve"> </w:t>
      </w:r>
      <w:r>
        <w:rPr>
          <w:spacing w:val="-2"/>
        </w:rPr>
        <w:t>自己是不是只顾着注意如何、何人的问题</w:t>
      </w:r>
    </w:p>
    <w:p w14:paraId="3D5EBFDB">
      <w:pPr>
        <w:pStyle w:val="2"/>
        <w:spacing w:before="2" w:line="223" w:lineRule="auto"/>
        <w:ind w:left="10" w:firstLine="21"/>
      </w:pPr>
      <w:r>
        <w:rPr>
          <w:spacing w:val="-2"/>
        </w:rPr>
        <w:t>了？他们开始反省，</w:t>
      </w:r>
      <w:r>
        <w:rPr>
          <w:spacing w:val="-71"/>
        </w:rPr>
        <w:t xml:space="preserve"> </w:t>
      </w:r>
      <w:r>
        <w:rPr>
          <w:spacing w:val="-2"/>
        </w:rPr>
        <w:t>自己是不是并没有完全遵照框架原则、充分思考何事、何时，</w:t>
      </w:r>
      <w:r>
        <w:rPr>
          <w:spacing w:val="-3"/>
        </w:rPr>
        <w:t>而仅仅</w:t>
      </w:r>
      <w:r>
        <w:t xml:space="preserve"> </w:t>
      </w:r>
      <w:r>
        <w:rPr>
          <w:spacing w:val="-1"/>
        </w:rPr>
        <w:t>针对如何、何人的问题（或者说，针对揣度人心的问题</w:t>
      </w:r>
      <w:r>
        <w:rPr>
          <w:spacing w:val="13"/>
        </w:rPr>
        <w:t>），</w:t>
      </w:r>
      <w:r>
        <w:rPr>
          <w:spacing w:val="-1"/>
        </w:rPr>
        <w:t>拼命钻研圆滑的处世之道？不</w:t>
      </w:r>
      <w:r>
        <w:t xml:space="preserve"> </w:t>
      </w:r>
      <w:r>
        <w:rPr>
          <w:spacing w:val="-1"/>
        </w:rPr>
        <w:t>知不觉间，这些人将察言观色、见风使舵当成了目标。</w:t>
      </w:r>
    </w:p>
    <w:p w14:paraId="5BF98112">
      <w:pPr>
        <w:pStyle w:val="2"/>
        <w:spacing w:before="235" w:line="219" w:lineRule="auto"/>
        <w:ind w:left="496"/>
      </w:pPr>
      <w:r>
        <w:t>实际上，富有能力之人，往往精于如何、何</w:t>
      </w:r>
      <w:r>
        <w:rPr>
          <w:spacing w:val="-1"/>
        </w:rPr>
        <w:t>人之道。这种现象就类似于学习高尔夫</w:t>
      </w:r>
    </w:p>
    <w:p w14:paraId="210B26D1">
      <w:pPr>
        <w:spacing w:line="219" w:lineRule="auto"/>
        <w:sectPr>
          <w:pgSz w:w="12240" w:h="15840"/>
          <w:pgMar w:top="400" w:right="1440" w:bottom="400" w:left="1438" w:header="0" w:footer="0" w:gutter="0"/>
          <w:cols w:space="720" w:num="1"/>
        </w:sectPr>
      </w:pPr>
    </w:p>
    <w:p w14:paraId="2BC96453">
      <w:pPr>
        <w:spacing w:line="244" w:lineRule="auto"/>
        <w:rPr>
          <w:rFonts w:ascii="Arial"/>
          <w:sz w:val="21"/>
        </w:rPr>
      </w:pPr>
    </w:p>
    <w:p w14:paraId="29A7A7E4">
      <w:pPr>
        <w:spacing w:line="244" w:lineRule="auto"/>
        <w:rPr>
          <w:rFonts w:ascii="Arial"/>
          <w:sz w:val="21"/>
        </w:rPr>
      </w:pPr>
    </w:p>
    <w:p w14:paraId="43F541B3">
      <w:pPr>
        <w:spacing w:line="244" w:lineRule="auto"/>
        <w:rPr>
          <w:rFonts w:ascii="Arial"/>
          <w:sz w:val="21"/>
        </w:rPr>
      </w:pPr>
    </w:p>
    <w:p w14:paraId="3312EACD">
      <w:pPr>
        <w:spacing w:line="244" w:lineRule="auto"/>
        <w:rPr>
          <w:rFonts w:ascii="Arial"/>
          <w:sz w:val="21"/>
        </w:rPr>
      </w:pPr>
    </w:p>
    <w:p w14:paraId="1F25D49D">
      <w:pPr>
        <w:pStyle w:val="2"/>
        <w:spacing w:before="78" w:line="224" w:lineRule="auto"/>
        <w:ind w:left="4" w:hanging="3"/>
      </w:pPr>
      <w:r>
        <w:rPr>
          <w:spacing w:val="-1"/>
        </w:rPr>
        <w:t>球，他们另辟蹊径，倒也能打得不错</w:t>
      </w:r>
      <w:r>
        <w:rPr>
          <w:rFonts w:ascii="Times New Roman" w:hAnsi="Times New Roman" w:eastAsia="Times New Roman" w:cs="Times New Roman"/>
          <w:spacing w:val="-1"/>
        </w:rPr>
        <w:t>…</w:t>
      </w:r>
      <w:r>
        <w:rPr>
          <w:rFonts w:ascii="Times New Roman" w:hAnsi="Times New Roman" w:eastAsia="Times New Roman" w:cs="Times New Roman"/>
          <w:spacing w:val="-32"/>
        </w:rPr>
        <w:t xml:space="preserve"> </w:t>
      </w:r>
      <w:r>
        <w:rPr>
          <w:rFonts w:ascii="Times New Roman" w:hAnsi="Times New Roman" w:eastAsia="Times New Roman" w:cs="Times New Roman"/>
          <w:spacing w:val="-1"/>
        </w:rPr>
        <w:t>…</w:t>
      </w:r>
      <w:r>
        <w:rPr>
          <w:spacing w:val="-1"/>
        </w:rPr>
        <w:t>然而，依靠旁门左道虽然也能前进一段距离，但</w:t>
      </w:r>
      <w:r>
        <w:t xml:space="preserve"> </w:t>
      </w:r>
      <w:r>
        <w:rPr>
          <w:spacing w:val="-1"/>
        </w:rPr>
        <w:t>一旦到达极限就束手无策了，因为他们做事没有遵照原理和原则。</w:t>
      </w:r>
    </w:p>
    <w:p w14:paraId="43D6B159">
      <w:pPr>
        <w:pStyle w:val="2"/>
        <w:spacing w:before="234" w:line="222" w:lineRule="auto"/>
        <w:ind w:firstLine="480"/>
        <w:rPr>
          <w:rFonts w:ascii="Times New Roman" w:hAnsi="Times New Roman" w:eastAsia="Times New Roman" w:cs="Times New Roman"/>
        </w:rPr>
      </w:pPr>
      <w:r>
        <w:t>相反，我在与前文提到的</w:t>
      </w:r>
      <w:r>
        <w:rPr>
          <w:rFonts w:ascii="Times New Roman" w:hAnsi="Times New Roman" w:eastAsia="Times New Roman" w:cs="Times New Roman"/>
        </w:rPr>
        <w:t>Gunosy</w:t>
      </w:r>
      <w:r>
        <w:t>公司</w:t>
      </w:r>
      <w:r>
        <w:rPr>
          <w:rFonts w:ascii="Times New Roman" w:hAnsi="Times New Roman" w:eastAsia="Times New Roman" w:cs="Times New Roman"/>
        </w:rPr>
        <w:t>CEO</w:t>
      </w:r>
      <w:r>
        <w:t>福岛良典、晴姿</w:t>
      </w:r>
      <w:r>
        <w:rPr>
          <w:spacing w:val="-1"/>
        </w:rPr>
        <w:t>眼镜公司社长田中仁交谈</w:t>
      </w:r>
      <w:r>
        <w:t xml:space="preserve">  时发现，这两位年轻的创业者在管理方面反而会谨遵课本、毫无偏</w:t>
      </w:r>
      <w:r>
        <w:rPr>
          <w:spacing w:val="-1"/>
        </w:rPr>
        <w:t>差。在上一节引用的连</w:t>
      </w:r>
      <w:r>
        <w:t xml:space="preserve"> 载文章《在海啸中捍卫生命》中，孩子们也是这样总结自己的壮举</w:t>
      </w:r>
      <w:r>
        <w:rPr>
          <w:spacing w:val="-1"/>
        </w:rPr>
        <w:t>的：</w:t>
      </w:r>
      <w:r>
        <w:rPr>
          <w:rFonts w:ascii="Times New Roman" w:hAnsi="Times New Roman" w:eastAsia="Times New Roman" w:cs="Times New Roman"/>
          <w:spacing w:val="-1"/>
        </w:rPr>
        <w:t>“</w:t>
      </w:r>
      <w:r>
        <w:rPr>
          <w:spacing w:val="-1"/>
        </w:rPr>
        <w:t>我们发挥了在学</w:t>
      </w:r>
      <w:r>
        <w:t xml:space="preserve">  校所学的技能，才挽回了生命。所以，这么多小伙伴能成功逃生，</w:t>
      </w:r>
      <w:r>
        <w:rPr>
          <w:spacing w:val="-1"/>
        </w:rPr>
        <w:t>靠的不是奇迹，而是实</w:t>
      </w:r>
      <w:r>
        <w:t xml:space="preserve"> </w:t>
      </w:r>
      <w:r>
        <w:rPr>
          <w:spacing w:val="14"/>
        </w:rPr>
        <w:t>干。</w:t>
      </w:r>
      <w:r>
        <w:rPr>
          <w:rFonts w:ascii="Times New Roman" w:hAnsi="Times New Roman" w:eastAsia="Times New Roman" w:cs="Times New Roman"/>
          <w:spacing w:val="14"/>
        </w:rPr>
        <w:t>”</w:t>
      </w:r>
    </w:p>
    <w:p w14:paraId="28321CFA">
      <w:pPr>
        <w:pStyle w:val="2"/>
        <w:spacing w:before="235" w:line="222" w:lineRule="auto"/>
        <w:ind w:firstLine="483"/>
      </w:pPr>
      <w:r>
        <w:t>星野佳路社长在《星野集团教材》一书中写道，遵照</w:t>
      </w:r>
      <w:r>
        <w:rPr>
          <w:spacing w:val="-1"/>
        </w:rPr>
        <w:t>课本上的理论不动摇，不仅能够</w:t>
      </w:r>
      <w:r>
        <w:t xml:space="preserve"> 在做出抉择时充满自信，而且在向员工传达自己的判断时，也能</w:t>
      </w:r>
      <w:r>
        <w:rPr>
          <w:spacing w:val="-1"/>
        </w:rPr>
        <w:t>做到条理清晰、易于理</w:t>
      </w:r>
    </w:p>
    <w:p w14:paraId="53914D50">
      <w:pPr>
        <w:pStyle w:val="2"/>
        <w:spacing w:line="230" w:lineRule="auto"/>
        <w:ind w:left="24" w:hanging="24"/>
        <w:rPr>
          <w:rFonts w:ascii="Times New Roman" w:hAnsi="Times New Roman" w:eastAsia="Times New Roman" w:cs="Times New Roman"/>
          <w:sz w:val="18"/>
          <w:szCs w:val="18"/>
        </w:rPr>
      </w:pPr>
      <w:r>
        <w:t>解。米思米集团掌门人三枝匡，在以自家企业变革经历为蓝本撰写</w:t>
      </w:r>
      <w:r>
        <w:rPr>
          <w:spacing w:val="-1"/>
        </w:rPr>
        <w:t>的作品中，也阐述了相</w:t>
      </w:r>
      <w:r>
        <w:t xml:space="preserve"> </w:t>
      </w:r>
      <w:r>
        <w:rPr>
          <w:spacing w:val="-5"/>
          <w:position w:val="-3"/>
        </w:rPr>
        <w:t>同的观点。</w:t>
      </w:r>
      <w:r>
        <w:fldChar w:fldCharType="begin"/>
      </w:r>
      <w:r>
        <w:instrText xml:space="preserve"> HYPERLINK \l "bookmark352" </w:instrText>
      </w:r>
      <w:r>
        <w:fldChar w:fldCharType="separate"/>
      </w:r>
      <w:r>
        <w:rPr>
          <w:rFonts w:ascii="Times New Roman" w:hAnsi="Times New Roman" w:eastAsia="Times New Roman" w:cs="Times New Roman"/>
          <w:strike/>
          <w:color w:val="0000EE"/>
          <w:spacing w:val="-5"/>
          <w:position w:val="4"/>
          <w:sz w:val="18"/>
          <w:szCs w:val="18"/>
        </w:rPr>
        <w:t>[2]</w:t>
      </w:r>
      <w:r>
        <w:rPr>
          <w:rFonts w:ascii="Times New Roman" w:hAnsi="Times New Roman" w:eastAsia="Times New Roman" w:cs="Times New Roman"/>
          <w:strike/>
          <w:color w:val="0000EE"/>
          <w:spacing w:val="-5"/>
          <w:position w:val="4"/>
          <w:sz w:val="18"/>
          <w:szCs w:val="18"/>
        </w:rPr>
        <w:fldChar w:fldCharType="end"/>
      </w:r>
    </w:p>
    <w:p w14:paraId="066E875F">
      <w:pPr>
        <w:pStyle w:val="2"/>
        <w:spacing w:before="240" w:line="223" w:lineRule="auto"/>
        <w:ind w:firstLine="483"/>
        <w:jc w:val="both"/>
      </w:pPr>
      <w:r>
        <w:t>我丝毫不认同这种观点</w:t>
      </w:r>
      <w:r>
        <w:rPr>
          <w:rFonts w:ascii="Times New Roman" w:hAnsi="Times New Roman" w:eastAsia="Times New Roman" w:cs="Times New Roman"/>
        </w:rPr>
        <w:t>——</w:t>
      </w:r>
      <w:r>
        <w:t>人类是完全由理论支撑的、</w:t>
      </w:r>
      <w:r>
        <w:rPr>
          <w:spacing w:val="-1"/>
        </w:rPr>
        <w:t>理性的动物。但是，如果我们</w:t>
      </w:r>
      <w:r>
        <w:t xml:space="preserve"> 将原理和原则弃置一边、闭口不谈，最终就会偏离初衷，反而将调动</w:t>
      </w:r>
      <w:r>
        <w:rPr>
          <w:spacing w:val="-1"/>
        </w:rPr>
        <w:t>组织积极性当作了目</w:t>
      </w:r>
      <w:r>
        <w:t xml:space="preserve"> </w:t>
      </w:r>
      <w:r>
        <w:rPr>
          <w:spacing w:val="-2"/>
        </w:rPr>
        <w:t>标本身。</w:t>
      </w:r>
    </w:p>
    <w:p w14:paraId="18744A95">
      <w:pPr>
        <w:pStyle w:val="2"/>
        <w:spacing w:before="207" w:line="229" w:lineRule="auto"/>
        <w:ind w:left="1" w:right="40" w:firstLine="480"/>
      </w:pPr>
      <w:r>
        <w:t>第</w:t>
      </w:r>
      <w:r>
        <w:rPr>
          <w:rFonts w:ascii="Times New Roman" w:hAnsi="Times New Roman" w:eastAsia="Times New Roman" w:cs="Times New Roman"/>
        </w:rPr>
        <w:t>1</w:t>
      </w:r>
      <w:r>
        <w:t>章讨论过的战略的本质，尤其是此次讨论的宏观课题</w:t>
      </w:r>
      <w:r>
        <w:rPr>
          <w:rFonts w:ascii="Times New Roman" w:hAnsi="Times New Roman" w:eastAsia="Times New Roman" w:cs="Times New Roman"/>
        </w:rPr>
        <w:t>——“</w:t>
      </w:r>
      <w:r>
        <w:rPr>
          <w:spacing w:val="-1"/>
        </w:rPr>
        <w:t>打造企业特色</w:t>
      </w:r>
      <w:r>
        <w:rPr>
          <w:rFonts w:ascii="Times New Roman" w:hAnsi="Times New Roman" w:eastAsia="Times New Roman" w:cs="Times New Roman"/>
          <w:spacing w:val="-1"/>
        </w:rPr>
        <w:t>”</w:t>
      </w:r>
      <w:r>
        <w:rPr>
          <w:spacing w:val="-1"/>
        </w:rPr>
        <w:t>与</w:t>
      </w:r>
      <w:r>
        <w:rPr>
          <w:rFonts w:ascii="Times New Roman" w:hAnsi="Times New Roman" w:eastAsia="Times New Roman" w:cs="Times New Roman"/>
          <w:spacing w:val="-1"/>
        </w:rPr>
        <w:t>“</w:t>
      </w:r>
      <w:r>
        <w:rPr>
          <w:spacing w:val="-1"/>
        </w:rPr>
        <w:t>权衡</w:t>
      </w:r>
      <w:r>
        <w:t xml:space="preserve"> 利弊</w:t>
      </w:r>
      <w:r>
        <w:rPr>
          <w:rFonts w:ascii="Times New Roman" w:hAnsi="Times New Roman" w:eastAsia="Times New Roman" w:cs="Times New Roman"/>
        </w:rPr>
        <w:t>”——</w:t>
      </w:r>
      <w:r>
        <w:t>在面对这些教科书级的原理和原则时，我们又有几分</w:t>
      </w:r>
      <w:r>
        <w:rPr>
          <w:spacing w:val="-1"/>
        </w:rPr>
        <w:t>照章执行过呢？有时，我</w:t>
      </w:r>
      <w:r>
        <w:t xml:space="preserve"> 们只是嘴上说着必须成功，却在滥用</w:t>
      </w:r>
      <w:r>
        <w:rPr>
          <w:rFonts w:ascii="Times New Roman" w:hAnsi="Times New Roman" w:eastAsia="Times New Roman" w:cs="Times New Roman"/>
        </w:rPr>
        <w:t>“</w:t>
      </w:r>
      <w:r>
        <w:t>权力下放</w:t>
      </w:r>
      <w:r>
        <w:rPr>
          <w:rFonts w:ascii="Times New Roman" w:hAnsi="Times New Roman" w:eastAsia="Times New Roman" w:cs="Times New Roman"/>
        </w:rPr>
        <w:t>”</w:t>
      </w:r>
      <w:r>
        <w:t>这四个字，把</w:t>
      </w:r>
      <w:r>
        <w:rPr>
          <w:spacing w:val="-1"/>
        </w:rPr>
        <w:t>责任全部甩给实际业务部</w:t>
      </w:r>
    </w:p>
    <w:p w14:paraId="30170AC2">
      <w:pPr>
        <w:pStyle w:val="2"/>
        <w:spacing w:line="223" w:lineRule="auto"/>
        <w:ind w:left="29"/>
      </w:pPr>
      <w:r>
        <w:rPr>
          <w:spacing w:val="-19"/>
        </w:rPr>
        <w:t>门。</w:t>
      </w:r>
    </w:p>
    <w:p w14:paraId="273001E2">
      <w:pPr>
        <w:pStyle w:val="2"/>
        <w:spacing w:before="237" w:line="223" w:lineRule="auto"/>
        <w:ind w:right="133" w:firstLine="480"/>
        <w:jc w:val="both"/>
      </w:pPr>
      <w:r>
        <w:t>谨遵课本的问题也与坦率讨论息息相关：那些以</w:t>
      </w:r>
      <w:r>
        <w:rPr>
          <w:rFonts w:ascii="Times New Roman" w:hAnsi="Times New Roman" w:eastAsia="Times New Roman" w:cs="Times New Roman"/>
        </w:rPr>
        <w:t>“</w:t>
      </w:r>
      <w:r>
        <w:t>本公司情况特</w:t>
      </w:r>
      <w:r>
        <w:rPr>
          <w:spacing w:val="-1"/>
        </w:rPr>
        <w:t>殊</w:t>
      </w:r>
      <w:r>
        <w:rPr>
          <w:rFonts w:ascii="Times New Roman" w:hAnsi="Times New Roman" w:eastAsia="Times New Roman" w:cs="Times New Roman"/>
          <w:spacing w:val="-1"/>
        </w:rPr>
        <w:t>”“</w:t>
      </w:r>
      <w:r>
        <w:rPr>
          <w:spacing w:val="-1"/>
        </w:rPr>
        <w:t>人心可没有那么</w:t>
      </w:r>
      <w:r>
        <w:t xml:space="preserve"> 单纯</w:t>
      </w:r>
      <w:r>
        <w:rPr>
          <w:rFonts w:ascii="Times New Roman" w:hAnsi="Times New Roman" w:eastAsia="Times New Roman" w:cs="Times New Roman"/>
        </w:rPr>
        <w:t>”</w:t>
      </w:r>
      <w:r>
        <w:t>为借口，拒绝组合管理思维和权衡利弊思维的人，请你们一</w:t>
      </w:r>
      <w:r>
        <w:rPr>
          <w:spacing w:val="-1"/>
        </w:rPr>
        <w:t>定换个角度想想，遵照</w:t>
      </w:r>
      <w:r>
        <w:t xml:space="preserve"> </w:t>
      </w:r>
      <w:r>
        <w:rPr>
          <w:spacing w:val="-1"/>
        </w:rPr>
        <w:t>课本上说的去做又有什么不好呢？</w:t>
      </w:r>
    </w:p>
    <w:p w14:paraId="1DB16F40">
      <w:pPr>
        <w:pStyle w:val="2"/>
        <w:spacing w:before="235" w:line="223" w:lineRule="auto"/>
        <w:ind w:left="3" w:firstLine="484"/>
        <w:jc w:val="both"/>
      </w:pPr>
      <w:r>
        <w:t>总而言之，我认为，管理理论就像一幅地图。</w:t>
      </w:r>
      <w:r>
        <w:rPr>
          <w:spacing w:val="-1"/>
        </w:rPr>
        <w:t>正如星野佳路社长所言，地图不是绝对</w:t>
      </w:r>
      <w:r>
        <w:t xml:space="preserve"> 准确的，但是参照地图，确实能够平静内心、降低风险。当</w:t>
      </w:r>
      <w:r>
        <w:rPr>
          <w:spacing w:val="-1"/>
        </w:rPr>
        <w:t>然也存在生来直觉敏锐的管理</w:t>
      </w:r>
      <w:r>
        <w:t xml:space="preserve"> </w:t>
      </w:r>
      <w:r>
        <w:rPr>
          <w:spacing w:val="-1"/>
        </w:rPr>
        <w:t>者，他们无须地图也能摸索着抵达终点。</w:t>
      </w:r>
    </w:p>
    <w:p w14:paraId="7CE79C66">
      <w:pPr>
        <w:pStyle w:val="2"/>
        <w:spacing w:before="233" w:line="223" w:lineRule="auto"/>
        <w:ind w:left="6" w:firstLine="473"/>
        <w:jc w:val="both"/>
      </w:pPr>
      <w:r>
        <w:t>但是，对那些叫嚣着课本无用、管理理论都是空话的人而言，他</w:t>
      </w:r>
      <w:r>
        <w:rPr>
          <w:spacing w:val="-1"/>
        </w:rPr>
        <w:t>们可能根本就不知道</w:t>
      </w:r>
      <w:r>
        <w:t xml:space="preserve"> 目的地在哪里，很多时候甚至连自己正身处何地也不</w:t>
      </w:r>
      <w:r>
        <w:rPr>
          <w:spacing w:val="-1"/>
        </w:rPr>
        <w:t>清楚。他们不停在原地打转，所到之</w:t>
      </w:r>
      <w:r>
        <w:t xml:space="preserve"> </w:t>
      </w:r>
      <w:r>
        <w:rPr>
          <w:spacing w:val="-2"/>
        </w:rPr>
        <w:t>处距离之近根本就不需要地图。</w:t>
      </w:r>
    </w:p>
    <w:p w14:paraId="74A14BC7">
      <w:pPr>
        <w:spacing w:line="308" w:lineRule="auto"/>
        <w:rPr>
          <w:rFonts w:ascii="Arial"/>
          <w:sz w:val="21"/>
        </w:rPr>
      </w:pPr>
    </w:p>
    <w:p w14:paraId="29D26AFF">
      <w:pPr>
        <w:spacing w:line="309" w:lineRule="auto"/>
        <w:rPr>
          <w:rFonts w:ascii="Arial"/>
          <w:sz w:val="21"/>
        </w:rPr>
      </w:pPr>
    </w:p>
    <w:p w14:paraId="75F077FF">
      <w:pPr>
        <w:pStyle w:val="2"/>
        <w:spacing w:before="89" w:line="224" w:lineRule="auto"/>
        <w:ind w:left="5"/>
        <w:rPr>
          <w:sz w:val="27"/>
          <w:szCs w:val="27"/>
        </w:rPr>
      </w:pPr>
      <w:bookmarkStart w:id="53" w:name="bookmark353"/>
      <w:bookmarkEnd w:id="53"/>
      <w:r>
        <w:rPr>
          <w:spacing w:val="2"/>
          <w:sz w:val="27"/>
          <w:szCs w:val="27"/>
        </w:rPr>
        <w:t>成果监测</w:t>
      </w:r>
    </w:p>
    <w:p w14:paraId="3F72D41E">
      <w:pPr>
        <w:spacing w:line="404" w:lineRule="auto"/>
        <w:rPr>
          <w:rFonts w:ascii="Arial"/>
          <w:sz w:val="21"/>
        </w:rPr>
      </w:pPr>
    </w:p>
    <w:p w14:paraId="05F7D208">
      <w:pPr>
        <w:pStyle w:val="2"/>
        <w:spacing w:before="78" w:line="222" w:lineRule="auto"/>
        <w:ind w:firstLine="485"/>
      </w:pPr>
      <w:r>
        <w:t>想要判断原本的目标是否已经偏离了原点，就必须</w:t>
      </w:r>
      <w:r>
        <w:rPr>
          <w:spacing w:val="-1"/>
        </w:rPr>
        <w:t>首先评估自己所采取的措施和战略</w:t>
      </w:r>
      <w:r>
        <w:t xml:space="preserve"> 结果如何。正如前文所讲，这其中的评估标准，并不是</w:t>
      </w:r>
      <w:r>
        <w:rPr>
          <w:rFonts w:ascii="Times New Roman" w:hAnsi="Times New Roman" w:eastAsia="Times New Roman" w:cs="Times New Roman"/>
        </w:rPr>
        <w:t>“</w:t>
      </w:r>
      <w:r>
        <w:t>亏损则负，盈</w:t>
      </w:r>
      <w:r>
        <w:rPr>
          <w:spacing w:val="-1"/>
        </w:rPr>
        <w:t>利则胜</w:t>
      </w:r>
      <w:r>
        <w:rPr>
          <w:rFonts w:ascii="Times New Roman" w:hAnsi="Times New Roman" w:eastAsia="Times New Roman" w:cs="Times New Roman"/>
          <w:spacing w:val="-1"/>
        </w:rPr>
        <w:t>”</w:t>
      </w:r>
      <w:r>
        <w:rPr>
          <w:spacing w:val="-1"/>
        </w:rPr>
        <w:t>那么简单；</w:t>
      </w:r>
      <w:r>
        <w:t xml:space="preserve"> 但不论采取何种评估标准，如果不能正确把握现状，就无</w:t>
      </w:r>
      <w:r>
        <w:rPr>
          <w:spacing w:val="-1"/>
        </w:rPr>
        <w:t>法采取下一步策略。</w:t>
      </w:r>
    </w:p>
    <w:p w14:paraId="33F79AA1">
      <w:pPr>
        <w:pStyle w:val="2"/>
        <w:spacing w:before="208" w:line="231" w:lineRule="auto"/>
        <w:ind w:left="4" w:firstLine="478"/>
      </w:pPr>
      <w:r>
        <w:t>这些道理看似通俗易懂，很多时候却难以做到。我在第</w:t>
      </w:r>
      <w:r>
        <w:rPr>
          <w:rFonts w:ascii="Times New Roman" w:hAnsi="Times New Roman" w:eastAsia="Times New Roman" w:cs="Times New Roman"/>
        </w:rPr>
        <w:t>1</w:t>
      </w:r>
      <w:r>
        <w:t>章</w:t>
      </w:r>
      <w:r>
        <w:rPr>
          <w:spacing w:val="-1"/>
        </w:rPr>
        <w:t>讲解</w:t>
      </w:r>
      <w:r>
        <w:rPr>
          <w:rFonts w:ascii="Times New Roman" w:hAnsi="Times New Roman" w:eastAsia="Times New Roman" w:cs="Times New Roman"/>
          <w:spacing w:val="-1"/>
        </w:rPr>
        <w:t>3C</w:t>
      </w:r>
      <w:r>
        <w:rPr>
          <w:spacing w:val="-1"/>
        </w:rPr>
        <w:t>分析，第</w:t>
      </w:r>
      <w:r>
        <w:rPr>
          <w:rFonts w:ascii="Times New Roman" w:hAnsi="Times New Roman" w:eastAsia="Times New Roman" w:cs="Times New Roman"/>
          <w:spacing w:val="-1"/>
        </w:rPr>
        <w:t>3</w:t>
      </w:r>
      <w:r>
        <w:rPr>
          <w:spacing w:val="-1"/>
        </w:rPr>
        <w:t>章讲解</w:t>
      </w:r>
      <w:r>
        <w:t xml:space="preserve">  分部门、分商品独立核算的损益表时也曾提到，很多企业</w:t>
      </w:r>
      <w:r>
        <w:rPr>
          <w:spacing w:val="-1"/>
        </w:rPr>
        <w:t>都没有实现精准的作业成本分析</w:t>
      </w:r>
    </w:p>
    <w:p w14:paraId="4CCC4A1D">
      <w:pPr>
        <w:spacing w:line="231" w:lineRule="auto"/>
        <w:sectPr>
          <w:pgSz w:w="12240" w:h="15840"/>
          <w:pgMar w:top="400" w:right="1440" w:bottom="400" w:left="1447" w:header="0" w:footer="0" w:gutter="0"/>
          <w:cols w:space="720" w:num="1"/>
        </w:sectPr>
      </w:pPr>
    </w:p>
    <w:p w14:paraId="0C46797D">
      <w:pPr>
        <w:spacing w:line="244" w:lineRule="auto"/>
        <w:rPr>
          <w:rFonts w:ascii="Arial"/>
          <w:sz w:val="21"/>
        </w:rPr>
      </w:pPr>
    </w:p>
    <w:p w14:paraId="1BBC3D61">
      <w:pPr>
        <w:spacing w:line="244" w:lineRule="auto"/>
        <w:rPr>
          <w:rFonts w:ascii="Arial"/>
          <w:sz w:val="21"/>
        </w:rPr>
      </w:pPr>
    </w:p>
    <w:p w14:paraId="19637F11">
      <w:pPr>
        <w:spacing w:line="244" w:lineRule="auto"/>
        <w:rPr>
          <w:rFonts w:ascii="Arial"/>
          <w:sz w:val="21"/>
        </w:rPr>
      </w:pPr>
    </w:p>
    <w:p w14:paraId="378B507D">
      <w:pPr>
        <w:spacing w:line="245" w:lineRule="auto"/>
        <w:rPr>
          <w:rFonts w:ascii="Arial"/>
          <w:sz w:val="21"/>
        </w:rPr>
      </w:pPr>
    </w:p>
    <w:p w14:paraId="74EE8044">
      <w:pPr>
        <w:pStyle w:val="2"/>
        <w:spacing w:before="78" w:line="220" w:lineRule="auto"/>
        <w:ind w:left="1"/>
      </w:pPr>
      <w:r>
        <w:rPr>
          <w:spacing w:val="-3"/>
        </w:rPr>
        <w:t>法管理。</w:t>
      </w:r>
    </w:p>
    <w:p w14:paraId="66122BB5">
      <w:pPr>
        <w:pStyle w:val="2"/>
        <w:spacing w:before="241" w:line="223" w:lineRule="auto"/>
        <w:ind w:right="107" w:firstLine="481"/>
        <w:jc w:val="both"/>
      </w:pPr>
      <w:r>
        <w:t>尤其是那些新项目，众人往往只顾着朝成功的方向推进</w:t>
      </w:r>
      <w:r>
        <w:rPr>
          <w:spacing w:val="-1"/>
        </w:rPr>
        <w:t>；如果有人担心</w:t>
      </w:r>
      <w:r>
        <w:rPr>
          <w:rFonts w:ascii="Times New Roman" w:hAnsi="Times New Roman" w:eastAsia="Times New Roman" w:cs="Times New Roman"/>
          <w:spacing w:val="-1"/>
        </w:rPr>
        <w:t>“</w:t>
      </w:r>
      <w:r>
        <w:rPr>
          <w:spacing w:val="-1"/>
        </w:rPr>
        <w:t>万一失败了</w:t>
      </w:r>
      <w:r>
        <w:t xml:space="preserve"> </w:t>
      </w:r>
      <w:r>
        <w:rPr>
          <w:spacing w:val="-1"/>
        </w:rPr>
        <w:t>怎么办</w:t>
      </w:r>
      <w:r>
        <w:rPr>
          <w:rFonts w:ascii="Times New Roman" w:hAnsi="Times New Roman" w:eastAsia="Times New Roman" w:cs="Times New Roman"/>
          <w:spacing w:val="-1"/>
        </w:rPr>
        <w:t>”</w:t>
      </w:r>
      <w:r>
        <w:rPr>
          <w:rFonts w:ascii="Times New Roman" w:hAnsi="Times New Roman" w:eastAsia="Times New Roman" w:cs="Times New Roman"/>
          <w:spacing w:val="-32"/>
        </w:rPr>
        <w:t xml:space="preserve"> </w:t>
      </w:r>
      <w:r>
        <w:rPr>
          <w:spacing w:val="-1"/>
        </w:rPr>
        <w:t>，就会被视为思想消极，是公司的禁忌。管理者在完成一项决策后，注意力就转</w:t>
      </w:r>
      <w:r>
        <w:t xml:space="preserve"> </w:t>
      </w:r>
      <w:r>
        <w:rPr>
          <w:spacing w:val="-1"/>
        </w:rPr>
        <w:t>向了新项目、新议题，不再关心之前的战略进展如何。他们口中宣扬着</w:t>
      </w:r>
      <w:r>
        <w:rPr>
          <w:rFonts w:ascii="Times New Roman" w:hAnsi="Times New Roman" w:eastAsia="Times New Roman" w:cs="Times New Roman"/>
          <w:spacing w:val="-1"/>
        </w:rPr>
        <w:t>“PDCA”</w:t>
      </w:r>
      <w:r>
        <w:rPr>
          <w:rFonts w:ascii="Times New Roman" w:hAnsi="Times New Roman" w:eastAsia="Times New Roman" w:cs="Times New Roman"/>
          <w:spacing w:val="-30"/>
        </w:rPr>
        <w:t xml:space="preserve"> </w:t>
      </w:r>
      <w:r>
        <w:rPr>
          <w:spacing w:val="-1"/>
        </w:rPr>
        <w:t>，实际却</w:t>
      </w:r>
      <w:r>
        <w:t xml:space="preserve"> </w:t>
      </w:r>
      <w:r>
        <w:rPr>
          <w:spacing w:val="-2"/>
        </w:rPr>
        <w:t>变成了</w:t>
      </w:r>
      <w:r>
        <w:rPr>
          <w:rFonts w:ascii="Times New Roman" w:hAnsi="Times New Roman" w:eastAsia="Times New Roman" w:cs="Times New Roman"/>
          <w:spacing w:val="-2"/>
        </w:rPr>
        <w:t>“PDPD”</w:t>
      </w:r>
      <w:r>
        <w:rPr>
          <w:rFonts w:ascii="Times New Roman" w:hAnsi="Times New Roman" w:eastAsia="Times New Roman" w:cs="Times New Roman"/>
          <w:spacing w:val="-17"/>
        </w:rPr>
        <w:t xml:space="preserve"> </w:t>
      </w:r>
      <w:r>
        <w:rPr>
          <w:spacing w:val="-2"/>
        </w:rPr>
        <w:t>。这种情况比比皆是，却没有人去纠正。</w:t>
      </w:r>
    </w:p>
    <w:p w14:paraId="45DB2E77">
      <w:pPr>
        <w:pStyle w:val="2"/>
        <w:spacing w:before="234" w:line="223" w:lineRule="auto"/>
        <w:ind w:left="1" w:firstLine="478"/>
        <w:jc w:val="both"/>
      </w:pPr>
      <w:r>
        <w:t>解决这一问题，一方面需要员工为人坦诚，但根本前提是，公</w:t>
      </w:r>
      <w:r>
        <w:rPr>
          <w:spacing w:val="-1"/>
        </w:rPr>
        <w:t>司需要树立起一个制度</w:t>
      </w:r>
      <w:r>
        <w:t xml:space="preserve"> 化目标</w:t>
      </w:r>
      <w:r>
        <w:rPr>
          <w:rFonts w:ascii="Times New Roman" w:hAnsi="Times New Roman" w:eastAsia="Times New Roman" w:cs="Times New Roman"/>
        </w:rPr>
        <w:t>——</w:t>
      </w:r>
      <w:r>
        <w:t>建设</w:t>
      </w:r>
      <w:r>
        <w:rPr>
          <w:rFonts w:ascii="Times New Roman" w:hAnsi="Times New Roman" w:eastAsia="Times New Roman" w:cs="Times New Roman"/>
        </w:rPr>
        <w:t>“</w:t>
      </w:r>
      <w:r>
        <w:t>成果监测</w:t>
      </w:r>
      <w:r>
        <w:rPr>
          <w:rFonts w:ascii="Times New Roman" w:hAnsi="Times New Roman" w:eastAsia="Times New Roman" w:cs="Times New Roman"/>
        </w:rPr>
        <w:t>”</w:t>
      </w:r>
      <w:r>
        <w:t>机制。当然，有一种情况需要排除</w:t>
      </w:r>
      <w:r>
        <w:rPr>
          <w:spacing w:val="-1"/>
        </w:rPr>
        <w:t>在外，那就是胡乱设立关键</w:t>
      </w:r>
      <w:r>
        <w:t xml:space="preserve"> </w:t>
      </w:r>
      <w:r>
        <w:rPr>
          <w:spacing w:val="-1"/>
        </w:rPr>
        <w:t>绩效指标、盲目追求多多益善。</w:t>
      </w:r>
    </w:p>
    <w:p w14:paraId="1B782A33">
      <w:pPr>
        <w:pStyle w:val="2"/>
        <w:spacing w:before="233" w:line="219" w:lineRule="auto"/>
        <w:ind w:left="488"/>
      </w:pPr>
      <w:r>
        <w:rPr>
          <w:spacing w:val="-1"/>
        </w:rPr>
        <w:t>下面举一个有趣的例子。我在旅居美国时，曾经采访过一家跨国公司，访谈的主题</w:t>
      </w:r>
    </w:p>
    <w:p w14:paraId="6450FC06">
      <w:pPr>
        <w:pStyle w:val="2"/>
        <w:spacing w:before="5" w:line="222" w:lineRule="auto"/>
        <w:ind w:left="1" w:firstLine="2"/>
      </w:pPr>
      <w:r>
        <w:rPr>
          <w:spacing w:val="-1"/>
        </w:rPr>
        <w:t>是</w:t>
      </w:r>
      <w:r>
        <w:rPr>
          <w:rFonts w:ascii="Times New Roman" w:hAnsi="Times New Roman" w:eastAsia="Times New Roman" w:cs="Times New Roman"/>
          <w:spacing w:val="-1"/>
        </w:rPr>
        <w:t>“</w:t>
      </w:r>
      <w:r>
        <w:rPr>
          <w:spacing w:val="-1"/>
        </w:rPr>
        <w:t>重大决策变更</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。但是，在采访开始的一段时间里，对方却举不出决</w:t>
      </w:r>
      <w:r>
        <w:rPr>
          <w:spacing w:val="-2"/>
        </w:rPr>
        <w:t>策变更的例子。明</w:t>
      </w:r>
      <w:r>
        <w:t xml:space="preserve"> 明经营环境在发生剧烈变化，商业竞争也很激烈，由此，我不</w:t>
      </w:r>
      <w:r>
        <w:rPr>
          <w:spacing w:val="-1"/>
        </w:rPr>
        <w:t>禁怀疑，这家公司真的一切</w:t>
      </w:r>
      <w:r>
        <w:t xml:space="preserve"> 如此顺利吗？然而，随着提问逐渐深入，我发现在这家公司，</w:t>
      </w:r>
      <w:r>
        <w:rPr>
          <w:spacing w:val="-1"/>
        </w:rPr>
        <w:t>即使是科长、部长一级的领</w:t>
      </w:r>
      <w:r>
        <w:t xml:space="preserve"> </w:t>
      </w:r>
      <w:r>
        <w:rPr>
          <w:spacing w:val="-1"/>
        </w:rPr>
        <w:t>导，也丝毫意识不到</w:t>
      </w:r>
      <w:r>
        <w:rPr>
          <w:rFonts w:ascii="Times New Roman" w:hAnsi="Times New Roman" w:eastAsia="Times New Roman" w:cs="Times New Roman"/>
          <w:spacing w:val="-1"/>
        </w:rPr>
        <w:t>“</w:t>
      </w:r>
      <w:r>
        <w:rPr>
          <w:spacing w:val="-1"/>
        </w:rPr>
        <w:t>决策其实已经变化了</w:t>
      </w:r>
      <w:r>
        <w:rPr>
          <w:rFonts w:ascii="Times New Roman" w:hAnsi="Times New Roman" w:eastAsia="Times New Roman" w:cs="Times New Roman"/>
          <w:spacing w:val="-1"/>
        </w:rPr>
        <w:t>”</w:t>
      </w:r>
      <w:r>
        <w:rPr>
          <w:rFonts w:ascii="Times New Roman" w:hAnsi="Times New Roman" w:eastAsia="Times New Roman" w:cs="Times New Roman"/>
          <w:spacing w:val="-30"/>
        </w:rPr>
        <w:t xml:space="preserve"> </w:t>
      </w:r>
      <w:r>
        <w:rPr>
          <w:spacing w:val="-1"/>
        </w:rPr>
        <w:t>；很多时候，他们只是在无意识中更换了</w:t>
      </w:r>
      <w:r>
        <w:rPr>
          <w:spacing w:val="-2"/>
        </w:rPr>
        <w:t>一个</w:t>
      </w:r>
      <w:r>
        <w:t xml:space="preserve"> 新的方针、新的体系。也就是说，当某一经营方针、计划被判</w:t>
      </w:r>
      <w:r>
        <w:rPr>
          <w:spacing w:val="-1"/>
        </w:rPr>
        <w:t>无效时，这家公司所做的不</w:t>
      </w:r>
      <w:r>
        <w:t xml:space="preserve"> </w:t>
      </w:r>
      <w:r>
        <w:rPr>
          <w:spacing w:val="-1"/>
        </w:rPr>
        <w:t>是回顾总结，而是任由其</w:t>
      </w:r>
      <w:r>
        <w:rPr>
          <w:rFonts w:ascii="Times New Roman" w:hAnsi="Times New Roman" w:eastAsia="Times New Roman" w:cs="Times New Roman"/>
          <w:spacing w:val="-1"/>
        </w:rPr>
        <w:t>“</w:t>
      </w:r>
      <w:r>
        <w:rPr>
          <w:spacing w:val="-1"/>
        </w:rPr>
        <w:t>自生自灭</w:t>
      </w:r>
      <w:r>
        <w:rPr>
          <w:rFonts w:ascii="Times New Roman" w:hAnsi="Times New Roman" w:eastAsia="Times New Roman" w:cs="Times New Roman"/>
          <w:spacing w:val="-1"/>
        </w:rPr>
        <w:t>”</w:t>
      </w:r>
      <w:r>
        <w:rPr>
          <w:spacing w:val="-1"/>
        </w:rPr>
        <w:t>。</w:t>
      </w:r>
    </w:p>
    <w:p w14:paraId="41A085CC">
      <w:pPr>
        <w:pStyle w:val="2"/>
        <w:spacing w:before="236" w:line="222" w:lineRule="auto"/>
        <w:ind w:left="1" w:firstLine="480"/>
        <w:jc w:val="both"/>
      </w:pPr>
      <w:r>
        <w:t>这种</w:t>
      </w:r>
      <w:r>
        <w:rPr>
          <w:rFonts w:ascii="Times New Roman" w:hAnsi="Times New Roman" w:eastAsia="Times New Roman" w:cs="Times New Roman"/>
        </w:rPr>
        <w:t>“</w:t>
      </w:r>
      <w:r>
        <w:t>自生自灭</w:t>
      </w:r>
      <w:r>
        <w:rPr>
          <w:rFonts w:ascii="Times New Roman" w:hAnsi="Times New Roman" w:eastAsia="Times New Roman" w:cs="Times New Roman"/>
        </w:rPr>
        <w:t>”</w:t>
      </w:r>
      <w:r>
        <w:t>的沉默式处理，背后隐藏着巨大的问题。</w:t>
      </w:r>
      <w:r>
        <w:rPr>
          <w:spacing w:val="-1"/>
        </w:rPr>
        <w:t>所有人心里都清楚，那些自</w:t>
      </w:r>
      <w:r>
        <w:t xml:space="preserve"> 我消亡了的方针和计划并不可行；但是，由于这些计划消失得</w:t>
      </w:r>
      <w:r>
        <w:rPr>
          <w:spacing w:val="-1"/>
        </w:rPr>
        <w:t>悄无声息，因此所有人都无</w:t>
      </w:r>
      <w:r>
        <w:t xml:space="preserve"> 从得知，它们究竟为什么不可行。或者说，即使每个人私底下</w:t>
      </w:r>
      <w:r>
        <w:rPr>
          <w:spacing w:val="-1"/>
        </w:rPr>
        <w:t>明白其中缘由，但决不会公</w:t>
      </w:r>
      <w:r>
        <w:t xml:space="preserve"> </w:t>
      </w:r>
      <w:r>
        <w:rPr>
          <w:spacing w:val="-1"/>
        </w:rPr>
        <w:t>开议论，也不会将它视为全公司级别的教训，之后进行分享。</w:t>
      </w:r>
    </w:p>
    <w:p w14:paraId="63956343">
      <w:pPr>
        <w:pStyle w:val="2"/>
        <w:spacing w:before="233" w:line="223" w:lineRule="auto"/>
        <w:ind w:firstLine="498"/>
        <w:jc w:val="both"/>
      </w:pPr>
      <w:r>
        <w:rPr>
          <w:spacing w:val="-1"/>
        </w:rPr>
        <w:t>因此，公司未来很有可能会再犯相同的错误，而面对同样的事实，每个人都会做出截</w:t>
      </w:r>
      <w:r>
        <w:rPr>
          <w:spacing w:val="7"/>
        </w:rPr>
        <w:t xml:space="preserve"> </w:t>
      </w:r>
      <w:r>
        <w:t>然不同的选择性解释，各种解释互相冲突。在组织体制和人事制</w:t>
      </w:r>
      <w:r>
        <w:rPr>
          <w:spacing w:val="-1"/>
        </w:rPr>
        <w:t>度层面，同样的体制从前</w:t>
      </w:r>
      <w:r>
        <w:t xml:space="preserve"> 就行不通，于是放弃，不久后领导层换血，再去迎合当下潮流，</w:t>
      </w:r>
      <w:r>
        <w:rPr>
          <w:spacing w:val="-1"/>
        </w:rPr>
        <w:t>做同样的事，然后再次失</w:t>
      </w:r>
      <w:r>
        <w:t xml:space="preserve"> </w:t>
      </w:r>
      <w:r>
        <w:rPr>
          <w:spacing w:val="-3"/>
        </w:rPr>
        <w:t>败</w:t>
      </w:r>
      <w:r>
        <w:rPr>
          <w:rFonts w:ascii="Times New Roman" w:hAnsi="Times New Roman" w:eastAsia="Times New Roman" w:cs="Times New Roman"/>
          <w:spacing w:val="-3"/>
        </w:rPr>
        <w:t>…</w:t>
      </w:r>
      <w:r>
        <w:rPr>
          <w:rFonts w:ascii="Times New Roman" w:hAnsi="Times New Roman" w:eastAsia="Times New Roman" w:cs="Times New Roman"/>
          <w:spacing w:val="-32"/>
        </w:rPr>
        <w:t xml:space="preserve"> </w:t>
      </w:r>
      <w:r>
        <w:rPr>
          <w:rFonts w:ascii="Times New Roman" w:hAnsi="Times New Roman" w:eastAsia="Times New Roman" w:cs="Times New Roman"/>
          <w:spacing w:val="-3"/>
        </w:rPr>
        <w:t>…</w:t>
      </w:r>
      <w:r>
        <w:rPr>
          <w:spacing w:val="-3"/>
        </w:rPr>
        <w:t>这样的事例数不胜数。</w:t>
      </w:r>
    </w:p>
    <w:p w14:paraId="3B4F4930">
      <w:pPr>
        <w:pStyle w:val="2"/>
        <w:spacing w:before="234" w:line="219" w:lineRule="auto"/>
        <w:ind w:left="480"/>
      </w:pPr>
      <w:r>
        <w:rPr>
          <w:spacing w:val="-1"/>
        </w:rPr>
        <w:t>被弃方案</w:t>
      </w:r>
      <w:r>
        <w:rPr>
          <w:rFonts w:ascii="Times New Roman" w:hAnsi="Times New Roman" w:eastAsia="Times New Roman" w:cs="Times New Roman"/>
          <w:spacing w:val="-1"/>
        </w:rPr>
        <w:t>“</w:t>
      </w:r>
      <w:r>
        <w:rPr>
          <w:spacing w:val="-1"/>
        </w:rPr>
        <w:t>自生自灭</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，恐怕还会引发另一大顽疾。如果没有任何人站出</w:t>
      </w:r>
      <w:r>
        <w:rPr>
          <w:spacing w:val="-2"/>
        </w:rPr>
        <w:t>来呼吁大</w:t>
      </w:r>
    </w:p>
    <w:p w14:paraId="07CC251E">
      <w:pPr>
        <w:pStyle w:val="2"/>
        <w:spacing w:before="5" w:line="222" w:lineRule="auto"/>
        <w:ind w:firstLine="2"/>
      </w:pPr>
      <w:r>
        <w:rPr>
          <w:spacing w:val="-1"/>
        </w:rPr>
        <w:t>家</w:t>
      </w:r>
      <w:r>
        <w:rPr>
          <w:rFonts w:ascii="Times New Roman" w:hAnsi="Times New Roman" w:eastAsia="Times New Roman" w:cs="Times New Roman"/>
          <w:spacing w:val="-1"/>
        </w:rPr>
        <w:t>“</w:t>
      </w:r>
      <w:r>
        <w:rPr>
          <w:spacing w:val="-1"/>
        </w:rPr>
        <w:t>这件事是错的，我们停下来吧</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，那么，宁可放任项目继续亏损，哪怕它毫无前景</w:t>
      </w:r>
      <w:r>
        <w:rPr>
          <w:spacing w:val="-2"/>
        </w:rPr>
        <w:t>，这</w:t>
      </w:r>
      <w:r>
        <w:t xml:space="preserve"> 件错事也会永无止境地持续下去。尤其是那些（前）社长或者创始</w:t>
      </w:r>
      <w:r>
        <w:rPr>
          <w:spacing w:val="-1"/>
        </w:rPr>
        <w:t>人亲自开创的业务，尽</w:t>
      </w:r>
      <w:r>
        <w:t xml:space="preserve"> 管每个人心里都认为它没有价值，大家还是会强行挖掘有效价</w:t>
      </w:r>
      <w:r>
        <w:rPr>
          <w:spacing w:val="-1"/>
        </w:rPr>
        <w:t>值（陷入了正当化误区</w:t>
      </w:r>
      <w:r>
        <w:t>）， 为它套上各种理由，继续维持它的存在。如果创始人还健在，哪怕</w:t>
      </w:r>
      <w:r>
        <w:rPr>
          <w:spacing w:val="-1"/>
        </w:rPr>
        <w:t>是必须由他亲手终止的</w:t>
      </w:r>
      <w:r>
        <w:t xml:space="preserve"> 业务，大家也会找到</w:t>
      </w:r>
      <w:r>
        <w:rPr>
          <w:rFonts w:ascii="Times New Roman" w:hAnsi="Times New Roman" w:eastAsia="Times New Roman" w:cs="Times New Roman"/>
        </w:rPr>
        <w:t>“</w:t>
      </w:r>
      <w:r>
        <w:t>这项业务是公司的象征</w:t>
      </w:r>
      <w:r>
        <w:rPr>
          <w:rFonts w:ascii="Times New Roman" w:hAnsi="Times New Roman" w:eastAsia="Times New Roman" w:cs="Times New Roman"/>
        </w:rPr>
        <w:t>”</w:t>
      </w:r>
      <w:r>
        <w:t>之类的借口，拖延终</w:t>
      </w:r>
      <w:r>
        <w:rPr>
          <w:spacing w:val="-1"/>
        </w:rPr>
        <w:t>止时间，指望着总有一</w:t>
      </w:r>
      <w:r>
        <w:t xml:space="preserve"> </w:t>
      </w:r>
      <w:r>
        <w:rPr>
          <w:spacing w:val="-1"/>
        </w:rPr>
        <w:t>天、总有一个人会采取行动。</w:t>
      </w:r>
    </w:p>
    <w:p w14:paraId="362B9297">
      <w:pPr>
        <w:pStyle w:val="2"/>
        <w:spacing w:before="235" w:line="222" w:lineRule="auto"/>
        <w:ind w:firstLine="486"/>
      </w:pPr>
      <w:r>
        <w:t>实际上，东日本大地震发生后，在东京电力公</w:t>
      </w:r>
      <w:r>
        <w:rPr>
          <w:spacing w:val="-1"/>
        </w:rPr>
        <w:t>司福岛第一核电站的冷却操作中，</w:t>
      </w:r>
      <w:r>
        <w:rPr>
          <w:rFonts w:ascii="Times New Roman" w:hAnsi="Times New Roman" w:eastAsia="Times New Roman" w:cs="Times New Roman"/>
          <w:spacing w:val="-1"/>
        </w:rPr>
        <w:t>“</w:t>
      </w:r>
      <w:r>
        <w:rPr>
          <w:spacing w:val="-1"/>
        </w:rPr>
        <w:t>成</w:t>
      </w:r>
      <w:r>
        <w:t xml:space="preserve">  </w:t>
      </w:r>
      <w:r>
        <w:rPr>
          <w:spacing w:val="-2"/>
        </w:rPr>
        <w:t>果监测</w:t>
      </w:r>
      <w:r>
        <w:rPr>
          <w:rFonts w:ascii="Times New Roman" w:hAnsi="Times New Roman" w:eastAsia="Times New Roman" w:cs="Times New Roman"/>
          <w:spacing w:val="-2"/>
        </w:rPr>
        <w:t>”</w:t>
      </w:r>
      <w:r>
        <w:rPr>
          <w:spacing w:val="-2"/>
        </w:rPr>
        <w:t>环节就没能得到高度重视。当时，</w:t>
      </w:r>
      <w:r>
        <w:rPr>
          <w:spacing w:val="-52"/>
        </w:rPr>
        <w:t xml:space="preserve"> </w:t>
      </w:r>
      <w:r>
        <w:rPr>
          <w:spacing w:val="-2"/>
        </w:rPr>
        <w:t>日本首相官邸不断向下施压，采取的各种干预</w:t>
      </w:r>
      <w:r>
        <w:t xml:space="preserve">  措施前后矛盾，连新闻记者都形容政府的应对</w:t>
      </w:r>
      <w:r>
        <w:rPr>
          <w:rFonts w:ascii="Times New Roman" w:hAnsi="Times New Roman" w:eastAsia="Times New Roman" w:cs="Times New Roman"/>
        </w:rPr>
        <w:t>“</w:t>
      </w:r>
      <w:r>
        <w:t>慌乱失</w:t>
      </w:r>
      <w:r>
        <w:rPr>
          <w:spacing w:val="-1"/>
        </w:rPr>
        <w:t>神</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。在政府采取的一系列措施中，</w:t>
      </w:r>
      <w:r>
        <w:t xml:space="preserve"> 最引人注目的一条，就是政府命令东京电力公司停止向核电站注入</w:t>
      </w:r>
      <w:r>
        <w:rPr>
          <w:spacing w:val="-1"/>
        </w:rPr>
        <w:t>海水。在电视会议中，</w:t>
      </w:r>
      <w:r>
        <w:t xml:space="preserve"> 福岛第一核电站站长吉田昌郎表面上如实传达了东京电力总公司的</w:t>
      </w:r>
      <w:r>
        <w:rPr>
          <w:spacing w:val="-1"/>
        </w:rPr>
        <w:t>指示，命令核电站停止</w:t>
      </w:r>
      <w:r>
        <w:t xml:space="preserve"> 注水；然而在操作现场，吉田站长却率领全体员工，坚持向核电站</w:t>
      </w:r>
      <w:r>
        <w:rPr>
          <w:spacing w:val="-1"/>
        </w:rPr>
        <w:t>注入海水以求达到冷却</w:t>
      </w:r>
      <w:r>
        <w:t xml:space="preserve"> 效果。这份团结与坚持，和日本政府、东京电力总公司的分崩离析</w:t>
      </w:r>
      <w:r>
        <w:rPr>
          <w:spacing w:val="-1"/>
        </w:rPr>
        <w:t>形成了鲜明的对比，一</w:t>
      </w:r>
      <w:r>
        <w:t xml:space="preserve"> </w:t>
      </w:r>
      <w:r>
        <w:rPr>
          <w:spacing w:val="-1"/>
        </w:rPr>
        <w:t>时间被各大媒体传为佳话。</w:t>
      </w:r>
    </w:p>
    <w:p w14:paraId="4F57FF2A">
      <w:pPr>
        <w:spacing w:line="222" w:lineRule="auto"/>
        <w:sectPr>
          <w:pgSz w:w="12240" w:h="15840"/>
          <w:pgMar w:top="400" w:right="1439" w:bottom="400" w:left="1448" w:header="0" w:footer="0" w:gutter="0"/>
          <w:cols w:space="720" w:num="1"/>
        </w:sectPr>
      </w:pPr>
    </w:p>
    <w:p w14:paraId="67F5A68C">
      <w:pPr>
        <w:spacing w:line="244" w:lineRule="auto"/>
        <w:rPr>
          <w:rFonts w:ascii="Arial"/>
          <w:sz w:val="21"/>
        </w:rPr>
      </w:pPr>
    </w:p>
    <w:p w14:paraId="64562CD3">
      <w:pPr>
        <w:spacing w:line="244" w:lineRule="auto"/>
        <w:rPr>
          <w:rFonts w:ascii="Arial"/>
          <w:sz w:val="21"/>
        </w:rPr>
      </w:pPr>
    </w:p>
    <w:p w14:paraId="7022CCFF">
      <w:pPr>
        <w:spacing w:line="245" w:lineRule="auto"/>
        <w:rPr>
          <w:rFonts w:ascii="Arial"/>
          <w:sz w:val="21"/>
        </w:rPr>
      </w:pPr>
    </w:p>
    <w:p w14:paraId="7CD41479">
      <w:pPr>
        <w:spacing w:line="245" w:lineRule="auto"/>
        <w:rPr>
          <w:rFonts w:ascii="Arial"/>
          <w:sz w:val="21"/>
        </w:rPr>
      </w:pPr>
    </w:p>
    <w:p w14:paraId="6D3F21AA">
      <w:pPr>
        <w:pStyle w:val="2"/>
        <w:spacing w:before="78" w:line="229" w:lineRule="auto"/>
        <w:ind w:left="1" w:right="133" w:firstLine="480"/>
      </w:pPr>
      <w:r>
        <w:rPr>
          <w:spacing w:val="-2"/>
        </w:rPr>
        <w:t>然而，</w:t>
      </w:r>
      <w:r>
        <w:rPr>
          <w:spacing w:val="-58"/>
        </w:rPr>
        <w:t xml:space="preserve"> </w:t>
      </w:r>
      <w:r>
        <w:rPr>
          <w:spacing w:val="-2"/>
        </w:rPr>
        <w:t>日本放送协会组成的调查组却宣布：</w:t>
      </w:r>
      <w:r>
        <w:rPr>
          <w:rFonts w:ascii="Times New Roman" w:hAnsi="Times New Roman" w:eastAsia="Times New Roman" w:cs="Times New Roman"/>
          <w:spacing w:val="-2"/>
        </w:rPr>
        <w:t>“</w:t>
      </w:r>
      <w:r>
        <w:rPr>
          <w:spacing w:val="-2"/>
        </w:rPr>
        <w:t>吉田站长做出了所谓的英明决断，然而</w:t>
      </w:r>
      <w:r>
        <w:t xml:space="preserve"> 注入海水后，真正进入核反应堆的水量却几乎为零！</w:t>
      </w:r>
      <w:r>
        <w:rPr>
          <w:rFonts w:ascii="Times New Roman" w:hAnsi="Times New Roman" w:eastAsia="Times New Roman" w:cs="Times New Roman"/>
        </w:rPr>
        <w:t>”</w:t>
      </w:r>
      <w:r>
        <w:fldChar w:fldCharType="begin"/>
      </w:r>
      <w:r>
        <w:instrText xml:space="preserve"> HYPERLINK \l "bookmark354" </w:instrText>
      </w:r>
      <w:r>
        <w:fldChar w:fldCharType="separate"/>
      </w:r>
      <w:r>
        <w:rPr>
          <w:rFonts w:ascii="Times New Roman" w:hAnsi="Times New Roman" w:eastAsia="Times New Roman" w:cs="Times New Roman"/>
          <w:strike/>
          <w:color w:val="0000EE"/>
          <w:position w:val="7"/>
          <w:sz w:val="18"/>
          <w:szCs w:val="18"/>
        </w:rPr>
        <w:t>[3]</w:t>
      </w:r>
      <w:r>
        <w:rPr>
          <w:rFonts w:ascii="Times New Roman" w:hAnsi="Times New Roman" w:eastAsia="Times New Roman" w:cs="Times New Roman"/>
          <w:strike/>
          <w:color w:val="0000EE"/>
          <w:position w:val="7"/>
          <w:sz w:val="18"/>
          <w:szCs w:val="18"/>
        </w:rPr>
        <w:fldChar w:fldCharType="end"/>
      </w:r>
      <w:r>
        <w:t>真实</w:t>
      </w:r>
      <w:r>
        <w:rPr>
          <w:spacing w:val="-1"/>
        </w:rPr>
        <w:t>情况是，海水</w:t>
      </w:r>
      <w:r>
        <w:rPr>
          <w:rFonts w:ascii="Times New Roman" w:hAnsi="Times New Roman" w:eastAsia="Times New Roman" w:cs="Times New Roman"/>
          <w:spacing w:val="-1"/>
        </w:rPr>
        <w:t>“</w:t>
      </w:r>
      <w:r>
        <w:rPr>
          <w:spacing w:val="-1"/>
        </w:rPr>
        <w:t>抄了个近</w:t>
      </w:r>
    </w:p>
    <w:p w14:paraId="16BDF7D8">
      <w:pPr>
        <w:pStyle w:val="2"/>
        <w:spacing w:before="1" w:line="222" w:lineRule="auto"/>
        <w:ind w:left="1" w:right="133" w:hanging="1"/>
      </w:pPr>
      <w:r>
        <w:rPr>
          <w:spacing w:val="-1"/>
        </w:rPr>
        <w:t>道</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，全部流向了一条旁路。结果，这部分海水腐蚀了混凝土，不仅没能阻止核心熔融，</w:t>
      </w:r>
      <w:r>
        <w:t xml:space="preserve"> 反而催生了大量块状核残渣，给核电站退役带来了巨大障碍。</w:t>
      </w:r>
      <w:r>
        <w:rPr>
          <w:spacing w:val="-1"/>
        </w:rPr>
        <w:t>尽管政府日后公布，</w:t>
      </w:r>
      <w:r>
        <w:rPr>
          <w:rFonts w:ascii="Times New Roman" w:hAnsi="Times New Roman" w:eastAsia="Times New Roman" w:cs="Times New Roman"/>
          <w:spacing w:val="-1"/>
        </w:rPr>
        <w:t>“</w:t>
      </w:r>
      <w:r>
        <w:rPr>
          <w:spacing w:val="-1"/>
        </w:rPr>
        <w:t>注水</w:t>
      </w:r>
      <w:r>
        <w:t xml:space="preserve"> </w:t>
      </w:r>
      <w:r>
        <w:rPr>
          <w:spacing w:val="-1"/>
        </w:rPr>
        <w:t>后第一核电站的水位已经恢复正常</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，但其实这一结论只是根据注水行动产生的</w:t>
      </w:r>
      <w:r>
        <w:rPr>
          <w:spacing w:val="-2"/>
        </w:rPr>
        <w:t>主观臆</w:t>
      </w:r>
    </w:p>
    <w:p w14:paraId="0BCADB4A">
      <w:pPr>
        <w:pStyle w:val="2"/>
        <w:spacing w:line="219" w:lineRule="auto"/>
        <w:ind w:left="11"/>
      </w:pPr>
      <w:r>
        <w:rPr>
          <w:spacing w:val="-10"/>
        </w:rPr>
        <w:t>断。</w:t>
      </w:r>
    </w:p>
    <w:p w14:paraId="3F324448">
      <w:pPr>
        <w:pStyle w:val="2"/>
        <w:spacing w:before="240" w:line="223" w:lineRule="auto"/>
        <w:ind w:left="1" w:right="53" w:firstLine="480"/>
        <w:jc w:val="both"/>
      </w:pPr>
      <w:r>
        <w:rPr>
          <w:spacing w:val="-2"/>
        </w:rPr>
        <w:t>事实上，直到日后调查时才发现，当时的水位计指数其实丝毫没有上涨。然而那时，</w:t>
      </w:r>
      <w:r>
        <w:rPr>
          <w:spacing w:val="10"/>
        </w:rPr>
        <w:t xml:space="preserve"> </w:t>
      </w:r>
      <w:r>
        <w:t>包括吉田站长在内的所有相关人员早已陷入极度疲劳状态，所以</w:t>
      </w:r>
      <w:r>
        <w:rPr>
          <w:spacing w:val="-1"/>
        </w:rPr>
        <w:t>仅仅以为</w:t>
      </w:r>
      <w:r>
        <w:rPr>
          <w:rFonts w:ascii="Times New Roman" w:hAnsi="Times New Roman" w:eastAsia="Times New Roman" w:cs="Times New Roman"/>
          <w:spacing w:val="-1"/>
        </w:rPr>
        <w:t>“</w:t>
      </w:r>
      <w:r>
        <w:rPr>
          <w:spacing w:val="-1"/>
        </w:rPr>
        <w:t>应该只是水位</w:t>
      </w:r>
      <w:r>
        <w:t xml:space="preserve"> </w:t>
      </w:r>
      <w:r>
        <w:rPr>
          <w:spacing w:val="-1"/>
        </w:rPr>
        <w:t>计坏了</w:t>
      </w:r>
      <w:r>
        <w:rPr>
          <w:rFonts w:ascii="Times New Roman" w:hAnsi="Times New Roman" w:eastAsia="Times New Roman" w:cs="Times New Roman"/>
          <w:spacing w:val="-1"/>
        </w:rPr>
        <w:t>”“</w:t>
      </w:r>
      <w:r>
        <w:rPr>
          <w:spacing w:val="-1"/>
        </w:rPr>
        <w:t>水一定已经灌进去了</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。即使柏崎</w:t>
      </w:r>
      <w:r>
        <w:rPr>
          <w:rFonts w:ascii="Times New Roman" w:hAnsi="Times New Roman" w:eastAsia="Times New Roman" w:cs="Times New Roman"/>
          <w:spacing w:val="-1"/>
        </w:rPr>
        <w:t>·</w:t>
      </w:r>
      <w:r>
        <w:rPr>
          <w:spacing w:val="-1"/>
        </w:rPr>
        <w:t>刈羽核电站的站长横村中幸在检查过水</w:t>
      </w:r>
      <w:r>
        <w:rPr>
          <w:spacing w:val="-2"/>
        </w:rPr>
        <w:t>位计后</w:t>
      </w:r>
      <w:r>
        <w:t xml:space="preserve"> </w:t>
      </w:r>
      <w:r>
        <w:rPr>
          <w:spacing w:val="-1"/>
        </w:rPr>
        <w:t>提出了质疑，这份意见也被置若罔闻。</w:t>
      </w:r>
    </w:p>
    <w:p w14:paraId="1E25E74B">
      <w:pPr>
        <w:pStyle w:val="2"/>
        <w:spacing w:before="233" w:line="222" w:lineRule="auto"/>
        <w:ind w:left="6" w:firstLine="478"/>
      </w:pPr>
      <w:r>
        <w:rPr>
          <w:spacing w:val="-1"/>
        </w:rPr>
        <w:t>最终，所有人都仅是想当然地认为，</w:t>
      </w:r>
      <w:r>
        <w:rPr>
          <w:rFonts w:ascii="Times New Roman" w:hAnsi="Times New Roman" w:eastAsia="Times New Roman" w:cs="Times New Roman"/>
          <w:spacing w:val="-1"/>
        </w:rPr>
        <w:t>“</w:t>
      </w:r>
      <w:r>
        <w:rPr>
          <w:spacing w:val="-1"/>
        </w:rPr>
        <w:t>水位一定已经被监测到了</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2"/>
        </w:rPr>
        <w:t>。现场明明会集了那</w:t>
      </w:r>
      <w:r>
        <w:t xml:space="preserve"> 么多的专家和身经百战的优秀人才，却依然没能战胜</w:t>
      </w:r>
      <w:r>
        <w:rPr>
          <w:spacing w:val="-1"/>
        </w:rPr>
        <w:t>身体的疲劳和混乱的局面。当然，在</w:t>
      </w:r>
      <w:r>
        <w:t xml:space="preserve"> 日常生活中，我们难以遇见如此危险的情况，但我</w:t>
      </w:r>
      <w:r>
        <w:rPr>
          <w:spacing w:val="-1"/>
        </w:rPr>
        <w:t>们依然必须时刻铭记这个最基本的问</w:t>
      </w:r>
    </w:p>
    <w:p w14:paraId="2A1F035E">
      <w:pPr>
        <w:pStyle w:val="2"/>
        <w:spacing w:before="1" w:line="223" w:lineRule="auto"/>
        <w:ind w:left="19" w:right="27" w:hanging="18"/>
      </w:pPr>
      <w:r>
        <w:t>题：</w:t>
      </w:r>
      <w:r>
        <w:rPr>
          <w:rFonts w:ascii="Times New Roman" w:hAnsi="Times New Roman" w:eastAsia="Times New Roman" w:cs="Times New Roman"/>
        </w:rPr>
        <w:t>“</w:t>
      </w:r>
      <w:r>
        <w:t>我是否在必要的时候监测了关键变量？</w:t>
      </w:r>
      <w:r>
        <w:rPr>
          <w:rFonts w:ascii="Times New Roman" w:hAnsi="Times New Roman" w:eastAsia="Times New Roman" w:cs="Times New Roman"/>
        </w:rPr>
        <w:t>”</w:t>
      </w:r>
      <w:r>
        <w:t>我反复强调，再优</w:t>
      </w:r>
      <w:r>
        <w:rPr>
          <w:spacing w:val="-1"/>
        </w:rPr>
        <w:t>秀的头脑，也会在不经意</w:t>
      </w:r>
      <w:r>
        <w:t xml:space="preserve"> </w:t>
      </w:r>
      <w:r>
        <w:rPr>
          <w:spacing w:val="-1"/>
        </w:rPr>
        <w:t>间走入误区，再小心行事，也可能会在大事上</w:t>
      </w:r>
      <w:r>
        <w:rPr>
          <w:spacing w:val="-2"/>
        </w:rPr>
        <w:t>马失前蹄。</w:t>
      </w:r>
    </w:p>
    <w:p w14:paraId="25E406FA">
      <w:pPr>
        <w:pStyle w:val="2"/>
        <w:spacing w:before="234" w:line="228" w:lineRule="auto"/>
        <w:ind w:left="14" w:firstLine="466"/>
      </w:pPr>
      <w:r>
        <w:rPr>
          <w:spacing w:val="-2"/>
        </w:rPr>
        <w:t>在分析了当时的视频会议过程后，</w:t>
      </w:r>
      <w:r>
        <w:rPr>
          <w:spacing w:val="-56"/>
        </w:rPr>
        <w:t xml:space="preserve"> </w:t>
      </w:r>
      <w:r>
        <w:rPr>
          <w:spacing w:val="-2"/>
        </w:rPr>
        <w:t>日本放送协会调查组的一名调查人员总结出如下观</w:t>
      </w:r>
      <w:r>
        <w:t xml:space="preserve"> </w:t>
      </w:r>
      <w:r>
        <w:rPr>
          <w:spacing w:val="-1"/>
          <w:position w:val="-1"/>
        </w:rPr>
        <w:t>点，足以清晰地概括当时发生的种种情形</w:t>
      </w:r>
      <w:r>
        <w:fldChar w:fldCharType="begin"/>
      </w:r>
      <w:r>
        <w:instrText xml:space="preserve"> HYPERLINK \l "bookmark355" </w:instrText>
      </w:r>
      <w:r>
        <w:fldChar w:fldCharType="separate"/>
      </w:r>
      <w:r>
        <w:rPr>
          <w:rFonts w:ascii="Times New Roman" w:hAnsi="Times New Roman" w:eastAsia="Times New Roman" w:cs="Times New Roman"/>
          <w:strike/>
          <w:color w:val="0000EE"/>
          <w:spacing w:val="-1"/>
          <w:position w:val="7"/>
          <w:sz w:val="18"/>
          <w:szCs w:val="18"/>
        </w:rPr>
        <w:t>[4]</w:t>
      </w:r>
      <w:r>
        <w:rPr>
          <w:rFonts w:ascii="Times New Roman" w:hAnsi="Times New Roman" w:eastAsia="Times New Roman" w:cs="Times New Roman"/>
          <w:strike/>
          <w:color w:val="0000EE"/>
          <w:spacing w:val="-1"/>
          <w:position w:val="7"/>
          <w:sz w:val="18"/>
          <w:szCs w:val="18"/>
        </w:rPr>
        <w:fldChar w:fldCharType="end"/>
      </w:r>
      <w:r>
        <w:rPr>
          <w:spacing w:val="-1"/>
          <w:position w:val="-1"/>
        </w:rPr>
        <w:t>：</w:t>
      </w:r>
    </w:p>
    <w:p w14:paraId="583F20AA">
      <w:pPr>
        <w:pStyle w:val="2"/>
        <w:spacing w:before="241" w:line="223" w:lineRule="auto"/>
        <w:ind w:right="80" w:firstLine="482"/>
        <w:jc w:val="both"/>
      </w:pPr>
      <w:r>
        <w:t>尽管吉田站长本人就在强调，</w:t>
      </w:r>
      <w:r>
        <w:rPr>
          <w:rFonts w:ascii="Times New Roman" w:hAnsi="Times New Roman" w:eastAsia="Times New Roman" w:cs="Times New Roman"/>
        </w:rPr>
        <w:t>“</w:t>
      </w:r>
      <w:r>
        <w:t>我们容不得</w:t>
      </w:r>
      <w:r>
        <w:rPr>
          <w:rFonts w:ascii="Times New Roman" w:hAnsi="Times New Roman" w:eastAsia="Times New Roman" w:cs="Times New Roman"/>
        </w:rPr>
        <w:t>‘</w:t>
      </w:r>
      <w:r>
        <w:t>可能</w:t>
      </w:r>
      <w:r>
        <w:rPr>
          <w:rFonts w:ascii="Times New Roman" w:hAnsi="Times New Roman" w:eastAsia="Times New Roman" w:cs="Times New Roman"/>
        </w:rPr>
        <w:t>’</w:t>
      </w:r>
      <w:r>
        <w:t>二字</w:t>
      </w:r>
      <w:r>
        <w:rPr>
          <w:spacing w:val="-1"/>
        </w:rPr>
        <w:t>，必须仔细确认后再下结论</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w:t>
      </w:r>
      <w:r>
        <w:t xml:space="preserve"> </w:t>
      </w:r>
      <w:r>
        <w:rPr>
          <w:spacing w:val="-2"/>
        </w:rPr>
        <w:t>但实际上，随着吉田站长和其他工作人员之间的交锋不断深入，</w:t>
      </w:r>
      <w:r>
        <w:rPr>
          <w:rFonts w:ascii="Times New Roman" w:hAnsi="Times New Roman" w:eastAsia="Times New Roman" w:cs="Times New Roman"/>
          <w:spacing w:val="-2"/>
        </w:rPr>
        <w:t>“</w:t>
      </w:r>
      <w:r>
        <w:rPr>
          <w:spacing w:val="-2"/>
        </w:rPr>
        <w:t>可能</w:t>
      </w:r>
      <w:r>
        <w:rPr>
          <w:rFonts w:ascii="Times New Roman" w:hAnsi="Times New Roman" w:eastAsia="Times New Roman" w:cs="Times New Roman"/>
          <w:spacing w:val="-2"/>
        </w:rPr>
        <w:t>”</w:t>
      </w:r>
      <w:r>
        <w:rPr>
          <w:spacing w:val="-2"/>
        </w:rPr>
        <w:t>二字讲得最多的，</w:t>
      </w:r>
      <w:r>
        <w:rPr>
          <w:spacing w:val="17"/>
        </w:rPr>
        <w:t xml:space="preserve"> </w:t>
      </w:r>
      <w:r>
        <w:rPr>
          <w:spacing w:val="-1"/>
        </w:rPr>
        <w:t>恰恰是吉田站长本人。</w:t>
      </w:r>
    </w:p>
    <w:p w14:paraId="6BB025B2">
      <w:pPr>
        <w:spacing w:line="308" w:lineRule="auto"/>
        <w:rPr>
          <w:rFonts w:ascii="Arial"/>
          <w:sz w:val="21"/>
        </w:rPr>
      </w:pPr>
    </w:p>
    <w:p w14:paraId="76977F6E">
      <w:pPr>
        <w:spacing w:line="308" w:lineRule="auto"/>
        <w:rPr>
          <w:rFonts w:ascii="Arial"/>
          <w:sz w:val="21"/>
        </w:rPr>
      </w:pPr>
    </w:p>
    <w:p w14:paraId="5B438E9E">
      <w:pPr>
        <w:pStyle w:val="2"/>
        <w:spacing w:before="89" w:line="223" w:lineRule="auto"/>
        <w:ind w:left="5"/>
        <w:rPr>
          <w:sz w:val="27"/>
          <w:szCs w:val="27"/>
        </w:rPr>
      </w:pPr>
      <w:bookmarkStart w:id="54" w:name="bookmark356"/>
      <w:bookmarkEnd w:id="54"/>
      <w:r>
        <w:rPr>
          <w:spacing w:val="5"/>
          <w:sz w:val="27"/>
          <w:szCs w:val="27"/>
        </w:rPr>
        <w:t>再谈战略及优先级顺序</w:t>
      </w:r>
      <w:r>
        <w:rPr>
          <w:rFonts w:ascii="Times New Roman" w:hAnsi="Times New Roman" w:eastAsia="Times New Roman" w:cs="Times New Roman"/>
          <w:spacing w:val="5"/>
          <w:sz w:val="27"/>
          <w:szCs w:val="27"/>
        </w:rPr>
        <w:t>——</w:t>
      </w:r>
      <w:r>
        <w:rPr>
          <w:spacing w:val="5"/>
          <w:sz w:val="27"/>
          <w:szCs w:val="27"/>
        </w:rPr>
        <w:t>精简为上</w:t>
      </w:r>
    </w:p>
    <w:p w14:paraId="7E75399B">
      <w:pPr>
        <w:spacing w:line="405" w:lineRule="auto"/>
        <w:rPr>
          <w:rFonts w:ascii="Arial"/>
          <w:sz w:val="21"/>
        </w:rPr>
      </w:pPr>
    </w:p>
    <w:p w14:paraId="43973F08">
      <w:pPr>
        <w:pStyle w:val="2"/>
        <w:spacing w:before="78" w:line="223" w:lineRule="auto"/>
        <w:ind w:left="1" w:right="54" w:firstLine="483"/>
      </w:pPr>
      <w:r>
        <w:t>如果公司以</w:t>
      </w:r>
      <w:r>
        <w:rPr>
          <w:rFonts w:ascii="Times New Roman" w:hAnsi="Times New Roman" w:eastAsia="Times New Roman" w:cs="Times New Roman"/>
        </w:rPr>
        <w:t>“</w:t>
      </w:r>
      <w:r>
        <w:t>打造企业特色</w:t>
      </w:r>
      <w:r>
        <w:rPr>
          <w:rFonts w:ascii="Times New Roman" w:hAnsi="Times New Roman" w:eastAsia="Times New Roman" w:cs="Times New Roman"/>
        </w:rPr>
        <w:t>”</w:t>
      </w:r>
      <w:r>
        <w:t>和</w:t>
      </w:r>
      <w:r>
        <w:rPr>
          <w:rFonts w:ascii="Times New Roman" w:hAnsi="Times New Roman" w:eastAsia="Times New Roman" w:cs="Times New Roman"/>
        </w:rPr>
        <w:t>“</w:t>
      </w:r>
      <w:r>
        <w:t>权衡利弊</w:t>
      </w:r>
      <w:r>
        <w:rPr>
          <w:rFonts w:ascii="Times New Roman" w:hAnsi="Times New Roman" w:eastAsia="Times New Roman" w:cs="Times New Roman"/>
        </w:rPr>
        <w:t>”</w:t>
      </w:r>
      <w:r>
        <w:t>为基础制</w:t>
      </w:r>
      <w:r>
        <w:rPr>
          <w:spacing w:val="-1"/>
        </w:rPr>
        <w:t>定企业战略，重点就必须聚焦在厘</w:t>
      </w:r>
      <w:r>
        <w:t xml:space="preserve"> </w:t>
      </w:r>
      <w:r>
        <w:rPr>
          <w:spacing w:val="-2"/>
        </w:rPr>
        <w:t>清业务本质上。</w:t>
      </w:r>
    </w:p>
    <w:p w14:paraId="6413E0AD">
      <w:pPr>
        <w:pStyle w:val="2"/>
        <w:spacing w:before="236" w:line="223" w:lineRule="auto"/>
        <w:ind w:left="1" w:firstLine="480"/>
        <w:jc w:val="both"/>
      </w:pPr>
      <w:r>
        <w:t>然而反观现实，有人思维涣散，这也想做那也想做；有人</w:t>
      </w:r>
      <w:r>
        <w:rPr>
          <w:spacing w:val="-1"/>
        </w:rPr>
        <w:t>即使确定了一个方向，却还</w:t>
      </w:r>
      <w:r>
        <w:t xml:space="preserve"> 是这也想试试那也想尝尝；甚至，如果有什么事情但凡能和这一</w:t>
      </w:r>
      <w:r>
        <w:rPr>
          <w:spacing w:val="-1"/>
        </w:rPr>
        <w:t>方向蹭上一点关系，都要</w:t>
      </w:r>
      <w:r>
        <w:t xml:space="preserve"> </w:t>
      </w:r>
      <w:r>
        <w:rPr>
          <w:spacing w:val="-1"/>
        </w:rPr>
        <w:t>把它罗列在自己的计划里。</w:t>
      </w:r>
    </w:p>
    <w:p w14:paraId="2E7ACEB9">
      <w:pPr>
        <w:pStyle w:val="2"/>
        <w:spacing w:before="236" w:line="222" w:lineRule="auto"/>
        <w:ind w:left="1" w:firstLine="480"/>
      </w:pPr>
      <w:r>
        <w:t>这种漫无目的的做法，动机无非有二：其一，有些人想着</w:t>
      </w:r>
      <w:r>
        <w:rPr>
          <w:spacing w:val="-1"/>
        </w:rPr>
        <w:t>自己难得遇到一次机会，一</w:t>
      </w:r>
      <w:r>
        <w:t xml:space="preserve"> 定不能放过，于是靠提高机会成本来保护自己；其二，有些人从</w:t>
      </w:r>
      <w:r>
        <w:rPr>
          <w:spacing w:val="-1"/>
        </w:rPr>
        <w:t>经营政治的角度考虑，担</w:t>
      </w:r>
      <w:r>
        <w:t xml:space="preserve"> </w:t>
      </w:r>
      <w:r>
        <w:rPr>
          <w:spacing w:val="-2"/>
        </w:rPr>
        <w:t>心如果自己所在的岗位没有参与到行动中，</w:t>
      </w:r>
      <w:r>
        <w:rPr>
          <w:spacing w:val="-53"/>
        </w:rPr>
        <w:t xml:space="preserve"> </w:t>
      </w:r>
      <w:r>
        <w:rPr>
          <w:spacing w:val="-2"/>
        </w:rPr>
        <w:t>自己在公司的地位就会下降。从领导者角度考</w:t>
      </w:r>
      <w:r>
        <w:t xml:space="preserve"> </w:t>
      </w:r>
      <w:r>
        <w:rPr>
          <w:spacing w:val="-2"/>
        </w:rPr>
        <w:t>虑，一位领导者看到如此众多的部门都在积极献言献策，</w:t>
      </w:r>
      <w:r>
        <w:rPr>
          <w:spacing w:val="-53"/>
        </w:rPr>
        <w:t xml:space="preserve"> </w:t>
      </w:r>
      <w:r>
        <w:rPr>
          <w:spacing w:val="-2"/>
        </w:rPr>
        <w:t>自然会深受感动，以为自己的战</w:t>
      </w:r>
      <w:r>
        <w:t xml:space="preserve"> </w:t>
      </w:r>
      <w:r>
        <w:rPr>
          <w:spacing w:val="-1"/>
        </w:rPr>
        <w:t>略正在</w:t>
      </w:r>
      <w:r>
        <w:rPr>
          <w:rFonts w:ascii="Times New Roman" w:hAnsi="Times New Roman" w:eastAsia="Times New Roman" w:cs="Times New Roman"/>
          <w:spacing w:val="-1"/>
        </w:rPr>
        <w:t>“</w:t>
      </w:r>
      <w:r>
        <w:rPr>
          <w:spacing w:val="-1"/>
        </w:rPr>
        <w:t>全公司层面</w:t>
      </w:r>
      <w:r>
        <w:rPr>
          <w:rFonts w:ascii="Times New Roman" w:hAnsi="Times New Roman" w:eastAsia="Times New Roman" w:cs="Times New Roman"/>
          <w:spacing w:val="-1"/>
        </w:rPr>
        <w:t>”</w:t>
      </w:r>
      <w:r>
        <w:rPr>
          <w:spacing w:val="-1"/>
        </w:rPr>
        <w:t>不断推行，于是决定，</w:t>
      </w:r>
      <w:r>
        <w:rPr>
          <w:spacing w:val="-64"/>
        </w:rPr>
        <w:t xml:space="preserve"> </w:t>
      </w:r>
      <w:r>
        <w:rPr>
          <w:spacing w:val="-1"/>
        </w:rPr>
        <w:t>自己一定要不断吸收下属提出的每一条建议。</w:t>
      </w:r>
      <w:r>
        <w:t xml:space="preserve"> </w:t>
      </w:r>
      <w:r>
        <w:rPr>
          <w:spacing w:val="-1"/>
        </w:rPr>
        <w:t>然而，这些做法全部大错特错。</w:t>
      </w:r>
    </w:p>
    <w:p w14:paraId="332CB15C">
      <w:pPr>
        <w:pStyle w:val="2"/>
        <w:spacing w:before="235" w:line="223" w:lineRule="auto"/>
        <w:ind w:left="1" w:firstLine="481"/>
      </w:pPr>
      <w:r>
        <w:t>我反复强调，战略是为打造企业特色服务的。为了打造</w:t>
      </w:r>
      <w:r>
        <w:rPr>
          <w:spacing w:val="-1"/>
        </w:rPr>
        <w:t>企业特色，就必须在有特色的</w:t>
      </w:r>
      <w:r>
        <w:t xml:space="preserve"> 地方集中资源（通常集中在企业的强项）。反之，如果这也要做</w:t>
      </w:r>
      <w:r>
        <w:rPr>
          <w:spacing w:val="-1"/>
        </w:rPr>
        <w:t>那也要做，资源就会被分</w:t>
      </w:r>
    </w:p>
    <w:p w14:paraId="01D82828">
      <w:pPr>
        <w:spacing w:line="223" w:lineRule="auto"/>
        <w:sectPr>
          <w:pgSz w:w="12240" w:h="15840"/>
          <w:pgMar w:top="400" w:right="1440" w:bottom="400" w:left="1447" w:header="0" w:footer="0" w:gutter="0"/>
          <w:cols w:space="720" w:num="1"/>
        </w:sectPr>
      </w:pPr>
    </w:p>
    <w:p w14:paraId="5A4535AE">
      <w:pPr>
        <w:spacing w:line="244" w:lineRule="auto"/>
        <w:rPr>
          <w:rFonts w:ascii="Arial"/>
          <w:sz w:val="21"/>
        </w:rPr>
      </w:pPr>
    </w:p>
    <w:p w14:paraId="2329E709">
      <w:pPr>
        <w:spacing w:line="244" w:lineRule="auto"/>
        <w:rPr>
          <w:rFonts w:ascii="Arial"/>
          <w:sz w:val="21"/>
        </w:rPr>
      </w:pPr>
    </w:p>
    <w:p w14:paraId="0B1B5E45">
      <w:pPr>
        <w:spacing w:line="244" w:lineRule="auto"/>
        <w:rPr>
          <w:rFonts w:ascii="Arial"/>
          <w:sz w:val="21"/>
        </w:rPr>
      </w:pPr>
    </w:p>
    <w:p w14:paraId="5BF139E8">
      <w:pPr>
        <w:spacing w:line="245" w:lineRule="auto"/>
        <w:rPr>
          <w:rFonts w:ascii="Arial"/>
          <w:sz w:val="21"/>
        </w:rPr>
      </w:pPr>
    </w:p>
    <w:p w14:paraId="7F5B138A">
      <w:pPr>
        <w:pStyle w:val="2"/>
        <w:spacing w:before="78" w:line="220" w:lineRule="auto"/>
        <w:ind w:left="1"/>
      </w:pPr>
      <w:r>
        <w:rPr>
          <w:spacing w:val="-3"/>
        </w:rPr>
        <w:t>散，看似</w:t>
      </w:r>
      <w:r>
        <w:rPr>
          <w:rFonts w:ascii="Times New Roman" w:hAnsi="Times New Roman" w:eastAsia="Times New Roman" w:cs="Times New Roman"/>
          <w:spacing w:val="-3"/>
        </w:rPr>
        <w:t>“</w:t>
      </w:r>
      <w:r>
        <w:rPr>
          <w:spacing w:val="-3"/>
        </w:rPr>
        <w:t>雨露均沾</w:t>
      </w:r>
      <w:r>
        <w:rPr>
          <w:rFonts w:ascii="Times New Roman" w:hAnsi="Times New Roman" w:eastAsia="Times New Roman" w:cs="Times New Roman"/>
          <w:spacing w:val="-3"/>
        </w:rPr>
        <w:t>”</w:t>
      </w:r>
      <w:r>
        <w:rPr>
          <w:rFonts w:ascii="Times New Roman" w:hAnsi="Times New Roman" w:eastAsia="Times New Roman" w:cs="Times New Roman"/>
          <w:spacing w:val="-16"/>
        </w:rPr>
        <w:t xml:space="preserve"> </w:t>
      </w:r>
      <w:r>
        <w:rPr>
          <w:spacing w:val="-3"/>
        </w:rPr>
        <w:t>，实则一无所成。</w:t>
      </w:r>
    </w:p>
    <w:p w14:paraId="682A8EB4">
      <w:pPr>
        <w:pStyle w:val="2"/>
        <w:spacing w:before="214" w:line="234" w:lineRule="auto"/>
        <w:ind w:left="7" w:right="160" w:firstLine="476"/>
        <w:jc w:val="both"/>
        <w:rPr>
          <w:rFonts w:ascii="Times New Roman" w:hAnsi="Times New Roman" w:eastAsia="Times New Roman" w:cs="Times New Roman"/>
          <w:sz w:val="18"/>
          <w:szCs w:val="18"/>
        </w:rPr>
      </w:pPr>
      <w:r>
        <w:rPr>
          <w:rFonts w:ascii="Times New Roman" w:hAnsi="Times New Roman" w:eastAsia="Times New Roman" w:cs="Times New Roman"/>
        </w:rPr>
        <w:t>2018</w:t>
      </w:r>
      <w:r>
        <w:t>年新年之际，《华尔街日报》刊登了莫滕</w:t>
      </w:r>
      <w:r>
        <w:rPr>
          <w:rFonts w:ascii="Times New Roman" w:hAnsi="Times New Roman" w:eastAsia="Times New Roman" w:cs="Times New Roman"/>
        </w:rPr>
        <w:t>·</w:t>
      </w:r>
      <w:r>
        <w:t>汉森教授</w:t>
      </w:r>
      <w:r>
        <w:rPr>
          <w:spacing w:val="-1"/>
        </w:rPr>
        <w:t>撰写的一篇文章《如何取得</w:t>
      </w:r>
      <w:r>
        <w:t xml:space="preserve"> 商业成功？精简：业绩最佳者接受的任务更少，却沉</w:t>
      </w:r>
      <w:r>
        <w:rPr>
          <w:spacing w:val="-1"/>
        </w:rPr>
        <w:t>迷于做到最好》。莫滕</w:t>
      </w:r>
      <w:r>
        <w:rPr>
          <w:rFonts w:ascii="Times New Roman" w:hAnsi="Times New Roman" w:eastAsia="Times New Roman" w:cs="Times New Roman"/>
          <w:spacing w:val="-1"/>
        </w:rPr>
        <w:t>·</w:t>
      </w:r>
      <w:r>
        <w:rPr>
          <w:spacing w:val="-1"/>
        </w:rPr>
        <w:t>汉森离开波</w:t>
      </w:r>
      <w:r>
        <w:t xml:space="preserve"> </w:t>
      </w:r>
      <w:r>
        <w:rPr>
          <w:spacing w:val="-1"/>
        </w:rPr>
        <w:t>士顿咨询公司后，如今执教于加州大学伯克利分校。</w:t>
      </w:r>
      <w:r>
        <w:fldChar w:fldCharType="begin"/>
      </w:r>
      <w:r>
        <w:instrText xml:space="preserve"> HYPERLINK \l "bookmark357" </w:instrText>
      </w:r>
      <w:r>
        <w:fldChar w:fldCharType="separate"/>
      </w:r>
      <w:r>
        <w:rPr>
          <w:rFonts w:ascii="Times New Roman" w:hAnsi="Times New Roman" w:eastAsia="Times New Roman" w:cs="Times New Roman"/>
          <w:strike/>
          <w:color w:val="0000EE"/>
          <w:spacing w:val="-1"/>
          <w:position w:val="7"/>
          <w:sz w:val="18"/>
          <w:szCs w:val="18"/>
        </w:rPr>
        <w:t>[5]</w:t>
      </w:r>
      <w:r>
        <w:rPr>
          <w:rFonts w:ascii="Times New Roman" w:hAnsi="Times New Roman" w:eastAsia="Times New Roman" w:cs="Times New Roman"/>
          <w:strike/>
          <w:color w:val="0000EE"/>
          <w:spacing w:val="-1"/>
          <w:position w:val="7"/>
          <w:sz w:val="18"/>
          <w:szCs w:val="18"/>
        </w:rPr>
        <w:fldChar w:fldCharType="end"/>
      </w:r>
    </w:p>
    <w:p w14:paraId="43D219E8">
      <w:pPr>
        <w:pStyle w:val="2"/>
        <w:spacing w:before="242" w:line="222" w:lineRule="auto"/>
        <w:ind w:left="5" w:right="133" w:firstLine="479"/>
      </w:pPr>
      <w:r>
        <w:t>文章开头就讲述了一段让作者大受冲击的经历：</w:t>
      </w:r>
      <w:r>
        <w:rPr>
          <w:rFonts w:ascii="Times New Roman" w:hAnsi="Times New Roman" w:eastAsia="Times New Roman" w:cs="Times New Roman"/>
        </w:rPr>
        <w:t>“</w:t>
      </w:r>
      <w:r>
        <w:t>刚刚</w:t>
      </w:r>
      <w:r>
        <w:rPr>
          <w:spacing w:val="-1"/>
        </w:rPr>
        <w:t>入职波士顿咨询公司时，我的</w:t>
      </w:r>
      <w:r>
        <w:t xml:space="preserve"> 工作时间比任何人都长。然而，产出水平更高的反</w:t>
      </w:r>
      <w:r>
        <w:rPr>
          <w:spacing w:val="-1"/>
        </w:rPr>
        <w:t>而是那些比我更早回家休息的同</w:t>
      </w:r>
    </w:p>
    <w:p w14:paraId="72BD1C39">
      <w:pPr>
        <w:pStyle w:val="2"/>
        <w:spacing w:before="2" w:line="222" w:lineRule="auto"/>
        <w:ind w:left="5" w:hanging="3"/>
      </w:pPr>
      <w:r>
        <w:t>事。</w:t>
      </w:r>
      <w:r>
        <w:rPr>
          <w:rFonts w:ascii="Times New Roman" w:hAnsi="Times New Roman" w:eastAsia="Times New Roman" w:cs="Times New Roman"/>
        </w:rPr>
        <w:t>”</w:t>
      </w:r>
      <w:r>
        <w:t>随后，文章引用了奥卡姆剃刀定律，阐明如何排列优先级</w:t>
      </w:r>
      <w:r>
        <w:rPr>
          <w:spacing w:val="-1"/>
        </w:rPr>
        <w:t>顺序，排序后最重要的便</w:t>
      </w:r>
      <w:r>
        <w:t xml:space="preserve">  是将精力集中投入一至两个最重要的项目当中。奥卡姆</w:t>
      </w:r>
      <w:r>
        <w:rPr>
          <w:spacing w:val="-1"/>
        </w:rPr>
        <w:t>剃刀定律指出，在处理任何领域的</w:t>
      </w:r>
      <w:r>
        <w:t xml:space="preserve"> </w:t>
      </w:r>
      <w:r>
        <w:rPr>
          <w:spacing w:val="-1"/>
        </w:rPr>
        <w:t>问题时，最简洁的答案就是最接近正确的答案。</w:t>
      </w:r>
    </w:p>
    <w:p w14:paraId="11A7B1A0">
      <w:pPr>
        <w:pStyle w:val="2"/>
        <w:spacing w:before="234" w:line="221" w:lineRule="auto"/>
        <w:ind w:left="2" w:firstLine="481"/>
      </w:pPr>
      <w:r>
        <w:rPr>
          <w:spacing w:val="-2"/>
        </w:rPr>
        <w:t>文章作者随后讲道，</w:t>
      </w:r>
      <w:r>
        <w:rPr>
          <w:spacing w:val="-59"/>
        </w:rPr>
        <w:t xml:space="preserve"> </w:t>
      </w:r>
      <w:r>
        <w:rPr>
          <w:spacing w:val="-2"/>
        </w:rPr>
        <w:t>自己曾经受人邀请去一家公司开展高管培训。起初，他准备了一</w:t>
      </w:r>
      <w:r>
        <w:t xml:space="preserve"> 份长达</w:t>
      </w:r>
      <w:r>
        <w:rPr>
          <w:rFonts w:ascii="Times New Roman" w:hAnsi="Times New Roman" w:eastAsia="Times New Roman" w:cs="Times New Roman"/>
        </w:rPr>
        <w:t>15</w:t>
      </w:r>
      <w:r>
        <w:t>页的幻灯片，但之后精简到了</w:t>
      </w:r>
      <w:r>
        <w:rPr>
          <w:rFonts w:ascii="Times New Roman" w:hAnsi="Times New Roman" w:eastAsia="Times New Roman" w:cs="Times New Roman"/>
        </w:rPr>
        <w:t>4</w:t>
      </w:r>
      <w:r>
        <w:t>页，直到最终只剩下一</w:t>
      </w:r>
      <w:r>
        <w:rPr>
          <w:spacing w:val="-1"/>
        </w:rPr>
        <w:t>页时，他才开始同公司的</w:t>
      </w:r>
      <w:r>
        <w:t xml:space="preserve">  </w:t>
      </w:r>
      <w:r>
        <w:rPr>
          <w:rFonts w:ascii="Times New Roman" w:hAnsi="Times New Roman" w:eastAsia="Times New Roman" w:cs="Times New Roman"/>
          <w:spacing w:val="-1"/>
        </w:rPr>
        <w:t>CEO</w:t>
      </w:r>
      <w:r>
        <w:rPr>
          <w:spacing w:val="-1"/>
        </w:rPr>
        <w:t>进行交流。通过这段经历，作者总结出，</w:t>
      </w:r>
      <w:r>
        <w:rPr>
          <w:rFonts w:ascii="Times New Roman" w:hAnsi="Times New Roman" w:eastAsia="Times New Roman" w:cs="Times New Roman"/>
          <w:spacing w:val="-1"/>
        </w:rPr>
        <w:t>“</w:t>
      </w:r>
      <w:r>
        <w:rPr>
          <w:spacing w:val="-1"/>
        </w:rPr>
        <w:t>提炼出真正的要点十分关键</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。如果</w:t>
      </w:r>
      <w:r>
        <w:rPr>
          <w:spacing w:val="-2"/>
        </w:rPr>
        <w:t>时间充</w:t>
      </w:r>
      <w:r>
        <w:t xml:space="preserve"> 裕，演讲者自然就会想着随意添加各种内容；有时这样画蛇</w:t>
      </w:r>
      <w:r>
        <w:rPr>
          <w:spacing w:val="-1"/>
        </w:rPr>
        <w:t>添足的举动，甚至仅是出</w:t>
      </w:r>
    </w:p>
    <w:p w14:paraId="7FB2D8FF">
      <w:pPr>
        <w:pStyle w:val="2"/>
        <w:spacing w:before="2" w:line="223" w:lineRule="auto"/>
        <w:ind w:left="1" w:firstLine="4"/>
      </w:pPr>
      <w:r>
        <w:rPr>
          <w:spacing w:val="-1"/>
        </w:rPr>
        <w:t>于</w:t>
      </w:r>
      <w:r>
        <w:rPr>
          <w:rFonts w:ascii="Times New Roman" w:hAnsi="Times New Roman" w:eastAsia="Times New Roman" w:cs="Times New Roman"/>
          <w:spacing w:val="-1"/>
        </w:rPr>
        <w:t>“</w:t>
      </w:r>
      <w:r>
        <w:rPr>
          <w:spacing w:val="-1"/>
        </w:rPr>
        <w:t>炫耀</w:t>
      </w:r>
      <w:r>
        <w:rPr>
          <w:rFonts w:ascii="Times New Roman" w:hAnsi="Times New Roman" w:eastAsia="Times New Roman" w:cs="Times New Roman"/>
          <w:spacing w:val="-1"/>
        </w:rPr>
        <w:t>”</w:t>
      </w:r>
      <w:r>
        <w:rPr>
          <w:spacing w:val="-1"/>
        </w:rPr>
        <w:t>或者</w:t>
      </w:r>
      <w:r>
        <w:rPr>
          <w:rFonts w:ascii="Times New Roman" w:hAnsi="Times New Roman" w:eastAsia="Times New Roman" w:cs="Times New Roman"/>
          <w:spacing w:val="-1"/>
        </w:rPr>
        <w:t>“</w:t>
      </w:r>
      <w:r>
        <w:rPr>
          <w:spacing w:val="-1"/>
        </w:rPr>
        <w:t>政治考量</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。乍一看，内容增加后，听众会感到更有说服力</w:t>
      </w:r>
      <w:r>
        <w:rPr>
          <w:spacing w:val="-2"/>
        </w:rPr>
        <w:t>；但实际上，如</w:t>
      </w:r>
      <w:r>
        <w:t xml:space="preserve"> </w:t>
      </w:r>
      <w:r>
        <w:rPr>
          <w:spacing w:val="-1"/>
        </w:rPr>
        <w:t>果是那位</w:t>
      </w:r>
      <w:r>
        <w:rPr>
          <w:rFonts w:ascii="Times New Roman" w:hAnsi="Times New Roman" w:eastAsia="Times New Roman" w:cs="Times New Roman"/>
          <w:spacing w:val="-1"/>
        </w:rPr>
        <w:t>CEO</w:t>
      </w:r>
      <w:r>
        <w:rPr>
          <w:rFonts w:ascii="Times New Roman" w:hAnsi="Times New Roman" w:eastAsia="Times New Roman" w:cs="Times New Roman"/>
          <w:spacing w:val="-30"/>
        </w:rPr>
        <w:t xml:space="preserve"> </w:t>
      </w:r>
      <w:r>
        <w:rPr>
          <w:spacing w:val="-1"/>
        </w:rPr>
        <w:t>，面对让人眼花缭乱的各种观点，反而会抓不住重点。另外，从演讲者的角</w:t>
      </w:r>
      <w:r>
        <w:t xml:space="preserve"> </w:t>
      </w:r>
      <w:r>
        <w:rPr>
          <w:spacing w:val="-1"/>
        </w:rPr>
        <w:t>度考虑，他最迫切想要传递的观点，反而也会因此被淡化。</w:t>
      </w:r>
    </w:p>
    <w:p w14:paraId="5C72A57E">
      <w:pPr>
        <w:pStyle w:val="2"/>
        <w:spacing w:before="234" w:line="225" w:lineRule="auto"/>
        <w:ind w:left="2" w:right="27" w:firstLine="481"/>
        <w:jc w:val="both"/>
      </w:pPr>
      <w:r>
        <w:t>换言之，针对</w:t>
      </w:r>
      <w:r>
        <w:rPr>
          <w:rFonts w:ascii="Times New Roman" w:hAnsi="Times New Roman" w:eastAsia="Times New Roman" w:cs="Times New Roman"/>
        </w:rPr>
        <w:t>“</w:t>
      </w:r>
      <w:r>
        <w:t>带给客户的价值</w:t>
      </w:r>
      <w:r>
        <w:rPr>
          <w:rFonts w:ascii="Times New Roman" w:hAnsi="Times New Roman" w:eastAsia="Times New Roman" w:cs="Times New Roman"/>
        </w:rPr>
        <w:t>”</w:t>
      </w:r>
      <w:r>
        <w:t>这唯一一道命题，你能</w:t>
      </w:r>
      <w:r>
        <w:rPr>
          <w:spacing w:val="-1"/>
        </w:rPr>
        <w:t>将自己想传达的信息精练到何</w:t>
      </w:r>
      <w:r>
        <w:t xml:space="preserve"> </w:t>
      </w:r>
      <w:r>
        <w:rPr>
          <w:spacing w:val="-1"/>
        </w:rPr>
        <w:t>种地步，恰恰是战略提案、战略商谈的本质所在。据说，科学家帕斯卡在给朋友写信时，</w:t>
      </w:r>
      <w:r>
        <w:rPr>
          <w:spacing w:val="1"/>
        </w:rPr>
        <w:t xml:space="preserve"> </w:t>
      </w:r>
      <w:r>
        <w:t>说过这样一句话：</w:t>
      </w:r>
      <w:r>
        <w:rPr>
          <w:rFonts w:ascii="Times New Roman" w:hAnsi="Times New Roman" w:eastAsia="Times New Roman" w:cs="Times New Roman"/>
        </w:rPr>
        <w:t>“</w:t>
      </w:r>
      <w:r>
        <w:t>如果我还有时间，我本该把这封信写得更短。</w:t>
      </w:r>
      <w:r>
        <w:rPr>
          <w:rFonts w:ascii="Times New Roman" w:hAnsi="Times New Roman" w:eastAsia="Times New Roman" w:cs="Times New Roman"/>
          <w:spacing w:val="-1"/>
        </w:rPr>
        <w:t>”</w:t>
      </w:r>
      <w:r>
        <w:rPr>
          <w:spacing w:val="-1"/>
        </w:rPr>
        <w:t>其他工作事宜，莫不如</w:t>
      </w:r>
      <w:r>
        <w:t xml:space="preserve"> </w:t>
      </w:r>
      <w:r>
        <w:rPr>
          <w:spacing w:val="-5"/>
        </w:rPr>
        <w:t>此。</w:t>
      </w:r>
    </w:p>
    <w:p w14:paraId="4B992A23">
      <w:pPr>
        <w:pStyle w:val="2"/>
        <w:spacing w:before="194" w:line="229" w:lineRule="auto"/>
        <w:ind w:right="173" w:firstLine="488"/>
        <w:jc w:val="both"/>
      </w:pPr>
      <w:r>
        <w:t>实际上，我也曾有过相似的经历。在第</w:t>
      </w:r>
      <w:r>
        <w:rPr>
          <w:rFonts w:ascii="Times New Roman" w:hAnsi="Times New Roman" w:eastAsia="Times New Roman" w:cs="Times New Roman"/>
        </w:rPr>
        <w:t>8</w:t>
      </w:r>
      <w:r>
        <w:t>章延</w:t>
      </w:r>
      <w:r>
        <w:rPr>
          <w:spacing w:val="-1"/>
        </w:rPr>
        <w:t>伸阅读</w:t>
      </w:r>
      <w:r>
        <w:rPr>
          <w:rFonts w:ascii="Times New Roman" w:hAnsi="Times New Roman" w:eastAsia="Times New Roman" w:cs="Times New Roman"/>
          <w:spacing w:val="-1"/>
        </w:rPr>
        <w:t>2</w:t>
      </w:r>
      <w:r>
        <w:rPr>
          <w:spacing w:val="-1"/>
        </w:rPr>
        <w:t>中也曾提到，我出国留学攻读</w:t>
      </w:r>
      <w:r>
        <w:t xml:space="preserve"> </w:t>
      </w:r>
      <w:r>
        <w:rPr>
          <w:rFonts w:ascii="Times New Roman" w:hAnsi="Times New Roman" w:eastAsia="Times New Roman" w:cs="Times New Roman"/>
        </w:rPr>
        <w:t>MBA</w:t>
      </w:r>
      <w:r>
        <w:t>的情况，在那里，我首次使用英语发起论战，经过一番摸索尝</w:t>
      </w:r>
      <w:r>
        <w:rPr>
          <w:spacing w:val="-1"/>
        </w:rPr>
        <w:t>试最终总结出的经验</w:t>
      </w:r>
      <w:r>
        <w:t xml:space="preserve"> 是：话虽要说，但必须言简意赅。在这里简单展开说</w:t>
      </w:r>
      <w:r>
        <w:rPr>
          <w:spacing w:val="-1"/>
        </w:rPr>
        <w:t>一下当时的情况：</w:t>
      </w:r>
    </w:p>
    <w:p w14:paraId="255136C9">
      <w:pPr>
        <w:pStyle w:val="2"/>
        <w:spacing w:before="243" w:line="222" w:lineRule="auto"/>
        <w:ind w:left="4" w:firstLine="480"/>
      </w:pPr>
      <w:r>
        <w:t>我在攻读</w:t>
      </w:r>
      <w:r>
        <w:rPr>
          <w:rFonts w:ascii="Times New Roman" w:hAnsi="Times New Roman" w:eastAsia="Times New Roman" w:cs="Times New Roman"/>
        </w:rPr>
        <w:t>MBA</w:t>
      </w:r>
      <w:r>
        <w:t>时，有过这样的经历：无论是美国人还</w:t>
      </w:r>
      <w:r>
        <w:rPr>
          <w:spacing w:val="-1"/>
        </w:rPr>
        <w:t>是日本人，很多人都会滔滔不</w:t>
      </w:r>
      <w:r>
        <w:t xml:space="preserve">  绝、长篇大论，但到最后却不知所云。尽管如此，有些头脑</w:t>
      </w:r>
      <w:r>
        <w:rPr>
          <w:spacing w:val="-1"/>
        </w:rPr>
        <w:t>聪慧的美国人，尚且能够从长</w:t>
      </w:r>
      <w:r>
        <w:t xml:space="preserve"> 篇谈话中总结出几分道理；而对于英语不好的日本人（说的</w:t>
      </w:r>
      <w:r>
        <w:rPr>
          <w:spacing w:val="-1"/>
        </w:rPr>
        <w:t>就是我自己）来说，根本就做</w:t>
      </w:r>
      <w:r>
        <w:t xml:space="preserve"> 不到这种总结。言多则必有失，因为说得多了，就不知道自</w:t>
      </w:r>
      <w:r>
        <w:rPr>
          <w:spacing w:val="-1"/>
        </w:rPr>
        <w:t>己真正想要表达什么了。在硕</w:t>
      </w:r>
      <w:r>
        <w:t xml:space="preserve"> 士阶段后期，每次发言之前，我总是首先问自己</w:t>
      </w:r>
      <w:r>
        <w:rPr>
          <w:rFonts w:ascii="Times New Roman" w:hAnsi="Times New Roman" w:eastAsia="Times New Roman" w:cs="Times New Roman"/>
        </w:rPr>
        <w:t>“</w:t>
      </w:r>
      <w:r>
        <w:t>你想表达什</w:t>
      </w:r>
      <w:r>
        <w:rPr>
          <w:spacing w:val="-1"/>
        </w:rPr>
        <w:t>么？</w:t>
      </w:r>
      <w:r>
        <w:rPr>
          <w:rFonts w:ascii="Times New Roman" w:hAnsi="Times New Roman" w:eastAsia="Times New Roman" w:cs="Times New Roman"/>
          <w:spacing w:val="-1"/>
        </w:rPr>
        <w:t>”</w:t>
      </w:r>
      <w:r>
        <w:rPr>
          <w:spacing w:val="-1"/>
        </w:rPr>
        <w:t>随后再尽可能简洁地组</w:t>
      </w:r>
      <w:r>
        <w:t xml:space="preserve"> </w:t>
      </w:r>
      <w:r>
        <w:rPr>
          <w:spacing w:val="-2"/>
        </w:rPr>
        <w:t>织自己的语言。</w:t>
      </w:r>
    </w:p>
    <w:p w14:paraId="00ABBE43">
      <w:pPr>
        <w:pStyle w:val="2"/>
        <w:spacing w:before="235" w:line="223" w:lineRule="auto"/>
        <w:ind w:left="2" w:right="27" w:firstLine="481"/>
      </w:pPr>
      <w:r>
        <w:rPr>
          <w:spacing w:val="-1"/>
        </w:rPr>
        <w:t>我们曾经指出，</w:t>
      </w:r>
      <w:r>
        <w:rPr>
          <w:rFonts w:ascii="Times New Roman" w:hAnsi="Times New Roman" w:eastAsia="Times New Roman" w:cs="Times New Roman"/>
          <w:spacing w:val="-1"/>
        </w:rPr>
        <w:t>“</w:t>
      </w:r>
      <w:r>
        <w:rPr>
          <w:spacing w:val="-1"/>
        </w:rPr>
        <w:t>战略以及为战略做准备的信息和分析，全部多多益善</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，这</w:t>
      </w:r>
      <w:r>
        <w:rPr>
          <w:spacing w:val="-2"/>
        </w:rPr>
        <w:t>样的想法</w:t>
      </w:r>
      <w:r>
        <w:t xml:space="preserve"> 根深蒂固。信息和分析就像金钱一样，越充足越好，越充分越</w:t>
      </w:r>
      <w:r>
        <w:rPr>
          <w:spacing w:val="-1"/>
        </w:rPr>
        <w:t>有助于实现杰出的战略决</w:t>
      </w:r>
      <w:r>
        <w:t xml:space="preserve">  </w:t>
      </w:r>
      <w:r>
        <w:rPr>
          <w:spacing w:val="-5"/>
        </w:rPr>
        <w:t>策。</w:t>
      </w:r>
    </w:p>
    <w:p w14:paraId="08490E4D">
      <w:pPr>
        <w:pStyle w:val="2"/>
        <w:spacing w:before="235" w:line="222" w:lineRule="auto"/>
        <w:ind w:left="2" w:firstLine="480"/>
        <w:jc w:val="both"/>
      </w:pPr>
      <w:r>
        <w:t>这种观点不能说不对，但一定不完全对。套用杰弗瑞</w:t>
      </w:r>
      <w:r>
        <w:rPr>
          <w:rFonts w:ascii="Times New Roman" w:hAnsi="Times New Roman" w:eastAsia="Times New Roman" w:cs="Times New Roman"/>
        </w:rPr>
        <w:t>·</w:t>
      </w:r>
      <w:r>
        <w:t>菲佛</w:t>
      </w:r>
      <w:r>
        <w:rPr>
          <w:spacing w:val="-1"/>
        </w:rPr>
        <w:t>、罗伯特</w:t>
      </w:r>
      <w:r>
        <w:rPr>
          <w:rFonts w:ascii="Times New Roman" w:hAnsi="Times New Roman" w:eastAsia="Times New Roman" w:cs="Times New Roman"/>
          <w:spacing w:val="-1"/>
        </w:rPr>
        <w:t>·</w:t>
      </w:r>
      <w:r>
        <w:rPr>
          <w:spacing w:val="-1"/>
        </w:rPr>
        <w:t>萨顿两位教授的</w:t>
      </w:r>
      <w:r>
        <w:t xml:space="preserve"> </w:t>
      </w:r>
      <w:r>
        <w:rPr>
          <w:spacing w:val="-1"/>
        </w:rPr>
        <w:t>话，这种观点属于</w:t>
      </w:r>
      <w:r>
        <w:rPr>
          <w:rFonts w:ascii="Times New Roman" w:hAnsi="Times New Roman" w:eastAsia="Times New Roman" w:cs="Times New Roman"/>
          <w:spacing w:val="-1"/>
        </w:rPr>
        <w:t>“</w:t>
      </w:r>
      <w:r>
        <w:rPr>
          <w:spacing w:val="-1"/>
        </w:rPr>
        <w:t>半真半假</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，问题严重，容易给人造成误导。究其原因，相关部门势必</w:t>
      </w:r>
      <w:r>
        <w:t xml:space="preserve"> 要花费相当的时间和精力，才能获得更加充分的信息和分析结果</w:t>
      </w:r>
      <w:r>
        <w:rPr>
          <w:spacing w:val="-1"/>
        </w:rPr>
        <w:t>；进一步讲，这些部门为</w:t>
      </w:r>
      <w:r>
        <w:t xml:space="preserve"> 了解释这些信息和分析结果，又要耗费管理层的注意力和时间。</w:t>
      </w:r>
      <w:r>
        <w:rPr>
          <w:spacing w:val="-1"/>
        </w:rPr>
        <w:t>不知不觉间，他们就忘记</w:t>
      </w:r>
      <w:r>
        <w:t xml:space="preserve"> 了自己的目标，反而将手段当成了目标。要想明确目标、永不遗</w:t>
      </w:r>
      <w:r>
        <w:rPr>
          <w:spacing w:val="-1"/>
        </w:rPr>
        <w:t>忘，一个实用的办法，就</w:t>
      </w:r>
      <w:r>
        <w:t xml:space="preserve"> 是趁着还没遗忘赶紧明确目标。也就是说，切勿</w:t>
      </w:r>
      <w:r>
        <w:rPr>
          <w:spacing w:val="-1"/>
        </w:rPr>
        <w:t>在分析上耗费过多时间。</w:t>
      </w:r>
    </w:p>
    <w:p w14:paraId="4515024D">
      <w:pPr>
        <w:spacing w:line="222" w:lineRule="auto"/>
        <w:sectPr>
          <w:pgSz w:w="12240" w:h="15840"/>
          <w:pgMar w:top="400" w:right="1439" w:bottom="400" w:left="1446" w:header="0" w:footer="0" w:gutter="0"/>
          <w:cols w:space="720" w:num="1"/>
        </w:sectPr>
      </w:pPr>
    </w:p>
    <w:p w14:paraId="33B3AAF8">
      <w:pPr>
        <w:spacing w:line="244" w:lineRule="auto"/>
        <w:rPr>
          <w:rFonts w:ascii="Arial"/>
          <w:sz w:val="21"/>
        </w:rPr>
      </w:pPr>
    </w:p>
    <w:p w14:paraId="7F615500">
      <w:pPr>
        <w:spacing w:line="244" w:lineRule="auto"/>
        <w:rPr>
          <w:rFonts w:ascii="Arial"/>
          <w:sz w:val="21"/>
        </w:rPr>
      </w:pPr>
    </w:p>
    <w:p w14:paraId="6A696690">
      <w:pPr>
        <w:spacing w:line="245" w:lineRule="auto"/>
        <w:rPr>
          <w:rFonts w:ascii="Arial"/>
          <w:sz w:val="21"/>
        </w:rPr>
      </w:pPr>
    </w:p>
    <w:p w14:paraId="648C903B">
      <w:pPr>
        <w:spacing w:line="245" w:lineRule="auto"/>
        <w:rPr>
          <w:rFonts w:ascii="Arial"/>
          <w:sz w:val="21"/>
        </w:rPr>
      </w:pPr>
    </w:p>
    <w:p w14:paraId="194EB3C1">
      <w:pPr>
        <w:pStyle w:val="2"/>
        <w:spacing w:before="78" w:line="223" w:lineRule="auto"/>
        <w:ind w:left="2" w:right="266" w:firstLine="482"/>
        <w:rPr>
          <w:rFonts w:ascii="Times New Roman" w:hAnsi="Times New Roman" w:eastAsia="Times New Roman" w:cs="Times New Roman"/>
        </w:rPr>
      </w:pPr>
      <w:r>
        <w:t>关于这一点，孙正义曾有过一句名言：</w:t>
      </w:r>
      <w:r>
        <w:rPr>
          <w:rFonts w:ascii="Times New Roman" w:hAnsi="Times New Roman" w:eastAsia="Times New Roman" w:cs="Times New Roman"/>
        </w:rPr>
        <w:t>“</w:t>
      </w:r>
      <w:r>
        <w:t>要想成就</w:t>
      </w:r>
      <w:r>
        <w:rPr>
          <w:spacing w:val="-1"/>
        </w:rPr>
        <w:t>一番事业，先做减法。</w:t>
      </w:r>
      <w:r>
        <w:rPr>
          <w:rFonts w:ascii="Times New Roman" w:hAnsi="Times New Roman" w:eastAsia="Times New Roman" w:cs="Times New Roman"/>
          <w:spacing w:val="-1"/>
        </w:rPr>
        <w:t>”</w:t>
      </w:r>
      <w:r>
        <w:rPr>
          <w:spacing w:val="-1"/>
        </w:rPr>
        <w:t>我在拙作</w:t>
      </w:r>
      <w:r>
        <w:t xml:space="preserve"> </w:t>
      </w:r>
      <w:r>
        <w:rPr>
          <w:spacing w:val="1"/>
        </w:rPr>
        <w:t>《战略原点》和《领导的准则》中也曾写道：</w:t>
      </w:r>
      <w:r>
        <w:rPr>
          <w:rFonts w:ascii="Times New Roman" w:hAnsi="Times New Roman" w:eastAsia="Times New Roman" w:cs="Times New Roman"/>
          <w:spacing w:val="1"/>
        </w:rPr>
        <w:t>“</w:t>
      </w:r>
      <w:r>
        <w:rPr>
          <w:spacing w:val="1"/>
        </w:rPr>
        <w:t>不要将主干与枝叶混为一谈。</w:t>
      </w:r>
      <w:r>
        <w:rPr>
          <w:rFonts w:ascii="Times New Roman" w:hAnsi="Times New Roman" w:eastAsia="Times New Roman" w:cs="Times New Roman"/>
          <w:spacing w:val="1"/>
        </w:rPr>
        <w:t>”</w:t>
      </w:r>
    </w:p>
    <w:p w14:paraId="49A50205">
      <w:pPr>
        <w:pStyle w:val="2"/>
        <w:spacing w:before="234" w:line="222" w:lineRule="auto"/>
        <w:ind w:firstLine="484"/>
      </w:pPr>
      <w:r>
        <w:t>乍一看，枝繁叶茂、花团锦簇，十分惹人注目，但</w:t>
      </w:r>
      <w:r>
        <w:rPr>
          <w:spacing w:val="-1"/>
        </w:rPr>
        <w:t>归根结底，那些都只是一闪而过的</w:t>
      </w:r>
      <w:r>
        <w:t xml:space="preserve"> 表象，而且前提是要有牢固的根基和主干。这并不是说，公司应</w:t>
      </w:r>
      <w:r>
        <w:rPr>
          <w:spacing w:val="-1"/>
        </w:rPr>
        <w:t>当无视最先进的管理方</w:t>
      </w:r>
    </w:p>
    <w:p w14:paraId="2904A302">
      <w:pPr>
        <w:pStyle w:val="2"/>
        <w:spacing w:line="223" w:lineRule="auto"/>
        <w:ind w:left="1" w:right="26"/>
      </w:pPr>
      <w:r>
        <w:t>法；倘若不清楚自家的主干和根基，不仅那些先进的管理方法将</w:t>
      </w:r>
      <w:r>
        <w:rPr>
          <w:spacing w:val="-1"/>
        </w:rPr>
        <w:t>毫无作用，</w:t>
      </w:r>
      <w:r>
        <w:rPr>
          <w:rFonts w:ascii="Times New Roman" w:hAnsi="Times New Roman" w:eastAsia="Times New Roman" w:cs="Times New Roman"/>
          <w:spacing w:val="-1"/>
        </w:rPr>
        <w:t>“</w:t>
      </w:r>
      <w:r>
        <w:rPr>
          <w:spacing w:val="-1"/>
        </w:rPr>
        <w:t>追赶先进</w:t>
      </w:r>
      <w:r>
        <w:rPr>
          <w:rFonts w:ascii="Times New Roman" w:hAnsi="Times New Roman" w:eastAsia="Times New Roman" w:cs="Times New Roman"/>
          <w:spacing w:val="-1"/>
        </w:rPr>
        <w:t>”</w:t>
      </w:r>
      <w:r>
        <w:rPr>
          <w:spacing w:val="-1"/>
        </w:rPr>
        <w:t>所</w:t>
      </w:r>
      <w:r>
        <w:t xml:space="preserve"> </w:t>
      </w:r>
      <w:r>
        <w:rPr>
          <w:spacing w:val="-1"/>
        </w:rPr>
        <w:t>付出的机会成本本身，就足以对公司产生负面影响。</w:t>
      </w:r>
    </w:p>
    <w:p w14:paraId="6DEFE046">
      <w:pPr>
        <w:pStyle w:val="2"/>
        <w:spacing w:before="234" w:line="228" w:lineRule="auto"/>
        <w:ind w:left="3" w:right="160" w:firstLine="489"/>
      </w:pPr>
      <w:r>
        <w:rPr>
          <w:spacing w:val="-1"/>
        </w:rPr>
        <w:t>畅销书《选择的艺术》的作者、双目失明的希娜</w:t>
      </w:r>
      <w:r>
        <w:rPr>
          <w:rFonts w:ascii="Times New Roman" w:hAnsi="Times New Roman" w:eastAsia="Times New Roman" w:cs="Times New Roman"/>
          <w:spacing w:val="-1"/>
        </w:rPr>
        <w:t>·</w:t>
      </w:r>
      <w:r>
        <w:rPr>
          <w:spacing w:val="-1"/>
        </w:rPr>
        <w:t>亚格尔教授，在到访庆应义塾大学</w:t>
      </w:r>
      <w:r>
        <w:rPr>
          <w:spacing w:val="15"/>
        </w:rPr>
        <w:t xml:space="preserve"> </w:t>
      </w:r>
      <w:r>
        <w:rPr>
          <w:spacing w:val="-1"/>
          <w:position w:val="-1"/>
        </w:rPr>
        <w:t>经营管理系时，曾经说过这样一段话</w:t>
      </w:r>
      <w:r>
        <w:fldChar w:fldCharType="begin"/>
      </w:r>
      <w:r>
        <w:instrText xml:space="preserve"> HYPERLINK \l "bookmark358" </w:instrText>
      </w:r>
      <w:r>
        <w:fldChar w:fldCharType="separate"/>
      </w:r>
      <w:r>
        <w:rPr>
          <w:rFonts w:ascii="Times New Roman" w:hAnsi="Times New Roman" w:eastAsia="Times New Roman" w:cs="Times New Roman"/>
          <w:strike/>
          <w:color w:val="0000EE"/>
          <w:spacing w:val="-1"/>
          <w:position w:val="7"/>
          <w:sz w:val="18"/>
          <w:szCs w:val="18"/>
        </w:rPr>
        <w:t>[6]</w:t>
      </w:r>
      <w:r>
        <w:rPr>
          <w:rFonts w:ascii="Times New Roman" w:hAnsi="Times New Roman" w:eastAsia="Times New Roman" w:cs="Times New Roman"/>
          <w:strike/>
          <w:color w:val="0000EE"/>
          <w:spacing w:val="-1"/>
          <w:position w:val="7"/>
          <w:sz w:val="18"/>
          <w:szCs w:val="18"/>
        </w:rPr>
        <w:fldChar w:fldCharType="end"/>
      </w:r>
      <w:r>
        <w:rPr>
          <w:spacing w:val="-1"/>
          <w:position w:val="-1"/>
        </w:rPr>
        <w:t>：</w:t>
      </w:r>
    </w:p>
    <w:p w14:paraId="6F7CDF6E">
      <w:pPr>
        <w:pStyle w:val="2"/>
        <w:spacing w:before="242" w:line="223" w:lineRule="auto"/>
        <w:ind w:right="53" w:firstLine="485"/>
      </w:pPr>
      <w:r>
        <w:t>没错，在做出选择时，优先级顺序十分关键。首</w:t>
      </w:r>
      <w:r>
        <w:rPr>
          <w:spacing w:val="-1"/>
        </w:rPr>
        <w:t>先，请列出所有你认为必须做的事</w:t>
      </w:r>
      <w:r>
        <w:t xml:space="preserve">  </w:t>
      </w:r>
      <w:r>
        <w:rPr>
          <w:spacing w:val="-2"/>
        </w:rPr>
        <w:t>情，按重要程度排序。所谓排列优先顺序，并不是单纯地标号，而是在顺序排列清楚后，</w:t>
      </w:r>
      <w:r>
        <w:rPr>
          <w:spacing w:val="16"/>
        </w:rPr>
        <w:t xml:space="preserve"> </w:t>
      </w:r>
      <w:r>
        <w:rPr>
          <w:spacing w:val="-1"/>
        </w:rPr>
        <w:t>将第三位以后的事情，统统抛到脑后。</w:t>
      </w:r>
    </w:p>
    <w:p w14:paraId="7CC4F3D6">
      <w:pPr>
        <w:pStyle w:val="2"/>
        <w:spacing w:before="203" w:line="247" w:lineRule="auto"/>
        <w:ind w:left="245"/>
        <w:rPr>
          <w:sz w:val="18"/>
          <w:szCs w:val="18"/>
        </w:rPr>
      </w:pPr>
      <w:r>
        <w:fldChar w:fldCharType="begin"/>
      </w:r>
      <w:r>
        <w:instrText xml:space="preserve"> HYPERLINK \l "bookmark359" </w:instrText>
      </w:r>
      <w:r>
        <w:fldChar w:fldCharType="separate"/>
      </w:r>
      <w:r>
        <w:rPr>
          <w:rFonts w:ascii="Times New Roman" w:hAnsi="Times New Roman" w:eastAsia="Times New Roman" w:cs="Times New Roman"/>
          <w:color w:val="0000EE"/>
          <w:spacing w:val="-1"/>
          <w:sz w:val="18"/>
          <w:szCs w:val="18"/>
          <w:u w:val="single" w:color="auto"/>
        </w:rPr>
        <w:t>[1]</w:t>
      </w:r>
      <w:r>
        <w:rPr>
          <w:rFonts w:ascii="Times New Roman" w:hAnsi="Times New Roman" w:eastAsia="Times New Roman" w:cs="Times New Roman"/>
          <w:color w:val="0000EE"/>
          <w:spacing w:val="-1"/>
          <w:sz w:val="18"/>
          <w:szCs w:val="18"/>
          <w:u w:val="single" w:color="auto"/>
        </w:rPr>
        <w:fldChar w:fldCharType="end"/>
      </w:r>
      <w:r>
        <w:rPr>
          <w:spacing w:val="-1"/>
          <w:sz w:val="18"/>
          <w:szCs w:val="18"/>
        </w:rPr>
        <w:t>我此前就职析道管理咨询公司时，曾与此二人是同事。</w:t>
      </w:r>
    </w:p>
    <w:p w14:paraId="46A2AAEB">
      <w:pPr>
        <w:pStyle w:val="2"/>
        <w:spacing w:before="36" w:line="251" w:lineRule="auto"/>
        <w:ind w:left="245"/>
        <w:rPr>
          <w:sz w:val="18"/>
          <w:szCs w:val="18"/>
        </w:rPr>
      </w:pPr>
      <w:r>
        <w:fldChar w:fldCharType="begin"/>
      </w:r>
      <w:r>
        <w:instrText xml:space="preserve"> HYPERLINK \l "bookmark360" </w:instrText>
      </w:r>
      <w:r>
        <w:fldChar w:fldCharType="separate"/>
      </w:r>
      <w:r>
        <w:rPr>
          <w:rFonts w:ascii="Times New Roman" w:hAnsi="Times New Roman" w:eastAsia="Times New Roman" w:cs="Times New Roman"/>
          <w:color w:val="0000EE"/>
          <w:spacing w:val="-6"/>
          <w:sz w:val="18"/>
          <w:szCs w:val="18"/>
          <w:u w:val="single" w:color="auto"/>
        </w:rPr>
        <w:t>[2]</w:t>
      </w:r>
      <w:r>
        <w:rPr>
          <w:rFonts w:ascii="Times New Roman" w:hAnsi="Times New Roman" w:eastAsia="Times New Roman" w:cs="Times New Roman"/>
          <w:color w:val="0000EE"/>
          <w:spacing w:val="-6"/>
          <w:sz w:val="18"/>
          <w:szCs w:val="18"/>
          <w:u w:val="single" w:color="auto"/>
        </w:rPr>
        <w:fldChar w:fldCharType="end"/>
      </w:r>
      <w:r>
        <w:rPr>
          <w:spacing w:val="-6"/>
          <w:sz w:val="18"/>
          <w:szCs w:val="18"/>
        </w:rPr>
        <w:t>た</w:t>
      </w:r>
      <w:r>
        <w:rPr>
          <w:spacing w:val="-35"/>
          <w:sz w:val="18"/>
          <w:szCs w:val="18"/>
        </w:rPr>
        <w:t xml:space="preserve"> </w:t>
      </w:r>
      <w:r>
        <w:rPr>
          <w:spacing w:val="-6"/>
          <w:sz w:val="18"/>
          <w:szCs w:val="18"/>
        </w:rPr>
        <w:t>と</w:t>
      </w:r>
      <w:r>
        <w:rPr>
          <w:spacing w:val="-58"/>
          <w:sz w:val="18"/>
          <w:szCs w:val="18"/>
        </w:rPr>
        <w:t xml:space="preserve"> </w:t>
      </w:r>
      <w:r>
        <w:rPr>
          <w:spacing w:val="-6"/>
          <w:sz w:val="18"/>
          <w:szCs w:val="18"/>
        </w:rPr>
        <w:t>えば、三枝（二〇〇二）。</w:t>
      </w:r>
    </w:p>
    <w:p w14:paraId="3ECC5CDC">
      <w:pPr>
        <w:pStyle w:val="2"/>
        <w:spacing w:before="44" w:line="242" w:lineRule="auto"/>
        <w:ind w:left="245"/>
        <w:rPr>
          <w:sz w:val="18"/>
          <w:szCs w:val="18"/>
        </w:rPr>
      </w:pPr>
      <w:r>
        <w:fldChar w:fldCharType="begin"/>
      </w:r>
      <w:r>
        <w:instrText xml:space="preserve"> HYPERLINK \l "bookmark361" </w:instrText>
      </w:r>
      <w:r>
        <w:fldChar w:fldCharType="separate"/>
      </w:r>
      <w:r>
        <w:rPr>
          <w:rFonts w:ascii="Times New Roman" w:hAnsi="Times New Roman" w:eastAsia="Times New Roman" w:cs="Times New Roman"/>
          <w:color w:val="0000EE"/>
          <w:spacing w:val="-9"/>
          <w:sz w:val="18"/>
          <w:szCs w:val="18"/>
          <w:u w:val="single" w:color="auto"/>
        </w:rPr>
        <w:t>[3]</w:t>
      </w:r>
      <w:r>
        <w:rPr>
          <w:rFonts w:ascii="Times New Roman" w:hAnsi="Times New Roman" w:eastAsia="Times New Roman" w:cs="Times New Roman"/>
          <w:color w:val="0000EE"/>
          <w:spacing w:val="-9"/>
          <w:sz w:val="18"/>
          <w:szCs w:val="18"/>
          <w:u w:val="single" w:color="auto"/>
        </w:rPr>
        <w:fldChar w:fldCharType="end"/>
      </w:r>
      <w:r>
        <w:rPr>
          <w:rFonts w:ascii="Times New Roman" w:hAnsi="Times New Roman" w:eastAsia="Times New Roman" w:cs="Times New Roman"/>
          <w:spacing w:val="-9"/>
          <w:sz w:val="18"/>
          <w:szCs w:val="18"/>
        </w:rPr>
        <w:t>N H K</w:t>
      </w:r>
      <w:r>
        <w:rPr>
          <w:spacing w:val="-9"/>
          <w:sz w:val="18"/>
          <w:szCs w:val="18"/>
        </w:rPr>
        <w:t>スペ</w:t>
      </w:r>
      <w:r>
        <w:rPr>
          <w:spacing w:val="-62"/>
          <w:sz w:val="18"/>
          <w:szCs w:val="18"/>
        </w:rPr>
        <w:t xml:space="preserve"> </w:t>
      </w:r>
      <w:r>
        <w:rPr>
          <w:spacing w:val="-9"/>
          <w:sz w:val="18"/>
          <w:szCs w:val="18"/>
        </w:rPr>
        <w:t>シ</w:t>
      </w:r>
      <w:r>
        <w:rPr>
          <w:spacing w:val="-53"/>
          <w:sz w:val="18"/>
          <w:szCs w:val="18"/>
        </w:rPr>
        <w:t xml:space="preserve"> </w:t>
      </w:r>
      <w:r>
        <w:rPr>
          <w:spacing w:val="-9"/>
          <w:sz w:val="18"/>
          <w:szCs w:val="18"/>
        </w:rPr>
        <w:t>ャ</w:t>
      </w:r>
      <w:r>
        <w:rPr>
          <w:spacing w:val="-71"/>
          <w:sz w:val="18"/>
          <w:szCs w:val="18"/>
        </w:rPr>
        <w:t xml:space="preserve"> </w:t>
      </w:r>
      <w:r>
        <w:rPr>
          <w:spacing w:val="-9"/>
          <w:sz w:val="18"/>
          <w:szCs w:val="18"/>
        </w:rPr>
        <w:t>ル『</w:t>
      </w:r>
      <w:r>
        <w:rPr>
          <w:spacing w:val="-58"/>
          <w:sz w:val="18"/>
          <w:szCs w:val="18"/>
        </w:rPr>
        <w:t xml:space="preserve"> </w:t>
      </w:r>
      <w:r>
        <w:rPr>
          <w:spacing w:val="-9"/>
          <w:sz w:val="18"/>
          <w:szCs w:val="18"/>
        </w:rPr>
        <w:t>メ</w:t>
      </w:r>
      <w:r>
        <w:rPr>
          <w:spacing w:val="-71"/>
          <w:sz w:val="18"/>
          <w:szCs w:val="18"/>
        </w:rPr>
        <w:t xml:space="preserve"> </w:t>
      </w:r>
      <w:r>
        <w:rPr>
          <w:spacing w:val="-9"/>
          <w:sz w:val="18"/>
          <w:szCs w:val="18"/>
        </w:rPr>
        <w:t>ル トダウ</w:t>
      </w:r>
      <w:r>
        <w:rPr>
          <w:spacing w:val="-57"/>
          <w:sz w:val="18"/>
          <w:szCs w:val="18"/>
        </w:rPr>
        <w:t xml:space="preserve"> </w:t>
      </w:r>
      <w:r>
        <w:rPr>
          <w:spacing w:val="-9"/>
          <w:sz w:val="18"/>
          <w:szCs w:val="18"/>
        </w:rPr>
        <w:t>ン</w:t>
      </w:r>
      <w:r>
        <w:rPr>
          <w:spacing w:val="-64"/>
          <w:sz w:val="18"/>
          <w:szCs w:val="18"/>
        </w:rPr>
        <w:t xml:space="preserve"> </w:t>
      </w:r>
      <w:r>
        <w:rPr>
          <w:spacing w:val="-10"/>
          <w:sz w:val="18"/>
          <w:szCs w:val="18"/>
        </w:rPr>
        <w:t>』取材班（二〇一七）。</w:t>
      </w:r>
    </w:p>
    <w:p w14:paraId="59EDC018">
      <w:pPr>
        <w:pStyle w:val="2"/>
        <w:spacing w:before="40" w:line="246" w:lineRule="auto"/>
        <w:ind w:left="245"/>
        <w:rPr>
          <w:sz w:val="18"/>
          <w:szCs w:val="18"/>
        </w:rPr>
      </w:pPr>
      <w:r>
        <w:fldChar w:fldCharType="begin"/>
      </w:r>
      <w:r>
        <w:instrText xml:space="preserve"> HYPERLINK \l "bookmark362" </w:instrText>
      </w:r>
      <w:r>
        <w:fldChar w:fldCharType="separate"/>
      </w:r>
      <w:r>
        <w:rPr>
          <w:rFonts w:ascii="Times New Roman" w:hAnsi="Times New Roman" w:eastAsia="Times New Roman" w:cs="Times New Roman"/>
          <w:color w:val="0000EE"/>
          <w:spacing w:val="-2"/>
          <w:sz w:val="18"/>
          <w:szCs w:val="18"/>
          <w:u w:val="single" w:color="auto"/>
        </w:rPr>
        <w:t>[4]</w:t>
      </w:r>
      <w:r>
        <w:rPr>
          <w:rFonts w:ascii="Times New Roman" w:hAnsi="Times New Roman" w:eastAsia="Times New Roman" w:cs="Times New Roman"/>
          <w:color w:val="0000EE"/>
          <w:spacing w:val="-2"/>
          <w:sz w:val="18"/>
          <w:szCs w:val="18"/>
          <w:u w:val="single" w:color="auto"/>
        </w:rPr>
        <w:fldChar w:fldCharType="end"/>
      </w:r>
      <w:r>
        <w:rPr>
          <w:spacing w:val="-2"/>
          <w:sz w:val="18"/>
          <w:szCs w:val="18"/>
        </w:rPr>
        <w:t>前掲、二四七ページ。</w:t>
      </w:r>
    </w:p>
    <w:p w14:paraId="317A22F7">
      <w:pPr>
        <w:spacing w:before="36" w:line="264" w:lineRule="auto"/>
        <w:ind w:left="4" w:right="4" w:firstLine="241"/>
        <w:rPr>
          <w:rFonts w:ascii="Times New Roman" w:hAnsi="Times New Roman" w:eastAsia="Times New Roman" w:cs="Times New Roman"/>
          <w:sz w:val="18"/>
          <w:szCs w:val="18"/>
        </w:rPr>
      </w:pPr>
      <w:r>
        <w:fldChar w:fldCharType="begin"/>
      </w:r>
      <w:r>
        <w:instrText xml:space="preserve"> HYPERLINK \l "bookmark363" </w:instrText>
      </w:r>
      <w:r>
        <w:fldChar w:fldCharType="separate"/>
      </w:r>
      <w:r>
        <w:rPr>
          <w:rFonts w:ascii="Times New Roman" w:hAnsi="Times New Roman" w:eastAsia="Times New Roman" w:cs="Times New Roman"/>
          <w:color w:val="0000EE"/>
          <w:spacing w:val="-1"/>
          <w:sz w:val="18"/>
          <w:szCs w:val="18"/>
          <w:u w:val="single" w:color="auto"/>
        </w:rPr>
        <w:t>[5]</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“How</w:t>
      </w:r>
      <w:r>
        <w:rPr>
          <w:rFonts w:ascii="Times New Roman" w:hAnsi="Times New Roman" w:eastAsia="Times New Roman" w:cs="Times New Roman"/>
          <w:spacing w:val="18"/>
          <w:w w:val="102"/>
          <w:sz w:val="18"/>
          <w:szCs w:val="18"/>
        </w:rPr>
        <w:t xml:space="preserve"> </w:t>
      </w:r>
      <w:r>
        <w:rPr>
          <w:rFonts w:ascii="Times New Roman" w:hAnsi="Times New Roman" w:eastAsia="Times New Roman" w:cs="Times New Roman"/>
          <w:spacing w:val="-1"/>
          <w:sz w:val="18"/>
          <w:szCs w:val="18"/>
        </w:rPr>
        <w:t>to</w:t>
      </w:r>
      <w:r>
        <w:rPr>
          <w:rFonts w:ascii="Times New Roman" w:hAnsi="Times New Roman" w:eastAsia="Times New Roman" w:cs="Times New Roman"/>
          <w:spacing w:val="18"/>
          <w:sz w:val="18"/>
          <w:szCs w:val="18"/>
        </w:rPr>
        <w:t xml:space="preserve"> </w:t>
      </w:r>
      <w:r>
        <w:rPr>
          <w:rFonts w:ascii="Times New Roman" w:hAnsi="Times New Roman" w:eastAsia="Times New Roman" w:cs="Times New Roman"/>
          <w:spacing w:val="-1"/>
          <w:sz w:val="18"/>
          <w:szCs w:val="18"/>
        </w:rPr>
        <w:t>succeed</w:t>
      </w:r>
      <w:r>
        <w:rPr>
          <w:rFonts w:ascii="Times New Roman" w:hAnsi="Times New Roman" w:eastAsia="Times New Roman" w:cs="Times New Roman"/>
          <w:spacing w:val="14"/>
          <w:w w:val="101"/>
          <w:sz w:val="18"/>
          <w:szCs w:val="18"/>
        </w:rPr>
        <w:t xml:space="preserve"> </w:t>
      </w:r>
      <w:r>
        <w:rPr>
          <w:rFonts w:ascii="Times New Roman" w:hAnsi="Times New Roman" w:eastAsia="Times New Roman" w:cs="Times New Roman"/>
          <w:spacing w:val="-1"/>
          <w:sz w:val="18"/>
          <w:szCs w:val="18"/>
        </w:rPr>
        <w:t>in</w:t>
      </w:r>
      <w:r>
        <w:rPr>
          <w:rFonts w:ascii="Times New Roman" w:hAnsi="Times New Roman" w:eastAsia="Times New Roman" w:cs="Times New Roman"/>
          <w:spacing w:val="11"/>
          <w:sz w:val="18"/>
          <w:szCs w:val="18"/>
        </w:rPr>
        <w:t xml:space="preserve"> </w:t>
      </w:r>
      <w:r>
        <w:rPr>
          <w:rFonts w:ascii="Times New Roman" w:hAnsi="Times New Roman" w:eastAsia="Times New Roman" w:cs="Times New Roman"/>
          <w:spacing w:val="-1"/>
          <w:sz w:val="18"/>
          <w:szCs w:val="18"/>
        </w:rPr>
        <w:t>business?</w:t>
      </w:r>
      <w:r>
        <w:rPr>
          <w:rFonts w:ascii="Times New Roman" w:hAnsi="Times New Roman" w:eastAsia="Times New Roman" w:cs="Times New Roman"/>
          <w:spacing w:val="15"/>
          <w:w w:val="101"/>
          <w:sz w:val="18"/>
          <w:szCs w:val="18"/>
        </w:rPr>
        <w:t xml:space="preserve"> </w:t>
      </w:r>
      <w:r>
        <w:rPr>
          <w:rFonts w:ascii="Times New Roman" w:hAnsi="Times New Roman" w:eastAsia="Times New Roman" w:cs="Times New Roman"/>
          <w:spacing w:val="-1"/>
          <w:sz w:val="18"/>
          <w:szCs w:val="18"/>
        </w:rPr>
        <w:t>Do</w:t>
      </w:r>
      <w:r>
        <w:rPr>
          <w:rFonts w:ascii="Times New Roman" w:hAnsi="Times New Roman" w:eastAsia="Times New Roman" w:cs="Times New Roman"/>
          <w:spacing w:val="14"/>
          <w:w w:val="101"/>
          <w:sz w:val="18"/>
          <w:szCs w:val="18"/>
        </w:rPr>
        <w:t xml:space="preserve"> </w:t>
      </w:r>
      <w:r>
        <w:rPr>
          <w:rFonts w:ascii="Times New Roman" w:hAnsi="Times New Roman" w:eastAsia="Times New Roman" w:cs="Times New Roman"/>
          <w:spacing w:val="-1"/>
          <w:sz w:val="18"/>
          <w:szCs w:val="18"/>
        </w:rPr>
        <w:t>less:</w:t>
      </w:r>
      <w:r>
        <w:rPr>
          <w:rFonts w:ascii="Times New Roman" w:hAnsi="Times New Roman" w:eastAsia="Times New Roman" w:cs="Times New Roman"/>
          <w:spacing w:val="14"/>
          <w:sz w:val="18"/>
          <w:szCs w:val="18"/>
        </w:rPr>
        <w:t xml:space="preserve"> </w:t>
      </w:r>
      <w:r>
        <w:rPr>
          <w:rFonts w:ascii="Times New Roman" w:hAnsi="Times New Roman" w:eastAsia="Times New Roman" w:cs="Times New Roman"/>
          <w:spacing w:val="-1"/>
          <w:sz w:val="18"/>
          <w:szCs w:val="18"/>
        </w:rPr>
        <w:t>Top</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1"/>
          <w:sz w:val="18"/>
          <w:szCs w:val="18"/>
        </w:rPr>
        <w:t>performers</w:t>
      </w:r>
      <w:r>
        <w:rPr>
          <w:rFonts w:ascii="Times New Roman" w:hAnsi="Times New Roman" w:eastAsia="Times New Roman" w:cs="Times New Roman"/>
          <w:spacing w:val="17"/>
          <w:sz w:val="18"/>
          <w:szCs w:val="18"/>
        </w:rPr>
        <w:t xml:space="preserve"> </w:t>
      </w:r>
      <w:r>
        <w:rPr>
          <w:rFonts w:ascii="Times New Roman" w:hAnsi="Times New Roman" w:eastAsia="Times New Roman" w:cs="Times New Roman"/>
          <w:spacing w:val="-1"/>
          <w:sz w:val="18"/>
          <w:szCs w:val="18"/>
        </w:rPr>
        <w:t>accept</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pacing w:val="-1"/>
          <w:sz w:val="18"/>
          <w:szCs w:val="18"/>
        </w:rPr>
        <w:t>fewer</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pacing w:val="-1"/>
          <w:sz w:val="18"/>
          <w:szCs w:val="18"/>
        </w:rPr>
        <w:t>tasks</w:t>
      </w:r>
      <w:r>
        <w:rPr>
          <w:rFonts w:ascii="Times New Roman" w:hAnsi="Times New Roman" w:eastAsia="Times New Roman" w:cs="Times New Roman"/>
          <w:spacing w:val="17"/>
          <w:sz w:val="18"/>
          <w:szCs w:val="18"/>
        </w:rPr>
        <w:t xml:space="preserve"> </w:t>
      </w:r>
      <w:r>
        <w:rPr>
          <w:rFonts w:ascii="Times New Roman" w:hAnsi="Times New Roman" w:eastAsia="Times New Roman" w:cs="Times New Roman"/>
          <w:spacing w:val="-1"/>
          <w:sz w:val="18"/>
          <w:szCs w:val="18"/>
        </w:rPr>
        <w:t>and</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pacing w:val="-1"/>
          <w:sz w:val="18"/>
          <w:szCs w:val="18"/>
        </w:rPr>
        <w:t>then</w:t>
      </w:r>
      <w:r>
        <w:rPr>
          <w:rFonts w:ascii="Times New Roman" w:hAnsi="Times New Roman" w:eastAsia="Times New Roman" w:cs="Times New Roman"/>
          <w:spacing w:val="17"/>
          <w:w w:val="101"/>
          <w:sz w:val="18"/>
          <w:szCs w:val="18"/>
        </w:rPr>
        <w:t xml:space="preserve"> </w:t>
      </w:r>
      <w:r>
        <w:rPr>
          <w:rFonts w:ascii="Times New Roman" w:hAnsi="Times New Roman" w:eastAsia="Times New Roman" w:cs="Times New Roman"/>
          <w:spacing w:val="-1"/>
          <w:sz w:val="18"/>
          <w:szCs w:val="18"/>
        </w:rPr>
        <w:t>obsess</w:t>
      </w:r>
      <w:r>
        <w:rPr>
          <w:rFonts w:ascii="Times New Roman" w:hAnsi="Times New Roman" w:eastAsia="Times New Roman" w:cs="Times New Roman"/>
          <w:spacing w:val="17"/>
          <w:w w:val="101"/>
          <w:sz w:val="18"/>
          <w:szCs w:val="18"/>
        </w:rPr>
        <w:t xml:space="preserve"> </w:t>
      </w:r>
      <w:r>
        <w:rPr>
          <w:rFonts w:ascii="Times New Roman" w:hAnsi="Times New Roman" w:eastAsia="Times New Roman" w:cs="Times New Roman"/>
          <w:spacing w:val="-1"/>
          <w:sz w:val="18"/>
          <w:szCs w:val="18"/>
        </w:rPr>
        <w:t>over</w:t>
      </w:r>
      <w:r>
        <w:rPr>
          <w:rFonts w:ascii="Times New Roman" w:hAnsi="Times New Roman" w:eastAsia="Times New Roman" w:cs="Times New Roman"/>
          <w:spacing w:val="18"/>
          <w:w w:val="102"/>
          <w:sz w:val="18"/>
          <w:szCs w:val="18"/>
        </w:rPr>
        <w:t xml:space="preserve"> </w:t>
      </w:r>
      <w:r>
        <w:rPr>
          <w:rFonts w:ascii="Times New Roman" w:hAnsi="Times New Roman" w:eastAsia="Times New Roman" w:cs="Times New Roman"/>
          <w:spacing w:val="-1"/>
          <w:sz w:val="18"/>
          <w:szCs w:val="18"/>
        </w:rPr>
        <w:t>getting</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pacing w:val="-1"/>
          <w:sz w:val="18"/>
          <w:szCs w:val="18"/>
        </w:rPr>
        <w:t>them</w:t>
      </w:r>
      <w:r>
        <w:rPr>
          <w:rFonts w:ascii="Times New Roman" w:hAnsi="Times New Roman" w:eastAsia="Times New Roman" w:cs="Times New Roman"/>
          <w:spacing w:val="14"/>
          <w:sz w:val="18"/>
          <w:szCs w:val="18"/>
        </w:rPr>
        <w:t xml:space="preserve"> </w:t>
      </w:r>
      <w:r>
        <w:rPr>
          <w:rFonts w:ascii="Times New Roman" w:hAnsi="Times New Roman" w:eastAsia="Times New Roman" w:cs="Times New Roman"/>
          <w:spacing w:val="-1"/>
          <w:sz w:val="18"/>
          <w:szCs w:val="18"/>
        </w:rPr>
        <w:t>right,”</w:t>
      </w:r>
      <w:r>
        <w:rPr>
          <w:rFonts w:ascii="Times New Roman" w:hAnsi="Times New Roman" w:eastAsia="Times New Roman" w:cs="Times New Roman"/>
          <w:spacing w:val="11"/>
          <w:sz w:val="18"/>
          <w:szCs w:val="18"/>
        </w:rPr>
        <w:t xml:space="preserve"> </w:t>
      </w:r>
      <w:r>
        <w:rPr>
          <w:rFonts w:ascii="Times New Roman" w:hAnsi="Times New Roman" w:eastAsia="Times New Roman" w:cs="Times New Roman"/>
          <w:spacing w:val="-1"/>
          <w:sz w:val="18"/>
          <w:szCs w:val="18"/>
        </w:rPr>
        <w:t>Wall</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2"/>
          <w:sz w:val="18"/>
          <w:szCs w:val="18"/>
        </w:rPr>
        <w:t>Street Journal, Jan.</w:t>
      </w:r>
      <w:r>
        <w:rPr>
          <w:rFonts w:ascii="Times New Roman" w:hAnsi="Times New Roman" w:eastAsia="Times New Roman" w:cs="Times New Roman"/>
          <w:spacing w:val="33"/>
          <w:w w:val="101"/>
          <w:sz w:val="18"/>
          <w:szCs w:val="18"/>
        </w:rPr>
        <w:t xml:space="preserve"> </w:t>
      </w:r>
      <w:r>
        <w:rPr>
          <w:rFonts w:ascii="Times New Roman" w:hAnsi="Times New Roman" w:eastAsia="Times New Roman" w:cs="Times New Roman"/>
          <w:spacing w:val="-2"/>
          <w:sz w:val="18"/>
          <w:szCs w:val="18"/>
        </w:rPr>
        <w:t>12,</w:t>
      </w:r>
      <w:r>
        <w:rPr>
          <w:rFonts w:ascii="Times New Roman" w:hAnsi="Times New Roman" w:eastAsia="Times New Roman" w:cs="Times New Roman"/>
          <w:spacing w:val="8"/>
          <w:sz w:val="18"/>
          <w:szCs w:val="18"/>
        </w:rPr>
        <w:t xml:space="preserve"> </w:t>
      </w:r>
      <w:r>
        <w:rPr>
          <w:rFonts w:ascii="Times New Roman" w:hAnsi="Times New Roman" w:eastAsia="Times New Roman" w:cs="Times New Roman"/>
          <w:spacing w:val="-2"/>
          <w:sz w:val="18"/>
          <w:szCs w:val="18"/>
        </w:rPr>
        <w:t>2018.</w:t>
      </w:r>
    </w:p>
    <w:p w14:paraId="3D84020C">
      <w:pPr>
        <w:pStyle w:val="2"/>
        <w:spacing w:before="4" w:line="299" w:lineRule="auto"/>
        <w:ind w:left="245"/>
        <w:rPr>
          <w:sz w:val="18"/>
          <w:szCs w:val="18"/>
        </w:rPr>
      </w:pPr>
      <w:r>
        <w:fldChar w:fldCharType="begin"/>
      </w:r>
      <w:r>
        <w:instrText xml:space="preserve"> HYPERLINK \l "bookmark364" </w:instrText>
      </w:r>
      <w:r>
        <w:fldChar w:fldCharType="separate"/>
      </w:r>
      <w:r>
        <w:rPr>
          <w:rFonts w:ascii="Times New Roman" w:hAnsi="Times New Roman" w:eastAsia="Times New Roman" w:cs="Times New Roman"/>
          <w:color w:val="0000EE"/>
          <w:spacing w:val="-9"/>
          <w:sz w:val="18"/>
          <w:szCs w:val="18"/>
          <w:u w:val="single" w:color="auto"/>
        </w:rPr>
        <w:t>[6]</w:t>
      </w:r>
      <w:r>
        <w:rPr>
          <w:rFonts w:ascii="Times New Roman" w:hAnsi="Times New Roman" w:eastAsia="Times New Roman" w:cs="Times New Roman"/>
          <w:color w:val="0000EE"/>
          <w:spacing w:val="-9"/>
          <w:sz w:val="18"/>
          <w:szCs w:val="18"/>
          <w:u w:val="single" w:color="auto"/>
        </w:rPr>
        <w:fldChar w:fldCharType="end"/>
      </w:r>
      <w:r>
        <w:rPr>
          <w:rFonts w:ascii="Times New Roman" w:hAnsi="Times New Roman" w:eastAsia="Times New Roman" w:cs="Times New Roman"/>
          <w:color w:val="0000EE"/>
          <w:spacing w:val="-9"/>
          <w:sz w:val="18"/>
          <w:szCs w:val="18"/>
        </w:rPr>
        <w:t xml:space="preserve"> </w:t>
      </w:r>
      <w:r>
        <w:rPr>
          <w:spacing w:val="-9"/>
          <w:sz w:val="18"/>
          <w:szCs w:val="18"/>
        </w:rPr>
        <w:t>こ</w:t>
      </w:r>
      <w:r>
        <w:rPr>
          <w:spacing w:val="-68"/>
          <w:sz w:val="18"/>
          <w:szCs w:val="18"/>
        </w:rPr>
        <w:t xml:space="preserve"> </w:t>
      </w:r>
      <w:r>
        <w:rPr>
          <w:spacing w:val="-9"/>
          <w:sz w:val="18"/>
          <w:szCs w:val="18"/>
        </w:rPr>
        <w:t>の模様は、二〇一一年に</w:t>
      </w:r>
      <w:r>
        <w:rPr>
          <w:rFonts w:ascii="Times New Roman" w:hAnsi="Times New Roman" w:eastAsia="Times New Roman" w:cs="Times New Roman"/>
          <w:spacing w:val="-9"/>
          <w:sz w:val="18"/>
          <w:szCs w:val="18"/>
        </w:rPr>
        <w:t>N H K</w:t>
      </w:r>
      <w:r>
        <w:rPr>
          <w:spacing w:val="-9"/>
          <w:sz w:val="18"/>
          <w:szCs w:val="18"/>
        </w:rPr>
        <w:t>「</w:t>
      </w:r>
      <w:r>
        <w:rPr>
          <w:spacing w:val="-50"/>
          <w:sz w:val="18"/>
          <w:szCs w:val="18"/>
        </w:rPr>
        <w:t xml:space="preserve"> </w:t>
      </w:r>
      <w:r>
        <w:rPr>
          <w:spacing w:val="-9"/>
          <w:sz w:val="18"/>
          <w:szCs w:val="18"/>
        </w:rPr>
        <w:t>コ</w:t>
      </w:r>
      <w:r>
        <w:rPr>
          <w:spacing w:val="-51"/>
          <w:sz w:val="18"/>
          <w:szCs w:val="18"/>
        </w:rPr>
        <w:t xml:space="preserve"> </w:t>
      </w:r>
      <w:r>
        <w:rPr>
          <w:spacing w:val="-9"/>
          <w:sz w:val="18"/>
          <w:szCs w:val="18"/>
        </w:rPr>
        <w:t>ロ</w:t>
      </w:r>
      <w:r>
        <w:rPr>
          <w:spacing w:val="-57"/>
          <w:sz w:val="18"/>
          <w:szCs w:val="18"/>
        </w:rPr>
        <w:t xml:space="preserve"> </w:t>
      </w:r>
      <w:r>
        <w:rPr>
          <w:spacing w:val="-9"/>
          <w:sz w:val="18"/>
          <w:szCs w:val="18"/>
        </w:rPr>
        <w:t>ン</w:t>
      </w:r>
      <w:r>
        <w:rPr>
          <w:spacing w:val="-45"/>
          <w:sz w:val="18"/>
          <w:szCs w:val="18"/>
        </w:rPr>
        <w:t xml:space="preserve"> </w:t>
      </w:r>
      <w:r>
        <w:rPr>
          <w:spacing w:val="-9"/>
          <w:sz w:val="18"/>
          <w:szCs w:val="18"/>
        </w:rPr>
        <w:t>ビア白熱教室」</w:t>
      </w:r>
      <w:r>
        <w:rPr>
          <w:spacing w:val="-69"/>
          <w:sz w:val="18"/>
          <w:szCs w:val="18"/>
        </w:rPr>
        <w:t xml:space="preserve"> </w:t>
      </w:r>
      <w:r>
        <w:rPr>
          <w:spacing w:val="-9"/>
          <w:sz w:val="18"/>
          <w:szCs w:val="18"/>
        </w:rPr>
        <w:t>で放映され</w:t>
      </w:r>
      <w:r>
        <w:rPr>
          <w:spacing w:val="-47"/>
          <w:sz w:val="18"/>
          <w:szCs w:val="18"/>
        </w:rPr>
        <w:t xml:space="preserve"> </w:t>
      </w:r>
      <w:r>
        <w:rPr>
          <w:spacing w:val="-9"/>
          <w:sz w:val="18"/>
          <w:szCs w:val="18"/>
        </w:rPr>
        <w:t>ま</w:t>
      </w:r>
      <w:r>
        <w:rPr>
          <w:spacing w:val="-48"/>
          <w:sz w:val="18"/>
          <w:szCs w:val="18"/>
        </w:rPr>
        <w:t xml:space="preserve"> </w:t>
      </w:r>
      <w:r>
        <w:rPr>
          <w:spacing w:val="-9"/>
          <w:sz w:val="18"/>
          <w:szCs w:val="18"/>
        </w:rPr>
        <w:t>し</w:t>
      </w:r>
      <w:r>
        <w:rPr>
          <w:spacing w:val="-64"/>
          <w:sz w:val="18"/>
          <w:szCs w:val="18"/>
        </w:rPr>
        <w:t xml:space="preserve"> </w:t>
      </w:r>
      <w:r>
        <w:rPr>
          <w:spacing w:val="-10"/>
          <w:sz w:val="18"/>
          <w:szCs w:val="18"/>
        </w:rPr>
        <w:t>た。</w:t>
      </w:r>
    </w:p>
    <w:p w14:paraId="134ECEEE">
      <w:pPr>
        <w:spacing w:line="299" w:lineRule="auto"/>
        <w:rPr>
          <w:sz w:val="18"/>
          <w:szCs w:val="18"/>
        </w:rPr>
        <w:sectPr>
          <w:pgSz w:w="12240" w:h="15840"/>
          <w:pgMar w:top="400" w:right="1439" w:bottom="400" w:left="1447" w:header="0" w:footer="0" w:gutter="0"/>
          <w:cols w:space="720" w:num="1"/>
        </w:sectPr>
      </w:pPr>
    </w:p>
    <w:p w14:paraId="6FEF3999">
      <w:pPr>
        <w:spacing w:line="272" w:lineRule="auto"/>
        <w:rPr>
          <w:rFonts w:ascii="Arial"/>
          <w:sz w:val="21"/>
        </w:rPr>
      </w:pPr>
    </w:p>
    <w:p w14:paraId="4DB25166">
      <w:pPr>
        <w:spacing w:line="272" w:lineRule="auto"/>
        <w:rPr>
          <w:rFonts w:ascii="Arial"/>
          <w:sz w:val="21"/>
        </w:rPr>
      </w:pPr>
    </w:p>
    <w:p w14:paraId="38D98889">
      <w:pPr>
        <w:spacing w:line="272" w:lineRule="auto"/>
        <w:rPr>
          <w:rFonts w:ascii="Arial"/>
          <w:sz w:val="21"/>
        </w:rPr>
      </w:pPr>
    </w:p>
    <w:p w14:paraId="25DBB2A7">
      <w:pPr>
        <w:spacing w:line="272" w:lineRule="auto"/>
        <w:rPr>
          <w:rFonts w:ascii="Arial"/>
          <w:sz w:val="21"/>
        </w:rPr>
      </w:pPr>
    </w:p>
    <w:p w14:paraId="4288A0E4">
      <w:pPr>
        <w:spacing w:line="273" w:lineRule="auto"/>
        <w:rPr>
          <w:rFonts w:ascii="Arial"/>
          <w:sz w:val="21"/>
        </w:rPr>
      </w:pPr>
    </w:p>
    <w:p w14:paraId="7CFE35AA">
      <w:pPr>
        <w:spacing w:line="273" w:lineRule="auto"/>
        <w:rPr>
          <w:rFonts w:ascii="Arial"/>
          <w:sz w:val="21"/>
        </w:rPr>
      </w:pPr>
    </w:p>
    <w:p w14:paraId="7721E705">
      <w:pPr>
        <w:pStyle w:val="2"/>
        <w:spacing w:before="97" w:line="441" w:lineRule="exact"/>
        <w:ind w:left="3295"/>
        <w:rPr>
          <w:sz w:val="30"/>
          <w:szCs w:val="30"/>
        </w:rPr>
      </w:pPr>
      <w:bookmarkStart w:id="55" w:name="bookmark365"/>
      <w:bookmarkEnd w:id="55"/>
      <w:r>
        <w:rPr>
          <w:color w:val="0033CC"/>
          <w:spacing w:val="-3"/>
          <w:position w:val="2"/>
          <w:sz w:val="30"/>
          <w:szCs w:val="30"/>
        </w:rPr>
        <w:t>第</w:t>
      </w:r>
      <w:r>
        <w:rPr>
          <w:rFonts w:ascii="Times New Roman" w:hAnsi="Times New Roman" w:eastAsia="Times New Roman" w:cs="Times New Roman"/>
          <w:color w:val="0033CC"/>
          <w:spacing w:val="-3"/>
          <w:position w:val="2"/>
          <w:sz w:val="30"/>
          <w:szCs w:val="30"/>
        </w:rPr>
        <w:t>11</w:t>
      </w:r>
      <w:r>
        <w:rPr>
          <w:color w:val="0033CC"/>
          <w:spacing w:val="-3"/>
          <w:position w:val="2"/>
          <w:sz w:val="30"/>
          <w:szCs w:val="30"/>
        </w:rPr>
        <w:t>章</w:t>
      </w:r>
      <w:r>
        <w:rPr>
          <w:color w:val="0033CC"/>
          <w:spacing w:val="-58"/>
          <w:position w:val="2"/>
          <w:sz w:val="30"/>
          <w:szCs w:val="30"/>
        </w:rPr>
        <w:t xml:space="preserve"> </w:t>
      </w:r>
      <w:r>
        <w:rPr>
          <w:color w:val="0033CC"/>
          <w:spacing w:val="-3"/>
          <w:position w:val="2"/>
          <w:sz w:val="30"/>
          <w:szCs w:val="30"/>
        </w:rPr>
        <w:t>谨防误入歧途</w:t>
      </w:r>
    </w:p>
    <w:p w14:paraId="155DDCDC">
      <w:pPr>
        <w:spacing w:line="290" w:lineRule="auto"/>
        <w:rPr>
          <w:rFonts w:ascii="Arial"/>
          <w:sz w:val="21"/>
        </w:rPr>
      </w:pPr>
    </w:p>
    <w:p w14:paraId="2C8ECD7C">
      <w:pPr>
        <w:spacing w:line="291" w:lineRule="auto"/>
        <w:rPr>
          <w:rFonts w:ascii="Arial"/>
          <w:sz w:val="21"/>
        </w:rPr>
      </w:pPr>
    </w:p>
    <w:p w14:paraId="1A79D81D">
      <w:pPr>
        <w:pStyle w:val="2"/>
        <w:spacing w:before="88" w:line="224" w:lineRule="auto"/>
        <w:ind w:left="9"/>
        <w:rPr>
          <w:rFonts w:ascii="Times New Roman" w:hAnsi="Times New Roman" w:eastAsia="Times New Roman" w:cs="Times New Roman"/>
          <w:sz w:val="27"/>
          <w:szCs w:val="27"/>
        </w:rPr>
      </w:pPr>
      <w:r>
        <w:rPr>
          <w:spacing w:val="8"/>
          <w:sz w:val="27"/>
          <w:szCs w:val="27"/>
        </w:rPr>
        <w:t>意识到自己</w:t>
      </w:r>
      <w:r>
        <w:rPr>
          <w:rFonts w:ascii="Times New Roman" w:hAnsi="Times New Roman" w:eastAsia="Times New Roman" w:cs="Times New Roman"/>
          <w:spacing w:val="8"/>
          <w:sz w:val="27"/>
          <w:szCs w:val="27"/>
        </w:rPr>
        <w:t>“</w:t>
      </w:r>
      <w:r>
        <w:rPr>
          <w:spacing w:val="8"/>
          <w:sz w:val="27"/>
          <w:szCs w:val="27"/>
        </w:rPr>
        <w:t>没能意识到的误区</w:t>
      </w:r>
      <w:r>
        <w:rPr>
          <w:rFonts w:ascii="Times New Roman" w:hAnsi="Times New Roman" w:eastAsia="Times New Roman" w:cs="Times New Roman"/>
          <w:spacing w:val="8"/>
          <w:sz w:val="27"/>
          <w:szCs w:val="27"/>
        </w:rPr>
        <w:t>”</w:t>
      </w:r>
    </w:p>
    <w:p w14:paraId="4F5F57E2">
      <w:pPr>
        <w:spacing w:line="404" w:lineRule="auto"/>
        <w:rPr>
          <w:rFonts w:ascii="Arial"/>
          <w:sz w:val="21"/>
        </w:rPr>
      </w:pPr>
    </w:p>
    <w:p w14:paraId="2069BA47">
      <w:pPr>
        <w:pStyle w:val="2"/>
        <w:spacing w:before="78" w:line="222" w:lineRule="auto"/>
        <w:ind w:firstLine="481"/>
      </w:pPr>
      <w:r>
        <w:t>人类个体也好，由个体构成的组织也罢，都很难对抗误</w:t>
      </w:r>
      <w:r>
        <w:rPr>
          <w:spacing w:val="-1"/>
        </w:rPr>
        <w:t>区。大家以为自己正朝着某个</w:t>
      </w:r>
      <w:r>
        <w:t xml:space="preserve"> 目标前进，却在不经意间将精力集中在了卖弄手段上，变得热衷</w:t>
      </w:r>
      <w:r>
        <w:rPr>
          <w:spacing w:val="-1"/>
        </w:rPr>
        <w:t>于那些貌似更加紧急实则</w:t>
      </w:r>
      <w:r>
        <w:t xml:space="preserve"> 细枝末节的问题</w:t>
      </w:r>
      <w:r>
        <w:rPr>
          <w:rFonts w:ascii="Times New Roman" w:hAnsi="Times New Roman" w:eastAsia="Times New Roman" w:cs="Times New Roman"/>
        </w:rPr>
        <w:t>——</w:t>
      </w:r>
      <w:r>
        <w:t>哪怕还有更加重要的问题等在一旁。即使是</w:t>
      </w:r>
      <w:r>
        <w:rPr>
          <w:spacing w:val="-1"/>
        </w:rPr>
        <w:t>吉田站长那样身经百战的</w:t>
      </w:r>
      <w:r>
        <w:t xml:space="preserve"> </w:t>
      </w:r>
      <w:r>
        <w:rPr>
          <w:spacing w:val="-1"/>
        </w:rPr>
        <w:t>资深员工，也会一边振振有词地说着</w:t>
      </w:r>
      <w:r>
        <w:rPr>
          <w:rFonts w:ascii="Times New Roman" w:hAnsi="Times New Roman" w:eastAsia="Times New Roman" w:cs="Times New Roman"/>
          <w:spacing w:val="-1"/>
        </w:rPr>
        <w:t>“</w:t>
      </w:r>
      <w:r>
        <w:rPr>
          <w:spacing w:val="-1"/>
        </w:rPr>
        <w:t>我们容不得</w:t>
      </w:r>
      <w:r>
        <w:rPr>
          <w:rFonts w:ascii="Times New Roman" w:hAnsi="Times New Roman" w:eastAsia="Times New Roman" w:cs="Times New Roman"/>
          <w:spacing w:val="-1"/>
        </w:rPr>
        <w:t>‘</w:t>
      </w:r>
      <w:r>
        <w:rPr>
          <w:spacing w:val="-1"/>
        </w:rPr>
        <w:t>可能</w:t>
      </w:r>
      <w:r>
        <w:rPr>
          <w:rFonts w:ascii="Times New Roman" w:hAnsi="Times New Roman" w:eastAsia="Times New Roman" w:cs="Times New Roman"/>
          <w:spacing w:val="-1"/>
        </w:rPr>
        <w:t>’</w:t>
      </w:r>
      <w:r>
        <w:rPr>
          <w:spacing w:val="-1"/>
        </w:rPr>
        <w:t>二字</w:t>
      </w:r>
      <w:r>
        <w:rPr>
          <w:rFonts w:ascii="Times New Roman" w:hAnsi="Times New Roman" w:eastAsia="Times New Roman" w:cs="Times New Roman"/>
          <w:spacing w:val="-1"/>
        </w:rPr>
        <w:t>”</w:t>
      </w:r>
      <w:r>
        <w:rPr>
          <w:rFonts w:ascii="Times New Roman" w:hAnsi="Times New Roman" w:eastAsia="Times New Roman" w:cs="Times New Roman"/>
          <w:spacing w:val="-29"/>
        </w:rPr>
        <w:t xml:space="preserve"> </w:t>
      </w:r>
      <w:r>
        <w:rPr>
          <w:spacing w:val="-1"/>
        </w:rPr>
        <w:t>，另一边却借着</w:t>
      </w:r>
      <w:r>
        <w:rPr>
          <w:rFonts w:ascii="Times New Roman" w:hAnsi="Times New Roman" w:eastAsia="Times New Roman" w:cs="Times New Roman"/>
          <w:spacing w:val="-1"/>
        </w:rPr>
        <w:t>“</w:t>
      </w:r>
      <w:r>
        <w:rPr>
          <w:spacing w:val="-1"/>
        </w:rPr>
        <w:t>可能</w:t>
      </w:r>
      <w:r>
        <w:rPr>
          <w:rFonts w:ascii="Times New Roman" w:hAnsi="Times New Roman" w:eastAsia="Times New Roman" w:cs="Times New Roman"/>
          <w:spacing w:val="-1"/>
        </w:rPr>
        <w:t>”</w:t>
      </w:r>
      <w:r>
        <w:rPr>
          <w:spacing w:val="-1"/>
        </w:rPr>
        <w:t>二字</w:t>
      </w:r>
      <w:r>
        <w:t xml:space="preserve">  </w:t>
      </w:r>
      <w:r>
        <w:rPr>
          <w:spacing w:val="-2"/>
        </w:rPr>
        <w:t>信口开河。</w:t>
      </w:r>
    </w:p>
    <w:p w14:paraId="569B45F7">
      <w:pPr>
        <w:pStyle w:val="2"/>
        <w:spacing w:before="235" w:line="223" w:lineRule="auto"/>
        <w:ind w:left="4" w:firstLine="478"/>
        <w:jc w:val="both"/>
      </w:pPr>
      <w:r>
        <w:t>让我们把视角转向自己身边。大家应该有过这样的经历</w:t>
      </w:r>
      <w:r>
        <w:rPr>
          <w:spacing w:val="-1"/>
        </w:rPr>
        <w:t>：一个人喝醉后，旁人看着他</w:t>
      </w:r>
      <w:r>
        <w:t xml:space="preserve"> </w:t>
      </w:r>
      <w:r>
        <w:rPr>
          <w:spacing w:val="-1"/>
        </w:rPr>
        <w:t>明明已经烂醉如泥，但他自己还在一本正经地坚持说</w:t>
      </w:r>
      <w:r>
        <w:rPr>
          <w:rFonts w:ascii="Times New Roman" w:hAnsi="Times New Roman" w:eastAsia="Times New Roman" w:cs="Times New Roman"/>
          <w:spacing w:val="-1"/>
        </w:rPr>
        <w:t>“</w:t>
      </w:r>
      <w:r>
        <w:rPr>
          <w:spacing w:val="-1"/>
        </w:rPr>
        <w:t>我没醉</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。是酒精</w:t>
      </w:r>
      <w:r>
        <w:rPr>
          <w:spacing w:val="-2"/>
        </w:rPr>
        <w:t>麻痹了大脑，让他</w:t>
      </w:r>
      <w:r>
        <w:t xml:space="preserve"> </w:t>
      </w:r>
      <w:r>
        <w:rPr>
          <w:spacing w:val="-2"/>
        </w:rPr>
        <w:t>如此口出狂言。</w:t>
      </w:r>
    </w:p>
    <w:p w14:paraId="49DBFEA3">
      <w:pPr>
        <w:pStyle w:val="2"/>
        <w:spacing w:before="232" w:line="227" w:lineRule="auto"/>
        <w:ind w:firstLine="480"/>
        <w:jc w:val="both"/>
        <w:rPr>
          <w:rFonts w:ascii="Times New Roman" w:hAnsi="Times New Roman" w:eastAsia="Times New Roman" w:cs="Times New Roman"/>
          <w:sz w:val="18"/>
          <w:szCs w:val="18"/>
        </w:rPr>
      </w:pPr>
      <w:r>
        <w:rPr>
          <w:spacing w:val="-1"/>
        </w:rPr>
        <w:t>那些功成名就、被媒体吹捧的管理者也是一样，他们可能自以为</w:t>
      </w:r>
      <w:r>
        <w:rPr>
          <w:rFonts w:ascii="Times New Roman" w:hAnsi="Times New Roman" w:eastAsia="Times New Roman" w:cs="Times New Roman"/>
          <w:spacing w:val="-1"/>
        </w:rPr>
        <w:t>“</w:t>
      </w:r>
      <w:r>
        <w:rPr>
          <w:spacing w:val="-1"/>
        </w:rPr>
        <w:t>我没骄傲</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，但</w:t>
      </w:r>
      <w:r>
        <w:rPr>
          <w:spacing w:val="-2"/>
        </w:rPr>
        <w:t>是否</w:t>
      </w:r>
      <w:r>
        <w:t xml:space="preserve"> 真的居功自傲，他们自己是不清楚的。我曾在《日本经济新闻》发</w:t>
      </w:r>
      <w:r>
        <w:rPr>
          <w:spacing w:val="-1"/>
        </w:rPr>
        <w:t>表过专栏文章，在推介</w:t>
      </w:r>
      <w:r>
        <w:t xml:space="preserve"> </w:t>
      </w:r>
      <w:r>
        <w:rPr>
          <w:spacing w:val="-1"/>
        </w:rPr>
        <w:t>丹尼尔</w:t>
      </w:r>
      <w:r>
        <w:rPr>
          <w:rFonts w:ascii="Times New Roman" w:hAnsi="Times New Roman" w:eastAsia="Times New Roman" w:cs="Times New Roman"/>
          <w:spacing w:val="-1"/>
        </w:rPr>
        <w:t>·</w:t>
      </w:r>
      <w:r>
        <w:rPr>
          <w:spacing w:val="-1"/>
        </w:rPr>
        <w:t>卡尼曼教授的《思考，快与慢》一书时，我将上述现象命名为</w:t>
      </w:r>
      <w:r>
        <w:rPr>
          <w:rFonts w:ascii="Times New Roman" w:hAnsi="Times New Roman" w:eastAsia="Times New Roman" w:cs="Times New Roman"/>
          <w:spacing w:val="-1"/>
        </w:rPr>
        <w:t>“</w:t>
      </w:r>
      <w:r>
        <w:rPr>
          <w:spacing w:val="-1"/>
        </w:rPr>
        <w:t>醉汉困境</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w:t>
      </w:r>
      <w:r>
        <w:fldChar w:fldCharType="begin"/>
      </w:r>
      <w:r>
        <w:instrText xml:space="preserve"> HYPERLINK \l "bookmark366" </w:instrText>
      </w:r>
      <w:r>
        <w:fldChar w:fldCharType="separate"/>
      </w:r>
      <w:r>
        <w:rPr>
          <w:rFonts w:ascii="Times New Roman" w:hAnsi="Times New Roman" w:eastAsia="Times New Roman" w:cs="Times New Roman"/>
          <w:strike/>
          <w:color w:val="0000EE"/>
          <w:spacing w:val="-1"/>
          <w:position w:val="7"/>
          <w:sz w:val="18"/>
          <w:szCs w:val="18"/>
        </w:rPr>
        <w:t>[</w:t>
      </w:r>
      <w:r>
        <w:rPr>
          <w:rFonts w:ascii="Times New Roman" w:hAnsi="Times New Roman" w:eastAsia="Times New Roman" w:cs="Times New Roman"/>
          <w:strike/>
          <w:color w:val="0000EE"/>
          <w:spacing w:val="-2"/>
          <w:position w:val="7"/>
          <w:sz w:val="18"/>
          <w:szCs w:val="18"/>
        </w:rPr>
        <w:t>1]</w:t>
      </w:r>
      <w:r>
        <w:rPr>
          <w:rFonts w:ascii="Times New Roman" w:hAnsi="Times New Roman" w:eastAsia="Times New Roman" w:cs="Times New Roman"/>
          <w:strike/>
          <w:color w:val="0000EE"/>
          <w:spacing w:val="-2"/>
          <w:position w:val="7"/>
          <w:sz w:val="18"/>
          <w:szCs w:val="18"/>
        </w:rPr>
        <w:fldChar w:fldCharType="end"/>
      </w:r>
    </w:p>
    <w:p w14:paraId="5D2079EF">
      <w:pPr>
        <w:pStyle w:val="2"/>
        <w:spacing w:before="244" w:line="223" w:lineRule="auto"/>
        <w:ind w:left="3" w:right="34" w:firstLine="480"/>
      </w:pPr>
      <w:r>
        <w:rPr>
          <w:spacing w:val="-1"/>
        </w:rPr>
        <w:t>如此看来，所谓</w:t>
      </w:r>
      <w:r>
        <w:rPr>
          <w:rFonts w:ascii="Times New Roman" w:hAnsi="Times New Roman" w:eastAsia="Times New Roman" w:cs="Times New Roman"/>
          <w:spacing w:val="-1"/>
        </w:rPr>
        <w:t>“</w:t>
      </w:r>
      <w:r>
        <w:rPr>
          <w:spacing w:val="-1"/>
        </w:rPr>
        <w:t>自我提醒</w:t>
      </w:r>
      <w:r>
        <w:rPr>
          <w:rFonts w:ascii="Times New Roman" w:hAnsi="Times New Roman" w:eastAsia="Times New Roman" w:cs="Times New Roman"/>
          <w:spacing w:val="-1"/>
        </w:rPr>
        <w:t>”“</w:t>
      </w:r>
      <w:r>
        <w:rPr>
          <w:spacing w:val="-1"/>
        </w:rPr>
        <w:t>自我鞭策</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，实际完全起不到效果。也正因如</w:t>
      </w:r>
      <w:r>
        <w:rPr>
          <w:spacing w:val="-2"/>
        </w:rPr>
        <w:t>此，人才会</w:t>
      </w:r>
      <w:r>
        <w:t xml:space="preserve"> </w:t>
      </w:r>
      <w:r>
        <w:rPr>
          <w:spacing w:val="-1"/>
        </w:rPr>
        <w:t>走进误区。问题在于，即使人们认为自己已经倍加小心，却依然意</w:t>
      </w:r>
      <w:r>
        <w:rPr>
          <w:spacing w:val="-2"/>
        </w:rPr>
        <w:t>识不到自己正在犯错。</w:t>
      </w:r>
    </w:p>
    <w:p w14:paraId="362D4581">
      <w:pPr>
        <w:pStyle w:val="2"/>
        <w:spacing w:before="235" w:line="223" w:lineRule="auto"/>
        <w:ind w:firstLine="483"/>
        <w:jc w:val="both"/>
      </w:pPr>
      <w:r>
        <w:t>卡尼曼教授凭借对人类决策误区的研究，获得了诺贝</w:t>
      </w:r>
      <w:r>
        <w:rPr>
          <w:spacing w:val="-1"/>
        </w:rPr>
        <w:t>尔经济学奖。但即使是卡尼曼教</w:t>
      </w:r>
      <w:r>
        <w:t xml:space="preserve"> </w:t>
      </w:r>
      <w:r>
        <w:rPr>
          <w:spacing w:val="-1"/>
        </w:rPr>
        <w:t>授本人，也承认</w:t>
      </w:r>
      <w:r>
        <w:rPr>
          <w:rFonts w:ascii="Times New Roman" w:hAnsi="Times New Roman" w:eastAsia="Times New Roman" w:cs="Times New Roman"/>
          <w:spacing w:val="-1"/>
        </w:rPr>
        <w:t>“</w:t>
      </w:r>
      <w:r>
        <w:rPr>
          <w:spacing w:val="-1"/>
        </w:rPr>
        <w:t>我并不确定自己的研究成果是否能提高决策质量</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。回顾吉田站长</w:t>
      </w:r>
      <w:r>
        <w:rPr>
          <w:spacing w:val="-2"/>
        </w:rPr>
        <w:t>的那则</w:t>
      </w:r>
      <w:r>
        <w:t xml:space="preserve"> 案例，我们应当意识到，比起提醒自己要谦虚，我们更应该直面</w:t>
      </w:r>
      <w:r>
        <w:rPr>
          <w:rFonts w:ascii="Times New Roman" w:hAnsi="Times New Roman" w:eastAsia="Times New Roman" w:cs="Times New Roman"/>
        </w:rPr>
        <w:t>“</w:t>
      </w:r>
      <w:r>
        <w:t>自</w:t>
      </w:r>
      <w:r>
        <w:rPr>
          <w:spacing w:val="-1"/>
        </w:rPr>
        <w:t>我提醒无用</w:t>
      </w:r>
      <w:r>
        <w:rPr>
          <w:rFonts w:ascii="Times New Roman" w:hAnsi="Times New Roman" w:eastAsia="Times New Roman" w:cs="Times New Roman"/>
          <w:spacing w:val="-1"/>
        </w:rPr>
        <w:t>”</w:t>
      </w:r>
      <w:r>
        <w:rPr>
          <w:spacing w:val="-1"/>
        </w:rPr>
        <w:t>的现实。</w:t>
      </w:r>
    </w:p>
    <w:p w14:paraId="67666F35">
      <w:pPr>
        <w:pStyle w:val="2"/>
        <w:spacing w:before="233" w:line="223" w:lineRule="auto"/>
        <w:ind w:firstLine="503"/>
        <w:jc w:val="both"/>
      </w:pPr>
      <w:r>
        <w:rPr>
          <w:spacing w:val="-1"/>
        </w:rPr>
        <w:t>同时，卡尼曼教授指出，一个人想要怀疑自己的直觉很难，但指出别人的误区却十分</w:t>
      </w:r>
      <w:r>
        <w:rPr>
          <w:spacing w:val="3"/>
        </w:rPr>
        <w:t xml:space="preserve"> </w:t>
      </w:r>
      <w:r>
        <w:t>轻松。也就是说，人在做决策时，就如同喝醉酒了一样，总是相</w:t>
      </w:r>
      <w:r>
        <w:rPr>
          <w:spacing w:val="-1"/>
        </w:rPr>
        <w:t>信自我。反过来说，对于</w:t>
      </w:r>
      <w:r>
        <w:t xml:space="preserve"> 一名管理者或者一名准管理者来说，如果他身边能有一位为他指</w:t>
      </w:r>
      <w:r>
        <w:rPr>
          <w:spacing w:val="-1"/>
        </w:rPr>
        <w:t>出错误而且值得信赖的旁</w:t>
      </w:r>
      <w:r>
        <w:t xml:space="preserve"> </w:t>
      </w:r>
      <w:r>
        <w:rPr>
          <w:spacing w:val="-1"/>
        </w:rPr>
        <w:t>观者，那将对他大有裨益。</w:t>
      </w:r>
    </w:p>
    <w:p w14:paraId="3F695CFB">
      <w:pPr>
        <w:pStyle w:val="2"/>
        <w:spacing w:before="234" w:line="233" w:lineRule="auto"/>
        <w:ind w:left="1" w:right="30" w:firstLine="508"/>
        <w:jc w:val="both"/>
      </w:pPr>
      <w:r>
        <w:rPr>
          <w:spacing w:val="-3"/>
        </w:rPr>
        <w:t>由此观之，在那些成功的企业中，创办者多由两人组成，这也</w:t>
      </w:r>
      <w:r>
        <w:rPr>
          <w:spacing w:val="-4"/>
        </w:rPr>
        <w:t>并非偶然：</w:t>
      </w:r>
      <w:r>
        <w:rPr>
          <w:spacing w:val="-69"/>
        </w:rPr>
        <w:t xml:space="preserve"> </w:t>
      </w:r>
      <w:r>
        <w:rPr>
          <w:spacing w:val="-4"/>
        </w:rPr>
        <w:t>日本国内，</w:t>
      </w:r>
      <w:r>
        <w:t xml:space="preserve"> 有本田宗一郎和藤泽武夫、井深大和盛田昭夫、饭田亮和户田寿一</w:t>
      </w:r>
      <w:r>
        <w:rPr>
          <w:spacing w:val="-1"/>
        </w:rPr>
        <w:t>；</w:t>
      </w:r>
      <w:r>
        <w:fldChar w:fldCharType="begin"/>
      </w:r>
      <w:r>
        <w:instrText xml:space="preserve"> HYPERLINK \l "bookmark367" </w:instrText>
      </w:r>
      <w:r>
        <w:fldChar w:fldCharType="separate"/>
      </w:r>
      <w:r>
        <w:rPr>
          <w:rFonts w:ascii="Times New Roman" w:hAnsi="Times New Roman" w:eastAsia="Times New Roman" w:cs="Times New Roman"/>
          <w:strike/>
          <w:color w:val="0000EE"/>
          <w:spacing w:val="-1"/>
          <w:position w:val="7"/>
          <w:sz w:val="18"/>
          <w:szCs w:val="18"/>
        </w:rPr>
        <w:t>[2]</w:t>
      </w:r>
      <w:r>
        <w:rPr>
          <w:rFonts w:ascii="Times New Roman" w:hAnsi="Times New Roman" w:eastAsia="Times New Roman" w:cs="Times New Roman"/>
          <w:strike/>
          <w:color w:val="0000EE"/>
          <w:spacing w:val="-1"/>
          <w:position w:val="7"/>
          <w:sz w:val="18"/>
          <w:szCs w:val="18"/>
        </w:rPr>
        <w:fldChar w:fldCharType="end"/>
      </w:r>
      <w:r>
        <w:rPr>
          <w:spacing w:val="-1"/>
        </w:rPr>
        <w:t>日本之外，有史蒂</w:t>
      </w:r>
      <w:r>
        <w:t xml:space="preserve"> 夫</w:t>
      </w:r>
      <w:r>
        <w:rPr>
          <w:rFonts w:ascii="Times New Roman" w:hAnsi="Times New Roman" w:eastAsia="Times New Roman" w:cs="Times New Roman"/>
        </w:rPr>
        <w:t>·</w:t>
      </w:r>
      <w:r>
        <w:t>乔布斯和斯蒂夫</w:t>
      </w:r>
      <w:r>
        <w:rPr>
          <w:rFonts w:ascii="Times New Roman" w:hAnsi="Times New Roman" w:eastAsia="Times New Roman" w:cs="Times New Roman"/>
        </w:rPr>
        <w:t>·</w:t>
      </w:r>
      <w:r>
        <w:t>沃兹尼亚克、拉里</w:t>
      </w:r>
      <w:r>
        <w:rPr>
          <w:rFonts w:ascii="Times New Roman" w:hAnsi="Times New Roman" w:eastAsia="Times New Roman" w:cs="Times New Roman"/>
        </w:rPr>
        <w:t>·</w:t>
      </w:r>
      <w:r>
        <w:t>佩奇和谢尔盖</w:t>
      </w:r>
      <w:r>
        <w:rPr>
          <w:rFonts w:ascii="Times New Roman" w:hAnsi="Times New Roman" w:eastAsia="Times New Roman" w:cs="Times New Roman"/>
        </w:rPr>
        <w:t>·</w:t>
      </w:r>
      <w:r>
        <w:t>布林等，</w:t>
      </w:r>
      <w:r>
        <w:fldChar w:fldCharType="begin"/>
      </w:r>
      <w:r>
        <w:instrText xml:space="preserve"> HYPERLINK \l "bookmark368" </w:instrText>
      </w:r>
      <w:r>
        <w:fldChar w:fldCharType="separate"/>
      </w:r>
      <w:r>
        <w:rPr>
          <w:rFonts w:ascii="Times New Roman" w:hAnsi="Times New Roman" w:eastAsia="Times New Roman" w:cs="Times New Roman"/>
          <w:strike/>
          <w:color w:val="0000EE"/>
          <w:position w:val="7"/>
          <w:sz w:val="18"/>
          <w:szCs w:val="18"/>
        </w:rPr>
        <w:t>[</w:t>
      </w:r>
      <w:r>
        <w:rPr>
          <w:rFonts w:ascii="Times New Roman" w:hAnsi="Times New Roman" w:eastAsia="Times New Roman" w:cs="Times New Roman"/>
          <w:strike/>
          <w:color w:val="0000EE"/>
          <w:spacing w:val="-1"/>
          <w:position w:val="7"/>
          <w:sz w:val="18"/>
          <w:szCs w:val="18"/>
        </w:rPr>
        <w:t>3]</w:t>
      </w:r>
      <w:r>
        <w:rPr>
          <w:rFonts w:ascii="Times New Roman" w:hAnsi="Times New Roman" w:eastAsia="Times New Roman" w:cs="Times New Roman"/>
          <w:strike/>
          <w:color w:val="0000EE"/>
          <w:spacing w:val="-1"/>
          <w:position w:val="7"/>
          <w:sz w:val="18"/>
          <w:szCs w:val="18"/>
        </w:rPr>
        <w:fldChar w:fldCharType="end"/>
      </w:r>
      <w:r>
        <w:rPr>
          <w:spacing w:val="-1"/>
        </w:rPr>
        <w:t>这样的组合数不胜数。</w:t>
      </w:r>
    </w:p>
    <w:p w14:paraId="286631CA">
      <w:pPr>
        <w:pStyle w:val="2"/>
        <w:spacing w:before="243" w:line="224" w:lineRule="auto"/>
        <w:ind w:left="1" w:right="26" w:firstLine="480"/>
      </w:pPr>
      <w:r>
        <w:t>这类组合通常都能实现职能互补，例如，本田汽车就是</w:t>
      </w:r>
      <w:r>
        <w:rPr>
          <w:rFonts w:ascii="Times New Roman" w:hAnsi="Times New Roman" w:eastAsia="Times New Roman" w:cs="Times New Roman"/>
        </w:rPr>
        <w:t>“</w:t>
      </w:r>
      <w:r>
        <w:t>天</w:t>
      </w:r>
      <w:r>
        <w:rPr>
          <w:spacing w:val="-1"/>
        </w:rPr>
        <w:t>才技术员与天才财务师</w:t>
      </w:r>
      <w:r>
        <w:rPr>
          <w:rFonts w:ascii="Times New Roman" w:hAnsi="Times New Roman" w:eastAsia="Times New Roman" w:cs="Times New Roman"/>
          <w:spacing w:val="-1"/>
        </w:rPr>
        <w:t>”</w:t>
      </w:r>
      <w:r>
        <w:rPr>
          <w:spacing w:val="-1"/>
        </w:rPr>
        <w:t>的</w:t>
      </w:r>
      <w:r>
        <w:t xml:space="preserve"> </w:t>
      </w:r>
      <w:r>
        <w:rPr>
          <w:spacing w:val="-1"/>
        </w:rPr>
        <w:t>搭配。实际上，无论是初创企业还是大型企业的管理者，都需要这样</w:t>
      </w:r>
      <w:r>
        <w:rPr>
          <w:rFonts w:ascii="Times New Roman" w:hAnsi="Times New Roman" w:eastAsia="Times New Roman" w:cs="Times New Roman"/>
          <w:spacing w:val="-1"/>
        </w:rPr>
        <w:t>“</w:t>
      </w:r>
      <w:r>
        <w:rPr>
          <w:spacing w:val="-1"/>
        </w:rPr>
        <w:t>值得</w:t>
      </w:r>
      <w:r>
        <w:rPr>
          <w:spacing w:val="-2"/>
        </w:rPr>
        <w:t>信赖的伙伴</w:t>
      </w:r>
      <w:r>
        <w:rPr>
          <w:rFonts w:ascii="Times New Roman" w:hAnsi="Times New Roman" w:eastAsia="Times New Roman" w:cs="Times New Roman"/>
          <w:spacing w:val="-2"/>
        </w:rPr>
        <w:t>”</w:t>
      </w:r>
      <w:r>
        <w:rPr>
          <w:spacing w:val="-2"/>
        </w:rPr>
        <w:t>。</w:t>
      </w:r>
    </w:p>
    <w:p w14:paraId="3FEA2675">
      <w:pPr>
        <w:pStyle w:val="2"/>
        <w:spacing w:before="235" w:line="223" w:lineRule="auto"/>
        <w:ind w:left="3" w:firstLine="478"/>
      </w:pPr>
      <w:r>
        <w:t>有时，优秀的领导者也会鲁莽失策，业绩突出的中兴之主</w:t>
      </w:r>
      <w:r>
        <w:rPr>
          <w:spacing w:val="-1"/>
        </w:rPr>
        <w:t>也会晚节不保。这并不是因</w:t>
      </w:r>
      <w:r>
        <w:t xml:space="preserve"> </w:t>
      </w:r>
      <w:r>
        <w:rPr>
          <w:spacing w:val="-1"/>
        </w:rPr>
        <w:t>为他们失常，恰恰相反，正是因为他们认为自己在为公司着想。</w:t>
      </w:r>
    </w:p>
    <w:p w14:paraId="7941FC6D">
      <w:pPr>
        <w:pStyle w:val="2"/>
        <w:spacing w:before="235" w:line="220" w:lineRule="auto"/>
        <w:jc w:val="right"/>
      </w:pPr>
      <w:r>
        <w:t>这种情况下，就要看领导者周围有没有能苦言相劝的伙伴</w:t>
      </w:r>
      <w:r>
        <w:rPr>
          <w:spacing w:val="-1"/>
        </w:rPr>
        <w:t>，更要看二人之间有没有充</w:t>
      </w:r>
    </w:p>
    <w:p w14:paraId="150C01E7">
      <w:pPr>
        <w:spacing w:line="220" w:lineRule="auto"/>
        <w:sectPr>
          <w:pgSz w:w="12240" w:h="15840"/>
          <w:pgMar w:top="400" w:right="1440" w:bottom="400" w:left="1448" w:header="0" w:footer="0" w:gutter="0"/>
          <w:cols w:space="720" w:num="1"/>
        </w:sectPr>
      </w:pPr>
    </w:p>
    <w:p w14:paraId="2122765B">
      <w:pPr>
        <w:spacing w:line="244" w:lineRule="auto"/>
        <w:rPr>
          <w:rFonts w:ascii="Arial"/>
          <w:sz w:val="21"/>
        </w:rPr>
      </w:pPr>
    </w:p>
    <w:p w14:paraId="26E0A6FD">
      <w:pPr>
        <w:spacing w:line="244" w:lineRule="auto"/>
        <w:rPr>
          <w:rFonts w:ascii="Arial"/>
          <w:sz w:val="21"/>
        </w:rPr>
      </w:pPr>
    </w:p>
    <w:p w14:paraId="63BB17D0">
      <w:pPr>
        <w:spacing w:line="244" w:lineRule="auto"/>
        <w:rPr>
          <w:rFonts w:ascii="Arial"/>
          <w:sz w:val="21"/>
        </w:rPr>
      </w:pPr>
    </w:p>
    <w:p w14:paraId="7874F59F">
      <w:pPr>
        <w:spacing w:line="244" w:lineRule="auto"/>
        <w:rPr>
          <w:rFonts w:ascii="Arial"/>
          <w:sz w:val="21"/>
        </w:rPr>
      </w:pPr>
    </w:p>
    <w:p w14:paraId="30FA0D06">
      <w:pPr>
        <w:pStyle w:val="2"/>
        <w:spacing w:before="78" w:line="224" w:lineRule="auto"/>
        <w:ind w:left="7" w:hanging="4"/>
      </w:pPr>
      <w:r>
        <w:t>分的信赖：即使领导者当时不听劝阻，过后想起伙伴说过</w:t>
      </w:r>
      <w:r>
        <w:rPr>
          <w:spacing w:val="-1"/>
        </w:rPr>
        <w:t>的话时，也能回心转意、悬崖勒</w:t>
      </w:r>
      <w:r>
        <w:t xml:space="preserve"> </w:t>
      </w:r>
      <w:r>
        <w:rPr>
          <w:spacing w:val="-1"/>
        </w:rPr>
        <w:t>马。在一个组织里，两个人之间的信任，就是忠言逆耳也无妨。</w:t>
      </w:r>
    </w:p>
    <w:p w14:paraId="04B1B9E6">
      <w:pPr>
        <w:pStyle w:val="2"/>
        <w:spacing w:before="235" w:line="223" w:lineRule="auto"/>
        <w:ind w:left="10" w:firstLine="468"/>
      </w:pPr>
      <w:r>
        <w:t>但是，这里的重点其实并不是逆耳忠言，也不是悬崖勒马。近来</w:t>
      </w:r>
      <w:r>
        <w:rPr>
          <w:spacing w:val="-1"/>
        </w:rPr>
        <w:t>，企业界、政界、体</w:t>
      </w:r>
      <w:r>
        <w:t xml:space="preserve"> </w:t>
      </w:r>
      <w:r>
        <w:rPr>
          <w:spacing w:val="-2"/>
        </w:rPr>
        <w:t>育界都在呼吁，要控制精英们的行为。</w:t>
      </w:r>
    </w:p>
    <w:p w14:paraId="28D903D5">
      <w:pPr>
        <w:pStyle w:val="2"/>
        <w:spacing w:before="235" w:line="223" w:lineRule="auto"/>
        <w:ind w:firstLine="482"/>
        <w:jc w:val="both"/>
      </w:pPr>
      <w:r>
        <w:t>从旁人的角度看，这种呼吁确实有道理。但作为个人</w:t>
      </w:r>
      <w:r>
        <w:rPr>
          <w:spacing w:val="-1"/>
        </w:rPr>
        <w:t>，尤其是一个将要成为领导者的</w:t>
      </w:r>
      <w:r>
        <w:t xml:space="preserve"> 人，最厌恶的就是被别人反驳。甚至有的人在被别人反驳后，会</w:t>
      </w:r>
      <w:r>
        <w:rPr>
          <w:spacing w:val="-1"/>
        </w:rPr>
        <w:t>咬住这件事不放，誓死要</w:t>
      </w:r>
      <w:r>
        <w:t xml:space="preserve"> </w:t>
      </w:r>
      <w:r>
        <w:rPr>
          <w:spacing w:val="-1"/>
        </w:rPr>
        <w:t>抢白对方、扳回一局</w:t>
      </w:r>
      <w:r>
        <w:rPr>
          <w:rFonts w:ascii="Times New Roman" w:hAnsi="Times New Roman" w:eastAsia="Times New Roman" w:cs="Times New Roman"/>
          <w:spacing w:val="-1"/>
        </w:rPr>
        <w:t>——</w:t>
      </w:r>
      <w:r>
        <w:rPr>
          <w:spacing w:val="-1"/>
        </w:rPr>
        <w:t>哪怕他明明知道这样做不对。</w:t>
      </w:r>
    </w:p>
    <w:p w14:paraId="202FE7F5">
      <w:pPr>
        <w:pStyle w:val="2"/>
        <w:spacing w:before="235" w:line="229" w:lineRule="auto"/>
        <w:ind w:left="21" w:right="54" w:firstLine="478"/>
        <w:rPr>
          <w:rFonts w:ascii="Times New Roman" w:hAnsi="Times New Roman" w:eastAsia="Times New Roman" w:cs="Times New Roman"/>
          <w:sz w:val="18"/>
          <w:szCs w:val="18"/>
        </w:rPr>
      </w:pPr>
      <w:r>
        <w:rPr>
          <w:spacing w:val="-2"/>
        </w:rPr>
        <w:t>因此，这位谏言的伙伴起到的作用不应该是</w:t>
      </w:r>
      <w:r>
        <w:rPr>
          <w:rFonts w:ascii="Times New Roman" w:hAnsi="Times New Roman" w:eastAsia="Times New Roman" w:cs="Times New Roman"/>
          <w:spacing w:val="-2"/>
        </w:rPr>
        <w:t>“</w:t>
      </w:r>
      <w:r>
        <w:rPr>
          <w:spacing w:val="-2"/>
        </w:rPr>
        <w:t>刹车片</w:t>
      </w:r>
      <w:r>
        <w:rPr>
          <w:rFonts w:ascii="Times New Roman" w:hAnsi="Times New Roman" w:eastAsia="Times New Roman" w:cs="Times New Roman"/>
          <w:spacing w:val="-2"/>
        </w:rPr>
        <w:t>”</w:t>
      </w:r>
      <w:r>
        <w:rPr>
          <w:rFonts w:ascii="Times New Roman" w:hAnsi="Times New Roman" w:eastAsia="Times New Roman" w:cs="Times New Roman"/>
          <w:spacing w:val="-31"/>
        </w:rPr>
        <w:t xml:space="preserve"> </w:t>
      </w:r>
      <w:r>
        <w:rPr>
          <w:spacing w:val="-2"/>
        </w:rPr>
        <w:t>，而应该是</w:t>
      </w:r>
      <w:r>
        <w:rPr>
          <w:rFonts w:ascii="Times New Roman" w:hAnsi="Times New Roman" w:eastAsia="Times New Roman" w:cs="Times New Roman"/>
          <w:spacing w:val="-3"/>
        </w:rPr>
        <w:t>“</w:t>
      </w:r>
      <w:r>
        <w:rPr>
          <w:spacing w:val="-3"/>
        </w:rPr>
        <w:t>方向盘</w:t>
      </w:r>
      <w:r>
        <w:rPr>
          <w:rFonts w:ascii="Times New Roman" w:hAnsi="Times New Roman" w:eastAsia="Times New Roman" w:cs="Times New Roman"/>
          <w:spacing w:val="-3"/>
        </w:rPr>
        <w:t>”</w:t>
      </w:r>
      <w:r>
        <w:rPr>
          <w:rFonts w:ascii="Times New Roman" w:hAnsi="Times New Roman" w:eastAsia="Times New Roman" w:cs="Times New Roman"/>
          <w:spacing w:val="-31"/>
        </w:rPr>
        <w:t xml:space="preserve"> </w:t>
      </w:r>
      <w:r>
        <w:rPr>
          <w:spacing w:val="-3"/>
        </w:rPr>
        <w:t>，他要表达</w:t>
      </w:r>
      <w:r>
        <w:t xml:space="preserve"> </w:t>
      </w:r>
      <w:r>
        <w:rPr>
          <w:spacing w:val="-1"/>
        </w:rPr>
        <w:t>出自己的忧虑，控制住局面，将领导者带离偏轨、重回正路。</w:t>
      </w:r>
      <w:r>
        <w:fldChar w:fldCharType="begin"/>
      </w:r>
      <w:r>
        <w:instrText xml:space="preserve"> HYPERLINK \l "bookmark369" </w:instrText>
      </w:r>
      <w:r>
        <w:fldChar w:fldCharType="separate"/>
      </w:r>
      <w:r>
        <w:rPr>
          <w:rFonts w:ascii="Times New Roman" w:hAnsi="Times New Roman" w:eastAsia="Times New Roman" w:cs="Times New Roman"/>
          <w:strike/>
          <w:color w:val="0000EE"/>
          <w:spacing w:val="-1"/>
          <w:position w:val="7"/>
          <w:sz w:val="18"/>
          <w:szCs w:val="18"/>
        </w:rPr>
        <w:t>[</w:t>
      </w:r>
      <w:r>
        <w:rPr>
          <w:rFonts w:ascii="Times New Roman" w:hAnsi="Times New Roman" w:eastAsia="Times New Roman" w:cs="Times New Roman"/>
          <w:strike/>
          <w:color w:val="0000EE"/>
          <w:spacing w:val="-2"/>
          <w:position w:val="7"/>
          <w:sz w:val="18"/>
          <w:szCs w:val="18"/>
        </w:rPr>
        <w:t>4]</w:t>
      </w:r>
      <w:r>
        <w:rPr>
          <w:rFonts w:ascii="Times New Roman" w:hAnsi="Times New Roman" w:eastAsia="Times New Roman" w:cs="Times New Roman"/>
          <w:strike/>
          <w:color w:val="0000EE"/>
          <w:spacing w:val="-2"/>
          <w:position w:val="7"/>
          <w:sz w:val="18"/>
          <w:szCs w:val="18"/>
        </w:rPr>
        <w:fldChar w:fldCharType="end"/>
      </w:r>
    </w:p>
    <w:p w14:paraId="22FB4132">
      <w:pPr>
        <w:pStyle w:val="2"/>
        <w:spacing w:before="215" w:line="234" w:lineRule="auto"/>
        <w:ind w:left="1" w:firstLine="472"/>
        <w:jc w:val="both"/>
        <w:rPr>
          <w:rFonts w:ascii="Times New Roman" w:hAnsi="Times New Roman" w:eastAsia="Times New Roman" w:cs="Times New Roman"/>
          <w:sz w:val="18"/>
          <w:szCs w:val="18"/>
        </w:rPr>
      </w:pPr>
      <w:r>
        <w:rPr>
          <w:rFonts w:ascii="Times New Roman" w:hAnsi="Times New Roman" w:eastAsia="Times New Roman" w:cs="Times New Roman"/>
        </w:rPr>
        <w:t>Y  Combinator</w:t>
      </w:r>
      <w:r>
        <w:t>是一家创业孵化器公司，曾经孵化出多宝箱、爱彼迎等公司</w:t>
      </w:r>
      <w:r>
        <w:rPr>
          <w:spacing w:val="-1"/>
        </w:rPr>
        <w:t>。这家创业</w:t>
      </w:r>
      <w:r>
        <w:t xml:space="preserve"> 孵化器公司有一条原则：不投资仅有一位创业者的初创公司。</w:t>
      </w:r>
      <w:r>
        <w:rPr>
          <w:spacing w:val="-1"/>
        </w:rPr>
        <w:t>如果只有一个人，本身负担</w:t>
      </w:r>
      <w:r>
        <w:t xml:space="preserve"> 就重，没有人和他一同创业，这个现象本身就证明他无</w:t>
      </w:r>
      <w:r>
        <w:rPr>
          <w:spacing w:val="-1"/>
        </w:rPr>
        <w:t>法得到朋友的信任。</w:t>
      </w:r>
      <w:r>
        <w:fldChar w:fldCharType="begin"/>
      </w:r>
      <w:r>
        <w:instrText xml:space="preserve"> HYPERLINK \l "bookmark370" </w:instrText>
      </w:r>
      <w:r>
        <w:fldChar w:fldCharType="separate"/>
      </w:r>
      <w:r>
        <w:rPr>
          <w:rFonts w:ascii="Times New Roman" w:hAnsi="Times New Roman" w:eastAsia="Times New Roman" w:cs="Times New Roman"/>
          <w:strike/>
          <w:color w:val="0000EE"/>
          <w:spacing w:val="-1"/>
          <w:position w:val="7"/>
          <w:sz w:val="18"/>
          <w:szCs w:val="18"/>
        </w:rPr>
        <w:t>[5]</w:t>
      </w:r>
      <w:r>
        <w:rPr>
          <w:rFonts w:ascii="Times New Roman" w:hAnsi="Times New Roman" w:eastAsia="Times New Roman" w:cs="Times New Roman"/>
          <w:strike/>
          <w:color w:val="0000EE"/>
          <w:spacing w:val="-1"/>
          <w:position w:val="7"/>
          <w:sz w:val="18"/>
          <w:szCs w:val="18"/>
        </w:rPr>
        <w:fldChar w:fldCharType="end"/>
      </w:r>
    </w:p>
    <w:p w14:paraId="6B9FF113">
      <w:pPr>
        <w:pStyle w:val="2"/>
        <w:spacing w:before="243" w:line="223" w:lineRule="auto"/>
        <w:ind w:left="5" w:right="53" w:firstLine="488"/>
      </w:pPr>
      <w:r>
        <w:rPr>
          <w:spacing w:val="-2"/>
        </w:rPr>
        <w:t>随心所欲、跟随直觉，确实让人心情畅快；听他人直言劝谏，确实满心痛苦</w:t>
      </w:r>
      <w:r>
        <w:rPr>
          <w:spacing w:val="-3"/>
        </w:rPr>
        <w:t>。然而，</w:t>
      </w:r>
      <w:r>
        <w:t xml:space="preserve"> 正如体育训练后肌肉会疼痛，这种痛苦恰恰是一</w:t>
      </w:r>
      <w:r>
        <w:rPr>
          <w:spacing w:val="-1"/>
        </w:rPr>
        <w:t>种信号，它在告诉你</w:t>
      </w:r>
      <w:r>
        <w:rPr>
          <w:rFonts w:ascii="Times New Roman" w:hAnsi="Times New Roman" w:eastAsia="Times New Roman" w:cs="Times New Roman"/>
          <w:spacing w:val="-1"/>
        </w:rPr>
        <w:t>——</w:t>
      </w:r>
      <w:r>
        <w:rPr>
          <w:spacing w:val="-1"/>
        </w:rPr>
        <w:t>你成长了。</w:t>
      </w:r>
    </w:p>
    <w:p w14:paraId="45AD9303">
      <w:pPr>
        <w:spacing w:line="308" w:lineRule="auto"/>
        <w:rPr>
          <w:rFonts w:ascii="Arial"/>
          <w:sz w:val="21"/>
        </w:rPr>
      </w:pPr>
    </w:p>
    <w:p w14:paraId="373AF1DB">
      <w:pPr>
        <w:spacing w:line="309" w:lineRule="auto"/>
        <w:rPr>
          <w:rFonts w:ascii="Arial"/>
          <w:sz w:val="21"/>
        </w:rPr>
      </w:pPr>
    </w:p>
    <w:p w14:paraId="253BBF37">
      <w:pPr>
        <w:pStyle w:val="2"/>
        <w:spacing w:before="89" w:line="223" w:lineRule="auto"/>
        <w:ind w:left="5"/>
        <w:rPr>
          <w:sz w:val="27"/>
          <w:szCs w:val="27"/>
        </w:rPr>
      </w:pPr>
      <w:bookmarkStart w:id="56" w:name="bookmark371"/>
      <w:bookmarkEnd w:id="56"/>
      <w:r>
        <w:rPr>
          <w:spacing w:val="4"/>
          <w:sz w:val="27"/>
          <w:szCs w:val="27"/>
        </w:rPr>
        <w:t>建立组织长效应激机制</w:t>
      </w:r>
    </w:p>
    <w:p w14:paraId="299F104F">
      <w:pPr>
        <w:spacing w:line="404" w:lineRule="auto"/>
        <w:rPr>
          <w:rFonts w:ascii="Arial"/>
          <w:sz w:val="21"/>
        </w:rPr>
      </w:pPr>
    </w:p>
    <w:p w14:paraId="3D949920">
      <w:pPr>
        <w:pStyle w:val="2"/>
        <w:spacing w:before="78" w:line="223" w:lineRule="auto"/>
        <w:ind w:left="1" w:right="160" w:firstLine="482"/>
      </w:pPr>
      <w:r>
        <w:t>一个组织，行为出现偏差后，即使收到了负面反</w:t>
      </w:r>
      <w:r>
        <w:rPr>
          <w:spacing w:val="-1"/>
        </w:rPr>
        <w:t>馈，却依然将其判定为</w:t>
      </w:r>
      <w:r>
        <w:rPr>
          <w:rFonts w:ascii="Times New Roman" w:hAnsi="Times New Roman" w:eastAsia="Times New Roman" w:cs="Times New Roman"/>
          <w:spacing w:val="-1"/>
        </w:rPr>
        <w:t>“</w:t>
      </w:r>
      <w:r>
        <w:rPr>
          <w:spacing w:val="-1"/>
        </w:rPr>
        <w:t>暂时性事</w:t>
      </w:r>
      <w:r>
        <w:t xml:space="preserve">  故</w:t>
      </w:r>
      <w:r>
        <w:rPr>
          <w:rFonts w:ascii="Times New Roman" w:hAnsi="Times New Roman" w:eastAsia="Times New Roman" w:cs="Times New Roman"/>
        </w:rPr>
        <w:t>”“</w:t>
      </w:r>
      <w:r>
        <w:t>事态不严重</w:t>
      </w:r>
      <w:r>
        <w:rPr>
          <w:rFonts w:ascii="Times New Roman" w:hAnsi="Times New Roman" w:eastAsia="Times New Roman" w:cs="Times New Roman"/>
        </w:rPr>
        <w:t>”</w:t>
      </w:r>
      <w:r>
        <w:t>而不予讨论，或者即使讨论也只是简单敷衍</w:t>
      </w:r>
      <w:r>
        <w:rPr>
          <w:spacing w:val="-1"/>
        </w:rPr>
        <w:t>了事</w:t>
      </w:r>
      <w:r>
        <w:rPr>
          <w:rFonts w:ascii="Times New Roman" w:hAnsi="Times New Roman" w:eastAsia="Times New Roman" w:cs="Times New Roman"/>
          <w:spacing w:val="-1"/>
        </w:rPr>
        <w:t>——</w:t>
      </w:r>
      <w:r>
        <w:rPr>
          <w:spacing w:val="-1"/>
        </w:rPr>
        <w:t>如此一来，等到所</w:t>
      </w:r>
      <w:r>
        <w:t xml:space="preserve"> </w:t>
      </w:r>
      <w:r>
        <w:rPr>
          <w:spacing w:val="-1"/>
        </w:rPr>
        <w:t>有人都意识到问题的严重性时，事态早已恶化到无法收拾的地步了。</w:t>
      </w:r>
    </w:p>
    <w:p w14:paraId="2A3C162E">
      <w:pPr>
        <w:pStyle w:val="2"/>
        <w:spacing w:before="233" w:line="223" w:lineRule="auto"/>
        <w:ind w:left="1" w:firstLine="480"/>
        <w:jc w:val="both"/>
      </w:pPr>
      <w:r>
        <w:rPr>
          <w:spacing w:val="-2"/>
        </w:rPr>
        <w:t>很多管理者和组织都以为自己警惕性很高，实际上在面对与自己的观点不符、</w:t>
      </w:r>
      <w:r>
        <w:rPr>
          <w:spacing w:val="-59"/>
        </w:rPr>
        <w:t xml:space="preserve"> </w:t>
      </w:r>
      <w:r>
        <w:rPr>
          <w:spacing w:val="-2"/>
        </w:rPr>
        <w:t>自己没</w:t>
      </w:r>
      <w:r>
        <w:t xml:space="preserve"> 有见过的数据时，却将其忽略，或者无意之间选择无视。前文</w:t>
      </w:r>
      <w:r>
        <w:rPr>
          <w:spacing w:val="-1"/>
        </w:rPr>
        <w:t>讲述的福岛第一核电站发生</w:t>
      </w:r>
      <w:r>
        <w:t xml:space="preserve"> </w:t>
      </w:r>
      <w:r>
        <w:rPr>
          <w:spacing w:val="-1"/>
        </w:rPr>
        <w:t>的事故，恰恰印证了这一点。</w:t>
      </w:r>
    </w:p>
    <w:p w14:paraId="562F1750">
      <w:pPr>
        <w:pStyle w:val="2"/>
        <w:spacing w:before="235" w:line="223" w:lineRule="auto"/>
        <w:ind w:firstLine="484"/>
        <w:jc w:val="both"/>
      </w:pPr>
      <w:r>
        <w:rPr>
          <w:spacing w:val="-1"/>
        </w:rPr>
        <w:t>一旦误入歧途、</w:t>
      </w:r>
      <w:r>
        <w:rPr>
          <w:rFonts w:ascii="Times New Roman" w:hAnsi="Times New Roman" w:eastAsia="Times New Roman" w:cs="Times New Roman"/>
          <w:spacing w:val="-1"/>
        </w:rPr>
        <w:t>“</w:t>
      </w:r>
      <w:r>
        <w:rPr>
          <w:spacing w:val="-1"/>
        </w:rPr>
        <w:t>酩酊大醉</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，事后处理起来将十分困难。既然如此，我</w:t>
      </w:r>
      <w:r>
        <w:rPr>
          <w:spacing w:val="-2"/>
        </w:rPr>
        <w:t>们莫不如先发</w:t>
      </w:r>
      <w:r>
        <w:t xml:space="preserve"> 制人：如果一个组织、一位管理者能够尽可能经常接触新想法、新</w:t>
      </w:r>
      <w:r>
        <w:rPr>
          <w:spacing w:val="-1"/>
        </w:rPr>
        <w:t>观点，经常接受外界的</w:t>
      </w:r>
      <w:r>
        <w:t xml:space="preserve"> </w:t>
      </w:r>
      <w:r>
        <w:rPr>
          <w:spacing w:val="-1"/>
        </w:rPr>
        <w:t>刺激，便能免受误区的干扰。</w:t>
      </w:r>
    </w:p>
    <w:p w14:paraId="6BF22A45">
      <w:pPr>
        <w:pStyle w:val="2"/>
        <w:spacing w:before="206" w:line="247" w:lineRule="auto"/>
        <w:ind w:left="12" w:right="270" w:firstLine="476"/>
      </w:pPr>
      <w:r>
        <w:rPr>
          <w:spacing w:val="-1"/>
        </w:rPr>
        <w:t>下面，我基于目前的研究成果</w:t>
      </w:r>
      <w:r>
        <w:fldChar w:fldCharType="begin"/>
      </w:r>
      <w:r>
        <w:instrText xml:space="preserve"> HYPERLINK \l "bookmark372" </w:instrText>
      </w:r>
      <w:r>
        <w:fldChar w:fldCharType="separate"/>
      </w:r>
      <w:r>
        <w:rPr>
          <w:rFonts w:ascii="Times New Roman" w:hAnsi="Times New Roman" w:eastAsia="Times New Roman" w:cs="Times New Roman"/>
          <w:strike/>
          <w:color w:val="0000EE"/>
          <w:spacing w:val="-1"/>
          <w:position w:val="7"/>
          <w:sz w:val="18"/>
          <w:szCs w:val="18"/>
        </w:rPr>
        <w:t>[6]</w:t>
      </w:r>
      <w:r>
        <w:rPr>
          <w:rFonts w:ascii="Times New Roman" w:hAnsi="Times New Roman" w:eastAsia="Times New Roman" w:cs="Times New Roman"/>
          <w:strike/>
          <w:color w:val="0000EE"/>
          <w:spacing w:val="-1"/>
          <w:position w:val="7"/>
          <w:sz w:val="18"/>
          <w:szCs w:val="18"/>
        </w:rPr>
        <w:fldChar w:fldCharType="end"/>
      </w:r>
      <w:r>
        <w:rPr>
          <w:rFonts w:ascii="Times New Roman" w:hAnsi="Times New Roman" w:eastAsia="Times New Roman" w:cs="Times New Roman"/>
          <w:color w:val="0000EE"/>
          <w:spacing w:val="-17"/>
          <w:position w:val="7"/>
          <w:sz w:val="18"/>
          <w:szCs w:val="18"/>
        </w:rPr>
        <w:t xml:space="preserve"> </w:t>
      </w:r>
      <w:r>
        <w:rPr>
          <w:spacing w:val="-1"/>
        </w:rPr>
        <w:t>，列举几类组织机制。这些机</w:t>
      </w:r>
      <w:r>
        <w:rPr>
          <w:spacing w:val="-2"/>
        </w:rPr>
        <w:t>制有助于避免视野狭</w:t>
      </w:r>
      <w:r>
        <w:t xml:space="preserve"> </w:t>
      </w:r>
      <w:r>
        <w:rPr>
          <w:spacing w:val="-2"/>
        </w:rPr>
        <w:t>窄、过度自信、重要信息遗漏等问题发生。</w:t>
      </w:r>
    </w:p>
    <w:p w14:paraId="352B15DB">
      <w:pPr>
        <w:pStyle w:val="2"/>
        <w:spacing w:before="226" w:line="220" w:lineRule="auto"/>
        <w:ind w:left="490"/>
      </w:pPr>
      <w:r>
        <w:rPr>
          <w:rFonts w:ascii="Times New Roman" w:hAnsi="Times New Roman" w:eastAsia="Times New Roman" w:cs="Times New Roman"/>
          <w:b/>
          <w:bCs/>
          <w:spacing w:val="1"/>
        </w:rPr>
        <w:t>1.</w:t>
      </w:r>
      <w:r>
        <w:rPr>
          <w:spacing w:val="1"/>
        </w:rPr>
        <w:t>定期引入非执行董事</w:t>
      </w:r>
    </w:p>
    <w:p w14:paraId="3B2BB395">
      <w:pPr>
        <w:pStyle w:val="2"/>
        <w:spacing w:before="244" w:line="222" w:lineRule="auto"/>
        <w:ind w:firstLine="480"/>
        <w:jc w:val="both"/>
      </w:pPr>
      <w:r>
        <w:t>过去的研究结果表明，组织的战略转变不仅受到管理层变</w:t>
      </w:r>
      <w:r>
        <w:rPr>
          <w:spacing w:val="-1"/>
        </w:rPr>
        <w:t>动的影响，同时也会受到董</w:t>
      </w:r>
      <w:r>
        <w:t xml:space="preserve"> 事变更的影响。在日本，有关公司治理、非执行董事的争论，主</w:t>
      </w:r>
      <w:r>
        <w:rPr>
          <w:spacing w:val="-1"/>
        </w:rPr>
        <w:t>要集中在不法行为和管理</w:t>
      </w:r>
      <w:r>
        <w:t xml:space="preserve"> 审查的问题上。然而，非执行董事的作用，原本是鼓励他人承担</w:t>
      </w:r>
      <w:r>
        <w:rPr>
          <w:spacing w:val="-1"/>
        </w:rPr>
        <w:t>风险。非执行董事通常拥</w:t>
      </w:r>
      <w:r>
        <w:t xml:space="preserve"> 有作为其他企业领导者、学者、律师的经历，公司并不期望他们</w:t>
      </w:r>
      <w:r>
        <w:rPr>
          <w:spacing w:val="-1"/>
        </w:rPr>
        <w:t>能够直接提高公司效率，</w:t>
      </w:r>
      <w:r>
        <w:t xml:space="preserve"> </w:t>
      </w:r>
      <w:r>
        <w:rPr>
          <w:spacing w:val="-1"/>
        </w:rPr>
        <w:t>而是期望他们能够为了追求创新向管理层提供丰富的建议。</w:t>
      </w:r>
    </w:p>
    <w:p w14:paraId="586D17FE">
      <w:pPr>
        <w:spacing w:line="222" w:lineRule="auto"/>
        <w:sectPr>
          <w:pgSz w:w="12240" w:h="15840"/>
          <w:pgMar w:top="400" w:right="1440" w:bottom="400" w:left="1448" w:header="0" w:footer="0" w:gutter="0"/>
          <w:cols w:space="720" w:num="1"/>
        </w:sectPr>
      </w:pPr>
    </w:p>
    <w:p w14:paraId="2A5087CC">
      <w:pPr>
        <w:spacing w:line="244" w:lineRule="auto"/>
        <w:rPr>
          <w:rFonts w:ascii="Arial"/>
          <w:sz w:val="21"/>
        </w:rPr>
      </w:pPr>
    </w:p>
    <w:p w14:paraId="5BD040CA">
      <w:pPr>
        <w:spacing w:line="244" w:lineRule="auto"/>
        <w:rPr>
          <w:rFonts w:ascii="Arial"/>
          <w:sz w:val="21"/>
        </w:rPr>
      </w:pPr>
    </w:p>
    <w:p w14:paraId="6356081C">
      <w:pPr>
        <w:spacing w:line="244" w:lineRule="auto"/>
        <w:rPr>
          <w:rFonts w:ascii="Arial"/>
          <w:sz w:val="21"/>
        </w:rPr>
      </w:pPr>
    </w:p>
    <w:p w14:paraId="18EF773D">
      <w:pPr>
        <w:spacing w:line="245" w:lineRule="auto"/>
        <w:rPr>
          <w:rFonts w:ascii="Arial"/>
          <w:sz w:val="21"/>
        </w:rPr>
      </w:pPr>
    </w:p>
    <w:p w14:paraId="09C048FB">
      <w:pPr>
        <w:pStyle w:val="2"/>
        <w:spacing w:before="78" w:line="221" w:lineRule="auto"/>
        <w:ind w:right="34" w:firstLine="480"/>
        <w:jc w:val="both"/>
      </w:pPr>
      <w:r>
        <w:rPr>
          <w:spacing w:val="-1"/>
        </w:rPr>
        <w:t>所谓提供建议，不仅要指出组织内部人员没能意识到的误区，而</w:t>
      </w:r>
      <w:r>
        <w:rPr>
          <w:spacing w:val="-2"/>
        </w:rPr>
        <w:t>且还要提供新观点。</w:t>
      </w:r>
      <w:r>
        <w:t xml:space="preserve"> 正如我们在第</w:t>
      </w:r>
      <w:r>
        <w:rPr>
          <w:rFonts w:ascii="Times New Roman" w:hAnsi="Times New Roman" w:eastAsia="Times New Roman" w:cs="Times New Roman"/>
        </w:rPr>
        <w:t>3</w:t>
      </w:r>
      <w:r>
        <w:t>章讲解信息分析时所说，我们不仅要用行动验证管</w:t>
      </w:r>
      <w:r>
        <w:rPr>
          <w:spacing w:val="-1"/>
        </w:rPr>
        <w:t>理直觉，还要反过来激</w:t>
      </w:r>
      <w:r>
        <w:t xml:space="preserve"> </w:t>
      </w:r>
      <w:r>
        <w:rPr>
          <w:spacing w:val="-2"/>
        </w:rPr>
        <w:t>励管理直觉。</w:t>
      </w:r>
    </w:p>
    <w:p w14:paraId="55EC7359">
      <w:pPr>
        <w:pStyle w:val="2"/>
        <w:spacing w:before="241" w:line="223" w:lineRule="auto"/>
        <w:ind w:left="1" w:firstLine="480"/>
        <w:jc w:val="both"/>
      </w:pPr>
      <w:r>
        <w:t>然而，随着董事任职时间不断推移、董事会成员组成固化</w:t>
      </w:r>
      <w:r>
        <w:rPr>
          <w:spacing w:val="-1"/>
        </w:rPr>
        <w:t>，即使身为非执行董事，其</w:t>
      </w:r>
      <w:r>
        <w:t xml:space="preserve"> 观点、见解和思维方式也极有可能被固化。既然这是一份收入丰</w:t>
      </w:r>
      <w:r>
        <w:rPr>
          <w:spacing w:val="-1"/>
        </w:rPr>
        <w:t>厚的肥差，非执行董事自</w:t>
      </w:r>
      <w:r>
        <w:t xml:space="preserve"> </w:t>
      </w:r>
      <w:r>
        <w:rPr>
          <w:spacing w:val="-1"/>
        </w:rPr>
        <w:t>然会萌生出政治上的考量，不愿意去顶撞领导者。</w:t>
      </w:r>
    </w:p>
    <w:p w14:paraId="0D58B597">
      <w:pPr>
        <w:pStyle w:val="2"/>
        <w:spacing w:before="234" w:line="223" w:lineRule="auto"/>
        <w:ind w:left="2" w:firstLine="481"/>
        <w:jc w:val="both"/>
      </w:pPr>
      <w:r>
        <w:t>从熟悉所在环境、业务和保持连贯性的角度讲，频繁</w:t>
      </w:r>
      <w:r>
        <w:rPr>
          <w:spacing w:val="-1"/>
        </w:rPr>
        <w:t>更换董事会成员，的确会造成不</w:t>
      </w:r>
      <w:r>
        <w:t xml:space="preserve"> 利影响，降低效率。然而我们要清楚，更换董事的根本目标并</w:t>
      </w:r>
      <w:r>
        <w:rPr>
          <w:spacing w:val="-1"/>
        </w:rPr>
        <w:t>不是引入非执行董事，也不</w:t>
      </w:r>
      <w:r>
        <w:t xml:space="preserve"> 是增加人数，我们必须建立向董事会引入新观点的机制，决</w:t>
      </w:r>
      <w:r>
        <w:rPr>
          <w:spacing w:val="-1"/>
        </w:rPr>
        <w:t>定非执行董事的任期时长。</w:t>
      </w:r>
    </w:p>
    <w:p w14:paraId="4A6B7450">
      <w:pPr>
        <w:pStyle w:val="2"/>
        <w:spacing w:before="234" w:line="223" w:lineRule="auto"/>
        <w:ind w:left="6" w:right="160" w:firstLine="476"/>
        <w:jc w:val="both"/>
      </w:pPr>
      <w:r>
        <w:t>有些美国公司在业绩大幅下滑时才大面积更换公司董事，</w:t>
      </w:r>
      <w:r>
        <w:rPr>
          <w:spacing w:val="-1"/>
        </w:rPr>
        <w:t>例如史蒂夫</w:t>
      </w:r>
      <w:r>
        <w:rPr>
          <w:rFonts w:ascii="Times New Roman" w:hAnsi="Times New Roman" w:eastAsia="Times New Roman" w:cs="Times New Roman"/>
          <w:spacing w:val="-1"/>
        </w:rPr>
        <w:t>·</w:t>
      </w:r>
      <w:r>
        <w:rPr>
          <w:spacing w:val="-1"/>
        </w:rPr>
        <w:t>乔布斯回归苹</w:t>
      </w:r>
      <w:r>
        <w:t xml:space="preserve"> 果，以及通用电气最近的处境。然而我认为，早在</w:t>
      </w:r>
      <w:r>
        <w:rPr>
          <w:spacing w:val="-1"/>
        </w:rPr>
        <w:t>恶果产生之前，公司就应该更换董事</w:t>
      </w:r>
      <w:r>
        <w:t xml:space="preserve"> 了。我们切不可因为厌恶短期的机会成本，而错</w:t>
      </w:r>
      <w:r>
        <w:rPr>
          <w:spacing w:val="-1"/>
        </w:rPr>
        <w:t>失了将重大问题防患于未然的良机。</w:t>
      </w:r>
    </w:p>
    <w:p w14:paraId="44FF99FC">
      <w:pPr>
        <w:pStyle w:val="2"/>
        <w:spacing w:before="235" w:line="220" w:lineRule="auto"/>
        <w:ind w:left="482"/>
      </w:pPr>
      <w:r>
        <w:rPr>
          <w:rFonts w:ascii="Times New Roman" w:hAnsi="Times New Roman" w:eastAsia="Times New Roman" w:cs="Times New Roman"/>
          <w:b/>
          <w:bCs/>
          <w:spacing w:val="2"/>
        </w:rPr>
        <w:t>2.</w:t>
      </w:r>
      <w:r>
        <w:rPr>
          <w:spacing w:val="2"/>
        </w:rPr>
        <w:t>充分发挥联盟作用</w:t>
      </w:r>
    </w:p>
    <w:p w14:paraId="09ABC77A">
      <w:pPr>
        <w:pStyle w:val="2"/>
        <w:spacing w:before="241" w:line="220" w:lineRule="auto"/>
        <w:ind w:left="485"/>
      </w:pPr>
      <w:r>
        <w:t>如今，企业联盟（包括协作、合资）与企业并购一样，已经成为重要战</w:t>
      </w:r>
      <w:r>
        <w:rPr>
          <w:spacing w:val="-1"/>
        </w:rPr>
        <w:t>略之一。通</w:t>
      </w:r>
    </w:p>
    <w:p w14:paraId="188AE0F6">
      <w:pPr>
        <w:pStyle w:val="2"/>
        <w:spacing w:before="1" w:line="223" w:lineRule="auto"/>
        <w:ind w:firstLine="6"/>
      </w:pPr>
      <w:r>
        <w:t>常，在公司眼中，企业联盟是一个战略选项，常常</w:t>
      </w:r>
      <w:r>
        <w:rPr>
          <w:spacing w:val="-1"/>
        </w:rPr>
        <w:t>在公司进军陌生领域，例如，开辟海外</w:t>
      </w:r>
      <w:r>
        <w:t xml:space="preserve"> 市场、开拓全新业务时使用。但除此之外，企业联盟还具有其他重</w:t>
      </w:r>
      <w:r>
        <w:rPr>
          <w:spacing w:val="-1"/>
        </w:rPr>
        <w:t>大价值：通过与其他企</w:t>
      </w:r>
      <w:r>
        <w:t xml:space="preserve"> 业频繁交流、密切合作，企业联盟能令企业重新思考自己的企业文</w:t>
      </w:r>
      <w:r>
        <w:rPr>
          <w:spacing w:val="-1"/>
        </w:rPr>
        <w:t>化和立场，并且提高战</w:t>
      </w:r>
      <w:r>
        <w:t xml:space="preserve"> </w:t>
      </w:r>
      <w:r>
        <w:rPr>
          <w:spacing w:val="-2"/>
        </w:rPr>
        <w:t>略灵活性。</w:t>
      </w:r>
    </w:p>
    <w:p w14:paraId="7B7F3F54">
      <w:pPr>
        <w:pStyle w:val="2"/>
        <w:spacing w:before="233" w:line="220" w:lineRule="auto"/>
        <w:ind w:left="485"/>
      </w:pPr>
      <w:r>
        <w:t>首先，通过与其他企业频繁交流，企业能够了解</w:t>
      </w:r>
      <w:r>
        <w:rPr>
          <w:spacing w:val="-1"/>
        </w:rPr>
        <w:t>到各种自身不具备的观点和思维方</w:t>
      </w:r>
    </w:p>
    <w:p w14:paraId="2F078BF4">
      <w:pPr>
        <w:pStyle w:val="2"/>
        <w:spacing w:before="2" w:line="222" w:lineRule="auto"/>
        <w:ind w:left="1" w:firstLine="4"/>
      </w:pPr>
      <w:r>
        <w:t>式。虽然，这类思维差异（尤其是企业文化差异）往</w:t>
      </w:r>
      <w:r>
        <w:rPr>
          <w:spacing w:val="-1"/>
        </w:rPr>
        <w:t>往被看作结盟的阻碍，但实际上，这</w:t>
      </w:r>
      <w:r>
        <w:t xml:space="preserve"> 种差异恰恰是企业孤军奋战时绝对无从获取的重要资源。通过</w:t>
      </w:r>
      <w:r>
        <w:rPr>
          <w:spacing w:val="-1"/>
        </w:rPr>
        <w:t>与其他企业、其他伙伴结</w:t>
      </w:r>
    </w:p>
    <w:p w14:paraId="3492E737">
      <w:pPr>
        <w:pStyle w:val="2"/>
        <w:spacing w:before="1" w:line="218" w:lineRule="auto"/>
        <w:ind w:left="1"/>
      </w:pPr>
      <w:r>
        <w:t>盟，公司能够汲取到自己未曾认同，甚至根</w:t>
      </w:r>
      <w:r>
        <w:rPr>
          <w:spacing w:val="-1"/>
        </w:rPr>
        <w:t>本未曾有过的各种想法。</w:t>
      </w:r>
    </w:p>
    <w:p w14:paraId="6A58568C">
      <w:pPr>
        <w:pStyle w:val="2"/>
        <w:spacing w:before="245" w:line="222" w:lineRule="auto"/>
        <w:ind w:left="1" w:firstLine="480"/>
        <w:jc w:val="both"/>
      </w:pPr>
      <w:r>
        <w:t>其次，通过挖掘彼此见解和思维方式上的差异、思考更有</w:t>
      </w:r>
      <w:r>
        <w:rPr>
          <w:spacing w:val="-1"/>
        </w:rPr>
        <w:t>效的战略和组织运转模式，</w:t>
      </w:r>
      <w:r>
        <w:t xml:space="preserve"> 公司内部也能学会如何激励员工之间交换意见、学会如何发挥意</w:t>
      </w:r>
      <w:r>
        <w:rPr>
          <w:spacing w:val="-1"/>
        </w:rPr>
        <w:t>见交流的效果。诚然，在</w:t>
      </w:r>
      <w:r>
        <w:t xml:space="preserve"> 某些情况下，与自己的企业文化不匹配的合作毫无意义，但我们</w:t>
      </w:r>
      <w:r>
        <w:rPr>
          <w:spacing w:val="-1"/>
        </w:rPr>
        <w:t>更应该意识到，有时正是</w:t>
      </w:r>
      <w:r>
        <w:t xml:space="preserve"> 这样不匹配的合作才有意义。只要能够明确自己的目</w:t>
      </w:r>
      <w:r>
        <w:rPr>
          <w:spacing w:val="-1"/>
        </w:rPr>
        <w:t>标，结成联盟定有所得。</w:t>
      </w:r>
    </w:p>
    <w:p w14:paraId="05A2CA86">
      <w:pPr>
        <w:pStyle w:val="2"/>
        <w:spacing w:before="234" w:line="223" w:lineRule="auto"/>
        <w:ind w:firstLine="482"/>
        <w:jc w:val="both"/>
      </w:pPr>
      <w:r>
        <w:t>我曾多次参与协调大型贸易公司与金融机构举行的</w:t>
      </w:r>
      <w:r>
        <w:rPr>
          <w:rFonts w:ascii="Times New Roman" w:hAnsi="Times New Roman" w:eastAsia="Times New Roman" w:cs="Times New Roman"/>
        </w:rPr>
        <w:t>“</w:t>
      </w:r>
      <w:r>
        <w:t>干部</w:t>
      </w:r>
      <w:r>
        <w:rPr>
          <w:spacing w:val="-1"/>
        </w:rPr>
        <w:t>共同研讨</w:t>
      </w:r>
      <w:r>
        <w:rPr>
          <w:rFonts w:ascii="Times New Roman" w:hAnsi="Times New Roman" w:eastAsia="Times New Roman" w:cs="Times New Roman"/>
          <w:spacing w:val="-1"/>
        </w:rPr>
        <w:t>”</w:t>
      </w:r>
      <w:r>
        <w:rPr>
          <w:spacing w:val="-1"/>
        </w:rPr>
        <w:t>活动，而且每次都</w:t>
      </w:r>
      <w:r>
        <w:t xml:space="preserve"> 满怀喜悦。在那种双方同时充满压力的情境下，反而展露了彼此的</w:t>
      </w:r>
      <w:r>
        <w:rPr>
          <w:spacing w:val="-1"/>
        </w:rPr>
        <w:t>本性：贸易公司追求实</w:t>
      </w:r>
      <w:r>
        <w:t xml:space="preserve"> 干，而金融机构长于详查风险；两种组织文化在交流中势必形成对</w:t>
      </w:r>
      <w:r>
        <w:rPr>
          <w:spacing w:val="-1"/>
        </w:rPr>
        <w:t>立，但在对立中，往往</w:t>
      </w:r>
      <w:r>
        <w:t xml:space="preserve"> </w:t>
      </w:r>
      <w:r>
        <w:rPr>
          <w:spacing w:val="-1"/>
        </w:rPr>
        <w:t>也能激发出新的灵感。</w:t>
      </w:r>
    </w:p>
    <w:p w14:paraId="23E4A3F5">
      <w:pPr>
        <w:pStyle w:val="2"/>
        <w:spacing w:before="233" w:line="223" w:lineRule="auto"/>
        <w:ind w:firstLine="482"/>
        <w:jc w:val="both"/>
      </w:pPr>
      <w:r>
        <w:t>有人说，</w:t>
      </w:r>
      <w:r>
        <w:rPr>
          <w:rFonts w:ascii="Times New Roman" w:hAnsi="Times New Roman" w:eastAsia="Times New Roman" w:cs="Times New Roman"/>
        </w:rPr>
        <w:t>“</w:t>
      </w:r>
      <w:r>
        <w:t>我们公司的常态，放到社会中却属</w:t>
      </w:r>
      <w:r>
        <w:rPr>
          <w:spacing w:val="-1"/>
        </w:rPr>
        <w:t>于非常态</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。这种说法略带自嘲的意味，</w:t>
      </w:r>
      <w:r>
        <w:t xml:space="preserve"> 但我们确实很少有机会能够切身感受到这种反差。结果，公司对自己</w:t>
      </w:r>
      <w:r>
        <w:rPr>
          <w:spacing w:val="-1"/>
        </w:rPr>
        <w:t>的各种奇怪做法、怪</w:t>
      </w:r>
      <w:r>
        <w:t xml:space="preserve"> </w:t>
      </w:r>
      <w:r>
        <w:rPr>
          <w:spacing w:val="-1"/>
        </w:rPr>
        <w:t>异习惯不采取任何手段，于是视野变得越来越窄。</w:t>
      </w:r>
    </w:p>
    <w:p w14:paraId="5FE5D003">
      <w:pPr>
        <w:pStyle w:val="2"/>
        <w:spacing w:before="235" w:line="220" w:lineRule="auto"/>
        <w:ind w:left="481"/>
      </w:pPr>
      <w:r>
        <w:rPr>
          <w:rFonts w:ascii="Times New Roman" w:hAnsi="Times New Roman" w:eastAsia="Times New Roman" w:cs="Times New Roman"/>
          <w:b/>
          <w:bCs/>
          <w:spacing w:val="2"/>
        </w:rPr>
        <w:t>3.</w:t>
      </w:r>
      <w:r>
        <w:rPr>
          <w:spacing w:val="2"/>
        </w:rPr>
        <w:t>从零开始，重新审视</w:t>
      </w:r>
    </w:p>
    <w:p w14:paraId="3C3E1931">
      <w:pPr>
        <w:pStyle w:val="2"/>
        <w:spacing w:before="242" w:line="219" w:lineRule="auto"/>
        <w:jc w:val="right"/>
      </w:pPr>
      <w:r>
        <w:rPr>
          <w:spacing w:val="-2"/>
        </w:rPr>
        <w:t>一条规则，无论在制定之初多么完美，也一定会随着环境变化、技术更新、</w:t>
      </w:r>
      <w:r>
        <w:rPr>
          <w:spacing w:val="-61"/>
        </w:rPr>
        <w:t xml:space="preserve"> </w:t>
      </w:r>
      <w:r>
        <w:rPr>
          <w:spacing w:val="-2"/>
        </w:rPr>
        <w:t>目标转变</w:t>
      </w:r>
    </w:p>
    <w:p w14:paraId="2D7FCCC4">
      <w:pPr>
        <w:spacing w:line="219" w:lineRule="auto"/>
        <w:sectPr>
          <w:pgSz w:w="12240" w:h="15840"/>
          <w:pgMar w:top="400" w:right="1440" w:bottom="400" w:left="1447" w:header="0" w:footer="0" w:gutter="0"/>
          <w:cols w:space="720" w:num="1"/>
        </w:sectPr>
      </w:pPr>
    </w:p>
    <w:p w14:paraId="50F8E091">
      <w:pPr>
        <w:spacing w:line="244" w:lineRule="auto"/>
        <w:rPr>
          <w:rFonts w:ascii="Arial"/>
          <w:sz w:val="21"/>
        </w:rPr>
      </w:pPr>
    </w:p>
    <w:p w14:paraId="4C6CEA56">
      <w:pPr>
        <w:spacing w:line="244" w:lineRule="auto"/>
        <w:rPr>
          <w:rFonts w:ascii="Arial"/>
          <w:sz w:val="21"/>
        </w:rPr>
      </w:pPr>
    </w:p>
    <w:p w14:paraId="66842F7D">
      <w:pPr>
        <w:spacing w:line="244" w:lineRule="auto"/>
        <w:rPr>
          <w:rFonts w:ascii="Arial"/>
          <w:sz w:val="21"/>
        </w:rPr>
      </w:pPr>
    </w:p>
    <w:p w14:paraId="03A50CC4">
      <w:pPr>
        <w:spacing w:line="244" w:lineRule="auto"/>
        <w:rPr>
          <w:rFonts w:ascii="Arial"/>
          <w:sz w:val="21"/>
        </w:rPr>
      </w:pPr>
    </w:p>
    <w:p w14:paraId="2AA0CEB0">
      <w:pPr>
        <w:pStyle w:val="2"/>
        <w:spacing w:before="78" w:line="224" w:lineRule="auto"/>
        <w:ind w:left="3" w:right="373" w:hanging="3"/>
      </w:pPr>
      <w:r>
        <w:t>而变得陈旧且低效。公司经常会适时修订规则，但讨论的主</w:t>
      </w:r>
      <w:r>
        <w:rPr>
          <w:spacing w:val="-1"/>
        </w:rPr>
        <w:t>题往往是</w:t>
      </w:r>
      <w:r>
        <w:rPr>
          <w:rFonts w:ascii="Times New Roman" w:hAnsi="Times New Roman" w:eastAsia="Times New Roman" w:cs="Times New Roman"/>
          <w:spacing w:val="-1"/>
        </w:rPr>
        <w:t>“</w:t>
      </w:r>
      <w:r>
        <w:rPr>
          <w:spacing w:val="-1"/>
        </w:rPr>
        <w:t>如何改进现有规</w:t>
      </w:r>
      <w:r>
        <w:t xml:space="preserve"> </w:t>
      </w:r>
      <w:r>
        <w:rPr>
          <w:spacing w:val="-2"/>
        </w:rPr>
        <w:t>则</w:t>
      </w:r>
      <w:r>
        <w:rPr>
          <w:rFonts w:ascii="Times New Roman" w:hAnsi="Times New Roman" w:eastAsia="Times New Roman" w:cs="Times New Roman"/>
          <w:spacing w:val="-2"/>
        </w:rPr>
        <w:t>”</w:t>
      </w:r>
      <w:r>
        <w:rPr>
          <w:rFonts w:ascii="Times New Roman" w:hAnsi="Times New Roman" w:eastAsia="Times New Roman" w:cs="Times New Roman"/>
          <w:spacing w:val="-16"/>
        </w:rPr>
        <w:t xml:space="preserve"> </w:t>
      </w:r>
      <w:r>
        <w:rPr>
          <w:spacing w:val="-2"/>
        </w:rPr>
        <w:t>，而非</w:t>
      </w:r>
      <w:r>
        <w:rPr>
          <w:rFonts w:ascii="Times New Roman" w:hAnsi="Times New Roman" w:eastAsia="Times New Roman" w:cs="Times New Roman"/>
          <w:spacing w:val="-2"/>
        </w:rPr>
        <w:t>“</w:t>
      </w:r>
      <w:r>
        <w:rPr>
          <w:spacing w:val="-2"/>
        </w:rPr>
        <w:t>如何将现有规则全盘推翻，从零开始制定新的规则</w:t>
      </w:r>
      <w:r>
        <w:rPr>
          <w:rFonts w:ascii="Times New Roman" w:hAnsi="Times New Roman" w:eastAsia="Times New Roman" w:cs="Times New Roman"/>
          <w:spacing w:val="-2"/>
        </w:rPr>
        <w:t>”</w:t>
      </w:r>
      <w:r>
        <w:rPr>
          <w:spacing w:val="-2"/>
        </w:rPr>
        <w:t>。</w:t>
      </w:r>
    </w:p>
    <w:p w14:paraId="465030E8">
      <w:pPr>
        <w:pStyle w:val="2"/>
        <w:spacing w:before="233" w:line="222" w:lineRule="auto"/>
        <w:ind w:firstLine="480"/>
      </w:pPr>
      <w:r>
        <w:t>这又是一则不知不觉忘记初衷、误将手段当作目的的优秀</w:t>
      </w:r>
      <w:r>
        <w:rPr>
          <w:spacing w:val="-1"/>
        </w:rPr>
        <w:t>案例（或者应该说是失败案</w:t>
      </w:r>
      <w:r>
        <w:t xml:space="preserve"> 例）。结果，试图改变规则的人只会受到既得利益和组织的牵</w:t>
      </w:r>
      <w:r>
        <w:rPr>
          <w:spacing w:val="-1"/>
        </w:rPr>
        <w:t>制，新规则也只是屋下架</w:t>
      </w:r>
    </w:p>
    <w:p w14:paraId="604D9BB6">
      <w:pPr>
        <w:pStyle w:val="2"/>
        <w:spacing w:line="219" w:lineRule="auto"/>
        <w:ind w:left="1"/>
      </w:pPr>
      <w:r>
        <w:rPr>
          <w:spacing w:val="-1"/>
        </w:rPr>
        <w:t>屋、床上安床，换汤不换药。</w:t>
      </w:r>
    </w:p>
    <w:p w14:paraId="6C2721E0">
      <w:pPr>
        <w:pStyle w:val="2"/>
        <w:spacing w:before="243" w:line="223" w:lineRule="auto"/>
        <w:ind w:left="4" w:firstLine="476"/>
      </w:pPr>
      <w:r>
        <w:t>规则自身并没有错，错的是它已经过时了，错的是被人拿</w:t>
      </w:r>
      <w:r>
        <w:rPr>
          <w:spacing w:val="-1"/>
        </w:rPr>
        <w:t>来当作目的。既然如此，事</w:t>
      </w:r>
      <w:r>
        <w:t xml:space="preserve"> 先建立</w:t>
      </w:r>
      <w:r>
        <w:rPr>
          <w:rFonts w:ascii="Times New Roman" w:hAnsi="Times New Roman" w:eastAsia="Times New Roman" w:cs="Times New Roman"/>
        </w:rPr>
        <w:t>“</w:t>
      </w:r>
      <w:r>
        <w:t>定期回顾初衷所在、从零开始重新审视</w:t>
      </w:r>
      <w:r>
        <w:rPr>
          <w:rFonts w:ascii="Times New Roman" w:hAnsi="Times New Roman" w:eastAsia="Times New Roman" w:cs="Times New Roman"/>
          <w:spacing w:val="-1"/>
        </w:rPr>
        <w:t>”</w:t>
      </w:r>
      <w:r>
        <w:rPr>
          <w:spacing w:val="-1"/>
        </w:rPr>
        <w:t>的机制，便能将错误控制到最小。</w:t>
      </w:r>
    </w:p>
    <w:p w14:paraId="0CE49326">
      <w:pPr>
        <w:pStyle w:val="2"/>
        <w:spacing w:before="206" w:line="229" w:lineRule="auto"/>
        <w:ind w:right="160" w:firstLine="479"/>
        <w:jc w:val="both"/>
      </w:pPr>
      <w:r>
        <w:t>第</w:t>
      </w:r>
      <w:r>
        <w:rPr>
          <w:rFonts w:ascii="Times New Roman" w:hAnsi="Times New Roman" w:eastAsia="Times New Roman" w:cs="Times New Roman"/>
        </w:rPr>
        <w:t>5</w:t>
      </w:r>
      <w:r>
        <w:t>章里我们曾经讲道，英特尔公司的创始人戈登</w:t>
      </w:r>
      <w:r>
        <w:rPr>
          <w:rFonts w:ascii="Times New Roman" w:hAnsi="Times New Roman" w:eastAsia="Times New Roman" w:cs="Times New Roman"/>
        </w:rPr>
        <w:t>·</w:t>
      </w:r>
      <w:r>
        <w:t>摩尔和安</w:t>
      </w:r>
      <w:r>
        <w:rPr>
          <w:spacing w:val="-1"/>
        </w:rPr>
        <w:t>迪</w:t>
      </w:r>
      <w:r>
        <w:rPr>
          <w:rFonts w:ascii="Times New Roman" w:hAnsi="Times New Roman" w:eastAsia="Times New Roman" w:cs="Times New Roman"/>
          <w:spacing w:val="-1"/>
        </w:rPr>
        <w:t>·</w:t>
      </w:r>
      <w:r>
        <w:rPr>
          <w:spacing w:val="-1"/>
        </w:rPr>
        <w:t>格鲁夫在决定是否撤</w:t>
      </w:r>
      <w:r>
        <w:t xml:space="preserve"> 出某一行业、是否变动高层人事时，会从</w:t>
      </w:r>
      <w:r>
        <w:rPr>
          <w:rFonts w:ascii="Times New Roman" w:hAnsi="Times New Roman" w:eastAsia="Times New Roman" w:cs="Times New Roman"/>
        </w:rPr>
        <w:t>“</w:t>
      </w:r>
      <w:r>
        <w:t>如果我是新任</w:t>
      </w:r>
      <w:r>
        <w:rPr>
          <w:rFonts w:ascii="Times New Roman" w:hAnsi="Times New Roman" w:eastAsia="Times New Roman" w:cs="Times New Roman"/>
        </w:rPr>
        <w:t>CEO</w:t>
      </w:r>
      <w:r>
        <w:t>我</w:t>
      </w:r>
      <w:r>
        <w:rPr>
          <w:spacing w:val="-1"/>
        </w:rPr>
        <w:t>会怎么做</w:t>
      </w:r>
      <w:r>
        <w:rPr>
          <w:rFonts w:ascii="Times New Roman" w:hAnsi="Times New Roman" w:eastAsia="Times New Roman" w:cs="Times New Roman"/>
          <w:spacing w:val="-1"/>
        </w:rPr>
        <w:t>”“</w:t>
      </w:r>
      <w:r>
        <w:rPr>
          <w:spacing w:val="-1"/>
        </w:rPr>
        <w:t>如果重新进入</w:t>
      </w:r>
      <w:r>
        <w:t xml:space="preserve"> 这一行业（或录用这个人）会怎么样</w:t>
      </w:r>
      <w:r>
        <w:rPr>
          <w:rFonts w:ascii="Times New Roman" w:hAnsi="Times New Roman" w:eastAsia="Times New Roman" w:cs="Times New Roman"/>
        </w:rPr>
        <w:t>”</w:t>
      </w:r>
      <w:r>
        <w:t>的角度考虑，</w:t>
      </w:r>
      <w:r>
        <w:rPr>
          <w:spacing w:val="-1"/>
        </w:rPr>
        <w:t>这种做法在业界十分有名。</w:t>
      </w:r>
    </w:p>
    <w:p w14:paraId="3D527044">
      <w:pPr>
        <w:pStyle w:val="2"/>
        <w:spacing w:before="211" w:line="229" w:lineRule="auto"/>
        <w:ind w:left="428"/>
      </w:pPr>
      <w:r>
        <w:rPr>
          <w:rFonts w:ascii="Times New Roman" w:hAnsi="Times New Roman" w:eastAsia="Times New Roman" w:cs="Times New Roman"/>
          <w:spacing w:val="1"/>
        </w:rPr>
        <w:t>“</w:t>
      </w:r>
      <w:r>
        <w:rPr>
          <w:spacing w:val="1"/>
        </w:rPr>
        <w:t>零基预算法</w:t>
      </w:r>
      <w:r>
        <w:rPr>
          <w:rFonts w:ascii="Times New Roman" w:hAnsi="Times New Roman" w:eastAsia="Times New Roman" w:cs="Times New Roman"/>
          <w:spacing w:val="1"/>
        </w:rPr>
        <w:t>”</w:t>
      </w:r>
      <w:r>
        <w:rPr>
          <w:spacing w:val="1"/>
        </w:rPr>
        <w:t>最初在得州仪器公司施行，后又被</w:t>
      </w:r>
      <w:r>
        <w:rPr>
          <w:rFonts w:ascii="Times New Roman" w:hAnsi="Times New Roman" w:eastAsia="Times New Roman" w:cs="Times New Roman"/>
          <w:spacing w:val="1"/>
        </w:rPr>
        <w:t>3G</w:t>
      </w:r>
      <w:r>
        <w:rPr>
          <w:spacing w:val="1"/>
        </w:rPr>
        <w:t>资本采用，并且产生了巨大效</w:t>
      </w:r>
    </w:p>
    <w:p w14:paraId="7D0ACB53">
      <w:pPr>
        <w:pStyle w:val="2"/>
        <w:spacing w:before="3" w:line="227" w:lineRule="auto"/>
        <w:ind w:left="8" w:right="53" w:hanging="4"/>
      </w:pPr>
      <w:r>
        <w:t>果。</w:t>
      </w:r>
      <w:r>
        <w:rPr>
          <w:rFonts w:ascii="Times New Roman" w:hAnsi="Times New Roman" w:eastAsia="Times New Roman" w:cs="Times New Roman"/>
        </w:rPr>
        <w:t>2008</w:t>
      </w:r>
      <w:r>
        <w:t>年，</w:t>
      </w:r>
      <w:r>
        <w:rPr>
          <w:rFonts w:ascii="Times New Roman" w:hAnsi="Times New Roman" w:eastAsia="Times New Roman" w:cs="Times New Roman"/>
        </w:rPr>
        <w:t>3G</w:t>
      </w:r>
      <w:r>
        <w:t>资本收购了百威啤酒所属的安海斯</w:t>
      </w:r>
      <w:r>
        <w:rPr>
          <w:rFonts w:ascii="Times New Roman" w:hAnsi="Times New Roman" w:eastAsia="Times New Roman" w:cs="Times New Roman"/>
        </w:rPr>
        <w:t>-</w:t>
      </w:r>
      <w:r>
        <w:t>布希公</w:t>
      </w:r>
      <w:r>
        <w:rPr>
          <w:spacing w:val="-1"/>
        </w:rPr>
        <w:t>司；</w:t>
      </w:r>
      <w:r>
        <w:rPr>
          <w:rFonts w:ascii="Times New Roman" w:hAnsi="Times New Roman" w:eastAsia="Times New Roman" w:cs="Times New Roman"/>
          <w:spacing w:val="-1"/>
        </w:rPr>
        <w:t>2013</w:t>
      </w:r>
      <w:r>
        <w:rPr>
          <w:spacing w:val="-1"/>
        </w:rPr>
        <w:t>年，</w:t>
      </w:r>
      <w:r>
        <w:rPr>
          <w:rFonts w:ascii="Times New Roman" w:hAnsi="Times New Roman" w:eastAsia="Times New Roman" w:cs="Times New Roman"/>
          <w:spacing w:val="-1"/>
        </w:rPr>
        <w:t>3G</w:t>
      </w:r>
      <w:r>
        <w:rPr>
          <w:spacing w:val="-1"/>
        </w:rPr>
        <w:t>资本又收购了</w:t>
      </w:r>
      <w:r>
        <w:t xml:space="preserve"> </w:t>
      </w:r>
      <w:r>
        <w:rPr>
          <w:spacing w:val="-1"/>
        </w:rPr>
        <w:t>亨氏公司。此后，可口可乐、金宝汤等公司也开始推广</w:t>
      </w:r>
      <w:r>
        <w:rPr>
          <w:rFonts w:ascii="Times New Roman" w:hAnsi="Times New Roman" w:eastAsia="Times New Roman" w:cs="Times New Roman"/>
          <w:spacing w:val="-1"/>
        </w:rPr>
        <w:t>“</w:t>
      </w:r>
      <w:r>
        <w:rPr>
          <w:spacing w:val="-1"/>
        </w:rPr>
        <w:t>零基预算法</w:t>
      </w:r>
      <w:r>
        <w:rPr>
          <w:rFonts w:ascii="Times New Roman" w:hAnsi="Times New Roman" w:eastAsia="Times New Roman" w:cs="Times New Roman"/>
          <w:spacing w:val="-1"/>
        </w:rPr>
        <w:t>”</w:t>
      </w:r>
      <w:r>
        <w:rPr>
          <w:spacing w:val="-1"/>
        </w:rPr>
        <w:t>。</w:t>
      </w:r>
    </w:p>
    <w:p w14:paraId="74720F1A">
      <w:pPr>
        <w:pStyle w:val="2"/>
        <w:spacing w:before="242" w:line="220" w:lineRule="auto"/>
        <w:ind w:left="473"/>
      </w:pPr>
      <w:r>
        <w:rPr>
          <w:rFonts w:ascii="Times New Roman" w:hAnsi="Times New Roman" w:eastAsia="Times New Roman" w:cs="Times New Roman"/>
          <w:b/>
          <w:bCs/>
          <w:spacing w:val="3"/>
        </w:rPr>
        <w:t>4.</w:t>
      </w:r>
      <w:r>
        <w:rPr>
          <w:spacing w:val="3"/>
        </w:rPr>
        <w:t>在决策过程中，着重探讨反对意见</w:t>
      </w:r>
    </w:p>
    <w:p w14:paraId="77EB096E">
      <w:pPr>
        <w:pStyle w:val="2"/>
        <w:spacing w:before="242" w:line="223" w:lineRule="auto"/>
        <w:ind w:left="1" w:firstLine="480"/>
      </w:pPr>
      <w:r>
        <w:t>为了从多个视角评估一项战略、一个项目，比起一个</w:t>
      </w:r>
      <w:r>
        <w:rPr>
          <w:spacing w:val="-1"/>
        </w:rPr>
        <w:t>人，一支团队更有利于讨论不同</w:t>
      </w:r>
      <w:r>
        <w:t xml:space="preserve"> </w:t>
      </w:r>
      <w:r>
        <w:rPr>
          <w:spacing w:val="-1"/>
        </w:rPr>
        <w:t>可能性、评估可能产生的结果。正所谓</w:t>
      </w:r>
      <w:r>
        <w:rPr>
          <w:rFonts w:ascii="Times New Roman" w:hAnsi="Times New Roman" w:eastAsia="Times New Roman" w:cs="Times New Roman"/>
          <w:spacing w:val="-1"/>
        </w:rPr>
        <w:t>“</w:t>
      </w:r>
      <w:r>
        <w:rPr>
          <w:spacing w:val="-1"/>
        </w:rPr>
        <w:t>三个臭皮匠，赛过诸葛亮</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，这一点毋庸</w:t>
      </w:r>
      <w:r>
        <w:rPr>
          <w:spacing w:val="-2"/>
        </w:rPr>
        <w:t>置疑。</w:t>
      </w:r>
    </w:p>
    <w:p w14:paraId="7C5CE874">
      <w:pPr>
        <w:pStyle w:val="2"/>
        <w:spacing w:before="237" w:line="221" w:lineRule="auto"/>
        <w:ind w:right="53" w:firstLine="480"/>
      </w:pPr>
      <w:r>
        <w:rPr>
          <w:spacing w:val="-1"/>
        </w:rPr>
        <w:t>然而，许多研究结果表明，团队决策未必有利，其中一则著名实例就是</w:t>
      </w:r>
      <w:r>
        <w:rPr>
          <w:rFonts w:ascii="Times New Roman" w:hAnsi="Times New Roman" w:eastAsia="Times New Roman" w:cs="Times New Roman"/>
          <w:spacing w:val="-1"/>
        </w:rPr>
        <w:t>“</w:t>
      </w:r>
      <w:r>
        <w:rPr>
          <w:spacing w:val="-1"/>
        </w:rPr>
        <w:t>团体迷思</w:t>
      </w:r>
      <w:r>
        <w:rPr>
          <w:rFonts w:ascii="Times New Roman" w:hAnsi="Times New Roman" w:eastAsia="Times New Roman" w:cs="Times New Roman"/>
          <w:spacing w:val="-1"/>
        </w:rPr>
        <w:t>”</w:t>
      </w:r>
      <w:r>
        <w:rPr>
          <w:spacing w:val="-1"/>
        </w:rPr>
        <w:t>。</w:t>
      </w:r>
      <w:r>
        <w:t xml:space="preserve"> 耶鲁大学教授、心理学家欧文</w:t>
      </w:r>
      <w:r>
        <w:rPr>
          <w:rFonts w:ascii="Times New Roman" w:hAnsi="Times New Roman" w:eastAsia="Times New Roman" w:cs="Times New Roman"/>
        </w:rPr>
        <w:t>·</w:t>
      </w:r>
      <w:r>
        <w:t>贾尼斯在其著作《小集团思维：</w:t>
      </w:r>
      <w:r>
        <w:rPr>
          <w:spacing w:val="-1"/>
        </w:rPr>
        <w:t>决策及其失败的心理学研</w:t>
      </w:r>
      <w:r>
        <w:t xml:space="preserve">  </w:t>
      </w:r>
      <w:r>
        <w:rPr>
          <w:spacing w:val="-1"/>
        </w:rPr>
        <w:t>究》中，以猪湾事件（</w:t>
      </w:r>
      <w:r>
        <w:rPr>
          <w:rFonts w:ascii="Times New Roman" w:hAnsi="Times New Roman" w:eastAsia="Times New Roman" w:cs="Times New Roman"/>
          <w:spacing w:val="-1"/>
        </w:rPr>
        <w:t>1961</w:t>
      </w:r>
      <w:r>
        <w:rPr>
          <w:spacing w:val="-1"/>
        </w:rPr>
        <w:t>年）、朝鲜战争（</w:t>
      </w:r>
      <w:r>
        <w:rPr>
          <w:rFonts w:ascii="Times New Roman" w:hAnsi="Times New Roman" w:eastAsia="Times New Roman" w:cs="Times New Roman"/>
          <w:spacing w:val="-1"/>
        </w:rPr>
        <w:t>1950</w:t>
      </w:r>
      <w:r>
        <w:rPr>
          <w:spacing w:val="-2"/>
        </w:rPr>
        <w:t>年）、偷袭珍珠港（</w:t>
      </w:r>
      <w:r>
        <w:rPr>
          <w:rFonts w:ascii="Times New Roman" w:hAnsi="Times New Roman" w:eastAsia="Times New Roman" w:cs="Times New Roman"/>
          <w:spacing w:val="-2"/>
        </w:rPr>
        <w:t>1941</w:t>
      </w:r>
      <w:r>
        <w:rPr>
          <w:spacing w:val="-2"/>
        </w:rPr>
        <w:t>年）为题材，</w:t>
      </w:r>
      <w:r>
        <w:t xml:space="preserve"> </w:t>
      </w:r>
      <w:r>
        <w:rPr>
          <w:spacing w:val="-1"/>
        </w:rPr>
        <w:t>考察了团体决策存在的问题，最终提出了</w:t>
      </w:r>
      <w:r>
        <w:rPr>
          <w:rFonts w:ascii="Times New Roman" w:hAnsi="Times New Roman" w:eastAsia="Times New Roman" w:cs="Times New Roman"/>
          <w:spacing w:val="-1"/>
        </w:rPr>
        <w:t>“</w:t>
      </w:r>
      <w:r>
        <w:rPr>
          <w:spacing w:val="-1"/>
        </w:rPr>
        <w:t>团体迷思</w:t>
      </w:r>
      <w:r>
        <w:rPr>
          <w:rFonts w:ascii="Times New Roman" w:hAnsi="Times New Roman" w:eastAsia="Times New Roman" w:cs="Times New Roman"/>
          <w:spacing w:val="-1"/>
        </w:rPr>
        <w:t>”</w:t>
      </w:r>
      <w:r>
        <w:rPr>
          <w:spacing w:val="-1"/>
        </w:rPr>
        <w:t>理论。</w:t>
      </w:r>
    </w:p>
    <w:p w14:paraId="2767B476">
      <w:pPr>
        <w:pStyle w:val="2"/>
        <w:spacing w:before="241" w:line="226" w:lineRule="auto"/>
        <w:ind w:right="26" w:firstLine="483"/>
      </w:pPr>
      <w:r>
        <w:t>贾尼斯教授将</w:t>
      </w:r>
      <w:r>
        <w:rPr>
          <w:rFonts w:ascii="Times New Roman" w:hAnsi="Times New Roman" w:eastAsia="Times New Roman" w:cs="Times New Roman"/>
        </w:rPr>
        <w:t>“</w:t>
      </w:r>
      <w:r>
        <w:t>团体迷思</w:t>
      </w:r>
      <w:r>
        <w:rPr>
          <w:rFonts w:ascii="Times New Roman" w:hAnsi="Times New Roman" w:eastAsia="Times New Roman" w:cs="Times New Roman"/>
        </w:rPr>
        <w:t>”</w:t>
      </w:r>
      <w:r>
        <w:t>定义为：团体成员因深</w:t>
      </w:r>
      <w:r>
        <w:rPr>
          <w:spacing w:val="-1"/>
        </w:rPr>
        <w:t>受组织团结性影响，为了追求整体和</w:t>
      </w:r>
      <w:r>
        <w:t xml:space="preserve"> 谐，而选择放弃真实评估团队决策。</w:t>
      </w:r>
      <w:r>
        <w:fldChar w:fldCharType="begin"/>
      </w:r>
      <w:r>
        <w:instrText xml:space="preserve"> HYPERLINK \l "bookmark373" </w:instrText>
      </w:r>
      <w:r>
        <w:fldChar w:fldCharType="separate"/>
      </w:r>
      <w:r>
        <w:rPr>
          <w:rFonts w:ascii="Times New Roman" w:hAnsi="Times New Roman" w:eastAsia="Times New Roman" w:cs="Times New Roman"/>
          <w:strike/>
          <w:color w:val="0000EE"/>
          <w:position w:val="7"/>
          <w:sz w:val="18"/>
          <w:szCs w:val="18"/>
        </w:rPr>
        <w:t>[7]</w:t>
      </w:r>
      <w:r>
        <w:rPr>
          <w:rFonts w:ascii="Times New Roman" w:hAnsi="Times New Roman" w:eastAsia="Times New Roman" w:cs="Times New Roman"/>
          <w:strike/>
          <w:color w:val="0000EE"/>
          <w:position w:val="7"/>
          <w:sz w:val="18"/>
          <w:szCs w:val="18"/>
        </w:rPr>
        <w:fldChar w:fldCharType="end"/>
      </w:r>
      <w:r>
        <w:t>贾尼斯教授指出，尽管</w:t>
      </w:r>
      <w:r>
        <w:rPr>
          <w:spacing w:val="-1"/>
        </w:rPr>
        <w:t>肯尼迪政府拥有如此优秀的</w:t>
      </w:r>
      <w:r>
        <w:t xml:space="preserve"> 智囊团，但约翰</w:t>
      </w:r>
      <w:r>
        <w:rPr>
          <w:rFonts w:ascii="Times New Roman" w:hAnsi="Times New Roman" w:eastAsia="Times New Roman" w:cs="Times New Roman"/>
        </w:rPr>
        <w:t>·</w:t>
      </w:r>
      <w:r>
        <w:t>肯尼迪却依然批准了半途而废的古巴入侵行</w:t>
      </w:r>
      <w:r>
        <w:rPr>
          <w:spacing w:val="-1"/>
        </w:rPr>
        <w:t>动，经历了惨痛失败，其中</w:t>
      </w:r>
      <w:r>
        <w:t xml:space="preserve">  </w:t>
      </w:r>
      <w:r>
        <w:rPr>
          <w:spacing w:val="-1"/>
        </w:rPr>
        <w:t>的原因就是</w:t>
      </w:r>
      <w:r>
        <w:rPr>
          <w:rFonts w:ascii="Times New Roman" w:hAnsi="Times New Roman" w:eastAsia="Times New Roman" w:cs="Times New Roman"/>
          <w:spacing w:val="-1"/>
        </w:rPr>
        <w:t>“</w:t>
      </w:r>
      <w:r>
        <w:rPr>
          <w:spacing w:val="-1"/>
        </w:rPr>
        <w:t>团体迷思</w:t>
      </w:r>
      <w:r>
        <w:rPr>
          <w:rFonts w:ascii="Times New Roman" w:hAnsi="Times New Roman" w:eastAsia="Times New Roman" w:cs="Times New Roman"/>
          <w:spacing w:val="-1"/>
        </w:rPr>
        <w:t>”</w:t>
      </w:r>
      <w:r>
        <w:rPr>
          <w:spacing w:val="-1"/>
        </w:rPr>
        <w:t>。</w:t>
      </w:r>
    </w:p>
    <w:p w14:paraId="4D2A079B">
      <w:pPr>
        <w:pStyle w:val="2"/>
        <w:spacing w:before="240" w:line="223" w:lineRule="auto"/>
        <w:ind w:firstLine="483"/>
        <w:jc w:val="both"/>
      </w:pPr>
      <w:r>
        <w:t>贾尼斯教授还指出，如果团队只顾着一团和气，</w:t>
      </w:r>
      <w:r>
        <w:rPr>
          <w:spacing w:val="-1"/>
        </w:rPr>
        <w:t>每个人心中原本都有各种意见却没有</w:t>
      </w:r>
      <w:r>
        <w:t xml:space="preserve"> 自由交流，那么团队做出的决策甚至还不如个人做出的决定。</w:t>
      </w:r>
      <w:r>
        <w:rPr>
          <w:spacing w:val="-1"/>
        </w:rPr>
        <w:t>近年来广受追捧的多样化也</w:t>
      </w:r>
      <w:r>
        <w:t xml:space="preserve"> 是一样：并不是凑齐几个人或加进来女性和外国人，就能</w:t>
      </w:r>
      <w:r>
        <w:rPr>
          <w:rFonts w:ascii="Times New Roman" w:hAnsi="Times New Roman" w:eastAsia="Times New Roman" w:cs="Times New Roman"/>
        </w:rPr>
        <w:t>“</w:t>
      </w:r>
      <w:r>
        <w:t>自动</w:t>
      </w:r>
      <w:r>
        <w:rPr>
          <w:rFonts w:ascii="Times New Roman" w:hAnsi="Times New Roman" w:eastAsia="Times New Roman" w:cs="Times New Roman"/>
          <w:spacing w:val="-1"/>
        </w:rPr>
        <w:t>”</w:t>
      </w:r>
      <w:r>
        <w:rPr>
          <w:spacing w:val="-1"/>
        </w:rPr>
        <w:t>开启畅所欲言的局面，以</w:t>
      </w:r>
      <w:r>
        <w:t xml:space="preserve"> </w:t>
      </w:r>
      <w:r>
        <w:rPr>
          <w:spacing w:val="-2"/>
        </w:rPr>
        <w:t>提高决策质量。</w:t>
      </w:r>
    </w:p>
    <w:p w14:paraId="7BF4515D">
      <w:pPr>
        <w:pStyle w:val="2"/>
        <w:spacing w:before="206" w:line="229" w:lineRule="auto"/>
        <w:ind w:left="480"/>
      </w:pPr>
      <w:r>
        <w:t>而现实情况往往相反。很多人都一定有过相似的经历，</w:t>
      </w:r>
      <w:r>
        <w:rPr>
          <w:spacing w:val="-1"/>
        </w:rPr>
        <w:t>如第</w:t>
      </w:r>
      <w:r>
        <w:rPr>
          <w:rFonts w:ascii="Times New Roman" w:hAnsi="Times New Roman" w:eastAsia="Times New Roman" w:cs="Times New Roman"/>
          <w:spacing w:val="-1"/>
        </w:rPr>
        <w:t>3</w:t>
      </w:r>
      <w:r>
        <w:rPr>
          <w:spacing w:val="-1"/>
        </w:rPr>
        <w:t>章引用的挑战者号案</w:t>
      </w:r>
    </w:p>
    <w:p w14:paraId="28A633EE">
      <w:pPr>
        <w:pStyle w:val="2"/>
        <w:spacing w:before="2" w:line="226" w:lineRule="auto"/>
      </w:pPr>
      <w:r>
        <w:t>例，第</w:t>
      </w:r>
      <w:r>
        <w:rPr>
          <w:rFonts w:ascii="Times New Roman" w:hAnsi="Times New Roman" w:eastAsia="Times New Roman" w:cs="Times New Roman"/>
        </w:rPr>
        <w:t>4</w:t>
      </w:r>
      <w:r>
        <w:t>章讲到的电梯实验、纽约曼哈顿的枪声几个案例所述：</w:t>
      </w:r>
      <w:r>
        <w:rPr>
          <w:spacing w:val="-1"/>
        </w:rPr>
        <w:t>周围有这么多人，一定会</w:t>
      </w:r>
      <w:r>
        <w:t xml:space="preserve">  </w:t>
      </w:r>
      <w:r>
        <w:rPr>
          <w:spacing w:val="-1"/>
        </w:rPr>
        <w:t>有某个人站出来说句话的；我不能显得与众不同；我不想破坏和气</w:t>
      </w:r>
      <w:r>
        <w:rPr>
          <w:rFonts w:ascii="Times New Roman" w:hAnsi="Times New Roman" w:eastAsia="Times New Roman" w:cs="Times New Roman"/>
          <w:spacing w:val="-1"/>
        </w:rPr>
        <w:t>…</w:t>
      </w:r>
      <w:r>
        <w:rPr>
          <w:rFonts w:ascii="Times New Roman" w:hAnsi="Times New Roman" w:eastAsia="Times New Roman" w:cs="Times New Roman"/>
          <w:spacing w:val="-33"/>
        </w:rPr>
        <w:t xml:space="preserve"> </w:t>
      </w:r>
      <w:r>
        <w:rPr>
          <w:rFonts w:ascii="Times New Roman" w:hAnsi="Times New Roman" w:eastAsia="Times New Roman" w:cs="Times New Roman"/>
          <w:spacing w:val="-1"/>
        </w:rPr>
        <w:t>…</w:t>
      </w:r>
      <w:r>
        <w:rPr>
          <w:spacing w:val="-1"/>
        </w:rPr>
        <w:t>很多时候，正是由</w:t>
      </w:r>
      <w:r>
        <w:t xml:space="preserve"> 于这些层出不穷的理由，人们装腔作势或者明哲保身</w:t>
      </w:r>
      <w:r>
        <w:rPr>
          <w:spacing w:val="-1"/>
        </w:rPr>
        <w:t>，结果使得讨论停滞不前。</w:t>
      </w:r>
    </w:p>
    <w:p w14:paraId="7C04315D">
      <w:pPr>
        <w:pStyle w:val="2"/>
        <w:spacing w:before="239" w:line="223" w:lineRule="auto"/>
        <w:ind w:firstLine="480"/>
        <w:jc w:val="both"/>
      </w:pPr>
      <w:r>
        <w:t>要想产生丰富的意见，组成团队、特别是组成一支人才结</w:t>
      </w:r>
      <w:r>
        <w:rPr>
          <w:spacing w:val="-1"/>
        </w:rPr>
        <w:t>构多样的团队，只能算是必</w:t>
      </w:r>
      <w:r>
        <w:t xml:space="preserve"> 要条件，而非充分条件。有的人心里明明清楚这个道理，却依然将</w:t>
      </w:r>
      <w:r>
        <w:rPr>
          <w:rFonts w:ascii="Times New Roman" w:hAnsi="Times New Roman" w:eastAsia="Times New Roman" w:cs="Times New Roman"/>
          <w:spacing w:val="-1"/>
        </w:rPr>
        <w:t>“</w:t>
      </w:r>
      <w:r>
        <w:rPr>
          <w:spacing w:val="-1"/>
        </w:rPr>
        <w:t>团队</w:t>
      </w:r>
      <w:r>
        <w:rPr>
          <w:rFonts w:ascii="Times New Roman" w:hAnsi="Times New Roman" w:eastAsia="Times New Roman" w:cs="Times New Roman"/>
          <w:spacing w:val="-1"/>
        </w:rPr>
        <w:t>”“</w:t>
      </w:r>
      <w:r>
        <w:rPr>
          <w:spacing w:val="-1"/>
        </w:rPr>
        <w:t>多样性</w:t>
      </w:r>
      <w:r>
        <w:rPr>
          <w:rFonts w:ascii="Times New Roman" w:hAnsi="Times New Roman" w:eastAsia="Times New Roman" w:cs="Times New Roman"/>
          <w:spacing w:val="-1"/>
        </w:rPr>
        <w:t>”</w:t>
      </w:r>
      <w:r>
        <w:rPr>
          <w:spacing w:val="-1"/>
        </w:rPr>
        <w:t>等手段</w:t>
      </w:r>
      <w:r>
        <w:t xml:space="preserve"> </w:t>
      </w:r>
      <w:r>
        <w:rPr>
          <w:spacing w:val="-1"/>
        </w:rPr>
        <w:t>当成目的，无非被这些手段带来的显著效果吸引所致。</w:t>
      </w:r>
    </w:p>
    <w:p w14:paraId="79AF89B8">
      <w:pPr>
        <w:spacing w:line="223" w:lineRule="auto"/>
        <w:sectPr>
          <w:pgSz w:w="12240" w:h="15840"/>
          <w:pgMar w:top="400" w:right="1439" w:bottom="400" w:left="1449" w:header="0" w:footer="0" w:gutter="0"/>
          <w:cols w:space="720" w:num="1"/>
        </w:sectPr>
      </w:pPr>
    </w:p>
    <w:p w14:paraId="5E850B40">
      <w:pPr>
        <w:spacing w:line="244" w:lineRule="auto"/>
        <w:rPr>
          <w:rFonts w:ascii="Arial"/>
          <w:sz w:val="21"/>
        </w:rPr>
      </w:pPr>
    </w:p>
    <w:p w14:paraId="1E35D7B5">
      <w:pPr>
        <w:spacing w:line="244" w:lineRule="auto"/>
        <w:rPr>
          <w:rFonts w:ascii="Arial"/>
          <w:sz w:val="21"/>
        </w:rPr>
      </w:pPr>
    </w:p>
    <w:p w14:paraId="0A607B21">
      <w:pPr>
        <w:spacing w:line="245" w:lineRule="auto"/>
        <w:rPr>
          <w:rFonts w:ascii="Arial"/>
          <w:sz w:val="21"/>
        </w:rPr>
      </w:pPr>
    </w:p>
    <w:p w14:paraId="6EEF754E">
      <w:pPr>
        <w:spacing w:line="245" w:lineRule="auto"/>
        <w:rPr>
          <w:rFonts w:ascii="Arial"/>
          <w:sz w:val="21"/>
        </w:rPr>
      </w:pPr>
    </w:p>
    <w:p w14:paraId="4FF1459E">
      <w:pPr>
        <w:pStyle w:val="2"/>
        <w:spacing w:before="78" w:line="222" w:lineRule="auto"/>
        <w:ind w:firstLine="483"/>
        <w:jc w:val="both"/>
      </w:pPr>
      <w:r>
        <w:t>为了谨防</w:t>
      </w:r>
      <w:r>
        <w:rPr>
          <w:rFonts w:ascii="Times New Roman" w:hAnsi="Times New Roman" w:eastAsia="Times New Roman" w:cs="Times New Roman"/>
        </w:rPr>
        <w:t>“</w:t>
      </w:r>
      <w:r>
        <w:t>团体迷思</w:t>
      </w:r>
      <w:r>
        <w:rPr>
          <w:rFonts w:ascii="Times New Roman" w:hAnsi="Times New Roman" w:eastAsia="Times New Roman" w:cs="Times New Roman"/>
        </w:rPr>
        <w:t>”</w:t>
      </w:r>
      <w:r>
        <w:t>发生，为了使团队优势最大化，</w:t>
      </w:r>
      <w:r>
        <w:rPr>
          <w:rFonts w:ascii="Times New Roman" w:hAnsi="Times New Roman" w:eastAsia="Times New Roman" w:cs="Times New Roman"/>
        </w:rPr>
        <w:t>“</w:t>
      </w:r>
      <w:r>
        <w:rPr>
          <w:spacing w:val="-1"/>
        </w:rPr>
        <w:t>坦率讨论</w:t>
      </w:r>
      <w:r>
        <w:rPr>
          <w:rFonts w:ascii="Times New Roman" w:hAnsi="Times New Roman" w:eastAsia="Times New Roman" w:cs="Times New Roman"/>
          <w:spacing w:val="-1"/>
        </w:rPr>
        <w:t>”</w:t>
      </w:r>
      <w:r>
        <w:rPr>
          <w:spacing w:val="-1"/>
        </w:rPr>
        <w:t>是不可或缺的充分条</w:t>
      </w:r>
      <w:r>
        <w:t xml:space="preserve"> </w:t>
      </w:r>
      <w:r>
        <w:rPr>
          <w:spacing w:val="-1"/>
        </w:rPr>
        <w:t>件之一，这一点将在后文展开论述。还有一种方法见效更快，那就是</w:t>
      </w:r>
      <w:r>
        <w:rPr>
          <w:rFonts w:ascii="Times New Roman" w:hAnsi="Times New Roman" w:eastAsia="Times New Roman" w:cs="Times New Roman"/>
          <w:spacing w:val="-1"/>
        </w:rPr>
        <w:t>“</w:t>
      </w:r>
      <w:r>
        <w:rPr>
          <w:spacing w:val="-1"/>
        </w:rPr>
        <w:t>唱反调</w:t>
      </w:r>
      <w:r>
        <w:rPr>
          <w:rFonts w:ascii="Times New Roman" w:hAnsi="Times New Roman" w:eastAsia="Times New Roman" w:cs="Times New Roman"/>
          <w:spacing w:val="-1"/>
        </w:rPr>
        <w:t>”</w:t>
      </w:r>
      <w:r>
        <w:rPr>
          <w:rFonts w:ascii="Times New Roman" w:hAnsi="Times New Roman" w:eastAsia="Times New Roman" w:cs="Times New Roman"/>
          <w:spacing w:val="-30"/>
        </w:rPr>
        <w:t xml:space="preserve"> </w:t>
      </w:r>
      <w:r>
        <w:rPr>
          <w:spacing w:val="-1"/>
        </w:rPr>
        <w:t>：将那些违</w:t>
      </w:r>
      <w:r>
        <w:t xml:space="preserve"> 背主流意见的反对意见搬出来，着重讨论。在所有参与讨论的人员</w:t>
      </w:r>
      <w:r>
        <w:rPr>
          <w:spacing w:val="-1"/>
        </w:rPr>
        <w:t>中，如果有几名反对者</w:t>
      </w:r>
      <w:r>
        <w:t xml:space="preserve"> 出现，就能帮助我们从各种角度更加综合地评估战略替代方案、战</w:t>
      </w:r>
      <w:r>
        <w:rPr>
          <w:spacing w:val="-1"/>
        </w:rPr>
        <w:t>略决策结果等。尤其对</w:t>
      </w:r>
      <w:r>
        <w:t xml:space="preserve"> </w:t>
      </w:r>
      <w:r>
        <w:rPr>
          <w:spacing w:val="-2"/>
        </w:rPr>
        <w:t>于那些躺在功劳簿上、</w:t>
      </w:r>
      <w:r>
        <w:rPr>
          <w:spacing w:val="-71"/>
        </w:rPr>
        <w:t xml:space="preserve"> </w:t>
      </w:r>
      <w:r>
        <w:rPr>
          <w:spacing w:val="-2"/>
        </w:rPr>
        <w:t>自信心爆棚的组织，这种做法很有</w:t>
      </w:r>
      <w:r>
        <w:rPr>
          <w:spacing w:val="-3"/>
        </w:rPr>
        <w:t>价值。</w:t>
      </w:r>
    </w:p>
    <w:p w14:paraId="7DCCE49F">
      <w:pPr>
        <w:pStyle w:val="2"/>
        <w:spacing w:before="235" w:line="223" w:lineRule="auto"/>
        <w:ind w:left="1" w:right="27" w:firstLine="477"/>
        <w:jc w:val="both"/>
      </w:pPr>
      <w:r>
        <w:t>但有一点，领导层为了真正发挥</w:t>
      </w:r>
      <w:r>
        <w:rPr>
          <w:rFonts w:ascii="Times New Roman" w:hAnsi="Times New Roman" w:eastAsia="Times New Roman" w:cs="Times New Roman"/>
        </w:rPr>
        <w:t>“</w:t>
      </w:r>
      <w:r>
        <w:t>唱反调</w:t>
      </w:r>
      <w:r>
        <w:rPr>
          <w:rFonts w:ascii="Times New Roman" w:hAnsi="Times New Roman" w:eastAsia="Times New Roman" w:cs="Times New Roman"/>
        </w:rPr>
        <w:t>”</w:t>
      </w:r>
      <w:r>
        <w:t>的效果，就必须在个人</w:t>
      </w:r>
      <w:r>
        <w:rPr>
          <w:spacing w:val="-1"/>
        </w:rPr>
        <w:t>姿态以及组织文化方</w:t>
      </w:r>
      <w:r>
        <w:t xml:space="preserve"> 面多加注意。如果连领导者自己都没能表现出甘愿接受批评的姿</w:t>
      </w:r>
      <w:r>
        <w:rPr>
          <w:spacing w:val="-1"/>
        </w:rPr>
        <w:t>态，</w:t>
      </w:r>
      <w:r>
        <w:rPr>
          <w:rFonts w:ascii="Times New Roman" w:hAnsi="Times New Roman" w:eastAsia="Times New Roman" w:cs="Times New Roman"/>
          <w:spacing w:val="-1"/>
        </w:rPr>
        <w:t>“</w:t>
      </w:r>
      <w:r>
        <w:rPr>
          <w:spacing w:val="-1"/>
        </w:rPr>
        <w:t>唱反调</w:t>
      </w:r>
      <w:r>
        <w:rPr>
          <w:rFonts w:ascii="Times New Roman" w:hAnsi="Times New Roman" w:eastAsia="Times New Roman" w:cs="Times New Roman"/>
          <w:spacing w:val="-1"/>
        </w:rPr>
        <w:t>”</w:t>
      </w:r>
      <w:r>
        <w:rPr>
          <w:spacing w:val="-1"/>
        </w:rPr>
        <w:t>很有可能最</w:t>
      </w:r>
      <w:r>
        <w:t xml:space="preserve"> </w:t>
      </w:r>
      <w:r>
        <w:rPr>
          <w:spacing w:val="-1"/>
        </w:rPr>
        <w:t>终只会流于形式（而这也是</w:t>
      </w:r>
      <w:r>
        <w:rPr>
          <w:rFonts w:ascii="Times New Roman" w:hAnsi="Times New Roman" w:eastAsia="Times New Roman" w:cs="Times New Roman"/>
          <w:spacing w:val="-1"/>
        </w:rPr>
        <w:t>“</w:t>
      </w:r>
      <w:r>
        <w:rPr>
          <w:spacing w:val="-1"/>
        </w:rPr>
        <w:t>误将手段当作目的</w:t>
      </w:r>
      <w:r>
        <w:rPr>
          <w:rFonts w:ascii="Times New Roman" w:hAnsi="Times New Roman" w:eastAsia="Times New Roman" w:cs="Times New Roman"/>
          <w:spacing w:val="-1"/>
        </w:rPr>
        <w:t>”</w:t>
      </w:r>
      <w:r>
        <w:rPr>
          <w:spacing w:val="-1"/>
        </w:rPr>
        <w:t>的一种表现）。</w:t>
      </w:r>
    </w:p>
    <w:p w14:paraId="6EE96F5F">
      <w:pPr>
        <w:pStyle w:val="2"/>
        <w:spacing w:before="233" w:line="226" w:lineRule="auto"/>
        <w:ind w:right="213" w:firstLine="483"/>
        <w:jc w:val="both"/>
      </w:pPr>
      <w:r>
        <w:rPr>
          <w:spacing w:val="-2"/>
        </w:rPr>
        <w:t>关于英国前首相温斯顿</w:t>
      </w:r>
      <w:r>
        <w:rPr>
          <w:rFonts w:ascii="Times New Roman" w:hAnsi="Times New Roman" w:eastAsia="Times New Roman" w:cs="Times New Roman"/>
          <w:spacing w:val="-2"/>
        </w:rPr>
        <w:t>·</w:t>
      </w:r>
      <w:r>
        <w:rPr>
          <w:spacing w:val="-2"/>
        </w:rPr>
        <w:t>丘吉尔有这样一段有名的故事：丘吉尔深知下属惧怕自己，</w:t>
      </w:r>
      <w:r>
        <w:rPr>
          <w:spacing w:val="6"/>
        </w:rPr>
        <w:t xml:space="preserve"> </w:t>
      </w:r>
      <w:r>
        <w:t>所以很难从下属口中听到坏消息。因此，丘吉尔成立了一个办</w:t>
      </w:r>
      <w:r>
        <w:rPr>
          <w:spacing w:val="-1"/>
        </w:rPr>
        <w:t>公室，专门负责收集坏消</w:t>
      </w:r>
      <w:r>
        <w:t xml:space="preserve"> </w:t>
      </w:r>
      <w:r>
        <w:rPr>
          <w:spacing w:val="-5"/>
        </w:rPr>
        <w:t>息。</w:t>
      </w:r>
    </w:p>
    <w:p w14:paraId="22D82901">
      <w:pPr>
        <w:pStyle w:val="2"/>
        <w:spacing w:before="224" w:line="220" w:lineRule="auto"/>
        <w:ind w:left="481"/>
      </w:pPr>
      <w:r>
        <w:rPr>
          <w:rFonts w:ascii="Times New Roman" w:hAnsi="Times New Roman" w:eastAsia="Times New Roman" w:cs="Times New Roman"/>
          <w:b/>
          <w:bCs/>
          <w:spacing w:val="1"/>
        </w:rPr>
        <w:t>5.“</w:t>
      </w:r>
      <w:r>
        <w:rPr>
          <w:spacing w:val="1"/>
        </w:rPr>
        <w:t>事前验尸</w:t>
      </w:r>
      <w:r>
        <w:rPr>
          <w:rFonts w:ascii="Times New Roman" w:hAnsi="Times New Roman" w:eastAsia="Times New Roman" w:cs="Times New Roman"/>
          <w:b/>
          <w:bCs/>
          <w:spacing w:val="1"/>
        </w:rPr>
        <w:t>”</w:t>
      </w:r>
      <w:r>
        <w:rPr>
          <w:spacing w:val="1"/>
        </w:rPr>
        <w:t>法</w:t>
      </w:r>
    </w:p>
    <w:p w14:paraId="03F0EAE4">
      <w:pPr>
        <w:pStyle w:val="2"/>
        <w:spacing w:before="240" w:line="228" w:lineRule="auto"/>
        <w:ind w:left="40" w:right="160" w:firstLine="439"/>
      </w:pPr>
      <w:r>
        <w:t>丹尼尔</w:t>
      </w:r>
      <w:r>
        <w:rPr>
          <w:rFonts w:ascii="Times New Roman" w:hAnsi="Times New Roman" w:eastAsia="Times New Roman" w:cs="Times New Roman"/>
        </w:rPr>
        <w:t>·</w:t>
      </w:r>
      <w:r>
        <w:t>卡尼曼教授在他的著作《思考，快与慢》中，讲到了</w:t>
      </w:r>
      <w:r>
        <w:rPr>
          <w:spacing w:val="-1"/>
        </w:rPr>
        <w:t>一种尽可能避免因过度</w:t>
      </w:r>
      <w:r>
        <w:t xml:space="preserve"> </w:t>
      </w:r>
      <w:r>
        <w:rPr>
          <w:spacing w:val="-2"/>
          <w:position w:val="-1"/>
        </w:rPr>
        <w:t>自信导致失败的方法</w:t>
      </w:r>
      <w:r>
        <w:rPr>
          <w:spacing w:val="-2"/>
          <w:position w:val="-1"/>
          <w:u w:val="dotted" w:color="auto"/>
        </w:rPr>
        <w:t xml:space="preserve">    </w:t>
      </w:r>
      <w:r>
        <w:rPr>
          <w:rFonts w:ascii="Times New Roman" w:hAnsi="Times New Roman" w:eastAsia="Times New Roman" w:cs="Times New Roman"/>
          <w:spacing w:val="-2"/>
          <w:position w:val="-1"/>
        </w:rPr>
        <w:t>“</w:t>
      </w:r>
      <w:r>
        <w:rPr>
          <w:spacing w:val="-2"/>
          <w:position w:val="-1"/>
        </w:rPr>
        <w:t>事前验尸</w:t>
      </w:r>
      <w:r>
        <w:rPr>
          <w:rFonts w:ascii="Times New Roman" w:hAnsi="Times New Roman" w:eastAsia="Times New Roman" w:cs="Times New Roman"/>
          <w:spacing w:val="-2"/>
          <w:position w:val="-1"/>
        </w:rPr>
        <w:t>”</w:t>
      </w:r>
      <w:r>
        <w:rPr>
          <w:spacing w:val="-2"/>
          <w:position w:val="-1"/>
        </w:rPr>
        <w:t>法</w:t>
      </w:r>
      <w:r>
        <w:fldChar w:fldCharType="begin"/>
      </w:r>
      <w:r>
        <w:instrText xml:space="preserve"> HYPERLINK \l "bookmark374" </w:instrText>
      </w:r>
      <w:r>
        <w:fldChar w:fldCharType="separate"/>
      </w:r>
      <w:r>
        <w:rPr>
          <w:rFonts w:ascii="Times New Roman" w:hAnsi="Times New Roman" w:eastAsia="Times New Roman" w:cs="Times New Roman"/>
          <w:strike/>
          <w:color w:val="0000EE"/>
          <w:spacing w:val="-2"/>
          <w:position w:val="7"/>
          <w:sz w:val="18"/>
          <w:szCs w:val="18"/>
        </w:rPr>
        <w:t>[8</w:t>
      </w:r>
      <w:r>
        <w:rPr>
          <w:rFonts w:ascii="Times New Roman" w:hAnsi="Times New Roman" w:eastAsia="Times New Roman" w:cs="Times New Roman"/>
          <w:strike/>
          <w:color w:val="0000EE"/>
          <w:spacing w:val="-3"/>
          <w:position w:val="7"/>
          <w:sz w:val="18"/>
          <w:szCs w:val="18"/>
        </w:rPr>
        <w:t>]</w:t>
      </w:r>
      <w:r>
        <w:rPr>
          <w:rFonts w:ascii="Times New Roman" w:hAnsi="Times New Roman" w:eastAsia="Times New Roman" w:cs="Times New Roman"/>
          <w:strike/>
          <w:color w:val="0000EE"/>
          <w:spacing w:val="-3"/>
          <w:position w:val="7"/>
          <w:sz w:val="18"/>
          <w:szCs w:val="18"/>
        </w:rPr>
        <w:fldChar w:fldCharType="end"/>
      </w:r>
      <w:r>
        <w:rPr>
          <w:spacing w:val="-3"/>
          <w:position w:val="-1"/>
        </w:rPr>
        <w:t>：</w:t>
      </w:r>
    </w:p>
    <w:p w14:paraId="710162CC">
      <w:pPr>
        <w:pStyle w:val="2"/>
        <w:spacing w:before="243" w:line="235" w:lineRule="auto"/>
        <w:ind w:left="5" w:firstLine="473"/>
      </w:pPr>
      <w:r>
        <w:t>请设想，现在是一年以后：我们已经实施了之前确定的计划，却</w:t>
      </w:r>
      <w:r>
        <w:rPr>
          <w:spacing w:val="-1"/>
        </w:rPr>
        <w:t>以失败告终。请利用</w:t>
      </w:r>
      <w:r>
        <w:t xml:space="preserve"> </w:t>
      </w:r>
      <w:r>
        <w:rPr>
          <w:rFonts w:ascii="Times New Roman" w:hAnsi="Times New Roman" w:eastAsia="Times New Roman" w:cs="Times New Roman"/>
          <w:spacing w:val="-1"/>
        </w:rPr>
        <w:t>5~10</w:t>
      </w:r>
      <w:r>
        <w:rPr>
          <w:spacing w:val="-1"/>
        </w:rPr>
        <w:t>分钟时间，简单总结一下失败的具体经过。</w:t>
      </w:r>
    </w:p>
    <w:p w14:paraId="10B5D3CB">
      <w:pPr>
        <w:pStyle w:val="2"/>
        <w:spacing w:before="206" w:line="222" w:lineRule="auto"/>
        <w:ind w:firstLine="485"/>
        <w:jc w:val="both"/>
      </w:pPr>
      <w:r>
        <w:t>实际工作中，随着计划不断进行，员工会变得</w:t>
      </w:r>
      <w:r>
        <w:rPr>
          <w:spacing w:val="-1"/>
        </w:rPr>
        <w:t>不愿意提出反对意见。一旦提出反对意</w:t>
      </w:r>
      <w:r>
        <w:t xml:space="preserve"> 见，他就会被人怀疑对公司、对上司不忠诚。然而通过思考上面</w:t>
      </w:r>
      <w:r>
        <w:rPr>
          <w:spacing w:val="-1"/>
        </w:rPr>
        <w:t>这个问题，就能打破这种</w:t>
      </w:r>
      <w:r>
        <w:t xml:space="preserve"> 团体迷思，员工之间也能更加自由地切磋交流。研究结果显示，</w:t>
      </w:r>
      <w:r>
        <w:rPr>
          <w:spacing w:val="-1"/>
        </w:rPr>
        <w:t>团体比个人更容易自信心</w:t>
      </w:r>
      <w:r>
        <w:t xml:space="preserve"> </w:t>
      </w:r>
      <w:r>
        <w:rPr>
          <w:spacing w:val="-4"/>
        </w:rPr>
        <w:t>爆棚。</w:t>
      </w:r>
    </w:p>
    <w:p w14:paraId="4776F66D">
      <w:pPr>
        <w:pStyle w:val="2"/>
        <w:spacing w:before="237" w:line="223" w:lineRule="auto"/>
        <w:ind w:left="1" w:right="160" w:firstLine="427"/>
      </w:pPr>
      <w:r>
        <w:rPr>
          <w:rFonts w:ascii="Times New Roman" w:hAnsi="Times New Roman" w:eastAsia="Times New Roman" w:cs="Times New Roman"/>
        </w:rPr>
        <w:t>“</w:t>
      </w:r>
      <w:r>
        <w:t>一个人仅凭自己，是不足以了解自己的</w:t>
      </w:r>
      <w:r>
        <w:rPr>
          <w:rFonts w:ascii="Times New Roman" w:hAnsi="Times New Roman" w:eastAsia="Times New Roman" w:cs="Times New Roman"/>
        </w:rPr>
        <w:t>”</w:t>
      </w:r>
      <w:r>
        <w:rPr>
          <w:rFonts w:ascii="Times New Roman" w:hAnsi="Times New Roman" w:eastAsia="Times New Roman" w:cs="Times New Roman"/>
          <w:spacing w:val="-20"/>
        </w:rPr>
        <w:t xml:space="preserve"> </w:t>
      </w:r>
      <w:r>
        <w:t>，这一观点恰恰是由卡尼曼教授的</w:t>
      </w:r>
      <w:r>
        <w:rPr>
          <w:rFonts w:ascii="Times New Roman" w:hAnsi="Times New Roman" w:eastAsia="Times New Roman" w:cs="Times New Roman"/>
        </w:rPr>
        <w:t>“</w:t>
      </w:r>
      <w:r>
        <w:t>敌对合 作研究者</w:t>
      </w:r>
      <w:r>
        <w:rPr>
          <w:rFonts w:ascii="Times New Roman" w:hAnsi="Times New Roman" w:eastAsia="Times New Roman" w:cs="Times New Roman"/>
        </w:rPr>
        <w:t>”——</w:t>
      </w:r>
      <w:r>
        <w:t>加里</w:t>
      </w:r>
      <w:r>
        <w:rPr>
          <w:rFonts w:ascii="Times New Roman" w:hAnsi="Times New Roman" w:eastAsia="Times New Roman" w:cs="Times New Roman"/>
        </w:rPr>
        <w:t>·</w:t>
      </w:r>
      <w:r>
        <w:t>克莱因教授提出的，这</w:t>
      </w:r>
      <w:r>
        <w:rPr>
          <w:spacing w:val="-1"/>
        </w:rPr>
        <w:t>种巧合，本身就饶有深意。</w:t>
      </w:r>
    </w:p>
    <w:p w14:paraId="5B724EC4">
      <w:pPr>
        <w:spacing w:line="308" w:lineRule="auto"/>
        <w:rPr>
          <w:rFonts w:ascii="Arial"/>
          <w:sz w:val="21"/>
        </w:rPr>
      </w:pPr>
    </w:p>
    <w:p w14:paraId="5E7AF66E">
      <w:pPr>
        <w:spacing w:line="309" w:lineRule="auto"/>
        <w:rPr>
          <w:rFonts w:ascii="Arial"/>
          <w:sz w:val="21"/>
        </w:rPr>
      </w:pPr>
    </w:p>
    <w:p w14:paraId="386379A0">
      <w:pPr>
        <w:pStyle w:val="2"/>
        <w:spacing w:before="88" w:line="224" w:lineRule="auto"/>
        <w:ind w:left="5"/>
        <w:rPr>
          <w:sz w:val="27"/>
          <w:szCs w:val="27"/>
        </w:rPr>
      </w:pPr>
      <w:bookmarkStart w:id="57" w:name="bookmark375"/>
      <w:bookmarkEnd w:id="57"/>
      <w:r>
        <w:rPr>
          <w:spacing w:val="3"/>
          <w:sz w:val="27"/>
          <w:szCs w:val="27"/>
        </w:rPr>
        <w:t>组织中的坦诚</w:t>
      </w:r>
    </w:p>
    <w:p w14:paraId="0721A753">
      <w:pPr>
        <w:spacing w:line="401" w:lineRule="auto"/>
        <w:rPr>
          <w:rFonts w:ascii="Arial"/>
          <w:sz w:val="21"/>
        </w:rPr>
      </w:pPr>
    </w:p>
    <w:p w14:paraId="55FB6B03">
      <w:pPr>
        <w:pStyle w:val="2"/>
        <w:spacing w:before="78" w:line="222" w:lineRule="auto"/>
        <w:ind w:left="4" w:firstLine="475"/>
      </w:pPr>
      <w:r>
        <w:t>在一个组织中，如果日常的组织文化就允许员工自由交换、坦</w:t>
      </w:r>
      <w:r>
        <w:rPr>
          <w:spacing w:val="-1"/>
        </w:rPr>
        <w:t>率交流各种意见，尤其</w:t>
      </w:r>
      <w:r>
        <w:t xml:space="preserve"> 是那些关于失败的信息和批判性的意见，那就无须特地</w:t>
      </w:r>
      <w:r>
        <w:rPr>
          <w:spacing w:val="-1"/>
        </w:rPr>
        <w:t>找人</w:t>
      </w:r>
      <w:r>
        <w:rPr>
          <w:rFonts w:ascii="Times New Roman" w:hAnsi="Times New Roman" w:eastAsia="Times New Roman" w:cs="Times New Roman"/>
          <w:spacing w:val="-1"/>
        </w:rPr>
        <w:t>“</w:t>
      </w:r>
      <w:r>
        <w:rPr>
          <w:spacing w:val="-1"/>
        </w:rPr>
        <w:t>唱反调</w:t>
      </w:r>
      <w:r>
        <w:rPr>
          <w:rFonts w:ascii="Times New Roman" w:hAnsi="Times New Roman" w:eastAsia="Times New Roman" w:cs="Times New Roman"/>
          <w:spacing w:val="-1"/>
        </w:rPr>
        <w:t>”</w:t>
      </w:r>
      <w:r>
        <w:rPr>
          <w:spacing w:val="-1"/>
        </w:rPr>
        <w:t>了。无论是决策阶</w:t>
      </w:r>
    </w:p>
    <w:p w14:paraId="7F5D05E9">
      <w:pPr>
        <w:pStyle w:val="2"/>
        <w:spacing w:before="1" w:line="218" w:lineRule="auto"/>
        <w:ind w:left="1"/>
      </w:pPr>
      <w:r>
        <w:t>段，还是</w:t>
      </w:r>
      <w:r>
        <w:rPr>
          <w:rFonts w:ascii="Times New Roman" w:hAnsi="Times New Roman" w:eastAsia="Times New Roman" w:cs="Times New Roman"/>
        </w:rPr>
        <w:t>PDCA</w:t>
      </w:r>
      <w:r>
        <w:t>阶段，这种组织都一定能够从各种</w:t>
      </w:r>
      <w:r>
        <w:rPr>
          <w:spacing w:val="-1"/>
        </w:rPr>
        <w:t>角度开展更为客观的分析。</w:t>
      </w:r>
    </w:p>
    <w:p w14:paraId="3E0E83AF">
      <w:pPr>
        <w:pStyle w:val="2"/>
        <w:spacing w:before="216" w:line="229" w:lineRule="auto"/>
        <w:ind w:firstLine="480"/>
        <w:jc w:val="both"/>
      </w:pPr>
      <w:r>
        <w:t>第</w:t>
      </w:r>
      <w:r>
        <w:rPr>
          <w:rFonts w:ascii="Times New Roman" w:hAnsi="Times New Roman" w:eastAsia="Times New Roman" w:cs="Times New Roman"/>
        </w:rPr>
        <w:t>4</w:t>
      </w:r>
      <w:r>
        <w:t>章我们分析了亚马逊公司的案例。管理层必须在日常经</w:t>
      </w:r>
      <w:r>
        <w:rPr>
          <w:spacing w:val="-1"/>
        </w:rPr>
        <w:t>营中就特别注意，要让员</w:t>
      </w:r>
      <w:r>
        <w:t xml:space="preserve">  工唇枪舌剑、畅所欲言，而不要等到出事后再手忙脚乱。到了战略</w:t>
      </w:r>
      <w:r>
        <w:rPr>
          <w:spacing w:val="-1"/>
        </w:rPr>
        <w:t>评估的关口，再去谈企</w:t>
      </w:r>
      <w:r>
        <w:t xml:space="preserve"> </w:t>
      </w:r>
      <w:r>
        <w:rPr>
          <w:spacing w:val="-1"/>
        </w:rPr>
        <w:t>业文化、交流沟通，那就为时已晚了。</w:t>
      </w:r>
    </w:p>
    <w:p w14:paraId="16D03E06">
      <w:pPr>
        <w:pStyle w:val="2"/>
        <w:spacing w:before="237" w:line="231" w:lineRule="auto"/>
        <w:ind w:firstLine="492"/>
      </w:pPr>
      <w:r>
        <w:rPr>
          <w:spacing w:val="-1"/>
        </w:rPr>
        <w:t>多数的管理类书籍总要花上几十页的篇幅，讲述大量有关使命、愿景和战略的乏味内</w:t>
      </w:r>
      <w:r>
        <w:rPr>
          <w:spacing w:val="15"/>
        </w:rPr>
        <w:t xml:space="preserve"> </w:t>
      </w:r>
      <w:r>
        <w:rPr>
          <w:spacing w:val="-1"/>
        </w:rPr>
        <w:t>容。然而，被《财富》杂志评为</w:t>
      </w:r>
      <w:r>
        <w:rPr>
          <w:rFonts w:ascii="Times New Roman" w:hAnsi="Times New Roman" w:eastAsia="Times New Roman" w:cs="Times New Roman"/>
          <w:spacing w:val="-1"/>
        </w:rPr>
        <w:t>“20</w:t>
      </w:r>
      <w:r>
        <w:rPr>
          <w:spacing w:val="-1"/>
        </w:rPr>
        <w:t>世纪最伟大的管理者</w:t>
      </w:r>
      <w:r>
        <w:rPr>
          <w:rFonts w:ascii="Times New Roman" w:hAnsi="Times New Roman" w:eastAsia="Times New Roman" w:cs="Times New Roman"/>
          <w:spacing w:val="-1"/>
        </w:rPr>
        <w:t>”</w:t>
      </w:r>
      <w:r>
        <w:rPr>
          <w:rFonts w:ascii="Times New Roman" w:hAnsi="Times New Roman" w:eastAsia="Times New Roman" w:cs="Times New Roman"/>
          <w:spacing w:val="-28"/>
        </w:rPr>
        <w:t xml:space="preserve"> </w:t>
      </w:r>
      <w:r>
        <w:rPr>
          <w:spacing w:val="-1"/>
        </w:rPr>
        <w:t>、通用电气前</w:t>
      </w:r>
      <w:r>
        <w:rPr>
          <w:rFonts w:ascii="Times New Roman" w:hAnsi="Times New Roman" w:eastAsia="Times New Roman" w:cs="Times New Roman"/>
          <w:spacing w:val="-1"/>
        </w:rPr>
        <w:t>CEO</w:t>
      </w:r>
      <w:r>
        <w:rPr>
          <w:spacing w:val="-1"/>
        </w:rPr>
        <w:t>杰克</w:t>
      </w:r>
      <w:r>
        <w:rPr>
          <w:rFonts w:ascii="Times New Roman" w:hAnsi="Times New Roman" w:eastAsia="Times New Roman" w:cs="Times New Roman"/>
          <w:spacing w:val="-1"/>
        </w:rPr>
        <w:t>·</w:t>
      </w:r>
      <w:r>
        <w:rPr>
          <w:spacing w:val="-1"/>
        </w:rPr>
        <w:t>韦尔奇</w:t>
      </w:r>
      <w:r>
        <w:t xml:space="preserve">  在其著作《赢》中，将</w:t>
      </w:r>
      <w:r>
        <w:rPr>
          <w:rFonts w:ascii="Times New Roman" w:hAnsi="Times New Roman" w:eastAsia="Times New Roman" w:cs="Times New Roman"/>
        </w:rPr>
        <w:t>“</w:t>
      </w:r>
      <w:r>
        <w:t>坦诚</w:t>
      </w:r>
      <w:r>
        <w:rPr>
          <w:rFonts w:ascii="Times New Roman" w:hAnsi="Times New Roman" w:eastAsia="Times New Roman" w:cs="Times New Roman"/>
        </w:rPr>
        <w:t>”</w:t>
      </w:r>
      <w:r>
        <w:t>作为第</w:t>
      </w:r>
      <w:r>
        <w:rPr>
          <w:rFonts w:ascii="Times New Roman" w:hAnsi="Times New Roman" w:eastAsia="Times New Roman" w:cs="Times New Roman"/>
        </w:rPr>
        <w:t>2</w:t>
      </w:r>
      <w:r>
        <w:t>章的主旨，着</w:t>
      </w:r>
      <w:r>
        <w:rPr>
          <w:spacing w:val="-1"/>
        </w:rPr>
        <w:t>实令我感到眼前一亮。</w:t>
      </w:r>
    </w:p>
    <w:p w14:paraId="0644D6FB">
      <w:pPr>
        <w:spacing w:line="231" w:lineRule="auto"/>
        <w:sectPr>
          <w:pgSz w:w="12240" w:h="15840"/>
          <w:pgMar w:top="400" w:right="1440" w:bottom="400" w:left="1448" w:header="0" w:footer="0" w:gutter="0"/>
          <w:cols w:space="720" w:num="1"/>
        </w:sectPr>
      </w:pPr>
    </w:p>
    <w:p w14:paraId="43D161EC">
      <w:pPr>
        <w:spacing w:line="316" w:lineRule="auto"/>
        <w:rPr>
          <w:rFonts w:ascii="Arial"/>
          <w:sz w:val="21"/>
        </w:rPr>
      </w:pPr>
    </w:p>
    <w:p w14:paraId="442A0D6B">
      <w:pPr>
        <w:spacing w:line="316" w:lineRule="auto"/>
        <w:rPr>
          <w:rFonts w:ascii="Arial"/>
          <w:sz w:val="21"/>
        </w:rPr>
      </w:pPr>
    </w:p>
    <w:p w14:paraId="0E16404B">
      <w:pPr>
        <w:spacing w:line="316" w:lineRule="auto"/>
        <w:rPr>
          <w:rFonts w:ascii="Arial"/>
          <w:sz w:val="21"/>
        </w:rPr>
      </w:pPr>
    </w:p>
    <w:p w14:paraId="74A53D3E">
      <w:pPr>
        <w:pStyle w:val="2"/>
        <w:spacing w:before="78" w:line="247" w:lineRule="auto"/>
        <w:ind w:firstLine="485"/>
      </w:pPr>
      <w:r>
        <w:t>韦尔奇对坦诚的重视，从中可见一斑。在长达</w:t>
      </w:r>
      <w:r>
        <w:rPr>
          <w:rFonts w:ascii="Times New Roman" w:hAnsi="Times New Roman" w:eastAsia="Times New Roman" w:cs="Times New Roman"/>
        </w:rPr>
        <w:t>20</w:t>
      </w:r>
      <w:r>
        <w:rPr>
          <w:spacing w:val="-1"/>
        </w:rPr>
        <w:t>年的</w:t>
      </w:r>
      <w:r>
        <w:rPr>
          <w:rFonts w:ascii="Times New Roman" w:hAnsi="Times New Roman" w:eastAsia="Times New Roman" w:cs="Times New Roman"/>
          <w:spacing w:val="-1"/>
        </w:rPr>
        <w:t>CEO</w:t>
      </w:r>
      <w:r>
        <w:rPr>
          <w:spacing w:val="-1"/>
        </w:rPr>
        <w:t>生涯里，韦尔奇完成了很多</w:t>
      </w:r>
      <w:r>
        <w:t xml:space="preserve"> 事业，但毫无疑问，</w:t>
      </w:r>
      <w:r>
        <w:rPr>
          <w:rFonts w:ascii="Times New Roman" w:hAnsi="Times New Roman" w:eastAsia="Times New Roman" w:cs="Times New Roman"/>
        </w:rPr>
        <w:t>“</w:t>
      </w:r>
      <w:r>
        <w:t>坦诚</w:t>
      </w:r>
      <w:r>
        <w:rPr>
          <w:rFonts w:ascii="Times New Roman" w:hAnsi="Times New Roman" w:eastAsia="Times New Roman" w:cs="Times New Roman"/>
        </w:rPr>
        <w:t>”</w:t>
      </w:r>
      <w:r>
        <w:t>是他能带领公司市值增长</w:t>
      </w:r>
      <w:r>
        <w:rPr>
          <w:rFonts w:ascii="Times New Roman" w:hAnsi="Times New Roman" w:eastAsia="Times New Roman" w:cs="Times New Roman"/>
          <w:spacing w:val="-1"/>
        </w:rPr>
        <w:t>40</w:t>
      </w:r>
      <w:r>
        <w:rPr>
          <w:spacing w:val="-1"/>
        </w:rPr>
        <w:t>倍的重要法宝之一。</w:t>
      </w:r>
    </w:p>
    <w:p w14:paraId="0A8FE06D">
      <w:pPr>
        <w:pStyle w:val="2"/>
        <w:spacing w:before="203" w:line="199" w:lineRule="auto"/>
        <w:ind w:left="486"/>
      </w:pPr>
      <w:r>
        <w:t>韦尔奇说他在演讲时曾经向观众提问，</w:t>
      </w:r>
      <w:r>
        <w:rPr>
          <w:rFonts w:ascii="Times New Roman" w:hAnsi="Times New Roman" w:eastAsia="Times New Roman" w:cs="Times New Roman"/>
        </w:rPr>
        <w:t>“</w:t>
      </w:r>
      <w:r>
        <w:t>如</w:t>
      </w:r>
      <w:r>
        <w:rPr>
          <w:spacing w:val="-1"/>
        </w:rPr>
        <w:t>果你认为自己反馈给公司的内容是真实</w:t>
      </w:r>
    </w:p>
    <w:p w14:paraId="633C6049">
      <w:pPr>
        <w:pStyle w:val="2"/>
        <w:spacing w:before="1" w:line="228" w:lineRule="auto"/>
        <w:ind w:firstLine="19"/>
      </w:pPr>
      <w:r>
        <w:rPr>
          <w:spacing w:val="-1"/>
        </w:rPr>
        <w:t>的，请举手</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，结果最多只有</w:t>
      </w:r>
      <w:r>
        <w:rPr>
          <w:rFonts w:ascii="Times New Roman" w:hAnsi="Times New Roman" w:eastAsia="Times New Roman" w:cs="Times New Roman"/>
          <w:spacing w:val="-1"/>
        </w:rPr>
        <w:t>10%</w:t>
      </w:r>
      <w:r>
        <w:rPr>
          <w:spacing w:val="-1"/>
        </w:rPr>
        <w:t>的听众举</w:t>
      </w:r>
      <w:r>
        <w:rPr>
          <w:spacing w:val="-2"/>
        </w:rPr>
        <w:t>起了手。企业在编制预算时，公司总部猜到业</w:t>
      </w:r>
      <w:r>
        <w:t xml:space="preserve">  务部门会把增长目标压低，所以就会提出一个更宏伟的指标；而</w:t>
      </w:r>
      <w:r>
        <w:rPr>
          <w:spacing w:val="-1"/>
        </w:rPr>
        <w:t>业务部门也猜到总部会把</w:t>
      </w:r>
      <w:r>
        <w:t xml:space="preserve"> 增长目标吹高，所以也提出一个更保守的指标。最后，两个数字</w:t>
      </w:r>
      <w:r>
        <w:rPr>
          <w:spacing w:val="-1"/>
        </w:rPr>
        <w:t>相加除以二，得到的平均</w:t>
      </w:r>
      <w:r>
        <w:t xml:space="preserve"> </w:t>
      </w:r>
      <w:r>
        <w:rPr>
          <w:spacing w:val="-1"/>
        </w:rPr>
        <w:t>值就定为预算值，这样总部也开心、业务部门也满意。</w:t>
      </w:r>
    </w:p>
    <w:p w14:paraId="75552033">
      <w:pPr>
        <w:pStyle w:val="2"/>
        <w:spacing w:before="232" w:line="224" w:lineRule="auto"/>
        <w:ind w:left="2" w:firstLine="483"/>
      </w:pPr>
      <w:r>
        <w:t>韦尔奇指出，这种谈判式解决也好、一团和气</w:t>
      </w:r>
      <w:r>
        <w:rPr>
          <w:spacing w:val="-1"/>
        </w:rPr>
        <w:t>的假笑式解决也罢，最终都不会真正达</w:t>
      </w:r>
      <w:r>
        <w:t xml:space="preserve"> </w:t>
      </w:r>
      <w:r>
        <w:rPr>
          <w:spacing w:val="-1"/>
        </w:rPr>
        <w:t>成任何共识，是一种效率格外低下的组织行为。</w:t>
      </w:r>
    </w:p>
    <w:p w14:paraId="340510BA">
      <w:pPr>
        <w:pStyle w:val="2"/>
        <w:spacing w:before="235" w:line="223" w:lineRule="auto"/>
        <w:ind w:right="133" w:firstLine="483"/>
        <w:jc w:val="both"/>
      </w:pPr>
      <w:r>
        <w:t>大家明明清楚坦率交换意见的重要性，却不能落实，</w:t>
      </w:r>
      <w:r>
        <w:rPr>
          <w:spacing w:val="-1"/>
        </w:rPr>
        <w:t>原因在于</w:t>
      </w:r>
      <w:r>
        <w:rPr>
          <w:rFonts w:ascii="Times New Roman" w:hAnsi="Times New Roman" w:eastAsia="Times New Roman" w:cs="Times New Roman"/>
          <w:spacing w:val="-1"/>
        </w:rPr>
        <w:t>“</w:t>
      </w:r>
      <w:r>
        <w:rPr>
          <w:spacing w:val="-1"/>
        </w:rPr>
        <w:t>说真话后如果破坏了</w:t>
      </w:r>
      <w:r>
        <w:t xml:space="preserve"> </w:t>
      </w:r>
      <w:r>
        <w:rPr>
          <w:spacing w:val="-1"/>
        </w:rPr>
        <w:t>对方的心情，那就麻烦了</w:t>
      </w:r>
      <w:r>
        <w:rPr>
          <w:rFonts w:ascii="Times New Roman" w:hAnsi="Times New Roman" w:eastAsia="Times New Roman" w:cs="Times New Roman"/>
          <w:spacing w:val="-1"/>
        </w:rPr>
        <w:t>”“</w:t>
      </w:r>
      <w:r>
        <w:rPr>
          <w:spacing w:val="-1"/>
        </w:rPr>
        <w:t>别人就不会把我当作自己人了</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。总而言之，坦诚是违</w:t>
      </w:r>
      <w:r>
        <w:rPr>
          <w:spacing w:val="-2"/>
        </w:rPr>
        <w:t>背人类</w:t>
      </w:r>
      <w:r>
        <w:t xml:space="preserve"> </w:t>
      </w:r>
      <w:r>
        <w:rPr>
          <w:spacing w:val="-3"/>
        </w:rPr>
        <w:t>天性的。</w:t>
      </w:r>
    </w:p>
    <w:p w14:paraId="574D7128">
      <w:pPr>
        <w:pStyle w:val="2"/>
        <w:spacing w:before="233" w:line="223" w:lineRule="auto"/>
        <w:ind w:left="8" w:right="133" w:firstLine="491"/>
        <w:jc w:val="both"/>
      </w:pPr>
      <w:r>
        <w:rPr>
          <w:spacing w:val="-1"/>
        </w:rPr>
        <w:t>因此，只是嘴上简单说说</w:t>
      </w:r>
      <w:r>
        <w:rPr>
          <w:rFonts w:ascii="Times New Roman" w:hAnsi="Times New Roman" w:eastAsia="Times New Roman" w:cs="Times New Roman"/>
          <w:spacing w:val="-1"/>
        </w:rPr>
        <w:t>“</w:t>
      </w:r>
      <w:r>
        <w:rPr>
          <w:spacing w:val="-1"/>
        </w:rPr>
        <w:t>大家都坦诚一些！</w:t>
      </w:r>
      <w:r>
        <w:rPr>
          <w:rFonts w:ascii="Times New Roman" w:hAnsi="Times New Roman" w:eastAsia="Times New Roman" w:cs="Times New Roman"/>
          <w:spacing w:val="-1"/>
        </w:rPr>
        <w:t>”“</w:t>
      </w:r>
      <w:r>
        <w:rPr>
          <w:spacing w:val="-1"/>
        </w:rPr>
        <w:t>让我们缔造一个想说就说、开放活泼</w:t>
      </w:r>
      <w:r>
        <w:rPr>
          <w:spacing w:val="8"/>
        </w:rPr>
        <w:t xml:space="preserve"> </w:t>
      </w:r>
      <w:r>
        <w:t>的组织氛围！</w:t>
      </w:r>
      <w:r>
        <w:rPr>
          <w:rFonts w:ascii="Times New Roman" w:hAnsi="Times New Roman" w:eastAsia="Times New Roman" w:cs="Times New Roman"/>
        </w:rPr>
        <w:t>”</w:t>
      </w:r>
      <w:r>
        <w:t>是远远不能激励大家坦诚相待的</w:t>
      </w:r>
      <w:r>
        <w:rPr>
          <w:spacing w:val="-1"/>
        </w:rPr>
        <w:t>。许多公司领导者误以为只要随意摆弄一</w:t>
      </w:r>
      <w:r>
        <w:t xml:space="preserve"> </w:t>
      </w:r>
      <w:r>
        <w:rPr>
          <w:spacing w:val="-1"/>
        </w:rPr>
        <w:t>下组织架构、搞上几次交流促进活动，组织的氛围就能活跃起来。</w:t>
      </w:r>
    </w:p>
    <w:p w14:paraId="4B51143C">
      <w:pPr>
        <w:pStyle w:val="2"/>
        <w:spacing w:before="207" w:line="229" w:lineRule="auto"/>
        <w:ind w:firstLine="481"/>
      </w:pPr>
      <w:r>
        <w:t>此外，大家对</w:t>
      </w:r>
      <w:r>
        <w:rPr>
          <w:rFonts w:ascii="Times New Roman" w:hAnsi="Times New Roman" w:eastAsia="Times New Roman" w:cs="Times New Roman"/>
        </w:rPr>
        <w:t>“</w:t>
      </w:r>
      <w:r>
        <w:t>交流</w:t>
      </w:r>
      <w:r>
        <w:rPr>
          <w:rFonts w:ascii="Times New Roman" w:hAnsi="Times New Roman" w:eastAsia="Times New Roman" w:cs="Times New Roman"/>
        </w:rPr>
        <w:t>”</w:t>
      </w:r>
      <w:r>
        <w:t>二字可能还有一些误解。在第</w:t>
      </w:r>
      <w:r>
        <w:rPr>
          <w:rFonts w:ascii="Times New Roman" w:hAnsi="Times New Roman" w:eastAsia="Times New Roman" w:cs="Times New Roman"/>
        </w:rPr>
        <w:t>9</w:t>
      </w:r>
      <w:r>
        <w:t>章，</w:t>
      </w:r>
      <w:r>
        <w:rPr>
          <w:spacing w:val="-1"/>
        </w:rPr>
        <w:t>我们提出了一个交流金字塔</w:t>
      </w:r>
      <w:r>
        <w:t xml:space="preserve">  模型。交流不是单纯地将信息传递出去，而是将传递的信息连同传</w:t>
      </w:r>
      <w:r>
        <w:rPr>
          <w:spacing w:val="-1"/>
        </w:rPr>
        <w:t>递该信息的意图一并分</w:t>
      </w:r>
      <w:r>
        <w:t xml:space="preserve"> </w:t>
      </w:r>
      <w:r>
        <w:rPr>
          <w:spacing w:val="-2"/>
        </w:rPr>
        <w:t>享给信息接收方。</w:t>
      </w:r>
    </w:p>
    <w:p w14:paraId="2FA8720C">
      <w:pPr>
        <w:pStyle w:val="2"/>
        <w:spacing w:before="238" w:line="223" w:lineRule="auto"/>
        <w:ind w:left="2" w:firstLine="496"/>
        <w:jc w:val="both"/>
      </w:pPr>
      <w:r>
        <w:rPr>
          <w:spacing w:val="-1"/>
        </w:rPr>
        <w:t>因此，交流成功与否，全部取决于信息接收方的接受情况。对公司而言，信息接收方</w:t>
      </w:r>
      <w:r>
        <w:rPr>
          <w:spacing w:val="7"/>
        </w:rPr>
        <w:t xml:space="preserve"> </w:t>
      </w:r>
      <w:r>
        <w:rPr>
          <w:spacing w:val="-2"/>
        </w:rPr>
        <w:t>多半是下属。尽管如此，仍有很多人认为，</w:t>
      </w:r>
      <w:r>
        <w:rPr>
          <w:spacing w:val="-55"/>
        </w:rPr>
        <w:t xml:space="preserve"> </w:t>
      </w:r>
      <w:r>
        <w:rPr>
          <w:spacing w:val="-2"/>
        </w:rPr>
        <w:t>自己既然已经说话了，也已经发邮件了，对方</w:t>
      </w:r>
      <w:r>
        <w:t xml:space="preserve"> </w:t>
      </w:r>
      <w:r>
        <w:rPr>
          <w:spacing w:val="-2"/>
        </w:rPr>
        <w:t>就应该全盘领会了。</w:t>
      </w:r>
    </w:p>
    <w:p w14:paraId="233CBAD6">
      <w:pPr>
        <w:pStyle w:val="2"/>
        <w:spacing w:before="204" w:line="227" w:lineRule="auto"/>
        <w:ind w:firstLine="483"/>
      </w:pPr>
      <w:r>
        <w:rPr>
          <w:spacing w:val="-2"/>
        </w:rPr>
        <w:t>关于这一点，有一则调查结果很有趣。</w:t>
      </w:r>
      <w:r>
        <w:rPr>
          <w:rFonts w:ascii="Times New Roman" w:hAnsi="Times New Roman" w:eastAsia="Times New Roman" w:cs="Times New Roman"/>
          <w:spacing w:val="-2"/>
        </w:rPr>
        <w:t>2008</w:t>
      </w:r>
      <w:r>
        <w:rPr>
          <w:spacing w:val="-2"/>
        </w:rPr>
        <w:t>年，</w:t>
      </w:r>
      <w:r>
        <w:rPr>
          <w:spacing w:val="-57"/>
        </w:rPr>
        <w:t xml:space="preserve"> </w:t>
      </w:r>
      <w:r>
        <w:rPr>
          <w:spacing w:val="-2"/>
        </w:rPr>
        <w:t>日经商业在线发放了调查问卷，结果</w:t>
      </w:r>
      <w:r>
        <w:t xml:space="preserve"> 显示，在</w:t>
      </w:r>
      <w:r>
        <w:rPr>
          <w:rFonts w:ascii="Times New Roman" w:hAnsi="Times New Roman" w:eastAsia="Times New Roman" w:cs="Times New Roman"/>
        </w:rPr>
        <w:t>748</w:t>
      </w:r>
      <w:r>
        <w:t>名受访者中，有大约七成的人回答说</w:t>
      </w:r>
      <w:r>
        <w:rPr>
          <w:rFonts w:ascii="Times New Roman" w:hAnsi="Times New Roman" w:eastAsia="Times New Roman" w:cs="Times New Roman"/>
        </w:rPr>
        <w:t>“</w:t>
      </w:r>
      <w:r>
        <w:t>现在的上司很</w:t>
      </w:r>
      <w:r>
        <w:rPr>
          <w:spacing w:val="-1"/>
        </w:rPr>
        <w:t>难缠</w:t>
      </w:r>
      <w:r>
        <w:rPr>
          <w:rFonts w:ascii="Times New Roman" w:hAnsi="Times New Roman" w:eastAsia="Times New Roman" w:cs="Times New Roman"/>
          <w:spacing w:val="-1"/>
        </w:rPr>
        <w:t>”</w:t>
      </w:r>
      <w:r>
        <w:rPr>
          <w:spacing w:val="-1"/>
        </w:rPr>
        <w:t>；如果算上那些回</w:t>
      </w:r>
      <w:r>
        <w:t xml:space="preserve">  答</w:t>
      </w:r>
      <w:r>
        <w:rPr>
          <w:rFonts w:ascii="Times New Roman" w:hAnsi="Times New Roman" w:eastAsia="Times New Roman" w:cs="Times New Roman"/>
        </w:rPr>
        <w:t>“</w:t>
      </w:r>
      <w:r>
        <w:t>过去的上司很难缠</w:t>
      </w:r>
      <w:r>
        <w:rPr>
          <w:rFonts w:ascii="Times New Roman" w:hAnsi="Times New Roman" w:eastAsia="Times New Roman" w:cs="Times New Roman"/>
        </w:rPr>
        <w:t>”</w:t>
      </w:r>
      <w:r>
        <w:t>的人，比例就将近九成。具体理由依次为</w:t>
      </w:r>
      <w:r>
        <w:rPr>
          <w:rFonts w:ascii="Times New Roman" w:hAnsi="Times New Roman" w:eastAsia="Times New Roman" w:cs="Times New Roman"/>
        </w:rPr>
        <w:t>“</w:t>
      </w:r>
      <w:r>
        <w:rPr>
          <w:spacing w:val="-1"/>
        </w:rPr>
        <w:t>缺乏指挥能力</w:t>
      </w:r>
      <w:r>
        <w:rPr>
          <w:rFonts w:ascii="Times New Roman" w:hAnsi="Times New Roman" w:eastAsia="Times New Roman" w:cs="Times New Roman"/>
          <w:spacing w:val="-1"/>
        </w:rPr>
        <w:t>”“</w:t>
      </w:r>
      <w:r>
        <w:rPr>
          <w:spacing w:val="-1"/>
        </w:rPr>
        <w:t>听不进</w:t>
      </w:r>
      <w:r>
        <w:t xml:space="preserve">  </w:t>
      </w:r>
      <w:r>
        <w:rPr>
          <w:spacing w:val="-1"/>
        </w:rPr>
        <w:t>去别人的意见</w:t>
      </w:r>
      <w:r>
        <w:rPr>
          <w:rFonts w:ascii="Times New Roman" w:hAnsi="Times New Roman" w:eastAsia="Times New Roman" w:cs="Times New Roman"/>
          <w:spacing w:val="-1"/>
        </w:rPr>
        <w:t>”“</w:t>
      </w:r>
      <w:r>
        <w:rPr>
          <w:spacing w:val="-1"/>
        </w:rPr>
        <w:t>无法和他交流意见</w:t>
      </w:r>
      <w:r>
        <w:rPr>
          <w:rFonts w:ascii="Times New Roman" w:hAnsi="Times New Roman" w:eastAsia="Times New Roman" w:cs="Times New Roman"/>
          <w:spacing w:val="-1"/>
        </w:rPr>
        <w:t>”</w:t>
      </w:r>
      <w:r>
        <w:rPr>
          <w:spacing w:val="-1"/>
        </w:rPr>
        <w:t>。</w:t>
      </w:r>
    </w:p>
    <w:p w14:paraId="42320525">
      <w:pPr>
        <w:pStyle w:val="2"/>
        <w:spacing w:before="214" w:line="229" w:lineRule="auto"/>
        <w:ind w:right="147" w:firstLine="480"/>
        <w:jc w:val="both"/>
      </w:pPr>
      <w:r>
        <w:t>反过来，问卷也采访了</w:t>
      </w:r>
      <w:r>
        <w:rPr>
          <w:rFonts w:ascii="Times New Roman" w:hAnsi="Times New Roman" w:eastAsia="Times New Roman" w:cs="Times New Roman"/>
        </w:rPr>
        <w:t>261</w:t>
      </w:r>
      <w:r>
        <w:t>位管理人员，询问他们</w:t>
      </w:r>
      <w:r>
        <w:rPr>
          <w:rFonts w:ascii="Times New Roman" w:hAnsi="Times New Roman" w:eastAsia="Times New Roman" w:cs="Times New Roman"/>
        </w:rPr>
        <w:t>“</w:t>
      </w:r>
      <w:r>
        <w:t>有难缠</w:t>
      </w:r>
      <w:r>
        <w:rPr>
          <w:spacing w:val="-1"/>
        </w:rPr>
        <w:t>的下属吗？</w:t>
      </w:r>
      <w:r>
        <w:rPr>
          <w:rFonts w:ascii="Times New Roman" w:hAnsi="Times New Roman" w:eastAsia="Times New Roman" w:cs="Times New Roman"/>
          <w:spacing w:val="-1"/>
        </w:rPr>
        <w:t>”</w:t>
      </w:r>
      <w:r>
        <w:rPr>
          <w:spacing w:val="-1"/>
        </w:rPr>
        <w:t>结果同样有大</w:t>
      </w:r>
      <w:r>
        <w:t xml:space="preserve"> </w:t>
      </w:r>
      <w:r>
        <w:rPr>
          <w:spacing w:val="-1"/>
        </w:rPr>
        <w:t>于七成的人回答说</w:t>
      </w:r>
      <w:r>
        <w:rPr>
          <w:rFonts w:ascii="Times New Roman" w:hAnsi="Times New Roman" w:eastAsia="Times New Roman" w:cs="Times New Roman"/>
          <w:spacing w:val="-1"/>
        </w:rPr>
        <w:t>“</w:t>
      </w:r>
      <w:r>
        <w:rPr>
          <w:spacing w:val="-1"/>
        </w:rPr>
        <w:t>有</w:t>
      </w:r>
      <w:r>
        <w:rPr>
          <w:rFonts w:ascii="Times New Roman" w:hAnsi="Times New Roman" w:eastAsia="Times New Roman" w:cs="Times New Roman"/>
          <w:spacing w:val="-1"/>
        </w:rPr>
        <w:t>”</w:t>
      </w:r>
      <w:r>
        <w:rPr>
          <w:rFonts w:ascii="Times New Roman" w:hAnsi="Times New Roman" w:eastAsia="Times New Roman" w:cs="Times New Roman"/>
          <w:spacing w:val="-30"/>
        </w:rPr>
        <w:t xml:space="preserve"> </w:t>
      </w:r>
      <w:r>
        <w:rPr>
          <w:spacing w:val="-1"/>
        </w:rPr>
        <w:t>，而且理由竟然与前面惊人地相似，</w:t>
      </w:r>
      <w:r>
        <w:rPr>
          <w:rFonts w:ascii="Times New Roman" w:hAnsi="Times New Roman" w:eastAsia="Times New Roman" w:cs="Times New Roman"/>
          <w:spacing w:val="-1"/>
        </w:rPr>
        <w:t>“</w:t>
      </w:r>
      <w:r>
        <w:rPr>
          <w:spacing w:val="-1"/>
        </w:rPr>
        <w:t>经常找借口</w:t>
      </w:r>
      <w:r>
        <w:rPr>
          <w:rFonts w:ascii="Times New Roman" w:hAnsi="Times New Roman" w:eastAsia="Times New Roman" w:cs="Times New Roman"/>
          <w:spacing w:val="-1"/>
        </w:rPr>
        <w:t>”“</w:t>
      </w:r>
      <w:r>
        <w:rPr>
          <w:spacing w:val="-1"/>
        </w:rPr>
        <w:t>要求他做什么</w:t>
      </w:r>
      <w:r>
        <w:t xml:space="preserve"> </w:t>
      </w:r>
      <w:r>
        <w:rPr>
          <w:spacing w:val="-1"/>
        </w:rPr>
        <w:t>他就只会做什么</w:t>
      </w:r>
      <w:r>
        <w:rPr>
          <w:rFonts w:ascii="Times New Roman" w:hAnsi="Times New Roman" w:eastAsia="Times New Roman" w:cs="Times New Roman"/>
          <w:spacing w:val="-1"/>
        </w:rPr>
        <w:t>”“</w:t>
      </w:r>
      <w:r>
        <w:rPr>
          <w:spacing w:val="-1"/>
        </w:rPr>
        <w:t>听不进去别人的意见</w:t>
      </w:r>
      <w:r>
        <w:rPr>
          <w:rFonts w:ascii="Times New Roman" w:hAnsi="Times New Roman" w:eastAsia="Times New Roman" w:cs="Times New Roman"/>
          <w:spacing w:val="-1"/>
        </w:rPr>
        <w:t>”</w:t>
      </w:r>
      <w:r>
        <w:rPr>
          <w:spacing w:val="-1"/>
        </w:rPr>
        <w:t>。</w:t>
      </w:r>
    </w:p>
    <w:p w14:paraId="3AEB2A2C">
      <w:pPr>
        <w:pStyle w:val="2"/>
        <w:spacing w:before="239" w:line="220" w:lineRule="auto"/>
        <w:ind w:left="484"/>
      </w:pPr>
      <w:r>
        <w:rPr>
          <w:spacing w:val="-1"/>
        </w:rPr>
        <w:t>关键是双方在互相争吵，一边说</w:t>
      </w:r>
      <w:r>
        <w:rPr>
          <w:rFonts w:ascii="Times New Roman" w:hAnsi="Times New Roman" w:eastAsia="Times New Roman" w:cs="Times New Roman"/>
          <w:spacing w:val="-1"/>
        </w:rPr>
        <w:t>“</w:t>
      </w:r>
      <w:r>
        <w:rPr>
          <w:spacing w:val="-1"/>
        </w:rPr>
        <w:t>我的那位上司从来听不懂我在</w:t>
      </w:r>
      <w:r>
        <w:rPr>
          <w:spacing w:val="-2"/>
        </w:rPr>
        <w:t>说什么</w:t>
      </w:r>
      <w:r>
        <w:rPr>
          <w:rFonts w:ascii="Times New Roman" w:hAnsi="Times New Roman" w:eastAsia="Times New Roman" w:cs="Times New Roman"/>
          <w:spacing w:val="-2"/>
        </w:rPr>
        <w:t>”</w:t>
      </w:r>
      <w:r>
        <w:rPr>
          <w:rFonts w:ascii="Times New Roman" w:hAnsi="Times New Roman" w:eastAsia="Times New Roman" w:cs="Times New Roman"/>
          <w:spacing w:val="-31"/>
        </w:rPr>
        <w:t xml:space="preserve"> </w:t>
      </w:r>
      <w:r>
        <w:rPr>
          <w:spacing w:val="-2"/>
        </w:rPr>
        <w:t>，另一边</w:t>
      </w:r>
    </w:p>
    <w:p w14:paraId="535E7483">
      <w:pPr>
        <w:pStyle w:val="2"/>
        <w:spacing w:before="4" w:line="235" w:lineRule="auto"/>
        <w:ind w:left="1" w:right="267" w:firstLine="1"/>
      </w:pPr>
      <w:r>
        <w:rPr>
          <w:spacing w:val="-1"/>
        </w:rPr>
        <w:t>说</w:t>
      </w:r>
      <w:r>
        <w:rPr>
          <w:rFonts w:ascii="Times New Roman" w:hAnsi="Times New Roman" w:eastAsia="Times New Roman" w:cs="Times New Roman"/>
          <w:spacing w:val="-1"/>
        </w:rPr>
        <w:t>“</w:t>
      </w:r>
      <w:r>
        <w:rPr>
          <w:spacing w:val="-1"/>
        </w:rPr>
        <w:t>我的那位下属也从来听不懂我在说什么</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。美国的职场情况也十分</w:t>
      </w:r>
      <w:r>
        <w:rPr>
          <w:spacing w:val="-2"/>
        </w:rPr>
        <w:t>类似，调查结果显</w:t>
      </w:r>
      <w:r>
        <w:t xml:space="preserve"> 示，有</w:t>
      </w:r>
      <w:r>
        <w:rPr>
          <w:rFonts w:ascii="Times New Roman" w:hAnsi="Times New Roman" w:eastAsia="Times New Roman" w:cs="Times New Roman"/>
        </w:rPr>
        <w:t>86%</w:t>
      </w:r>
      <w:r>
        <w:t>的上司认为自己的交流水平很高，但只有</w:t>
      </w:r>
      <w:r>
        <w:rPr>
          <w:rFonts w:ascii="Times New Roman" w:hAnsi="Times New Roman" w:eastAsia="Times New Roman" w:cs="Times New Roman"/>
        </w:rPr>
        <w:t>17</w:t>
      </w:r>
      <w:r>
        <w:rPr>
          <w:rFonts w:ascii="Times New Roman" w:hAnsi="Times New Roman" w:eastAsia="Times New Roman" w:cs="Times New Roman"/>
          <w:spacing w:val="-1"/>
        </w:rPr>
        <w:t>%</w:t>
      </w:r>
      <w:r>
        <w:rPr>
          <w:spacing w:val="-1"/>
        </w:rPr>
        <w:t>的下属真正承认这一点。</w:t>
      </w:r>
    </w:p>
    <w:p w14:paraId="2DEC2AC8">
      <w:pPr>
        <w:pStyle w:val="2"/>
        <w:spacing w:before="203" w:line="222" w:lineRule="auto"/>
        <w:ind w:left="10" w:right="187" w:firstLine="471"/>
      </w:pPr>
      <w:r>
        <w:t>要让</w:t>
      </w:r>
      <w:r>
        <w:rPr>
          <w:rFonts w:ascii="Times New Roman" w:hAnsi="Times New Roman" w:eastAsia="Times New Roman" w:cs="Times New Roman"/>
        </w:rPr>
        <w:t>“</w:t>
      </w:r>
      <w:r>
        <w:t>坦诚</w:t>
      </w:r>
      <w:r>
        <w:rPr>
          <w:rFonts w:ascii="Times New Roman" w:hAnsi="Times New Roman" w:eastAsia="Times New Roman" w:cs="Times New Roman"/>
        </w:rPr>
        <w:t>”</w:t>
      </w:r>
      <w:r>
        <w:t>和</w:t>
      </w:r>
      <w:r>
        <w:rPr>
          <w:rFonts w:ascii="Times New Roman" w:hAnsi="Times New Roman" w:eastAsia="Times New Roman" w:cs="Times New Roman"/>
        </w:rPr>
        <w:t>“</w:t>
      </w:r>
      <w:r>
        <w:t>真正的交流</w:t>
      </w:r>
      <w:r>
        <w:rPr>
          <w:rFonts w:ascii="Times New Roman" w:hAnsi="Times New Roman" w:eastAsia="Times New Roman" w:cs="Times New Roman"/>
        </w:rPr>
        <w:t>”</w:t>
      </w:r>
      <w:r>
        <w:t>在组织里生根发芽绝非易事。</w:t>
      </w:r>
      <w:r>
        <w:rPr>
          <w:spacing w:val="-1"/>
        </w:rPr>
        <w:t>提到韦尔奇，除了那句</w:t>
      </w:r>
      <w:r>
        <w:rPr>
          <w:rFonts w:ascii="Times New Roman" w:hAnsi="Times New Roman" w:eastAsia="Times New Roman" w:cs="Times New Roman"/>
          <w:spacing w:val="-1"/>
        </w:rPr>
        <w:t>“</w:t>
      </w:r>
      <w:r>
        <w:rPr>
          <w:spacing w:val="-1"/>
        </w:rPr>
        <w:t>不</w:t>
      </w:r>
      <w:r>
        <w:t xml:space="preserve"> </w:t>
      </w:r>
      <w:r>
        <w:rPr>
          <w:spacing w:val="-1"/>
        </w:rPr>
        <w:t>能占据业界第一、第二的部门，就应该卖掉或者关停</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w:t>
      </w:r>
      <w:r>
        <w:rPr>
          <w:spacing w:val="-1"/>
        </w:rPr>
        <w:t>活力曲</w:t>
      </w:r>
      <w:r>
        <w:rPr>
          <w:spacing w:val="-2"/>
        </w:rPr>
        <w:t>线</w:t>
      </w:r>
      <w:r>
        <w:rPr>
          <w:rFonts w:ascii="Times New Roman" w:hAnsi="Times New Roman" w:eastAsia="Times New Roman" w:cs="Times New Roman"/>
          <w:spacing w:val="-2"/>
        </w:rPr>
        <w:t>”</w:t>
      </w:r>
      <w:r>
        <w:rPr>
          <w:spacing w:val="-2"/>
        </w:rPr>
        <w:t>的概念同样为人称</w:t>
      </w:r>
    </w:p>
    <w:p w14:paraId="7C717A05">
      <w:pPr>
        <w:pStyle w:val="2"/>
        <w:spacing w:before="3" w:line="220" w:lineRule="auto"/>
      </w:pPr>
      <w:r>
        <w:t>道。活力曲线是一种真实评价和筛选用人的方法：简单来说，就是</w:t>
      </w:r>
      <w:r>
        <w:rPr>
          <w:spacing w:val="-1"/>
        </w:rPr>
        <w:t>将公司的全体员工按照</w:t>
      </w:r>
      <w:r>
        <w:t xml:space="preserve"> </w:t>
      </w:r>
      <w:r>
        <w:rPr>
          <w:spacing w:val="-3"/>
        </w:rPr>
        <w:t>业绩从高到低，划分为</w:t>
      </w:r>
      <w:r>
        <w:rPr>
          <w:rFonts w:ascii="Times New Roman" w:hAnsi="Times New Roman" w:eastAsia="Times New Roman" w:cs="Times New Roman"/>
          <w:spacing w:val="-3"/>
        </w:rPr>
        <w:t>A</w:t>
      </w:r>
      <w:r>
        <w:rPr>
          <w:rFonts w:ascii="Times New Roman" w:hAnsi="Times New Roman" w:eastAsia="Times New Roman" w:cs="Times New Roman"/>
          <w:spacing w:val="-26"/>
        </w:rPr>
        <w:t xml:space="preserve"> </w:t>
      </w:r>
      <w:r>
        <w:rPr>
          <w:spacing w:val="-3"/>
        </w:rPr>
        <w:t>、</w:t>
      </w:r>
      <w:r>
        <w:rPr>
          <w:rFonts w:ascii="Times New Roman" w:hAnsi="Times New Roman" w:eastAsia="Times New Roman" w:cs="Times New Roman"/>
          <w:spacing w:val="-3"/>
        </w:rPr>
        <w:t>B</w:t>
      </w:r>
      <w:r>
        <w:rPr>
          <w:rFonts w:ascii="Times New Roman" w:hAnsi="Times New Roman" w:eastAsia="Times New Roman" w:cs="Times New Roman"/>
          <w:spacing w:val="-34"/>
        </w:rPr>
        <w:t xml:space="preserve"> </w:t>
      </w:r>
      <w:r>
        <w:rPr>
          <w:spacing w:val="-3"/>
        </w:rPr>
        <w:t>、</w:t>
      </w:r>
      <w:r>
        <w:rPr>
          <w:rFonts w:ascii="Times New Roman" w:hAnsi="Times New Roman" w:eastAsia="Times New Roman" w:cs="Times New Roman"/>
          <w:spacing w:val="-3"/>
        </w:rPr>
        <w:t>C</w:t>
      </w:r>
      <w:r>
        <w:rPr>
          <w:spacing w:val="-3"/>
        </w:rPr>
        <w:t>三等，分别占比</w:t>
      </w:r>
      <w:r>
        <w:rPr>
          <w:rFonts w:ascii="Times New Roman" w:hAnsi="Times New Roman" w:eastAsia="Times New Roman" w:cs="Times New Roman"/>
          <w:spacing w:val="-3"/>
        </w:rPr>
        <w:t>20%</w:t>
      </w:r>
      <w:r>
        <w:rPr>
          <w:rFonts w:ascii="Times New Roman" w:hAnsi="Times New Roman" w:eastAsia="Times New Roman" w:cs="Times New Roman"/>
          <w:spacing w:val="-34"/>
        </w:rPr>
        <w:t xml:space="preserve"> </w:t>
      </w:r>
      <w:r>
        <w:rPr>
          <w:spacing w:val="-3"/>
        </w:rPr>
        <w:t>、</w:t>
      </w:r>
      <w:r>
        <w:rPr>
          <w:rFonts w:ascii="Times New Roman" w:hAnsi="Times New Roman" w:eastAsia="Times New Roman" w:cs="Times New Roman"/>
          <w:spacing w:val="-3"/>
        </w:rPr>
        <w:t>70%</w:t>
      </w:r>
      <w:r>
        <w:rPr>
          <w:spacing w:val="-3"/>
        </w:rPr>
        <w:t>和</w:t>
      </w:r>
      <w:r>
        <w:rPr>
          <w:rFonts w:ascii="Times New Roman" w:hAnsi="Times New Roman" w:eastAsia="Times New Roman" w:cs="Times New Roman"/>
          <w:spacing w:val="-3"/>
        </w:rPr>
        <w:t>10%</w:t>
      </w:r>
      <w:r>
        <w:rPr>
          <w:rFonts w:ascii="Times New Roman" w:hAnsi="Times New Roman" w:eastAsia="Times New Roman" w:cs="Times New Roman"/>
          <w:spacing w:val="-27"/>
        </w:rPr>
        <w:t xml:space="preserve"> </w:t>
      </w:r>
      <w:r>
        <w:rPr>
          <w:spacing w:val="-3"/>
        </w:rPr>
        <w:t>。如果一名员工连续两</w:t>
      </w:r>
      <w:r>
        <w:t xml:space="preserve">  </w:t>
      </w:r>
      <w:r>
        <w:rPr>
          <w:spacing w:val="-1"/>
        </w:rPr>
        <w:t>次落入</w:t>
      </w:r>
      <w:r>
        <w:rPr>
          <w:rFonts w:ascii="Times New Roman" w:hAnsi="Times New Roman" w:eastAsia="Times New Roman" w:cs="Times New Roman"/>
          <w:spacing w:val="-1"/>
        </w:rPr>
        <w:t>C</w:t>
      </w:r>
      <w:r>
        <w:rPr>
          <w:spacing w:val="-1"/>
        </w:rPr>
        <w:t>级，就要被开除。</w:t>
      </w:r>
    </w:p>
    <w:p w14:paraId="5313DB92">
      <w:pPr>
        <w:spacing w:line="220" w:lineRule="auto"/>
        <w:sectPr>
          <w:pgSz w:w="12240" w:h="15840"/>
          <w:pgMar w:top="400" w:right="1439" w:bottom="400" w:left="1448" w:header="0" w:footer="0" w:gutter="0"/>
          <w:cols w:space="720" w:num="1"/>
        </w:sectPr>
      </w:pPr>
    </w:p>
    <w:p w14:paraId="206DE8F4">
      <w:pPr>
        <w:spacing w:line="244" w:lineRule="auto"/>
        <w:rPr>
          <w:rFonts w:ascii="Arial"/>
          <w:sz w:val="21"/>
        </w:rPr>
      </w:pPr>
    </w:p>
    <w:p w14:paraId="55650C52">
      <w:pPr>
        <w:spacing w:line="244" w:lineRule="auto"/>
        <w:rPr>
          <w:rFonts w:ascii="Arial"/>
          <w:sz w:val="21"/>
        </w:rPr>
      </w:pPr>
    </w:p>
    <w:p w14:paraId="39E771DA">
      <w:pPr>
        <w:spacing w:line="244" w:lineRule="auto"/>
        <w:rPr>
          <w:rFonts w:ascii="Arial"/>
          <w:sz w:val="21"/>
        </w:rPr>
      </w:pPr>
    </w:p>
    <w:p w14:paraId="7FA12994">
      <w:pPr>
        <w:spacing w:line="245" w:lineRule="auto"/>
        <w:rPr>
          <w:rFonts w:ascii="Arial"/>
          <w:sz w:val="21"/>
        </w:rPr>
      </w:pPr>
    </w:p>
    <w:p w14:paraId="6E557BDF">
      <w:pPr>
        <w:pStyle w:val="2"/>
        <w:spacing w:before="78" w:line="223" w:lineRule="auto"/>
        <w:ind w:left="11" w:right="26" w:firstLine="477"/>
        <w:jc w:val="both"/>
      </w:pPr>
      <w:r>
        <w:rPr>
          <w:spacing w:val="-1"/>
        </w:rPr>
        <w:t>在这个机制中，坦诚十分重要。如果一名员工前一天还被表扬</w:t>
      </w:r>
      <w:r>
        <w:rPr>
          <w:rFonts w:ascii="Times New Roman" w:hAnsi="Times New Roman" w:eastAsia="Times New Roman" w:cs="Times New Roman"/>
          <w:spacing w:val="-1"/>
        </w:rPr>
        <w:t>“</w:t>
      </w:r>
      <w:r>
        <w:rPr>
          <w:spacing w:val="-1"/>
        </w:rPr>
        <w:t>很有干劲</w:t>
      </w:r>
      <w:r>
        <w:rPr>
          <w:rFonts w:ascii="Times New Roman" w:hAnsi="Times New Roman" w:eastAsia="Times New Roman" w:cs="Times New Roman"/>
          <w:spacing w:val="-1"/>
        </w:rPr>
        <w:t>”</w:t>
      </w:r>
      <w:r>
        <w:rPr>
          <w:rFonts w:ascii="Times New Roman" w:hAnsi="Times New Roman" w:eastAsia="Times New Roman" w:cs="Times New Roman"/>
          <w:spacing w:val="-32"/>
        </w:rPr>
        <w:t xml:space="preserve"> </w:t>
      </w:r>
      <w:r>
        <w:rPr>
          <w:spacing w:val="-1"/>
        </w:rPr>
        <w:t>，第二天评</w:t>
      </w:r>
      <w:r>
        <w:t xml:space="preserve"> 分时却被评为</w:t>
      </w:r>
      <w:r>
        <w:rPr>
          <w:rFonts w:ascii="Times New Roman" w:hAnsi="Times New Roman" w:eastAsia="Times New Roman" w:cs="Times New Roman"/>
        </w:rPr>
        <w:t>C</w:t>
      </w:r>
      <w:r>
        <w:t>级，他一定拒绝接受这种评价。只有平日里</w:t>
      </w:r>
      <w:r>
        <w:rPr>
          <w:spacing w:val="-1"/>
        </w:rPr>
        <w:t>给予员工坦率的评价，才能杜</w:t>
      </w:r>
      <w:r>
        <w:t xml:space="preserve"> </w:t>
      </w:r>
      <w:r>
        <w:rPr>
          <w:spacing w:val="-2"/>
        </w:rPr>
        <w:t>绝产生出人意料的结果。</w:t>
      </w:r>
    </w:p>
    <w:p w14:paraId="52E81012">
      <w:pPr>
        <w:pStyle w:val="2"/>
        <w:spacing w:before="233" w:line="224" w:lineRule="auto"/>
        <w:ind w:left="11" w:firstLine="479"/>
      </w:pPr>
      <w:r>
        <w:t>这条活力曲线是通用电气人才辈出的秘诀，因此包括福特</w:t>
      </w:r>
      <w:r>
        <w:rPr>
          <w:spacing w:val="-1"/>
        </w:rPr>
        <w:t>汽车在内的许多公司，都单</w:t>
      </w:r>
      <w:r>
        <w:t xml:space="preserve"> </w:t>
      </w:r>
      <w:r>
        <w:rPr>
          <w:spacing w:val="-1"/>
        </w:rPr>
        <w:t>单模仿了</w:t>
      </w:r>
      <w:r>
        <w:rPr>
          <w:rFonts w:ascii="Times New Roman" w:hAnsi="Times New Roman" w:eastAsia="Times New Roman" w:cs="Times New Roman"/>
          <w:spacing w:val="-1"/>
        </w:rPr>
        <w:t>“</w:t>
      </w:r>
      <w:r>
        <w:rPr>
          <w:spacing w:val="-1"/>
        </w:rPr>
        <w:t>连续两次被评为</w:t>
      </w:r>
      <w:r>
        <w:rPr>
          <w:rFonts w:ascii="Times New Roman" w:hAnsi="Times New Roman" w:eastAsia="Times New Roman" w:cs="Times New Roman"/>
          <w:spacing w:val="-1"/>
        </w:rPr>
        <w:t>C</w:t>
      </w:r>
      <w:r>
        <w:rPr>
          <w:spacing w:val="-1"/>
        </w:rPr>
        <w:t>级就开除</w:t>
      </w:r>
      <w:r>
        <w:rPr>
          <w:rFonts w:ascii="Times New Roman" w:hAnsi="Times New Roman" w:eastAsia="Times New Roman" w:cs="Times New Roman"/>
          <w:spacing w:val="-1"/>
        </w:rPr>
        <w:t>”</w:t>
      </w:r>
      <w:r>
        <w:rPr>
          <w:spacing w:val="-1"/>
        </w:rPr>
        <w:t>的制度。</w:t>
      </w:r>
    </w:p>
    <w:p w14:paraId="128D072B">
      <w:pPr>
        <w:pStyle w:val="2"/>
        <w:spacing w:before="234" w:line="223" w:lineRule="auto"/>
        <w:ind w:left="8" w:firstLine="481"/>
        <w:jc w:val="both"/>
      </w:pPr>
      <w:r>
        <w:t>然而，福特由于仅仅辞退了那些高龄员工和女性员工，涉</w:t>
      </w:r>
      <w:r>
        <w:rPr>
          <w:spacing w:val="-1"/>
        </w:rPr>
        <w:t>嫌制度歧视而被起诉，最终</w:t>
      </w:r>
      <w:r>
        <w:t xml:space="preserve"> 放弃了活力曲线制度。这段插曲不禁让人联想起在一些国家盛行的</w:t>
      </w:r>
      <w:r>
        <w:rPr>
          <w:spacing w:val="-1"/>
        </w:rPr>
        <w:t>以能力为标杆的评价制</w:t>
      </w:r>
      <w:r>
        <w:t xml:space="preserve"> </w:t>
      </w:r>
      <w:r>
        <w:rPr>
          <w:spacing w:val="-1"/>
        </w:rPr>
        <w:t>度。归根结底，人事制度的根基就是透明和坦诚。</w:t>
      </w:r>
    </w:p>
    <w:p w14:paraId="21185028">
      <w:pPr>
        <w:pStyle w:val="2"/>
        <w:spacing w:before="234" w:line="221" w:lineRule="auto"/>
        <w:ind w:left="8" w:right="53" w:firstLine="482"/>
      </w:pPr>
      <w:r>
        <w:t>就连韦尔奇本人也说：</w:t>
      </w:r>
      <w:r>
        <w:rPr>
          <w:rFonts w:ascii="Times New Roman" w:hAnsi="Times New Roman" w:eastAsia="Times New Roman" w:cs="Times New Roman"/>
        </w:rPr>
        <w:t>“</w:t>
      </w:r>
      <w:r>
        <w:t>我想强调一点，人员筛选是不</w:t>
      </w:r>
      <w:r>
        <w:rPr>
          <w:spacing w:val="-1"/>
        </w:rPr>
        <w:t>可能在短时间内完成的，也是</w:t>
      </w:r>
      <w:r>
        <w:t xml:space="preserve"> </w:t>
      </w:r>
      <w:r>
        <w:rPr>
          <w:spacing w:val="-2"/>
        </w:rPr>
        <w:t>不应该在短时间内完成的。我们通用电气花费了大约十年的时间，才建立起坦诚与信任，</w:t>
      </w:r>
      <w:r>
        <w:rPr>
          <w:spacing w:val="15"/>
        </w:rPr>
        <w:t xml:space="preserve"> </w:t>
      </w:r>
      <w:r>
        <w:t>奠定了人员筛选的基础。</w:t>
      </w:r>
      <w:r>
        <w:rPr>
          <w:rFonts w:ascii="Times New Roman" w:hAnsi="Times New Roman" w:eastAsia="Times New Roman" w:cs="Times New Roman"/>
        </w:rPr>
        <w:t>”</w:t>
      </w:r>
      <w:r>
        <w:t>他甚至承认，即使</w:t>
      </w:r>
      <w:r>
        <w:rPr>
          <w:rFonts w:ascii="Times New Roman" w:hAnsi="Times New Roman" w:eastAsia="Times New Roman" w:cs="Times New Roman"/>
        </w:rPr>
        <w:t>20</w:t>
      </w:r>
      <w:r>
        <w:t>年过去了，</w:t>
      </w:r>
      <w:r>
        <w:rPr>
          <w:rFonts w:ascii="Times New Roman" w:hAnsi="Times New Roman" w:eastAsia="Times New Roman" w:cs="Times New Roman"/>
        </w:rPr>
        <w:t>“</w:t>
      </w:r>
      <w:r>
        <w:t>也远</w:t>
      </w:r>
      <w:r>
        <w:rPr>
          <w:spacing w:val="-1"/>
        </w:rPr>
        <w:t>没有达到人人坦诚的高</w:t>
      </w:r>
      <w:r>
        <w:t xml:space="preserve">  </w:t>
      </w:r>
      <w:r>
        <w:rPr>
          <w:spacing w:val="-3"/>
        </w:rPr>
        <w:t>度</w:t>
      </w:r>
      <w:r>
        <w:rPr>
          <w:rFonts w:ascii="Times New Roman" w:hAnsi="Times New Roman" w:eastAsia="Times New Roman" w:cs="Times New Roman"/>
          <w:spacing w:val="-3"/>
        </w:rPr>
        <w:t>”</w:t>
      </w:r>
      <w:r>
        <w:rPr>
          <w:rFonts w:ascii="Times New Roman" w:hAnsi="Times New Roman" w:eastAsia="Times New Roman" w:cs="Times New Roman"/>
          <w:spacing w:val="-22"/>
        </w:rPr>
        <w:t xml:space="preserve"> </w:t>
      </w:r>
      <w:r>
        <w:rPr>
          <w:spacing w:val="-3"/>
        </w:rPr>
        <w:t>。我们能做的，唯有踏实前行。</w:t>
      </w:r>
    </w:p>
    <w:p w14:paraId="46DF8799">
      <w:pPr>
        <w:pStyle w:val="2"/>
        <w:spacing w:before="214" w:line="231" w:lineRule="auto"/>
        <w:ind w:left="19" w:right="107" w:firstLine="474"/>
        <w:rPr>
          <w:rFonts w:ascii="Times New Roman" w:hAnsi="Times New Roman" w:eastAsia="Times New Roman" w:cs="Times New Roman"/>
        </w:rPr>
      </w:pPr>
      <w:r>
        <w:rPr>
          <w:spacing w:val="-1"/>
        </w:rPr>
        <w:t>正如我在第</w:t>
      </w:r>
      <w:r>
        <w:rPr>
          <w:rFonts w:ascii="Times New Roman" w:hAnsi="Times New Roman" w:eastAsia="Times New Roman" w:cs="Times New Roman"/>
          <w:spacing w:val="-1"/>
        </w:rPr>
        <w:t>1</w:t>
      </w:r>
      <w:r>
        <w:rPr>
          <w:spacing w:val="-1"/>
        </w:rPr>
        <w:t>章讨论</w:t>
      </w:r>
      <w:r>
        <w:rPr>
          <w:rFonts w:ascii="Times New Roman" w:hAnsi="Times New Roman" w:eastAsia="Times New Roman" w:cs="Times New Roman"/>
          <w:spacing w:val="-1"/>
        </w:rPr>
        <w:t>3C</w:t>
      </w:r>
      <w:r>
        <w:rPr>
          <w:spacing w:val="-1"/>
        </w:rPr>
        <w:t>分析时说过的，管理的第一步就是</w:t>
      </w:r>
      <w:r>
        <w:rPr>
          <w:rFonts w:ascii="Times New Roman" w:hAnsi="Times New Roman" w:eastAsia="Times New Roman" w:cs="Times New Roman"/>
          <w:spacing w:val="-1"/>
        </w:rPr>
        <w:t>“</w:t>
      </w:r>
      <w:r>
        <w:rPr>
          <w:spacing w:val="-1"/>
        </w:rPr>
        <w:t>正确</w:t>
      </w:r>
      <w:r>
        <w:rPr>
          <w:spacing w:val="-2"/>
        </w:rPr>
        <w:t>认识现状</w:t>
      </w:r>
      <w:r>
        <w:rPr>
          <w:rFonts w:ascii="Times New Roman" w:hAnsi="Times New Roman" w:eastAsia="Times New Roman" w:cs="Times New Roman"/>
          <w:spacing w:val="-2"/>
        </w:rPr>
        <w:t>”</w:t>
      </w:r>
      <w:r>
        <w:rPr>
          <w:rFonts w:ascii="Times New Roman" w:hAnsi="Times New Roman" w:eastAsia="Times New Roman" w:cs="Times New Roman"/>
          <w:spacing w:val="-27"/>
        </w:rPr>
        <w:t xml:space="preserve"> </w:t>
      </w:r>
      <w:r>
        <w:rPr>
          <w:spacing w:val="-2"/>
        </w:rPr>
        <w:t>。韦尔奇有</w:t>
      </w:r>
      <w:r>
        <w:t xml:space="preserve"> </w:t>
      </w:r>
      <w:r>
        <w:rPr>
          <w:spacing w:val="1"/>
        </w:rPr>
        <w:t>言：</w:t>
      </w:r>
      <w:r>
        <w:rPr>
          <w:rFonts w:ascii="Times New Roman" w:hAnsi="Times New Roman" w:eastAsia="Times New Roman" w:cs="Times New Roman"/>
          <w:spacing w:val="1"/>
        </w:rPr>
        <w:t>“</w:t>
      </w:r>
      <w:r>
        <w:rPr>
          <w:spacing w:val="1"/>
        </w:rPr>
        <w:t>公司的竞争对手无关紧要。如果公司内部交流不畅，那才是最为可</w:t>
      </w:r>
      <w:r>
        <w:t>怕的敌人。</w:t>
      </w:r>
      <w:r>
        <w:rPr>
          <w:rFonts w:ascii="Times New Roman" w:hAnsi="Times New Roman" w:eastAsia="Times New Roman" w:cs="Times New Roman"/>
        </w:rPr>
        <w:t>”</w:t>
      </w:r>
    </w:p>
    <w:p w14:paraId="6AAD6FDB">
      <w:pPr>
        <w:pStyle w:val="2"/>
        <w:spacing w:before="174" w:line="287" w:lineRule="auto"/>
        <w:ind w:left="253"/>
        <w:rPr>
          <w:sz w:val="18"/>
          <w:szCs w:val="18"/>
        </w:rPr>
      </w:pPr>
      <w:r>
        <w:fldChar w:fldCharType="begin"/>
      </w:r>
      <w:r>
        <w:instrText xml:space="preserve"> HYPERLINK \l "bookmark376" </w:instrText>
      </w:r>
      <w:r>
        <w:fldChar w:fldCharType="separate"/>
      </w:r>
      <w:r>
        <w:rPr>
          <w:rFonts w:ascii="Times New Roman" w:hAnsi="Times New Roman" w:eastAsia="Times New Roman" w:cs="Times New Roman"/>
          <w:color w:val="0000EE"/>
          <w:spacing w:val="-5"/>
          <w:sz w:val="18"/>
          <w:szCs w:val="18"/>
          <w:u w:val="single" w:color="auto"/>
        </w:rPr>
        <w:t>[1]</w:t>
      </w:r>
      <w:r>
        <w:rPr>
          <w:rFonts w:ascii="Times New Roman" w:hAnsi="Times New Roman" w:eastAsia="Times New Roman" w:cs="Times New Roman"/>
          <w:color w:val="0000EE"/>
          <w:spacing w:val="-5"/>
          <w:sz w:val="18"/>
          <w:szCs w:val="18"/>
          <w:u w:val="single" w:color="auto"/>
        </w:rPr>
        <w:fldChar w:fldCharType="end"/>
      </w:r>
      <w:r>
        <w:rPr>
          <w:spacing w:val="-5"/>
          <w:sz w:val="18"/>
          <w:szCs w:val="18"/>
        </w:rPr>
        <w:t>「経営書を読む（四）</w:t>
      </w:r>
      <w:r>
        <w:rPr>
          <w:spacing w:val="-60"/>
          <w:sz w:val="18"/>
          <w:szCs w:val="18"/>
        </w:rPr>
        <w:t xml:space="preserve"> </w:t>
      </w:r>
      <w:r>
        <w:rPr>
          <w:spacing w:val="-5"/>
          <w:sz w:val="18"/>
          <w:szCs w:val="18"/>
        </w:rPr>
        <w:t>カーネマン著『</w:t>
      </w:r>
      <w:r>
        <w:rPr>
          <w:spacing w:val="-58"/>
          <w:sz w:val="18"/>
          <w:szCs w:val="18"/>
        </w:rPr>
        <w:t xml:space="preserve"> </w:t>
      </w:r>
      <w:r>
        <w:rPr>
          <w:spacing w:val="-5"/>
          <w:sz w:val="18"/>
          <w:szCs w:val="18"/>
        </w:rPr>
        <w:t>フ</w:t>
      </w:r>
      <w:r>
        <w:rPr>
          <w:spacing w:val="-44"/>
          <w:sz w:val="18"/>
          <w:szCs w:val="18"/>
        </w:rPr>
        <w:t xml:space="preserve"> </w:t>
      </w:r>
      <w:r>
        <w:rPr>
          <w:spacing w:val="-5"/>
          <w:sz w:val="18"/>
          <w:szCs w:val="18"/>
        </w:rPr>
        <w:t>ァ</w:t>
      </w:r>
      <w:r>
        <w:rPr>
          <w:spacing w:val="-65"/>
          <w:sz w:val="18"/>
          <w:szCs w:val="18"/>
        </w:rPr>
        <w:t xml:space="preserve"> </w:t>
      </w:r>
      <w:r>
        <w:rPr>
          <w:spacing w:val="-5"/>
          <w:sz w:val="18"/>
          <w:szCs w:val="18"/>
        </w:rPr>
        <w:t>ス ト</w:t>
      </w:r>
      <w:r>
        <w:rPr>
          <w:spacing w:val="-66"/>
          <w:sz w:val="18"/>
          <w:szCs w:val="18"/>
        </w:rPr>
        <w:t xml:space="preserve"> </w:t>
      </w:r>
      <w:r>
        <w:rPr>
          <w:spacing w:val="-5"/>
          <w:sz w:val="18"/>
          <w:szCs w:val="18"/>
        </w:rPr>
        <w:t>&amp;</w:t>
      </w:r>
      <w:r>
        <w:rPr>
          <w:spacing w:val="-36"/>
          <w:sz w:val="18"/>
          <w:szCs w:val="18"/>
        </w:rPr>
        <w:t xml:space="preserve"> </w:t>
      </w:r>
      <w:r>
        <w:rPr>
          <w:spacing w:val="-5"/>
          <w:sz w:val="18"/>
          <w:szCs w:val="18"/>
        </w:rPr>
        <w:t>ス</w:t>
      </w:r>
      <w:r>
        <w:rPr>
          <w:spacing w:val="-51"/>
          <w:sz w:val="18"/>
          <w:szCs w:val="18"/>
        </w:rPr>
        <w:t xml:space="preserve"> </w:t>
      </w:r>
      <w:r>
        <w:rPr>
          <w:spacing w:val="-5"/>
          <w:sz w:val="18"/>
          <w:szCs w:val="18"/>
        </w:rPr>
        <w:t>ロー</w:t>
      </w:r>
      <w:r>
        <w:rPr>
          <w:spacing w:val="-6"/>
          <w:sz w:val="18"/>
          <w:szCs w:val="18"/>
        </w:rPr>
        <w:t>』」『日本経済新聞』二〇一五年五月五日。</w:t>
      </w:r>
    </w:p>
    <w:p w14:paraId="71631DF7">
      <w:pPr>
        <w:pStyle w:val="2"/>
        <w:spacing w:before="35" w:line="251" w:lineRule="auto"/>
        <w:ind w:left="253"/>
        <w:rPr>
          <w:sz w:val="18"/>
          <w:szCs w:val="18"/>
        </w:rPr>
      </w:pPr>
      <w:r>
        <w:fldChar w:fldCharType="begin"/>
      </w:r>
      <w:r>
        <w:instrText xml:space="preserve"> HYPERLINK \l "bookmark377" </w:instrText>
      </w:r>
      <w:r>
        <w:fldChar w:fldCharType="separate"/>
      </w:r>
      <w:r>
        <w:rPr>
          <w:rFonts w:ascii="Times New Roman" w:hAnsi="Times New Roman" w:eastAsia="Times New Roman" w:cs="Times New Roman"/>
          <w:color w:val="0000EE"/>
          <w:spacing w:val="-1"/>
          <w:sz w:val="18"/>
          <w:szCs w:val="18"/>
          <w:u w:val="single" w:color="auto"/>
        </w:rPr>
        <w:t>[2]</w:t>
      </w:r>
      <w:r>
        <w:rPr>
          <w:rFonts w:ascii="Times New Roman" w:hAnsi="Times New Roman" w:eastAsia="Times New Roman" w:cs="Times New Roman"/>
          <w:color w:val="0000EE"/>
          <w:spacing w:val="-1"/>
          <w:sz w:val="18"/>
          <w:szCs w:val="18"/>
          <w:u w:val="single" w:color="auto"/>
        </w:rPr>
        <w:fldChar w:fldCharType="end"/>
      </w:r>
      <w:r>
        <w:rPr>
          <w:spacing w:val="-1"/>
          <w:sz w:val="18"/>
          <w:szCs w:val="18"/>
        </w:rPr>
        <w:t>这三对组合分别创立了本田、索尼和西科姆三家公司。</w:t>
      </w:r>
      <w:r>
        <w:rPr>
          <w:rFonts w:ascii="Times New Roman" w:hAnsi="Times New Roman" w:eastAsia="Times New Roman" w:cs="Times New Roman"/>
          <w:spacing w:val="-1"/>
          <w:sz w:val="18"/>
          <w:szCs w:val="18"/>
        </w:rPr>
        <w:t>——</w:t>
      </w:r>
      <w:r>
        <w:rPr>
          <w:spacing w:val="-1"/>
          <w:sz w:val="18"/>
          <w:szCs w:val="18"/>
        </w:rPr>
        <w:t>译者注</w:t>
      </w:r>
    </w:p>
    <w:p w14:paraId="019E09AA">
      <w:pPr>
        <w:pStyle w:val="2"/>
        <w:spacing w:before="44" w:line="242" w:lineRule="auto"/>
        <w:ind w:left="253"/>
        <w:rPr>
          <w:sz w:val="18"/>
          <w:szCs w:val="18"/>
        </w:rPr>
      </w:pPr>
      <w:r>
        <w:fldChar w:fldCharType="begin"/>
      </w:r>
      <w:r>
        <w:instrText xml:space="preserve"> HYPERLINK \l "bookmark378" </w:instrText>
      </w:r>
      <w:r>
        <w:fldChar w:fldCharType="separate"/>
      </w:r>
      <w:r>
        <w:rPr>
          <w:rFonts w:ascii="Times New Roman" w:hAnsi="Times New Roman" w:eastAsia="Times New Roman" w:cs="Times New Roman"/>
          <w:color w:val="0000EE"/>
          <w:spacing w:val="-1"/>
          <w:sz w:val="18"/>
          <w:szCs w:val="18"/>
          <w:u w:val="single" w:color="auto"/>
        </w:rPr>
        <w:t>[3]</w:t>
      </w:r>
      <w:r>
        <w:rPr>
          <w:rFonts w:ascii="Times New Roman" w:hAnsi="Times New Roman" w:eastAsia="Times New Roman" w:cs="Times New Roman"/>
          <w:color w:val="0000EE"/>
          <w:spacing w:val="-1"/>
          <w:sz w:val="18"/>
          <w:szCs w:val="18"/>
          <w:u w:val="single" w:color="auto"/>
        </w:rPr>
        <w:fldChar w:fldCharType="end"/>
      </w:r>
      <w:r>
        <w:rPr>
          <w:spacing w:val="-1"/>
          <w:sz w:val="18"/>
          <w:szCs w:val="18"/>
        </w:rPr>
        <w:t>这两对组合分别创立了苹果和谷歌两家公司。</w:t>
      </w:r>
      <w:r>
        <w:rPr>
          <w:rFonts w:ascii="Times New Roman" w:hAnsi="Times New Roman" w:eastAsia="Times New Roman" w:cs="Times New Roman"/>
          <w:spacing w:val="-1"/>
          <w:sz w:val="18"/>
          <w:szCs w:val="18"/>
        </w:rPr>
        <w:t>——</w:t>
      </w:r>
      <w:r>
        <w:rPr>
          <w:spacing w:val="-1"/>
          <w:sz w:val="18"/>
          <w:szCs w:val="18"/>
        </w:rPr>
        <w:t>译者注</w:t>
      </w:r>
    </w:p>
    <w:p w14:paraId="040487BD">
      <w:pPr>
        <w:pStyle w:val="2"/>
        <w:spacing w:before="1" w:line="254" w:lineRule="auto"/>
        <w:ind w:left="18" w:right="810" w:firstLine="234"/>
        <w:rPr>
          <w:sz w:val="18"/>
          <w:szCs w:val="18"/>
        </w:rPr>
      </w:pPr>
      <w:r>
        <w:fldChar w:fldCharType="begin"/>
      </w:r>
      <w:r>
        <w:instrText xml:space="preserve"> HYPERLINK \l "bookmark379" </w:instrText>
      </w:r>
      <w:r>
        <w:fldChar w:fldCharType="separate"/>
      </w:r>
      <w:r>
        <w:rPr>
          <w:rFonts w:ascii="Times New Roman" w:hAnsi="Times New Roman" w:eastAsia="Times New Roman" w:cs="Times New Roman"/>
          <w:color w:val="0000EE"/>
          <w:spacing w:val="-7"/>
          <w:sz w:val="18"/>
          <w:szCs w:val="18"/>
          <w:u w:val="single" w:color="auto"/>
        </w:rPr>
        <w:t>[4]</w:t>
      </w:r>
      <w:r>
        <w:rPr>
          <w:rFonts w:ascii="Times New Roman" w:hAnsi="Times New Roman" w:eastAsia="Times New Roman" w:cs="Times New Roman"/>
          <w:color w:val="0000EE"/>
          <w:spacing w:val="-7"/>
          <w:sz w:val="18"/>
          <w:szCs w:val="18"/>
          <w:u w:val="single" w:color="auto"/>
        </w:rPr>
        <w:fldChar w:fldCharType="end"/>
      </w:r>
      <w:r>
        <w:rPr>
          <w:rFonts w:ascii="Times New Roman" w:hAnsi="Times New Roman" w:eastAsia="Times New Roman" w:cs="Times New Roman"/>
          <w:color w:val="0000EE"/>
          <w:spacing w:val="-7"/>
          <w:sz w:val="18"/>
          <w:szCs w:val="18"/>
        </w:rPr>
        <w:t xml:space="preserve"> </w:t>
      </w:r>
      <w:r>
        <w:rPr>
          <w:spacing w:val="-7"/>
          <w:sz w:val="18"/>
          <w:szCs w:val="18"/>
        </w:rPr>
        <w:t>こ</w:t>
      </w:r>
      <w:r>
        <w:rPr>
          <w:spacing w:val="-61"/>
          <w:sz w:val="18"/>
          <w:szCs w:val="18"/>
        </w:rPr>
        <w:t xml:space="preserve"> </w:t>
      </w:r>
      <w:r>
        <w:rPr>
          <w:spacing w:val="-7"/>
          <w:sz w:val="18"/>
          <w:szCs w:val="18"/>
        </w:rPr>
        <w:t>の点にさ</w:t>
      </w:r>
      <w:r>
        <w:rPr>
          <w:spacing w:val="-48"/>
          <w:sz w:val="18"/>
          <w:szCs w:val="18"/>
        </w:rPr>
        <w:t xml:space="preserve"> </w:t>
      </w:r>
      <w:r>
        <w:rPr>
          <w:spacing w:val="-7"/>
          <w:sz w:val="18"/>
          <w:szCs w:val="18"/>
        </w:rPr>
        <w:t>ら</w:t>
      </w:r>
      <w:r>
        <w:rPr>
          <w:spacing w:val="-64"/>
          <w:sz w:val="18"/>
          <w:szCs w:val="18"/>
        </w:rPr>
        <w:t xml:space="preserve"> </w:t>
      </w:r>
      <w:r>
        <w:rPr>
          <w:spacing w:val="-7"/>
          <w:sz w:val="18"/>
          <w:szCs w:val="18"/>
        </w:rPr>
        <w:t>にご興味のある方は、清水（二〇一六）</w:t>
      </w:r>
      <w:r>
        <w:rPr>
          <w:spacing w:val="-67"/>
          <w:sz w:val="18"/>
          <w:szCs w:val="18"/>
        </w:rPr>
        <w:t xml:space="preserve"> </w:t>
      </w:r>
      <w:r>
        <w:rPr>
          <w:spacing w:val="-7"/>
          <w:sz w:val="18"/>
          <w:szCs w:val="18"/>
        </w:rPr>
        <w:t>の「論文篇」第二章「『正しい</w:t>
      </w:r>
      <w:r>
        <w:rPr>
          <w:spacing w:val="-65"/>
          <w:sz w:val="18"/>
          <w:szCs w:val="18"/>
        </w:rPr>
        <w:t xml:space="preserve"> </w:t>
      </w:r>
      <w:r>
        <w:rPr>
          <w:spacing w:val="-7"/>
          <w:sz w:val="18"/>
          <w:szCs w:val="18"/>
        </w:rPr>
        <w:t>』</w:t>
      </w:r>
      <w:r>
        <w:rPr>
          <w:spacing w:val="-68"/>
          <w:sz w:val="18"/>
          <w:szCs w:val="18"/>
        </w:rPr>
        <w:t xml:space="preserve"> </w:t>
      </w:r>
      <w:r>
        <w:rPr>
          <w:spacing w:val="-7"/>
          <w:sz w:val="18"/>
          <w:szCs w:val="18"/>
        </w:rPr>
        <w:t>か</w:t>
      </w:r>
      <w:r>
        <w:rPr>
          <w:spacing w:val="-49"/>
          <w:sz w:val="18"/>
          <w:szCs w:val="18"/>
        </w:rPr>
        <w:t xml:space="preserve"> </w:t>
      </w:r>
      <w:r>
        <w:rPr>
          <w:spacing w:val="-7"/>
          <w:sz w:val="18"/>
          <w:szCs w:val="18"/>
        </w:rPr>
        <w:t>ら</w:t>
      </w:r>
      <w:r>
        <w:rPr>
          <w:spacing w:val="-68"/>
          <w:sz w:val="18"/>
          <w:szCs w:val="18"/>
        </w:rPr>
        <w:t xml:space="preserve"> </w:t>
      </w:r>
      <w:r>
        <w:rPr>
          <w:spacing w:val="-7"/>
          <w:sz w:val="18"/>
          <w:szCs w:val="18"/>
        </w:rPr>
        <w:t>ではな</w:t>
      </w:r>
      <w:r>
        <w:rPr>
          <w:spacing w:val="-37"/>
          <w:sz w:val="18"/>
          <w:szCs w:val="18"/>
        </w:rPr>
        <w:t xml:space="preserve"> </w:t>
      </w:r>
      <w:r>
        <w:rPr>
          <w:spacing w:val="-7"/>
          <w:sz w:val="18"/>
          <w:szCs w:val="18"/>
        </w:rPr>
        <w:t>く</w:t>
      </w:r>
      <w:r>
        <w:rPr>
          <w:sz w:val="18"/>
          <w:szCs w:val="18"/>
        </w:rPr>
        <w:t xml:space="preserve"> </w:t>
      </w:r>
      <w:r>
        <w:rPr>
          <w:spacing w:val="-8"/>
          <w:sz w:val="18"/>
          <w:szCs w:val="18"/>
        </w:rPr>
        <w:t>『</w:t>
      </w:r>
      <w:r>
        <w:rPr>
          <w:rFonts w:ascii="Times New Roman" w:hAnsi="Times New Roman" w:eastAsia="Times New Roman" w:cs="Times New Roman"/>
          <w:spacing w:val="-8"/>
          <w:sz w:val="18"/>
          <w:szCs w:val="18"/>
        </w:rPr>
        <w:t>interesting</w:t>
      </w:r>
      <w:r>
        <w:rPr>
          <w:spacing w:val="-8"/>
          <w:sz w:val="18"/>
          <w:szCs w:val="18"/>
        </w:rPr>
        <w:t>』</w:t>
      </w:r>
      <w:r>
        <w:rPr>
          <w:spacing w:val="-67"/>
          <w:sz w:val="18"/>
          <w:szCs w:val="18"/>
        </w:rPr>
        <w:t xml:space="preserve"> </w:t>
      </w:r>
      <w:r>
        <w:rPr>
          <w:spacing w:val="-8"/>
          <w:sz w:val="18"/>
          <w:szCs w:val="18"/>
        </w:rPr>
        <w:t>だから心に残る?</w:t>
      </w:r>
      <w:r>
        <w:rPr>
          <w:spacing w:val="29"/>
          <w:sz w:val="18"/>
          <w:szCs w:val="18"/>
        </w:rPr>
        <w:t xml:space="preserve"> </w:t>
      </w:r>
      <w:r>
        <w:rPr>
          <w:spacing w:val="-8"/>
          <w:sz w:val="18"/>
          <w:szCs w:val="18"/>
        </w:rPr>
        <w:t>」</w:t>
      </w:r>
      <w:r>
        <w:rPr>
          <w:spacing w:val="-57"/>
          <w:sz w:val="18"/>
          <w:szCs w:val="18"/>
        </w:rPr>
        <w:t xml:space="preserve"> </w:t>
      </w:r>
      <w:r>
        <w:rPr>
          <w:spacing w:val="-8"/>
          <w:sz w:val="18"/>
          <w:szCs w:val="18"/>
        </w:rPr>
        <w:t>をご参照</w:t>
      </w:r>
      <w:r>
        <w:rPr>
          <w:spacing w:val="-37"/>
          <w:sz w:val="18"/>
          <w:szCs w:val="18"/>
        </w:rPr>
        <w:t xml:space="preserve"> </w:t>
      </w:r>
      <w:r>
        <w:rPr>
          <w:spacing w:val="-8"/>
          <w:sz w:val="18"/>
          <w:szCs w:val="18"/>
        </w:rPr>
        <w:t>く</w:t>
      </w:r>
      <w:r>
        <w:rPr>
          <w:spacing w:val="-66"/>
          <w:sz w:val="18"/>
          <w:szCs w:val="18"/>
        </w:rPr>
        <w:t xml:space="preserve"> </w:t>
      </w:r>
      <w:r>
        <w:rPr>
          <w:spacing w:val="-8"/>
          <w:sz w:val="18"/>
          <w:szCs w:val="18"/>
        </w:rPr>
        <w:t>だ</w:t>
      </w:r>
      <w:r>
        <w:rPr>
          <w:spacing w:val="-51"/>
          <w:sz w:val="18"/>
          <w:szCs w:val="18"/>
        </w:rPr>
        <w:t xml:space="preserve"> </w:t>
      </w:r>
      <w:r>
        <w:rPr>
          <w:spacing w:val="-8"/>
          <w:sz w:val="18"/>
          <w:szCs w:val="18"/>
        </w:rPr>
        <w:t>さ</w:t>
      </w:r>
      <w:r>
        <w:rPr>
          <w:spacing w:val="-64"/>
          <w:sz w:val="18"/>
          <w:szCs w:val="18"/>
        </w:rPr>
        <w:t xml:space="preserve"> </w:t>
      </w:r>
      <w:r>
        <w:rPr>
          <w:spacing w:val="-8"/>
          <w:sz w:val="18"/>
          <w:szCs w:val="18"/>
        </w:rPr>
        <w:t>い。</w:t>
      </w:r>
    </w:p>
    <w:p w14:paraId="4D131525">
      <w:pPr>
        <w:pStyle w:val="2"/>
        <w:spacing w:before="36" w:line="254" w:lineRule="auto"/>
        <w:ind w:left="253"/>
        <w:rPr>
          <w:rFonts w:ascii="Times New Roman" w:hAnsi="Times New Roman" w:eastAsia="Times New Roman" w:cs="Times New Roman"/>
          <w:sz w:val="18"/>
          <w:szCs w:val="18"/>
        </w:rPr>
      </w:pPr>
      <w:r>
        <w:fldChar w:fldCharType="begin"/>
      </w:r>
      <w:r>
        <w:instrText xml:space="preserve"> HYPERLINK \l "bookmark380" </w:instrText>
      </w:r>
      <w:r>
        <w:fldChar w:fldCharType="separate"/>
      </w:r>
      <w:r>
        <w:rPr>
          <w:rFonts w:ascii="Times New Roman" w:hAnsi="Times New Roman" w:eastAsia="Times New Roman" w:cs="Times New Roman"/>
          <w:color w:val="0000EE"/>
          <w:spacing w:val="-1"/>
          <w:sz w:val="18"/>
          <w:szCs w:val="18"/>
          <w:u w:val="single" w:color="auto"/>
        </w:rPr>
        <w:t>[5]</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Stross</w:t>
      </w:r>
      <w:r>
        <w:rPr>
          <w:spacing w:val="-1"/>
          <w:sz w:val="18"/>
          <w:szCs w:val="18"/>
        </w:rPr>
        <w:t>（</w:t>
      </w:r>
      <w:r>
        <w:rPr>
          <w:rFonts w:ascii="Times New Roman" w:hAnsi="Times New Roman" w:eastAsia="Times New Roman" w:cs="Times New Roman"/>
          <w:spacing w:val="-1"/>
          <w:sz w:val="18"/>
          <w:szCs w:val="18"/>
        </w:rPr>
        <w:t>2012</w:t>
      </w:r>
      <w:r>
        <w:rPr>
          <w:spacing w:val="-1"/>
          <w:sz w:val="18"/>
          <w:szCs w:val="18"/>
        </w:rPr>
        <w:t>）</w:t>
      </w:r>
      <w:r>
        <w:rPr>
          <w:rFonts w:ascii="Times New Roman" w:hAnsi="Times New Roman" w:eastAsia="Times New Roman" w:cs="Times New Roman"/>
          <w:spacing w:val="-1"/>
          <w:sz w:val="18"/>
          <w:szCs w:val="18"/>
        </w:rPr>
        <w:t>.</w:t>
      </w:r>
    </w:p>
    <w:p w14:paraId="4D4D9AC7">
      <w:pPr>
        <w:pStyle w:val="2"/>
        <w:spacing w:before="40" w:line="232" w:lineRule="auto"/>
        <w:ind w:right="3" w:firstLine="253"/>
        <w:rPr>
          <w:sz w:val="18"/>
          <w:szCs w:val="18"/>
        </w:rPr>
      </w:pPr>
      <w:r>
        <w:fldChar w:fldCharType="begin"/>
      </w:r>
      <w:r>
        <w:instrText xml:space="preserve"> HYPERLINK \l "bookmark381" </w:instrText>
      </w:r>
      <w:r>
        <w:fldChar w:fldCharType="separate"/>
      </w:r>
      <w:r>
        <w:rPr>
          <w:rFonts w:ascii="Times New Roman" w:hAnsi="Times New Roman" w:eastAsia="Times New Roman" w:cs="Times New Roman"/>
          <w:color w:val="0000EE"/>
          <w:spacing w:val="-2"/>
          <w:sz w:val="18"/>
          <w:szCs w:val="18"/>
          <w:u w:val="single" w:color="auto"/>
        </w:rPr>
        <w:t>[6]</w:t>
      </w:r>
      <w:r>
        <w:rPr>
          <w:rFonts w:ascii="Times New Roman" w:hAnsi="Times New Roman" w:eastAsia="Times New Roman" w:cs="Times New Roman"/>
          <w:color w:val="0000EE"/>
          <w:spacing w:val="-2"/>
          <w:sz w:val="18"/>
          <w:szCs w:val="18"/>
          <w:u w:val="single" w:color="auto"/>
        </w:rPr>
        <w:fldChar w:fldCharType="end"/>
      </w:r>
      <w:r>
        <w:rPr>
          <w:spacing w:val="-2"/>
          <w:sz w:val="18"/>
          <w:szCs w:val="18"/>
        </w:rPr>
        <w:t>た</w:t>
      </w:r>
      <w:r>
        <w:rPr>
          <w:spacing w:val="-44"/>
          <w:sz w:val="18"/>
          <w:szCs w:val="18"/>
        </w:rPr>
        <w:t xml:space="preserve"> </w:t>
      </w:r>
      <w:r>
        <w:rPr>
          <w:spacing w:val="-2"/>
          <w:sz w:val="18"/>
          <w:szCs w:val="18"/>
        </w:rPr>
        <w:t>と</w:t>
      </w:r>
      <w:r>
        <w:rPr>
          <w:spacing w:val="-57"/>
          <w:sz w:val="18"/>
          <w:szCs w:val="18"/>
        </w:rPr>
        <w:t xml:space="preserve"> </w:t>
      </w:r>
      <w:r>
        <w:rPr>
          <w:spacing w:val="-2"/>
          <w:sz w:val="18"/>
          <w:szCs w:val="18"/>
        </w:rPr>
        <w:t>えば、</w:t>
      </w:r>
      <w:r>
        <w:rPr>
          <w:rFonts w:ascii="Times New Roman" w:hAnsi="Times New Roman" w:eastAsia="Times New Roman" w:cs="Times New Roman"/>
          <w:spacing w:val="-2"/>
          <w:sz w:val="18"/>
          <w:szCs w:val="18"/>
        </w:rPr>
        <w:t>Shimizu</w:t>
      </w:r>
      <w:r>
        <w:rPr>
          <w:spacing w:val="-2"/>
          <w:sz w:val="18"/>
          <w:szCs w:val="18"/>
        </w:rPr>
        <w:t>（</w:t>
      </w:r>
      <w:r>
        <w:rPr>
          <w:rFonts w:ascii="Times New Roman" w:hAnsi="Times New Roman" w:eastAsia="Times New Roman" w:cs="Times New Roman"/>
          <w:spacing w:val="-2"/>
          <w:sz w:val="18"/>
          <w:szCs w:val="18"/>
        </w:rPr>
        <w:t>2000</w:t>
      </w:r>
      <w:r>
        <w:rPr>
          <w:spacing w:val="7"/>
          <w:sz w:val="18"/>
          <w:szCs w:val="18"/>
        </w:rPr>
        <w:t>）；</w:t>
      </w:r>
      <w:r>
        <w:rPr>
          <w:rFonts w:ascii="Times New Roman" w:hAnsi="Times New Roman" w:eastAsia="Times New Roman" w:cs="Times New Roman"/>
          <w:spacing w:val="-2"/>
          <w:sz w:val="18"/>
          <w:szCs w:val="18"/>
        </w:rPr>
        <w:t>Shimizu</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spacing w:val="-2"/>
          <w:sz w:val="18"/>
          <w:szCs w:val="18"/>
        </w:rPr>
        <w:t>and  Hitt</w:t>
      </w:r>
      <w:r>
        <w:rPr>
          <w:spacing w:val="-2"/>
          <w:sz w:val="18"/>
          <w:szCs w:val="18"/>
        </w:rPr>
        <w:t>（</w:t>
      </w:r>
      <w:r>
        <w:rPr>
          <w:rFonts w:ascii="Times New Roman" w:hAnsi="Times New Roman" w:eastAsia="Times New Roman" w:cs="Times New Roman"/>
          <w:spacing w:val="-2"/>
          <w:sz w:val="18"/>
          <w:szCs w:val="18"/>
        </w:rPr>
        <w:t>2004</w:t>
      </w:r>
      <w:r>
        <w:rPr>
          <w:spacing w:val="7"/>
          <w:sz w:val="18"/>
          <w:szCs w:val="18"/>
        </w:rPr>
        <w:t>）；</w:t>
      </w:r>
      <w:r>
        <w:rPr>
          <w:rFonts w:ascii="Times New Roman" w:hAnsi="Times New Roman" w:eastAsia="Times New Roman" w:cs="Times New Roman"/>
          <w:spacing w:val="-2"/>
          <w:sz w:val="18"/>
          <w:szCs w:val="18"/>
        </w:rPr>
        <w:t>Shimizu</w:t>
      </w:r>
      <w:r>
        <w:rPr>
          <w:spacing w:val="-2"/>
          <w:sz w:val="18"/>
          <w:szCs w:val="18"/>
        </w:rPr>
        <w:t>（</w:t>
      </w:r>
      <w:r>
        <w:rPr>
          <w:rFonts w:ascii="Times New Roman" w:hAnsi="Times New Roman" w:eastAsia="Times New Roman" w:cs="Times New Roman"/>
          <w:spacing w:val="-2"/>
          <w:sz w:val="18"/>
          <w:szCs w:val="18"/>
        </w:rPr>
        <w:t>2007</w:t>
      </w:r>
      <w:r>
        <w:rPr>
          <w:spacing w:val="7"/>
          <w:sz w:val="18"/>
          <w:szCs w:val="18"/>
        </w:rPr>
        <w:t>）；</w:t>
      </w:r>
      <w:r>
        <w:rPr>
          <w:rFonts w:ascii="Times New Roman" w:hAnsi="Times New Roman" w:eastAsia="Times New Roman" w:cs="Times New Roman"/>
          <w:spacing w:val="-2"/>
          <w:sz w:val="18"/>
          <w:szCs w:val="18"/>
        </w:rPr>
        <w:t>Shimizu</w:t>
      </w:r>
      <w:r>
        <w:rPr>
          <w:spacing w:val="-2"/>
          <w:sz w:val="18"/>
          <w:szCs w:val="18"/>
        </w:rPr>
        <w:t>（</w:t>
      </w:r>
      <w:r>
        <w:rPr>
          <w:rFonts w:ascii="Times New Roman" w:hAnsi="Times New Roman" w:eastAsia="Times New Roman" w:cs="Times New Roman"/>
          <w:spacing w:val="-2"/>
          <w:sz w:val="18"/>
          <w:szCs w:val="18"/>
        </w:rPr>
        <w:t>2018</w:t>
      </w:r>
      <w:r>
        <w:rPr>
          <w:spacing w:val="7"/>
          <w:sz w:val="18"/>
          <w:szCs w:val="18"/>
        </w:rPr>
        <w:t>）；</w:t>
      </w:r>
      <w:r>
        <w:rPr>
          <w:spacing w:val="-2"/>
          <w:sz w:val="18"/>
          <w:szCs w:val="18"/>
        </w:rPr>
        <w:t>清水（二〇〇七</w:t>
      </w:r>
      <w:r>
        <w:rPr>
          <w:spacing w:val="1"/>
          <w:sz w:val="18"/>
          <w:szCs w:val="18"/>
        </w:rPr>
        <w:t xml:space="preserve"> </w:t>
      </w:r>
      <w:r>
        <w:rPr>
          <w:rFonts w:ascii="Times New Roman" w:hAnsi="Times New Roman" w:eastAsia="Times New Roman" w:cs="Times New Roman"/>
          <w:spacing w:val="-1"/>
          <w:sz w:val="18"/>
          <w:szCs w:val="18"/>
        </w:rPr>
        <w:t>b</w:t>
      </w:r>
      <w:r>
        <w:rPr>
          <w:spacing w:val="4"/>
          <w:sz w:val="18"/>
          <w:szCs w:val="18"/>
        </w:rPr>
        <w:t>）；</w:t>
      </w:r>
      <w:r>
        <w:rPr>
          <w:spacing w:val="-1"/>
          <w:sz w:val="18"/>
          <w:szCs w:val="18"/>
        </w:rPr>
        <w:t>清水（二〇〇九）。</w:t>
      </w:r>
    </w:p>
    <w:p w14:paraId="4D5DF547">
      <w:pPr>
        <w:pStyle w:val="2"/>
        <w:spacing w:before="40" w:line="246" w:lineRule="auto"/>
        <w:ind w:left="253"/>
        <w:rPr>
          <w:rFonts w:ascii="Times New Roman" w:hAnsi="Times New Roman" w:eastAsia="Times New Roman" w:cs="Times New Roman"/>
          <w:sz w:val="18"/>
          <w:szCs w:val="18"/>
        </w:rPr>
      </w:pPr>
      <w:r>
        <w:fldChar w:fldCharType="begin"/>
      </w:r>
      <w:r>
        <w:instrText xml:space="preserve"> HYPERLINK \l "bookmark382" </w:instrText>
      </w:r>
      <w:r>
        <w:fldChar w:fldCharType="separate"/>
      </w:r>
      <w:r>
        <w:rPr>
          <w:rFonts w:ascii="Times New Roman" w:hAnsi="Times New Roman" w:eastAsia="Times New Roman" w:cs="Times New Roman"/>
          <w:color w:val="0000EE"/>
          <w:spacing w:val="-1"/>
          <w:sz w:val="18"/>
          <w:szCs w:val="18"/>
          <w:u w:val="single" w:color="auto"/>
        </w:rPr>
        <w:t>[7]</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Janis</w:t>
      </w:r>
      <w:r>
        <w:rPr>
          <w:spacing w:val="-1"/>
          <w:sz w:val="18"/>
          <w:szCs w:val="18"/>
        </w:rPr>
        <w:t>（</w:t>
      </w:r>
      <w:r>
        <w:rPr>
          <w:rFonts w:ascii="Times New Roman" w:hAnsi="Times New Roman" w:eastAsia="Times New Roman" w:cs="Times New Roman"/>
          <w:spacing w:val="-1"/>
          <w:sz w:val="18"/>
          <w:szCs w:val="18"/>
        </w:rPr>
        <w:t>1972</w:t>
      </w:r>
      <w:r>
        <w:rPr>
          <w:spacing w:val="-1"/>
          <w:sz w:val="18"/>
          <w:szCs w:val="18"/>
        </w:rPr>
        <w:t>）</w:t>
      </w:r>
      <w:r>
        <w:rPr>
          <w:rFonts w:ascii="Times New Roman" w:hAnsi="Times New Roman" w:eastAsia="Times New Roman" w:cs="Times New Roman"/>
          <w:spacing w:val="-1"/>
          <w:sz w:val="18"/>
          <w:szCs w:val="18"/>
        </w:rPr>
        <w:t>p.9.</w:t>
      </w:r>
    </w:p>
    <w:p w14:paraId="6D83FDA1">
      <w:pPr>
        <w:pStyle w:val="2"/>
        <w:spacing w:before="36" w:line="254" w:lineRule="auto"/>
        <w:ind w:left="253"/>
        <w:rPr>
          <w:sz w:val="18"/>
          <w:szCs w:val="18"/>
        </w:rPr>
      </w:pPr>
      <w:r>
        <w:fldChar w:fldCharType="begin"/>
      </w:r>
      <w:r>
        <w:instrText xml:space="preserve"> HYPERLINK \l "bookmark383" </w:instrText>
      </w:r>
      <w:r>
        <w:fldChar w:fldCharType="separate"/>
      </w:r>
      <w:r>
        <w:rPr>
          <w:rFonts w:ascii="Times New Roman" w:hAnsi="Times New Roman" w:eastAsia="Times New Roman" w:cs="Times New Roman"/>
          <w:color w:val="0000EE"/>
          <w:spacing w:val="-2"/>
          <w:sz w:val="18"/>
          <w:szCs w:val="18"/>
          <w:u w:val="single" w:color="auto"/>
        </w:rPr>
        <w:t>[8]</w:t>
      </w:r>
      <w:r>
        <w:rPr>
          <w:rFonts w:ascii="Times New Roman" w:hAnsi="Times New Roman" w:eastAsia="Times New Roman" w:cs="Times New Roman"/>
          <w:color w:val="0000EE"/>
          <w:spacing w:val="-2"/>
          <w:sz w:val="18"/>
          <w:szCs w:val="18"/>
          <w:u w:val="single" w:color="auto"/>
        </w:rPr>
        <w:fldChar w:fldCharType="end"/>
      </w:r>
      <w:r>
        <w:rPr>
          <w:spacing w:val="-2"/>
          <w:sz w:val="18"/>
          <w:szCs w:val="18"/>
        </w:rPr>
        <w:t>カーネマ</w:t>
      </w:r>
      <w:r>
        <w:rPr>
          <w:spacing w:val="-57"/>
          <w:sz w:val="18"/>
          <w:szCs w:val="18"/>
        </w:rPr>
        <w:t xml:space="preserve"> </w:t>
      </w:r>
      <w:r>
        <w:rPr>
          <w:spacing w:val="-2"/>
          <w:sz w:val="18"/>
          <w:szCs w:val="18"/>
        </w:rPr>
        <w:t>ン（二〇一四）下巻、六七ペー</w:t>
      </w:r>
      <w:r>
        <w:rPr>
          <w:spacing w:val="-3"/>
          <w:sz w:val="18"/>
          <w:szCs w:val="18"/>
        </w:rPr>
        <w:t>ジ。</w:t>
      </w:r>
    </w:p>
    <w:p w14:paraId="5F0958F3">
      <w:pPr>
        <w:spacing w:line="254" w:lineRule="auto"/>
        <w:rPr>
          <w:sz w:val="18"/>
          <w:szCs w:val="18"/>
        </w:rPr>
        <w:sectPr>
          <w:pgSz w:w="12240" w:h="15840"/>
          <w:pgMar w:top="400" w:right="1439" w:bottom="400" w:left="1440" w:header="0" w:footer="0" w:gutter="0"/>
          <w:cols w:space="720" w:num="1"/>
        </w:sectPr>
      </w:pPr>
    </w:p>
    <w:p w14:paraId="7661E353">
      <w:pPr>
        <w:spacing w:line="272" w:lineRule="auto"/>
        <w:rPr>
          <w:rFonts w:ascii="Arial"/>
          <w:sz w:val="21"/>
        </w:rPr>
      </w:pPr>
    </w:p>
    <w:p w14:paraId="4B17F07F">
      <w:pPr>
        <w:spacing w:line="272" w:lineRule="auto"/>
        <w:rPr>
          <w:rFonts w:ascii="Arial"/>
          <w:sz w:val="21"/>
        </w:rPr>
      </w:pPr>
    </w:p>
    <w:p w14:paraId="7E3123E7">
      <w:pPr>
        <w:spacing w:line="272" w:lineRule="auto"/>
        <w:rPr>
          <w:rFonts w:ascii="Arial"/>
          <w:sz w:val="21"/>
        </w:rPr>
      </w:pPr>
    </w:p>
    <w:p w14:paraId="471B7509">
      <w:pPr>
        <w:spacing w:line="272" w:lineRule="auto"/>
        <w:rPr>
          <w:rFonts w:ascii="Arial"/>
          <w:sz w:val="21"/>
        </w:rPr>
      </w:pPr>
    </w:p>
    <w:p w14:paraId="5D8C0CE7">
      <w:pPr>
        <w:spacing w:line="273" w:lineRule="auto"/>
        <w:rPr>
          <w:rFonts w:ascii="Arial"/>
          <w:sz w:val="21"/>
        </w:rPr>
      </w:pPr>
    </w:p>
    <w:p w14:paraId="1C0D38AF">
      <w:pPr>
        <w:spacing w:line="273" w:lineRule="auto"/>
        <w:rPr>
          <w:rFonts w:ascii="Arial"/>
          <w:sz w:val="21"/>
        </w:rPr>
      </w:pPr>
    </w:p>
    <w:p w14:paraId="2028067C">
      <w:pPr>
        <w:pStyle w:val="2"/>
        <w:spacing w:before="97" w:line="441" w:lineRule="exact"/>
        <w:ind w:left="3595"/>
        <w:rPr>
          <w:sz w:val="30"/>
          <w:szCs w:val="30"/>
        </w:rPr>
      </w:pPr>
      <w:bookmarkStart w:id="58" w:name="bookmark384"/>
      <w:bookmarkEnd w:id="58"/>
      <w:r>
        <w:rPr>
          <w:color w:val="0033CC"/>
          <w:spacing w:val="-3"/>
          <w:position w:val="2"/>
          <w:sz w:val="30"/>
          <w:szCs w:val="30"/>
        </w:rPr>
        <w:t>第</w:t>
      </w:r>
      <w:r>
        <w:rPr>
          <w:rFonts w:ascii="Times New Roman" w:hAnsi="Times New Roman" w:eastAsia="Times New Roman" w:cs="Times New Roman"/>
          <w:color w:val="0033CC"/>
          <w:spacing w:val="-3"/>
          <w:position w:val="2"/>
          <w:sz w:val="30"/>
          <w:szCs w:val="30"/>
        </w:rPr>
        <w:t>12</w:t>
      </w:r>
      <w:r>
        <w:rPr>
          <w:color w:val="0033CC"/>
          <w:spacing w:val="-3"/>
          <w:position w:val="2"/>
          <w:sz w:val="30"/>
          <w:szCs w:val="30"/>
        </w:rPr>
        <w:t>章</w:t>
      </w:r>
      <w:r>
        <w:rPr>
          <w:color w:val="0033CC"/>
          <w:spacing w:val="-64"/>
          <w:position w:val="2"/>
          <w:sz w:val="30"/>
          <w:szCs w:val="30"/>
        </w:rPr>
        <w:t xml:space="preserve"> </w:t>
      </w:r>
      <w:r>
        <w:rPr>
          <w:color w:val="0033CC"/>
          <w:spacing w:val="-3"/>
          <w:position w:val="2"/>
          <w:sz w:val="30"/>
          <w:szCs w:val="30"/>
        </w:rPr>
        <w:t>付诸实践</w:t>
      </w:r>
    </w:p>
    <w:p w14:paraId="101C7E2C">
      <w:pPr>
        <w:spacing w:line="290" w:lineRule="auto"/>
        <w:rPr>
          <w:rFonts w:ascii="Arial"/>
          <w:sz w:val="21"/>
        </w:rPr>
      </w:pPr>
    </w:p>
    <w:p w14:paraId="44012DB0">
      <w:pPr>
        <w:spacing w:line="290" w:lineRule="auto"/>
        <w:rPr>
          <w:rFonts w:ascii="Arial"/>
          <w:sz w:val="21"/>
        </w:rPr>
      </w:pPr>
    </w:p>
    <w:p w14:paraId="148145E0">
      <w:pPr>
        <w:pStyle w:val="2"/>
        <w:spacing w:before="88" w:line="224" w:lineRule="auto"/>
        <w:ind w:left="10"/>
        <w:rPr>
          <w:sz w:val="27"/>
          <w:szCs w:val="27"/>
        </w:rPr>
      </w:pPr>
      <w:r>
        <w:rPr>
          <w:spacing w:val="4"/>
          <w:sz w:val="27"/>
          <w:szCs w:val="27"/>
        </w:rPr>
        <w:t>决策未实施的三大理由</w:t>
      </w:r>
    </w:p>
    <w:p w14:paraId="7FC3E5FA">
      <w:pPr>
        <w:spacing w:line="404" w:lineRule="auto"/>
        <w:rPr>
          <w:rFonts w:ascii="Arial"/>
          <w:sz w:val="21"/>
        </w:rPr>
      </w:pPr>
    </w:p>
    <w:p w14:paraId="0D7E6FFA">
      <w:pPr>
        <w:pStyle w:val="2"/>
        <w:spacing w:before="78" w:line="223" w:lineRule="auto"/>
        <w:ind w:left="6" w:firstLine="481"/>
      </w:pPr>
      <w:r>
        <w:t>决策仅仅是个起点，单单做个决策，不会带</w:t>
      </w:r>
      <w:r>
        <w:rPr>
          <w:spacing w:val="-1"/>
        </w:rPr>
        <w:t>来任何改变。付出大量时间和资源做出决</w:t>
      </w:r>
      <w:r>
        <w:t xml:space="preserve"> </w:t>
      </w:r>
      <w:r>
        <w:rPr>
          <w:spacing w:val="-1"/>
        </w:rPr>
        <w:t>定却未付诸行动，会造成巨大的机会成本。</w:t>
      </w:r>
    </w:p>
    <w:p w14:paraId="7BE94B6F">
      <w:pPr>
        <w:pStyle w:val="2"/>
        <w:spacing w:before="234" w:line="223" w:lineRule="auto"/>
        <w:ind w:left="2" w:firstLine="479"/>
      </w:pPr>
      <w:r>
        <w:t>然而在现实世界里，这类</w:t>
      </w:r>
      <w:r>
        <w:rPr>
          <w:rFonts w:ascii="Times New Roman" w:hAnsi="Times New Roman" w:eastAsia="Times New Roman" w:cs="Times New Roman"/>
        </w:rPr>
        <w:t>“</w:t>
      </w:r>
      <w:r>
        <w:t>本来已经决定好的事情却没有实</w:t>
      </w:r>
      <w:r>
        <w:rPr>
          <w:spacing w:val="-1"/>
        </w:rPr>
        <w:t>施</w:t>
      </w:r>
      <w:r>
        <w:rPr>
          <w:rFonts w:ascii="Times New Roman" w:hAnsi="Times New Roman" w:eastAsia="Times New Roman" w:cs="Times New Roman"/>
          <w:spacing w:val="-1"/>
        </w:rPr>
        <w:t>”“</w:t>
      </w:r>
      <w:r>
        <w:rPr>
          <w:spacing w:val="-1"/>
        </w:rPr>
        <w:t>仅仅停留在决策阶段</w:t>
      </w:r>
      <w:r>
        <w:t xml:space="preserve">  却没有实施</w:t>
      </w:r>
      <w:r>
        <w:rPr>
          <w:rFonts w:ascii="Times New Roman" w:hAnsi="Times New Roman" w:eastAsia="Times New Roman" w:cs="Times New Roman"/>
        </w:rPr>
        <w:t>”</w:t>
      </w:r>
      <w:r>
        <w:t>的现象屡见不鲜。我们身边常常会发生这样的</w:t>
      </w:r>
      <w:r>
        <w:rPr>
          <w:spacing w:val="-1"/>
        </w:rPr>
        <w:t>事故：一个项目决定开工，在</w:t>
      </w:r>
      <w:r>
        <w:t xml:space="preserve">  之后的几个月里却一直被搁置；一项新规决定实施，却没有</w:t>
      </w:r>
      <w:r>
        <w:rPr>
          <w:spacing w:val="-1"/>
        </w:rPr>
        <w:t>人去遵守，有时大家甚至都不</w:t>
      </w:r>
      <w:r>
        <w:t xml:space="preserve"> </w:t>
      </w:r>
      <w:r>
        <w:rPr>
          <w:spacing w:val="-2"/>
        </w:rPr>
        <w:t>知道出台了新规。</w:t>
      </w:r>
    </w:p>
    <w:p w14:paraId="762469BD">
      <w:pPr>
        <w:pStyle w:val="2"/>
        <w:spacing w:before="235" w:line="222" w:lineRule="auto"/>
        <w:ind w:firstLine="480"/>
        <w:jc w:val="both"/>
      </w:pPr>
      <w:r>
        <w:t>例如，公司决定在内部共享客户信息，连共享系统都已经搭</w:t>
      </w:r>
      <w:r>
        <w:rPr>
          <w:spacing w:val="-1"/>
        </w:rPr>
        <w:t>建完成，客户信息却还是</w:t>
      </w:r>
      <w:r>
        <w:t xml:space="preserve"> 被员工个人私藏；公司决定变更人事制度，力求从工作过程角度</w:t>
      </w:r>
      <w:r>
        <w:rPr>
          <w:spacing w:val="-1"/>
        </w:rPr>
        <w:t>出发评价员工，而不只是</w:t>
      </w:r>
      <w:r>
        <w:t xml:space="preserve"> 注重最终结果。但是，到头来依旧是那些业绩越突</w:t>
      </w:r>
      <w:r>
        <w:rPr>
          <w:spacing w:val="-1"/>
        </w:rPr>
        <w:t>出的人得到的评价越高。</w:t>
      </w:r>
    </w:p>
    <w:p w14:paraId="5EADB006">
      <w:pPr>
        <w:pStyle w:val="2"/>
        <w:spacing w:before="237" w:line="223" w:lineRule="auto"/>
        <w:ind w:firstLine="481"/>
        <w:jc w:val="both"/>
      </w:pPr>
      <w:r>
        <w:t>这不是个人的问题，而是组织的问题。组织的问题，不仅</w:t>
      </w:r>
      <w:r>
        <w:rPr>
          <w:spacing w:val="-1"/>
        </w:rPr>
        <w:t>仅在于它未将决定的事项付</w:t>
      </w:r>
      <w:r>
        <w:t xml:space="preserve"> 诸行动，更在于它默许了这种不作为。在这一节，我们将探讨组织</w:t>
      </w:r>
      <w:r>
        <w:rPr>
          <w:spacing w:val="-1"/>
        </w:rPr>
        <w:t>决策未被实施背后的三</w:t>
      </w:r>
      <w:r>
        <w:t xml:space="preserve"> </w:t>
      </w:r>
      <w:r>
        <w:rPr>
          <w:spacing w:val="-3"/>
        </w:rPr>
        <w:t>大原因。</w:t>
      </w:r>
    </w:p>
    <w:p w14:paraId="5D329242">
      <w:pPr>
        <w:pStyle w:val="2"/>
        <w:spacing w:before="233" w:line="220" w:lineRule="auto"/>
        <w:ind w:left="490"/>
      </w:pPr>
      <w:r>
        <w:rPr>
          <w:rFonts w:ascii="Times New Roman" w:hAnsi="Times New Roman" w:eastAsia="Times New Roman" w:cs="Times New Roman"/>
          <w:b/>
          <w:bCs/>
          <w:spacing w:val="1"/>
        </w:rPr>
        <w:t>1.</w:t>
      </w:r>
      <w:r>
        <w:rPr>
          <w:spacing w:val="1"/>
        </w:rPr>
        <w:t>将做决策当成目的</w:t>
      </w:r>
    </w:p>
    <w:p w14:paraId="65B2B4FE">
      <w:pPr>
        <w:pStyle w:val="2"/>
        <w:spacing w:before="245" w:line="222" w:lineRule="auto"/>
        <w:ind w:left="1" w:firstLine="479"/>
        <w:jc w:val="both"/>
      </w:pPr>
      <w:r>
        <w:t>做出管理决策不仅十分关键，而且困难重重。正因如此，在</w:t>
      </w:r>
      <w:r>
        <w:rPr>
          <w:spacing w:val="-1"/>
        </w:rPr>
        <w:t>决策诞生的管理大会或者</w:t>
      </w:r>
      <w:r>
        <w:t xml:space="preserve"> 员工大会上，一定会准备大量资料、展开复杂的分析。于是不</w:t>
      </w:r>
      <w:r>
        <w:rPr>
          <w:spacing w:val="-1"/>
        </w:rPr>
        <w:t>知不觉间，这样的会议重要</w:t>
      </w:r>
      <w:r>
        <w:t xml:space="preserve"> 性越高，与会人员就越有可能将做决策的过程本身当成最终目</w:t>
      </w:r>
      <w:r>
        <w:rPr>
          <w:spacing w:val="-1"/>
        </w:rPr>
        <w:t>标。参会者先是不停地被社</w:t>
      </w:r>
      <w:r>
        <w:t xml:space="preserve"> 长追问，再遭到其他负责人的诘难，费尽千辛万苦，终于应对</w:t>
      </w:r>
      <w:r>
        <w:rPr>
          <w:spacing w:val="-1"/>
        </w:rPr>
        <w:t>成功，心想：太好了，可终</w:t>
      </w:r>
      <w:r>
        <w:t xml:space="preserve"> </w:t>
      </w:r>
      <w:r>
        <w:rPr>
          <w:spacing w:val="-1"/>
        </w:rPr>
        <w:t>于结束了！这样的场景是不是很熟悉？</w:t>
      </w:r>
    </w:p>
    <w:p w14:paraId="221A9263">
      <w:pPr>
        <w:pStyle w:val="2"/>
        <w:spacing w:before="234" w:line="223" w:lineRule="auto"/>
        <w:ind w:left="2" w:firstLine="483"/>
        <w:jc w:val="both"/>
      </w:pPr>
      <w:r>
        <w:t>实际上，如果这样开会做决策，那么包括社长</w:t>
      </w:r>
      <w:r>
        <w:rPr>
          <w:spacing w:val="-1"/>
        </w:rPr>
        <w:t>在内的、负责决策实施的所有终端责任</w:t>
      </w:r>
      <w:r>
        <w:t xml:space="preserve"> 人，心里想的便都是</w:t>
      </w:r>
      <w:r>
        <w:rPr>
          <w:rFonts w:ascii="Times New Roman" w:hAnsi="Times New Roman" w:eastAsia="Times New Roman" w:cs="Times New Roman"/>
        </w:rPr>
        <w:t>“</w:t>
      </w:r>
      <w:r>
        <w:t>太好了，终于定下来了，后面就只差实</w:t>
      </w:r>
      <w:r>
        <w:rPr>
          <w:spacing w:val="-1"/>
        </w:rPr>
        <w:t>施了！</w:t>
      </w:r>
      <w:r>
        <w:rPr>
          <w:rFonts w:ascii="Times New Roman" w:hAnsi="Times New Roman" w:eastAsia="Times New Roman" w:cs="Times New Roman"/>
          <w:spacing w:val="-1"/>
        </w:rPr>
        <w:t>”</w:t>
      </w:r>
      <w:r>
        <w:rPr>
          <w:spacing w:val="-1"/>
        </w:rPr>
        <w:t>之后稍一松懈，所有</w:t>
      </w:r>
      <w:r>
        <w:t xml:space="preserve"> </w:t>
      </w:r>
      <w:r>
        <w:rPr>
          <w:spacing w:val="-1"/>
        </w:rPr>
        <w:t>人就都瞬间坐到旁观者的位置上。</w:t>
      </w:r>
    </w:p>
    <w:p w14:paraId="5DF2C295">
      <w:pPr>
        <w:pStyle w:val="2"/>
        <w:spacing w:before="233" w:line="223" w:lineRule="auto"/>
        <w:ind w:left="3" w:firstLine="480"/>
        <w:jc w:val="both"/>
      </w:pPr>
      <w:r>
        <w:t>最能显现出这一弊病的，当属制订中期管理计划的过</w:t>
      </w:r>
      <w:r>
        <w:rPr>
          <w:spacing w:val="-1"/>
        </w:rPr>
        <w:t>程。当然，计划名称可能稍有不</w:t>
      </w:r>
      <w:r>
        <w:t xml:space="preserve"> 同，但本质相同。管理计划负责部门耗费数月时间调集各</w:t>
      </w:r>
      <w:r>
        <w:rPr>
          <w:spacing w:val="-1"/>
        </w:rPr>
        <w:t>部门资料，制订完计划，又在管</w:t>
      </w:r>
      <w:r>
        <w:t xml:space="preserve"> </w:t>
      </w:r>
      <w:r>
        <w:rPr>
          <w:spacing w:val="-1"/>
        </w:rPr>
        <w:t>理大会上展示了许多次，最后终于获准通过。</w:t>
      </w:r>
    </w:p>
    <w:p w14:paraId="210FD4C4">
      <w:pPr>
        <w:pStyle w:val="2"/>
        <w:spacing w:before="236" w:line="223" w:lineRule="auto"/>
        <w:ind w:left="3" w:firstLine="475"/>
        <w:jc w:val="both"/>
      </w:pPr>
      <w:r>
        <w:t>但是，社长评价的一句</w:t>
      </w:r>
      <w:r>
        <w:rPr>
          <w:rFonts w:ascii="Times New Roman" w:hAnsi="Times New Roman" w:eastAsia="Times New Roman" w:cs="Times New Roman"/>
        </w:rPr>
        <w:t>“</w:t>
      </w:r>
      <w:r>
        <w:t>计划做得很不错！</w:t>
      </w:r>
      <w:r>
        <w:rPr>
          <w:rFonts w:ascii="Times New Roman" w:hAnsi="Times New Roman" w:eastAsia="Times New Roman" w:cs="Times New Roman"/>
        </w:rPr>
        <w:t>”</w:t>
      </w:r>
      <w:r>
        <w:t>意思只是计划很宏大</w:t>
      </w:r>
      <w:r>
        <w:rPr>
          <w:spacing w:val="-1"/>
        </w:rPr>
        <w:t>、有雄心，分析师应</w:t>
      </w:r>
      <w:r>
        <w:t xml:space="preserve"> 该会喜欢，实际却并不一定代表该计划明确反映了公司的</w:t>
      </w:r>
      <w:r>
        <w:rPr>
          <w:spacing w:val="-1"/>
        </w:rPr>
        <w:t>战略，清楚地展示了目前为止的</w:t>
      </w:r>
      <w:r>
        <w:t xml:space="preserve"> </w:t>
      </w:r>
      <w:r>
        <w:rPr>
          <w:spacing w:val="-1"/>
        </w:rPr>
        <w:t>各项课题，为员工留下了充分的发挥余地。</w:t>
      </w:r>
    </w:p>
    <w:p w14:paraId="65075A35">
      <w:pPr>
        <w:pStyle w:val="2"/>
        <w:spacing w:before="233" w:line="220" w:lineRule="auto"/>
        <w:ind w:left="482"/>
      </w:pPr>
      <w:r>
        <w:t>就这样，负责部门长舒了一口气，心想：</w:t>
      </w:r>
      <w:r>
        <w:rPr>
          <w:rFonts w:ascii="Times New Roman" w:hAnsi="Times New Roman" w:eastAsia="Times New Roman" w:cs="Times New Roman"/>
        </w:rPr>
        <w:t>“</w:t>
      </w:r>
      <w:r>
        <w:t>终于结束了</w:t>
      </w:r>
      <w:r>
        <w:rPr>
          <w:spacing w:val="-1"/>
        </w:rPr>
        <w:t>！稍事休息，我们又要应付下</w:t>
      </w:r>
    </w:p>
    <w:p w14:paraId="596BD3F5">
      <w:pPr>
        <w:spacing w:line="220" w:lineRule="auto"/>
        <w:sectPr>
          <w:pgSz w:w="12240" w:h="15840"/>
          <w:pgMar w:top="400" w:right="1440" w:bottom="400" w:left="1448" w:header="0" w:footer="0" w:gutter="0"/>
          <w:cols w:space="720" w:num="1"/>
        </w:sectPr>
      </w:pPr>
    </w:p>
    <w:p w14:paraId="68039B60">
      <w:pPr>
        <w:spacing w:line="244" w:lineRule="auto"/>
        <w:rPr>
          <w:rFonts w:ascii="Arial"/>
          <w:sz w:val="21"/>
        </w:rPr>
      </w:pPr>
    </w:p>
    <w:p w14:paraId="49A7E8A6">
      <w:pPr>
        <w:spacing w:line="244" w:lineRule="auto"/>
        <w:rPr>
          <w:rFonts w:ascii="Arial"/>
          <w:sz w:val="21"/>
        </w:rPr>
      </w:pPr>
    </w:p>
    <w:p w14:paraId="0038DA07">
      <w:pPr>
        <w:spacing w:line="244" w:lineRule="auto"/>
        <w:rPr>
          <w:rFonts w:ascii="Arial"/>
          <w:sz w:val="21"/>
        </w:rPr>
      </w:pPr>
    </w:p>
    <w:p w14:paraId="6FFE9EDF">
      <w:pPr>
        <w:spacing w:line="244" w:lineRule="auto"/>
        <w:rPr>
          <w:rFonts w:ascii="Arial"/>
          <w:sz w:val="21"/>
        </w:rPr>
      </w:pPr>
    </w:p>
    <w:p w14:paraId="7EB3A54A">
      <w:pPr>
        <w:pStyle w:val="2"/>
        <w:spacing w:before="78" w:line="224" w:lineRule="auto"/>
        <w:ind w:left="2" w:right="133" w:firstLine="1"/>
      </w:pPr>
      <w:r>
        <w:t>一项计划了。</w:t>
      </w:r>
      <w:r>
        <w:rPr>
          <w:rFonts w:ascii="Times New Roman" w:hAnsi="Times New Roman" w:eastAsia="Times New Roman" w:cs="Times New Roman"/>
        </w:rPr>
        <w:t>”</w:t>
      </w:r>
      <w:r>
        <w:t>如此一来，中期计划的制订过程，反而</w:t>
      </w:r>
      <w:r>
        <w:rPr>
          <w:spacing w:val="-1"/>
        </w:rPr>
        <w:t>变成了最终的目标</w:t>
      </w:r>
      <w:r>
        <w:rPr>
          <w:rFonts w:ascii="Times New Roman" w:hAnsi="Times New Roman" w:eastAsia="Times New Roman" w:cs="Times New Roman"/>
          <w:spacing w:val="-1"/>
        </w:rPr>
        <w:t>——</w:t>
      </w:r>
      <w:r>
        <w:rPr>
          <w:spacing w:val="-1"/>
        </w:rPr>
        <w:t>这样的过程</w:t>
      </w:r>
      <w:r>
        <w:t xml:space="preserve"> </w:t>
      </w:r>
      <w:r>
        <w:rPr>
          <w:spacing w:val="-3"/>
        </w:rPr>
        <w:t>屡见不鲜。</w:t>
      </w:r>
    </w:p>
    <w:p w14:paraId="5AF28BB7">
      <w:pPr>
        <w:pStyle w:val="2"/>
        <w:spacing w:before="232" w:line="222" w:lineRule="auto"/>
        <w:ind w:firstLine="481"/>
      </w:pPr>
      <w:r>
        <w:t>我反复强调，决策只是起点。一名马拉松运动员，如果</w:t>
      </w:r>
      <w:r>
        <w:rPr>
          <w:spacing w:val="-1"/>
        </w:rPr>
        <w:t>刚刚出发一两公里就要停下来</w:t>
      </w:r>
      <w:r>
        <w:t xml:space="preserve"> 歇息一会儿，他绝不可能取得最终的胜利。有好的开始固然令人</w:t>
      </w:r>
      <w:r>
        <w:rPr>
          <w:spacing w:val="-1"/>
        </w:rPr>
        <w:t>欣喜，但如果管理层因此</w:t>
      </w:r>
      <w:r>
        <w:t xml:space="preserve"> 就忘记了自己完成的仅仅是个开端，反而将决定好了的重要事项</w:t>
      </w:r>
      <w:r>
        <w:rPr>
          <w:spacing w:val="-1"/>
        </w:rPr>
        <w:t>抛到脑后，那么下属一旦</w:t>
      </w:r>
      <w:r>
        <w:t xml:space="preserve"> </w:t>
      </w:r>
      <w:r>
        <w:rPr>
          <w:spacing w:val="-1"/>
        </w:rPr>
        <w:t>发现这一点，就会理解成</w:t>
      </w:r>
      <w:r>
        <w:rPr>
          <w:rFonts w:ascii="Times New Roman" w:hAnsi="Times New Roman" w:eastAsia="Times New Roman" w:cs="Times New Roman"/>
          <w:spacing w:val="-1"/>
        </w:rPr>
        <w:t>“</w:t>
      </w:r>
      <w:r>
        <w:rPr>
          <w:spacing w:val="-1"/>
        </w:rPr>
        <w:t>看来这件事也没那么重要嘛</w:t>
      </w:r>
      <w:r>
        <w:rPr>
          <w:rFonts w:ascii="Times New Roman" w:hAnsi="Times New Roman" w:eastAsia="Times New Roman" w:cs="Times New Roman"/>
          <w:spacing w:val="-1"/>
        </w:rPr>
        <w:t>”</w:t>
      </w:r>
      <w:r>
        <w:rPr>
          <w:rFonts w:ascii="Times New Roman" w:hAnsi="Times New Roman" w:eastAsia="Times New Roman" w:cs="Times New Roman"/>
          <w:spacing w:val="-32"/>
        </w:rPr>
        <w:t xml:space="preserve"> </w:t>
      </w:r>
      <w:r>
        <w:rPr>
          <w:spacing w:val="-1"/>
        </w:rPr>
        <w:t>，进而将其拖延再三以至束之高</w:t>
      </w:r>
    </w:p>
    <w:p w14:paraId="514ED078">
      <w:pPr>
        <w:pStyle w:val="2"/>
        <w:spacing w:line="220" w:lineRule="auto"/>
        <w:ind w:left="20"/>
      </w:pPr>
      <w:r>
        <w:rPr>
          <w:spacing w:val="-3"/>
        </w:rPr>
        <w:t>阁，也就不足为奇了。</w:t>
      </w:r>
    </w:p>
    <w:p w14:paraId="063E7FEB">
      <w:pPr>
        <w:pStyle w:val="2"/>
        <w:spacing w:before="241" w:line="220" w:lineRule="auto"/>
        <w:ind w:left="481"/>
      </w:pPr>
      <w:r>
        <w:rPr>
          <w:rFonts w:ascii="Times New Roman" w:hAnsi="Times New Roman" w:eastAsia="Times New Roman" w:cs="Times New Roman"/>
          <w:b/>
          <w:bCs/>
          <w:spacing w:val="3"/>
        </w:rPr>
        <w:t>2.</w:t>
      </w:r>
      <w:r>
        <w:rPr>
          <w:spacing w:val="3"/>
        </w:rPr>
        <w:t>管理部门和业务部门之间的认知鸿沟</w:t>
      </w:r>
    </w:p>
    <w:p w14:paraId="02E7C0A2">
      <w:pPr>
        <w:pStyle w:val="2"/>
        <w:spacing w:before="242" w:line="223" w:lineRule="auto"/>
        <w:ind w:firstLine="483"/>
        <w:jc w:val="both"/>
      </w:pPr>
      <w:r>
        <w:t>未将决定好了的战略和重要事宜付诸行动，第二个</w:t>
      </w:r>
      <w:r>
        <w:rPr>
          <w:spacing w:val="-1"/>
        </w:rPr>
        <w:t>重要原因，就是在管理部门和业务</w:t>
      </w:r>
      <w:r>
        <w:t xml:space="preserve"> 部门之间，横亘着一条鸿沟。具体来说，管理层所想和业务人员</w:t>
      </w:r>
      <w:r>
        <w:rPr>
          <w:spacing w:val="-1"/>
        </w:rPr>
        <w:t>所想，很可能表达相同，</w:t>
      </w:r>
      <w:r>
        <w:t xml:space="preserve"> </w:t>
      </w:r>
      <w:r>
        <w:rPr>
          <w:spacing w:val="-2"/>
        </w:rPr>
        <w:t>含义却完全不同。</w:t>
      </w:r>
    </w:p>
    <w:p w14:paraId="631CCC10">
      <w:pPr>
        <w:pStyle w:val="2"/>
        <w:spacing w:before="233" w:line="220" w:lineRule="auto"/>
        <w:ind w:left="481"/>
      </w:pPr>
      <w:r>
        <w:rPr>
          <w:spacing w:val="-2"/>
        </w:rPr>
        <w:t>这背后有两点原因。</w:t>
      </w:r>
    </w:p>
    <w:p w14:paraId="31153472">
      <w:pPr>
        <w:pStyle w:val="2"/>
        <w:spacing w:before="242" w:line="223" w:lineRule="auto"/>
        <w:ind w:left="1" w:firstLine="479"/>
        <w:jc w:val="both"/>
      </w:pPr>
      <w:r>
        <w:t>第一点原因是，管理层站在城墙上，治理公司、分析竞争态</w:t>
      </w:r>
      <w:r>
        <w:rPr>
          <w:spacing w:val="-1"/>
        </w:rPr>
        <w:t>势；而员工冲在战场上，</w:t>
      </w:r>
      <w:r>
        <w:t xml:space="preserve"> 一边跟顾客和颜悦色，一边同业内对手正面厮杀。因此，管理</w:t>
      </w:r>
      <w:r>
        <w:rPr>
          <w:spacing w:val="-1"/>
        </w:rPr>
        <w:t>层和员工的所见、所感乃至</w:t>
      </w:r>
      <w:r>
        <w:t xml:space="preserve"> </w:t>
      </w:r>
      <w:r>
        <w:rPr>
          <w:spacing w:val="-1"/>
        </w:rPr>
        <w:t>感受程度，都有着天壤之别。</w:t>
      </w:r>
    </w:p>
    <w:p w14:paraId="29607899">
      <w:pPr>
        <w:pStyle w:val="2"/>
        <w:spacing w:before="237" w:line="222" w:lineRule="auto"/>
        <w:ind w:firstLine="486"/>
        <w:jc w:val="both"/>
      </w:pPr>
      <w:r>
        <w:t>管理层一声令下：</w:t>
      </w:r>
      <w:r>
        <w:rPr>
          <w:rFonts w:ascii="Times New Roman" w:hAnsi="Times New Roman" w:eastAsia="Times New Roman" w:cs="Times New Roman"/>
        </w:rPr>
        <w:t>“</w:t>
      </w:r>
      <w:r>
        <w:t>来！今年开始，我们全力做</w:t>
      </w:r>
      <w:r>
        <w:rPr>
          <w:spacing w:val="-1"/>
        </w:rPr>
        <w:t>这件事！</w:t>
      </w:r>
      <w:r>
        <w:rPr>
          <w:rFonts w:ascii="Times New Roman" w:hAnsi="Times New Roman" w:eastAsia="Times New Roman" w:cs="Times New Roman"/>
          <w:spacing w:val="-1"/>
        </w:rPr>
        <w:t>”</w:t>
      </w:r>
      <w:r>
        <w:rPr>
          <w:spacing w:val="-1"/>
        </w:rPr>
        <w:t>下属听到这句话的时候不禁</w:t>
      </w:r>
      <w:r>
        <w:t xml:space="preserve"> 会想：他说的全力是多大力？全力做这个，那么其他商品怎么办？</w:t>
      </w:r>
      <w:r>
        <w:rPr>
          <w:spacing w:val="-1"/>
        </w:rPr>
        <w:t>产生竞争对手了又该怎</w:t>
      </w:r>
      <w:r>
        <w:t xml:space="preserve"> 么办？实际上，很多时候，管理层的大量问题，都被甩给了业务部</w:t>
      </w:r>
      <w:r>
        <w:rPr>
          <w:spacing w:val="-1"/>
        </w:rPr>
        <w:t>门，统统依靠员工个人</w:t>
      </w:r>
      <w:r>
        <w:t xml:space="preserve"> </w:t>
      </w:r>
      <w:r>
        <w:rPr>
          <w:spacing w:val="-1"/>
        </w:rPr>
        <w:t>的随机应变去处理。</w:t>
      </w:r>
    </w:p>
    <w:p w14:paraId="1D1C5D56">
      <w:pPr>
        <w:pStyle w:val="2"/>
        <w:spacing w:before="235" w:line="223" w:lineRule="auto"/>
        <w:ind w:firstLine="480"/>
      </w:pPr>
      <w:r>
        <w:t>第二点原因是，管理层和业务部门之间无法沟通。双方面前</w:t>
      </w:r>
      <w:r>
        <w:rPr>
          <w:spacing w:val="-1"/>
        </w:rPr>
        <w:t>摆着两份（看起来）完全</w:t>
      </w:r>
      <w:r>
        <w:t xml:space="preserve"> 相同的决策，但双方的解读却完全不同，而且还要互相纠缠，追</w:t>
      </w:r>
      <w:r>
        <w:rPr>
          <w:spacing w:val="-1"/>
        </w:rPr>
        <w:t>问解读不同是谁的责任；</w:t>
      </w:r>
      <w:r>
        <w:t xml:space="preserve"> </w:t>
      </w:r>
      <w:r>
        <w:rPr>
          <w:spacing w:val="-1"/>
        </w:rPr>
        <w:t>而最关键的决策实施，却无人问津。</w:t>
      </w:r>
    </w:p>
    <w:p w14:paraId="449C4E4B">
      <w:pPr>
        <w:pStyle w:val="2"/>
        <w:spacing w:before="235" w:line="223" w:lineRule="auto"/>
        <w:ind w:left="1" w:right="26" w:firstLine="484"/>
      </w:pPr>
      <w:r>
        <w:t>实际上，立场不同，看法也不同，这本无可</w:t>
      </w:r>
      <w:r>
        <w:rPr>
          <w:spacing w:val="-1"/>
        </w:rPr>
        <w:t>厚非；也正因如此，沟通交流才变得重</w:t>
      </w:r>
      <w:r>
        <w:t xml:space="preserve">  </w:t>
      </w:r>
      <w:r>
        <w:rPr>
          <w:spacing w:val="-1"/>
        </w:rPr>
        <w:t>要。但是，管理部门和业务部门都愤愤不平，</w:t>
      </w:r>
      <w:r>
        <w:rPr>
          <w:rFonts w:ascii="Times New Roman" w:hAnsi="Times New Roman" w:eastAsia="Times New Roman" w:cs="Times New Roman"/>
          <w:spacing w:val="-1"/>
        </w:rPr>
        <w:t>“</w:t>
      </w:r>
      <w:r>
        <w:rPr>
          <w:spacing w:val="-1"/>
        </w:rPr>
        <w:t>明明已经交流过了，但还是听不懂</w:t>
      </w:r>
      <w:r>
        <w:rPr>
          <w:rFonts w:ascii="Times New Roman" w:hAnsi="Times New Roman" w:eastAsia="Times New Roman" w:cs="Times New Roman"/>
          <w:spacing w:val="-1"/>
        </w:rPr>
        <w:t>”</w:t>
      </w:r>
      <w:r>
        <w:rPr>
          <w:rFonts w:ascii="Times New Roman" w:hAnsi="Times New Roman" w:eastAsia="Times New Roman" w:cs="Times New Roman"/>
          <w:spacing w:val="-32"/>
        </w:rPr>
        <w:t xml:space="preserve"> </w:t>
      </w:r>
      <w:r>
        <w:rPr>
          <w:spacing w:val="-1"/>
        </w:rPr>
        <w:t>，问题</w:t>
      </w:r>
      <w:r>
        <w:t xml:space="preserve"> </w:t>
      </w:r>
      <w:r>
        <w:rPr>
          <w:spacing w:val="-2"/>
        </w:rPr>
        <w:t>也得不到解决。</w:t>
      </w:r>
    </w:p>
    <w:p w14:paraId="244517F3">
      <w:pPr>
        <w:pStyle w:val="2"/>
        <w:spacing w:before="234" w:line="220" w:lineRule="auto"/>
        <w:ind w:left="481"/>
      </w:pPr>
      <w:r>
        <w:t>这种问题不仅出现在管理部门和业务部门之间，也</w:t>
      </w:r>
      <w:r>
        <w:rPr>
          <w:spacing w:val="-1"/>
        </w:rPr>
        <w:t>同样出现在跨部门交流过程</w:t>
      </w:r>
    </w:p>
    <w:p w14:paraId="152400D6">
      <w:pPr>
        <w:pStyle w:val="2"/>
        <w:spacing w:before="3" w:line="223" w:lineRule="auto"/>
        <w:ind w:left="1" w:right="54" w:firstLine="21"/>
      </w:pPr>
      <w:r>
        <w:rPr>
          <w:spacing w:val="-2"/>
        </w:rPr>
        <w:t>中：</w:t>
      </w:r>
      <w:r>
        <w:rPr>
          <w:rFonts w:ascii="Times New Roman" w:hAnsi="Times New Roman" w:eastAsia="Times New Roman" w:cs="Times New Roman"/>
          <w:spacing w:val="-2"/>
        </w:rPr>
        <w:t>“</w:t>
      </w:r>
      <w:r>
        <w:rPr>
          <w:spacing w:val="-2"/>
        </w:rPr>
        <w:t>一说话他们就唱反调</w:t>
      </w:r>
      <w:r>
        <w:rPr>
          <w:rFonts w:ascii="Times New Roman" w:hAnsi="Times New Roman" w:eastAsia="Times New Roman" w:cs="Times New Roman"/>
          <w:spacing w:val="-2"/>
        </w:rPr>
        <w:t>”“</w:t>
      </w:r>
      <w:r>
        <w:rPr>
          <w:spacing w:val="-2"/>
        </w:rPr>
        <w:t>跟那群人怎么说都说不通</w:t>
      </w:r>
      <w:r>
        <w:rPr>
          <w:rFonts w:ascii="Times New Roman" w:hAnsi="Times New Roman" w:eastAsia="Times New Roman" w:cs="Times New Roman"/>
          <w:spacing w:val="-2"/>
        </w:rPr>
        <w:t>”</w:t>
      </w:r>
      <w:r>
        <w:rPr>
          <w:rFonts w:ascii="Times New Roman" w:hAnsi="Times New Roman" w:eastAsia="Times New Roman" w:cs="Times New Roman"/>
          <w:spacing w:val="-12"/>
        </w:rPr>
        <w:t xml:space="preserve"> </w:t>
      </w:r>
      <w:r>
        <w:rPr>
          <w:spacing w:val="-2"/>
        </w:rPr>
        <w:t>。很多人自以为重视效率，却对交</w:t>
      </w:r>
      <w:r>
        <w:t xml:space="preserve"> </w:t>
      </w:r>
      <w:r>
        <w:rPr>
          <w:spacing w:val="-2"/>
        </w:rPr>
        <w:t>流毫不在意，</w:t>
      </w:r>
      <w:r>
        <w:rPr>
          <w:spacing w:val="-62"/>
        </w:rPr>
        <w:t xml:space="preserve"> </w:t>
      </w:r>
      <w:r>
        <w:rPr>
          <w:spacing w:val="-2"/>
        </w:rPr>
        <w:t>日后才发现，彼此之间的误解已经积重难返，工作没有任何成果。</w:t>
      </w:r>
    </w:p>
    <w:p w14:paraId="307185B3">
      <w:pPr>
        <w:pStyle w:val="2"/>
        <w:spacing w:before="234" w:line="222" w:lineRule="auto"/>
        <w:ind w:left="5" w:firstLine="476"/>
      </w:pPr>
      <w:r>
        <w:t>《麦肯锡传奇》一书，刻画了咨询行业巨鳄</w:t>
      </w:r>
      <w:r>
        <w:rPr>
          <w:rFonts w:ascii="Times New Roman" w:hAnsi="Times New Roman" w:eastAsia="Times New Roman" w:cs="Times New Roman"/>
        </w:rPr>
        <w:t>——</w:t>
      </w:r>
      <w:r>
        <w:t>麦肯锡咨</w:t>
      </w:r>
      <w:r>
        <w:rPr>
          <w:spacing w:val="-1"/>
        </w:rPr>
        <w:t>询公司的中兴之主马文</w:t>
      </w:r>
      <w:r>
        <w:rPr>
          <w:rFonts w:ascii="Times New Roman" w:hAnsi="Times New Roman" w:eastAsia="Times New Roman" w:cs="Times New Roman"/>
          <w:spacing w:val="-1"/>
        </w:rPr>
        <w:t>·</w:t>
      </w:r>
      <w:r>
        <w:rPr>
          <w:spacing w:val="-1"/>
        </w:rPr>
        <w:t>鲍</w:t>
      </w:r>
      <w:r>
        <w:t xml:space="preserve">  尔。人们对咨询行业的印象，通常都停留在咨询师的</w:t>
      </w:r>
      <w:r>
        <w:rPr>
          <w:spacing w:val="-1"/>
        </w:rPr>
        <w:t>分析和思维能力上。然而，令我惊讶</w:t>
      </w:r>
      <w:r>
        <w:t xml:space="preserve"> 的是，在麦肯锡这样一家规模比其他大企业更小、</w:t>
      </w:r>
      <w:r>
        <w:rPr>
          <w:spacing w:val="-1"/>
        </w:rPr>
        <w:t>阶层划分比其他大企业更单一的公司</w:t>
      </w:r>
    </w:p>
    <w:p w14:paraId="0F1E58AC">
      <w:pPr>
        <w:pStyle w:val="2"/>
        <w:spacing w:before="1" w:line="222" w:lineRule="auto"/>
        <w:ind w:left="1" w:right="194" w:firstLine="1"/>
      </w:pPr>
      <w:r>
        <w:rPr>
          <w:spacing w:val="-1"/>
        </w:rPr>
        <w:t>里，马文</w:t>
      </w:r>
      <w:r>
        <w:rPr>
          <w:rFonts w:ascii="Times New Roman" w:hAnsi="Times New Roman" w:eastAsia="Times New Roman" w:cs="Times New Roman"/>
          <w:spacing w:val="-1"/>
        </w:rPr>
        <w:t>·</w:t>
      </w:r>
      <w:r>
        <w:rPr>
          <w:spacing w:val="-1"/>
        </w:rPr>
        <w:t>鲍尔居然如此重视沟通交流，近乎执拗地向员工灌输公</w:t>
      </w:r>
      <w:r>
        <w:rPr>
          <w:spacing w:val="-2"/>
        </w:rPr>
        <w:t>司的理念和行为规范。</w:t>
      </w:r>
      <w:r>
        <w:t xml:space="preserve"> 尽管当年公司人才不足，在有一名很有能力的经理触犯了规</w:t>
      </w:r>
      <w:r>
        <w:rPr>
          <w:spacing w:val="-1"/>
        </w:rPr>
        <w:t>章制度后，依然被立即解雇</w:t>
      </w:r>
      <w:r>
        <w:t xml:space="preserve"> 了；但即使是在解雇员工的关口，沟通交流依然无处不在。</w:t>
      </w:r>
      <w:r>
        <w:rPr>
          <w:spacing w:val="-1"/>
        </w:rPr>
        <w:t>马文</w:t>
      </w:r>
      <w:r>
        <w:rPr>
          <w:rFonts w:ascii="Times New Roman" w:hAnsi="Times New Roman" w:eastAsia="Times New Roman" w:cs="Times New Roman"/>
          <w:spacing w:val="-1"/>
        </w:rPr>
        <w:t>·</w:t>
      </w:r>
      <w:r>
        <w:rPr>
          <w:spacing w:val="-1"/>
        </w:rPr>
        <w:t>鲍尔告诫这位经理：</w:t>
      </w:r>
    </w:p>
    <w:p w14:paraId="76DA902C">
      <w:pPr>
        <w:pStyle w:val="2"/>
        <w:spacing w:before="237" w:line="218" w:lineRule="auto"/>
        <w:ind w:left="484"/>
      </w:pPr>
      <w:r>
        <w:rPr>
          <w:spacing w:val="-1"/>
        </w:rPr>
        <w:t>如果没有宁可付出代价也要捍卫规则的觉悟，就绝不可能保住规则。</w:t>
      </w:r>
    </w:p>
    <w:p w14:paraId="33FAF4BA">
      <w:pPr>
        <w:spacing w:line="218" w:lineRule="auto"/>
        <w:sectPr>
          <w:pgSz w:w="12240" w:h="15840"/>
          <w:pgMar w:top="400" w:right="1440" w:bottom="400" w:left="1448" w:header="0" w:footer="0" w:gutter="0"/>
          <w:cols w:space="720" w:num="1"/>
        </w:sectPr>
      </w:pPr>
    </w:p>
    <w:p w14:paraId="4D149B41">
      <w:pPr>
        <w:spacing w:line="244" w:lineRule="auto"/>
        <w:rPr>
          <w:rFonts w:ascii="Arial"/>
          <w:sz w:val="21"/>
        </w:rPr>
      </w:pPr>
    </w:p>
    <w:p w14:paraId="1254A049">
      <w:pPr>
        <w:spacing w:line="244" w:lineRule="auto"/>
        <w:rPr>
          <w:rFonts w:ascii="Arial"/>
          <w:sz w:val="21"/>
        </w:rPr>
      </w:pPr>
    </w:p>
    <w:p w14:paraId="161FA5F6">
      <w:pPr>
        <w:spacing w:line="244" w:lineRule="auto"/>
        <w:rPr>
          <w:rFonts w:ascii="Arial"/>
          <w:sz w:val="21"/>
        </w:rPr>
      </w:pPr>
    </w:p>
    <w:p w14:paraId="7D23BCC4">
      <w:pPr>
        <w:spacing w:line="245" w:lineRule="auto"/>
        <w:rPr>
          <w:rFonts w:ascii="Arial"/>
          <w:sz w:val="21"/>
        </w:rPr>
      </w:pPr>
    </w:p>
    <w:p w14:paraId="3F451035">
      <w:pPr>
        <w:pStyle w:val="2"/>
        <w:spacing w:before="78" w:line="220" w:lineRule="auto"/>
        <w:ind w:left="481"/>
      </w:pPr>
      <w:r>
        <w:rPr>
          <w:rFonts w:ascii="Times New Roman" w:hAnsi="Times New Roman" w:eastAsia="Times New Roman" w:cs="Times New Roman"/>
          <w:b/>
          <w:bCs/>
        </w:rPr>
        <w:t>3.</w:t>
      </w:r>
      <w:r>
        <w:t>我忙着呢！</w:t>
      </w:r>
    </w:p>
    <w:p w14:paraId="6B5EA415">
      <w:pPr>
        <w:pStyle w:val="2"/>
        <w:spacing w:before="240" w:line="226" w:lineRule="auto"/>
        <w:ind w:left="5" w:right="187" w:firstLine="475"/>
        <w:jc w:val="both"/>
      </w:pPr>
      <w:r>
        <w:rPr>
          <w:spacing w:val="-2"/>
        </w:rPr>
        <w:t>在公司内外各种咨询、委托的邮件里，开头通常要先写上这样一句话：</w:t>
      </w:r>
      <w:r>
        <w:rPr>
          <w:rFonts w:ascii="Times New Roman" w:hAnsi="Times New Roman" w:eastAsia="Times New Roman" w:cs="Times New Roman"/>
          <w:spacing w:val="-2"/>
        </w:rPr>
        <w:t>“</w:t>
      </w:r>
      <w:r>
        <w:rPr>
          <w:spacing w:val="-2"/>
        </w:rPr>
        <w:t>百忙之中，</w:t>
      </w:r>
      <w:r>
        <w:rPr>
          <w:spacing w:val="11"/>
        </w:rPr>
        <w:t xml:space="preserve"> </w:t>
      </w:r>
      <w:r>
        <w:rPr>
          <w:spacing w:val="-2"/>
        </w:rPr>
        <w:t>如有打扰，敬请谅解。</w:t>
      </w:r>
      <w:r>
        <w:rPr>
          <w:rFonts w:ascii="Times New Roman" w:hAnsi="Times New Roman" w:eastAsia="Times New Roman" w:cs="Times New Roman"/>
          <w:spacing w:val="-2"/>
        </w:rPr>
        <w:t>”</w:t>
      </w:r>
      <w:r>
        <w:rPr>
          <w:spacing w:val="-2"/>
        </w:rPr>
        <w:t>近年来，市场劳动力不足，企业推进削减成本又严禁员工加班，</w:t>
      </w:r>
      <w:r>
        <w:rPr>
          <w:spacing w:val="10"/>
        </w:rPr>
        <w:t xml:space="preserve"> </w:t>
      </w:r>
      <w:r>
        <w:rPr>
          <w:spacing w:val="-1"/>
        </w:rPr>
        <w:t>并伴随着《个人信息保护法》等法律相继出台</w:t>
      </w:r>
      <w:r>
        <w:fldChar w:fldCharType="begin"/>
      </w:r>
      <w:r>
        <w:instrText xml:space="preserve"> HYPERLINK \l "bookmark385" </w:instrText>
      </w:r>
      <w:r>
        <w:fldChar w:fldCharType="separate"/>
      </w:r>
      <w:r>
        <w:rPr>
          <w:rFonts w:ascii="Times New Roman" w:hAnsi="Times New Roman" w:eastAsia="Times New Roman" w:cs="Times New Roman"/>
          <w:strike/>
          <w:color w:val="0000EE"/>
          <w:spacing w:val="-1"/>
          <w:position w:val="7"/>
          <w:sz w:val="18"/>
          <w:szCs w:val="18"/>
        </w:rPr>
        <w:t>[1]</w:t>
      </w:r>
      <w:r>
        <w:rPr>
          <w:rFonts w:ascii="Times New Roman" w:hAnsi="Times New Roman" w:eastAsia="Times New Roman" w:cs="Times New Roman"/>
          <w:strike/>
          <w:color w:val="0000EE"/>
          <w:spacing w:val="-1"/>
          <w:position w:val="7"/>
          <w:sz w:val="18"/>
          <w:szCs w:val="18"/>
        </w:rPr>
        <w:fldChar w:fldCharType="end"/>
      </w:r>
      <w:r>
        <w:rPr>
          <w:rFonts w:ascii="Times New Roman" w:hAnsi="Times New Roman" w:eastAsia="Times New Roman" w:cs="Times New Roman"/>
          <w:color w:val="0000EE"/>
          <w:spacing w:val="-16"/>
          <w:position w:val="7"/>
          <w:sz w:val="18"/>
          <w:szCs w:val="18"/>
        </w:rPr>
        <w:t xml:space="preserve"> </w:t>
      </w:r>
      <w:r>
        <w:rPr>
          <w:spacing w:val="-1"/>
        </w:rPr>
        <w:t>，使得员工在本身人数就减少</w:t>
      </w:r>
      <w:r>
        <w:rPr>
          <w:spacing w:val="-2"/>
        </w:rPr>
        <w:t>了的情况</w:t>
      </w:r>
      <w:r>
        <w:t xml:space="preserve"> </w:t>
      </w:r>
      <w:r>
        <w:rPr>
          <w:spacing w:val="-1"/>
        </w:rPr>
        <w:t>下，不得不在有限的时间内完成更多工作，压力不断加大。</w:t>
      </w:r>
    </w:p>
    <w:p w14:paraId="0EEAB42B">
      <w:pPr>
        <w:pStyle w:val="2"/>
        <w:spacing w:before="244" w:line="223" w:lineRule="auto"/>
        <w:ind w:right="160" w:firstLine="480"/>
        <w:jc w:val="both"/>
      </w:pPr>
      <w:r>
        <w:t>在这种情况下，上司即使下达了命令，</w:t>
      </w:r>
      <w:r>
        <w:rPr>
          <w:rFonts w:ascii="Times New Roman" w:hAnsi="Times New Roman" w:eastAsia="Times New Roman" w:cs="Times New Roman"/>
        </w:rPr>
        <w:t>“</w:t>
      </w:r>
      <w:r>
        <w:t>新决策出台了，赶快去</w:t>
      </w:r>
      <w:r>
        <w:rPr>
          <w:spacing w:val="-1"/>
        </w:rPr>
        <w:t>执行！</w:t>
      </w:r>
      <w:r>
        <w:rPr>
          <w:rFonts w:ascii="Times New Roman" w:hAnsi="Times New Roman" w:eastAsia="Times New Roman" w:cs="Times New Roman"/>
          <w:spacing w:val="-1"/>
        </w:rPr>
        <w:t>”“</w:t>
      </w:r>
      <w:r>
        <w:rPr>
          <w:spacing w:val="-1"/>
        </w:rPr>
        <w:t>从今以后这</w:t>
      </w:r>
      <w:r>
        <w:t xml:space="preserve"> 件事要这样办！</w:t>
      </w:r>
      <w:r>
        <w:rPr>
          <w:rFonts w:ascii="Times New Roman" w:hAnsi="Times New Roman" w:eastAsia="Times New Roman" w:cs="Times New Roman"/>
        </w:rPr>
        <w:t>”</w:t>
      </w:r>
      <w:r>
        <w:t>下属也只能回答上一句</w:t>
      </w:r>
      <w:r>
        <w:rPr>
          <w:rFonts w:ascii="Times New Roman" w:hAnsi="Times New Roman" w:eastAsia="Times New Roman" w:cs="Times New Roman"/>
        </w:rPr>
        <w:t>“</w:t>
      </w:r>
      <w:r>
        <w:t>请您稍等！</w:t>
      </w:r>
      <w:r>
        <w:rPr>
          <w:rFonts w:ascii="Times New Roman" w:hAnsi="Times New Roman" w:eastAsia="Times New Roman" w:cs="Times New Roman"/>
        </w:rPr>
        <w:t>”</w:t>
      </w:r>
      <w:r>
        <w:t>因为手头的</w:t>
      </w:r>
      <w:r>
        <w:rPr>
          <w:spacing w:val="-1"/>
        </w:rPr>
        <w:t>这些工作还没有处理完</w:t>
      </w:r>
      <w:r>
        <w:t xml:space="preserve"> </w:t>
      </w:r>
      <w:r>
        <w:rPr>
          <w:spacing w:val="-3"/>
        </w:rPr>
        <w:t>成呢。</w:t>
      </w:r>
    </w:p>
    <w:p w14:paraId="5F3C0F90">
      <w:pPr>
        <w:pStyle w:val="2"/>
        <w:spacing w:before="232" w:line="219" w:lineRule="auto"/>
        <w:ind w:left="485"/>
      </w:pPr>
      <w:r>
        <w:rPr>
          <w:spacing w:val="-1"/>
        </w:rPr>
        <w:t>如果这时，上司只能感叹</w:t>
      </w:r>
      <w:r>
        <w:rPr>
          <w:rFonts w:ascii="Times New Roman" w:hAnsi="Times New Roman" w:eastAsia="Times New Roman" w:cs="Times New Roman"/>
          <w:spacing w:val="-1"/>
        </w:rPr>
        <w:t>“</w:t>
      </w:r>
      <w:r>
        <w:rPr>
          <w:spacing w:val="-1"/>
        </w:rPr>
        <w:t>确实也没有办法</w:t>
      </w:r>
      <w:r>
        <w:rPr>
          <w:rFonts w:ascii="Times New Roman" w:hAnsi="Times New Roman" w:eastAsia="Times New Roman" w:cs="Times New Roman"/>
          <w:spacing w:val="-1"/>
        </w:rPr>
        <w:t>”</w:t>
      </w:r>
      <w:r>
        <w:rPr>
          <w:rFonts w:ascii="Times New Roman" w:hAnsi="Times New Roman" w:eastAsia="Times New Roman" w:cs="Times New Roman"/>
          <w:spacing w:val="-18"/>
        </w:rPr>
        <w:t xml:space="preserve"> </w:t>
      </w:r>
      <w:r>
        <w:rPr>
          <w:spacing w:val="-1"/>
        </w:rPr>
        <w:t>，那么业务部门就会轻视他的命令，暗</w:t>
      </w:r>
    </w:p>
    <w:p w14:paraId="299A2B15">
      <w:pPr>
        <w:pStyle w:val="2"/>
        <w:spacing w:before="3" w:line="224" w:lineRule="auto"/>
        <w:ind w:left="3" w:right="26" w:firstLine="1"/>
      </w:pPr>
      <w:r>
        <w:t>想</w:t>
      </w:r>
      <w:r>
        <w:rPr>
          <w:rFonts w:ascii="Times New Roman" w:hAnsi="Times New Roman" w:eastAsia="Times New Roman" w:cs="Times New Roman"/>
        </w:rPr>
        <w:t>“</w:t>
      </w:r>
      <w:r>
        <w:t>他也不过如此</w:t>
      </w:r>
      <w:r>
        <w:rPr>
          <w:rFonts w:ascii="Times New Roman" w:hAnsi="Times New Roman" w:eastAsia="Times New Roman" w:cs="Times New Roman"/>
        </w:rPr>
        <w:t>”</w:t>
      </w:r>
      <w:r>
        <w:t>日后上司再追加任何命令，纵然是费</w:t>
      </w:r>
      <w:r>
        <w:rPr>
          <w:spacing w:val="-1"/>
        </w:rPr>
        <w:t>尽心力做出的决定，下属也会漫不</w:t>
      </w:r>
      <w:r>
        <w:t xml:space="preserve"> </w:t>
      </w:r>
      <w:r>
        <w:rPr>
          <w:spacing w:val="-2"/>
        </w:rPr>
        <w:t>经心地一拖再拖。</w:t>
      </w:r>
    </w:p>
    <w:p w14:paraId="32605115">
      <w:pPr>
        <w:pStyle w:val="2"/>
        <w:spacing w:before="204" w:line="229" w:lineRule="auto"/>
        <w:ind w:right="26" w:firstLine="430"/>
      </w:pPr>
      <w:r>
        <w:rPr>
          <w:rFonts w:ascii="Times New Roman" w:hAnsi="Times New Roman" w:eastAsia="Times New Roman" w:cs="Times New Roman"/>
          <w:spacing w:val="1"/>
        </w:rPr>
        <w:t>“</w:t>
      </w:r>
      <w:r>
        <w:rPr>
          <w:spacing w:val="1"/>
        </w:rPr>
        <w:t>手头正忙</w:t>
      </w:r>
      <w:r>
        <w:rPr>
          <w:rFonts w:ascii="Times New Roman" w:hAnsi="Times New Roman" w:eastAsia="Times New Roman" w:cs="Times New Roman"/>
          <w:spacing w:val="1"/>
        </w:rPr>
        <w:t>”</w:t>
      </w:r>
      <w:r>
        <w:rPr>
          <w:spacing w:val="1"/>
        </w:rPr>
        <w:t>俨然已经成为一个无人能够反驳的托词。忙碌能够掩盖偷懒的真相。第</w:t>
      </w:r>
      <w:r>
        <w:rPr>
          <w:rFonts w:ascii="Times New Roman" w:hAnsi="Times New Roman" w:eastAsia="Times New Roman" w:cs="Times New Roman"/>
          <w:spacing w:val="1"/>
        </w:rPr>
        <w:t>6</w:t>
      </w:r>
      <w:r>
        <w:rPr>
          <w:rFonts w:ascii="Times New Roman" w:hAnsi="Times New Roman" w:eastAsia="Times New Roman" w:cs="Times New Roman"/>
        </w:rPr>
        <w:t xml:space="preserve">   </w:t>
      </w:r>
      <w:r>
        <w:rPr>
          <w:spacing w:val="-1"/>
        </w:rPr>
        <w:t>章里，我们讲过柴田昌治总结的</w:t>
      </w:r>
      <w:r>
        <w:rPr>
          <w:rFonts w:ascii="Times New Roman" w:hAnsi="Times New Roman" w:eastAsia="Times New Roman" w:cs="Times New Roman"/>
          <w:spacing w:val="-1"/>
        </w:rPr>
        <w:t>“</w:t>
      </w:r>
      <w:r>
        <w:rPr>
          <w:spacing w:val="-1"/>
        </w:rPr>
        <w:t>员工不动脑筋的原因</w:t>
      </w:r>
      <w:r>
        <w:rPr>
          <w:rFonts w:ascii="Times New Roman" w:hAnsi="Times New Roman" w:eastAsia="Times New Roman" w:cs="Times New Roman"/>
          <w:spacing w:val="-1"/>
        </w:rPr>
        <w:t>”</w:t>
      </w:r>
      <w:r>
        <w:rPr>
          <w:rFonts w:ascii="Times New Roman" w:hAnsi="Times New Roman" w:eastAsia="Times New Roman" w:cs="Times New Roman"/>
          <w:spacing w:val="-29"/>
        </w:rPr>
        <w:t xml:space="preserve"> </w:t>
      </w:r>
      <w:r>
        <w:rPr>
          <w:spacing w:val="-1"/>
        </w:rPr>
        <w:t>：员工面前堆积着许多工作，如果</w:t>
      </w:r>
      <w:r>
        <w:t xml:space="preserve"> 将它们一个一个地解决掉，不仅能给员工带来成就感，还能让他</w:t>
      </w:r>
      <w:r>
        <w:rPr>
          <w:spacing w:val="-1"/>
        </w:rPr>
        <w:t>挺起胸膛对周围的人</w:t>
      </w:r>
    </w:p>
    <w:p w14:paraId="5F5FC791">
      <w:pPr>
        <w:pStyle w:val="2"/>
        <w:spacing w:before="1" w:line="220" w:lineRule="auto"/>
        <w:ind w:left="4"/>
      </w:pPr>
      <w:r>
        <w:rPr>
          <w:spacing w:val="-2"/>
        </w:rPr>
        <w:t>说</w:t>
      </w:r>
      <w:r>
        <w:rPr>
          <w:rFonts w:ascii="Times New Roman" w:hAnsi="Times New Roman" w:eastAsia="Times New Roman" w:cs="Times New Roman"/>
          <w:spacing w:val="-2"/>
        </w:rPr>
        <w:t>“</w:t>
      </w:r>
      <w:r>
        <w:rPr>
          <w:spacing w:val="-2"/>
        </w:rPr>
        <w:t>我很忙</w:t>
      </w:r>
      <w:r>
        <w:rPr>
          <w:rFonts w:ascii="Times New Roman" w:hAnsi="Times New Roman" w:eastAsia="Times New Roman" w:cs="Times New Roman"/>
          <w:spacing w:val="-2"/>
        </w:rPr>
        <w:t>”</w:t>
      </w:r>
      <w:r>
        <w:rPr>
          <w:spacing w:val="-2"/>
        </w:rPr>
        <w:t>。</w:t>
      </w:r>
    </w:p>
    <w:p w14:paraId="4E14F0AC">
      <w:pPr>
        <w:pStyle w:val="2"/>
        <w:spacing w:before="213" w:line="228" w:lineRule="auto"/>
        <w:ind w:left="2" w:right="120" w:firstLine="480"/>
        <w:jc w:val="both"/>
      </w:pPr>
      <w:r>
        <w:t>然而，这种忙碌很可能只是忙于一些惹人注意的工作。第</w:t>
      </w:r>
      <w:r>
        <w:rPr>
          <w:rFonts w:ascii="Times New Roman" w:hAnsi="Times New Roman" w:eastAsia="Times New Roman" w:cs="Times New Roman"/>
          <w:spacing w:val="-1"/>
        </w:rPr>
        <w:t>9</w:t>
      </w:r>
      <w:r>
        <w:rPr>
          <w:spacing w:val="-1"/>
        </w:rPr>
        <w:t>章里，我们曾经以紧急性</w:t>
      </w:r>
      <w:r>
        <w:t xml:space="preserve"> 和重要性为横轴和纵轴，绘制出一张矩阵图（图</w:t>
      </w:r>
      <w:r>
        <w:rPr>
          <w:rFonts w:ascii="Times New Roman" w:hAnsi="Times New Roman" w:eastAsia="Times New Roman" w:cs="Times New Roman"/>
        </w:rPr>
        <w:t>9.1</w:t>
      </w:r>
      <w:r>
        <w:t>）。员工</w:t>
      </w:r>
      <w:r>
        <w:rPr>
          <w:spacing w:val="-1"/>
        </w:rPr>
        <w:t>忙着解决的，很多都是紧急</w:t>
      </w:r>
      <w:r>
        <w:t xml:space="preserve"> </w:t>
      </w:r>
      <w:r>
        <w:rPr>
          <w:spacing w:val="-1"/>
        </w:rPr>
        <w:t>性高而重要性低的工作。</w:t>
      </w:r>
    </w:p>
    <w:p w14:paraId="0066A45E">
      <w:pPr>
        <w:pStyle w:val="2"/>
        <w:spacing w:before="241" w:line="222" w:lineRule="auto"/>
        <w:ind w:left="2" w:firstLine="486"/>
      </w:pPr>
      <w:r>
        <w:t>忽略事项的重要性，仅仅（偷懒地）完成那</w:t>
      </w:r>
      <w:r>
        <w:rPr>
          <w:spacing w:val="-1"/>
        </w:rPr>
        <w:t>些易于完成的工作，这样做不仅无法从根</w:t>
      </w:r>
      <w:r>
        <w:t xml:space="preserve"> 本上解决问题，而且会令工作越积越多。打个比方，一个人染</w:t>
      </w:r>
      <w:r>
        <w:rPr>
          <w:spacing w:val="-1"/>
        </w:rPr>
        <w:t>上结核病后不停地咳嗽，如</w:t>
      </w:r>
      <w:r>
        <w:t xml:space="preserve"> 果只服用止咳药，只会治标不治本，病情将继续恶化。讲到</w:t>
      </w:r>
      <w:r>
        <w:rPr>
          <w:spacing w:val="-1"/>
        </w:rPr>
        <w:t>这里，我想起《伊索寓言》</w:t>
      </w:r>
    </w:p>
    <w:p w14:paraId="425526DB">
      <w:pPr>
        <w:pStyle w:val="2"/>
        <w:spacing w:before="1" w:line="219" w:lineRule="auto"/>
        <w:ind w:left="24"/>
      </w:pPr>
      <w:r>
        <w:rPr>
          <w:spacing w:val="-3"/>
        </w:rPr>
        <w:t>中</w:t>
      </w:r>
      <w:r>
        <w:rPr>
          <w:rFonts w:ascii="Times New Roman" w:hAnsi="Times New Roman" w:eastAsia="Times New Roman" w:cs="Times New Roman"/>
          <w:spacing w:val="-3"/>
        </w:rPr>
        <w:t>“</w:t>
      </w:r>
      <w:r>
        <w:rPr>
          <w:spacing w:val="-3"/>
        </w:rPr>
        <w:t>樵夫砍树</w:t>
      </w:r>
      <w:r>
        <w:rPr>
          <w:rFonts w:ascii="Times New Roman" w:hAnsi="Times New Roman" w:eastAsia="Times New Roman" w:cs="Times New Roman"/>
          <w:spacing w:val="-3"/>
        </w:rPr>
        <w:t>”</w:t>
      </w:r>
      <w:r>
        <w:rPr>
          <w:spacing w:val="-3"/>
        </w:rPr>
        <w:t>的故事：</w:t>
      </w:r>
    </w:p>
    <w:p w14:paraId="3E0B26BF">
      <w:pPr>
        <w:pStyle w:val="2"/>
        <w:spacing w:before="242" w:line="219" w:lineRule="auto"/>
        <w:ind w:left="483"/>
        <w:rPr>
          <w:rFonts w:ascii="Times New Roman" w:hAnsi="Times New Roman" w:eastAsia="Times New Roman" w:cs="Times New Roman"/>
        </w:rPr>
      </w:pPr>
      <w:r>
        <w:rPr>
          <w:spacing w:val="3"/>
        </w:rPr>
        <w:t>路人：</w:t>
      </w:r>
      <w:r>
        <w:rPr>
          <w:rFonts w:ascii="Times New Roman" w:hAnsi="Times New Roman" w:eastAsia="Times New Roman" w:cs="Times New Roman"/>
          <w:spacing w:val="3"/>
        </w:rPr>
        <w:t>“</w:t>
      </w:r>
      <w:r>
        <w:rPr>
          <w:spacing w:val="3"/>
        </w:rPr>
        <w:t>您可真有干劲！</w:t>
      </w:r>
      <w:r>
        <w:rPr>
          <w:rFonts w:ascii="Times New Roman" w:hAnsi="Times New Roman" w:eastAsia="Times New Roman" w:cs="Times New Roman"/>
          <w:spacing w:val="3"/>
        </w:rPr>
        <w:t>”</w:t>
      </w:r>
    </w:p>
    <w:p w14:paraId="33C238AF">
      <w:pPr>
        <w:pStyle w:val="2"/>
        <w:spacing w:before="243" w:line="220" w:lineRule="auto"/>
        <w:ind w:left="481"/>
        <w:rPr>
          <w:rFonts w:ascii="Times New Roman" w:hAnsi="Times New Roman" w:eastAsia="Times New Roman" w:cs="Times New Roman"/>
        </w:rPr>
      </w:pPr>
      <w:r>
        <w:rPr>
          <w:spacing w:val="3"/>
        </w:rPr>
        <w:t>樵夫：</w:t>
      </w:r>
      <w:r>
        <w:rPr>
          <w:rFonts w:ascii="Times New Roman" w:hAnsi="Times New Roman" w:eastAsia="Times New Roman" w:cs="Times New Roman"/>
          <w:spacing w:val="3"/>
        </w:rPr>
        <w:t>“</w:t>
      </w:r>
      <w:r>
        <w:rPr>
          <w:spacing w:val="3"/>
        </w:rPr>
        <w:t>还好，还好。</w:t>
      </w:r>
      <w:r>
        <w:rPr>
          <w:rFonts w:ascii="Times New Roman" w:hAnsi="Times New Roman" w:eastAsia="Times New Roman" w:cs="Times New Roman"/>
          <w:spacing w:val="3"/>
        </w:rPr>
        <w:t>”</w:t>
      </w:r>
    </w:p>
    <w:p w14:paraId="730277DA">
      <w:pPr>
        <w:pStyle w:val="2"/>
        <w:spacing w:before="243" w:line="219" w:lineRule="auto"/>
        <w:ind w:left="483"/>
        <w:rPr>
          <w:rFonts w:ascii="Times New Roman" w:hAnsi="Times New Roman" w:eastAsia="Times New Roman" w:cs="Times New Roman"/>
        </w:rPr>
      </w:pPr>
      <w:r>
        <w:rPr>
          <w:spacing w:val="1"/>
        </w:rPr>
        <w:t>路人：</w:t>
      </w:r>
      <w:r>
        <w:rPr>
          <w:rFonts w:ascii="Times New Roman" w:hAnsi="Times New Roman" w:eastAsia="Times New Roman" w:cs="Times New Roman"/>
          <w:spacing w:val="1"/>
        </w:rPr>
        <w:t>“</w:t>
      </w:r>
      <w:r>
        <w:rPr>
          <w:spacing w:val="1"/>
        </w:rPr>
        <w:t>您看起来已经筋疲力尽了。您干了多久了？</w:t>
      </w:r>
      <w:r>
        <w:rPr>
          <w:rFonts w:ascii="Times New Roman" w:hAnsi="Times New Roman" w:eastAsia="Times New Roman" w:cs="Times New Roman"/>
          <w:spacing w:val="1"/>
        </w:rPr>
        <w:t>”</w:t>
      </w:r>
    </w:p>
    <w:p w14:paraId="0CD4CB9D">
      <w:pPr>
        <w:pStyle w:val="2"/>
        <w:spacing w:before="242" w:line="220" w:lineRule="auto"/>
        <w:ind w:left="481"/>
        <w:rPr>
          <w:rFonts w:ascii="Times New Roman" w:hAnsi="Times New Roman" w:eastAsia="Times New Roman" w:cs="Times New Roman"/>
        </w:rPr>
      </w:pPr>
      <w:r>
        <w:rPr>
          <w:spacing w:val="2"/>
        </w:rPr>
        <w:t>樵夫：</w:t>
      </w:r>
      <w:r>
        <w:rPr>
          <w:rFonts w:ascii="Times New Roman" w:hAnsi="Times New Roman" w:eastAsia="Times New Roman" w:cs="Times New Roman"/>
          <w:spacing w:val="2"/>
        </w:rPr>
        <w:t>“</w:t>
      </w:r>
      <w:r>
        <w:rPr>
          <w:spacing w:val="2"/>
        </w:rPr>
        <w:t>大概五个小时了。这可是个重活。</w:t>
      </w:r>
      <w:r>
        <w:rPr>
          <w:rFonts w:ascii="Times New Roman" w:hAnsi="Times New Roman" w:eastAsia="Times New Roman" w:cs="Times New Roman"/>
          <w:spacing w:val="2"/>
        </w:rPr>
        <w:t>”</w:t>
      </w:r>
    </w:p>
    <w:p w14:paraId="5CB65C3C">
      <w:pPr>
        <w:pStyle w:val="2"/>
        <w:spacing w:before="242" w:line="220" w:lineRule="auto"/>
        <w:ind w:left="483"/>
        <w:rPr>
          <w:rFonts w:ascii="Times New Roman" w:hAnsi="Times New Roman" w:eastAsia="Times New Roman" w:cs="Times New Roman"/>
        </w:rPr>
      </w:pPr>
      <w:r>
        <w:rPr>
          <w:spacing w:val="1"/>
        </w:rPr>
        <w:t>路人：</w:t>
      </w:r>
      <w:r>
        <w:rPr>
          <w:rFonts w:ascii="Times New Roman" w:hAnsi="Times New Roman" w:eastAsia="Times New Roman" w:cs="Times New Roman"/>
          <w:spacing w:val="1"/>
        </w:rPr>
        <w:t>“</w:t>
      </w:r>
      <w:r>
        <w:rPr>
          <w:spacing w:val="1"/>
        </w:rPr>
        <w:t>那您稍微休息一下，把锯子磨一下吧。那样您能锯得更快。</w:t>
      </w:r>
      <w:r>
        <w:rPr>
          <w:rFonts w:ascii="Times New Roman" w:hAnsi="Times New Roman" w:eastAsia="Times New Roman" w:cs="Times New Roman"/>
          <w:spacing w:val="1"/>
        </w:rPr>
        <w:t>”</w:t>
      </w:r>
    </w:p>
    <w:p w14:paraId="6697CE44">
      <w:pPr>
        <w:pStyle w:val="2"/>
        <w:spacing w:before="242" w:line="220" w:lineRule="auto"/>
        <w:ind w:left="481"/>
        <w:rPr>
          <w:rFonts w:ascii="Times New Roman" w:hAnsi="Times New Roman" w:eastAsia="Times New Roman" w:cs="Times New Roman"/>
        </w:rPr>
      </w:pPr>
      <w:r>
        <w:rPr>
          <w:spacing w:val="2"/>
        </w:rPr>
        <w:t>樵夫：</w:t>
      </w:r>
      <w:r>
        <w:rPr>
          <w:rFonts w:ascii="Times New Roman" w:hAnsi="Times New Roman" w:eastAsia="Times New Roman" w:cs="Times New Roman"/>
          <w:spacing w:val="2"/>
        </w:rPr>
        <w:t>“</w:t>
      </w:r>
      <w:r>
        <w:rPr>
          <w:spacing w:val="2"/>
        </w:rPr>
        <w:t>我哪有闲工夫磨锯呢？我正忙着呢！</w:t>
      </w:r>
      <w:r>
        <w:rPr>
          <w:rFonts w:ascii="Times New Roman" w:hAnsi="Times New Roman" w:eastAsia="Times New Roman" w:cs="Times New Roman"/>
          <w:spacing w:val="2"/>
        </w:rPr>
        <w:t>”</w:t>
      </w:r>
    </w:p>
    <w:p w14:paraId="06CD3408">
      <w:pPr>
        <w:pStyle w:val="2"/>
        <w:spacing w:before="214" w:line="317" w:lineRule="exact"/>
        <w:ind w:left="480"/>
      </w:pPr>
      <w:r>
        <w:rPr>
          <w:position w:val="1"/>
        </w:rPr>
        <w:t>还有一则相关的内容：第</w:t>
      </w:r>
      <w:r>
        <w:rPr>
          <w:rFonts w:ascii="Times New Roman" w:hAnsi="Times New Roman" w:eastAsia="Times New Roman" w:cs="Times New Roman"/>
          <w:position w:val="1"/>
        </w:rPr>
        <w:t>2</w:t>
      </w:r>
      <w:r>
        <w:rPr>
          <w:position w:val="1"/>
        </w:rPr>
        <w:t>章里，我们谈到一个问题，有些员</w:t>
      </w:r>
      <w:r>
        <w:rPr>
          <w:spacing w:val="-1"/>
          <w:position w:val="1"/>
        </w:rPr>
        <w:t>工将问题防患于未然，</w:t>
      </w:r>
    </w:p>
    <w:p w14:paraId="5969A9E4">
      <w:pPr>
        <w:pStyle w:val="2"/>
        <w:spacing w:before="2" w:line="221" w:lineRule="auto"/>
        <w:ind w:left="1" w:firstLine="4"/>
      </w:pPr>
      <w:r>
        <w:t>却得不到信任。关键在于，在一个组织里，大家的注</w:t>
      </w:r>
      <w:r>
        <w:rPr>
          <w:spacing w:val="-1"/>
        </w:rPr>
        <w:t>意力都集中在解决那些惹人注意的问</w:t>
      </w:r>
      <w:r>
        <w:t xml:space="preserve"> 题上，如果有人思考如何不让问题成为问题并采取了预防措施</w:t>
      </w:r>
      <w:r>
        <w:rPr>
          <w:spacing w:val="-1"/>
        </w:rPr>
        <w:t>，往往很难被纳入评价体</w:t>
      </w:r>
    </w:p>
    <w:p w14:paraId="105280F4">
      <w:pPr>
        <w:pStyle w:val="2"/>
        <w:spacing w:line="221" w:lineRule="auto"/>
        <w:ind w:left="6"/>
      </w:pPr>
      <w:r>
        <w:rPr>
          <w:spacing w:val="-8"/>
        </w:rPr>
        <w:t>系。</w:t>
      </w:r>
    </w:p>
    <w:p w14:paraId="4371C60E">
      <w:pPr>
        <w:pStyle w:val="2"/>
        <w:spacing w:before="240" w:line="219" w:lineRule="auto"/>
        <w:jc w:val="right"/>
      </w:pPr>
      <w:r>
        <w:t>结果，没有人着手从根本上提高组织的力量，</w:t>
      </w:r>
      <w:r>
        <w:rPr>
          <w:spacing w:val="-1"/>
        </w:rPr>
        <w:t>大家都想着尽快解决眼前的问题，优先</w:t>
      </w:r>
    </w:p>
    <w:p w14:paraId="178D33B2">
      <w:pPr>
        <w:spacing w:line="219" w:lineRule="auto"/>
        <w:sectPr>
          <w:pgSz w:w="12240" w:h="15840"/>
          <w:pgMar w:top="400" w:right="1440" w:bottom="400" w:left="1447" w:header="0" w:footer="0" w:gutter="0"/>
          <w:cols w:space="720" w:num="1"/>
        </w:sectPr>
      </w:pPr>
    </w:p>
    <w:p w14:paraId="618C3502">
      <w:pPr>
        <w:spacing w:line="244" w:lineRule="auto"/>
        <w:rPr>
          <w:rFonts w:ascii="Arial"/>
          <w:sz w:val="21"/>
        </w:rPr>
      </w:pPr>
    </w:p>
    <w:p w14:paraId="5BC51878">
      <w:pPr>
        <w:spacing w:line="244" w:lineRule="auto"/>
        <w:rPr>
          <w:rFonts w:ascii="Arial"/>
          <w:sz w:val="21"/>
        </w:rPr>
      </w:pPr>
    </w:p>
    <w:p w14:paraId="1F3636D0">
      <w:pPr>
        <w:spacing w:line="244" w:lineRule="auto"/>
        <w:rPr>
          <w:rFonts w:ascii="Arial"/>
          <w:sz w:val="21"/>
        </w:rPr>
      </w:pPr>
    </w:p>
    <w:p w14:paraId="7E2D3C30">
      <w:pPr>
        <w:spacing w:line="244" w:lineRule="auto"/>
        <w:rPr>
          <w:rFonts w:ascii="Arial"/>
          <w:sz w:val="21"/>
        </w:rPr>
      </w:pPr>
    </w:p>
    <w:p w14:paraId="2BA2B0B7">
      <w:pPr>
        <w:pStyle w:val="2"/>
        <w:spacing w:before="78" w:line="224" w:lineRule="auto"/>
        <w:ind w:left="5" w:right="26" w:hanging="3"/>
      </w:pPr>
      <w:r>
        <w:t>考虑如何</w:t>
      </w:r>
      <w:r>
        <w:rPr>
          <w:rFonts w:ascii="Times New Roman" w:hAnsi="Times New Roman" w:eastAsia="Times New Roman" w:cs="Times New Roman"/>
        </w:rPr>
        <w:t>“</w:t>
      </w:r>
      <w:r>
        <w:t>更加拼命、更加耗时</w:t>
      </w:r>
      <w:r>
        <w:rPr>
          <w:rFonts w:ascii="Times New Roman" w:hAnsi="Times New Roman" w:eastAsia="Times New Roman" w:cs="Times New Roman"/>
        </w:rPr>
        <w:t>”</w:t>
      </w:r>
      <w:r>
        <w:t>地解决（同一个问题）。以棒球</w:t>
      </w:r>
      <w:r>
        <w:rPr>
          <w:spacing w:val="-1"/>
        </w:rPr>
        <w:t>为例，这就相当于运动员</w:t>
      </w:r>
      <w:r>
        <w:t xml:space="preserve"> </w:t>
      </w:r>
      <w:r>
        <w:rPr>
          <w:spacing w:val="-1"/>
        </w:rPr>
        <w:t>不去练习如何提高技术避免失误，而是练习失误后如何快速应对。</w:t>
      </w:r>
    </w:p>
    <w:p w14:paraId="7BA7837B">
      <w:pPr>
        <w:pStyle w:val="2"/>
        <w:spacing w:before="235" w:line="223" w:lineRule="auto"/>
        <w:ind w:left="8" w:right="160" w:firstLine="476"/>
      </w:pPr>
      <w:r>
        <w:rPr>
          <w:spacing w:val="-1"/>
        </w:rPr>
        <w:t>很显然，这会导致恶性循环。业务部门口中喊着</w:t>
      </w:r>
      <w:r>
        <w:rPr>
          <w:rFonts w:ascii="Times New Roman" w:hAnsi="Times New Roman" w:eastAsia="Times New Roman" w:cs="Times New Roman"/>
          <w:spacing w:val="-1"/>
        </w:rPr>
        <w:t>“</w:t>
      </w:r>
      <w:r>
        <w:rPr>
          <w:spacing w:val="-1"/>
        </w:rPr>
        <w:t>太忙了</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，于是管理层自我</w:t>
      </w:r>
      <w:r>
        <w:rPr>
          <w:spacing w:val="-2"/>
        </w:rPr>
        <w:t>安慰</w:t>
      </w:r>
      <w:r>
        <w:rPr>
          <w:rFonts w:ascii="Times New Roman" w:hAnsi="Times New Roman" w:eastAsia="Times New Roman" w:cs="Times New Roman"/>
          <w:spacing w:val="-2"/>
        </w:rPr>
        <w:t>“</w:t>
      </w:r>
      <w:r>
        <w:rPr>
          <w:spacing w:val="-2"/>
        </w:rPr>
        <w:t>确</w:t>
      </w:r>
      <w:r>
        <w:t xml:space="preserve"> </w:t>
      </w:r>
      <w:r>
        <w:rPr>
          <w:spacing w:val="-1"/>
        </w:rPr>
        <w:t>实也没有办法</w:t>
      </w:r>
      <w:r>
        <w:rPr>
          <w:rFonts w:ascii="Times New Roman" w:hAnsi="Times New Roman" w:eastAsia="Times New Roman" w:cs="Times New Roman"/>
          <w:spacing w:val="-1"/>
        </w:rPr>
        <w:t>”</w:t>
      </w:r>
      <w:r>
        <w:rPr>
          <w:spacing w:val="-1"/>
        </w:rPr>
        <w:t>；只要这样循环下去，员工就会越来越忙，没有人会尝试突破。</w:t>
      </w:r>
    </w:p>
    <w:p w14:paraId="2D093688">
      <w:pPr>
        <w:pStyle w:val="2"/>
        <w:spacing w:before="236" w:line="223" w:lineRule="auto"/>
        <w:ind w:left="3" w:right="54" w:firstLine="482"/>
      </w:pPr>
      <w:r>
        <w:t>如此一来，公司里忙碌的</w:t>
      </w:r>
      <w:r>
        <w:rPr>
          <w:rFonts w:ascii="Times New Roman" w:hAnsi="Times New Roman" w:eastAsia="Times New Roman" w:cs="Times New Roman"/>
        </w:rPr>
        <w:t>“</w:t>
      </w:r>
      <w:r>
        <w:t>樵夫</w:t>
      </w:r>
      <w:r>
        <w:rPr>
          <w:rFonts w:ascii="Times New Roman" w:hAnsi="Times New Roman" w:eastAsia="Times New Roman" w:cs="Times New Roman"/>
        </w:rPr>
        <w:t>”</w:t>
      </w:r>
      <w:r>
        <w:t>只会越来越多，而那</w:t>
      </w:r>
      <w:r>
        <w:rPr>
          <w:spacing w:val="-1"/>
        </w:rPr>
        <w:t>些原本准备好用于</w:t>
      </w:r>
      <w:r>
        <w:rPr>
          <w:rFonts w:ascii="Times New Roman" w:hAnsi="Times New Roman" w:eastAsia="Times New Roman" w:cs="Times New Roman"/>
          <w:spacing w:val="-1"/>
        </w:rPr>
        <w:t>“</w:t>
      </w:r>
      <w:r>
        <w:rPr>
          <w:spacing w:val="-1"/>
        </w:rPr>
        <w:t>磨锯子</w:t>
      </w:r>
      <w:r>
        <w:rPr>
          <w:rFonts w:ascii="Times New Roman" w:hAnsi="Times New Roman" w:eastAsia="Times New Roman" w:cs="Times New Roman"/>
          <w:spacing w:val="-1"/>
        </w:rPr>
        <w:t>”</w:t>
      </w:r>
      <w:r>
        <w:rPr>
          <w:spacing w:val="-1"/>
        </w:rPr>
        <w:t>的新</w:t>
      </w:r>
      <w:r>
        <w:t xml:space="preserve"> </w:t>
      </w:r>
      <w:r>
        <w:rPr>
          <w:spacing w:val="-1"/>
        </w:rPr>
        <w:t>提议，全部被弃之一旁</w:t>
      </w:r>
      <w:r>
        <w:rPr>
          <w:rFonts w:ascii="Times New Roman" w:hAnsi="Times New Roman" w:eastAsia="Times New Roman" w:cs="Times New Roman"/>
          <w:spacing w:val="-1"/>
        </w:rPr>
        <w:t>——</w:t>
      </w:r>
      <w:r>
        <w:rPr>
          <w:spacing w:val="-1"/>
        </w:rPr>
        <w:t>不久之后就会被大家忘得一干二净。</w:t>
      </w:r>
    </w:p>
    <w:p w14:paraId="25D4134A">
      <w:pPr>
        <w:spacing w:line="308" w:lineRule="auto"/>
        <w:rPr>
          <w:rFonts w:ascii="Arial"/>
          <w:sz w:val="21"/>
        </w:rPr>
      </w:pPr>
    </w:p>
    <w:p w14:paraId="4495063F">
      <w:pPr>
        <w:spacing w:line="308" w:lineRule="auto"/>
        <w:rPr>
          <w:rFonts w:ascii="Arial"/>
          <w:sz w:val="21"/>
        </w:rPr>
      </w:pPr>
    </w:p>
    <w:p w14:paraId="0E2258D7">
      <w:pPr>
        <w:pStyle w:val="2"/>
        <w:spacing w:before="88" w:line="224" w:lineRule="auto"/>
        <w:ind w:left="10"/>
        <w:rPr>
          <w:sz w:val="27"/>
          <w:szCs w:val="27"/>
        </w:rPr>
      </w:pPr>
      <w:bookmarkStart w:id="59" w:name="bookmark386"/>
      <w:bookmarkEnd w:id="59"/>
      <w:r>
        <w:rPr>
          <w:spacing w:val="3"/>
          <w:sz w:val="27"/>
          <w:szCs w:val="27"/>
        </w:rPr>
        <w:t>实践的三大要素</w:t>
      </w:r>
    </w:p>
    <w:p w14:paraId="104FA450">
      <w:pPr>
        <w:spacing w:line="404" w:lineRule="auto"/>
        <w:rPr>
          <w:rFonts w:ascii="Arial"/>
          <w:sz w:val="21"/>
        </w:rPr>
      </w:pPr>
    </w:p>
    <w:p w14:paraId="47F0DD78">
      <w:pPr>
        <w:pStyle w:val="2"/>
        <w:spacing w:before="78" w:line="223" w:lineRule="auto"/>
        <w:ind w:right="254" w:firstLine="486"/>
      </w:pPr>
      <w:r>
        <w:t>如果你读过任何一本题目包含</w:t>
      </w:r>
      <w:r>
        <w:rPr>
          <w:rFonts w:ascii="Times New Roman" w:hAnsi="Times New Roman" w:eastAsia="Times New Roman" w:cs="Times New Roman"/>
        </w:rPr>
        <w:t>“MBA”</w:t>
      </w:r>
      <w:r>
        <w:t>字样的书，就</w:t>
      </w:r>
      <w:r>
        <w:rPr>
          <w:spacing w:val="-1"/>
        </w:rPr>
        <w:t>一定对</w:t>
      </w:r>
      <w:r>
        <w:rPr>
          <w:rFonts w:ascii="Times New Roman" w:hAnsi="Times New Roman" w:eastAsia="Times New Roman" w:cs="Times New Roman"/>
          <w:spacing w:val="-1"/>
        </w:rPr>
        <w:t>MECE</w:t>
      </w:r>
      <w:r>
        <w:rPr>
          <w:spacing w:val="-1"/>
        </w:rPr>
        <w:t>原则不陌生。所谓</w:t>
      </w:r>
      <w:r>
        <w:t xml:space="preserve"> </w:t>
      </w:r>
      <w:r>
        <w:rPr>
          <w:rFonts w:ascii="Times New Roman" w:hAnsi="Times New Roman" w:eastAsia="Times New Roman" w:cs="Times New Roman"/>
        </w:rPr>
        <w:t>MECE</w:t>
      </w:r>
      <w:r>
        <w:t>原则，即不重不漏原则，是分析过程</w:t>
      </w:r>
      <w:r>
        <w:rPr>
          <w:spacing w:val="-1"/>
        </w:rPr>
        <w:t>中最为基本的原则。</w:t>
      </w:r>
    </w:p>
    <w:p w14:paraId="2DFB6901">
      <w:pPr>
        <w:pStyle w:val="2"/>
        <w:spacing w:before="234" w:line="222" w:lineRule="auto"/>
        <w:ind w:left="2" w:firstLine="482"/>
      </w:pPr>
      <w:r>
        <w:t>分析就如同解剖，按照不重不漏原则将一个庞大的课</w:t>
      </w:r>
      <w:r>
        <w:rPr>
          <w:spacing w:val="-1"/>
        </w:rPr>
        <w:t>题拆分为易于入手的若干个子课</w:t>
      </w:r>
      <w:r>
        <w:t xml:space="preserve"> 题，这一点十分重要。如果有所遗漏，就会造成机会成本，跳</w:t>
      </w:r>
      <w:r>
        <w:rPr>
          <w:spacing w:val="-1"/>
        </w:rPr>
        <w:t>过重大事项；如果有所重</w:t>
      </w:r>
    </w:p>
    <w:p w14:paraId="0A6EF12E">
      <w:pPr>
        <w:pStyle w:val="2"/>
        <w:spacing w:before="1" w:line="223" w:lineRule="auto"/>
        <w:ind w:left="6" w:right="34" w:firstLine="2"/>
      </w:pPr>
      <w:r>
        <w:rPr>
          <w:spacing w:val="-1"/>
        </w:rPr>
        <w:t>复，就会拉低工作效率。为了实现不重不漏，人们提出了各</w:t>
      </w:r>
      <w:r>
        <w:rPr>
          <w:spacing w:val="-2"/>
        </w:rPr>
        <w:t>种方法，例如绘制金字塔图、</w:t>
      </w:r>
      <w:r>
        <w:t xml:space="preserve"> </w:t>
      </w:r>
      <w:r>
        <w:rPr>
          <w:spacing w:val="-3"/>
        </w:rPr>
        <w:t>鱼骨图等。</w:t>
      </w:r>
    </w:p>
    <w:p w14:paraId="4FC13408">
      <w:pPr>
        <w:pStyle w:val="2"/>
        <w:spacing w:before="235" w:line="223" w:lineRule="auto"/>
        <w:ind w:left="13" w:firstLine="472"/>
      </w:pPr>
      <w:r>
        <w:t>不重不漏原则固然重要，但我们也应时常驻足沉思</w:t>
      </w:r>
      <w:r>
        <w:rPr>
          <w:spacing w:val="-1"/>
        </w:rPr>
        <w:t>：不重不漏的目的是什么？分析至</w:t>
      </w:r>
      <w:r>
        <w:t xml:space="preserve"> </w:t>
      </w:r>
      <w:r>
        <w:rPr>
          <w:spacing w:val="-2"/>
        </w:rPr>
        <w:t>多是解决问题的手段，而不是目的本身。</w:t>
      </w:r>
    </w:p>
    <w:p w14:paraId="6CBFD674">
      <w:pPr>
        <w:pStyle w:val="2"/>
        <w:spacing w:before="234" w:line="223" w:lineRule="auto"/>
        <w:ind w:left="1" w:firstLine="495"/>
        <w:jc w:val="both"/>
      </w:pPr>
      <w:r>
        <w:rPr>
          <w:spacing w:val="-1"/>
        </w:rPr>
        <w:t>除此之外，还有一个重要问题：不能将不重不漏原则等同于排列优先级顺序。例如，</w:t>
      </w:r>
      <w:r>
        <w:rPr>
          <w:spacing w:val="12"/>
        </w:rPr>
        <w:t xml:space="preserve"> </w:t>
      </w:r>
      <w:r>
        <w:t>在《工作的原理》一书中，作者斋藤嘉则就提出了这样一个问题：</w:t>
      </w:r>
      <w:r>
        <w:rPr>
          <w:spacing w:val="-1"/>
        </w:rPr>
        <w:t>你是否经常被不重不漏</w:t>
      </w:r>
      <w:r>
        <w:t xml:space="preserve"> 困住手脚，直到最后才开始排列优先顺序？然而，仅仅口头提醒一句</w:t>
      </w:r>
      <w:r>
        <w:rPr>
          <w:rFonts w:ascii="Times New Roman" w:hAnsi="Times New Roman" w:eastAsia="Times New Roman" w:cs="Times New Roman"/>
          <w:spacing w:val="-1"/>
        </w:rPr>
        <w:t>“</w:t>
      </w:r>
      <w:r>
        <w:rPr>
          <w:spacing w:val="-1"/>
        </w:rPr>
        <w:t>不要忘记排序</w:t>
      </w:r>
      <w:r>
        <w:rPr>
          <w:rFonts w:ascii="Times New Roman" w:hAnsi="Times New Roman" w:eastAsia="Times New Roman" w:cs="Times New Roman"/>
          <w:spacing w:val="-1"/>
        </w:rPr>
        <w:t>”</w:t>
      </w:r>
      <w:r>
        <w:rPr>
          <w:spacing w:val="-1"/>
        </w:rPr>
        <w:t>是不</w:t>
      </w:r>
      <w:r>
        <w:t xml:space="preserve"> </w:t>
      </w:r>
      <w:r>
        <w:rPr>
          <w:spacing w:val="-1"/>
        </w:rPr>
        <w:t>起作用的，关键问题仍旧在于如何排序。</w:t>
      </w:r>
    </w:p>
    <w:p w14:paraId="756E0185">
      <w:pPr>
        <w:pStyle w:val="2"/>
        <w:spacing w:before="232" w:line="222" w:lineRule="auto"/>
        <w:ind w:left="5" w:firstLine="481"/>
      </w:pPr>
      <w:r>
        <w:t>正如前文所述，优先顺序必须以目标为导向。想</w:t>
      </w:r>
      <w:r>
        <w:rPr>
          <w:spacing w:val="-1"/>
        </w:rPr>
        <w:t>要解决业绩下滑、员工人心涣散等诸</w:t>
      </w:r>
      <w:r>
        <w:t xml:space="preserve"> 多问题，第一步是要遵循不重不漏原则，分解问题的影响</w:t>
      </w:r>
      <w:r>
        <w:rPr>
          <w:spacing w:val="-1"/>
        </w:rPr>
        <w:t>因素。但是，这一步骤仅占</w:t>
      </w:r>
      <w:r>
        <w:rPr>
          <w:rFonts w:ascii="Times New Roman" w:hAnsi="Times New Roman" w:eastAsia="Times New Roman" w:cs="Times New Roman"/>
          <w:spacing w:val="-1"/>
        </w:rPr>
        <w:t>30</w:t>
      </w:r>
      <w:r>
        <w:rPr>
          <w:rFonts w:ascii="Times New Roman" w:hAnsi="Times New Roman" w:eastAsia="Times New Roman" w:cs="Times New Roman"/>
        </w:rPr>
        <w:t xml:space="preserve">     </w:t>
      </w:r>
      <w:r>
        <w:t>分，因为即使按照不重不漏原则剖开了组织存在的问题，</w:t>
      </w:r>
      <w:r>
        <w:rPr>
          <w:spacing w:val="-1"/>
        </w:rPr>
        <w:t>分离开来的各个部分之间，也绝</w:t>
      </w:r>
      <w:r>
        <w:t xml:space="preserve"> </w:t>
      </w:r>
      <w:r>
        <w:rPr>
          <w:spacing w:val="-2"/>
        </w:rPr>
        <w:t>不是相互孤立的。</w:t>
      </w:r>
    </w:p>
    <w:p w14:paraId="6B350E1B">
      <w:pPr>
        <w:pStyle w:val="2"/>
        <w:spacing w:before="242" w:line="222" w:lineRule="auto"/>
        <w:ind w:left="1" w:firstLine="480"/>
        <w:jc w:val="both"/>
      </w:pPr>
      <w:r>
        <w:t>举个例子：理论上讲，利润等于营业额刨除成本之所得；但</w:t>
      </w:r>
      <w:r>
        <w:rPr>
          <w:spacing w:val="-1"/>
        </w:rPr>
        <w:t>是，营业额与成本并不是</w:t>
      </w:r>
      <w:r>
        <w:t xml:space="preserve"> 天然相互独立的。如果没有厘清这一点，即使按照不重不漏原则将</w:t>
      </w:r>
      <w:r>
        <w:rPr>
          <w:spacing w:val="-1"/>
        </w:rPr>
        <w:t>整体分解成了一个个子</w:t>
      </w:r>
      <w:r>
        <w:t xml:space="preserve"> 课题、子因素，也没有足够的资源可供我们逐一解决；更何况改善</w:t>
      </w:r>
      <w:r>
        <w:rPr>
          <w:spacing w:val="-1"/>
        </w:rPr>
        <w:t>了一个小要素之后，又</w:t>
      </w:r>
      <w:r>
        <w:t xml:space="preserve"> 会对其他要素产生副作用。例如，成本缩减后，</w:t>
      </w:r>
      <w:r>
        <w:rPr>
          <w:spacing w:val="-1"/>
        </w:rPr>
        <w:t>营业额也会随之下降。</w:t>
      </w:r>
    </w:p>
    <w:p w14:paraId="4DF74197">
      <w:pPr>
        <w:pStyle w:val="2"/>
        <w:spacing w:before="237" w:line="222" w:lineRule="auto"/>
        <w:ind w:left="2" w:right="61" w:firstLine="498"/>
        <w:jc w:val="both"/>
      </w:pPr>
      <w:r>
        <w:rPr>
          <w:spacing w:val="-1"/>
        </w:rPr>
        <w:t>因此，排列优先顺序时，必须厘清要素间的关系以至问题的整体结构。良性循环也</w:t>
      </w:r>
      <w:r>
        <w:rPr>
          <w:spacing w:val="3"/>
        </w:rPr>
        <w:t xml:space="preserve">  </w:t>
      </w:r>
      <w:r>
        <w:t>好、恶性循环也罢，各种结构都必须纳入考虑范围。这种思维方</w:t>
      </w:r>
      <w:r>
        <w:rPr>
          <w:spacing w:val="-1"/>
        </w:rPr>
        <w:t>式，在彼得</w:t>
      </w:r>
      <w:r>
        <w:rPr>
          <w:rFonts w:ascii="Times New Roman" w:hAnsi="Times New Roman" w:eastAsia="Times New Roman" w:cs="Times New Roman"/>
          <w:spacing w:val="-1"/>
        </w:rPr>
        <w:t>·</w:t>
      </w:r>
      <w:r>
        <w:rPr>
          <w:spacing w:val="-1"/>
        </w:rPr>
        <w:t>圣吉教授的</w:t>
      </w:r>
      <w:r>
        <w:t xml:space="preserve"> </w:t>
      </w:r>
      <w:r>
        <w:rPr>
          <w:spacing w:val="-2"/>
        </w:rPr>
        <w:t>著作中被称为</w:t>
      </w:r>
      <w:r>
        <w:rPr>
          <w:rFonts w:ascii="Times New Roman" w:hAnsi="Times New Roman" w:eastAsia="Times New Roman" w:cs="Times New Roman"/>
          <w:spacing w:val="-2"/>
        </w:rPr>
        <w:t>“</w:t>
      </w:r>
      <w:r>
        <w:rPr>
          <w:spacing w:val="-2"/>
        </w:rPr>
        <w:t>系统思维</w:t>
      </w:r>
      <w:r>
        <w:rPr>
          <w:rFonts w:ascii="Times New Roman" w:hAnsi="Times New Roman" w:eastAsia="Times New Roman" w:cs="Times New Roman"/>
          <w:spacing w:val="-2"/>
        </w:rPr>
        <w:t>”</w:t>
      </w:r>
      <w:r>
        <w:rPr>
          <w:rFonts w:ascii="Times New Roman" w:hAnsi="Times New Roman" w:eastAsia="Times New Roman" w:cs="Times New Roman"/>
          <w:spacing w:val="-26"/>
        </w:rPr>
        <w:t xml:space="preserve"> </w:t>
      </w:r>
      <w:r>
        <w:rPr>
          <w:spacing w:val="-2"/>
        </w:rPr>
        <w:t>。依照系统思维，我们找到最根本的问题，方能剥开问题表象、</w:t>
      </w:r>
      <w:r>
        <w:t xml:space="preserve"> </w:t>
      </w:r>
      <w:r>
        <w:rPr>
          <w:spacing w:val="-2"/>
        </w:rPr>
        <w:t>理解问题本质。</w:t>
      </w:r>
    </w:p>
    <w:p w14:paraId="795DC2FC">
      <w:pPr>
        <w:pStyle w:val="2"/>
        <w:spacing w:before="237" w:line="223" w:lineRule="auto"/>
        <w:ind w:left="6" w:right="133" w:firstLine="425"/>
      </w:pPr>
      <w:r>
        <w:rPr>
          <w:rFonts w:ascii="Times New Roman" w:hAnsi="Times New Roman" w:eastAsia="Times New Roman" w:cs="Times New Roman"/>
          <w:spacing w:val="1"/>
        </w:rPr>
        <w:t>“</w:t>
      </w:r>
      <w:r>
        <w:rPr>
          <w:spacing w:val="1"/>
        </w:rPr>
        <w:t>原来如此。问题产生后，最关键的因素优先顺序排位也最高，因此只要将资源集中</w:t>
      </w:r>
      <w:r>
        <w:rPr>
          <w:spacing w:val="3"/>
        </w:rPr>
        <w:t xml:space="preserve"> </w:t>
      </w:r>
      <w:r>
        <w:rPr>
          <w:spacing w:val="-1"/>
        </w:rPr>
        <w:t>于此，便能万事大吉</w:t>
      </w:r>
      <w:r>
        <w:rPr>
          <w:rFonts w:ascii="Times New Roman" w:hAnsi="Times New Roman" w:eastAsia="Times New Roman" w:cs="Times New Roman"/>
          <w:spacing w:val="-1"/>
        </w:rPr>
        <w:t>…</w:t>
      </w:r>
      <w:r>
        <w:rPr>
          <w:rFonts w:ascii="Times New Roman" w:hAnsi="Times New Roman" w:eastAsia="Times New Roman" w:cs="Times New Roman"/>
          <w:spacing w:val="-35"/>
        </w:rPr>
        <w:t xml:space="preserve"> </w:t>
      </w:r>
      <w:r>
        <w:rPr>
          <w:rFonts w:ascii="Times New Roman" w:hAnsi="Times New Roman" w:eastAsia="Times New Roman" w:cs="Times New Roman"/>
          <w:spacing w:val="-1"/>
        </w:rPr>
        <w:t>…”</w:t>
      </w:r>
      <w:r>
        <w:rPr>
          <w:spacing w:val="-1"/>
        </w:rPr>
        <w:t>然而，实际情况却并非如此。的确，有些书中会这样总结，但</w:t>
      </w:r>
    </w:p>
    <w:p w14:paraId="1A3899AA">
      <w:pPr>
        <w:spacing w:line="223" w:lineRule="auto"/>
        <w:sectPr>
          <w:pgSz w:w="12240" w:h="15840"/>
          <w:pgMar w:top="400" w:right="1439" w:bottom="400" w:left="1446" w:header="0" w:footer="0" w:gutter="0"/>
          <w:cols w:space="720" w:num="1"/>
        </w:sectPr>
      </w:pPr>
    </w:p>
    <w:p w14:paraId="3C6DBAE0">
      <w:pPr>
        <w:spacing w:line="316" w:lineRule="auto"/>
        <w:rPr>
          <w:rFonts w:ascii="Arial"/>
          <w:sz w:val="21"/>
        </w:rPr>
      </w:pPr>
    </w:p>
    <w:p w14:paraId="685D6A55">
      <w:pPr>
        <w:spacing w:line="316" w:lineRule="auto"/>
        <w:rPr>
          <w:rFonts w:ascii="Arial"/>
          <w:sz w:val="21"/>
        </w:rPr>
      </w:pPr>
    </w:p>
    <w:p w14:paraId="4CDF3442">
      <w:pPr>
        <w:spacing w:line="316" w:lineRule="auto"/>
        <w:rPr>
          <w:rFonts w:ascii="Arial"/>
          <w:sz w:val="21"/>
        </w:rPr>
      </w:pPr>
    </w:p>
    <w:p w14:paraId="1D064738">
      <w:pPr>
        <w:pStyle w:val="2"/>
        <w:spacing w:before="78" w:line="354" w:lineRule="exact"/>
        <w:ind w:left="18"/>
      </w:pPr>
      <w:r>
        <w:rPr>
          <w:spacing w:val="-1"/>
          <w:position w:val="2"/>
        </w:rPr>
        <w:t>即使完成了这一步，最多也只能得到</w:t>
      </w:r>
      <w:r>
        <w:rPr>
          <w:rFonts w:ascii="Times New Roman" w:hAnsi="Times New Roman" w:eastAsia="Times New Roman" w:cs="Times New Roman"/>
          <w:spacing w:val="-1"/>
          <w:position w:val="2"/>
        </w:rPr>
        <w:t>50</w:t>
      </w:r>
      <w:r>
        <w:rPr>
          <w:spacing w:val="-1"/>
          <w:position w:val="2"/>
        </w:rPr>
        <w:t>分，还达不到及格线。</w:t>
      </w:r>
    </w:p>
    <w:p w14:paraId="79966749">
      <w:pPr>
        <w:pStyle w:val="2"/>
        <w:spacing w:before="204" w:line="223" w:lineRule="auto"/>
        <w:ind w:firstLine="486"/>
        <w:jc w:val="both"/>
      </w:pPr>
      <w:r>
        <w:t>原因在于，在实际情况下，组织中的重大问题</w:t>
      </w:r>
      <w:r>
        <w:rPr>
          <w:spacing w:val="-1"/>
        </w:rPr>
        <w:t>大多根深蒂固而且十分棘手。以培育企</w:t>
      </w:r>
      <w:r>
        <w:t xml:space="preserve"> 业文化为例：的确，如果改变企业文化，许多问题都能一并得到解</w:t>
      </w:r>
      <w:r>
        <w:rPr>
          <w:spacing w:val="-1"/>
        </w:rPr>
        <w:t>决；然而，历经几十年</w:t>
      </w:r>
      <w:r>
        <w:t xml:space="preserve"> </w:t>
      </w:r>
      <w:r>
        <w:rPr>
          <w:spacing w:val="-1"/>
        </w:rPr>
        <w:t>积淀的企业文化又岂是能够说变就变的？</w:t>
      </w:r>
    </w:p>
    <w:p w14:paraId="59B0F20F">
      <w:pPr>
        <w:pStyle w:val="2"/>
        <w:spacing w:before="233" w:line="220" w:lineRule="auto"/>
        <w:ind w:left="481"/>
      </w:pPr>
      <w:r>
        <w:t>许多企业都尝试着变革，希望能够正面解决这类重</w:t>
      </w:r>
      <w:r>
        <w:rPr>
          <w:spacing w:val="-1"/>
        </w:rPr>
        <w:t>大问题，但大多一败涂地。</w:t>
      </w:r>
    </w:p>
    <w:p w14:paraId="4CE1BA39">
      <w:pPr>
        <w:pStyle w:val="2"/>
        <w:spacing w:before="242" w:line="227" w:lineRule="auto"/>
        <w:ind w:left="2" w:right="133" w:firstLine="480"/>
        <w:jc w:val="both"/>
      </w:pPr>
      <w:r>
        <w:t>我们常能听到这样的名言：</w:t>
      </w:r>
      <w:r>
        <w:rPr>
          <w:rFonts w:ascii="Times New Roman" w:hAnsi="Times New Roman" w:eastAsia="Times New Roman" w:cs="Times New Roman"/>
        </w:rPr>
        <w:t>“</w:t>
      </w:r>
      <w:r>
        <w:t>心理决定行动，行动决定</w:t>
      </w:r>
      <w:r>
        <w:rPr>
          <w:spacing w:val="-1"/>
        </w:rPr>
        <w:t>习惯，习惯决定性格，性格决</w:t>
      </w:r>
      <w:r>
        <w:t xml:space="preserve"> 定命运。</w:t>
      </w:r>
      <w:r>
        <w:rPr>
          <w:rFonts w:ascii="Times New Roman" w:hAnsi="Times New Roman" w:eastAsia="Times New Roman" w:cs="Times New Roman"/>
        </w:rPr>
        <w:t>”</w:t>
      </w:r>
      <w:r>
        <w:t>包括野村克也</w:t>
      </w:r>
      <w:r>
        <w:fldChar w:fldCharType="begin"/>
      </w:r>
      <w:r>
        <w:instrText xml:space="preserve"> HYPERLINK \l "bookmark387" </w:instrText>
      </w:r>
      <w:r>
        <w:fldChar w:fldCharType="separate"/>
      </w:r>
      <w:r>
        <w:rPr>
          <w:rFonts w:ascii="Times New Roman" w:hAnsi="Times New Roman" w:eastAsia="Times New Roman" w:cs="Times New Roman"/>
          <w:strike/>
          <w:color w:val="0000EE"/>
          <w:position w:val="7"/>
          <w:sz w:val="18"/>
          <w:szCs w:val="18"/>
        </w:rPr>
        <w:t>[2]</w:t>
      </w:r>
      <w:r>
        <w:rPr>
          <w:rFonts w:ascii="Times New Roman" w:hAnsi="Times New Roman" w:eastAsia="Times New Roman" w:cs="Times New Roman"/>
          <w:strike/>
          <w:color w:val="0000EE"/>
          <w:position w:val="7"/>
          <w:sz w:val="18"/>
          <w:szCs w:val="18"/>
        </w:rPr>
        <w:fldChar w:fldCharType="end"/>
      </w:r>
      <w:r>
        <w:t>在内的许多名人，都将这句话作</w:t>
      </w:r>
      <w:r>
        <w:rPr>
          <w:spacing w:val="-1"/>
        </w:rPr>
        <w:t>为座右铭。仿照这句话，也有</w:t>
      </w:r>
      <w:r>
        <w:t xml:space="preserve"> </w:t>
      </w:r>
      <w:r>
        <w:rPr>
          <w:spacing w:val="-1"/>
        </w:rPr>
        <w:t>人这样说，</w:t>
      </w:r>
      <w:r>
        <w:rPr>
          <w:rFonts w:ascii="Times New Roman" w:hAnsi="Times New Roman" w:eastAsia="Times New Roman" w:cs="Times New Roman"/>
          <w:spacing w:val="-1"/>
        </w:rPr>
        <w:t>“</w:t>
      </w:r>
      <w:r>
        <w:rPr>
          <w:spacing w:val="-1"/>
        </w:rPr>
        <w:t>要想变革企业，首先要变革员工的思维方式</w:t>
      </w:r>
      <w:r>
        <w:rPr>
          <w:rFonts w:ascii="Times New Roman" w:hAnsi="Times New Roman" w:eastAsia="Times New Roman" w:cs="Times New Roman"/>
          <w:spacing w:val="-1"/>
        </w:rPr>
        <w:t>”</w:t>
      </w:r>
      <w:r>
        <w:rPr>
          <w:spacing w:val="-1"/>
        </w:rPr>
        <w:t>。</w:t>
      </w:r>
    </w:p>
    <w:p w14:paraId="13F6E1A4">
      <w:pPr>
        <w:pStyle w:val="2"/>
        <w:spacing w:before="241" w:line="223" w:lineRule="auto"/>
        <w:ind w:left="4" w:firstLine="477"/>
      </w:pPr>
      <w:r>
        <w:t>这句话从理论上无可辩驳，但在现实中却近乎废话。如果</w:t>
      </w:r>
      <w:r>
        <w:rPr>
          <w:spacing w:val="-1"/>
        </w:rPr>
        <w:t>员工的思维方式能够变革成</w:t>
      </w:r>
      <w:r>
        <w:t xml:space="preserve"> 功，组织改革早就成功了。如何实现思维方式转变，才</w:t>
      </w:r>
      <w:r>
        <w:rPr>
          <w:spacing w:val="-1"/>
        </w:rPr>
        <w:t>是组织改革的要义所在。这种</w:t>
      </w:r>
      <w:r>
        <w:rPr>
          <w:rFonts w:ascii="Times New Roman" w:hAnsi="Times New Roman" w:eastAsia="Times New Roman" w:cs="Times New Roman"/>
          <w:spacing w:val="-1"/>
        </w:rPr>
        <w:t>“</w:t>
      </w:r>
      <w:r>
        <w:rPr>
          <w:spacing w:val="-1"/>
        </w:rPr>
        <w:t>第</w:t>
      </w:r>
      <w:r>
        <w:t xml:space="preserve">  一步先从思维方式入手</w:t>
      </w:r>
      <w:r>
        <w:rPr>
          <w:rFonts w:ascii="Times New Roman" w:hAnsi="Times New Roman" w:eastAsia="Times New Roman" w:cs="Times New Roman"/>
        </w:rPr>
        <w:t>”</w:t>
      </w:r>
      <w:r>
        <w:t>的说法，完全是一句空话。它</w:t>
      </w:r>
      <w:r>
        <w:rPr>
          <w:spacing w:val="-1"/>
        </w:rPr>
        <w:t>丝毫没有意识到，扭转人心、调整</w:t>
      </w:r>
      <w:r>
        <w:t xml:space="preserve">  </w:t>
      </w:r>
      <w:r>
        <w:rPr>
          <w:spacing w:val="-2"/>
        </w:rPr>
        <w:t>思维方式有多么困难。</w:t>
      </w:r>
    </w:p>
    <w:p w14:paraId="6D0866BC">
      <w:pPr>
        <w:pStyle w:val="2"/>
        <w:spacing w:before="231" w:line="226" w:lineRule="auto"/>
        <w:ind w:firstLine="482"/>
      </w:pPr>
      <w:r>
        <w:rPr>
          <w:spacing w:val="-1"/>
        </w:rPr>
        <w:t>从实际角度出发，从改变行为模式入手，效果更佳、更为可行。著名心理学家利</w:t>
      </w:r>
      <w:r>
        <w:rPr>
          <w:spacing w:val="-2"/>
        </w:rPr>
        <w:t>昂</w:t>
      </w:r>
      <w:r>
        <w:rPr>
          <w:spacing w:val="-95"/>
        </w:rPr>
        <w:t xml:space="preserve"> </w:t>
      </w:r>
      <w:r>
        <w:rPr>
          <w:rFonts w:ascii="Times New Roman" w:hAnsi="Times New Roman" w:eastAsia="Times New Roman" w:cs="Times New Roman"/>
          <w:spacing w:val="-2"/>
        </w:rPr>
        <w:t>·</w:t>
      </w:r>
      <w:r>
        <w:rPr>
          <w:rFonts w:ascii="Times New Roman" w:hAnsi="Times New Roman" w:eastAsia="Times New Roman" w:cs="Times New Roman"/>
        </w:rPr>
        <w:t xml:space="preserve">    </w:t>
      </w:r>
      <w:r>
        <w:t>费斯廷格提出的认知失调理论，也从学术角度证明了这一点。</w:t>
      </w:r>
      <w:r>
        <w:fldChar w:fldCharType="begin"/>
      </w:r>
      <w:r>
        <w:instrText xml:space="preserve"> HYPERLINK \l "bookmark388" </w:instrText>
      </w:r>
      <w:r>
        <w:fldChar w:fldCharType="separate"/>
      </w:r>
      <w:r>
        <w:rPr>
          <w:rFonts w:ascii="Times New Roman" w:hAnsi="Times New Roman" w:eastAsia="Times New Roman" w:cs="Times New Roman"/>
          <w:strike/>
          <w:color w:val="0000EE"/>
          <w:position w:val="7"/>
          <w:sz w:val="18"/>
          <w:szCs w:val="18"/>
        </w:rPr>
        <w:t>[3]</w:t>
      </w:r>
      <w:r>
        <w:rPr>
          <w:rFonts w:ascii="Times New Roman" w:hAnsi="Times New Roman" w:eastAsia="Times New Roman" w:cs="Times New Roman"/>
          <w:strike/>
          <w:color w:val="0000EE"/>
          <w:position w:val="7"/>
          <w:sz w:val="18"/>
          <w:szCs w:val="18"/>
        </w:rPr>
        <w:fldChar w:fldCharType="end"/>
      </w:r>
      <w:r>
        <w:rPr>
          <w:spacing w:val="-1"/>
        </w:rPr>
        <w:t>当一个人发现有两种认知</w:t>
      </w:r>
      <w:r>
        <w:t xml:space="preserve"> 彼此不能协调一致时，会试图从心理上消除这种冲突。此时，如</w:t>
      </w:r>
      <w:r>
        <w:rPr>
          <w:spacing w:val="-1"/>
        </w:rPr>
        <w:t>果他说了违心的话、做了</w:t>
      </w:r>
      <w:r>
        <w:t xml:space="preserve"> 违心的事，就能够通过这种行动反过来扭转</w:t>
      </w:r>
      <w:r>
        <w:rPr>
          <w:spacing w:val="-1"/>
        </w:rPr>
        <w:t>自己的心理状态或态度。</w:t>
      </w:r>
    </w:p>
    <w:p w14:paraId="5998E74E">
      <w:pPr>
        <w:pStyle w:val="2"/>
        <w:spacing w:before="213" w:line="232" w:lineRule="auto"/>
        <w:ind w:firstLine="488"/>
      </w:pPr>
      <w:r>
        <w:t>下面举一个具体案例。</w:t>
      </w:r>
      <w:r>
        <w:rPr>
          <w:rFonts w:ascii="Times New Roman" w:hAnsi="Times New Roman" w:eastAsia="Times New Roman" w:cs="Times New Roman"/>
        </w:rPr>
        <w:t>1957</w:t>
      </w:r>
      <w:r>
        <w:t>年，费斯廷格等</w:t>
      </w:r>
      <w:r>
        <w:rPr>
          <w:spacing w:val="-1"/>
        </w:rPr>
        <w:t>人进行了一场经典的实验：他们请来斯坦</w:t>
      </w:r>
      <w:r>
        <w:t xml:space="preserve"> </w:t>
      </w:r>
      <w:r>
        <w:rPr>
          <w:spacing w:val="-1"/>
        </w:rPr>
        <w:t>福大学的学生，要求他们完成一些极其无聊的工作。</w:t>
      </w:r>
    </w:p>
    <w:p w14:paraId="34923C09">
      <w:pPr>
        <w:pStyle w:val="2"/>
        <w:spacing w:before="214" w:line="229" w:lineRule="auto"/>
        <w:ind w:left="484"/>
      </w:pPr>
      <w:r>
        <w:t>一组被试者在工作结束后，收到了</w:t>
      </w:r>
      <w:r>
        <w:rPr>
          <w:rFonts w:ascii="Times New Roman" w:hAnsi="Times New Roman" w:eastAsia="Times New Roman" w:cs="Times New Roman"/>
        </w:rPr>
        <w:t>1</w:t>
      </w:r>
      <w:r>
        <w:t>美元的酬</w:t>
      </w:r>
      <w:r>
        <w:rPr>
          <w:spacing w:val="-1"/>
        </w:rPr>
        <w:t>劳，而且要对后面排队的其他学生</w:t>
      </w:r>
    </w:p>
    <w:p w14:paraId="76742395">
      <w:pPr>
        <w:pStyle w:val="2"/>
        <w:spacing w:before="2" w:line="227" w:lineRule="auto"/>
        <w:ind w:left="2" w:right="27"/>
      </w:pPr>
      <w:r>
        <w:rPr>
          <w:spacing w:val="-1"/>
        </w:rPr>
        <w:t>说，</w:t>
      </w:r>
      <w:r>
        <w:rPr>
          <w:rFonts w:ascii="Times New Roman" w:hAnsi="Times New Roman" w:eastAsia="Times New Roman" w:cs="Times New Roman"/>
          <w:spacing w:val="-1"/>
        </w:rPr>
        <w:t>“</w:t>
      </w:r>
      <w:r>
        <w:rPr>
          <w:spacing w:val="-1"/>
        </w:rPr>
        <w:t>这份工作很有趣</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。另一组被试者在工作结束后，收到了</w:t>
      </w:r>
      <w:r>
        <w:rPr>
          <w:rFonts w:ascii="Times New Roman" w:hAnsi="Times New Roman" w:eastAsia="Times New Roman" w:cs="Times New Roman"/>
          <w:spacing w:val="-1"/>
        </w:rPr>
        <w:t>20</w:t>
      </w:r>
      <w:r>
        <w:rPr>
          <w:spacing w:val="-1"/>
        </w:rPr>
        <w:t>美元的酬劳</w:t>
      </w:r>
      <w:r>
        <w:rPr>
          <w:spacing w:val="-2"/>
        </w:rPr>
        <w:t>，同样也要对</w:t>
      </w:r>
      <w:r>
        <w:t xml:space="preserve"> </w:t>
      </w:r>
      <w:r>
        <w:rPr>
          <w:spacing w:val="-1"/>
        </w:rPr>
        <w:t>后面排队的其他学生说，</w:t>
      </w:r>
      <w:r>
        <w:rPr>
          <w:rFonts w:ascii="Times New Roman" w:hAnsi="Times New Roman" w:eastAsia="Times New Roman" w:cs="Times New Roman"/>
          <w:spacing w:val="-1"/>
        </w:rPr>
        <w:t>“</w:t>
      </w:r>
      <w:r>
        <w:rPr>
          <w:spacing w:val="-1"/>
        </w:rPr>
        <w:t>这份工作很有趣</w:t>
      </w:r>
      <w:r>
        <w:rPr>
          <w:rFonts w:ascii="Times New Roman" w:hAnsi="Times New Roman" w:eastAsia="Times New Roman" w:cs="Times New Roman"/>
          <w:spacing w:val="-1"/>
        </w:rPr>
        <w:t>”</w:t>
      </w:r>
      <w:r>
        <w:rPr>
          <w:spacing w:val="-1"/>
        </w:rPr>
        <w:t>。</w:t>
      </w:r>
    </w:p>
    <w:p w14:paraId="28B19927">
      <w:pPr>
        <w:pStyle w:val="2"/>
        <w:spacing w:before="244" w:line="235" w:lineRule="auto"/>
        <w:ind w:left="7" w:right="27" w:firstLine="486"/>
      </w:pPr>
      <w:r>
        <w:rPr>
          <w:spacing w:val="-1"/>
        </w:rPr>
        <w:t>随后，调查人员发放问卷，询问两组被试者</w:t>
      </w:r>
      <w:r>
        <w:rPr>
          <w:rFonts w:ascii="Times New Roman" w:hAnsi="Times New Roman" w:eastAsia="Times New Roman" w:cs="Times New Roman"/>
          <w:spacing w:val="-1"/>
        </w:rPr>
        <w:t>“</w:t>
      </w:r>
      <w:r>
        <w:rPr>
          <w:spacing w:val="-1"/>
        </w:rPr>
        <w:t>您真心认为这份工作有趣吗？</w:t>
      </w:r>
      <w:r>
        <w:rPr>
          <w:rFonts w:ascii="Times New Roman" w:hAnsi="Times New Roman" w:eastAsia="Times New Roman" w:cs="Times New Roman"/>
          <w:spacing w:val="-1"/>
        </w:rPr>
        <w:t>”</w:t>
      </w:r>
      <w:r>
        <w:rPr>
          <w:spacing w:val="-1"/>
        </w:rPr>
        <w:t>结果，收</w:t>
      </w:r>
      <w:r>
        <w:rPr>
          <w:spacing w:val="14"/>
        </w:rPr>
        <w:t xml:space="preserve"> </w:t>
      </w:r>
      <w:r>
        <w:rPr>
          <w:spacing w:val="-1"/>
        </w:rPr>
        <w:t>到</w:t>
      </w:r>
      <w:r>
        <w:rPr>
          <w:rFonts w:ascii="Times New Roman" w:hAnsi="Times New Roman" w:eastAsia="Times New Roman" w:cs="Times New Roman"/>
          <w:spacing w:val="-1"/>
        </w:rPr>
        <w:t>1</w:t>
      </w:r>
      <w:r>
        <w:rPr>
          <w:spacing w:val="-1"/>
        </w:rPr>
        <w:t>美元的学生普遍比收到</w:t>
      </w:r>
      <w:r>
        <w:rPr>
          <w:rFonts w:ascii="Times New Roman" w:hAnsi="Times New Roman" w:eastAsia="Times New Roman" w:cs="Times New Roman"/>
          <w:spacing w:val="-1"/>
        </w:rPr>
        <w:t>20</w:t>
      </w:r>
      <w:r>
        <w:rPr>
          <w:spacing w:val="-1"/>
        </w:rPr>
        <w:t>美元的学生更觉得有趣。</w:t>
      </w:r>
    </w:p>
    <w:p w14:paraId="3168F1C1">
      <w:pPr>
        <w:pStyle w:val="2"/>
        <w:spacing w:before="174" w:line="227" w:lineRule="auto"/>
        <w:ind w:left="2" w:right="27" w:firstLine="482"/>
        <w:jc w:val="both"/>
        <w:rPr>
          <w:rFonts w:ascii="Times New Roman" w:hAnsi="Times New Roman" w:eastAsia="Times New Roman" w:cs="Times New Roman"/>
        </w:rPr>
      </w:pPr>
      <w:r>
        <w:t>也就是说，收到</w:t>
      </w:r>
      <w:r>
        <w:rPr>
          <w:rFonts w:ascii="Times New Roman" w:hAnsi="Times New Roman" w:eastAsia="Times New Roman" w:cs="Times New Roman"/>
        </w:rPr>
        <w:t>1</w:t>
      </w:r>
      <w:r>
        <w:t>美元的学生，在面对</w:t>
      </w:r>
      <w:r>
        <w:rPr>
          <w:rFonts w:ascii="Times New Roman" w:hAnsi="Times New Roman" w:eastAsia="Times New Roman" w:cs="Times New Roman"/>
        </w:rPr>
        <w:t>“</w:t>
      </w:r>
      <w:r>
        <w:t>工作真的无</w:t>
      </w:r>
      <w:r>
        <w:rPr>
          <w:spacing w:val="-1"/>
        </w:rPr>
        <w:t>聊</w:t>
      </w:r>
      <w:r>
        <w:rPr>
          <w:rFonts w:ascii="Times New Roman" w:hAnsi="Times New Roman" w:eastAsia="Times New Roman" w:cs="Times New Roman"/>
          <w:spacing w:val="-1"/>
        </w:rPr>
        <w:t>”</w:t>
      </w:r>
      <w:r>
        <w:rPr>
          <w:spacing w:val="-1"/>
        </w:rPr>
        <w:t>和</w:t>
      </w:r>
      <w:r>
        <w:rPr>
          <w:rFonts w:ascii="Times New Roman" w:hAnsi="Times New Roman" w:eastAsia="Times New Roman" w:cs="Times New Roman"/>
          <w:spacing w:val="-1"/>
        </w:rPr>
        <w:t>“</w:t>
      </w:r>
      <w:r>
        <w:rPr>
          <w:spacing w:val="-1"/>
        </w:rPr>
        <w:t>收下这区区</w:t>
      </w:r>
      <w:r>
        <w:rPr>
          <w:rFonts w:ascii="Times New Roman" w:hAnsi="Times New Roman" w:eastAsia="Times New Roman" w:cs="Times New Roman"/>
          <w:spacing w:val="-1"/>
        </w:rPr>
        <w:t>1</w:t>
      </w:r>
      <w:r>
        <w:rPr>
          <w:spacing w:val="-1"/>
        </w:rPr>
        <w:t>美元就要撒谎</w:t>
      </w:r>
      <w:r>
        <w:t xml:space="preserve">  说</w:t>
      </w:r>
      <w:r>
        <w:rPr>
          <w:rFonts w:ascii="Times New Roman" w:hAnsi="Times New Roman" w:eastAsia="Times New Roman" w:cs="Times New Roman"/>
        </w:rPr>
        <w:t>‘</w:t>
      </w:r>
      <w:r>
        <w:t>工作有趣</w:t>
      </w:r>
      <w:r>
        <w:rPr>
          <w:rFonts w:ascii="Times New Roman" w:hAnsi="Times New Roman" w:eastAsia="Times New Roman" w:cs="Times New Roman"/>
        </w:rPr>
        <w:t>’”</w:t>
      </w:r>
      <w:r>
        <w:t>这两种心理之间的冲突时，调整了自己的心态</w:t>
      </w:r>
      <w:r>
        <w:rPr>
          <w:spacing w:val="-1"/>
        </w:rPr>
        <w:t>，选择说服自己：</w:t>
      </w:r>
      <w:r>
        <w:rPr>
          <w:rFonts w:ascii="Times New Roman" w:hAnsi="Times New Roman" w:eastAsia="Times New Roman" w:cs="Times New Roman"/>
          <w:spacing w:val="-1"/>
        </w:rPr>
        <w:t>“</w:t>
      </w:r>
      <w:r>
        <w:rPr>
          <w:spacing w:val="-1"/>
        </w:rPr>
        <w:t>不，这项</w:t>
      </w:r>
      <w:r>
        <w:t xml:space="preserve"> 工作其实还是很有趣的。</w:t>
      </w:r>
      <w:r>
        <w:rPr>
          <w:rFonts w:ascii="Times New Roman" w:hAnsi="Times New Roman" w:eastAsia="Times New Roman" w:cs="Times New Roman"/>
        </w:rPr>
        <w:t>”</w:t>
      </w:r>
      <w:r>
        <w:t>另一边，收到</w:t>
      </w:r>
      <w:r>
        <w:rPr>
          <w:rFonts w:ascii="Times New Roman" w:hAnsi="Times New Roman" w:eastAsia="Times New Roman" w:cs="Times New Roman"/>
        </w:rPr>
        <w:t>20</w:t>
      </w:r>
      <w:r>
        <w:t>美元的学生，心里想</w:t>
      </w:r>
      <w:r>
        <w:rPr>
          <w:spacing w:val="-1"/>
        </w:rPr>
        <w:t>的则是：</w:t>
      </w:r>
      <w:r>
        <w:rPr>
          <w:rFonts w:ascii="Times New Roman" w:hAnsi="Times New Roman" w:eastAsia="Times New Roman" w:cs="Times New Roman"/>
          <w:spacing w:val="-1"/>
        </w:rPr>
        <w:t>“</w:t>
      </w:r>
      <w:r>
        <w:rPr>
          <w:spacing w:val="-1"/>
        </w:rPr>
        <w:t>我收下了这</w:t>
      </w:r>
      <w:r>
        <w:rPr>
          <w:rFonts w:ascii="Times New Roman" w:hAnsi="Times New Roman" w:eastAsia="Times New Roman" w:cs="Times New Roman"/>
          <w:spacing w:val="-1"/>
        </w:rPr>
        <w:t>20</w:t>
      </w:r>
      <w:r>
        <w:rPr>
          <w:spacing w:val="-1"/>
        </w:rPr>
        <w:t>美</w:t>
      </w:r>
      <w:r>
        <w:t xml:space="preserve"> </w:t>
      </w:r>
      <w:r>
        <w:rPr>
          <w:spacing w:val="3"/>
        </w:rPr>
        <w:t>元，说谎也是应当的。</w:t>
      </w:r>
      <w:r>
        <w:rPr>
          <w:rFonts w:ascii="Times New Roman" w:hAnsi="Times New Roman" w:eastAsia="Times New Roman" w:cs="Times New Roman"/>
          <w:spacing w:val="3"/>
        </w:rPr>
        <w:t>”</w:t>
      </w:r>
    </w:p>
    <w:p w14:paraId="74CBE44A">
      <w:pPr>
        <w:pStyle w:val="2"/>
        <w:spacing w:before="240" w:line="222" w:lineRule="auto"/>
        <w:ind w:left="1" w:right="54" w:firstLine="483"/>
      </w:pPr>
      <w:r>
        <w:t>与其口中喊着</w:t>
      </w:r>
      <w:r>
        <w:rPr>
          <w:rFonts w:ascii="Times New Roman" w:hAnsi="Times New Roman" w:eastAsia="Times New Roman" w:cs="Times New Roman"/>
        </w:rPr>
        <w:t>“</w:t>
      </w:r>
      <w:r>
        <w:t>我有干劲！</w:t>
      </w:r>
      <w:r>
        <w:rPr>
          <w:rFonts w:ascii="Times New Roman" w:hAnsi="Times New Roman" w:eastAsia="Times New Roman" w:cs="Times New Roman"/>
        </w:rPr>
        <w:t>”“</w:t>
      </w:r>
      <w:r>
        <w:t>我要行动起来！</w:t>
      </w:r>
      <w:r>
        <w:rPr>
          <w:rFonts w:ascii="Times New Roman" w:hAnsi="Times New Roman" w:eastAsia="Times New Roman" w:cs="Times New Roman"/>
        </w:rPr>
        <w:t>”</w:t>
      </w:r>
      <w:r>
        <w:t>不</w:t>
      </w:r>
      <w:r>
        <w:rPr>
          <w:spacing w:val="-1"/>
        </w:rPr>
        <w:t>如真正行动起来（或者被迫真正行动</w:t>
      </w:r>
      <w:r>
        <w:t xml:space="preserve"> 起来）效果来得更快。在行动中，人们心中事先埋藏的执念</w:t>
      </w:r>
      <w:r>
        <w:rPr>
          <w:spacing w:val="-1"/>
        </w:rPr>
        <w:t>会有所改变。心理学实验表</w:t>
      </w:r>
    </w:p>
    <w:p w14:paraId="613E128C">
      <w:pPr>
        <w:pStyle w:val="2"/>
        <w:spacing w:before="2" w:line="223" w:lineRule="auto"/>
        <w:ind w:left="3" w:firstLine="19"/>
      </w:pPr>
      <w:r>
        <w:rPr>
          <w:spacing w:val="-1"/>
        </w:rPr>
        <w:t>明，一边口中衔筷、嘴角上扬、强行挤出笑容一边阅读漫画的人，会比直接阅读漫画的人</w:t>
      </w:r>
      <w:r>
        <w:rPr>
          <w:spacing w:val="6"/>
        </w:rPr>
        <w:t xml:space="preserve"> </w:t>
      </w:r>
      <w:r>
        <w:rPr>
          <w:spacing w:val="-2"/>
        </w:rPr>
        <w:t>更觉得漫画好笑。</w:t>
      </w:r>
    </w:p>
    <w:p w14:paraId="4CF5719C">
      <w:pPr>
        <w:pStyle w:val="2"/>
        <w:spacing w:before="236" w:line="230" w:lineRule="auto"/>
        <w:ind w:left="1" w:right="57" w:firstLine="480"/>
      </w:pPr>
      <w:r>
        <w:t>人在陷入困境时，要先学会微笑，借此恢复镇定，方</w:t>
      </w:r>
      <w:r>
        <w:rPr>
          <w:spacing w:val="-1"/>
        </w:rPr>
        <w:t>能突破被困已久的难关。动画</w:t>
      </w:r>
      <w:r>
        <w:t xml:space="preserve">  《鬼平》的主角、担任</w:t>
      </w:r>
      <w:r>
        <w:rPr>
          <w:rFonts w:ascii="Times New Roman" w:hAnsi="Times New Roman" w:eastAsia="Times New Roman" w:cs="Times New Roman"/>
        </w:rPr>
        <w:t>“</w:t>
      </w:r>
      <w:r>
        <w:t>火付盗贼改方</w:t>
      </w:r>
      <w:r>
        <w:rPr>
          <w:rFonts w:ascii="Times New Roman" w:hAnsi="Times New Roman" w:eastAsia="Times New Roman" w:cs="Times New Roman"/>
        </w:rPr>
        <w:t>”</w:t>
      </w:r>
      <w:r>
        <w:fldChar w:fldCharType="begin"/>
      </w:r>
      <w:r>
        <w:instrText xml:space="preserve"> HYPERLINK \l "bookmark389" </w:instrText>
      </w:r>
      <w:r>
        <w:fldChar w:fldCharType="separate"/>
      </w:r>
      <w:r>
        <w:rPr>
          <w:rFonts w:ascii="Times New Roman" w:hAnsi="Times New Roman" w:eastAsia="Times New Roman" w:cs="Times New Roman"/>
          <w:strike/>
          <w:color w:val="0000EE"/>
          <w:position w:val="7"/>
          <w:sz w:val="18"/>
          <w:szCs w:val="18"/>
        </w:rPr>
        <w:t>[4]</w:t>
      </w:r>
      <w:r>
        <w:rPr>
          <w:rFonts w:ascii="Times New Roman" w:hAnsi="Times New Roman" w:eastAsia="Times New Roman" w:cs="Times New Roman"/>
          <w:strike/>
          <w:color w:val="0000EE"/>
          <w:position w:val="7"/>
          <w:sz w:val="18"/>
          <w:szCs w:val="18"/>
        </w:rPr>
        <w:fldChar w:fldCharType="end"/>
      </w:r>
      <w:r>
        <w:t>一职的长谷川平藏，</w:t>
      </w:r>
      <w:r>
        <w:rPr>
          <w:spacing w:val="-1"/>
        </w:rPr>
        <w:t>恐怕也曾亲身验证过这条道</w:t>
      </w:r>
      <w:r>
        <w:t xml:space="preserve"> </w:t>
      </w:r>
      <w:r>
        <w:rPr>
          <w:spacing w:val="-4"/>
        </w:rPr>
        <w:t>理吧！</w:t>
      </w:r>
    </w:p>
    <w:p w14:paraId="1A36375A">
      <w:pPr>
        <w:spacing w:line="230" w:lineRule="auto"/>
        <w:sectPr>
          <w:pgSz w:w="12240" w:h="15840"/>
          <w:pgMar w:top="400" w:right="1440" w:bottom="400" w:left="1448" w:header="0" w:footer="0" w:gutter="0"/>
          <w:cols w:space="720" w:num="1"/>
        </w:sectPr>
      </w:pPr>
    </w:p>
    <w:p w14:paraId="6BCB862B">
      <w:pPr>
        <w:spacing w:line="244" w:lineRule="auto"/>
        <w:rPr>
          <w:rFonts w:ascii="Arial"/>
          <w:sz w:val="21"/>
        </w:rPr>
      </w:pPr>
    </w:p>
    <w:p w14:paraId="59CEC8E5">
      <w:pPr>
        <w:spacing w:line="244" w:lineRule="auto"/>
        <w:rPr>
          <w:rFonts w:ascii="Arial"/>
          <w:sz w:val="21"/>
        </w:rPr>
      </w:pPr>
    </w:p>
    <w:p w14:paraId="3D329C91">
      <w:pPr>
        <w:spacing w:line="244" w:lineRule="auto"/>
        <w:rPr>
          <w:rFonts w:ascii="Arial"/>
          <w:sz w:val="21"/>
        </w:rPr>
      </w:pPr>
    </w:p>
    <w:p w14:paraId="55C78498">
      <w:pPr>
        <w:spacing w:line="245" w:lineRule="auto"/>
        <w:rPr>
          <w:rFonts w:ascii="Arial"/>
          <w:sz w:val="21"/>
        </w:rPr>
      </w:pPr>
    </w:p>
    <w:p w14:paraId="4253EDD1">
      <w:pPr>
        <w:pStyle w:val="2"/>
        <w:spacing w:before="78" w:line="225" w:lineRule="auto"/>
        <w:ind w:firstLine="483"/>
        <w:jc w:val="both"/>
      </w:pPr>
      <w:r>
        <w:rPr>
          <w:spacing w:val="-1"/>
        </w:rPr>
        <w:t>最好的方法，就是一边说着</w:t>
      </w:r>
      <w:r>
        <w:rPr>
          <w:rFonts w:ascii="Times New Roman" w:hAnsi="Times New Roman" w:eastAsia="Times New Roman" w:cs="Times New Roman"/>
          <w:spacing w:val="-1"/>
        </w:rPr>
        <w:t>“</w:t>
      </w:r>
      <w:r>
        <w:rPr>
          <w:spacing w:val="-1"/>
        </w:rPr>
        <w:t>首先从思维方式入手</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，一边毫不犹豫地行动</w:t>
      </w:r>
      <w:r>
        <w:rPr>
          <w:spacing w:val="-2"/>
        </w:rPr>
        <w:t>起来。由表</w:t>
      </w:r>
      <w:r>
        <w:t xml:space="preserve"> 及里、由浅入深，效果往往更好。尤其是开始行动之后，当事人就</w:t>
      </w:r>
      <w:r>
        <w:rPr>
          <w:spacing w:val="-1"/>
        </w:rPr>
        <w:t>再也无法找借口了。娇</w:t>
      </w:r>
      <w:r>
        <w:t xml:space="preserve"> 联集团董事、副社长兼执行董事二神军平在他的书中，指出了行动</w:t>
      </w:r>
      <w:r>
        <w:rPr>
          <w:spacing w:val="-1"/>
        </w:rPr>
        <w:t>管理而非数字管理的重</w:t>
      </w:r>
      <w:r>
        <w:t xml:space="preserve"> </w:t>
      </w:r>
      <w:r>
        <w:rPr>
          <w:spacing w:val="-2"/>
          <w:position w:val="-4"/>
        </w:rPr>
        <w:t>要性</w:t>
      </w:r>
      <w:r>
        <w:fldChar w:fldCharType="begin"/>
      </w:r>
      <w:r>
        <w:instrText xml:space="preserve"> HYPERLINK \l "bookmark390" </w:instrText>
      </w:r>
      <w:r>
        <w:fldChar w:fldCharType="separate"/>
      </w:r>
      <w:r>
        <w:rPr>
          <w:rFonts w:ascii="Times New Roman" w:hAnsi="Times New Roman" w:eastAsia="Times New Roman" w:cs="Times New Roman"/>
          <w:strike/>
          <w:color w:val="0000EE"/>
          <w:spacing w:val="-2"/>
          <w:position w:val="4"/>
          <w:sz w:val="18"/>
          <w:szCs w:val="18"/>
        </w:rPr>
        <w:t>[5]</w:t>
      </w:r>
      <w:r>
        <w:rPr>
          <w:rFonts w:ascii="Times New Roman" w:hAnsi="Times New Roman" w:eastAsia="Times New Roman" w:cs="Times New Roman"/>
          <w:strike/>
          <w:color w:val="0000EE"/>
          <w:spacing w:val="-2"/>
          <w:position w:val="4"/>
          <w:sz w:val="18"/>
          <w:szCs w:val="18"/>
        </w:rPr>
        <w:fldChar w:fldCharType="end"/>
      </w:r>
      <w:r>
        <w:rPr>
          <w:spacing w:val="-2"/>
          <w:position w:val="-4"/>
        </w:rPr>
        <w:t>：</w:t>
      </w:r>
    </w:p>
    <w:p w14:paraId="652C1F3B">
      <w:pPr>
        <w:pStyle w:val="2"/>
        <w:spacing w:before="211" w:line="229" w:lineRule="auto"/>
        <w:ind w:right="160" w:firstLine="483"/>
      </w:pPr>
      <w:r>
        <w:rPr>
          <w:spacing w:val="-1"/>
        </w:rPr>
        <w:t>一名棒球打击手，如果打击率没能达到</w:t>
      </w:r>
      <w:r>
        <w:rPr>
          <w:rFonts w:ascii="Times New Roman" w:hAnsi="Times New Roman" w:eastAsia="Times New Roman" w:cs="Times New Roman"/>
          <w:spacing w:val="-1"/>
        </w:rPr>
        <w:t>0.300</w:t>
      </w:r>
      <w:r>
        <w:rPr>
          <w:rFonts w:ascii="Times New Roman" w:hAnsi="Times New Roman" w:eastAsia="Times New Roman" w:cs="Times New Roman"/>
          <w:spacing w:val="-31"/>
        </w:rPr>
        <w:t xml:space="preserve"> </w:t>
      </w:r>
      <w:r>
        <w:rPr>
          <w:spacing w:val="-1"/>
        </w:rPr>
        <w:t>，他可以找到无数借口：</w:t>
      </w:r>
      <w:r>
        <w:rPr>
          <w:rFonts w:ascii="Times New Roman" w:hAnsi="Times New Roman" w:eastAsia="Times New Roman" w:cs="Times New Roman"/>
          <w:spacing w:val="-1"/>
        </w:rPr>
        <w:t>“</w:t>
      </w:r>
      <w:r>
        <w:rPr>
          <w:spacing w:val="-2"/>
        </w:rPr>
        <w:t>投手水平太</w:t>
      </w:r>
      <w:r>
        <w:t xml:space="preserve">  </w:t>
      </w:r>
      <w:r>
        <w:rPr>
          <w:spacing w:val="-2"/>
        </w:rPr>
        <w:t>高</w:t>
      </w:r>
      <w:r>
        <w:rPr>
          <w:rFonts w:ascii="Times New Roman" w:hAnsi="Times New Roman" w:eastAsia="Times New Roman" w:cs="Times New Roman"/>
          <w:spacing w:val="-2"/>
        </w:rPr>
        <w:t>”“</w:t>
      </w:r>
      <w:r>
        <w:rPr>
          <w:spacing w:val="-2"/>
        </w:rPr>
        <w:t>对方的团队防守很严密，能够高效接球</w:t>
      </w:r>
      <w:r>
        <w:rPr>
          <w:rFonts w:ascii="Times New Roman" w:hAnsi="Times New Roman" w:eastAsia="Times New Roman" w:cs="Times New Roman"/>
          <w:spacing w:val="-2"/>
        </w:rPr>
        <w:t>”</w:t>
      </w:r>
      <w:r>
        <w:rPr>
          <w:rFonts w:ascii="Times New Roman" w:hAnsi="Times New Roman" w:eastAsia="Times New Roman" w:cs="Times New Roman"/>
          <w:spacing w:val="-16"/>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35"/>
        </w:rPr>
        <w:t xml:space="preserve"> </w:t>
      </w:r>
      <w:r>
        <w:rPr>
          <w:rFonts w:ascii="Times New Roman" w:hAnsi="Times New Roman" w:eastAsia="Times New Roman" w:cs="Times New Roman"/>
          <w:spacing w:val="-2"/>
        </w:rPr>
        <w:t>…</w:t>
      </w:r>
      <w:r>
        <w:rPr>
          <w:spacing w:val="-2"/>
        </w:rPr>
        <w:t>但是，如果他连每天挥棒练习一百次都</w:t>
      </w:r>
      <w:r>
        <w:t xml:space="preserve"> </w:t>
      </w:r>
      <w:r>
        <w:rPr>
          <w:spacing w:val="-1"/>
        </w:rPr>
        <w:t>做不到，那就没有任何借口，只能怪自己太懒惰。</w:t>
      </w:r>
    </w:p>
    <w:p w14:paraId="10FDDC7C">
      <w:pPr>
        <w:pStyle w:val="2"/>
        <w:spacing w:before="239" w:line="224" w:lineRule="auto"/>
        <w:ind w:left="1" w:right="27" w:firstLine="497"/>
      </w:pPr>
      <w:r>
        <w:rPr>
          <w:spacing w:val="-1"/>
        </w:rPr>
        <w:t>因此，如果想在这场</w:t>
      </w:r>
      <w:r>
        <w:rPr>
          <w:rFonts w:ascii="Times New Roman" w:hAnsi="Times New Roman" w:eastAsia="Times New Roman" w:cs="Times New Roman"/>
          <w:spacing w:val="-1"/>
        </w:rPr>
        <w:t>“</w:t>
      </w:r>
      <w:r>
        <w:rPr>
          <w:spacing w:val="-1"/>
        </w:rPr>
        <w:t>企业变革大考</w:t>
      </w:r>
      <w:r>
        <w:rPr>
          <w:rFonts w:ascii="Times New Roman" w:hAnsi="Times New Roman" w:eastAsia="Times New Roman" w:cs="Times New Roman"/>
          <w:spacing w:val="-1"/>
        </w:rPr>
        <w:t>”</w:t>
      </w:r>
      <w:r>
        <w:rPr>
          <w:spacing w:val="-1"/>
        </w:rPr>
        <w:t>中达到及格线，就必须确认以下三点：第一，不</w:t>
      </w:r>
      <w:r>
        <w:rPr>
          <w:spacing w:val="8"/>
        </w:rPr>
        <w:t xml:space="preserve"> </w:t>
      </w:r>
      <w:r>
        <w:t>重不漏；第二，分解结构；第三，制订切实</w:t>
      </w:r>
      <w:r>
        <w:rPr>
          <w:spacing w:val="-1"/>
        </w:rPr>
        <w:t>有效的计划，找到切入点。</w:t>
      </w:r>
    </w:p>
    <w:p w14:paraId="24B3F62C">
      <w:pPr>
        <w:pStyle w:val="2"/>
        <w:spacing w:before="233" w:line="224" w:lineRule="auto"/>
        <w:ind w:left="10" w:right="240" w:firstLine="485"/>
        <w:rPr>
          <w:rFonts w:ascii="Times New Roman" w:hAnsi="Times New Roman" w:eastAsia="Times New Roman" w:cs="Times New Roman"/>
        </w:rPr>
      </w:pPr>
      <w:r>
        <w:rPr>
          <w:spacing w:val="-1"/>
        </w:rPr>
        <w:t>当然，找到切入点，并不等同于只做轻巧活，而是要在排列优先顺序之后，运筹帷</w:t>
      </w:r>
      <w:r>
        <w:rPr>
          <w:spacing w:val="10"/>
        </w:rPr>
        <w:t xml:space="preserve"> </w:t>
      </w:r>
      <w:r>
        <w:rPr>
          <w:spacing w:val="-2"/>
        </w:rPr>
        <w:t>幄：首先完成此事，接下来完成此事</w:t>
      </w:r>
      <w:r>
        <w:rPr>
          <w:rFonts w:ascii="Times New Roman" w:hAnsi="Times New Roman" w:eastAsia="Times New Roman" w:cs="Times New Roman"/>
          <w:spacing w:val="-2"/>
        </w:rPr>
        <w:t>…</w:t>
      </w:r>
      <w:r>
        <w:rPr>
          <w:rFonts w:ascii="Times New Roman" w:hAnsi="Times New Roman" w:eastAsia="Times New Roman" w:cs="Times New Roman"/>
          <w:spacing w:val="-19"/>
        </w:rPr>
        <w:t xml:space="preserve"> </w:t>
      </w:r>
      <w:r>
        <w:rPr>
          <w:rFonts w:ascii="Times New Roman" w:hAnsi="Times New Roman" w:eastAsia="Times New Roman" w:cs="Times New Roman"/>
          <w:spacing w:val="-2"/>
        </w:rPr>
        <w:t>…</w:t>
      </w:r>
    </w:p>
    <w:p w14:paraId="4614643E">
      <w:pPr>
        <w:pStyle w:val="2"/>
        <w:spacing w:before="232" w:line="226" w:lineRule="auto"/>
        <w:ind w:left="1" w:firstLine="480"/>
        <w:jc w:val="both"/>
      </w:pPr>
      <w:r>
        <w:t>无论是资源有限的中小型企业，还是面临强敌（如亚马</w:t>
      </w:r>
      <w:r>
        <w:rPr>
          <w:spacing w:val="-1"/>
        </w:rPr>
        <w:t>逊）的大型企业，都必须做到</w:t>
      </w:r>
      <w:r>
        <w:t xml:space="preserve"> 上面这些要求。针对企业管理问题，来自马自达公司的人见光</w:t>
      </w:r>
      <w:r>
        <w:rPr>
          <w:spacing w:val="-1"/>
        </w:rPr>
        <w:t>夫另辟蹊径，提出了下面这</w:t>
      </w:r>
      <w:r>
        <w:t xml:space="preserve"> </w:t>
      </w:r>
      <w:r>
        <w:rPr>
          <w:spacing w:val="-1"/>
          <w:position w:val="-1"/>
        </w:rPr>
        <w:t>段想法，从中提炼出了</w:t>
      </w:r>
      <w:r>
        <w:rPr>
          <w:rFonts w:ascii="Times New Roman" w:hAnsi="Times New Roman" w:eastAsia="Times New Roman" w:cs="Times New Roman"/>
          <w:spacing w:val="-1"/>
          <w:position w:val="-1"/>
        </w:rPr>
        <w:t>“</w:t>
      </w:r>
      <w:r>
        <w:rPr>
          <w:spacing w:val="-1"/>
          <w:position w:val="-1"/>
        </w:rPr>
        <w:t>一号瓶</w:t>
      </w:r>
      <w:r>
        <w:rPr>
          <w:rFonts w:ascii="Times New Roman" w:hAnsi="Times New Roman" w:eastAsia="Times New Roman" w:cs="Times New Roman"/>
          <w:spacing w:val="-1"/>
          <w:position w:val="-1"/>
        </w:rPr>
        <w:t>”</w:t>
      </w:r>
      <w:r>
        <w:rPr>
          <w:spacing w:val="-1"/>
          <w:position w:val="-1"/>
        </w:rPr>
        <w:t>这一概念</w:t>
      </w:r>
      <w:r>
        <w:fldChar w:fldCharType="begin"/>
      </w:r>
      <w:r>
        <w:instrText xml:space="preserve"> HYPERLINK \l "bookmark391" </w:instrText>
      </w:r>
      <w:r>
        <w:fldChar w:fldCharType="separate"/>
      </w:r>
      <w:r>
        <w:rPr>
          <w:rFonts w:ascii="Times New Roman" w:hAnsi="Times New Roman" w:eastAsia="Times New Roman" w:cs="Times New Roman"/>
          <w:strike/>
          <w:color w:val="0000EE"/>
          <w:spacing w:val="-1"/>
          <w:position w:val="7"/>
          <w:sz w:val="18"/>
          <w:szCs w:val="18"/>
        </w:rPr>
        <w:t>[6]</w:t>
      </w:r>
      <w:r>
        <w:rPr>
          <w:rFonts w:ascii="Times New Roman" w:hAnsi="Times New Roman" w:eastAsia="Times New Roman" w:cs="Times New Roman"/>
          <w:strike/>
          <w:color w:val="0000EE"/>
          <w:spacing w:val="-1"/>
          <w:position w:val="7"/>
          <w:sz w:val="18"/>
          <w:szCs w:val="18"/>
        </w:rPr>
        <w:fldChar w:fldCharType="end"/>
      </w:r>
      <w:r>
        <w:rPr>
          <w:spacing w:val="-1"/>
          <w:position w:val="-1"/>
        </w:rPr>
        <w:t>：</w:t>
      </w:r>
    </w:p>
    <w:p w14:paraId="44E87E2C">
      <w:pPr>
        <w:pStyle w:val="2"/>
        <w:spacing w:before="213" w:line="232" w:lineRule="auto"/>
        <w:ind w:left="23" w:right="133" w:firstLine="459"/>
      </w:pPr>
      <w:r>
        <w:t>我们只有</w:t>
      </w:r>
      <w:r>
        <w:rPr>
          <w:rFonts w:ascii="Times New Roman" w:hAnsi="Times New Roman" w:eastAsia="Times New Roman" w:cs="Times New Roman"/>
        </w:rPr>
        <w:t>30</w:t>
      </w:r>
      <w:r>
        <w:t>个人，面对管理危机，我们能做什么？</w:t>
      </w:r>
      <w:r>
        <w:rPr>
          <w:rFonts w:ascii="Times New Roman" w:hAnsi="Times New Roman" w:eastAsia="Times New Roman" w:cs="Times New Roman"/>
        </w:rPr>
        <w:t>——</w:t>
      </w:r>
      <w:r>
        <w:rPr>
          <w:spacing w:val="-1"/>
        </w:rPr>
        <w:t>我们想到的是</w:t>
      </w:r>
      <w:r>
        <w:rPr>
          <w:rFonts w:ascii="Times New Roman" w:hAnsi="Times New Roman" w:eastAsia="Times New Roman" w:cs="Times New Roman"/>
          <w:spacing w:val="-1"/>
        </w:rPr>
        <w:t>“</w:t>
      </w:r>
      <w:r>
        <w:rPr>
          <w:spacing w:val="-1"/>
        </w:rPr>
        <w:t>广泛选择，集</w:t>
      </w:r>
      <w:r>
        <w:t xml:space="preserve"> </w:t>
      </w:r>
      <w:r>
        <w:rPr>
          <w:spacing w:val="-2"/>
        </w:rPr>
        <w:t>中投入</w:t>
      </w:r>
      <w:r>
        <w:rPr>
          <w:rFonts w:ascii="Times New Roman" w:hAnsi="Times New Roman" w:eastAsia="Times New Roman" w:cs="Times New Roman"/>
          <w:spacing w:val="-2"/>
        </w:rPr>
        <w:t>”</w:t>
      </w:r>
      <w:r>
        <w:rPr>
          <w:rFonts w:ascii="Times New Roman" w:hAnsi="Times New Roman" w:eastAsia="Times New Roman" w:cs="Times New Roman"/>
          <w:spacing w:val="-27"/>
        </w:rPr>
        <w:t xml:space="preserve"> </w:t>
      </w:r>
      <w:r>
        <w:rPr>
          <w:spacing w:val="-2"/>
        </w:rPr>
        <w:t>。尽管如此，我们所提倡的</w:t>
      </w:r>
      <w:r>
        <w:rPr>
          <w:rFonts w:ascii="Times New Roman" w:hAnsi="Times New Roman" w:eastAsia="Times New Roman" w:cs="Times New Roman"/>
          <w:spacing w:val="-2"/>
        </w:rPr>
        <w:t>“</w:t>
      </w:r>
      <w:r>
        <w:rPr>
          <w:spacing w:val="-2"/>
        </w:rPr>
        <w:t>广泛选择，</w:t>
      </w:r>
      <w:r>
        <w:rPr>
          <w:spacing w:val="-3"/>
        </w:rPr>
        <w:t>集中投入</w:t>
      </w:r>
      <w:r>
        <w:rPr>
          <w:rFonts w:ascii="Times New Roman" w:hAnsi="Times New Roman" w:eastAsia="Times New Roman" w:cs="Times New Roman"/>
          <w:spacing w:val="-3"/>
        </w:rPr>
        <w:t>”</w:t>
      </w:r>
      <w:r>
        <w:rPr>
          <w:rFonts w:ascii="Times New Roman" w:hAnsi="Times New Roman" w:eastAsia="Times New Roman" w:cs="Times New Roman"/>
          <w:spacing w:val="-31"/>
        </w:rPr>
        <w:t xml:space="preserve"> </w:t>
      </w:r>
      <w:r>
        <w:rPr>
          <w:spacing w:val="-3"/>
        </w:rPr>
        <w:t>，与普通人所认为的并不相</w:t>
      </w:r>
    </w:p>
    <w:p w14:paraId="66750026">
      <w:pPr>
        <w:pStyle w:val="2"/>
        <w:spacing w:before="2" w:line="223" w:lineRule="auto"/>
        <w:ind w:left="23"/>
      </w:pPr>
      <w:r>
        <w:rPr>
          <w:spacing w:val="-1"/>
        </w:rPr>
        <w:t>同：我们考虑的不是从诸多课题中舍弃什么、选择什么、集中投入什么，而是从诸多课题</w:t>
      </w:r>
      <w:r>
        <w:rPr>
          <w:spacing w:val="5"/>
        </w:rPr>
        <w:t xml:space="preserve"> </w:t>
      </w:r>
      <w:r>
        <w:rPr>
          <w:spacing w:val="-1"/>
        </w:rPr>
        <w:t>中挖掘出主要的共通性课题，并集中精力去处理。因为我们拥有的人力和财力，根本不足</w:t>
      </w:r>
      <w:r>
        <w:rPr>
          <w:spacing w:val="6"/>
        </w:rPr>
        <w:t xml:space="preserve"> </w:t>
      </w:r>
      <w:r>
        <w:rPr>
          <w:spacing w:val="-3"/>
        </w:rPr>
        <w:t>以支撑我们逐一解决每项课题。</w:t>
      </w:r>
    </w:p>
    <w:p w14:paraId="1E89BF1C">
      <w:pPr>
        <w:pStyle w:val="2"/>
        <w:spacing w:before="234" w:line="223" w:lineRule="auto"/>
        <w:ind w:firstLine="480"/>
        <w:jc w:val="both"/>
      </w:pPr>
      <w:r>
        <w:rPr>
          <w:spacing w:val="-1"/>
        </w:rPr>
        <w:t>在我们公司，我们所寻找的</w:t>
      </w:r>
      <w:r>
        <w:rPr>
          <w:rFonts w:ascii="Times New Roman" w:hAnsi="Times New Roman" w:eastAsia="Times New Roman" w:cs="Times New Roman"/>
          <w:spacing w:val="-1"/>
        </w:rPr>
        <w:t>“</w:t>
      </w:r>
      <w:r>
        <w:rPr>
          <w:spacing w:val="-1"/>
        </w:rPr>
        <w:t>主要课题</w:t>
      </w:r>
      <w:r>
        <w:rPr>
          <w:rFonts w:ascii="Times New Roman" w:hAnsi="Times New Roman" w:eastAsia="Times New Roman" w:cs="Times New Roman"/>
          <w:spacing w:val="-1"/>
        </w:rPr>
        <w:t>”</w:t>
      </w:r>
      <w:r>
        <w:rPr>
          <w:rFonts w:ascii="Times New Roman" w:hAnsi="Times New Roman" w:eastAsia="Times New Roman" w:cs="Times New Roman"/>
          <w:spacing w:val="-32"/>
        </w:rPr>
        <w:t xml:space="preserve"> </w:t>
      </w:r>
      <w:r>
        <w:rPr>
          <w:spacing w:val="-1"/>
        </w:rPr>
        <w:t>，是那种一旦该问题成功解决，其他课题便能</w:t>
      </w:r>
      <w:r>
        <w:t xml:space="preserve"> 迎刃而解的课题。如果将所有问题比作一组保龄球，我们要找到的</w:t>
      </w:r>
      <w:r>
        <w:rPr>
          <w:spacing w:val="-1"/>
        </w:rPr>
        <w:t>，就是那个击中一个带</w:t>
      </w:r>
      <w:r>
        <w:t xml:space="preserve"> </w:t>
      </w:r>
      <w:r>
        <w:rPr>
          <w:spacing w:val="-1"/>
        </w:rPr>
        <w:t>倒一片的一号瓶。随后，我们就集中力量击中一号瓶。</w:t>
      </w:r>
    </w:p>
    <w:p w14:paraId="7A854BE4">
      <w:pPr>
        <w:pStyle w:val="2"/>
        <w:spacing w:before="234" w:line="220" w:lineRule="auto"/>
        <w:ind w:left="486"/>
      </w:pPr>
      <w:r>
        <w:rPr>
          <w:spacing w:val="-3"/>
        </w:rPr>
        <w:t>实践的三大要素</w:t>
      </w:r>
    </w:p>
    <w:p w14:paraId="2070768B">
      <w:pPr>
        <w:pStyle w:val="2"/>
        <w:spacing w:before="243" w:line="221" w:lineRule="auto"/>
        <w:ind w:left="497"/>
      </w:pPr>
      <w:r>
        <w:rPr>
          <w:rFonts w:ascii="Times New Roman" w:hAnsi="Times New Roman" w:eastAsia="Times New Roman" w:cs="Times New Roman"/>
          <w:spacing w:val="-5"/>
        </w:rPr>
        <w:t>·</w:t>
      </w:r>
      <w:r>
        <w:rPr>
          <w:spacing w:val="-5"/>
        </w:rPr>
        <w:t>不重不漏；</w:t>
      </w:r>
    </w:p>
    <w:p w14:paraId="011F1787">
      <w:pPr>
        <w:pStyle w:val="2"/>
        <w:spacing w:before="241" w:line="220" w:lineRule="auto"/>
        <w:ind w:left="497"/>
      </w:pPr>
      <w:r>
        <w:rPr>
          <w:rFonts w:ascii="Times New Roman" w:hAnsi="Times New Roman" w:eastAsia="Times New Roman" w:cs="Times New Roman"/>
          <w:spacing w:val="-5"/>
        </w:rPr>
        <w:t>·</w:t>
      </w:r>
      <w:r>
        <w:rPr>
          <w:spacing w:val="-5"/>
        </w:rPr>
        <w:t>分解结构；</w:t>
      </w:r>
    </w:p>
    <w:p w14:paraId="5B02D98F">
      <w:pPr>
        <w:pStyle w:val="2"/>
        <w:spacing w:before="242" w:line="220" w:lineRule="auto"/>
        <w:ind w:left="497"/>
      </w:pPr>
      <w:r>
        <w:rPr>
          <w:rFonts w:ascii="Times New Roman" w:hAnsi="Times New Roman" w:eastAsia="Times New Roman" w:cs="Times New Roman"/>
          <w:spacing w:val="-4"/>
        </w:rPr>
        <w:t>·</w:t>
      </w:r>
      <w:r>
        <w:rPr>
          <w:spacing w:val="-4"/>
        </w:rPr>
        <w:t>找到切入点。</w:t>
      </w:r>
    </w:p>
    <w:p w14:paraId="5B313AAF">
      <w:pPr>
        <w:spacing w:line="311" w:lineRule="auto"/>
        <w:rPr>
          <w:rFonts w:ascii="Arial"/>
          <w:sz w:val="21"/>
        </w:rPr>
      </w:pPr>
    </w:p>
    <w:p w14:paraId="485ADC59">
      <w:pPr>
        <w:spacing w:line="312" w:lineRule="auto"/>
        <w:rPr>
          <w:rFonts w:ascii="Arial"/>
          <w:sz w:val="21"/>
        </w:rPr>
      </w:pPr>
    </w:p>
    <w:p w14:paraId="2F7FD852">
      <w:pPr>
        <w:pStyle w:val="2"/>
        <w:spacing w:before="88" w:line="223" w:lineRule="auto"/>
        <w:ind w:left="2"/>
        <w:rPr>
          <w:sz w:val="27"/>
          <w:szCs w:val="27"/>
        </w:rPr>
      </w:pPr>
      <w:bookmarkStart w:id="60" w:name="bookmark392"/>
      <w:bookmarkEnd w:id="60"/>
      <w:r>
        <w:rPr>
          <w:spacing w:val="4"/>
          <w:sz w:val="27"/>
          <w:szCs w:val="27"/>
        </w:rPr>
        <w:t>信号与机会成本</w:t>
      </w:r>
    </w:p>
    <w:p w14:paraId="10090CA8">
      <w:pPr>
        <w:spacing w:line="402" w:lineRule="auto"/>
        <w:rPr>
          <w:rFonts w:ascii="Arial"/>
          <w:sz w:val="21"/>
        </w:rPr>
      </w:pPr>
    </w:p>
    <w:p w14:paraId="25F65727">
      <w:pPr>
        <w:pStyle w:val="2"/>
        <w:spacing w:before="78" w:line="223" w:lineRule="auto"/>
        <w:ind w:firstLine="480"/>
        <w:jc w:val="both"/>
      </w:pPr>
      <w:r>
        <w:t>在衡量决策实施的机会成本时，有一个关键词</w:t>
      </w:r>
      <w:r>
        <w:rPr>
          <w:rFonts w:ascii="Times New Roman" w:hAnsi="Times New Roman" w:eastAsia="Times New Roman" w:cs="Times New Roman"/>
        </w:rPr>
        <w:t>——</w:t>
      </w:r>
      <w:r>
        <w:t>信号。这些</w:t>
      </w:r>
      <w:r>
        <w:rPr>
          <w:spacing w:val="-1"/>
        </w:rPr>
        <w:t>信号的目标，是包括客</w:t>
      </w:r>
      <w:r>
        <w:t xml:space="preserve"> 户、员工在内的全体利益相关者。我们这里讨论的信号效果和机会</w:t>
      </w:r>
      <w:r>
        <w:rPr>
          <w:spacing w:val="-1"/>
        </w:rPr>
        <w:t>成本分为两个层次：直</w:t>
      </w:r>
      <w:r>
        <w:t xml:space="preserve"> 接信号，主要面向客户；间接信号，即在向特定对象发射一个信号</w:t>
      </w:r>
      <w:r>
        <w:rPr>
          <w:spacing w:val="-1"/>
        </w:rPr>
        <w:t>后，其他利益相关者会</w:t>
      </w:r>
      <w:r>
        <w:t xml:space="preserve"> </w:t>
      </w:r>
      <w:r>
        <w:rPr>
          <w:spacing w:val="-1"/>
        </w:rPr>
        <w:t>如何解读这一信号。</w:t>
      </w:r>
    </w:p>
    <w:p w14:paraId="2B1F0875">
      <w:pPr>
        <w:spacing w:line="223" w:lineRule="auto"/>
        <w:sectPr>
          <w:pgSz w:w="12240" w:h="15840"/>
          <w:pgMar w:top="400" w:right="1439" w:bottom="400" w:left="1448" w:header="0" w:footer="0" w:gutter="0"/>
          <w:cols w:space="720" w:num="1"/>
        </w:sectPr>
      </w:pPr>
    </w:p>
    <w:p w14:paraId="19CE99A9">
      <w:pPr>
        <w:spacing w:line="244" w:lineRule="auto"/>
        <w:rPr>
          <w:rFonts w:ascii="Arial"/>
          <w:sz w:val="21"/>
        </w:rPr>
      </w:pPr>
    </w:p>
    <w:p w14:paraId="749C4C9F">
      <w:pPr>
        <w:spacing w:line="244" w:lineRule="auto"/>
        <w:rPr>
          <w:rFonts w:ascii="Arial"/>
          <w:sz w:val="21"/>
        </w:rPr>
      </w:pPr>
    </w:p>
    <w:p w14:paraId="5385E143">
      <w:pPr>
        <w:spacing w:line="244" w:lineRule="auto"/>
        <w:rPr>
          <w:rFonts w:ascii="Arial"/>
          <w:sz w:val="21"/>
        </w:rPr>
      </w:pPr>
    </w:p>
    <w:p w14:paraId="27B07FB5">
      <w:pPr>
        <w:spacing w:line="245" w:lineRule="auto"/>
        <w:rPr>
          <w:rFonts w:ascii="Arial"/>
          <w:sz w:val="21"/>
        </w:rPr>
      </w:pPr>
    </w:p>
    <w:p w14:paraId="622E5764">
      <w:pPr>
        <w:pStyle w:val="2"/>
        <w:spacing w:before="78" w:line="220" w:lineRule="auto"/>
        <w:ind w:left="489"/>
      </w:pPr>
      <w:r>
        <w:rPr>
          <w:rFonts w:ascii="Times New Roman" w:hAnsi="Times New Roman" w:eastAsia="Times New Roman" w:cs="Times New Roman"/>
          <w:b/>
          <w:bCs/>
          <w:spacing w:val="-1"/>
        </w:rPr>
        <w:t>1.</w:t>
      </w:r>
      <w:r>
        <w:rPr>
          <w:spacing w:val="-1"/>
        </w:rPr>
        <w:t>直接信号</w:t>
      </w:r>
    </w:p>
    <w:p w14:paraId="6EC8D756">
      <w:pPr>
        <w:pStyle w:val="2"/>
        <w:spacing w:before="243" w:line="223" w:lineRule="auto"/>
        <w:ind w:firstLine="480"/>
      </w:pPr>
      <w:r>
        <w:rPr>
          <w:spacing w:val="-2"/>
        </w:rPr>
        <w:t>直接信号存在的问题，通常是无法向客户展现自己的优势。例如，</w:t>
      </w:r>
      <w:r>
        <w:rPr>
          <w:spacing w:val="-59"/>
        </w:rPr>
        <w:t xml:space="preserve"> </w:t>
      </w:r>
      <w:r>
        <w:rPr>
          <w:spacing w:val="-2"/>
        </w:rPr>
        <w:t>自己明明拥有优良</w:t>
      </w:r>
      <w:r>
        <w:t xml:space="preserve"> </w:t>
      </w:r>
      <w:r>
        <w:rPr>
          <w:spacing w:val="-2"/>
        </w:rPr>
        <w:t>技术，却无法转化成收入；</w:t>
      </w:r>
      <w:r>
        <w:rPr>
          <w:spacing w:val="-72"/>
        </w:rPr>
        <w:t xml:space="preserve"> </w:t>
      </w:r>
      <w:r>
        <w:rPr>
          <w:spacing w:val="-2"/>
        </w:rPr>
        <w:t>自己明明开发出了好产品，却销售惨淡。</w:t>
      </w:r>
    </w:p>
    <w:p w14:paraId="7AE51532">
      <w:pPr>
        <w:pStyle w:val="2"/>
        <w:spacing w:before="235" w:line="223" w:lineRule="auto"/>
        <w:ind w:firstLine="480"/>
        <w:jc w:val="both"/>
      </w:pPr>
      <w:r>
        <w:t>产品是一种可见可感的实体；许多公司善于做好实体，却极</w:t>
      </w:r>
      <w:r>
        <w:rPr>
          <w:spacing w:val="-1"/>
        </w:rPr>
        <w:t>其不擅长通过产品向客户</w:t>
      </w:r>
      <w:r>
        <w:t xml:space="preserve"> 提供各种有形和无形的价值。他们既不了解如何发射信号，也不</w:t>
      </w:r>
      <w:r>
        <w:rPr>
          <w:spacing w:val="-1"/>
        </w:rPr>
        <w:t>知道怎样发出的信号才能</w:t>
      </w:r>
      <w:r>
        <w:t xml:space="preserve"> </w:t>
      </w:r>
      <w:r>
        <w:rPr>
          <w:spacing w:val="-2"/>
        </w:rPr>
        <w:t>被客户成功接收。</w:t>
      </w:r>
    </w:p>
    <w:p w14:paraId="01FFA3C9">
      <w:pPr>
        <w:pStyle w:val="2"/>
        <w:spacing w:before="236" w:line="222" w:lineRule="auto"/>
        <w:ind w:firstLine="480"/>
        <w:jc w:val="both"/>
      </w:pPr>
      <w:r>
        <w:t>这一问题常常会暴露在定价环节中。如果制造商不清楚自</w:t>
      </w:r>
      <w:r>
        <w:rPr>
          <w:spacing w:val="-1"/>
        </w:rPr>
        <w:t>己的产品能为客户带来多大</w:t>
      </w:r>
      <w:r>
        <w:t xml:space="preserve"> 价值，定价时就会心虚。即使厂家鼓起勇气将价格定高，由于他</w:t>
      </w:r>
      <w:r>
        <w:rPr>
          <w:spacing w:val="-1"/>
        </w:rPr>
        <w:t>并未采取相应的营销手段</w:t>
      </w:r>
      <w:r>
        <w:t xml:space="preserve"> 加深客户对产品价值的信赖，因此一旦有人抱怨价格太</w:t>
      </w:r>
      <w:r>
        <w:rPr>
          <w:spacing w:val="-1"/>
        </w:rPr>
        <w:t>高，厂商便会立刻降价。</w:t>
      </w:r>
    </w:p>
    <w:p w14:paraId="1C8E6716">
      <w:pPr>
        <w:pStyle w:val="2"/>
        <w:spacing w:before="206" w:line="241" w:lineRule="auto"/>
        <w:ind w:right="274" w:firstLine="482"/>
      </w:pPr>
      <w:r>
        <w:t>前不久，我针对日本汽车厂商的利润率差距展开调查。</w:t>
      </w:r>
      <w:r>
        <w:fldChar w:fldCharType="begin"/>
      </w:r>
      <w:r>
        <w:instrText xml:space="preserve"> HYPERLINK \l "bookmark393" </w:instrText>
      </w:r>
      <w:r>
        <w:fldChar w:fldCharType="separate"/>
      </w:r>
      <w:r>
        <w:rPr>
          <w:rFonts w:ascii="Times New Roman" w:hAnsi="Times New Roman" w:eastAsia="Times New Roman" w:cs="Times New Roman"/>
          <w:strike/>
          <w:color w:val="0000EE"/>
          <w:position w:val="7"/>
          <w:sz w:val="18"/>
          <w:szCs w:val="18"/>
        </w:rPr>
        <w:t>[7]</w:t>
      </w:r>
      <w:r>
        <w:rPr>
          <w:rFonts w:ascii="Times New Roman" w:hAnsi="Times New Roman" w:eastAsia="Times New Roman" w:cs="Times New Roman"/>
          <w:strike/>
          <w:color w:val="0000EE"/>
          <w:position w:val="7"/>
          <w:sz w:val="18"/>
          <w:szCs w:val="18"/>
        </w:rPr>
        <w:fldChar w:fldCharType="end"/>
      </w:r>
      <w:r>
        <w:t>图</w:t>
      </w:r>
      <w:r>
        <w:rPr>
          <w:rFonts w:ascii="Times New Roman" w:hAnsi="Times New Roman" w:eastAsia="Times New Roman" w:cs="Times New Roman"/>
        </w:rPr>
        <w:t>1</w:t>
      </w:r>
      <w:r>
        <w:rPr>
          <w:rFonts w:ascii="Times New Roman" w:hAnsi="Times New Roman" w:eastAsia="Times New Roman" w:cs="Times New Roman"/>
          <w:spacing w:val="-1"/>
        </w:rPr>
        <w:t>2.1</w:t>
      </w:r>
      <w:r>
        <w:rPr>
          <w:spacing w:val="-1"/>
        </w:rPr>
        <w:t>展示了</w:t>
      </w:r>
      <w:r>
        <w:rPr>
          <w:rFonts w:ascii="Times New Roman" w:hAnsi="Times New Roman" w:eastAsia="Times New Roman" w:cs="Times New Roman"/>
          <w:spacing w:val="-1"/>
        </w:rPr>
        <w:t>1975—2005</w:t>
      </w:r>
      <w:r>
        <w:rPr>
          <w:rFonts w:ascii="Times New Roman" w:hAnsi="Times New Roman" w:eastAsia="Times New Roman" w:cs="Times New Roman"/>
        </w:rPr>
        <w:t xml:space="preserve">  </w:t>
      </w:r>
      <w:r>
        <w:rPr>
          <w:spacing w:val="-3"/>
        </w:rPr>
        <w:t>年，</w:t>
      </w:r>
      <w:r>
        <w:rPr>
          <w:spacing w:val="-53"/>
        </w:rPr>
        <w:t xml:space="preserve"> </w:t>
      </w:r>
      <w:r>
        <w:rPr>
          <w:spacing w:val="-3"/>
        </w:rPr>
        <w:t>日美四大汽车制造商（通用、福特、丰田、本田）营业净利率随时间的变化情况。</w:t>
      </w:r>
    </w:p>
    <w:p w14:paraId="3141A005">
      <w:pPr>
        <w:spacing w:line="241" w:lineRule="auto"/>
        <w:sectPr>
          <w:pgSz w:w="12240" w:h="15840"/>
          <w:pgMar w:top="400" w:right="1439" w:bottom="400" w:left="1449" w:header="0" w:footer="0" w:gutter="0"/>
          <w:cols w:space="720" w:num="1"/>
        </w:sectPr>
      </w:pPr>
    </w:p>
    <w:p w14:paraId="2CF30BAE">
      <w:pPr>
        <w:spacing w:line="241" w:lineRule="auto"/>
        <w:rPr>
          <w:rFonts w:ascii="Arial"/>
          <w:sz w:val="21"/>
        </w:rPr>
      </w:pPr>
    </w:p>
    <w:p w14:paraId="190E7909">
      <w:pPr>
        <w:spacing w:line="241" w:lineRule="auto"/>
        <w:rPr>
          <w:rFonts w:ascii="Arial"/>
          <w:sz w:val="21"/>
        </w:rPr>
      </w:pPr>
    </w:p>
    <w:p w14:paraId="49D429C3">
      <w:pPr>
        <w:spacing w:line="241" w:lineRule="auto"/>
        <w:rPr>
          <w:rFonts w:ascii="Arial"/>
          <w:sz w:val="21"/>
        </w:rPr>
      </w:pPr>
    </w:p>
    <w:p w14:paraId="619B422F">
      <w:pPr>
        <w:spacing w:line="242" w:lineRule="auto"/>
        <w:rPr>
          <w:rFonts w:ascii="Arial"/>
          <w:sz w:val="21"/>
        </w:rPr>
      </w:pPr>
    </w:p>
    <w:p w14:paraId="70442069">
      <w:pPr>
        <w:spacing w:line="242" w:lineRule="auto"/>
        <w:rPr>
          <w:rFonts w:ascii="Arial"/>
          <w:sz w:val="21"/>
        </w:rPr>
      </w:pPr>
    </w:p>
    <w:p w14:paraId="0B2E9BB7">
      <w:pPr>
        <w:spacing w:line="242" w:lineRule="auto"/>
        <w:rPr>
          <w:rFonts w:ascii="Arial"/>
          <w:sz w:val="21"/>
        </w:rPr>
      </w:pPr>
    </w:p>
    <w:p w14:paraId="38EA6775">
      <w:pPr>
        <w:spacing w:line="242" w:lineRule="auto"/>
        <w:rPr>
          <w:rFonts w:ascii="Arial"/>
          <w:sz w:val="21"/>
        </w:rPr>
      </w:pPr>
    </w:p>
    <w:p w14:paraId="349725ED">
      <w:pPr>
        <w:pStyle w:val="2"/>
        <w:spacing w:before="107" w:line="222" w:lineRule="auto"/>
        <w:ind w:left="320"/>
        <w:rPr>
          <w:sz w:val="33"/>
          <w:szCs w:val="33"/>
        </w:rPr>
      </w:pPr>
      <w:r>
        <w:rPr>
          <w:spacing w:val="-16"/>
          <w:sz w:val="33"/>
          <w:szCs w:val="33"/>
        </w:rPr>
        <w:t>(%)</w:t>
      </w:r>
    </w:p>
    <w:p w14:paraId="5A5B4E33">
      <w:pPr>
        <w:rPr>
          <w:rFonts w:ascii="Arial"/>
          <w:sz w:val="21"/>
        </w:rPr>
      </w:pPr>
      <w:r>
        <w:drawing>
          <wp:anchor distT="0" distB="0" distL="0" distR="0" simplePos="0" relativeHeight="251697152" behindDoc="0" locked="0" layoutInCell="1" allowOverlap="1">
            <wp:simplePos x="0" y="0"/>
            <wp:positionH relativeFrom="column">
              <wp:posOffset>279400</wp:posOffset>
            </wp:positionH>
            <wp:positionV relativeFrom="paragraph">
              <wp:posOffset>130175</wp:posOffset>
            </wp:positionV>
            <wp:extent cx="5175250" cy="506095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31"/>
                    <a:stretch>
                      <a:fillRect/>
                    </a:stretch>
                  </pic:blipFill>
                  <pic:spPr>
                    <a:xfrm>
                      <a:off x="0" y="0"/>
                      <a:ext cx="5175252" cy="5060984"/>
                    </a:xfrm>
                    <a:prstGeom prst="rect">
                      <a:avLst/>
                    </a:prstGeom>
                  </pic:spPr>
                </pic:pic>
              </a:graphicData>
            </a:graphic>
          </wp:anchor>
        </w:drawing>
      </w:r>
    </w:p>
    <w:p w14:paraId="339AB6AF">
      <w:pPr>
        <w:rPr>
          <w:rFonts w:ascii="Arial"/>
          <w:sz w:val="21"/>
        </w:rPr>
      </w:pPr>
    </w:p>
    <w:p w14:paraId="39568C66">
      <w:pPr>
        <w:rPr>
          <w:rFonts w:ascii="Arial"/>
          <w:sz w:val="21"/>
        </w:rPr>
      </w:pPr>
    </w:p>
    <w:p w14:paraId="0990B5A8">
      <w:pPr>
        <w:rPr>
          <w:rFonts w:ascii="Arial"/>
          <w:sz w:val="21"/>
        </w:rPr>
      </w:pPr>
    </w:p>
    <w:p w14:paraId="02AA2717">
      <w:pPr>
        <w:rPr>
          <w:rFonts w:ascii="Arial"/>
          <w:sz w:val="21"/>
        </w:rPr>
      </w:pPr>
    </w:p>
    <w:p w14:paraId="0345B04D">
      <w:pPr>
        <w:rPr>
          <w:rFonts w:ascii="Arial"/>
          <w:sz w:val="21"/>
        </w:rPr>
      </w:pPr>
    </w:p>
    <w:p w14:paraId="1A6B0E2D">
      <w:pPr>
        <w:rPr>
          <w:rFonts w:ascii="Arial"/>
          <w:sz w:val="21"/>
        </w:rPr>
      </w:pPr>
    </w:p>
    <w:p w14:paraId="6984A0CF">
      <w:pPr>
        <w:rPr>
          <w:rFonts w:ascii="Arial"/>
          <w:sz w:val="21"/>
        </w:rPr>
      </w:pPr>
    </w:p>
    <w:p w14:paraId="33A72FAA">
      <w:pPr>
        <w:rPr>
          <w:rFonts w:ascii="Arial"/>
          <w:sz w:val="21"/>
        </w:rPr>
      </w:pPr>
    </w:p>
    <w:p w14:paraId="668537D2">
      <w:pPr>
        <w:rPr>
          <w:rFonts w:ascii="Arial"/>
          <w:sz w:val="21"/>
        </w:rPr>
      </w:pPr>
    </w:p>
    <w:p w14:paraId="2494CD16">
      <w:pPr>
        <w:rPr>
          <w:rFonts w:ascii="Arial"/>
          <w:sz w:val="21"/>
        </w:rPr>
      </w:pPr>
    </w:p>
    <w:p w14:paraId="0EB8470F">
      <w:pPr>
        <w:rPr>
          <w:rFonts w:ascii="Arial"/>
          <w:sz w:val="21"/>
        </w:rPr>
      </w:pPr>
    </w:p>
    <w:p w14:paraId="10B7D3CE">
      <w:pPr>
        <w:rPr>
          <w:rFonts w:ascii="Arial"/>
          <w:sz w:val="21"/>
        </w:rPr>
      </w:pPr>
    </w:p>
    <w:p w14:paraId="090AF7D0">
      <w:pPr>
        <w:rPr>
          <w:rFonts w:ascii="Arial"/>
          <w:sz w:val="21"/>
        </w:rPr>
      </w:pPr>
    </w:p>
    <w:p w14:paraId="04D3DDC6">
      <w:pPr>
        <w:rPr>
          <w:rFonts w:ascii="Arial"/>
          <w:sz w:val="21"/>
        </w:rPr>
      </w:pPr>
    </w:p>
    <w:p w14:paraId="0FF1AC17">
      <w:pPr>
        <w:rPr>
          <w:rFonts w:ascii="Arial"/>
          <w:sz w:val="21"/>
        </w:rPr>
      </w:pPr>
    </w:p>
    <w:p w14:paraId="2DE75D63">
      <w:pPr>
        <w:spacing w:line="241" w:lineRule="auto"/>
        <w:rPr>
          <w:rFonts w:ascii="Arial"/>
          <w:sz w:val="21"/>
        </w:rPr>
      </w:pPr>
    </w:p>
    <w:p w14:paraId="645EA632">
      <w:pPr>
        <w:spacing w:line="241" w:lineRule="auto"/>
        <w:rPr>
          <w:rFonts w:ascii="Arial"/>
          <w:sz w:val="21"/>
        </w:rPr>
      </w:pPr>
    </w:p>
    <w:p w14:paraId="353B824A">
      <w:pPr>
        <w:spacing w:line="241" w:lineRule="auto"/>
        <w:rPr>
          <w:rFonts w:ascii="Arial"/>
          <w:sz w:val="21"/>
        </w:rPr>
      </w:pPr>
    </w:p>
    <w:p w14:paraId="50F62ADD">
      <w:pPr>
        <w:spacing w:line="241" w:lineRule="auto"/>
        <w:rPr>
          <w:rFonts w:ascii="Arial"/>
          <w:sz w:val="21"/>
        </w:rPr>
      </w:pPr>
    </w:p>
    <w:p w14:paraId="059F5E90">
      <w:pPr>
        <w:spacing w:line="241" w:lineRule="auto"/>
        <w:rPr>
          <w:rFonts w:ascii="Arial"/>
          <w:sz w:val="21"/>
        </w:rPr>
      </w:pPr>
    </w:p>
    <w:p w14:paraId="22C017F5">
      <w:pPr>
        <w:spacing w:line="241" w:lineRule="auto"/>
        <w:rPr>
          <w:rFonts w:ascii="Arial"/>
          <w:sz w:val="21"/>
        </w:rPr>
      </w:pPr>
    </w:p>
    <w:p w14:paraId="18F1F2FA">
      <w:pPr>
        <w:spacing w:line="241" w:lineRule="auto"/>
        <w:rPr>
          <w:rFonts w:ascii="Arial"/>
          <w:sz w:val="21"/>
        </w:rPr>
      </w:pPr>
    </w:p>
    <w:p w14:paraId="4C8966CB">
      <w:pPr>
        <w:spacing w:line="241" w:lineRule="auto"/>
        <w:rPr>
          <w:rFonts w:ascii="Arial"/>
          <w:sz w:val="21"/>
        </w:rPr>
      </w:pPr>
    </w:p>
    <w:p w14:paraId="16BBC579">
      <w:pPr>
        <w:spacing w:line="241" w:lineRule="auto"/>
        <w:rPr>
          <w:rFonts w:ascii="Arial"/>
          <w:sz w:val="21"/>
        </w:rPr>
      </w:pPr>
    </w:p>
    <w:p w14:paraId="306A6DDF">
      <w:pPr>
        <w:spacing w:line="241" w:lineRule="auto"/>
        <w:rPr>
          <w:rFonts w:ascii="Arial"/>
          <w:sz w:val="21"/>
        </w:rPr>
      </w:pPr>
    </w:p>
    <w:p w14:paraId="6C3558BF">
      <w:pPr>
        <w:spacing w:line="241" w:lineRule="auto"/>
        <w:rPr>
          <w:rFonts w:ascii="Arial"/>
          <w:sz w:val="21"/>
        </w:rPr>
      </w:pPr>
    </w:p>
    <w:p w14:paraId="5A34602C">
      <w:pPr>
        <w:spacing w:line="241" w:lineRule="auto"/>
        <w:rPr>
          <w:rFonts w:ascii="Arial"/>
          <w:sz w:val="21"/>
        </w:rPr>
      </w:pPr>
    </w:p>
    <w:p w14:paraId="52DE24EB">
      <w:pPr>
        <w:spacing w:line="241" w:lineRule="auto"/>
        <w:rPr>
          <w:rFonts w:ascii="Arial"/>
          <w:sz w:val="21"/>
        </w:rPr>
      </w:pPr>
    </w:p>
    <w:p w14:paraId="2E4FE92C">
      <w:pPr>
        <w:spacing w:line="241" w:lineRule="auto"/>
        <w:rPr>
          <w:rFonts w:ascii="Arial"/>
          <w:sz w:val="21"/>
        </w:rPr>
      </w:pPr>
    </w:p>
    <w:p w14:paraId="75067B7F">
      <w:pPr>
        <w:spacing w:line="241" w:lineRule="auto"/>
        <w:rPr>
          <w:rFonts w:ascii="Arial"/>
          <w:sz w:val="21"/>
        </w:rPr>
      </w:pPr>
    </w:p>
    <w:p w14:paraId="26201622">
      <w:pPr>
        <w:pStyle w:val="2"/>
        <w:spacing w:before="130" w:line="219" w:lineRule="auto"/>
        <w:ind w:left="8590"/>
        <w:rPr>
          <w:sz w:val="40"/>
          <w:szCs w:val="40"/>
        </w:rPr>
      </w:pPr>
      <w:r>
        <w:pict>
          <v:shape id="_x0000_s1080" o:spid="_x0000_s1080" o:spt="202" type="#_x0000_t202" style="position:absolute;left:0pt;margin-left:21pt;margin-top:-365.65pt;height:12.85pt;width:13.75pt;z-index:251696128;mso-width-relative:page;mso-height-relative:page;" filled="f" stroked="f" coordsize="21600,21600">
            <v:path/>
            <v:fill on="f" focussize="0,0"/>
            <v:stroke on="f"/>
            <v:imagedata o:title=""/>
            <o:lock v:ext="edit" aspectratio="f"/>
            <v:textbox inset="0mm,0mm,0mm,0mm">
              <w:txbxContent>
                <w:p w14:paraId="24F03B75">
                  <w:pPr>
                    <w:spacing w:before="20" w:line="188"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25</w:t>
                  </w:r>
                </w:p>
              </w:txbxContent>
            </v:textbox>
          </v:shape>
        </w:pict>
      </w:r>
      <w:r>
        <w:rPr>
          <w:spacing w:val="-33"/>
          <w:w w:val="96"/>
          <w:sz w:val="40"/>
          <w:szCs w:val="40"/>
        </w:rPr>
        <w:t>(年)</w:t>
      </w:r>
    </w:p>
    <w:p w14:paraId="12EA2302">
      <w:pPr>
        <w:spacing w:line="296" w:lineRule="auto"/>
        <w:rPr>
          <w:rFonts w:ascii="Arial"/>
          <w:sz w:val="21"/>
        </w:rPr>
      </w:pPr>
    </w:p>
    <w:p w14:paraId="22E0F7DE">
      <w:pPr>
        <w:pStyle w:val="2"/>
        <w:spacing w:before="58" w:line="219" w:lineRule="auto"/>
        <w:ind w:left="2620"/>
        <w:rPr>
          <w:sz w:val="18"/>
          <w:szCs w:val="18"/>
        </w:rPr>
      </w:pPr>
      <w:r>
        <w:rPr>
          <w:sz w:val="18"/>
          <w:szCs w:val="18"/>
        </w:rPr>
        <w:t>图12.1日美四大汽车制造商营业净利率随时</w:t>
      </w:r>
      <w:r>
        <w:rPr>
          <w:spacing w:val="-1"/>
          <w:sz w:val="18"/>
          <w:szCs w:val="18"/>
        </w:rPr>
        <w:t>间的变化</w:t>
      </w:r>
    </w:p>
    <w:p w14:paraId="5275AFB1">
      <w:pPr>
        <w:pStyle w:val="2"/>
        <w:spacing w:before="248" w:line="219" w:lineRule="auto"/>
        <w:ind w:left="490"/>
      </w:pPr>
      <w:r>
        <w:rPr>
          <w:spacing w:val="4"/>
        </w:rPr>
        <w:t>资料来源：清水(2007b) 第43页。</w:t>
      </w:r>
    </w:p>
    <w:p w14:paraId="5522E047">
      <w:pPr>
        <w:pStyle w:val="2"/>
        <w:spacing w:before="251" w:line="216" w:lineRule="auto"/>
        <w:ind w:right="1" w:firstLine="490"/>
      </w:pPr>
      <w:r>
        <w:t>众所周知，20世纪70年代末，第二次石油危机爆发，通用</w:t>
      </w:r>
      <w:r>
        <w:rPr>
          <w:spacing w:val="-1"/>
        </w:rPr>
        <w:t>和福特由于并未开发耗油量</w:t>
      </w:r>
      <w:r>
        <w:t xml:space="preserve"> 低的小型汽车，业绩迅速下滑。然而，仅仅过了不久，这两家公司</w:t>
      </w:r>
      <w:r>
        <w:rPr>
          <w:spacing w:val="-1"/>
        </w:rPr>
        <w:t>便迅速恢复了元气。在</w:t>
      </w:r>
      <w:r>
        <w:t xml:space="preserve"> </w:t>
      </w:r>
      <w:r>
        <w:rPr>
          <w:spacing w:val="-1"/>
        </w:rPr>
        <w:t>1985—2000年大约15年的时间里，就在日本媒体宣扬本国汽车市场份额逐渐上升的同时，</w:t>
      </w:r>
      <w:r>
        <w:rPr>
          <w:spacing w:val="13"/>
        </w:rPr>
        <w:t xml:space="preserve"> </w:t>
      </w:r>
      <w:r>
        <w:rPr>
          <w:spacing w:val="-1"/>
        </w:rPr>
        <w:t>通用和福特两家公司的营业净利率持续对本田和丰田形成压倒性优势，令人相当震撼。</w:t>
      </w:r>
    </w:p>
    <w:p w14:paraId="6DC2D2CE">
      <w:pPr>
        <w:pStyle w:val="2"/>
        <w:spacing w:before="1" w:line="219" w:lineRule="auto"/>
        <w:ind w:left="129"/>
      </w:pPr>
      <w:r>
        <w:rPr>
          <w:spacing w:val="-1"/>
        </w:rPr>
        <w:t>(然而，2000年以后两家美国公司的业绩又出现了下跌。)</w:t>
      </w:r>
    </w:p>
    <w:p w14:paraId="1DAB3900">
      <w:pPr>
        <w:pStyle w:val="2"/>
        <w:spacing w:before="273" w:line="226" w:lineRule="auto"/>
        <w:ind w:firstLine="490"/>
      </w:pPr>
      <w:r>
        <w:t>在这段长达15年的时间里，两家美国汽车公司的营业净利率之</w:t>
      </w:r>
      <w:r>
        <w:rPr>
          <w:spacing w:val="-1"/>
        </w:rPr>
        <w:t>所以领先日本，其中原</w:t>
      </w:r>
      <w:r>
        <w:t xml:space="preserve"> 因，并不能单纯地归为通用和福特为了追求短期利益，忽略了长远投资。如果说净利</w:t>
      </w:r>
      <w:r>
        <w:rPr>
          <w:spacing w:val="-1"/>
        </w:rPr>
        <w:t>率拉</w:t>
      </w:r>
    </w:p>
    <w:p w14:paraId="45F50582">
      <w:pPr>
        <w:spacing w:line="226" w:lineRule="auto"/>
        <w:sectPr>
          <w:pgSz w:w="12240" w:h="15840"/>
          <w:pgMar w:top="400" w:right="1458" w:bottom="400" w:left="1419" w:header="0" w:footer="0" w:gutter="0"/>
          <w:cols w:space="720" w:num="1"/>
        </w:sectPr>
      </w:pPr>
    </w:p>
    <w:p w14:paraId="12CD07ED">
      <w:pPr>
        <w:spacing w:line="315" w:lineRule="auto"/>
        <w:rPr>
          <w:rFonts w:ascii="Arial"/>
          <w:sz w:val="21"/>
        </w:rPr>
      </w:pPr>
    </w:p>
    <w:p w14:paraId="755448E5">
      <w:pPr>
        <w:spacing w:line="315" w:lineRule="auto"/>
        <w:rPr>
          <w:rFonts w:ascii="Arial"/>
          <w:sz w:val="21"/>
        </w:rPr>
      </w:pPr>
    </w:p>
    <w:p w14:paraId="7C1CA064">
      <w:pPr>
        <w:spacing w:line="316" w:lineRule="auto"/>
        <w:rPr>
          <w:rFonts w:ascii="Arial"/>
          <w:sz w:val="21"/>
        </w:rPr>
      </w:pPr>
    </w:p>
    <w:p w14:paraId="51F76064">
      <w:pPr>
        <w:pStyle w:val="2"/>
        <w:spacing w:before="78" w:line="219" w:lineRule="auto"/>
      </w:pPr>
      <w:r>
        <w:rPr>
          <w:color w:val="304030"/>
        </w:rPr>
        <w:t>开</w:t>
      </w:r>
      <w:r>
        <w:t>差距，根源可能在于研发经费投资不等，或者支付给员工和高管的工资不等</w:t>
      </w:r>
      <w:r>
        <w:rPr>
          <w:spacing w:val="-1"/>
        </w:rPr>
        <w:t>，如此说</w:t>
      </w:r>
    </w:p>
    <w:p w14:paraId="71C9EB33">
      <w:pPr>
        <w:pStyle w:val="2"/>
        <w:spacing w:before="5" w:line="222" w:lineRule="auto"/>
        <w:ind w:right="6"/>
      </w:pPr>
      <w:r>
        <w:t>来，反而是美国企业的工资报酬更高；而且在研发经费方面，</w:t>
      </w:r>
      <w:r>
        <w:rPr>
          <w:spacing w:val="-1"/>
        </w:rPr>
        <w:t>本田规模较小，研发经费也</w:t>
      </w:r>
      <w:r>
        <w:t xml:space="preserve"> 只比其他公司略高一点，并未拉开太大差距。丰田的相关数据难以获取，但仅从收</w:t>
      </w:r>
      <w:r>
        <w:rPr>
          <w:spacing w:val="-1"/>
        </w:rPr>
        <w:t>集到的</w:t>
      </w:r>
      <w:r>
        <w:t xml:space="preserve"> </w:t>
      </w:r>
      <w:r>
        <w:rPr>
          <w:spacing w:val="12"/>
        </w:rPr>
        <w:t>数据来看(截至2005年),丰田的研发经费占营业收入比重，</w:t>
      </w:r>
      <w:r>
        <w:rPr>
          <w:spacing w:val="11"/>
        </w:rPr>
        <w:t>反而比福特的还要低(图</w:t>
      </w:r>
    </w:p>
    <w:p w14:paraId="50C04F1A">
      <w:pPr>
        <w:pStyle w:val="2"/>
        <w:spacing w:before="4" w:line="183" w:lineRule="auto"/>
      </w:pPr>
      <w:r>
        <w:rPr>
          <w:rFonts w:ascii="Times New Roman" w:hAnsi="Times New Roman" w:eastAsia="Times New Roman" w:cs="Times New Roman"/>
          <w:spacing w:val="-5"/>
        </w:rPr>
        <w:t>12.2)</w:t>
      </w:r>
      <w:r>
        <w:rPr>
          <w:spacing w:val="-5"/>
        </w:rPr>
        <w:t>。</w:t>
      </w:r>
    </w:p>
    <w:p w14:paraId="2950DD56">
      <w:pPr>
        <w:spacing w:line="288" w:lineRule="auto"/>
        <w:rPr>
          <w:rFonts w:ascii="Arial"/>
          <w:sz w:val="21"/>
        </w:rPr>
      </w:pPr>
    </w:p>
    <w:p w14:paraId="341350D8">
      <w:pPr>
        <w:spacing w:line="288" w:lineRule="auto"/>
        <w:rPr>
          <w:rFonts w:ascii="Arial"/>
          <w:sz w:val="21"/>
        </w:rPr>
      </w:pPr>
    </w:p>
    <w:p w14:paraId="59301832">
      <w:pPr>
        <w:pStyle w:val="2"/>
        <w:spacing w:before="110" w:line="207" w:lineRule="auto"/>
        <w:ind w:left="429"/>
        <w:rPr>
          <w:sz w:val="34"/>
          <w:szCs w:val="34"/>
        </w:rPr>
      </w:pPr>
      <w:r>
        <w:rPr>
          <w:spacing w:val="-17"/>
          <w:sz w:val="34"/>
          <w:szCs w:val="34"/>
        </w:rPr>
        <w:t>(%)</w:t>
      </w:r>
    </w:p>
    <w:p w14:paraId="7A8DBE56">
      <w:pPr>
        <w:spacing w:line="8169" w:lineRule="exact"/>
        <w:ind w:firstLine="490"/>
      </w:pPr>
      <w:r>
        <w:rPr>
          <w:position w:val="-163"/>
        </w:rPr>
        <w:drawing>
          <wp:inline distT="0" distB="0" distL="0" distR="0">
            <wp:extent cx="5403215" cy="518731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32"/>
                    <a:stretch>
                      <a:fillRect/>
                    </a:stretch>
                  </pic:blipFill>
                  <pic:spPr>
                    <a:xfrm>
                      <a:off x="0" y="0"/>
                      <a:ext cx="5403838" cy="5187922"/>
                    </a:xfrm>
                    <a:prstGeom prst="rect">
                      <a:avLst/>
                    </a:prstGeom>
                  </pic:spPr>
                </pic:pic>
              </a:graphicData>
            </a:graphic>
          </wp:inline>
        </w:drawing>
      </w:r>
    </w:p>
    <w:p w14:paraId="6FFC55E8">
      <w:pPr>
        <w:spacing w:line="337" w:lineRule="auto"/>
        <w:rPr>
          <w:rFonts w:ascii="Arial"/>
          <w:sz w:val="21"/>
        </w:rPr>
      </w:pPr>
    </w:p>
    <w:p w14:paraId="543AD20D">
      <w:pPr>
        <w:pStyle w:val="2"/>
        <w:spacing w:before="59" w:line="219" w:lineRule="auto"/>
        <w:ind w:left="2080"/>
        <w:rPr>
          <w:sz w:val="18"/>
          <w:szCs w:val="18"/>
        </w:rPr>
      </w:pPr>
      <w:r>
        <w:rPr>
          <w:sz w:val="18"/>
          <w:szCs w:val="18"/>
        </w:rPr>
        <w:t>图12.2日美四大汽车制造商研发经费占营业收入比重随时</w:t>
      </w:r>
      <w:r>
        <w:rPr>
          <w:spacing w:val="-1"/>
          <w:sz w:val="18"/>
          <w:szCs w:val="18"/>
        </w:rPr>
        <w:t>间的变化</w:t>
      </w:r>
    </w:p>
    <w:p w14:paraId="389C2570">
      <w:pPr>
        <w:pStyle w:val="2"/>
        <w:spacing w:before="222" w:line="212" w:lineRule="auto"/>
        <w:ind w:left="500"/>
      </w:pPr>
      <w:r>
        <w:rPr>
          <w:spacing w:val="6"/>
        </w:rPr>
        <w:t>资料来源：清水(2007</w:t>
      </w:r>
      <w:r>
        <w:rPr>
          <w:rFonts w:ascii="Times New Roman" w:hAnsi="Times New Roman" w:eastAsia="Times New Roman" w:cs="Times New Roman"/>
          <w:spacing w:val="6"/>
        </w:rPr>
        <w:t xml:space="preserve">b)  </w:t>
      </w:r>
      <w:r>
        <w:rPr>
          <w:spacing w:val="6"/>
        </w:rPr>
        <w:t>第46页。</w:t>
      </w:r>
    </w:p>
    <w:p w14:paraId="42D44C47">
      <w:pPr>
        <w:pStyle w:val="2"/>
        <w:spacing w:before="290" w:line="217" w:lineRule="auto"/>
        <w:ind w:firstLine="490"/>
        <w:jc w:val="both"/>
      </w:pPr>
      <w:r>
        <w:t>东京大学的藤本隆宏教授，对以汽车产业为核心的制造业颇有研究。</w:t>
      </w:r>
      <w:r>
        <w:rPr>
          <w:spacing w:val="-1"/>
        </w:rPr>
        <w:t>根据他的判断，</w:t>
      </w:r>
      <w:r>
        <w:t xml:space="preserve"> 20世纪80年代至90年代，日本汽车制造商虽然在制造成本</w:t>
      </w:r>
      <w:r>
        <w:rPr>
          <w:spacing w:val="-1"/>
        </w:rPr>
        <w:t>和产品品质方面拥有强劲的深层</w:t>
      </w:r>
      <w:r>
        <w:t xml:space="preserve"> 次竞争力，但与海外制造商，尤其是欧洲制造商相比，品牌力更弱、销售效率也更低，因</w:t>
      </w:r>
    </w:p>
    <w:p w14:paraId="6A9EDE37">
      <w:pPr>
        <w:spacing w:line="217" w:lineRule="auto"/>
        <w:sectPr>
          <w:pgSz w:w="12240" w:h="15840"/>
          <w:pgMar w:top="400" w:right="1455" w:bottom="400" w:left="1419" w:header="0" w:footer="0" w:gutter="0"/>
          <w:cols w:space="720" w:num="1"/>
        </w:sectPr>
      </w:pPr>
    </w:p>
    <w:p w14:paraId="36D4905E">
      <w:pPr>
        <w:spacing w:line="317" w:lineRule="auto"/>
        <w:rPr>
          <w:rFonts w:ascii="Arial"/>
          <w:sz w:val="21"/>
        </w:rPr>
      </w:pPr>
    </w:p>
    <w:p w14:paraId="5139C535">
      <w:pPr>
        <w:spacing w:line="317" w:lineRule="auto"/>
        <w:rPr>
          <w:rFonts w:ascii="Arial"/>
          <w:sz w:val="21"/>
        </w:rPr>
      </w:pPr>
    </w:p>
    <w:p w14:paraId="11F7B1B3">
      <w:pPr>
        <w:spacing w:line="317" w:lineRule="auto"/>
        <w:rPr>
          <w:rFonts w:ascii="Arial"/>
          <w:sz w:val="21"/>
        </w:rPr>
      </w:pPr>
    </w:p>
    <w:p w14:paraId="496C5E66">
      <w:pPr>
        <w:pStyle w:val="2"/>
        <w:spacing w:before="78" w:line="340" w:lineRule="exact"/>
        <w:ind w:left="2"/>
        <w:rPr>
          <w:rFonts w:ascii="Times New Roman" w:hAnsi="Times New Roman" w:eastAsia="Times New Roman" w:cs="Times New Roman"/>
          <w:sz w:val="18"/>
          <w:szCs w:val="18"/>
        </w:rPr>
      </w:pPr>
      <w:r>
        <w:rPr>
          <w:spacing w:val="-1"/>
          <w:position w:val="1"/>
        </w:rPr>
        <w:t>此收益率也更低。</w:t>
      </w:r>
      <w:r>
        <w:fldChar w:fldCharType="begin"/>
      </w:r>
      <w:r>
        <w:instrText xml:space="preserve"> HYPERLINK \l "bookmark394" </w:instrText>
      </w:r>
      <w:r>
        <w:fldChar w:fldCharType="separate"/>
      </w:r>
      <w:r>
        <w:rPr>
          <w:rFonts w:ascii="Times New Roman" w:hAnsi="Times New Roman" w:eastAsia="Times New Roman" w:cs="Times New Roman"/>
          <w:strike/>
          <w:color w:val="0000EE"/>
          <w:spacing w:val="-1"/>
          <w:position w:val="9"/>
          <w:sz w:val="18"/>
          <w:szCs w:val="18"/>
        </w:rPr>
        <w:t>[8]</w:t>
      </w:r>
      <w:r>
        <w:rPr>
          <w:rFonts w:ascii="Times New Roman" w:hAnsi="Times New Roman" w:eastAsia="Times New Roman" w:cs="Times New Roman"/>
          <w:strike/>
          <w:color w:val="0000EE"/>
          <w:spacing w:val="-1"/>
          <w:position w:val="9"/>
          <w:sz w:val="18"/>
          <w:szCs w:val="18"/>
        </w:rPr>
        <w:fldChar w:fldCharType="end"/>
      </w:r>
    </w:p>
    <w:p w14:paraId="6A0B8FB8">
      <w:pPr>
        <w:pStyle w:val="2"/>
        <w:spacing w:before="237" w:line="222" w:lineRule="auto"/>
        <w:ind w:left="1" w:firstLine="487"/>
      </w:pPr>
      <w:r>
        <w:t>下面的归纳可能会引发误解，但简单来讲，</w:t>
      </w:r>
      <w:r>
        <w:rPr>
          <w:spacing w:val="-1"/>
        </w:rPr>
        <w:t>问题的根源在于日本制造商与顾客之间更</w:t>
      </w:r>
      <w:r>
        <w:t xml:space="preserve"> 缺乏沟通，没能将产品宝贵的优点充分展现给顾客，结果导致</w:t>
      </w:r>
      <w:r>
        <w:rPr>
          <w:spacing w:val="-1"/>
        </w:rPr>
        <w:t>公司没能收到相对应的回</w:t>
      </w:r>
    </w:p>
    <w:p w14:paraId="306953D0">
      <w:pPr>
        <w:pStyle w:val="2"/>
        <w:spacing w:line="223" w:lineRule="auto"/>
        <w:ind w:left="5" w:hanging="5"/>
      </w:pPr>
      <w:r>
        <w:t>报。如果我们放眼全体日本企业，就会发现，这类问题并不仅仅出现</w:t>
      </w:r>
      <w:r>
        <w:rPr>
          <w:spacing w:val="-1"/>
        </w:rPr>
        <w:t>在汽车行业：与欧美</w:t>
      </w:r>
      <w:r>
        <w:t xml:space="preserve"> </w:t>
      </w:r>
      <w:r>
        <w:rPr>
          <w:spacing w:val="-3"/>
        </w:rPr>
        <w:t>企业相比，</w:t>
      </w:r>
      <w:r>
        <w:rPr>
          <w:spacing w:val="-66"/>
        </w:rPr>
        <w:t xml:space="preserve"> </w:t>
      </w:r>
      <w:r>
        <w:rPr>
          <w:spacing w:val="-3"/>
        </w:rPr>
        <w:t>日本企业确实缺乏所谓的</w:t>
      </w:r>
      <w:r>
        <w:rPr>
          <w:rFonts w:ascii="Times New Roman" w:hAnsi="Times New Roman" w:eastAsia="Times New Roman" w:cs="Times New Roman"/>
          <w:spacing w:val="-3"/>
        </w:rPr>
        <w:t>“</w:t>
      </w:r>
      <w:r>
        <w:rPr>
          <w:spacing w:val="-3"/>
        </w:rPr>
        <w:t>名牌产品</w:t>
      </w:r>
      <w:r>
        <w:rPr>
          <w:rFonts w:ascii="Times New Roman" w:hAnsi="Times New Roman" w:eastAsia="Times New Roman" w:cs="Times New Roman"/>
          <w:spacing w:val="-3"/>
        </w:rPr>
        <w:t>”</w:t>
      </w:r>
      <w:r>
        <w:rPr>
          <w:spacing w:val="-3"/>
        </w:rPr>
        <w:t>。</w:t>
      </w:r>
    </w:p>
    <w:p w14:paraId="2D45C944">
      <w:pPr>
        <w:pStyle w:val="2"/>
        <w:spacing w:before="237" w:line="228" w:lineRule="auto"/>
        <w:ind w:right="34" w:firstLine="487"/>
        <w:jc w:val="both"/>
      </w:pPr>
      <w:r>
        <w:rPr>
          <w:spacing w:val="-1"/>
        </w:rPr>
        <w:t>总而言之，发出明确的信号、执行准确的定价，是</w:t>
      </w:r>
      <w:r>
        <w:rPr>
          <w:spacing w:val="-2"/>
        </w:rPr>
        <w:t>将机会成本降至最低的关键所在。</w:t>
      </w:r>
      <w:r>
        <w:t xml:space="preserve"> 在第</w:t>
      </w:r>
      <w:r>
        <w:rPr>
          <w:rFonts w:ascii="Times New Roman" w:hAnsi="Times New Roman" w:eastAsia="Times New Roman" w:cs="Times New Roman"/>
        </w:rPr>
        <w:t>1</w:t>
      </w:r>
      <w:r>
        <w:t>章我们曾经讨论过，为了使顾客青睐自己，打造企业特色十</w:t>
      </w:r>
      <w:r>
        <w:rPr>
          <w:spacing w:val="-1"/>
        </w:rPr>
        <w:t>分重要，但是打造企业</w:t>
      </w:r>
      <w:r>
        <w:t xml:space="preserve"> 特色只是一个必要条件。为了吸引顾客最终选择自己，就必须令</w:t>
      </w:r>
      <w:r>
        <w:rPr>
          <w:spacing w:val="-1"/>
        </w:rPr>
        <w:t>顾客体会到本公司的特</w:t>
      </w:r>
      <w:r>
        <w:t xml:space="preserve">  色。正如第</w:t>
      </w:r>
      <w:r>
        <w:rPr>
          <w:rFonts w:ascii="Times New Roman" w:hAnsi="Times New Roman" w:eastAsia="Times New Roman" w:cs="Times New Roman"/>
        </w:rPr>
        <w:t>6</w:t>
      </w:r>
      <w:r>
        <w:t>章所讲，我们要做到的不是将信号</w:t>
      </w:r>
      <w:r>
        <w:rPr>
          <w:rFonts w:ascii="Times New Roman" w:hAnsi="Times New Roman" w:eastAsia="Times New Roman" w:cs="Times New Roman"/>
        </w:rPr>
        <w:t>“</w:t>
      </w:r>
      <w:r>
        <w:t>传递</w:t>
      </w:r>
      <w:r>
        <w:rPr>
          <w:rFonts w:ascii="Times New Roman" w:hAnsi="Times New Roman" w:eastAsia="Times New Roman" w:cs="Times New Roman"/>
        </w:rPr>
        <w:t>”</w:t>
      </w:r>
      <w:r>
        <w:t>出去，而是利</w:t>
      </w:r>
      <w:r>
        <w:rPr>
          <w:spacing w:val="-1"/>
        </w:rPr>
        <w:t>用信号</w:t>
      </w:r>
      <w:r>
        <w:rPr>
          <w:rFonts w:ascii="Times New Roman" w:hAnsi="Times New Roman" w:eastAsia="Times New Roman" w:cs="Times New Roman"/>
          <w:spacing w:val="-1"/>
        </w:rPr>
        <w:t>“</w:t>
      </w:r>
      <w:r>
        <w:rPr>
          <w:spacing w:val="-1"/>
        </w:rPr>
        <w:t>感染</w:t>
      </w:r>
      <w:r>
        <w:rPr>
          <w:rFonts w:ascii="Times New Roman" w:hAnsi="Times New Roman" w:eastAsia="Times New Roman" w:cs="Times New Roman"/>
          <w:spacing w:val="-1"/>
        </w:rPr>
        <w:t>”</w:t>
      </w:r>
      <w:r>
        <w:rPr>
          <w:spacing w:val="-1"/>
        </w:rPr>
        <w:t>对方。</w:t>
      </w:r>
    </w:p>
    <w:p w14:paraId="47B93F0E">
      <w:pPr>
        <w:pStyle w:val="2"/>
        <w:spacing w:before="204" w:line="220" w:lineRule="auto"/>
        <w:ind w:left="482"/>
      </w:pPr>
      <w:r>
        <w:rPr>
          <w:rFonts w:ascii="Times New Roman" w:hAnsi="Times New Roman" w:eastAsia="Times New Roman" w:cs="Times New Roman"/>
          <w:b/>
          <w:bCs/>
          <w:spacing w:val="-5"/>
        </w:rPr>
        <w:t>2.</w:t>
      </w:r>
      <w:r>
        <w:rPr>
          <w:rFonts w:ascii="Times New Roman" w:hAnsi="Times New Roman" w:eastAsia="Times New Roman" w:cs="Times New Roman"/>
          <w:b/>
          <w:bCs/>
          <w:spacing w:val="-28"/>
        </w:rPr>
        <w:t xml:space="preserve"> </w:t>
      </w:r>
      <w:r>
        <w:rPr>
          <w:spacing w:val="-5"/>
        </w:rPr>
        <w:t>间接信号</w:t>
      </w:r>
    </w:p>
    <w:p w14:paraId="3E335B58">
      <w:pPr>
        <w:pStyle w:val="2"/>
        <w:spacing w:before="242" w:line="223" w:lineRule="auto"/>
        <w:ind w:firstLine="499"/>
        <w:jc w:val="both"/>
      </w:pPr>
      <w:r>
        <w:rPr>
          <w:spacing w:val="-1"/>
        </w:rPr>
        <w:t>间接信号与直接信号同样重要，但由于间接信号不易被觉察，因此没能得到人们的充</w:t>
      </w:r>
      <w:r>
        <w:rPr>
          <w:spacing w:val="7"/>
        </w:rPr>
        <w:t xml:space="preserve"> </w:t>
      </w:r>
      <w:r>
        <w:t>分重视。间接信号的问题在于，那些直接接收对象以外的利益相关</w:t>
      </w:r>
      <w:r>
        <w:rPr>
          <w:spacing w:val="-1"/>
        </w:rPr>
        <w:t>者是如何看待、如何解</w:t>
      </w:r>
      <w:r>
        <w:t xml:space="preserve"> </w:t>
      </w:r>
      <w:r>
        <w:rPr>
          <w:spacing w:val="-2"/>
        </w:rPr>
        <w:t>读这一信号的。</w:t>
      </w:r>
    </w:p>
    <w:p w14:paraId="1E4110E2">
      <w:pPr>
        <w:pStyle w:val="2"/>
        <w:spacing w:before="233" w:line="223" w:lineRule="auto"/>
        <w:ind w:left="3" w:firstLine="481"/>
        <w:jc w:val="both"/>
      </w:pPr>
      <w:r>
        <w:t>如果信号发出者忽略了这一问题，即使做出良言善</w:t>
      </w:r>
      <w:r>
        <w:rPr>
          <w:spacing w:val="-1"/>
        </w:rPr>
        <w:t>举，也会释放出错误的信号，良机</w:t>
      </w:r>
      <w:r>
        <w:t xml:space="preserve"> 也会随之溜走；而事后为了消除误解，还要浪费大量本不必</w:t>
      </w:r>
      <w:r>
        <w:rPr>
          <w:spacing w:val="-1"/>
        </w:rPr>
        <w:t>消耗的资源，造成高昂的机会</w:t>
      </w:r>
      <w:r>
        <w:t xml:space="preserve"> </w:t>
      </w:r>
      <w:r>
        <w:rPr>
          <w:spacing w:val="-4"/>
        </w:rPr>
        <w:t>成本。</w:t>
      </w:r>
    </w:p>
    <w:p w14:paraId="03150E56">
      <w:pPr>
        <w:pStyle w:val="2"/>
        <w:spacing w:before="234" w:line="223" w:lineRule="auto"/>
        <w:ind w:left="3" w:right="26" w:firstLine="478"/>
        <w:jc w:val="both"/>
      </w:pPr>
      <w:r>
        <w:t>例如，我们经常会听到这样一句话：</w:t>
      </w:r>
      <w:r>
        <w:rPr>
          <w:rFonts w:ascii="Times New Roman" w:hAnsi="Times New Roman" w:eastAsia="Times New Roman" w:cs="Times New Roman"/>
        </w:rPr>
        <w:t>“</w:t>
      </w:r>
      <w:r>
        <w:t>人非圣贤，孰能无过。</w:t>
      </w:r>
      <w:r>
        <w:rPr>
          <w:rFonts w:ascii="Times New Roman" w:hAnsi="Times New Roman" w:eastAsia="Times New Roman" w:cs="Times New Roman"/>
          <w:spacing w:val="-1"/>
        </w:rPr>
        <w:t>”</w:t>
      </w:r>
      <w:r>
        <w:rPr>
          <w:spacing w:val="-1"/>
        </w:rPr>
        <w:t>在考试中、工作中，甚</w:t>
      </w:r>
      <w:r>
        <w:t xml:space="preserve"> </w:t>
      </w:r>
      <w:r>
        <w:rPr>
          <w:spacing w:val="-1"/>
        </w:rPr>
        <w:t>至在车辆驾驶过程中，无论是多么谨慎的人，都会有犯错、失误的时候。面对这种情况，</w:t>
      </w:r>
      <w:r>
        <w:t xml:space="preserve"> </w:t>
      </w:r>
      <w:r>
        <w:rPr>
          <w:spacing w:val="-1"/>
        </w:rPr>
        <w:t>很多人都认为不应严罚，应该再给他们一次机会。</w:t>
      </w:r>
    </w:p>
    <w:p w14:paraId="541E64F1">
      <w:pPr>
        <w:pStyle w:val="2"/>
        <w:spacing w:before="235" w:line="223" w:lineRule="auto"/>
        <w:ind w:left="2" w:firstLine="480"/>
        <w:jc w:val="both"/>
      </w:pPr>
      <w:r>
        <w:t>然而，身为管理者、身为上司，他们必须考虑这样一个问</w:t>
      </w:r>
      <w:r>
        <w:rPr>
          <w:spacing w:val="-1"/>
        </w:rPr>
        <w:t>题：如果他们对属下的失误</w:t>
      </w:r>
      <w:r>
        <w:t xml:space="preserve"> 和违规睁一只眼、闭一只眼，这种宽宥之举不仅针对犯错者本</w:t>
      </w:r>
      <w:r>
        <w:rPr>
          <w:spacing w:val="-1"/>
        </w:rPr>
        <w:t>人，更会向其他员工和客户</w:t>
      </w:r>
      <w:r>
        <w:t xml:space="preserve"> </w:t>
      </w:r>
      <w:r>
        <w:rPr>
          <w:spacing w:val="-2"/>
        </w:rPr>
        <w:t>发出怎样的信号？</w:t>
      </w:r>
    </w:p>
    <w:p w14:paraId="5E15EE38">
      <w:pPr>
        <w:pStyle w:val="2"/>
        <w:spacing w:before="232" w:line="223" w:lineRule="auto"/>
        <w:ind w:left="2" w:firstLine="479"/>
      </w:pPr>
      <w:r>
        <w:t>举个例子：任何一家公司，都会出现没有时间观念的员工。</w:t>
      </w:r>
      <w:r>
        <w:rPr>
          <w:spacing w:val="-1"/>
        </w:rPr>
        <w:t>如果上司要求所有员工准</w:t>
      </w:r>
      <w:r>
        <w:t xml:space="preserve"> </w:t>
      </w:r>
      <w:r>
        <w:rPr>
          <w:spacing w:val="-1"/>
        </w:rPr>
        <w:t>时，却偏偏因为某些员工业绩突出而给他们</w:t>
      </w:r>
      <w:r>
        <w:rPr>
          <w:rFonts w:ascii="Times New Roman" w:hAnsi="Times New Roman" w:eastAsia="Times New Roman" w:cs="Times New Roman"/>
          <w:spacing w:val="-1"/>
        </w:rPr>
        <w:t>“</w:t>
      </w:r>
      <w:r>
        <w:rPr>
          <w:spacing w:val="-1"/>
        </w:rPr>
        <w:t>开绿灯</w:t>
      </w:r>
      <w:r>
        <w:rPr>
          <w:rFonts w:ascii="Times New Roman" w:hAnsi="Times New Roman" w:eastAsia="Times New Roman" w:cs="Times New Roman"/>
          <w:spacing w:val="-1"/>
        </w:rPr>
        <w:t>”</w:t>
      </w:r>
      <w:r>
        <w:rPr>
          <w:rFonts w:ascii="Times New Roman" w:hAnsi="Times New Roman" w:eastAsia="Times New Roman" w:cs="Times New Roman"/>
          <w:spacing w:val="-32"/>
        </w:rPr>
        <w:t xml:space="preserve"> </w:t>
      </w:r>
      <w:r>
        <w:rPr>
          <w:spacing w:val="-1"/>
        </w:rPr>
        <w:t>，那就相当于在告诉大家：</w:t>
      </w:r>
      <w:r>
        <w:rPr>
          <w:rFonts w:ascii="Times New Roman" w:hAnsi="Times New Roman" w:eastAsia="Times New Roman" w:cs="Times New Roman"/>
          <w:spacing w:val="-1"/>
        </w:rPr>
        <w:t>“</w:t>
      </w:r>
      <w:r>
        <w:rPr>
          <w:spacing w:val="-1"/>
        </w:rPr>
        <w:t>如果你</w:t>
      </w:r>
      <w:r>
        <w:t xml:space="preserve">  的业绩足够好，那么不遵守时间也没关系。</w:t>
      </w:r>
      <w:r>
        <w:rPr>
          <w:rFonts w:ascii="Times New Roman" w:hAnsi="Times New Roman" w:eastAsia="Times New Roman" w:cs="Times New Roman"/>
        </w:rPr>
        <w:t>”</w:t>
      </w:r>
      <w:r>
        <w:t>接下来，员工就</w:t>
      </w:r>
      <w:r>
        <w:rPr>
          <w:spacing w:val="-1"/>
        </w:rPr>
        <w:t>会将这则信号推而广之，进</w:t>
      </w:r>
      <w:r>
        <w:t xml:space="preserve">  而理解成：</w:t>
      </w:r>
      <w:r>
        <w:rPr>
          <w:rFonts w:ascii="Times New Roman" w:hAnsi="Times New Roman" w:eastAsia="Times New Roman" w:cs="Times New Roman"/>
        </w:rPr>
        <w:t>“</w:t>
      </w:r>
      <w:r>
        <w:t>如果我的业绩好，那我想做什么都可以。</w:t>
      </w:r>
      <w:r>
        <w:rPr>
          <w:rFonts w:ascii="Times New Roman" w:hAnsi="Times New Roman" w:eastAsia="Times New Roman" w:cs="Times New Roman"/>
        </w:rPr>
        <w:t>”</w:t>
      </w:r>
      <w:r>
        <w:t>这样一</w:t>
      </w:r>
      <w:r>
        <w:rPr>
          <w:spacing w:val="-1"/>
        </w:rPr>
        <w:t>来，员工产生这种误解也就</w:t>
      </w:r>
      <w:r>
        <w:t xml:space="preserve"> </w:t>
      </w:r>
      <w:r>
        <w:rPr>
          <w:spacing w:val="-2"/>
        </w:rPr>
        <w:t>不足为奇了。</w:t>
      </w:r>
    </w:p>
    <w:p w14:paraId="02966A54">
      <w:pPr>
        <w:pStyle w:val="2"/>
        <w:spacing w:before="233" w:line="223" w:lineRule="auto"/>
        <w:ind w:left="4" w:firstLine="478"/>
        <w:jc w:val="both"/>
      </w:pPr>
      <w:r>
        <w:t>这种情况屡见不鲜：上司在了解过当事人的家庭情况后，</w:t>
      </w:r>
      <w:r>
        <w:rPr>
          <w:spacing w:val="-1"/>
        </w:rPr>
        <w:t>出于体谅，决定对其宽大处</w:t>
      </w:r>
      <w:r>
        <w:t xml:space="preserve"> </w:t>
      </w:r>
      <w:r>
        <w:rPr>
          <w:spacing w:val="-1"/>
        </w:rPr>
        <w:t>理。但是这份体谅，只会被周围人简单理解成</w:t>
      </w:r>
      <w:r>
        <w:rPr>
          <w:rFonts w:ascii="Times New Roman" w:hAnsi="Times New Roman" w:eastAsia="Times New Roman" w:cs="Times New Roman"/>
          <w:spacing w:val="-1"/>
        </w:rPr>
        <w:t>“</w:t>
      </w:r>
      <w:r>
        <w:rPr>
          <w:spacing w:val="-1"/>
        </w:rPr>
        <w:t>上司偏爱他</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。在这种情况</w:t>
      </w:r>
      <w:r>
        <w:rPr>
          <w:spacing w:val="-2"/>
        </w:rPr>
        <w:t>下，管理者的好</w:t>
      </w:r>
      <w:r>
        <w:t xml:space="preserve"> </w:t>
      </w:r>
      <w:r>
        <w:rPr>
          <w:spacing w:val="-1"/>
        </w:rPr>
        <w:t>心，实际上就等同于做事不经思考。</w:t>
      </w:r>
    </w:p>
    <w:p w14:paraId="1E8384C3">
      <w:pPr>
        <w:pStyle w:val="2"/>
        <w:spacing w:before="234" w:line="224" w:lineRule="auto"/>
        <w:ind w:firstLine="481"/>
      </w:pPr>
      <w:r>
        <w:t>此外，我们还会经常发现这样一种现象：社长一带而过说</w:t>
      </w:r>
      <w:r>
        <w:rPr>
          <w:spacing w:val="-1"/>
        </w:rPr>
        <w:t>过的某些话，却会在公司里</w:t>
      </w:r>
      <w:r>
        <w:t xml:space="preserve"> </w:t>
      </w:r>
      <w:r>
        <w:rPr>
          <w:spacing w:val="-1"/>
        </w:rPr>
        <w:t>掀起巨大的波澜</w:t>
      </w:r>
      <w:r>
        <w:rPr>
          <w:rFonts w:ascii="Times New Roman" w:hAnsi="Times New Roman" w:eastAsia="Times New Roman" w:cs="Times New Roman"/>
          <w:spacing w:val="-1"/>
        </w:rPr>
        <w:t>——</w:t>
      </w:r>
      <w:r>
        <w:rPr>
          <w:spacing w:val="-1"/>
        </w:rPr>
        <w:t>这就是揣摩上级心思。</w:t>
      </w:r>
    </w:p>
    <w:p w14:paraId="377F1ED8">
      <w:pPr>
        <w:pStyle w:val="2"/>
        <w:spacing w:before="233" w:line="223" w:lineRule="auto"/>
        <w:ind w:left="2" w:right="26" w:firstLine="482"/>
      </w:pPr>
      <w:r>
        <w:t>关于这一现象，我切实了解过一则实例。海氏系</w:t>
      </w:r>
      <w:r>
        <w:rPr>
          <w:spacing w:val="-1"/>
        </w:rPr>
        <w:t>统法是一种著名的员工薪酬制定方</w:t>
      </w:r>
      <w:r>
        <w:t xml:space="preserve">  法，有利于推行以成果为导向的制度。某次高管会议上，有</w:t>
      </w:r>
      <w:r>
        <w:rPr>
          <w:spacing w:val="-1"/>
        </w:rPr>
        <w:t>人提出有关海氏系统法的提</w:t>
      </w:r>
      <w:r>
        <w:t xml:space="preserve">  案，社长听后说了一句：</w:t>
      </w:r>
      <w:r>
        <w:rPr>
          <w:rFonts w:ascii="Times New Roman" w:hAnsi="Times New Roman" w:eastAsia="Times New Roman" w:cs="Times New Roman"/>
        </w:rPr>
        <w:t>“</w:t>
      </w:r>
      <w:r>
        <w:t>哦，我听说过这个方法。</w:t>
      </w:r>
      <w:r>
        <w:rPr>
          <w:rFonts w:ascii="Times New Roman" w:hAnsi="Times New Roman" w:eastAsia="Times New Roman" w:cs="Times New Roman"/>
        </w:rPr>
        <w:t>”</w:t>
      </w:r>
      <w:r>
        <w:t>仅是这样</w:t>
      </w:r>
      <w:r>
        <w:rPr>
          <w:spacing w:val="-1"/>
        </w:rPr>
        <w:t>一句话，就足以令下属深信</w:t>
      </w:r>
    </w:p>
    <w:p w14:paraId="3F8AAEA0">
      <w:pPr>
        <w:spacing w:line="223" w:lineRule="auto"/>
        <w:sectPr>
          <w:pgSz w:w="12240" w:h="15840"/>
          <w:pgMar w:top="400" w:right="1439" w:bottom="400" w:left="1447" w:header="0" w:footer="0" w:gutter="0"/>
          <w:cols w:space="720" w:num="1"/>
        </w:sectPr>
      </w:pPr>
    </w:p>
    <w:p w14:paraId="780A1F6B">
      <w:pPr>
        <w:spacing w:line="244" w:lineRule="auto"/>
        <w:rPr>
          <w:rFonts w:ascii="Arial"/>
          <w:sz w:val="21"/>
        </w:rPr>
      </w:pPr>
    </w:p>
    <w:p w14:paraId="15B196E3">
      <w:pPr>
        <w:spacing w:line="245" w:lineRule="auto"/>
        <w:rPr>
          <w:rFonts w:ascii="Arial"/>
          <w:sz w:val="21"/>
        </w:rPr>
      </w:pPr>
    </w:p>
    <w:p w14:paraId="1569949A">
      <w:pPr>
        <w:spacing w:line="245" w:lineRule="auto"/>
        <w:rPr>
          <w:rFonts w:ascii="Arial"/>
          <w:sz w:val="21"/>
        </w:rPr>
      </w:pPr>
    </w:p>
    <w:p w14:paraId="42B21BF9">
      <w:pPr>
        <w:spacing w:line="245" w:lineRule="auto"/>
        <w:rPr>
          <w:rFonts w:ascii="Arial"/>
          <w:sz w:val="21"/>
        </w:rPr>
      </w:pPr>
    </w:p>
    <w:p w14:paraId="71C5155E">
      <w:pPr>
        <w:pStyle w:val="2"/>
        <w:spacing w:before="78" w:line="222" w:lineRule="auto"/>
        <w:ind w:firstLine="2"/>
        <w:jc w:val="both"/>
      </w:pPr>
      <w:r>
        <w:t>社长希望引进海氏系统法。原本大家讨论的主题只是海氏系</w:t>
      </w:r>
      <w:r>
        <w:rPr>
          <w:spacing w:val="-1"/>
        </w:rPr>
        <w:t>统法，现在却变成了如何引进</w:t>
      </w:r>
      <w:r>
        <w:t xml:space="preserve"> 海氏系统法。最终，虽然公司引进了这套制度，但管理层也好，人</w:t>
      </w:r>
      <w:r>
        <w:rPr>
          <w:spacing w:val="-1"/>
        </w:rPr>
        <w:t>事部门也好，在内心深</w:t>
      </w:r>
      <w:r>
        <w:t xml:space="preserve"> 处并不是由衷希望这样做。因此，新制度的推行以失败告</w:t>
      </w:r>
      <w:r>
        <w:rPr>
          <w:spacing w:val="-1"/>
        </w:rPr>
        <w:t>终，一切都回归原点。</w:t>
      </w:r>
    </w:p>
    <w:p w14:paraId="0A3E429D">
      <w:pPr>
        <w:pStyle w:val="2"/>
        <w:spacing w:before="235" w:line="223" w:lineRule="auto"/>
        <w:ind w:left="1" w:firstLine="481"/>
        <w:jc w:val="both"/>
      </w:pPr>
      <w:r>
        <w:rPr>
          <w:spacing w:val="-1"/>
        </w:rPr>
        <w:t>更有趣的是，在这个过程中，管理人员只字不提</w:t>
      </w:r>
      <w:r>
        <w:rPr>
          <w:rFonts w:ascii="Times New Roman" w:hAnsi="Times New Roman" w:eastAsia="Times New Roman" w:cs="Times New Roman"/>
          <w:spacing w:val="-1"/>
        </w:rPr>
        <w:t>“</w:t>
      </w:r>
      <w:r>
        <w:rPr>
          <w:spacing w:val="-1"/>
        </w:rPr>
        <w:t>是社长要求引进</w:t>
      </w:r>
      <w:r>
        <w:rPr>
          <w:spacing w:val="-2"/>
        </w:rPr>
        <w:t>的</w:t>
      </w:r>
      <w:r>
        <w:rPr>
          <w:rFonts w:ascii="Times New Roman" w:hAnsi="Times New Roman" w:eastAsia="Times New Roman" w:cs="Times New Roman"/>
          <w:spacing w:val="-2"/>
        </w:rPr>
        <w:t>”</w:t>
      </w:r>
      <w:r>
        <w:rPr>
          <w:rFonts w:ascii="Times New Roman" w:hAnsi="Times New Roman" w:eastAsia="Times New Roman" w:cs="Times New Roman"/>
          <w:spacing w:val="-27"/>
        </w:rPr>
        <w:t xml:space="preserve"> </w:t>
      </w:r>
      <w:r>
        <w:rPr>
          <w:spacing w:val="-2"/>
        </w:rPr>
        <w:t>。相反，他会导</w:t>
      </w:r>
      <w:r>
        <w:t xml:space="preserve"> 演一出假戏真做的闹剧：首先，高管口口相传海氏系统法好，</w:t>
      </w:r>
      <w:r>
        <w:rPr>
          <w:spacing w:val="-1"/>
        </w:rPr>
        <w:t>公司也必须照搬。其次，社</w:t>
      </w:r>
      <w:r>
        <w:t xml:space="preserve"> 长听说后，虽然并不认为这套方法有多好，但既然下属如此强</w:t>
      </w:r>
      <w:r>
        <w:rPr>
          <w:spacing w:val="-1"/>
        </w:rPr>
        <w:t>力推荐，那就姑且试试看。</w:t>
      </w:r>
    </w:p>
    <w:p w14:paraId="1F0716B6">
      <w:pPr>
        <w:pStyle w:val="2"/>
        <w:spacing w:before="208" w:line="228" w:lineRule="auto"/>
        <w:ind w:firstLine="480"/>
        <w:jc w:val="both"/>
      </w:pPr>
      <w:r>
        <w:rPr>
          <w:spacing w:val="-2"/>
        </w:rPr>
        <w:t>在第</w:t>
      </w:r>
      <w:r>
        <w:rPr>
          <w:rFonts w:ascii="Times New Roman" w:hAnsi="Times New Roman" w:eastAsia="Times New Roman" w:cs="Times New Roman"/>
          <w:spacing w:val="-2"/>
        </w:rPr>
        <w:t>4</w:t>
      </w:r>
      <w:r>
        <w:rPr>
          <w:spacing w:val="-2"/>
        </w:rPr>
        <w:t>章，我们介绍过亚马逊的领导力准则。一位不甚关心自己被下属如何看待、</w:t>
      </w:r>
      <w:r>
        <w:rPr>
          <w:spacing w:val="-56"/>
        </w:rPr>
        <w:t xml:space="preserve"> </w:t>
      </w:r>
      <w:r>
        <w:rPr>
          <w:spacing w:val="-2"/>
        </w:rPr>
        <w:t>自</w:t>
      </w:r>
      <w:r>
        <w:t xml:space="preserve">  己的言行会激起周围人的何种反应的领导者，与一名醉心于揣摩上</w:t>
      </w:r>
      <w:r>
        <w:rPr>
          <w:spacing w:val="-1"/>
        </w:rPr>
        <w:t>司心理的下属，两者的</w:t>
      </w:r>
      <w:r>
        <w:t xml:space="preserve"> 罪名同样严重。上述这类</w:t>
      </w:r>
      <w:r>
        <w:rPr>
          <w:rFonts w:ascii="Times New Roman" w:hAnsi="Times New Roman" w:eastAsia="Times New Roman" w:cs="Times New Roman"/>
        </w:rPr>
        <w:t>“</w:t>
      </w:r>
      <w:r>
        <w:t>揣度圣意</w:t>
      </w:r>
      <w:r>
        <w:rPr>
          <w:rFonts w:ascii="Times New Roman" w:hAnsi="Times New Roman" w:eastAsia="Times New Roman" w:cs="Times New Roman"/>
        </w:rPr>
        <w:t>”</w:t>
      </w:r>
      <w:r>
        <w:t>的案例和机会成本，通常不为</w:t>
      </w:r>
      <w:r>
        <w:rPr>
          <w:spacing w:val="-1"/>
        </w:rPr>
        <w:t>人所知，但实际上绝不</w:t>
      </w:r>
      <w:r>
        <w:t xml:space="preserve"> </w:t>
      </w:r>
      <w:r>
        <w:rPr>
          <w:spacing w:val="-3"/>
        </w:rPr>
        <w:t>在少数。</w:t>
      </w:r>
    </w:p>
    <w:p w14:paraId="6C782211">
      <w:pPr>
        <w:pStyle w:val="2"/>
        <w:spacing w:before="234" w:line="222" w:lineRule="auto"/>
        <w:ind w:firstLine="484"/>
      </w:pPr>
      <w:r>
        <w:t>一位领导者告诉下属：</w:t>
      </w:r>
      <w:r>
        <w:rPr>
          <w:rFonts w:ascii="Times New Roman" w:hAnsi="Times New Roman" w:eastAsia="Times New Roman" w:cs="Times New Roman"/>
        </w:rPr>
        <w:t>“</w:t>
      </w:r>
      <w:r>
        <w:t>找我讨论，随时欢迎。</w:t>
      </w:r>
      <w:r>
        <w:rPr>
          <w:rFonts w:ascii="Times New Roman" w:hAnsi="Times New Roman" w:eastAsia="Times New Roman" w:cs="Times New Roman"/>
        </w:rPr>
        <w:t>”</w:t>
      </w:r>
      <w:r>
        <w:t>但</w:t>
      </w:r>
      <w:r>
        <w:rPr>
          <w:spacing w:val="-1"/>
        </w:rPr>
        <w:t>如果真的有某位下属来找他，他又</w:t>
      </w:r>
      <w:r>
        <w:t xml:space="preserve"> 要训斥对方：</w:t>
      </w:r>
      <w:r>
        <w:rPr>
          <w:rFonts w:ascii="Times New Roman" w:hAnsi="Times New Roman" w:eastAsia="Times New Roman" w:cs="Times New Roman"/>
        </w:rPr>
        <w:t>“</w:t>
      </w:r>
      <w:r>
        <w:t>我忙着呢！这点小事，你自己还处理不了吗？</w:t>
      </w:r>
      <w:r>
        <w:rPr>
          <w:rFonts w:ascii="Times New Roman" w:hAnsi="Times New Roman" w:eastAsia="Times New Roman" w:cs="Times New Roman"/>
        </w:rPr>
        <w:t>”</w:t>
      </w:r>
      <w:r>
        <w:t>久而</w:t>
      </w:r>
      <w:r>
        <w:rPr>
          <w:spacing w:val="-1"/>
        </w:rPr>
        <w:t>久之，领导者却又要怪</w:t>
      </w:r>
      <w:r>
        <w:t xml:space="preserve"> 罪下属：</w:t>
      </w:r>
      <w:r>
        <w:rPr>
          <w:rFonts w:ascii="Times New Roman" w:hAnsi="Times New Roman" w:eastAsia="Times New Roman" w:cs="Times New Roman"/>
        </w:rPr>
        <w:t>“</w:t>
      </w:r>
      <w:r>
        <w:t>现在这些年轻人都不愿意跟我说话，都是一群废物。当</w:t>
      </w:r>
      <w:r>
        <w:rPr>
          <w:spacing w:val="-1"/>
        </w:rPr>
        <w:t>初就不应该招他们进公</w:t>
      </w:r>
      <w:r>
        <w:t xml:space="preserve">  司！</w:t>
      </w:r>
      <w:r>
        <w:rPr>
          <w:rFonts w:ascii="Times New Roman" w:hAnsi="Times New Roman" w:eastAsia="Times New Roman" w:cs="Times New Roman"/>
        </w:rPr>
        <w:t>”</w:t>
      </w:r>
      <w:r>
        <w:t>领导者的这种做派，相当于是在向下属释放这样的信号：我</w:t>
      </w:r>
      <w:r>
        <w:rPr>
          <w:spacing w:val="-1"/>
        </w:rPr>
        <w:t>说的话，就是这样前后</w:t>
      </w:r>
      <w:r>
        <w:t xml:space="preserve">  矛盾。人类的本性，就是留意不到误区的存在。只要没有旁人坦诚</w:t>
      </w:r>
      <w:r>
        <w:rPr>
          <w:spacing w:val="-1"/>
        </w:rPr>
        <w:t>地指出他的错误，他就</w:t>
      </w:r>
      <w:r>
        <w:t xml:space="preserve"> 会一直犯这个错误。而这种人一旦升任要职</w:t>
      </w:r>
      <w:r>
        <w:rPr>
          <w:spacing w:val="-1"/>
        </w:rPr>
        <w:t>，后果简直不堪设想。</w:t>
      </w:r>
    </w:p>
    <w:p w14:paraId="3941ED73">
      <w:pPr>
        <w:pStyle w:val="2"/>
        <w:spacing w:before="235" w:line="223" w:lineRule="auto"/>
        <w:ind w:left="4" w:firstLine="478"/>
        <w:jc w:val="both"/>
      </w:pPr>
      <w:r>
        <w:t>人们都说，上司了解下属要花三年时间，而下属看穿上</w:t>
      </w:r>
      <w:r>
        <w:rPr>
          <w:spacing w:val="-1"/>
        </w:rPr>
        <w:t>司只要三天。上司之于下属，</w:t>
      </w:r>
      <w:r>
        <w:t xml:space="preserve"> 正如悍狼之于狡兔。弱势群体总会警惕周围、保护自己</w:t>
      </w:r>
      <w:r>
        <w:rPr>
          <w:spacing w:val="-1"/>
        </w:rPr>
        <w:t>，无论身处哪一片世界，这个道理</w:t>
      </w:r>
      <w:r>
        <w:t xml:space="preserve"> </w:t>
      </w:r>
      <w:r>
        <w:rPr>
          <w:spacing w:val="-3"/>
        </w:rPr>
        <w:t>都行得通。</w:t>
      </w:r>
    </w:p>
    <w:p w14:paraId="5D80DE13">
      <w:pPr>
        <w:pStyle w:val="2"/>
        <w:spacing w:before="232" w:line="223" w:lineRule="auto"/>
        <w:ind w:left="6" w:right="26" w:firstLine="492"/>
      </w:pPr>
      <w:r>
        <w:rPr>
          <w:spacing w:val="-1"/>
        </w:rPr>
        <w:t>因此，管理者必须对</w:t>
      </w:r>
      <w:r>
        <w:rPr>
          <w:rFonts w:ascii="Times New Roman" w:hAnsi="Times New Roman" w:eastAsia="Times New Roman" w:cs="Times New Roman"/>
          <w:spacing w:val="-1"/>
        </w:rPr>
        <w:t>“</w:t>
      </w:r>
      <w:r>
        <w:rPr>
          <w:spacing w:val="-1"/>
        </w:rPr>
        <w:t>下属如何看待自己</w:t>
      </w:r>
      <w:r>
        <w:rPr>
          <w:rFonts w:ascii="Times New Roman" w:hAnsi="Times New Roman" w:eastAsia="Times New Roman" w:cs="Times New Roman"/>
          <w:spacing w:val="-1"/>
        </w:rPr>
        <w:t>”</w:t>
      </w:r>
      <w:r>
        <w:rPr>
          <w:spacing w:val="-1"/>
        </w:rPr>
        <w:t>保持高度敏感。身为上司，必须明确这样的</w:t>
      </w:r>
      <w:r>
        <w:rPr>
          <w:spacing w:val="8"/>
        </w:rPr>
        <w:t xml:space="preserve"> </w:t>
      </w:r>
      <w:r>
        <w:t>目标、这样的公司价值标准、这样的自我价值准绳：</w:t>
      </w:r>
      <w:r>
        <w:rPr>
          <w:rFonts w:ascii="Times New Roman" w:hAnsi="Times New Roman" w:eastAsia="Times New Roman" w:cs="Times New Roman"/>
          <w:spacing w:val="-1"/>
        </w:rPr>
        <w:t>“</w:t>
      </w:r>
      <w:r>
        <w:rPr>
          <w:spacing w:val="-1"/>
        </w:rPr>
        <w:t>在这一点上，我决不让步</w:t>
      </w:r>
      <w:r>
        <w:rPr>
          <w:rFonts w:ascii="Times New Roman" w:hAnsi="Times New Roman" w:eastAsia="Times New Roman" w:cs="Times New Roman"/>
          <w:spacing w:val="-1"/>
        </w:rPr>
        <w:t>”“</w:t>
      </w:r>
      <w:r>
        <w:rPr>
          <w:spacing w:val="-1"/>
        </w:rPr>
        <w:t>对这个</w:t>
      </w:r>
      <w:r>
        <w:t xml:space="preserve">  </w:t>
      </w:r>
      <w:r>
        <w:rPr>
          <w:spacing w:val="-1"/>
        </w:rPr>
        <w:t>问题，我无论如何要守住底线</w:t>
      </w:r>
      <w:r>
        <w:rPr>
          <w:rFonts w:ascii="Times New Roman" w:hAnsi="Times New Roman" w:eastAsia="Times New Roman" w:cs="Times New Roman"/>
          <w:spacing w:val="-1"/>
        </w:rPr>
        <w:t>”</w:t>
      </w:r>
      <w:r>
        <w:rPr>
          <w:rFonts w:ascii="Times New Roman" w:hAnsi="Times New Roman" w:eastAsia="Times New Roman" w:cs="Times New Roman"/>
          <w:spacing w:val="-28"/>
        </w:rPr>
        <w:t xml:space="preserve"> </w:t>
      </w:r>
      <w:r>
        <w:rPr>
          <w:spacing w:val="-1"/>
        </w:rPr>
        <w:t>。一旦有人违反上述标准，无论是</w:t>
      </w:r>
      <w:r>
        <w:rPr>
          <w:spacing w:val="-2"/>
        </w:rPr>
        <w:t>多么细小的错误或者过</w:t>
      </w:r>
      <w:r>
        <w:t xml:space="preserve">  </w:t>
      </w:r>
      <w:r>
        <w:rPr>
          <w:spacing w:val="-2"/>
        </w:rPr>
        <w:t>失，作为领导者，都绝不姑息。</w:t>
      </w:r>
    </w:p>
    <w:p w14:paraId="4EBE5993">
      <w:pPr>
        <w:pStyle w:val="2"/>
        <w:spacing w:before="204" w:line="232" w:lineRule="auto"/>
        <w:ind w:right="88" w:firstLine="479"/>
      </w:pPr>
      <w:r>
        <w:t>在第</w:t>
      </w:r>
      <w:r>
        <w:rPr>
          <w:rFonts w:ascii="Times New Roman" w:hAnsi="Times New Roman" w:eastAsia="Times New Roman" w:cs="Times New Roman"/>
        </w:rPr>
        <w:t>9</w:t>
      </w:r>
      <w:r>
        <w:t>章，我们列举过泰诺和</w:t>
      </w:r>
      <w:r>
        <w:rPr>
          <w:rFonts w:ascii="Times New Roman" w:hAnsi="Times New Roman" w:eastAsia="Times New Roman" w:cs="Times New Roman"/>
        </w:rPr>
        <w:t>“</w:t>
      </w:r>
      <w:r>
        <w:t>小吃惊</w:t>
      </w:r>
      <w:r>
        <w:rPr>
          <w:rFonts w:ascii="Times New Roman" w:hAnsi="Times New Roman" w:eastAsia="Times New Roman" w:cs="Times New Roman"/>
        </w:rPr>
        <w:t>”</w:t>
      </w:r>
      <w:r>
        <w:t>的案例，告诉大家</w:t>
      </w:r>
      <w:r>
        <w:rPr>
          <w:rFonts w:ascii="Times New Roman" w:hAnsi="Times New Roman" w:eastAsia="Times New Roman" w:cs="Times New Roman"/>
        </w:rPr>
        <w:t>“</w:t>
      </w:r>
      <w:r>
        <w:t>细节</w:t>
      </w:r>
      <w:r>
        <w:rPr>
          <w:spacing w:val="-1"/>
        </w:rPr>
        <w:t>决定成败</w:t>
      </w:r>
      <w:r>
        <w:rPr>
          <w:rFonts w:ascii="Times New Roman" w:hAnsi="Times New Roman" w:eastAsia="Times New Roman" w:cs="Times New Roman"/>
          <w:spacing w:val="-1"/>
        </w:rPr>
        <w:t>”</w:t>
      </w:r>
      <w:r>
        <w:rPr>
          <w:spacing w:val="-1"/>
        </w:rPr>
        <w:t>的道理。细</w:t>
      </w:r>
      <w:r>
        <w:t xml:space="preserve"> </w:t>
      </w:r>
      <w:r>
        <w:rPr>
          <w:spacing w:val="-2"/>
        </w:rPr>
        <w:t>节与我们之间的关系，不是</w:t>
      </w:r>
      <w:r>
        <w:rPr>
          <w:rFonts w:ascii="Times New Roman" w:hAnsi="Times New Roman" w:eastAsia="Times New Roman" w:cs="Times New Roman"/>
          <w:spacing w:val="-2"/>
        </w:rPr>
        <w:t>“</w:t>
      </w:r>
      <w:r>
        <w:rPr>
          <w:spacing w:val="-2"/>
        </w:rPr>
        <w:t>细节虽小，却倍感亲切</w:t>
      </w:r>
      <w:r>
        <w:rPr>
          <w:rFonts w:ascii="Times New Roman" w:hAnsi="Times New Roman" w:eastAsia="Times New Roman" w:cs="Times New Roman"/>
          <w:spacing w:val="-2"/>
        </w:rPr>
        <w:t>”</w:t>
      </w:r>
      <w:r>
        <w:rPr>
          <w:rFonts w:ascii="Times New Roman" w:hAnsi="Times New Roman" w:eastAsia="Times New Roman" w:cs="Times New Roman"/>
          <w:spacing w:val="-24"/>
        </w:rPr>
        <w:t xml:space="preserve"> </w:t>
      </w:r>
      <w:r>
        <w:rPr>
          <w:spacing w:val="-2"/>
        </w:rPr>
        <w:t>，而是</w:t>
      </w:r>
      <w:r>
        <w:rPr>
          <w:rFonts w:ascii="Times New Roman" w:hAnsi="Times New Roman" w:eastAsia="Times New Roman" w:cs="Times New Roman"/>
          <w:spacing w:val="-2"/>
        </w:rPr>
        <w:t>“</w:t>
      </w:r>
      <w:r>
        <w:rPr>
          <w:spacing w:val="-2"/>
        </w:rPr>
        <w:t>细节很小，因此倍感亲切</w:t>
      </w:r>
      <w:r>
        <w:rPr>
          <w:rFonts w:ascii="Times New Roman" w:hAnsi="Times New Roman" w:eastAsia="Times New Roman" w:cs="Times New Roman"/>
          <w:spacing w:val="-2"/>
        </w:rPr>
        <w:t>”</w:t>
      </w:r>
      <w:r>
        <w:rPr>
          <w:spacing w:val="-2"/>
        </w:rPr>
        <w:t>。</w:t>
      </w:r>
    </w:p>
    <w:p w14:paraId="1BD729BD">
      <w:pPr>
        <w:pStyle w:val="2"/>
        <w:spacing w:before="212" w:line="234" w:lineRule="auto"/>
        <w:ind w:left="3" w:firstLine="488"/>
      </w:pPr>
      <w:r>
        <w:rPr>
          <w:rFonts w:ascii="Times New Roman" w:hAnsi="Times New Roman" w:eastAsia="Times New Roman" w:cs="Times New Roman"/>
          <w:spacing w:val="-1"/>
        </w:rPr>
        <w:t>1982</w:t>
      </w:r>
      <w:r>
        <w:rPr>
          <w:spacing w:val="-1"/>
        </w:rPr>
        <w:t>年，犯罪学家乔治</w:t>
      </w:r>
      <w:r>
        <w:rPr>
          <w:rFonts w:ascii="Times New Roman" w:hAnsi="Times New Roman" w:eastAsia="Times New Roman" w:cs="Times New Roman"/>
          <w:spacing w:val="-1"/>
        </w:rPr>
        <w:t>·</w:t>
      </w:r>
      <w:r>
        <w:rPr>
          <w:spacing w:val="-1"/>
        </w:rPr>
        <w:t>凯林和詹姆士</w:t>
      </w:r>
      <w:r>
        <w:rPr>
          <w:rFonts w:ascii="Times New Roman" w:hAnsi="Times New Roman" w:eastAsia="Times New Roman" w:cs="Times New Roman"/>
          <w:spacing w:val="-1"/>
        </w:rPr>
        <w:t>·</w:t>
      </w:r>
      <w:r>
        <w:rPr>
          <w:spacing w:val="-1"/>
        </w:rPr>
        <w:t>威尔逊共同发表了</w:t>
      </w:r>
      <w:r>
        <w:rPr>
          <w:spacing w:val="-2"/>
        </w:rPr>
        <w:t>破窗理论</w:t>
      </w:r>
      <w:r>
        <w:fldChar w:fldCharType="begin"/>
      </w:r>
      <w:r>
        <w:instrText xml:space="preserve"> HYPERLINK \l "bookmark395" </w:instrText>
      </w:r>
      <w:r>
        <w:fldChar w:fldCharType="separate"/>
      </w:r>
      <w:r>
        <w:rPr>
          <w:rFonts w:ascii="Times New Roman" w:hAnsi="Times New Roman" w:eastAsia="Times New Roman" w:cs="Times New Roman"/>
          <w:strike/>
          <w:color w:val="0000EE"/>
          <w:spacing w:val="-2"/>
          <w:position w:val="7"/>
          <w:sz w:val="18"/>
          <w:szCs w:val="18"/>
        </w:rPr>
        <w:t>[9]</w:t>
      </w:r>
      <w:r>
        <w:rPr>
          <w:rFonts w:ascii="Times New Roman" w:hAnsi="Times New Roman" w:eastAsia="Times New Roman" w:cs="Times New Roman"/>
          <w:strike/>
          <w:color w:val="0000EE"/>
          <w:spacing w:val="-2"/>
          <w:position w:val="7"/>
          <w:sz w:val="18"/>
          <w:szCs w:val="18"/>
        </w:rPr>
        <w:fldChar w:fldCharType="end"/>
      </w:r>
      <w:r>
        <w:rPr>
          <w:rFonts w:ascii="Times New Roman" w:hAnsi="Times New Roman" w:eastAsia="Times New Roman" w:cs="Times New Roman"/>
          <w:color w:val="0000EE"/>
          <w:spacing w:val="-12"/>
          <w:position w:val="7"/>
          <w:sz w:val="18"/>
          <w:szCs w:val="18"/>
        </w:rPr>
        <w:t xml:space="preserve"> </w:t>
      </w:r>
      <w:r>
        <w:rPr>
          <w:spacing w:val="-2"/>
        </w:rPr>
        <w:t>。破窗理论描述</w:t>
      </w:r>
      <w:r>
        <w:t xml:space="preserve">  了这样一种现象：一栋空无一人的大楼，如果有一扇窗户</w:t>
      </w:r>
      <w:r>
        <w:rPr>
          <w:spacing w:val="-1"/>
        </w:rPr>
        <w:t>被打碎却无人理睬，那么过不了</w:t>
      </w:r>
      <w:r>
        <w:t xml:space="preserve"> 多久，整栋大楼的所有窗户都会被打碎。这一理论意在说</w:t>
      </w:r>
      <w:r>
        <w:rPr>
          <w:spacing w:val="-1"/>
        </w:rPr>
        <w:t>明，</w:t>
      </w:r>
      <w:r>
        <w:rPr>
          <w:rFonts w:ascii="Times New Roman" w:hAnsi="Times New Roman" w:eastAsia="Times New Roman" w:cs="Times New Roman"/>
          <w:spacing w:val="-1"/>
        </w:rPr>
        <w:t>“</w:t>
      </w:r>
      <w:r>
        <w:rPr>
          <w:spacing w:val="-1"/>
        </w:rPr>
        <w:t>有一扇窗户被打碎却无人</w:t>
      </w:r>
      <w:r>
        <w:t xml:space="preserve">  理睬</w:t>
      </w:r>
      <w:r>
        <w:rPr>
          <w:rFonts w:ascii="Times New Roman" w:hAnsi="Times New Roman" w:eastAsia="Times New Roman" w:cs="Times New Roman"/>
        </w:rPr>
        <w:t>”</w:t>
      </w:r>
      <w:r>
        <w:t>这样的小事，反而会向附近的居民、行人</w:t>
      </w:r>
      <w:r>
        <w:rPr>
          <w:spacing w:val="-1"/>
        </w:rPr>
        <w:t>乃至恶性团体释放出巨大信号。</w:t>
      </w:r>
    </w:p>
    <w:p w14:paraId="6797D964">
      <w:pPr>
        <w:pStyle w:val="2"/>
        <w:spacing w:before="232" w:line="222" w:lineRule="auto"/>
        <w:ind w:firstLine="484"/>
        <w:jc w:val="both"/>
      </w:pPr>
      <w:r>
        <w:t>也就是说，如果有一扇窗户被打碎却无人理睬，</w:t>
      </w:r>
      <w:r>
        <w:rPr>
          <w:spacing w:val="-1"/>
        </w:rPr>
        <w:t>那就是在告诉所有人：这栋大楼的业</w:t>
      </w:r>
      <w:r>
        <w:t xml:space="preserve"> </w:t>
      </w:r>
      <w:r>
        <w:rPr>
          <w:spacing w:val="-1"/>
        </w:rPr>
        <w:t>主乃至周围的居民，都认为</w:t>
      </w:r>
      <w:r>
        <w:rPr>
          <w:rFonts w:ascii="Times New Roman" w:hAnsi="Times New Roman" w:eastAsia="Times New Roman" w:cs="Times New Roman"/>
          <w:spacing w:val="-1"/>
        </w:rPr>
        <w:t>“</w:t>
      </w:r>
      <w:r>
        <w:rPr>
          <w:spacing w:val="-1"/>
        </w:rPr>
        <w:t>窗户破了也没关系</w:t>
      </w:r>
      <w:r>
        <w:rPr>
          <w:rFonts w:ascii="Times New Roman" w:hAnsi="Times New Roman" w:eastAsia="Times New Roman" w:cs="Times New Roman"/>
          <w:spacing w:val="-1"/>
        </w:rPr>
        <w:t>”“</w:t>
      </w:r>
      <w:r>
        <w:rPr>
          <w:spacing w:val="-1"/>
        </w:rPr>
        <w:t>别人的事情与我无关</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。很多时候</w:t>
      </w:r>
      <w:r>
        <w:rPr>
          <w:spacing w:val="-2"/>
        </w:rPr>
        <w:t>，这种</w:t>
      </w:r>
      <w:r>
        <w:t xml:space="preserve"> 放任不管的态度造成的后果，远不止窗户全部碎掉那么简单；这</w:t>
      </w:r>
      <w:r>
        <w:rPr>
          <w:spacing w:val="-1"/>
        </w:rPr>
        <w:t>一地区的整体犯罪率会随</w:t>
      </w:r>
      <w:r>
        <w:t xml:space="preserve"> </w:t>
      </w:r>
      <w:r>
        <w:rPr>
          <w:spacing w:val="-1"/>
        </w:rPr>
        <w:t>之上升，居住环境也会加速恶化。</w:t>
      </w:r>
    </w:p>
    <w:p w14:paraId="56E5C767">
      <w:pPr>
        <w:pStyle w:val="2"/>
        <w:spacing w:before="236" w:line="221" w:lineRule="auto"/>
        <w:ind w:left="2" w:firstLine="477"/>
        <w:jc w:val="both"/>
      </w:pPr>
      <w:r>
        <w:t>据此，破窗理论要求人们对再细小的罪行、再轻微的违规行为</w:t>
      </w:r>
      <w:r>
        <w:rPr>
          <w:spacing w:val="-1"/>
        </w:rPr>
        <w:t>都要严惩不贷，即所谓</w:t>
      </w:r>
      <w:r>
        <w:t xml:space="preserve"> </w:t>
      </w:r>
      <w:r>
        <w:rPr>
          <w:spacing w:val="-1"/>
        </w:rPr>
        <w:t>的</w:t>
      </w:r>
      <w:r>
        <w:rPr>
          <w:rFonts w:ascii="Times New Roman" w:hAnsi="Times New Roman" w:eastAsia="Times New Roman" w:cs="Times New Roman"/>
          <w:spacing w:val="-1"/>
        </w:rPr>
        <w:t>“</w:t>
      </w:r>
      <w:r>
        <w:rPr>
          <w:spacing w:val="-1"/>
        </w:rPr>
        <w:t>零容忍</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。这种零容忍随处可见。例如，我在美国得克萨斯州居住了</w:t>
      </w:r>
      <w:r>
        <w:rPr>
          <w:rFonts w:ascii="Times New Roman" w:hAnsi="Times New Roman" w:eastAsia="Times New Roman" w:cs="Times New Roman"/>
          <w:spacing w:val="-1"/>
        </w:rPr>
        <w:t>14</w:t>
      </w:r>
      <w:r>
        <w:rPr>
          <w:spacing w:val="-1"/>
        </w:rPr>
        <w:t>年，</w:t>
      </w:r>
      <w:r>
        <w:rPr>
          <w:spacing w:val="-2"/>
        </w:rPr>
        <w:t>这里的初中</w:t>
      </w:r>
      <w:r>
        <w:t xml:space="preserve"> 生、高中生发生斗殴事件，一旦被教师发现，即便是第一次</w:t>
      </w:r>
      <w:r>
        <w:rPr>
          <w:spacing w:val="-1"/>
        </w:rPr>
        <w:t>也会被立即开除。美国的义务</w:t>
      </w:r>
      <w:r>
        <w:t xml:space="preserve"> 教育阶段一直持续到高中毕业，因此这些被开除的学生必须</w:t>
      </w:r>
      <w:r>
        <w:rPr>
          <w:spacing w:val="-1"/>
        </w:rPr>
        <w:t>改去其他高中就读。当然，不</w:t>
      </w:r>
    </w:p>
    <w:p w14:paraId="28859A3F">
      <w:pPr>
        <w:spacing w:line="221" w:lineRule="auto"/>
        <w:sectPr>
          <w:pgSz w:w="12240" w:h="15840"/>
          <w:pgMar w:top="400" w:right="1439" w:bottom="400" w:left="1448" w:header="0" w:footer="0" w:gutter="0"/>
          <w:cols w:space="720" w:num="1"/>
        </w:sectPr>
      </w:pPr>
    </w:p>
    <w:p w14:paraId="378B8772">
      <w:pPr>
        <w:spacing w:line="244" w:lineRule="auto"/>
        <w:rPr>
          <w:rFonts w:ascii="Arial"/>
          <w:sz w:val="21"/>
        </w:rPr>
      </w:pPr>
    </w:p>
    <w:p w14:paraId="74E6F9F3">
      <w:pPr>
        <w:spacing w:line="244" w:lineRule="auto"/>
        <w:rPr>
          <w:rFonts w:ascii="Arial"/>
          <w:sz w:val="21"/>
        </w:rPr>
      </w:pPr>
    </w:p>
    <w:p w14:paraId="02725608">
      <w:pPr>
        <w:spacing w:line="244" w:lineRule="auto"/>
        <w:rPr>
          <w:rFonts w:ascii="Arial"/>
          <w:sz w:val="21"/>
        </w:rPr>
      </w:pPr>
    </w:p>
    <w:p w14:paraId="454194CD">
      <w:pPr>
        <w:spacing w:line="245" w:lineRule="auto"/>
        <w:rPr>
          <w:rFonts w:ascii="Arial"/>
          <w:sz w:val="21"/>
        </w:rPr>
      </w:pPr>
    </w:p>
    <w:p w14:paraId="2700233D">
      <w:pPr>
        <w:pStyle w:val="2"/>
        <w:spacing w:before="78" w:line="219" w:lineRule="auto"/>
      </w:pPr>
      <w:r>
        <w:rPr>
          <w:spacing w:val="-1"/>
        </w:rPr>
        <w:t>仅得克萨斯州对学生斗殴零容忍，其他州可能也是一样严格。</w:t>
      </w:r>
    </w:p>
    <w:p w14:paraId="599FB95C">
      <w:pPr>
        <w:pStyle w:val="2"/>
        <w:spacing w:before="243" w:line="223" w:lineRule="auto"/>
        <w:ind w:firstLine="481"/>
        <w:jc w:val="both"/>
      </w:pPr>
      <w:r>
        <w:t>尽管有人抱怨这样的规定过于严苛，但这种违反细小规则</w:t>
      </w:r>
      <w:r>
        <w:rPr>
          <w:spacing w:val="-1"/>
        </w:rPr>
        <w:t>也要严惩不贷的制度，不仅</w:t>
      </w:r>
      <w:r>
        <w:t xml:space="preserve"> 能促使违规者本人深刻认识到规则的重要性，更能震慑到周围的所</w:t>
      </w:r>
      <w:r>
        <w:rPr>
          <w:spacing w:val="-1"/>
        </w:rPr>
        <w:t>有人。惩戒制度一旦逾</w:t>
      </w:r>
      <w:r>
        <w:t xml:space="preserve"> </w:t>
      </w:r>
      <w:r>
        <w:rPr>
          <w:spacing w:val="-1"/>
        </w:rPr>
        <w:t>越了不可逾越的底线，造成的后果不言自明。</w:t>
      </w:r>
    </w:p>
    <w:p w14:paraId="3D95DD36">
      <w:pPr>
        <w:pStyle w:val="2"/>
        <w:spacing w:before="235" w:line="223" w:lineRule="auto"/>
        <w:ind w:left="3" w:right="240" w:firstLine="480"/>
      </w:pPr>
      <w:r>
        <w:t>人无完人，孰能无过，正因如此，更不能放松警惕。</w:t>
      </w:r>
      <w:r>
        <w:rPr>
          <w:spacing w:val="-1"/>
        </w:rPr>
        <w:t>组织成员如果不能牢牢约束自</w:t>
      </w:r>
      <w:r>
        <w:t xml:space="preserve"> </w:t>
      </w:r>
      <w:r>
        <w:rPr>
          <w:spacing w:val="-1"/>
        </w:rPr>
        <w:t>我，组织认同感就会被瞬间践踏。</w:t>
      </w:r>
    </w:p>
    <w:p w14:paraId="7DF72477">
      <w:pPr>
        <w:pStyle w:val="2"/>
        <w:spacing w:before="234" w:line="222" w:lineRule="auto"/>
        <w:ind w:left="5" w:right="27" w:firstLine="480"/>
      </w:pPr>
      <w:r>
        <w:t>也许有人会反驳：</w:t>
      </w:r>
      <w:r>
        <w:rPr>
          <w:rFonts w:ascii="Times New Roman" w:hAnsi="Times New Roman" w:eastAsia="Times New Roman" w:cs="Times New Roman"/>
        </w:rPr>
        <w:t>“</w:t>
      </w:r>
      <w:r>
        <w:t>管理者可不是演员！</w:t>
      </w:r>
      <w:r>
        <w:rPr>
          <w:rFonts w:ascii="Times New Roman" w:hAnsi="Times New Roman" w:eastAsia="Times New Roman" w:cs="Times New Roman"/>
        </w:rPr>
        <w:t>”</w:t>
      </w:r>
      <w:r>
        <w:t>但是，</w:t>
      </w:r>
      <w:r>
        <w:rPr>
          <w:spacing w:val="-1"/>
        </w:rPr>
        <w:t>身为领导者，表现给下属的一举一动</w:t>
      </w:r>
      <w:r>
        <w:t xml:space="preserve"> 都要经过深思熟虑，并且必须时刻保持这份意识、时</w:t>
      </w:r>
      <w:r>
        <w:rPr>
          <w:spacing w:val="-1"/>
        </w:rPr>
        <w:t>刻维持这种紧张感。领导者要考虑</w:t>
      </w:r>
    </w:p>
    <w:p w14:paraId="1C09C6B1">
      <w:pPr>
        <w:pStyle w:val="2"/>
        <w:spacing w:line="223" w:lineRule="auto"/>
        <w:ind w:left="6" w:firstLine="14"/>
      </w:pPr>
      <w:r>
        <w:rPr>
          <w:spacing w:val="-1"/>
        </w:rPr>
        <w:t>的，不仅仅是如何处置涉事的下属，更要考虑其他员工和利益相关者如何看待这套处置方</w:t>
      </w:r>
      <w:r>
        <w:rPr>
          <w:spacing w:val="8"/>
        </w:rPr>
        <w:t xml:space="preserve"> </w:t>
      </w:r>
      <w:r>
        <w:rPr>
          <w:spacing w:val="-1"/>
        </w:rPr>
        <w:t>式。如果没有这种周密的考虑，就很可能会发出错误的间接信号。</w:t>
      </w:r>
    </w:p>
    <w:p w14:paraId="5375D434">
      <w:pPr>
        <w:pStyle w:val="2"/>
        <w:spacing w:before="235" w:line="219" w:lineRule="auto"/>
        <w:ind w:left="489"/>
      </w:pPr>
      <w:r>
        <w:rPr>
          <w:spacing w:val="-1"/>
        </w:rPr>
        <w:t>公司发出的信号，能够令顾客感受到自己的产品特色吗？</w:t>
      </w:r>
    </w:p>
    <w:p w14:paraId="6F9A555C">
      <w:pPr>
        <w:pStyle w:val="2"/>
        <w:spacing w:before="242" w:line="224" w:lineRule="auto"/>
        <w:ind w:left="5" w:firstLine="481"/>
      </w:pPr>
      <w:r>
        <w:t>管理者的一举一动乃至一句无意之词，在包括</w:t>
      </w:r>
      <w:r>
        <w:rPr>
          <w:spacing w:val="-1"/>
        </w:rPr>
        <w:t>员工在内的所有利益相关者眼中，都是</w:t>
      </w:r>
      <w:r>
        <w:t xml:space="preserve"> </w:t>
      </w:r>
      <w:r>
        <w:rPr>
          <w:spacing w:val="-3"/>
        </w:rPr>
        <w:t>一种信号。</w:t>
      </w:r>
    </w:p>
    <w:p w14:paraId="6C7584E4">
      <w:pPr>
        <w:pStyle w:val="2"/>
        <w:spacing w:before="204" w:line="247" w:lineRule="auto"/>
        <w:ind w:left="245"/>
        <w:rPr>
          <w:sz w:val="18"/>
          <w:szCs w:val="18"/>
        </w:rPr>
      </w:pPr>
      <w:r>
        <w:fldChar w:fldCharType="begin"/>
      </w:r>
      <w:r>
        <w:instrText xml:space="preserve"> HYPERLINK \l "bookmark396" </w:instrText>
      </w:r>
      <w:r>
        <w:fldChar w:fldCharType="separate"/>
      </w:r>
      <w:r>
        <w:rPr>
          <w:rFonts w:ascii="Times New Roman" w:hAnsi="Times New Roman" w:eastAsia="Times New Roman" w:cs="Times New Roman"/>
          <w:color w:val="0000EE"/>
          <w:sz w:val="18"/>
          <w:szCs w:val="18"/>
          <w:u w:val="single" w:color="auto"/>
        </w:rPr>
        <w:t>[1]</w:t>
      </w:r>
      <w:r>
        <w:rPr>
          <w:rFonts w:ascii="Times New Roman" w:hAnsi="Times New Roman" w:eastAsia="Times New Roman" w:cs="Times New Roman"/>
          <w:color w:val="0000EE"/>
          <w:sz w:val="18"/>
          <w:szCs w:val="18"/>
          <w:u w:val="single" w:color="auto"/>
        </w:rPr>
        <w:fldChar w:fldCharType="end"/>
      </w:r>
      <w:r>
        <w:rPr>
          <w:sz w:val="18"/>
          <w:szCs w:val="18"/>
        </w:rPr>
        <w:t>依据日本《个人信息保护法》，公司很难直接公布</w:t>
      </w:r>
      <w:r>
        <w:rPr>
          <w:spacing w:val="-1"/>
          <w:sz w:val="18"/>
          <w:szCs w:val="18"/>
        </w:rPr>
        <w:t>员工的加班时长名单。</w:t>
      </w:r>
      <w:r>
        <w:rPr>
          <w:rFonts w:ascii="Times New Roman" w:hAnsi="Times New Roman" w:eastAsia="Times New Roman" w:cs="Times New Roman"/>
          <w:spacing w:val="-1"/>
          <w:sz w:val="18"/>
          <w:szCs w:val="18"/>
        </w:rPr>
        <w:t>——</w:t>
      </w:r>
      <w:r>
        <w:rPr>
          <w:spacing w:val="-1"/>
          <w:sz w:val="18"/>
          <w:szCs w:val="18"/>
        </w:rPr>
        <w:t>译者注</w:t>
      </w:r>
    </w:p>
    <w:p w14:paraId="651F2EDD">
      <w:pPr>
        <w:pStyle w:val="2"/>
        <w:spacing w:before="36" w:line="251" w:lineRule="auto"/>
        <w:ind w:left="245"/>
        <w:rPr>
          <w:sz w:val="18"/>
          <w:szCs w:val="18"/>
        </w:rPr>
      </w:pPr>
      <w:r>
        <w:fldChar w:fldCharType="begin"/>
      </w:r>
      <w:r>
        <w:instrText xml:space="preserve"> HYPERLINK \l "bookmark397" </w:instrText>
      </w:r>
      <w:r>
        <w:fldChar w:fldCharType="separate"/>
      </w:r>
      <w:r>
        <w:rPr>
          <w:rFonts w:ascii="Times New Roman" w:hAnsi="Times New Roman" w:eastAsia="Times New Roman" w:cs="Times New Roman"/>
          <w:color w:val="0000EE"/>
          <w:spacing w:val="-3"/>
          <w:sz w:val="18"/>
          <w:szCs w:val="18"/>
          <w:u w:val="single" w:color="auto"/>
        </w:rPr>
        <w:t>[2]</w:t>
      </w:r>
      <w:r>
        <w:rPr>
          <w:rFonts w:ascii="Times New Roman" w:hAnsi="Times New Roman" w:eastAsia="Times New Roman" w:cs="Times New Roman"/>
          <w:color w:val="0000EE"/>
          <w:spacing w:val="-3"/>
          <w:sz w:val="18"/>
          <w:szCs w:val="18"/>
          <w:u w:val="single" w:color="auto"/>
        </w:rPr>
        <w:fldChar w:fldCharType="end"/>
      </w:r>
      <w:r>
        <w:rPr>
          <w:spacing w:val="-3"/>
          <w:sz w:val="18"/>
          <w:szCs w:val="18"/>
        </w:rPr>
        <w:t>野村克也，</w:t>
      </w:r>
      <w:r>
        <w:rPr>
          <w:spacing w:val="-45"/>
          <w:sz w:val="18"/>
          <w:szCs w:val="18"/>
        </w:rPr>
        <w:t xml:space="preserve"> </w:t>
      </w:r>
      <w:r>
        <w:rPr>
          <w:spacing w:val="-3"/>
          <w:sz w:val="18"/>
          <w:szCs w:val="18"/>
        </w:rPr>
        <w:t>日本棒球教练。</w:t>
      </w:r>
      <w:r>
        <w:rPr>
          <w:rFonts w:ascii="Times New Roman" w:hAnsi="Times New Roman" w:eastAsia="Times New Roman" w:cs="Times New Roman"/>
          <w:spacing w:val="-3"/>
          <w:sz w:val="18"/>
          <w:szCs w:val="18"/>
        </w:rPr>
        <w:t>——</w:t>
      </w:r>
      <w:r>
        <w:rPr>
          <w:spacing w:val="-3"/>
          <w:sz w:val="18"/>
          <w:szCs w:val="18"/>
        </w:rPr>
        <w:t>译者注</w:t>
      </w:r>
    </w:p>
    <w:p w14:paraId="45169139">
      <w:pPr>
        <w:pStyle w:val="2"/>
        <w:spacing w:before="43" w:line="242" w:lineRule="auto"/>
        <w:ind w:left="245"/>
        <w:rPr>
          <w:rFonts w:ascii="Times New Roman" w:hAnsi="Times New Roman" w:eastAsia="Times New Roman" w:cs="Times New Roman"/>
          <w:sz w:val="18"/>
          <w:szCs w:val="18"/>
        </w:rPr>
      </w:pPr>
      <w:r>
        <w:fldChar w:fldCharType="begin"/>
      </w:r>
      <w:r>
        <w:instrText xml:space="preserve"> HYPERLINK \l "bookmark398" </w:instrText>
      </w:r>
      <w:r>
        <w:fldChar w:fldCharType="separate"/>
      </w:r>
      <w:r>
        <w:rPr>
          <w:rFonts w:ascii="Times New Roman" w:hAnsi="Times New Roman" w:eastAsia="Times New Roman" w:cs="Times New Roman"/>
          <w:color w:val="0000EE"/>
          <w:spacing w:val="-1"/>
          <w:sz w:val="18"/>
          <w:szCs w:val="18"/>
          <w:u w:val="single" w:color="auto"/>
        </w:rPr>
        <w:t>[3]</w:t>
      </w:r>
      <w:r>
        <w:rPr>
          <w:rFonts w:ascii="Times New Roman" w:hAnsi="Times New Roman" w:eastAsia="Times New Roman" w:cs="Times New Roman"/>
          <w:color w:val="0000EE"/>
          <w:spacing w:val="-1"/>
          <w:sz w:val="18"/>
          <w:szCs w:val="18"/>
          <w:u w:val="single" w:color="auto"/>
        </w:rPr>
        <w:fldChar w:fldCharType="end"/>
      </w:r>
      <w:r>
        <w:rPr>
          <w:rFonts w:ascii="Times New Roman" w:hAnsi="Times New Roman" w:eastAsia="Times New Roman" w:cs="Times New Roman"/>
          <w:spacing w:val="-1"/>
          <w:sz w:val="18"/>
          <w:szCs w:val="18"/>
        </w:rPr>
        <w:t>Festinger</w:t>
      </w:r>
      <w:r>
        <w:rPr>
          <w:spacing w:val="-1"/>
          <w:sz w:val="18"/>
          <w:szCs w:val="18"/>
        </w:rPr>
        <w:t>（</w:t>
      </w:r>
      <w:r>
        <w:rPr>
          <w:rFonts w:ascii="Times New Roman" w:hAnsi="Times New Roman" w:eastAsia="Times New Roman" w:cs="Times New Roman"/>
          <w:spacing w:val="-1"/>
          <w:sz w:val="18"/>
          <w:szCs w:val="18"/>
        </w:rPr>
        <w:t>1957</w:t>
      </w:r>
      <w:r>
        <w:rPr>
          <w:spacing w:val="-1"/>
          <w:sz w:val="18"/>
          <w:szCs w:val="18"/>
        </w:rPr>
        <w:t>）</w:t>
      </w:r>
      <w:r>
        <w:rPr>
          <w:rFonts w:ascii="Times New Roman" w:hAnsi="Times New Roman" w:eastAsia="Times New Roman" w:cs="Times New Roman"/>
          <w:spacing w:val="-1"/>
          <w:sz w:val="18"/>
          <w:szCs w:val="18"/>
        </w:rPr>
        <w:t>.</w:t>
      </w:r>
    </w:p>
    <w:p w14:paraId="2F7BE5C5">
      <w:pPr>
        <w:pStyle w:val="2"/>
        <w:spacing w:before="41" w:line="246" w:lineRule="auto"/>
        <w:ind w:left="245"/>
        <w:rPr>
          <w:sz w:val="18"/>
          <w:szCs w:val="18"/>
        </w:rPr>
      </w:pPr>
      <w:r>
        <w:fldChar w:fldCharType="begin"/>
      </w:r>
      <w:r>
        <w:instrText xml:space="preserve"> HYPERLINK \l "bookmark399" </w:instrText>
      </w:r>
      <w:r>
        <w:fldChar w:fldCharType="separate"/>
      </w:r>
      <w:r>
        <w:rPr>
          <w:rFonts w:ascii="Times New Roman" w:hAnsi="Times New Roman" w:eastAsia="Times New Roman" w:cs="Times New Roman"/>
          <w:color w:val="0000EE"/>
          <w:spacing w:val="-1"/>
          <w:sz w:val="18"/>
          <w:szCs w:val="18"/>
          <w:u w:val="single" w:color="auto"/>
        </w:rPr>
        <w:t>[4]</w:t>
      </w:r>
      <w:r>
        <w:rPr>
          <w:rFonts w:ascii="Times New Roman" w:hAnsi="Times New Roman" w:eastAsia="Times New Roman" w:cs="Times New Roman"/>
          <w:color w:val="0000EE"/>
          <w:spacing w:val="-1"/>
          <w:sz w:val="18"/>
          <w:szCs w:val="18"/>
          <w:u w:val="single" w:color="auto"/>
        </w:rPr>
        <w:fldChar w:fldCharType="end"/>
      </w:r>
      <w:r>
        <w:rPr>
          <w:spacing w:val="-1"/>
          <w:sz w:val="18"/>
          <w:szCs w:val="18"/>
        </w:rPr>
        <w:t>火付盗贼改方，</w:t>
      </w:r>
      <w:r>
        <w:rPr>
          <w:spacing w:val="-52"/>
          <w:sz w:val="18"/>
          <w:szCs w:val="18"/>
        </w:rPr>
        <w:t xml:space="preserve"> </w:t>
      </w:r>
      <w:r>
        <w:rPr>
          <w:spacing w:val="-1"/>
          <w:sz w:val="18"/>
          <w:szCs w:val="18"/>
        </w:rPr>
        <w:t>日本江户时代官职，负责抓捕</w:t>
      </w:r>
      <w:r>
        <w:rPr>
          <w:spacing w:val="-2"/>
          <w:sz w:val="18"/>
          <w:szCs w:val="18"/>
        </w:rPr>
        <w:t>纵火犯、强盗和赌徒。</w:t>
      </w:r>
      <w:r>
        <w:rPr>
          <w:rFonts w:ascii="Times New Roman" w:hAnsi="Times New Roman" w:eastAsia="Times New Roman" w:cs="Times New Roman"/>
          <w:spacing w:val="-2"/>
          <w:sz w:val="18"/>
          <w:szCs w:val="18"/>
        </w:rPr>
        <w:t>——</w:t>
      </w:r>
      <w:r>
        <w:rPr>
          <w:spacing w:val="-2"/>
          <w:sz w:val="18"/>
          <w:szCs w:val="18"/>
        </w:rPr>
        <w:t>译者注</w:t>
      </w:r>
    </w:p>
    <w:p w14:paraId="4028DC09">
      <w:pPr>
        <w:pStyle w:val="2"/>
        <w:spacing w:before="35" w:line="251" w:lineRule="auto"/>
        <w:ind w:left="245"/>
        <w:rPr>
          <w:sz w:val="18"/>
          <w:szCs w:val="18"/>
        </w:rPr>
      </w:pPr>
      <w:r>
        <w:fldChar w:fldCharType="begin"/>
      </w:r>
      <w:r>
        <w:instrText xml:space="preserve"> HYPERLINK \l "bookmark400" </w:instrText>
      </w:r>
      <w:r>
        <w:fldChar w:fldCharType="separate"/>
      </w:r>
      <w:r>
        <w:rPr>
          <w:rFonts w:ascii="Times New Roman" w:hAnsi="Times New Roman" w:eastAsia="Times New Roman" w:cs="Times New Roman"/>
          <w:color w:val="0000EE"/>
          <w:spacing w:val="-1"/>
          <w:sz w:val="18"/>
          <w:szCs w:val="18"/>
          <w:u w:val="single" w:color="auto"/>
        </w:rPr>
        <w:t>[5]</w:t>
      </w:r>
      <w:r>
        <w:rPr>
          <w:rFonts w:ascii="Times New Roman" w:hAnsi="Times New Roman" w:eastAsia="Times New Roman" w:cs="Times New Roman"/>
          <w:color w:val="0000EE"/>
          <w:spacing w:val="-1"/>
          <w:sz w:val="18"/>
          <w:szCs w:val="18"/>
          <w:u w:val="single" w:color="auto"/>
        </w:rPr>
        <w:fldChar w:fldCharType="end"/>
      </w:r>
      <w:r>
        <w:rPr>
          <w:spacing w:val="-1"/>
          <w:sz w:val="18"/>
          <w:szCs w:val="18"/>
        </w:rPr>
        <w:t>二神（二〇〇九）五八ページ。</w:t>
      </w:r>
    </w:p>
    <w:p w14:paraId="04D6B7AE">
      <w:pPr>
        <w:pStyle w:val="2"/>
        <w:spacing w:before="44" w:line="242" w:lineRule="auto"/>
        <w:ind w:left="245"/>
        <w:rPr>
          <w:sz w:val="18"/>
          <w:szCs w:val="18"/>
        </w:rPr>
      </w:pPr>
      <w:r>
        <w:fldChar w:fldCharType="begin"/>
      </w:r>
      <w:r>
        <w:instrText xml:space="preserve"> HYPERLINK \l "bookmark401" </w:instrText>
      </w:r>
      <w:r>
        <w:fldChar w:fldCharType="separate"/>
      </w:r>
      <w:r>
        <w:rPr>
          <w:rFonts w:ascii="Times New Roman" w:hAnsi="Times New Roman" w:eastAsia="Times New Roman" w:cs="Times New Roman"/>
          <w:color w:val="0000EE"/>
          <w:spacing w:val="-1"/>
          <w:sz w:val="18"/>
          <w:szCs w:val="18"/>
          <w:u w:val="single" w:color="auto"/>
        </w:rPr>
        <w:t>[6]</w:t>
      </w:r>
      <w:r>
        <w:rPr>
          <w:rFonts w:ascii="Times New Roman" w:hAnsi="Times New Roman" w:eastAsia="Times New Roman" w:cs="Times New Roman"/>
          <w:color w:val="0000EE"/>
          <w:spacing w:val="-1"/>
          <w:sz w:val="18"/>
          <w:szCs w:val="18"/>
          <w:u w:val="single" w:color="auto"/>
        </w:rPr>
        <w:fldChar w:fldCharType="end"/>
      </w:r>
      <w:r>
        <w:rPr>
          <w:spacing w:val="-1"/>
          <w:sz w:val="18"/>
          <w:szCs w:val="18"/>
        </w:rPr>
        <w:t>人見（二〇一五）一二ページ。</w:t>
      </w:r>
    </w:p>
    <w:p w14:paraId="3E662BCE">
      <w:pPr>
        <w:pStyle w:val="2"/>
        <w:spacing w:before="40" w:line="246" w:lineRule="auto"/>
        <w:ind w:left="245"/>
        <w:rPr>
          <w:sz w:val="18"/>
          <w:szCs w:val="18"/>
        </w:rPr>
      </w:pPr>
      <w:r>
        <w:fldChar w:fldCharType="begin"/>
      </w:r>
      <w:r>
        <w:instrText xml:space="preserve"> HYPERLINK \l "bookmark402" </w:instrText>
      </w:r>
      <w:r>
        <w:fldChar w:fldCharType="separate"/>
      </w:r>
      <w:r>
        <w:rPr>
          <w:rFonts w:ascii="Times New Roman" w:hAnsi="Times New Roman" w:eastAsia="Times New Roman" w:cs="Times New Roman"/>
          <w:color w:val="0000EE"/>
          <w:spacing w:val="-2"/>
          <w:sz w:val="18"/>
          <w:szCs w:val="18"/>
          <w:u w:val="single" w:color="auto"/>
        </w:rPr>
        <w:t>[7]</w:t>
      </w:r>
      <w:r>
        <w:rPr>
          <w:rFonts w:ascii="Times New Roman" w:hAnsi="Times New Roman" w:eastAsia="Times New Roman" w:cs="Times New Roman"/>
          <w:color w:val="0000EE"/>
          <w:spacing w:val="-2"/>
          <w:sz w:val="18"/>
          <w:szCs w:val="18"/>
          <w:u w:val="single" w:color="auto"/>
        </w:rPr>
        <w:fldChar w:fldCharType="end"/>
      </w:r>
      <w:r>
        <w:rPr>
          <w:spacing w:val="-2"/>
          <w:sz w:val="18"/>
          <w:szCs w:val="18"/>
        </w:rPr>
        <w:t>清水（二〇〇七</w:t>
      </w:r>
      <w:r>
        <w:rPr>
          <w:rFonts w:ascii="Times New Roman" w:hAnsi="Times New Roman" w:eastAsia="Times New Roman" w:cs="Times New Roman"/>
          <w:spacing w:val="-2"/>
          <w:sz w:val="18"/>
          <w:szCs w:val="18"/>
        </w:rPr>
        <w:t>b</w:t>
      </w:r>
      <w:r>
        <w:rPr>
          <w:spacing w:val="-2"/>
          <w:sz w:val="18"/>
          <w:szCs w:val="18"/>
        </w:rPr>
        <w:t>）。</w:t>
      </w:r>
    </w:p>
    <w:p w14:paraId="70AB1DB7">
      <w:pPr>
        <w:pStyle w:val="2"/>
        <w:spacing w:before="36" w:line="250" w:lineRule="auto"/>
        <w:ind w:left="245"/>
        <w:rPr>
          <w:sz w:val="18"/>
          <w:szCs w:val="18"/>
        </w:rPr>
      </w:pPr>
      <w:r>
        <w:fldChar w:fldCharType="begin"/>
      </w:r>
      <w:r>
        <w:instrText xml:space="preserve"> HYPERLINK \l "bookmark403" </w:instrText>
      </w:r>
      <w:r>
        <w:fldChar w:fldCharType="separate"/>
      </w:r>
      <w:r>
        <w:rPr>
          <w:rFonts w:ascii="Times New Roman" w:hAnsi="Times New Roman" w:eastAsia="Times New Roman" w:cs="Times New Roman"/>
          <w:color w:val="0000EE"/>
          <w:spacing w:val="-2"/>
          <w:sz w:val="18"/>
          <w:szCs w:val="18"/>
          <w:u w:val="single" w:color="auto"/>
        </w:rPr>
        <w:t>[8]</w:t>
      </w:r>
      <w:r>
        <w:rPr>
          <w:rFonts w:ascii="Times New Roman" w:hAnsi="Times New Roman" w:eastAsia="Times New Roman" w:cs="Times New Roman"/>
          <w:color w:val="0000EE"/>
          <w:spacing w:val="-2"/>
          <w:sz w:val="18"/>
          <w:szCs w:val="18"/>
          <w:u w:val="single" w:color="auto"/>
        </w:rPr>
        <w:fldChar w:fldCharType="end"/>
      </w:r>
      <w:r>
        <w:rPr>
          <w:spacing w:val="-2"/>
          <w:sz w:val="18"/>
          <w:szCs w:val="18"/>
        </w:rPr>
        <w:t>藤本（二〇〇三）。</w:t>
      </w:r>
    </w:p>
    <w:p w14:paraId="0DBB0E7A">
      <w:pPr>
        <w:pStyle w:val="2"/>
        <w:spacing w:before="44" w:line="251" w:lineRule="auto"/>
        <w:ind w:left="245"/>
        <w:rPr>
          <w:rFonts w:ascii="Times New Roman" w:hAnsi="Times New Roman" w:eastAsia="Times New Roman" w:cs="Times New Roman"/>
          <w:sz w:val="18"/>
          <w:szCs w:val="18"/>
        </w:rPr>
      </w:pPr>
      <w:r>
        <w:fldChar w:fldCharType="begin"/>
      </w:r>
      <w:r>
        <w:instrText xml:space="preserve"> HYPERLINK \l "bookmark404" </w:instrText>
      </w:r>
      <w:r>
        <w:fldChar w:fldCharType="separate"/>
      </w:r>
      <w:r>
        <w:rPr>
          <w:rFonts w:ascii="Times New Roman" w:hAnsi="Times New Roman" w:eastAsia="Times New Roman" w:cs="Times New Roman"/>
          <w:color w:val="0000EE"/>
          <w:sz w:val="18"/>
          <w:szCs w:val="18"/>
          <w:u w:val="single" w:color="auto"/>
        </w:rPr>
        <w:t>[9]</w:t>
      </w:r>
      <w:r>
        <w:rPr>
          <w:rFonts w:ascii="Times New Roman" w:hAnsi="Times New Roman" w:eastAsia="Times New Roman" w:cs="Times New Roman"/>
          <w:color w:val="0000EE"/>
          <w:sz w:val="18"/>
          <w:szCs w:val="18"/>
          <w:u w:val="single" w:color="auto"/>
        </w:rPr>
        <w:fldChar w:fldCharType="end"/>
      </w:r>
      <w:r>
        <w:rPr>
          <w:rFonts w:ascii="Times New Roman" w:hAnsi="Times New Roman" w:eastAsia="Times New Roman" w:cs="Times New Roman"/>
          <w:sz w:val="18"/>
          <w:szCs w:val="18"/>
        </w:rPr>
        <w:t>Kelling and Wilson</w:t>
      </w:r>
      <w:r>
        <w:rPr>
          <w:sz w:val="18"/>
          <w:szCs w:val="18"/>
        </w:rPr>
        <w:t>（</w:t>
      </w:r>
      <w:r>
        <w:rPr>
          <w:rFonts w:ascii="Times New Roman" w:hAnsi="Times New Roman" w:eastAsia="Times New Roman" w:cs="Times New Roman"/>
          <w:sz w:val="18"/>
          <w:szCs w:val="18"/>
        </w:rPr>
        <w:t>19</w:t>
      </w:r>
      <w:r>
        <w:rPr>
          <w:rFonts w:ascii="Times New Roman" w:hAnsi="Times New Roman" w:eastAsia="Times New Roman" w:cs="Times New Roman"/>
          <w:spacing w:val="-1"/>
          <w:sz w:val="18"/>
          <w:szCs w:val="18"/>
        </w:rPr>
        <w:t>82</w:t>
      </w:r>
      <w:r>
        <w:rPr>
          <w:spacing w:val="-1"/>
          <w:sz w:val="18"/>
          <w:szCs w:val="18"/>
        </w:rPr>
        <w:t>）</w:t>
      </w:r>
      <w:r>
        <w:rPr>
          <w:rFonts w:ascii="Times New Roman" w:hAnsi="Times New Roman" w:eastAsia="Times New Roman" w:cs="Times New Roman"/>
          <w:spacing w:val="-1"/>
          <w:sz w:val="18"/>
          <w:szCs w:val="18"/>
        </w:rPr>
        <w:t>.</w:t>
      </w:r>
    </w:p>
    <w:p w14:paraId="7B5FA995">
      <w:pPr>
        <w:spacing w:line="251" w:lineRule="auto"/>
        <w:rPr>
          <w:rFonts w:ascii="Times New Roman" w:hAnsi="Times New Roman" w:eastAsia="Times New Roman" w:cs="Times New Roman"/>
          <w:sz w:val="18"/>
          <w:szCs w:val="18"/>
        </w:rPr>
        <w:sectPr>
          <w:pgSz w:w="12240" w:h="15840"/>
          <w:pgMar w:top="400" w:right="1439" w:bottom="400" w:left="1447" w:header="0" w:footer="0" w:gutter="0"/>
          <w:cols w:space="720" w:num="1"/>
        </w:sectPr>
      </w:pPr>
    </w:p>
    <w:p w14:paraId="2A243CA5">
      <w:pPr>
        <w:spacing w:line="244" w:lineRule="auto"/>
        <w:rPr>
          <w:rFonts w:ascii="Arial"/>
          <w:sz w:val="21"/>
        </w:rPr>
      </w:pPr>
    </w:p>
    <w:p w14:paraId="130CC098">
      <w:pPr>
        <w:spacing w:line="244" w:lineRule="auto"/>
        <w:rPr>
          <w:rFonts w:ascii="Arial"/>
          <w:sz w:val="21"/>
        </w:rPr>
      </w:pPr>
    </w:p>
    <w:p w14:paraId="70171115">
      <w:pPr>
        <w:spacing w:line="244" w:lineRule="auto"/>
        <w:rPr>
          <w:rFonts w:ascii="Arial"/>
          <w:sz w:val="21"/>
        </w:rPr>
      </w:pPr>
    </w:p>
    <w:p w14:paraId="44AB907D">
      <w:pPr>
        <w:spacing w:line="244" w:lineRule="auto"/>
        <w:rPr>
          <w:rFonts w:ascii="Arial"/>
          <w:sz w:val="21"/>
        </w:rPr>
      </w:pPr>
    </w:p>
    <w:p w14:paraId="36F3697B">
      <w:pPr>
        <w:spacing w:line="244" w:lineRule="auto"/>
        <w:rPr>
          <w:rFonts w:ascii="Arial"/>
          <w:sz w:val="21"/>
        </w:rPr>
      </w:pPr>
    </w:p>
    <w:p w14:paraId="362CEE72">
      <w:pPr>
        <w:spacing w:line="244" w:lineRule="auto"/>
        <w:rPr>
          <w:rFonts w:ascii="Arial"/>
          <w:sz w:val="21"/>
        </w:rPr>
      </w:pPr>
    </w:p>
    <w:p w14:paraId="7F42D225">
      <w:pPr>
        <w:spacing w:line="244" w:lineRule="auto"/>
        <w:rPr>
          <w:rFonts w:ascii="Arial"/>
          <w:sz w:val="21"/>
        </w:rPr>
      </w:pPr>
    </w:p>
    <w:p w14:paraId="2D142F29">
      <w:pPr>
        <w:pStyle w:val="2"/>
        <w:spacing w:before="95" w:line="221" w:lineRule="auto"/>
        <w:ind w:left="4379"/>
        <w:rPr>
          <w:sz w:val="29"/>
          <w:szCs w:val="29"/>
        </w:rPr>
      </w:pPr>
      <w:r>
        <w:rPr>
          <w:spacing w:val="1"/>
          <w:sz w:val="29"/>
          <w:szCs w:val="29"/>
        </w:rPr>
        <w:t>结语</w:t>
      </w:r>
    </w:p>
    <w:p w14:paraId="3DF4A886">
      <w:pPr>
        <w:spacing w:line="390" w:lineRule="auto"/>
        <w:rPr>
          <w:rFonts w:ascii="Arial"/>
          <w:sz w:val="21"/>
        </w:rPr>
      </w:pPr>
    </w:p>
    <w:p w14:paraId="0743AB79">
      <w:pPr>
        <w:pStyle w:val="2"/>
        <w:spacing w:before="74" w:line="234" w:lineRule="auto"/>
        <w:ind w:firstLine="480"/>
        <w:jc w:val="both"/>
        <w:rPr>
          <w:sz w:val="23"/>
          <w:szCs w:val="23"/>
        </w:rPr>
      </w:pPr>
      <w:r>
        <w:rPr>
          <w:spacing w:val="10"/>
          <w:sz w:val="23"/>
          <w:szCs w:val="23"/>
        </w:rPr>
        <w:t>本书从机会成本的视角出发，力求汇总我30余年来的全部所思所学，集聚我苦心孤诣</w:t>
      </w:r>
      <w:r>
        <w:rPr>
          <w:spacing w:val="1"/>
          <w:sz w:val="23"/>
          <w:szCs w:val="23"/>
        </w:rPr>
        <w:t xml:space="preserve"> </w:t>
      </w:r>
      <w:r>
        <w:rPr>
          <w:spacing w:val="10"/>
          <w:sz w:val="23"/>
          <w:szCs w:val="23"/>
        </w:rPr>
        <w:t>之精华。眼前的收入、成本、成败、兴衰，似乎早已司空见惯；但倘若驻足回首、</w:t>
      </w:r>
      <w:r>
        <w:rPr>
          <w:spacing w:val="9"/>
          <w:sz w:val="23"/>
          <w:szCs w:val="23"/>
        </w:rPr>
        <w:t>远观凝</w:t>
      </w:r>
      <w:r>
        <w:rPr>
          <w:sz w:val="23"/>
          <w:szCs w:val="23"/>
        </w:rPr>
        <w:t xml:space="preserve"> </w:t>
      </w:r>
      <w:r>
        <w:rPr>
          <w:spacing w:val="9"/>
          <w:sz w:val="23"/>
          <w:szCs w:val="23"/>
        </w:rPr>
        <w:t>思，往往会有崭新的发现。比起看得见的表象，看不见的真相往往更重要。</w:t>
      </w:r>
    </w:p>
    <w:p w14:paraId="56405E0B">
      <w:pPr>
        <w:pStyle w:val="2"/>
        <w:spacing w:before="226" w:line="241" w:lineRule="auto"/>
        <w:ind w:right="22" w:firstLine="480"/>
        <w:rPr>
          <w:sz w:val="23"/>
          <w:szCs w:val="23"/>
        </w:rPr>
      </w:pPr>
      <w:r>
        <w:rPr>
          <w:spacing w:val="10"/>
          <w:sz w:val="23"/>
          <w:szCs w:val="23"/>
        </w:rPr>
        <w:t>究其原因，其一，现象越短期、越浅显，就越易观察；而越</w:t>
      </w:r>
      <w:r>
        <w:rPr>
          <w:spacing w:val="9"/>
          <w:sz w:val="23"/>
          <w:szCs w:val="23"/>
        </w:rPr>
        <w:t>长期、越根本，就越难观</w:t>
      </w:r>
      <w:r>
        <w:rPr>
          <w:sz w:val="23"/>
          <w:szCs w:val="23"/>
        </w:rPr>
        <w:t xml:space="preserve"> </w:t>
      </w:r>
      <w:r>
        <w:rPr>
          <w:spacing w:val="10"/>
          <w:sz w:val="23"/>
          <w:szCs w:val="23"/>
        </w:rPr>
        <w:t>察。其二，那些显而易见的现象人人都能观察到，因此想要在可见</w:t>
      </w:r>
      <w:r>
        <w:rPr>
          <w:spacing w:val="9"/>
          <w:sz w:val="23"/>
          <w:szCs w:val="23"/>
        </w:rPr>
        <w:t>范围内与他人拉开差</w:t>
      </w:r>
    </w:p>
    <w:p w14:paraId="18CF4530">
      <w:pPr>
        <w:pStyle w:val="2"/>
        <w:spacing w:line="219" w:lineRule="auto"/>
        <w:rPr>
          <w:sz w:val="23"/>
          <w:szCs w:val="23"/>
        </w:rPr>
      </w:pPr>
      <w:r>
        <w:rPr>
          <w:spacing w:val="7"/>
          <w:sz w:val="23"/>
          <w:szCs w:val="23"/>
        </w:rPr>
        <w:t>距，着实不易。</w:t>
      </w:r>
    </w:p>
    <w:p w14:paraId="6A95CA09">
      <w:pPr>
        <w:pStyle w:val="2"/>
        <w:spacing w:before="255" w:line="226" w:lineRule="auto"/>
        <w:ind w:right="117" w:firstLine="480"/>
        <w:jc w:val="both"/>
        <w:rPr>
          <w:sz w:val="23"/>
          <w:szCs w:val="23"/>
        </w:rPr>
      </w:pPr>
      <w:r>
        <w:rPr>
          <w:spacing w:val="-2"/>
          <w:sz w:val="23"/>
          <w:szCs w:val="23"/>
        </w:rPr>
        <w:t>我曾经出版过一本书《领导的准则》,副书名是“管理过程中被人忽略的‘想当</w:t>
      </w:r>
      <w:r>
        <w:rPr>
          <w:spacing w:val="-3"/>
          <w:sz w:val="23"/>
          <w:szCs w:val="23"/>
        </w:rPr>
        <w:t>然’”。</w:t>
      </w:r>
      <w:r>
        <w:rPr>
          <w:sz w:val="23"/>
          <w:szCs w:val="23"/>
        </w:rPr>
        <w:t xml:space="preserve"> </w:t>
      </w:r>
      <w:r>
        <w:rPr>
          <w:spacing w:val="6"/>
          <w:sz w:val="23"/>
          <w:szCs w:val="23"/>
        </w:rPr>
        <w:t>而这则副书名，恰恰反映了看不见的真相的重要性，具体可以参照下图。面对那些“看不</w:t>
      </w:r>
      <w:r>
        <w:rPr>
          <w:spacing w:val="17"/>
          <w:sz w:val="23"/>
          <w:szCs w:val="23"/>
        </w:rPr>
        <w:t xml:space="preserve"> </w:t>
      </w:r>
      <w:r>
        <w:rPr>
          <w:sz w:val="23"/>
          <w:szCs w:val="23"/>
        </w:rPr>
        <w:t>见”的、被错过的机会，和那些不曾留意却十分关键的成本</w:t>
      </w:r>
      <w:r>
        <w:rPr>
          <w:spacing w:val="-1"/>
          <w:sz w:val="23"/>
          <w:szCs w:val="23"/>
        </w:rPr>
        <w:t>，“机会成本”这一概念，是一</w:t>
      </w:r>
      <w:r>
        <w:rPr>
          <w:sz w:val="23"/>
          <w:szCs w:val="23"/>
        </w:rPr>
        <w:t xml:space="preserve"> </w:t>
      </w:r>
      <w:r>
        <w:rPr>
          <w:spacing w:val="8"/>
          <w:sz w:val="23"/>
          <w:szCs w:val="23"/>
        </w:rPr>
        <w:t>种不可或缺的分析视角。</w:t>
      </w:r>
    </w:p>
    <w:p w14:paraId="176CE4F2">
      <w:pPr>
        <w:pStyle w:val="2"/>
        <w:spacing w:before="257" w:line="225" w:lineRule="auto"/>
        <w:ind w:right="8" w:firstLine="480"/>
        <w:jc w:val="both"/>
        <w:rPr>
          <w:sz w:val="23"/>
          <w:szCs w:val="23"/>
        </w:rPr>
      </w:pPr>
      <w:r>
        <w:rPr>
          <w:spacing w:val="9"/>
          <w:sz w:val="23"/>
          <w:szCs w:val="23"/>
        </w:rPr>
        <w:t>在明确了确立目标、坦诚讨论和付诸行动的重要性后，我们便能保持更广阔的视野，</w:t>
      </w:r>
      <w:r>
        <w:rPr>
          <w:spacing w:val="1"/>
          <w:sz w:val="23"/>
          <w:szCs w:val="23"/>
        </w:rPr>
        <w:t xml:space="preserve"> </w:t>
      </w:r>
      <w:r>
        <w:rPr>
          <w:spacing w:val="10"/>
          <w:sz w:val="23"/>
          <w:szCs w:val="23"/>
        </w:rPr>
        <w:t>依靠组合管理排列优先顺序，采取战略行动，最终将机会成本降至最低。为了实现这些目</w:t>
      </w:r>
      <w:r>
        <w:rPr>
          <w:spacing w:val="3"/>
          <w:sz w:val="23"/>
          <w:szCs w:val="23"/>
        </w:rPr>
        <w:t xml:space="preserve"> </w:t>
      </w:r>
      <w:r>
        <w:rPr>
          <w:spacing w:val="16"/>
          <w:sz w:val="23"/>
          <w:szCs w:val="23"/>
        </w:rPr>
        <w:t>标，还有两点十分重要：对现实环境的敏感度，以及预测出自己做什么(或不</w:t>
      </w:r>
      <w:r>
        <w:rPr>
          <w:spacing w:val="15"/>
          <w:sz w:val="23"/>
          <w:szCs w:val="23"/>
        </w:rPr>
        <w:t>做什么)将</w:t>
      </w:r>
      <w:r>
        <w:rPr>
          <w:sz w:val="23"/>
          <w:szCs w:val="23"/>
        </w:rPr>
        <w:t xml:space="preserve"> </w:t>
      </w:r>
      <w:r>
        <w:rPr>
          <w:spacing w:val="8"/>
          <w:sz w:val="23"/>
          <w:szCs w:val="23"/>
        </w:rPr>
        <w:t>会具有怎样的内涵、发出怎样的信号所需的想象力。</w:t>
      </w:r>
    </w:p>
    <w:p w14:paraId="000D4BC4">
      <w:pPr>
        <w:rPr>
          <w:rFonts w:ascii="Arial"/>
          <w:sz w:val="21"/>
        </w:rPr>
      </w:pPr>
    </w:p>
    <w:p w14:paraId="5EC2367B">
      <w:pPr>
        <w:spacing w:line="241" w:lineRule="auto"/>
        <w:rPr>
          <w:rFonts w:ascii="Arial"/>
          <w:sz w:val="21"/>
        </w:rPr>
      </w:pPr>
    </w:p>
    <w:p w14:paraId="10835C7B">
      <w:pPr>
        <w:spacing w:line="241" w:lineRule="auto"/>
        <w:rPr>
          <w:rFonts w:ascii="Arial"/>
          <w:sz w:val="21"/>
        </w:rPr>
      </w:pPr>
    </w:p>
    <w:p w14:paraId="72C7B6D5">
      <w:pPr>
        <w:pStyle w:val="2"/>
        <w:spacing w:line="5581" w:lineRule="exact"/>
        <w:ind w:firstLine="1010"/>
      </w:pPr>
      <w:r>
        <w:rPr>
          <w:position w:val="-111"/>
        </w:rPr>
        <w:pict>
          <v:group id="_x0000_s1081" o:spid="_x0000_s1081" o:spt="203" style="height:279.05pt;width:353.5pt;" coordsize="7070,5580">
            <o:lock v:ext="edit" aspectratio="f"/>
            <v:shape id="_x0000_s1082" o:spid="_x0000_s1082" o:spt="75" alt="" type="#_x0000_t75" style="position:absolute;left:0;top:0;height:5580;width:7070;" filled="f" o:preferrelative="t" stroked="f" coordsize="21600,21600">
              <v:path/>
              <v:fill on="f" focussize="0,0"/>
              <v:stroke on="f"/>
              <v:imagedata r:id="rId33" o:title=""/>
              <o:lock v:ext="edit" aspectratio="t"/>
            </v:shape>
            <v:shape id="_x0000_s1083" o:spid="_x0000_s1083" o:spt="202" type="#_x0000_t202" style="position:absolute;left:-20;top:-20;height:5620;width:7110;" filled="f" stroked="f" coordsize="21600,21600">
              <v:path/>
              <v:fill on="f" focussize="0,0"/>
              <v:stroke on="f"/>
              <v:imagedata o:title=""/>
              <o:lock v:ext="edit" aspectratio="f"/>
              <v:textbox inset="0mm,0mm,0mm,0mm">
                <w:txbxContent>
                  <w:p w14:paraId="30441DCB">
                    <w:pPr>
                      <w:spacing w:before="243" w:line="217" w:lineRule="auto"/>
                      <w:ind w:left="4499" w:right="490" w:hanging="170"/>
                      <w:rPr>
                        <w:rFonts w:ascii="宋体" w:hAnsi="宋体" w:eastAsia="宋体" w:cs="宋体"/>
                        <w:sz w:val="38"/>
                        <w:szCs w:val="38"/>
                      </w:rPr>
                    </w:pPr>
                    <w:r>
                      <w:rPr>
                        <w:rFonts w:ascii="宋体" w:hAnsi="宋体" w:eastAsia="宋体" w:cs="宋体"/>
                        <w:spacing w:val="1"/>
                        <w:sz w:val="38"/>
                        <w:szCs w:val="38"/>
                      </w:rPr>
                      <w:t>成功管理者的</w:t>
                    </w:r>
                    <w:r>
                      <w:rPr>
                        <w:rFonts w:ascii="宋体" w:hAnsi="宋体" w:eastAsia="宋体" w:cs="宋体"/>
                        <w:spacing w:val="2"/>
                        <w:sz w:val="38"/>
                        <w:szCs w:val="38"/>
                      </w:rPr>
                      <w:t xml:space="preserve"> </w:t>
                    </w:r>
                    <w:r>
                      <w:rPr>
                        <w:rFonts w:ascii="宋体" w:hAnsi="宋体" w:eastAsia="宋体" w:cs="宋体"/>
                        <w:spacing w:val="3"/>
                        <w:sz w:val="38"/>
                        <w:szCs w:val="38"/>
                      </w:rPr>
                      <w:t>意见和建议</w:t>
                    </w:r>
                  </w:p>
                  <w:p w14:paraId="43B44B0F">
                    <w:pPr>
                      <w:spacing w:line="244" w:lineRule="auto"/>
                      <w:rPr>
                        <w:rFonts w:ascii="Arial"/>
                        <w:sz w:val="21"/>
                      </w:rPr>
                    </w:pPr>
                  </w:p>
                  <w:p w14:paraId="6CCB83CC">
                    <w:pPr>
                      <w:spacing w:line="244" w:lineRule="auto"/>
                      <w:rPr>
                        <w:rFonts w:ascii="Arial"/>
                        <w:sz w:val="21"/>
                      </w:rPr>
                    </w:pPr>
                  </w:p>
                  <w:p w14:paraId="1224E39E">
                    <w:pPr>
                      <w:spacing w:line="244" w:lineRule="auto"/>
                      <w:rPr>
                        <w:rFonts w:ascii="Arial"/>
                        <w:sz w:val="21"/>
                      </w:rPr>
                    </w:pPr>
                  </w:p>
                  <w:p w14:paraId="19F2D41C">
                    <w:pPr>
                      <w:spacing w:line="244" w:lineRule="auto"/>
                      <w:rPr>
                        <w:rFonts w:ascii="Arial"/>
                        <w:sz w:val="21"/>
                      </w:rPr>
                    </w:pPr>
                  </w:p>
                  <w:p w14:paraId="641E6DFB">
                    <w:pPr>
                      <w:spacing w:line="245" w:lineRule="auto"/>
                      <w:rPr>
                        <w:rFonts w:ascii="Arial"/>
                        <w:sz w:val="21"/>
                      </w:rPr>
                    </w:pPr>
                  </w:p>
                  <w:p w14:paraId="58ADD3AB">
                    <w:pPr>
                      <w:spacing w:line="245" w:lineRule="auto"/>
                      <w:rPr>
                        <w:rFonts w:ascii="Arial"/>
                        <w:sz w:val="21"/>
                      </w:rPr>
                    </w:pPr>
                  </w:p>
                  <w:p w14:paraId="4BBA8268">
                    <w:pPr>
                      <w:spacing w:line="245" w:lineRule="auto"/>
                      <w:rPr>
                        <w:rFonts w:ascii="Arial"/>
                        <w:sz w:val="21"/>
                      </w:rPr>
                    </w:pPr>
                  </w:p>
                  <w:p w14:paraId="46ABDC48">
                    <w:pPr>
                      <w:spacing w:line="245" w:lineRule="auto"/>
                      <w:rPr>
                        <w:rFonts w:ascii="Arial"/>
                        <w:sz w:val="21"/>
                      </w:rPr>
                    </w:pPr>
                  </w:p>
                  <w:p w14:paraId="7C89B53A">
                    <w:pPr>
                      <w:spacing w:line="245" w:lineRule="auto"/>
                      <w:rPr>
                        <w:rFonts w:ascii="Arial"/>
                        <w:sz w:val="21"/>
                      </w:rPr>
                    </w:pPr>
                  </w:p>
                  <w:p w14:paraId="2D7898E9">
                    <w:pPr>
                      <w:spacing w:before="123" w:line="225" w:lineRule="auto"/>
                      <w:ind w:left="1759" w:right="2239"/>
                      <w:jc w:val="both"/>
                      <w:rPr>
                        <w:rFonts w:ascii="宋体" w:hAnsi="宋体" w:eastAsia="宋体" w:cs="宋体"/>
                        <w:sz w:val="38"/>
                        <w:szCs w:val="38"/>
                      </w:rPr>
                    </w:pPr>
                    <w:r>
                      <w:rPr>
                        <w:rFonts w:ascii="宋体" w:hAnsi="宋体" w:eastAsia="宋体" w:cs="宋体"/>
                        <w:spacing w:val="6"/>
                        <w:sz w:val="38"/>
                        <w:szCs w:val="38"/>
                      </w:rPr>
                      <w:t>真正重要的事，同</w:t>
                    </w:r>
                    <w:r>
                      <w:rPr>
                        <w:rFonts w:ascii="宋体" w:hAnsi="宋体" w:eastAsia="宋体" w:cs="宋体"/>
                        <w:spacing w:val="5"/>
                        <w:sz w:val="38"/>
                        <w:szCs w:val="38"/>
                      </w:rPr>
                      <w:t xml:space="preserve"> </w:t>
                    </w:r>
                    <w:r>
                      <w:rPr>
                        <w:rFonts w:ascii="宋体" w:hAnsi="宋体" w:eastAsia="宋体" w:cs="宋体"/>
                        <w:spacing w:val="4"/>
                        <w:sz w:val="38"/>
                        <w:szCs w:val="38"/>
                      </w:rPr>
                      <w:t xml:space="preserve">时也是成为管理者 </w:t>
                    </w:r>
                    <w:r>
                      <w:rPr>
                        <w:rFonts w:ascii="宋体" w:hAnsi="宋体" w:eastAsia="宋体" w:cs="宋体"/>
                        <w:spacing w:val="32"/>
                        <w:sz w:val="38"/>
                        <w:szCs w:val="38"/>
                      </w:rPr>
                      <w:t>(并与他人拉开差</w:t>
                    </w:r>
                    <w:r>
                      <w:rPr>
                        <w:rFonts w:ascii="宋体" w:hAnsi="宋体" w:eastAsia="宋体" w:cs="宋体"/>
                        <w:spacing w:val="3"/>
                        <w:sz w:val="38"/>
                        <w:szCs w:val="38"/>
                      </w:rPr>
                      <w:t xml:space="preserve"> </w:t>
                    </w:r>
                    <w:r>
                      <w:rPr>
                        <w:rFonts w:ascii="宋体" w:hAnsi="宋体" w:eastAsia="宋体" w:cs="宋体"/>
                        <w:spacing w:val="56"/>
                        <w:sz w:val="38"/>
                        <w:szCs w:val="38"/>
                      </w:rPr>
                      <w:t>距)的“前提”</w:t>
                    </w:r>
                  </w:p>
                </w:txbxContent>
              </v:textbox>
            </v:shape>
            <w10:wrap type="none"/>
            <w10:anchorlock/>
          </v:group>
        </w:pict>
      </w:r>
    </w:p>
    <w:p w14:paraId="5AA217F8">
      <w:pPr>
        <w:spacing w:line="5581" w:lineRule="exact"/>
        <w:sectPr>
          <w:pgSz w:w="12240" w:h="15840"/>
          <w:pgMar w:top="400" w:right="1437" w:bottom="400" w:left="1429" w:header="0" w:footer="0" w:gutter="0"/>
          <w:cols w:space="720" w:num="1"/>
        </w:sectPr>
      </w:pPr>
    </w:p>
    <w:p w14:paraId="175A9DF9">
      <w:pPr>
        <w:spacing w:line="247" w:lineRule="auto"/>
        <w:rPr>
          <w:rFonts w:ascii="Arial"/>
          <w:sz w:val="21"/>
        </w:rPr>
      </w:pPr>
    </w:p>
    <w:p w14:paraId="16B1A608">
      <w:pPr>
        <w:spacing w:line="247" w:lineRule="auto"/>
        <w:rPr>
          <w:rFonts w:ascii="Arial"/>
          <w:sz w:val="21"/>
        </w:rPr>
      </w:pPr>
    </w:p>
    <w:p w14:paraId="047864D3">
      <w:pPr>
        <w:spacing w:line="247" w:lineRule="auto"/>
        <w:rPr>
          <w:rFonts w:ascii="Arial"/>
          <w:sz w:val="21"/>
        </w:rPr>
      </w:pPr>
    </w:p>
    <w:p w14:paraId="21848A91">
      <w:pPr>
        <w:spacing w:line="247" w:lineRule="auto"/>
        <w:rPr>
          <w:rFonts w:ascii="Arial"/>
          <w:sz w:val="21"/>
        </w:rPr>
      </w:pPr>
    </w:p>
    <w:p w14:paraId="707F3D04">
      <w:pPr>
        <w:pStyle w:val="2"/>
        <w:spacing w:before="58" w:line="220" w:lineRule="auto"/>
        <w:ind w:left="3777"/>
        <w:rPr>
          <w:sz w:val="18"/>
          <w:szCs w:val="18"/>
        </w:rPr>
      </w:pPr>
      <w:r>
        <w:rPr>
          <w:spacing w:val="-1"/>
          <w:sz w:val="18"/>
          <w:szCs w:val="18"/>
        </w:rPr>
        <w:t>在不可见之处拉开差距</w:t>
      </w:r>
    </w:p>
    <w:p w14:paraId="1A69B75C">
      <w:pPr>
        <w:pStyle w:val="2"/>
        <w:spacing w:before="221" w:line="353" w:lineRule="exact"/>
        <w:ind w:left="491"/>
      </w:pPr>
      <w:r>
        <w:rPr>
          <w:spacing w:val="-1"/>
          <w:position w:val="2"/>
        </w:rPr>
        <w:t>资料来源：清水（</w:t>
      </w:r>
      <w:r>
        <w:rPr>
          <w:rFonts w:ascii="Times New Roman" w:hAnsi="Times New Roman" w:eastAsia="Times New Roman" w:cs="Times New Roman"/>
          <w:spacing w:val="-1"/>
          <w:position w:val="2"/>
        </w:rPr>
        <w:t>2017</w:t>
      </w:r>
      <w:r>
        <w:rPr>
          <w:spacing w:val="-1"/>
          <w:position w:val="2"/>
        </w:rPr>
        <w:t>）第</w:t>
      </w:r>
      <w:r>
        <w:rPr>
          <w:rFonts w:ascii="Times New Roman" w:hAnsi="Times New Roman" w:eastAsia="Times New Roman" w:cs="Times New Roman"/>
          <w:spacing w:val="-1"/>
          <w:position w:val="2"/>
        </w:rPr>
        <w:t>30</w:t>
      </w:r>
      <w:r>
        <w:rPr>
          <w:spacing w:val="-1"/>
          <w:position w:val="2"/>
        </w:rPr>
        <w:t>页，有改动。</w:t>
      </w:r>
    </w:p>
    <w:p w14:paraId="77D446E7">
      <w:pPr>
        <w:pStyle w:val="2"/>
        <w:spacing w:before="204" w:line="223" w:lineRule="auto"/>
        <w:ind w:left="4" w:right="53" w:firstLine="478"/>
      </w:pPr>
      <w:r>
        <w:rPr>
          <w:spacing w:val="-2"/>
        </w:rPr>
        <w:t>我们在书中已经讨论过，敏感度是思维惯性的对立面，也是观察力的同义词。此外，</w:t>
      </w:r>
      <w:r>
        <w:rPr>
          <w:spacing w:val="8"/>
        </w:rPr>
        <w:t xml:space="preserve"> </w:t>
      </w:r>
      <w:r>
        <w:t>想象力必须建立在充分了解自我、充分了解自家</w:t>
      </w:r>
      <w:r>
        <w:rPr>
          <w:spacing w:val="-1"/>
        </w:rPr>
        <w:t>公司的基础上，否则只会是空想。</w:t>
      </w:r>
    </w:p>
    <w:p w14:paraId="6C02B82B">
      <w:pPr>
        <w:pStyle w:val="2"/>
        <w:spacing w:before="234" w:line="223" w:lineRule="auto"/>
        <w:ind w:left="4" w:firstLine="475"/>
      </w:pPr>
      <w:r>
        <w:t>近年来，有关企业不法行为的报道持续增多，必须加强严格管</w:t>
      </w:r>
      <w:r>
        <w:rPr>
          <w:spacing w:val="-1"/>
        </w:rPr>
        <w:t>理的呼声也越来越高；</w:t>
      </w:r>
      <w:r>
        <w:t xml:space="preserve"> 与之相伴的，还有公司治理的不断深化。但是，这样做</w:t>
      </w:r>
      <w:r>
        <w:rPr>
          <w:spacing w:val="-1"/>
        </w:rPr>
        <w:t>真的有效吗？一则不法行为一旦被</w:t>
      </w:r>
      <w:r>
        <w:t xml:space="preserve"> 曝光，就对症下药、颁发新规；但即使这样做，也会有</w:t>
      </w:r>
      <w:r>
        <w:rPr>
          <w:spacing w:val="-1"/>
        </w:rPr>
        <w:t>新的问题层出不穷</w:t>
      </w:r>
      <w:r>
        <w:rPr>
          <w:rFonts w:ascii="Times New Roman" w:hAnsi="Times New Roman" w:eastAsia="Times New Roman" w:cs="Times New Roman"/>
          <w:spacing w:val="-1"/>
        </w:rPr>
        <w:t>——</w:t>
      </w:r>
      <w:r>
        <w:rPr>
          <w:spacing w:val="-1"/>
        </w:rPr>
        <w:t>事实也的确</w:t>
      </w:r>
      <w:r>
        <w:t xml:space="preserve"> </w:t>
      </w:r>
      <w:r>
        <w:rPr>
          <w:spacing w:val="-5"/>
        </w:rPr>
        <w:t>如此。</w:t>
      </w:r>
    </w:p>
    <w:p w14:paraId="7A16BF3B">
      <w:pPr>
        <w:pStyle w:val="2"/>
        <w:spacing w:before="233" w:line="219" w:lineRule="auto"/>
        <w:ind w:left="484"/>
      </w:pPr>
      <w:r>
        <w:t>打着严格管理的旗号增立新规，不仅会导致员工</w:t>
      </w:r>
      <w:r>
        <w:rPr>
          <w:spacing w:val="-1"/>
        </w:rPr>
        <w:t>士气低迷，也会使他们的敏感度降</w:t>
      </w:r>
    </w:p>
    <w:p w14:paraId="0B10B899">
      <w:pPr>
        <w:pStyle w:val="2"/>
        <w:spacing w:before="4" w:line="223" w:lineRule="auto"/>
      </w:pPr>
      <w:r>
        <w:t>低，组织惯性进一步加剧。在这种氛围下，领导者呼吁大家做事要</w:t>
      </w:r>
      <w:r>
        <w:rPr>
          <w:spacing w:val="-1"/>
        </w:rPr>
        <w:t>动脑筋，指责员工没有</w:t>
      </w:r>
      <w:r>
        <w:t xml:space="preserve"> </w:t>
      </w:r>
      <w:r>
        <w:rPr>
          <w:spacing w:val="-1"/>
        </w:rPr>
        <w:t>独创性、缺乏主动性，也不会触动任何人。</w:t>
      </w:r>
    </w:p>
    <w:p w14:paraId="042601F2">
      <w:pPr>
        <w:pStyle w:val="2"/>
        <w:spacing w:before="234" w:line="222" w:lineRule="auto"/>
        <w:ind w:left="1" w:right="26" w:firstLine="480"/>
      </w:pPr>
      <w:r>
        <w:t>反过来，从领导者个人的角度考虑，很多人都在抱怨：</w:t>
      </w:r>
      <w:r>
        <w:rPr>
          <w:rFonts w:ascii="Times New Roman" w:hAnsi="Times New Roman" w:eastAsia="Times New Roman" w:cs="Times New Roman"/>
        </w:rPr>
        <w:t>“</w:t>
      </w:r>
      <w:r>
        <w:rPr>
          <w:spacing w:val="-1"/>
        </w:rPr>
        <w:t>我明明是为了公司着想，然</w:t>
      </w:r>
      <w:r>
        <w:t xml:space="preserve">  而惹出了祸端，却要我来背黑锅</w:t>
      </w:r>
      <w:r>
        <w:rPr>
          <w:rFonts w:ascii="Times New Roman" w:hAnsi="Times New Roman" w:eastAsia="Times New Roman" w:cs="Times New Roman"/>
        </w:rPr>
        <w:t>”“</w:t>
      </w:r>
      <w:r>
        <w:t>我明明是为了下属着想，对</w:t>
      </w:r>
      <w:r>
        <w:rPr>
          <w:spacing w:val="-1"/>
        </w:rPr>
        <w:t>他们的要求才倍加严格，然</w:t>
      </w:r>
      <w:r>
        <w:t xml:space="preserve"> </w:t>
      </w:r>
      <w:r>
        <w:rPr>
          <w:spacing w:val="-1"/>
        </w:rPr>
        <w:t>而却被指控是在压榨员工</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。相信很多人都有过类似的经历：我明明一切都</w:t>
      </w:r>
      <w:r>
        <w:rPr>
          <w:spacing w:val="-2"/>
        </w:rPr>
        <w:t>是为了孩子，</w:t>
      </w:r>
    </w:p>
    <w:p w14:paraId="60FF198D">
      <w:pPr>
        <w:pStyle w:val="2"/>
        <w:spacing w:before="1" w:line="219" w:lineRule="auto"/>
        <w:ind w:left="7"/>
      </w:pPr>
      <w:r>
        <w:rPr>
          <w:spacing w:val="-2"/>
        </w:rPr>
        <w:t>到头来却要遭到孩子的反抗。</w:t>
      </w:r>
    </w:p>
    <w:p w14:paraId="41AA3784">
      <w:pPr>
        <w:pStyle w:val="2"/>
        <w:spacing w:before="245" w:line="222" w:lineRule="auto"/>
        <w:ind w:firstLine="480"/>
        <w:jc w:val="both"/>
      </w:pPr>
      <w:r>
        <w:t>这样的人，丝毫不怀疑自己所做之事是否是正确的，直到</w:t>
      </w:r>
      <w:r>
        <w:rPr>
          <w:spacing w:val="-1"/>
        </w:rPr>
        <w:t>结局出乎意料，才忽然回过</w:t>
      </w:r>
      <w:r>
        <w:t xml:space="preserve"> 神来，</w:t>
      </w:r>
      <w:r>
        <w:rPr>
          <w:rFonts w:ascii="Times New Roman" w:hAnsi="Times New Roman" w:eastAsia="Times New Roman" w:cs="Times New Roman"/>
        </w:rPr>
        <w:t>“</w:t>
      </w:r>
      <w:r>
        <w:t>这么重要的事情，为什么当时没有注意到？</w:t>
      </w:r>
      <w:r>
        <w:rPr>
          <w:rFonts w:ascii="Times New Roman" w:hAnsi="Times New Roman" w:eastAsia="Times New Roman" w:cs="Times New Roman"/>
        </w:rPr>
        <w:t>”“</w:t>
      </w:r>
      <w:r>
        <w:t>当时自己为</w:t>
      </w:r>
      <w:r>
        <w:rPr>
          <w:spacing w:val="-1"/>
        </w:rPr>
        <w:t>什么这么愚蠢？</w:t>
      </w:r>
      <w:r>
        <w:rPr>
          <w:rFonts w:ascii="Times New Roman" w:hAnsi="Times New Roman" w:eastAsia="Times New Roman" w:cs="Times New Roman"/>
          <w:spacing w:val="-1"/>
        </w:rPr>
        <w:t>”</w:t>
      </w:r>
      <w:r>
        <w:rPr>
          <w:spacing w:val="-1"/>
        </w:rPr>
        <w:t>但这也</w:t>
      </w:r>
      <w:r>
        <w:t xml:space="preserve"> 为时已晚了。打个比方：饮酒时，最可怕的不是酩酊大醉的那一</w:t>
      </w:r>
      <w:r>
        <w:rPr>
          <w:spacing w:val="-1"/>
        </w:rPr>
        <w:t>刻，而是第二天早上醒来</w:t>
      </w:r>
      <w:r>
        <w:t xml:space="preserve"> 时，突然记不清楚前一天晚上究竟为何会痛饮到失态，并且暗下</w:t>
      </w:r>
      <w:r>
        <w:rPr>
          <w:spacing w:val="-1"/>
        </w:rPr>
        <w:t>决心绝不再饮；更可怕的</w:t>
      </w:r>
      <w:r>
        <w:t xml:space="preserve"> </w:t>
      </w:r>
      <w:r>
        <w:rPr>
          <w:spacing w:val="-1"/>
        </w:rPr>
        <w:t>是一觉醒来，发现自己什么都记不得了。</w:t>
      </w:r>
    </w:p>
    <w:p w14:paraId="0134BFD7">
      <w:pPr>
        <w:pStyle w:val="2"/>
        <w:spacing w:before="233" w:line="222" w:lineRule="auto"/>
        <w:ind w:firstLine="480"/>
      </w:pPr>
      <w:r>
        <w:t>那些帮助他人孩子办理走后门入学的政府官员也是一样，当</w:t>
      </w:r>
      <w:r>
        <w:rPr>
          <w:spacing w:val="-1"/>
        </w:rPr>
        <w:t>初他们也可能以为自己是</w:t>
      </w:r>
      <w:r>
        <w:t xml:space="preserve"> </w:t>
      </w:r>
      <w:r>
        <w:rPr>
          <w:spacing w:val="-1"/>
        </w:rPr>
        <w:t>在</w:t>
      </w:r>
      <w:r>
        <w:rPr>
          <w:rFonts w:ascii="Times New Roman" w:hAnsi="Times New Roman" w:eastAsia="Times New Roman" w:cs="Times New Roman"/>
          <w:spacing w:val="-1"/>
        </w:rPr>
        <w:t>“</w:t>
      </w:r>
      <w:r>
        <w:rPr>
          <w:spacing w:val="-1"/>
        </w:rPr>
        <w:t>办好事</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。本书反复使用</w:t>
      </w:r>
      <w:r>
        <w:rPr>
          <w:rFonts w:ascii="Times New Roman" w:hAnsi="Times New Roman" w:eastAsia="Times New Roman" w:cs="Times New Roman"/>
          <w:spacing w:val="-1"/>
        </w:rPr>
        <w:t>“</w:t>
      </w:r>
      <w:r>
        <w:rPr>
          <w:spacing w:val="-1"/>
        </w:rPr>
        <w:t>不易察觉</w:t>
      </w:r>
      <w:r>
        <w:rPr>
          <w:rFonts w:ascii="Times New Roman" w:hAnsi="Times New Roman" w:eastAsia="Times New Roman" w:cs="Times New Roman"/>
          <w:spacing w:val="-1"/>
        </w:rPr>
        <w:t>”</w:t>
      </w:r>
      <w:r>
        <w:rPr>
          <w:spacing w:val="-1"/>
        </w:rPr>
        <w:t>这个词，而这四个字恰恰反映了机会成本的本</w:t>
      </w:r>
      <w:r>
        <w:rPr>
          <w:spacing w:val="-2"/>
        </w:rPr>
        <w:t>质：</w:t>
      </w:r>
    </w:p>
    <w:p w14:paraId="25FEBC78">
      <w:pPr>
        <w:pStyle w:val="2"/>
        <w:spacing w:before="1" w:line="218" w:lineRule="auto"/>
      </w:pPr>
      <w:r>
        <w:rPr>
          <w:spacing w:val="-1"/>
        </w:rPr>
        <w:t>机会成本，就是在不为人知、出人意料的地方产生的。</w:t>
      </w:r>
    </w:p>
    <w:p w14:paraId="7F6567F4">
      <w:pPr>
        <w:pStyle w:val="2"/>
        <w:spacing w:before="216" w:line="238" w:lineRule="auto"/>
        <w:ind w:firstLine="507"/>
      </w:pPr>
      <w:r>
        <w:rPr>
          <w:spacing w:val="-1"/>
        </w:rPr>
        <w:t>以上这些思考，是</w:t>
      </w:r>
      <w:r>
        <w:rPr>
          <w:rFonts w:ascii="Times New Roman" w:hAnsi="Times New Roman" w:eastAsia="Times New Roman" w:cs="Times New Roman"/>
          <w:spacing w:val="-1"/>
        </w:rPr>
        <w:t>2018</w:t>
      </w:r>
      <w:r>
        <w:rPr>
          <w:spacing w:val="-1"/>
        </w:rPr>
        <w:t>年我在美国明尼阿波利斯参加国际商业学会时产生的。而我之</w:t>
      </w:r>
      <w:r>
        <w:rPr>
          <w:spacing w:val="1"/>
        </w:rPr>
        <w:t xml:space="preserve"> </w:t>
      </w:r>
      <w:r>
        <w:t>所以注意到</w:t>
      </w:r>
      <w:r>
        <w:rPr>
          <w:rFonts w:ascii="Times New Roman" w:hAnsi="Times New Roman" w:eastAsia="Times New Roman" w:cs="Times New Roman"/>
        </w:rPr>
        <w:t>“</w:t>
      </w:r>
      <w:r>
        <w:t>回过神来</w:t>
      </w:r>
      <w:r>
        <w:rPr>
          <w:rFonts w:ascii="Times New Roman" w:hAnsi="Times New Roman" w:eastAsia="Times New Roman" w:cs="Times New Roman"/>
        </w:rPr>
        <w:t>”</w:t>
      </w:r>
      <w:r>
        <w:t>这套理论，则是缘于与海尔旗下的通用家电</w:t>
      </w:r>
      <w:r>
        <w:rPr>
          <w:spacing w:val="-1"/>
        </w:rPr>
        <w:t>总裁兼</w:t>
      </w:r>
      <w:r>
        <w:rPr>
          <w:rFonts w:ascii="Times New Roman" w:hAnsi="Times New Roman" w:eastAsia="Times New Roman" w:cs="Times New Roman"/>
          <w:spacing w:val="-1"/>
        </w:rPr>
        <w:t>CEO</w:t>
      </w:r>
      <w:r>
        <w:rPr>
          <w:spacing w:val="-1"/>
        </w:rPr>
        <w:t>凯文</w:t>
      </w:r>
      <w:r>
        <w:rPr>
          <w:rFonts w:ascii="Times New Roman" w:hAnsi="Times New Roman" w:eastAsia="Times New Roman" w:cs="Times New Roman"/>
          <w:spacing w:val="-1"/>
        </w:rPr>
        <w:t>·</w:t>
      </w:r>
      <w:r>
        <w:rPr>
          <w:spacing w:val="-1"/>
        </w:rPr>
        <w:t>诺兰</w:t>
      </w:r>
      <w:r>
        <w:t xml:space="preserve">  </w:t>
      </w:r>
      <w:r>
        <w:rPr>
          <w:spacing w:val="-1"/>
        </w:rPr>
        <w:t>的交谈。</w:t>
      </w:r>
      <w:r>
        <w:rPr>
          <w:rFonts w:ascii="Times New Roman" w:hAnsi="Times New Roman" w:eastAsia="Times New Roman" w:cs="Times New Roman"/>
          <w:spacing w:val="-1"/>
        </w:rPr>
        <w:t>2016</w:t>
      </w:r>
      <w:r>
        <w:rPr>
          <w:spacing w:val="-1"/>
        </w:rPr>
        <w:t>年，通用家电被海尔成功收购。</w:t>
      </w:r>
    </w:p>
    <w:p w14:paraId="1746E8FC">
      <w:pPr>
        <w:pStyle w:val="2"/>
        <w:spacing w:before="204" w:line="223" w:lineRule="auto"/>
        <w:ind w:firstLine="480"/>
      </w:pPr>
      <w:r>
        <w:rPr>
          <w:spacing w:val="-2"/>
        </w:rPr>
        <w:t>通用家电主营白色家电，而通用电气以非核心业务为由，舍弃了通用家电。</w:t>
      </w:r>
      <w:r>
        <w:rPr>
          <w:spacing w:val="-57"/>
        </w:rPr>
        <w:t xml:space="preserve"> </w:t>
      </w:r>
      <w:r>
        <w:rPr>
          <w:spacing w:val="-2"/>
        </w:rPr>
        <w:t>自从归入</w:t>
      </w:r>
      <w:r>
        <w:t xml:space="preserve"> 海尔旗下后，通用家电每年营收连续实现两位数增长。听闻凯文</w:t>
      </w:r>
      <w:r>
        <w:rPr>
          <w:rFonts w:ascii="Times New Roman" w:hAnsi="Times New Roman" w:eastAsia="Times New Roman" w:cs="Times New Roman"/>
        </w:rPr>
        <w:t>·</w:t>
      </w:r>
      <w:r>
        <w:rPr>
          <w:spacing w:val="-1"/>
        </w:rPr>
        <w:t>诺兰讲述这段故事，我</w:t>
      </w:r>
      <w:r>
        <w:t xml:space="preserve">  </w:t>
      </w:r>
      <w:r>
        <w:rPr>
          <w:spacing w:val="-1"/>
        </w:rPr>
        <w:t>强烈感受到以下三点。</w:t>
      </w:r>
    </w:p>
    <w:p w14:paraId="7383724F">
      <w:pPr>
        <w:pStyle w:val="2"/>
        <w:spacing w:before="233" w:line="220" w:lineRule="auto"/>
        <w:ind w:left="497"/>
      </w:pPr>
      <w:r>
        <w:rPr>
          <w:rFonts w:ascii="Times New Roman" w:hAnsi="Times New Roman" w:eastAsia="Times New Roman" w:cs="Times New Roman"/>
          <w:spacing w:val="-2"/>
        </w:rPr>
        <w:t>·</w:t>
      </w:r>
      <w:r>
        <w:rPr>
          <w:spacing w:val="-2"/>
        </w:rPr>
        <w:t>企业并购，最关键的是看清彼此、理解彼此；</w:t>
      </w:r>
    </w:p>
    <w:p w14:paraId="4FCA93FC">
      <w:pPr>
        <w:pStyle w:val="2"/>
        <w:spacing w:before="242" w:line="220" w:lineRule="auto"/>
        <w:ind w:left="497"/>
      </w:pPr>
      <w:r>
        <w:rPr>
          <w:rFonts w:ascii="Times New Roman" w:hAnsi="Times New Roman" w:eastAsia="Times New Roman" w:cs="Times New Roman"/>
          <w:spacing w:val="-1"/>
        </w:rPr>
        <w:t>·</w:t>
      </w:r>
      <w:r>
        <w:rPr>
          <w:spacing w:val="-1"/>
        </w:rPr>
        <w:t>公司创业者和靠工资过活的社长，二者的眼光完全不同；</w:t>
      </w:r>
    </w:p>
    <w:p w14:paraId="20C67994">
      <w:pPr>
        <w:pStyle w:val="2"/>
        <w:spacing w:before="243" w:line="219" w:lineRule="auto"/>
        <w:ind w:left="497"/>
      </w:pPr>
      <w:r>
        <w:rPr>
          <w:rFonts w:ascii="Times New Roman" w:hAnsi="Times New Roman" w:eastAsia="Times New Roman" w:cs="Times New Roman"/>
          <w:spacing w:val="-2"/>
        </w:rPr>
        <w:t>·</w:t>
      </w:r>
      <w:r>
        <w:rPr>
          <w:spacing w:val="-2"/>
        </w:rPr>
        <w:t>究竟什么才是所谓的</w:t>
      </w:r>
      <w:r>
        <w:rPr>
          <w:rFonts w:ascii="Times New Roman" w:hAnsi="Times New Roman" w:eastAsia="Times New Roman" w:cs="Times New Roman"/>
          <w:spacing w:val="-2"/>
        </w:rPr>
        <w:t>“</w:t>
      </w:r>
      <w:r>
        <w:rPr>
          <w:spacing w:val="-2"/>
        </w:rPr>
        <w:t>经验</w:t>
      </w:r>
      <w:r>
        <w:rPr>
          <w:rFonts w:ascii="Times New Roman" w:hAnsi="Times New Roman" w:eastAsia="Times New Roman" w:cs="Times New Roman"/>
          <w:spacing w:val="-2"/>
        </w:rPr>
        <w:t>”</w:t>
      </w:r>
      <w:r>
        <w:rPr>
          <w:spacing w:val="-2"/>
        </w:rPr>
        <w:t>？</w:t>
      </w:r>
    </w:p>
    <w:p w14:paraId="62C70870">
      <w:pPr>
        <w:pStyle w:val="2"/>
        <w:spacing w:before="243" w:line="235" w:lineRule="auto"/>
        <w:ind w:right="160" w:firstLine="480"/>
      </w:pPr>
      <w:r>
        <w:t>第一点看似寻常，但凯文</w:t>
      </w:r>
      <w:r>
        <w:rPr>
          <w:rFonts w:ascii="Times New Roman" w:hAnsi="Times New Roman" w:eastAsia="Times New Roman" w:cs="Times New Roman"/>
        </w:rPr>
        <w:t>·</w:t>
      </w:r>
      <w:r>
        <w:t>诺兰在讲述通用家电是如何融入</w:t>
      </w:r>
      <w:r>
        <w:rPr>
          <w:spacing w:val="-1"/>
        </w:rPr>
        <w:t>新东家时，着重强调了包</w:t>
      </w:r>
      <w:r>
        <w:t xml:space="preserve"> </w:t>
      </w:r>
      <w:r>
        <w:rPr>
          <w:spacing w:val="-2"/>
        </w:rPr>
        <w:t>括成长目标在内的共通点的重要意义，令我印象深刻。通用电气拥有超过</w:t>
      </w:r>
      <w:r>
        <w:rPr>
          <w:rFonts w:ascii="Times New Roman" w:hAnsi="Times New Roman" w:eastAsia="Times New Roman" w:cs="Times New Roman"/>
          <w:spacing w:val="-2"/>
        </w:rPr>
        <w:t>100</w:t>
      </w:r>
      <w:r>
        <w:rPr>
          <w:spacing w:val="-2"/>
        </w:rPr>
        <w:t>年的历史，</w:t>
      </w:r>
    </w:p>
    <w:p w14:paraId="41DC9A1B">
      <w:pPr>
        <w:spacing w:line="235" w:lineRule="auto"/>
        <w:sectPr>
          <w:pgSz w:w="12240" w:h="15840"/>
          <w:pgMar w:top="400" w:right="1440" w:bottom="400" w:left="1448" w:header="0" w:footer="0" w:gutter="0"/>
          <w:cols w:space="720" w:num="1"/>
        </w:sectPr>
      </w:pPr>
    </w:p>
    <w:p w14:paraId="3EE713A0">
      <w:pPr>
        <w:spacing w:line="316" w:lineRule="auto"/>
        <w:rPr>
          <w:rFonts w:ascii="Arial"/>
          <w:sz w:val="21"/>
        </w:rPr>
      </w:pPr>
    </w:p>
    <w:p w14:paraId="3A196D45">
      <w:pPr>
        <w:spacing w:line="316" w:lineRule="auto"/>
        <w:rPr>
          <w:rFonts w:ascii="Arial"/>
          <w:sz w:val="21"/>
        </w:rPr>
      </w:pPr>
    </w:p>
    <w:p w14:paraId="1B69145C">
      <w:pPr>
        <w:spacing w:line="316" w:lineRule="auto"/>
        <w:rPr>
          <w:rFonts w:ascii="Arial"/>
          <w:sz w:val="21"/>
        </w:rPr>
      </w:pPr>
    </w:p>
    <w:p w14:paraId="05313EE8">
      <w:pPr>
        <w:pStyle w:val="2"/>
        <w:spacing w:before="78" w:line="232" w:lineRule="auto"/>
        <w:ind w:left="8" w:hanging="3"/>
      </w:pPr>
      <w:r>
        <w:t>是底蕴深厚的老牌美国企业；而海尔成立于</w:t>
      </w:r>
      <w:r>
        <w:rPr>
          <w:rFonts w:ascii="Times New Roman" w:hAnsi="Times New Roman" w:eastAsia="Times New Roman" w:cs="Times New Roman"/>
        </w:rPr>
        <w:t>1984</w:t>
      </w:r>
      <w:r>
        <w:t>年，是</w:t>
      </w:r>
      <w:r>
        <w:rPr>
          <w:spacing w:val="-1"/>
        </w:rPr>
        <w:t>中国的一家新兴企业。这样的两家</w:t>
      </w:r>
      <w:r>
        <w:t xml:space="preserve"> </w:t>
      </w:r>
      <w:r>
        <w:rPr>
          <w:spacing w:val="-1"/>
        </w:rPr>
        <w:t>公司组合在一起，大家都热衷于讨论两者的差异。不必多说，差异一定很大。</w:t>
      </w:r>
    </w:p>
    <w:p w14:paraId="67ABB97B">
      <w:pPr>
        <w:pStyle w:val="2"/>
        <w:spacing w:before="241" w:line="222" w:lineRule="auto"/>
        <w:ind w:left="21" w:firstLine="461"/>
      </w:pPr>
      <w:r>
        <w:t>然而，如果先入为主、强调差异，我们就既无法看到机会</w:t>
      </w:r>
      <w:r>
        <w:rPr>
          <w:spacing w:val="-1"/>
        </w:rPr>
        <w:t>，也无法看清成本。更重要</w:t>
      </w:r>
      <w:r>
        <w:t xml:space="preserve"> </w:t>
      </w:r>
      <w:r>
        <w:rPr>
          <w:spacing w:val="-1"/>
        </w:rPr>
        <w:t>的是用一颗不被蒙蔽的心、一双不被蒙蔽的眼睛，集中注意力去观察、厘清两者有何相</w:t>
      </w:r>
    </w:p>
    <w:p w14:paraId="3325DA61">
      <w:pPr>
        <w:pStyle w:val="2"/>
        <w:spacing w:line="223" w:lineRule="auto"/>
        <w:ind w:left="1" w:firstLine="23"/>
      </w:pPr>
      <w:r>
        <w:rPr>
          <w:spacing w:val="-1"/>
        </w:rPr>
        <w:t>同、有何不同，如有不同根源在哪里。企业并购如欲成功，关键是并购双方须以共通点为</w:t>
      </w:r>
      <w:r>
        <w:rPr>
          <w:spacing w:val="5"/>
        </w:rPr>
        <w:t xml:space="preserve"> </w:t>
      </w:r>
      <w:r>
        <w:rPr>
          <w:spacing w:val="-1"/>
        </w:rPr>
        <w:t>基本，了解彼此的差异所在，随后充分发挥各自的优势。</w:t>
      </w:r>
    </w:p>
    <w:p w14:paraId="6223003F">
      <w:pPr>
        <w:pStyle w:val="2"/>
        <w:spacing w:before="234" w:line="223" w:lineRule="auto"/>
        <w:ind w:left="3" w:firstLine="482"/>
        <w:jc w:val="both"/>
      </w:pPr>
      <w:r>
        <w:rPr>
          <w:spacing w:val="-1"/>
        </w:rPr>
        <w:t>索尼公司的盛田昭夫过去曾倡导</w:t>
      </w:r>
      <w:r>
        <w:rPr>
          <w:rFonts w:ascii="Times New Roman" w:hAnsi="Times New Roman" w:eastAsia="Times New Roman" w:cs="Times New Roman"/>
          <w:spacing w:val="-1"/>
        </w:rPr>
        <w:t>“</w:t>
      </w:r>
      <w:r>
        <w:rPr>
          <w:spacing w:val="-1"/>
        </w:rPr>
        <w:t>学历无用论</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，结果虽然做到了从更</w:t>
      </w:r>
      <w:r>
        <w:rPr>
          <w:spacing w:val="-2"/>
        </w:rPr>
        <w:t>本质的层面评价</w:t>
      </w:r>
      <w:r>
        <w:t xml:space="preserve"> 人才，但工作反而变得更加混乱了。这段故事充分体现了人</w:t>
      </w:r>
      <w:r>
        <w:rPr>
          <w:spacing w:val="-1"/>
        </w:rPr>
        <w:t>类组织的一大特征：在不知不</w:t>
      </w:r>
      <w:r>
        <w:t xml:space="preserve"> </w:t>
      </w:r>
      <w:r>
        <w:rPr>
          <w:spacing w:val="-1"/>
        </w:rPr>
        <w:t>觉间，人们就会偷懒，转去依赖陈规，最终造成机会成本。</w:t>
      </w:r>
    </w:p>
    <w:p w14:paraId="525967A7">
      <w:pPr>
        <w:pStyle w:val="2"/>
        <w:spacing w:before="234" w:line="224" w:lineRule="auto"/>
        <w:ind w:firstLine="480"/>
      </w:pPr>
      <w:r>
        <w:t>第二点，在美国有亚马逊、脸书，在日本有日本电产、软银</w:t>
      </w:r>
      <w:r>
        <w:rPr>
          <w:spacing w:val="-1"/>
        </w:rPr>
        <w:t>、优衣库，这些企业的创</w:t>
      </w:r>
      <w:r>
        <w:t xml:space="preserve"> 业社长的强项和领导力，比起东芝、夏普这些大企业的</w:t>
      </w:r>
      <w:r>
        <w:rPr>
          <w:spacing w:val="-1"/>
        </w:rPr>
        <w:t>领导者更加引人注目。</w:t>
      </w:r>
    </w:p>
    <w:p w14:paraId="70C77450">
      <w:pPr>
        <w:pStyle w:val="2"/>
        <w:spacing w:before="233" w:line="224" w:lineRule="auto"/>
        <w:ind w:left="2" w:right="54" w:firstLine="478"/>
      </w:pPr>
      <w:r>
        <w:t>谈及这些创业社长的强项，大家通常都会用</w:t>
      </w:r>
      <w:r>
        <w:rPr>
          <w:rFonts w:ascii="Times New Roman" w:hAnsi="Times New Roman" w:eastAsia="Times New Roman" w:cs="Times New Roman"/>
        </w:rPr>
        <w:t>“</w:t>
      </w:r>
      <w:r>
        <w:t>决断力</w:t>
      </w:r>
      <w:r>
        <w:rPr>
          <w:rFonts w:ascii="Times New Roman" w:hAnsi="Times New Roman" w:eastAsia="Times New Roman" w:cs="Times New Roman"/>
        </w:rPr>
        <w:t>”“</w:t>
      </w:r>
      <w:r>
        <w:t>胆识</w:t>
      </w:r>
      <w:r>
        <w:rPr>
          <w:rFonts w:ascii="Times New Roman" w:hAnsi="Times New Roman" w:eastAsia="Times New Roman" w:cs="Times New Roman"/>
        </w:rPr>
        <w:t>”</w:t>
      </w:r>
      <w:r>
        <w:t>这</w:t>
      </w:r>
      <w:r>
        <w:rPr>
          <w:spacing w:val="-1"/>
        </w:rPr>
        <w:t>些让人似懂非懂的词语</w:t>
      </w:r>
      <w:r>
        <w:t xml:space="preserve"> </w:t>
      </w:r>
      <w:r>
        <w:rPr>
          <w:spacing w:val="-1"/>
        </w:rPr>
        <w:t>来概括。但是，在听过凯文</w:t>
      </w:r>
      <w:r>
        <w:rPr>
          <w:rFonts w:ascii="Times New Roman" w:hAnsi="Times New Roman" w:eastAsia="Times New Roman" w:cs="Times New Roman"/>
          <w:spacing w:val="-1"/>
        </w:rPr>
        <w:t>·</w:t>
      </w:r>
      <w:r>
        <w:rPr>
          <w:spacing w:val="-1"/>
        </w:rPr>
        <w:t>诺兰的讲述后，我产生了独到的认识。</w:t>
      </w:r>
    </w:p>
    <w:p w14:paraId="7D1E33D9">
      <w:pPr>
        <w:pStyle w:val="2"/>
        <w:spacing w:before="234" w:line="223" w:lineRule="auto"/>
        <w:ind w:left="1" w:firstLine="483"/>
        <w:jc w:val="both"/>
      </w:pPr>
      <w:r>
        <w:rPr>
          <w:spacing w:val="-2"/>
        </w:rPr>
        <w:t>不仅是通用家电，</w:t>
      </w:r>
      <w:r>
        <w:rPr>
          <w:spacing w:val="-61"/>
        </w:rPr>
        <w:t xml:space="preserve"> </w:t>
      </w:r>
      <w:r>
        <w:rPr>
          <w:spacing w:val="-2"/>
        </w:rPr>
        <w:t>日本的夏普公司在被鸿海精密工业收购后，同样在转瞬之间实现了</w:t>
      </w:r>
      <w:r>
        <w:t xml:space="preserve"> 盈利。诚然，产业重组在其中起到了重要作用，但我一直有个疑</w:t>
      </w:r>
      <w:r>
        <w:rPr>
          <w:spacing w:val="-1"/>
        </w:rPr>
        <w:t>问：同样的产业重组，为</w:t>
      </w:r>
      <w:r>
        <w:t xml:space="preserve"> </w:t>
      </w:r>
      <w:r>
        <w:rPr>
          <w:spacing w:val="-1"/>
        </w:rPr>
        <w:t>什么之前的管理层却一直无法实现？</w:t>
      </w:r>
    </w:p>
    <w:p w14:paraId="26C5D7F9">
      <w:pPr>
        <w:pStyle w:val="2"/>
        <w:spacing w:before="234" w:line="222" w:lineRule="auto"/>
        <w:ind w:left="5" w:firstLine="477"/>
      </w:pPr>
      <w:r>
        <w:t>这一问题不仅针对被收购企业，家族企业也有几点相通之</w:t>
      </w:r>
      <w:r>
        <w:rPr>
          <w:spacing w:val="-1"/>
        </w:rPr>
        <w:t>处。第一，创业者本人自不</w:t>
      </w:r>
      <w:r>
        <w:t xml:space="preserve"> 必说，创业者的下一代、下两代，基本上都不存在上</w:t>
      </w:r>
      <w:r>
        <w:rPr>
          <w:spacing w:val="-1"/>
        </w:rPr>
        <w:t>司管辖。第二，这种上司真空的状</w:t>
      </w:r>
    </w:p>
    <w:p w14:paraId="3A4914C9">
      <w:pPr>
        <w:pStyle w:val="2"/>
        <w:spacing w:before="1" w:line="222" w:lineRule="auto"/>
      </w:pPr>
      <w:r>
        <w:t>态，使得创业者或其后代本人也是责任承担者。实际上，如果我</w:t>
      </w:r>
      <w:r>
        <w:rPr>
          <w:spacing w:val="-1"/>
        </w:rPr>
        <w:t>们观察那些第二代、第三</w:t>
      </w:r>
      <w:r>
        <w:t xml:space="preserve"> 代领导者，就会发现他们当中的很多人并不理解什么叫作</w:t>
      </w:r>
      <w:r>
        <w:rPr>
          <w:rFonts w:ascii="Times New Roman" w:hAnsi="Times New Roman" w:eastAsia="Times New Roman" w:cs="Times New Roman"/>
        </w:rPr>
        <w:t>“</w:t>
      </w:r>
      <w:r>
        <w:t>看着上司</w:t>
      </w:r>
      <w:r>
        <w:rPr>
          <w:spacing w:val="-1"/>
        </w:rPr>
        <w:t>的脸色行事</w:t>
      </w:r>
      <w:r>
        <w:rPr>
          <w:rFonts w:ascii="Times New Roman" w:hAnsi="Times New Roman" w:eastAsia="Times New Roman" w:cs="Times New Roman"/>
          <w:spacing w:val="-1"/>
        </w:rPr>
        <w:t>”</w:t>
      </w:r>
      <w:r>
        <w:rPr>
          <w:spacing w:val="-1"/>
        </w:rPr>
        <w:t>；即使能</w:t>
      </w:r>
      <w:r>
        <w:t xml:space="preserve"> 够理解，也根本无法产生共鸣。因此，他们敢于说出真话</w:t>
      </w:r>
      <w:r>
        <w:rPr>
          <w:rFonts w:ascii="Times New Roman" w:hAnsi="Times New Roman" w:eastAsia="Times New Roman" w:cs="Times New Roman"/>
        </w:rPr>
        <w:t>——</w:t>
      </w:r>
      <w:r>
        <w:t>公司</w:t>
      </w:r>
      <w:r>
        <w:rPr>
          <w:spacing w:val="-1"/>
        </w:rPr>
        <w:t>最重要的就是为顾客创</w:t>
      </w:r>
      <w:r>
        <w:t xml:space="preserve"> </w:t>
      </w:r>
      <w:r>
        <w:rPr>
          <w:spacing w:val="-1"/>
        </w:rPr>
        <w:t>造价值，为什么要浪费时间在公司内部钩心斗角？</w:t>
      </w:r>
    </w:p>
    <w:p w14:paraId="1F2EFFBA">
      <w:pPr>
        <w:pStyle w:val="2"/>
        <w:spacing w:before="236" w:line="219" w:lineRule="auto"/>
        <w:ind w:left="481"/>
      </w:pPr>
      <w:r>
        <w:t>通用家电的</w:t>
      </w:r>
      <w:r>
        <w:rPr>
          <w:rFonts w:ascii="Times New Roman" w:hAnsi="Times New Roman" w:eastAsia="Times New Roman" w:cs="Times New Roman"/>
        </w:rPr>
        <w:t>CEO</w:t>
      </w:r>
      <w:r>
        <w:t>凯文</w:t>
      </w:r>
      <w:r>
        <w:rPr>
          <w:rFonts w:ascii="Times New Roman" w:hAnsi="Times New Roman" w:eastAsia="Times New Roman" w:cs="Times New Roman"/>
        </w:rPr>
        <w:t>·</w:t>
      </w:r>
      <w:r>
        <w:t>诺兰说，公司被海尔收购后，业务内</w:t>
      </w:r>
      <w:r>
        <w:rPr>
          <w:spacing w:val="-1"/>
        </w:rPr>
        <w:t>容基本上并未发生改变；</w:t>
      </w:r>
    </w:p>
    <w:p w14:paraId="2075EC4E">
      <w:pPr>
        <w:pStyle w:val="2"/>
        <w:spacing w:before="3" w:line="222" w:lineRule="auto"/>
        <w:ind w:left="4" w:hanging="4"/>
      </w:pPr>
      <w:r>
        <w:rPr>
          <w:spacing w:val="-1"/>
        </w:rPr>
        <w:t>但是，公司付出了巨大努力，将业务划分为小单位、实现可视化（</w:t>
      </w:r>
      <w:r>
        <w:rPr>
          <w:spacing w:val="-2"/>
        </w:rPr>
        <w:t>即单细胞化</w:t>
      </w:r>
      <w:r>
        <w:rPr>
          <w:spacing w:val="18"/>
        </w:rPr>
        <w:t>），</w:t>
      </w:r>
      <w:r>
        <w:rPr>
          <w:spacing w:val="-2"/>
        </w:rPr>
        <w:t>以利于</w:t>
      </w:r>
      <w:r>
        <w:t xml:space="preserve"> 大家做自己想做的事并观察行动效果。一直以来，公司</w:t>
      </w:r>
      <w:r>
        <w:rPr>
          <w:spacing w:val="-1"/>
        </w:rPr>
        <w:t>都在讨论这种业务调整的重要意</w:t>
      </w:r>
    </w:p>
    <w:p w14:paraId="37106B5C">
      <w:pPr>
        <w:pStyle w:val="2"/>
        <w:spacing w:before="2" w:line="220" w:lineRule="auto"/>
        <w:ind w:left="2" w:firstLine="2"/>
      </w:pPr>
      <w:r>
        <w:t>义，但是通用电气却始终不肯给予认可；创新计划也是一</w:t>
      </w:r>
      <w:r>
        <w:rPr>
          <w:spacing w:val="-1"/>
        </w:rPr>
        <w:t>样，始终无法被接纳，但海尔的</w:t>
      </w:r>
      <w:r>
        <w:t xml:space="preserve"> </w:t>
      </w:r>
      <w:r>
        <w:rPr>
          <w:rFonts w:ascii="Times New Roman" w:hAnsi="Times New Roman" w:eastAsia="Times New Roman" w:cs="Times New Roman"/>
        </w:rPr>
        <w:t>CEO</w:t>
      </w:r>
      <w:r>
        <w:t>张瑞敏只用了</w:t>
      </w:r>
      <w:r>
        <w:rPr>
          <w:rFonts w:ascii="Times New Roman" w:hAnsi="Times New Roman" w:eastAsia="Times New Roman" w:cs="Times New Roman"/>
        </w:rPr>
        <w:t>30</w:t>
      </w:r>
      <w:r>
        <w:t>分钟就完全理解了。归根结底，被收购企</w:t>
      </w:r>
      <w:r>
        <w:rPr>
          <w:spacing w:val="-1"/>
        </w:rPr>
        <w:t>业之所以恢复生机，并不是</w:t>
      </w:r>
      <w:r>
        <w:t xml:space="preserve"> 因为做了什么了不起的事，而仅仅是依靠真理</w:t>
      </w:r>
      <w:r>
        <w:rPr>
          <w:spacing w:val="-1"/>
        </w:rPr>
        <w:t>、放开手去做应做之事。</w:t>
      </w:r>
    </w:p>
    <w:p w14:paraId="68E2113B">
      <w:pPr>
        <w:pStyle w:val="2"/>
        <w:spacing w:before="243" w:line="219" w:lineRule="auto"/>
        <w:ind w:left="485"/>
      </w:pPr>
      <w:r>
        <w:t>八木洋介，过去曾担任通用电气日本分公司</w:t>
      </w:r>
      <w:r>
        <w:rPr>
          <w:spacing w:val="-1"/>
        </w:rPr>
        <w:t>的人力资源主管。他在一本书中披</w:t>
      </w:r>
    </w:p>
    <w:p w14:paraId="178A05BC">
      <w:pPr>
        <w:pStyle w:val="2"/>
        <w:spacing w:before="5" w:line="223" w:lineRule="auto"/>
        <w:ind w:left="19" w:right="26" w:hanging="12"/>
      </w:pPr>
      <w:r>
        <w:rPr>
          <w:spacing w:val="-1"/>
        </w:rPr>
        <w:t>露，</w:t>
      </w:r>
      <w:r>
        <w:rPr>
          <w:rFonts w:ascii="Times New Roman" w:hAnsi="Times New Roman" w:eastAsia="Times New Roman" w:cs="Times New Roman"/>
          <w:spacing w:val="-1"/>
        </w:rPr>
        <w:t>“</w:t>
      </w:r>
      <w:r>
        <w:rPr>
          <w:spacing w:val="-1"/>
        </w:rPr>
        <w:t>通用电气是一家不允许说真心话的公司</w:t>
      </w:r>
      <w:r>
        <w:rPr>
          <w:rFonts w:ascii="Times New Roman" w:hAnsi="Times New Roman" w:eastAsia="Times New Roman" w:cs="Times New Roman"/>
          <w:spacing w:val="-1"/>
        </w:rPr>
        <w:t>”</w:t>
      </w:r>
      <w:r>
        <w:rPr>
          <w:rFonts w:ascii="Times New Roman" w:hAnsi="Times New Roman" w:eastAsia="Times New Roman" w:cs="Times New Roman"/>
          <w:spacing w:val="-28"/>
        </w:rPr>
        <w:t xml:space="preserve"> </w:t>
      </w:r>
      <w:r>
        <w:rPr>
          <w:spacing w:val="-1"/>
        </w:rPr>
        <w:t>。就连通用电气这样的</w:t>
      </w:r>
      <w:r>
        <w:rPr>
          <w:spacing w:val="-2"/>
        </w:rPr>
        <w:t>公司，也在不知不觉</w:t>
      </w:r>
      <w:r>
        <w:t xml:space="preserve"> </w:t>
      </w:r>
      <w:r>
        <w:rPr>
          <w:spacing w:val="-2"/>
        </w:rPr>
        <w:t>间无法坚持真理，偏离了原本的轨道。</w:t>
      </w:r>
    </w:p>
    <w:p w14:paraId="08C4B653">
      <w:pPr>
        <w:pStyle w:val="2"/>
        <w:spacing w:before="206" w:line="229" w:lineRule="auto"/>
        <w:ind w:left="1" w:firstLine="481"/>
        <w:jc w:val="both"/>
      </w:pPr>
      <w:r>
        <w:rPr>
          <w:rFonts w:ascii="Times New Roman" w:hAnsi="Times New Roman" w:eastAsia="Times New Roman" w:cs="Times New Roman"/>
        </w:rPr>
        <w:t>2018</w:t>
      </w:r>
      <w:r>
        <w:t>年</w:t>
      </w:r>
      <w:r>
        <w:rPr>
          <w:rFonts w:ascii="Times New Roman" w:hAnsi="Times New Roman" w:eastAsia="Times New Roman" w:cs="Times New Roman"/>
        </w:rPr>
        <w:t>6</w:t>
      </w:r>
      <w:r>
        <w:t>月</w:t>
      </w:r>
      <w:r>
        <w:rPr>
          <w:rFonts w:ascii="Times New Roman" w:hAnsi="Times New Roman" w:eastAsia="Times New Roman" w:cs="Times New Roman"/>
        </w:rPr>
        <w:t>26</w:t>
      </w:r>
      <w:r>
        <w:t>日，创立于</w:t>
      </w:r>
      <w:r>
        <w:rPr>
          <w:rFonts w:ascii="Times New Roman" w:hAnsi="Times New Roman" w:eastAsia="Times New Roman" w:cs="Times New Roman"/>
        </w:rPr>
        <w:t>1896</w:t>
      </w:r>
      <w:r>
        <w:t>年的道琼斯工业平均指数，</w:t>
      </w:r>
      <w:r>
        <w:rPr>
          <w:spacing w:val="-1"/>
        </w:rPr>
        <w:t>正式将通用电气从道指成分</w:t>
      </w:r>
      <w:r>
        <w:t xml:space="preserve">  股中剔除。每当我们翻开近来有关通用电气的新闻，都会更加深</w:t>
      </w:r>
      <w:r>
        <w:rPr>
          <w:spacing w:val="-1"/>
        </w:rPr>
        <w:t>刻地认识到，无论曾经多</w:t>
      </w:r>
      <w:r>
        <w:t xml:space="preserve"> 么辉煌的企业，都有</w:t>
      </w:r>
      <w:r>
        <w:rPr>
          <w:rFonts w:ascii="Times New Roman" w:hAnsi="Times New Roman" w:eastAsia="Times New Roman" w:cs="Times New Roman"/>
        </w:rPr>
        <w:t>“</w:t>
      </w:r>
      <w:r>
        <w:t>喝醉酒</w:t>
      </w:r>
      <w:r>
        <w:rPr>
          <w:rFonts w:ascii="Times New Roman" w:hAnsi="Times New Roman" w:eastAsia="Times New Roman" w:cs="Times New Roman"/>
        </w:rPr>
        <w:t>”</w:t>
      </w:r>
      <w:r>
        <w:t>的风险，而且一旦真的</w:t>
      </w:r>
      <w:r>
        <w:rPr>
          <w:rFonts w:ascii="Times New Roman" w:hAnsi="Times New Roman" w:eastAsia="Times New Roman" w:cs="Times New Roman"/>
        </w:rPr>
        <w:t>“</w:t>
      </w:r>
      <w:r>
        <w:t>喝醉</w:t>
      </w:r>
      <w:r>
        <w:rPr>
          <w:rFonts w:ascii="Times New Roman" w:hAnsi="Times New Roman" w:eastAsia="Times New Roman" w:cs="Times New Roman"/>
        </w:rPr>
        <w:t>”</w:t>
      </w:r>
      <w:r>
        <w:t>了，</w:t>
      </w:r>
      <w:r>
        <w:rPr>
          <w:spacing w:val="-1"/>
        </w:rPr>
        <w:t>就非常难以自省修复了。</w:t>
      </w:r>
    </w:p>
    <w:p w14:paraId="58733194">
      <w:pPr>
        <w:pStyle w:val="2"/>
        <w:spacing w:before="239" w:line="224" w:lineRule="auto"/>
        <w:ind w:firstLine="482"/>
      </w:pPr>
      <w:r>
        <w:t>我并不是想说，身在组织中，绝不可以揣度他人想法。</w:t>
      </w:r>
      <w:r>
        <w:rPr>
          <w:spacing w:val="-1"/>
        </w:rPr>
        <w:t>相反，在组织里就要为员工鼓</w:t>
      </w:r>
      <w:r>
        <w:t xml:space="preserve"> 劲儿，在家庭之中，夫妇之间就要互相体谅，这样的心思必不可少</w:t>
      </w:r>
      <w:r>
        <w:rPr>
          <w:spacing w:val="-1"/>
        </w:rPr>
        <w:t>。但是，在组织中，这</w:t>
      </w:r>
    </w:p>
    <w:p w14:paraId="65B6AA42">
      <w:pPr>
        <w:spacing w:line="224" w:lineRule="auto"/>
        <w:sectPr>
          <w:pgSz w:w="12240" w:h="15840"/>
          <w:pgMar w:top="400" w:right="1440" w:bottom="400" w:left="1447" w:header="0" w:footer="0" w:gutter="0"/>
          <w:cols w:space="720" w:num="1"/>
        </w:sectPr>
      </w:pPr>
    </w:p>
    <w:p w14:paraId="5D7181E3">
      <w:pPr>
        <w:spacing w:line="244" w:lineRule="auto"/>
        <w:rPr>
          <w:rFonts w:ascii="Arial"/>
          <w:sz w:val="21"/>
        </w:rPr>
      </w:pPr>
    </w:p>
    <w:p w14:paraId="4B3E27DA">
      <w:pPr>
        <w:spacing w:line="244" w:lineRule="auto"/>
        <w:rPr>
          <w:rFonts w:ascii="Arial"/>
          <w:sz w:val="21"/>
        </w:rPr>
      </w:pPr>
    </w:p>
    <w:p w14:paraId="371FB19E">
      <w:pPr>
        <w:spacing w:line="244" w:lineRule="auto"/>
        <w:rPr>
          <w:rFonts w:ascii="Arial"/>
          <w:sz w:val="21"/>
        </w:rPr>
      </w:pPr>
    </w:p>
    <w:p w14:paraId="1A98C456">
      <w:pPr>
        <w:spacing w:line="244" w:lineRule="auto"/>
        <w:rPr>
          <w:rFonts w:ascii="Arial"/>
          <w:sz w:val="21"/>
        </w:rPr>
      </w:pPr>
    </w:p>
    <w:p w14:paraId="58CAC1B8">
      <w:pPr>
        <w:pStyle w:val="2"/>
        <w:spacing w:before="78" w:line="223" w:lineRule="auto"/>
        <w:jc w:val="both"/>
      </w:pPr>
      <w:r>
        <w:t>份揣摩、体谅原本是为了充分调动员工积极性，最终走向成功，</w:t>
      </w:r>
      <w:r>
        <w:rPr>
          <w:spacing w:val="-1"/>
        </w:rPr>
        <w:t>却在不知不觉间变成了行</w:t>
      </w:r>
      <w:r>
        <w:t xml:space="preserve"> 事的目标，甚至大家都认为事情本就应当如此。很多公司将目光紧</w:t>
      </w:r>
      <w:r>
        <w:rPr>
          <w:spacing w:val="-1"/>
        </w:rPr>
        <w:t>紧盯在调动积极性（如</w:t>
      </w:r>
      <w:r>
        <w:t xml:space="preserve"> 何）上，一点一点地将目标调整得更加现实，渐渐忘记了自己究竟</w:t>
      </w:r>
      <w:r>
        <w:rPr>
          <w:spacing w:val="-1"/>
        </w:rPr>
        <w:t>想要前往何处、遗失了</w:t>
      </w:r>
      <w:r>
        <w:t xml:space="preserve"> </w:t>
      </w:r>
      <w:r>
        <w:rPr>
          <w:spacing w:val="-2"/>
        </w:rPr>
        <w:t>初衷（何事）。</w:t>
      </w:r>
    </w:p>
    <w:p w14:paraId="3E801E5A">
      <w:pPr>
        <w:pStyle w:val="2"/>
        <w:spacing w:before="233" w:line="223" w:lineRule="auto"/>
        <w:ind w:firstLine="485"/>
        <w:jc w:val="both"/>
      </w:pPr>
      <w:r>
        <w:t>如此说来，外部势力介入、重振一家走向衰败的公</w:t>
      </w:r>
      <w:r>
        <w:rPr>
          <w:spacing w:val="-1"/>
        </w:rPr>
        <w:t>司，就相当于给一群醉汉醒酒。很</w:t>
      </w:r>
      <w:r>
        <w:t xml:space="preserve"> 多人都说</w:t>
      </w:r>
      <w:r>
        <w:rPr>
          <w:rFonts w:ascii="Times New Roman" w:hAnsi="Times New Roman" w:eastAsia="Times New Roman" w:cs="Times New Roman"/>
        </w:rPr>
        <w:t>“</w:t>
      </w:r>
      <w:r>
        <w:t>改变公司的有三种人：年轻人、蠢人和外来的人</w:t>
      </w:r>
      <w:r>
        <w:rPr>
          <w:rFonts w:ascii="Times New Roman" w:hAnsi="Times New Roman" w:eastAsia="Times New Roman" w:cs="Times New Roman"/>
        </w:rPr>
        <w:t>”</w:t>
      </w:r>
      <w:r>
        <w:rPr>
          <w:rFonts w:ascii="Times New Roman" w:hAnsi="Times New Roman" w:eastAsia="Times New Roman" w:cs="Times New Roman"/>
          <w:spacing w:val="-31"/>
        </w:rPr>
        <w:t xml:space="preserve"> </w:t>
      </w:r>
      <w:r>
        <w:t>，很</w:t>
      </w:r>
      <w:r>
        <w:rPr>
          <w:spacing w:val="-1"/>
        </w:rPr>
        <w:t>多人也都对此深信不疑，</w:t>
      </w:r>
      <w:r>
        <w:t xml:space="preserve"> </w:t>
      </w:r>
      <w:r>
        <w:rPr>
          <w:spacing w:val="-3"/>
        </w:rPr>
        <w:t>但很少有人敢于想象，</w:t>
      </w:r>
      <w:r>
        <w:rPr>
          <w:spacing w:val="-54"/>
        </w:rPr>
        <w:t xml:space="preserve"> </w:t>
      </w:r>
      <w:r>
        <w:rPr>
          <w:spacing w:val="-3"/>
        </w:rPr>
        <w:t>自己就是那个挑战一群醉汉的人。</w:t>
      </w:r>
    </w:p>
    <w:p w14:paraId="09370F5E">
      <w:pPr>
        <w:pStyle w:val="2"/>
        <w:spacing w:before="235" w:line="221" w:lineRule="auto"/>
        <w:ind w:left="6" w:right="93" w:firstLine="480"/>
      </w:pPr>
      <w:r>
        <w:rPr>
          <w:spacing w:val="-2"/>
        </w:rPr>
        <w:t>实际上，</w:t>
      </w:r>
      <w:r>
        <w:rPr>
          <w:spacing w:val="-63"/>
        </w:rPr>
        <w:t xml:space="preserve"> </w:t>
      </w:r>
      <w:r>
        <w:rPr>
          <w:spacing w:val="-2"/>
        </w:rPr>
        <w:t>日本交通的第三任社长（现任会长）川锅一郎被人戏称为</w:t>
      </w:r>
      <w:r>
        <w:rPr>
          <w:rFonts w:ascii="Times New Roman" w:hAnsi="Times New Roman" w:eastAsia="Times New Roman" w:cs="Times New Roman"/>
          <w:spacing w:val="-2"/>
        </w:rPr>
        <w:t>“</w:t>
      </w:r>
      <w:r>
        <w:rPr>
          <w:spacing w:val="-2"/>
        </w:rPr>
        <w:t>狂爱美国的经济</w:t>
      </w:r>
      <w:r>
        <w:t xml:space="preserve"> </w:t>
      </w:r>
      <w:r>
        <w:rPr>
          <w:spacing w:val="-2"/>
        </w:rPr>
        <w:t>学家</w:t>
      </w:r>
      <w:r>
        <w:rPr>
          <w:rFonts w:ascii="Times New Roman" w:hAnsi="Times New Roman" w:eastAsia="Times New Roman" w:cs="Times New Roman"/>
          <w:spacing w:val="-2"/>
        </w:rPr>
        <w:t>”</w:t>
      </w:r>
      <w:r>
        <w:rPr>
          <w:rFonts w:ascii="Times New Roman" w:hAnsi="Times New Roman" w:eastAsia="Times New Roman" w:cs="Times New Roman"/>
          <w:spacing w:val="-21"/>
        </w:rPr>
        <w:t xml:space="preserve"> </w:t>
      </w:r>
      <w:r>
        <w:rPr>
          <w:spacing w:val="-2"/>
        </w:rPr>
        <w:t>，星野集团的社长星野佳路也因推进改革被人调侃是</w:t>
      </w:r>
      <w:r>
        <w:rPr>
          <w:rFonts w:ascii="Times New Roman" w:hAnsi="Times New Roman" w:eastAsia="Times New Roman" w:cs="Times New Roman"/>
          <w:spacing w:val="-2"/>
        </w:rPr>
        <w:t>“</w:t>
      </w:r>
      <w:r>
        <w:rPr>
          <w:spacing w:val="-2"/>
        </w:rPr>
        <w:t>富三代的癫狂</w:t>
      </w:r>
      <w:r>
        <w:rPr>
          <w:rFonts w:ascii="Times New Roman" w:hAnsi="Times New Roman" w:eastAsia="Times New Roman" w:cs="Times New Roman"/>
          <w:spacing w:val="-2"/>
        </w:rPr>
        <w:t>”</w:t>
      </w:r>
      <w:r>
        <w:rPr>
          <w:rFonts w:ascii="Times New Roman" w:hAnsi="Times New Roman" w:eastAsia="Times New Roman" w:cs="Times New Roman"/>
          <w:spacing w:val="-31"/>
        </w:rPr>
        <w:t xml:space="preserve"> </w:t>
      </w:r>
      <w:r>
        <w:rPr>
          <w:spacing w:val="-2"/>
        </w:rPr>
        <w:t>，据说公司</w:t>
      </w:r>
      <w:r>
        <w:rPr>
          <w:rFonts w:ascii="Times New Roman" w:hAnsi="Times New Roman" w:eastAsia="Times New Roman" w:cs="Times New Roman"/>
          <w:spacing w:val="-2"/>
        </w:rPr>
        <w:t>1/3</w:t>
      </w:r>
      <w:r>
        <w:rPr>
          <w:rFonts w:ascii="Times New Roman" w:hAnsi="Times New Roman" w:eastAsia="Times New Roman" w:cs="Times New Roman"/>
        </w:rPr>
        <w:t xml:space="preserve"> </w:t>
      </w:r>
      <w:r>
        <w:rPr>
          <w:spacing w:val="-1"/>
        </w:rPr>
        <w:t>的员工都辞职了。这些事例再次证明，创业者一旦喝到</w:t>
      </w:r>
      <w:r>
        <w:rPr>
          <w:rFonts w:ascii="Times New Roman" w:hAnsi="Times New Roman" w:eastAsia="Times New Roman" w:cs="Times New Roman"/>
          <w:spacing w:val="-1"/>
        </w:rPr>
        <w:t>“</w:t>
      </w:r>
      <w:r>
        <w:rPr>
          <w:spacing w:val="-1"/>
        </w:rPr>
        <w:t>酩酊大醉</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，就有</w:t>
      </w:r>
      <w:r>
        <w:rPr>
          <w:spacing w:val="-2"/>
        </w:rPr>
        <w:t>无可救药的风</w:t>
      </w:r>
      <w:r>
        <w:t xml:space="preserve">  </w:t>
      </w:r>
      <w:r>
        <w:rPr>
          <w:spacing w:val="-8"/>
        </w:rPr>
        <w:t>险。</w:t>
      </w:r>
    </w:p>
    <w:p w14:paraId="7BB69C38">
      <w:pPr>
        <w:pStyle w:val="2"/>
        <w:spacing w:before="241" w:line="223" w:lineRule="auto"/>
        <w:ind w:left="1" w:firstLine="480"/>
        <w:jc w:val="both"/>
      </w:pPr>
      <w:r>
        <w:t>那么，下面就涉及第三点问题：对于一名年轻有为的创业者</w:t>
      </w:r>
      <w:r>
        <w:rPr>
          <w:spacing w:val="-1"/>
        </w:rPr>
        <w:t>，或者是他的第二代、第</w:t>
      </w:r>
      <w:r>
        <w:t xml:space="preserve"> 三代而言，经验究竟是什么？</w:t>
      </w:r>
      <w:r>
        <w:rPr>
          <w:rFonts w:ascii="Times New Roman" w:hAnsi="Times New Roman" w:eastAsia="Times New Roman" w:cs="Times New Roman"/>
        </w:rPr>
        <w:t>“</w:t>
      </w:r>
      <w:r>
        <w:t>经验丰富</w:t>
      </w:r>
      <w:r>
        <w:rPr>
          <w:rFonts w:ascii="Times New Roman" w:hAnsi="Times New Roman" w:eastAsia="Times New Roman" w:cs="Times New Roman"/>
        </w:rPr>
        <w:t>”</w:t>
      </w:r>
      <w:r>
        <w:t>通常是褒义词，然而这</w:t>
      </w:r>
      <w:r>
        <w:rPr>
          <w:spacing w:val="-1"/>
        </w:rPr>
        <w:t>个词一方面说明一个人善</w:t>
      </w:r>
      <w:r>
        <w:t xml:space="preserve"> 于套用过去的成功模式；另一方面却也在暗示，</w:t>
      </w:r>
      <w:r>
        <w:rPr>
          <w:spacing w:val="-1"/>
        </w:rPr>
        <w:t>他缺乏敏感度和想象力。</w:t>
      </w:r>
    </w:p>
    <w:p w14:paraId="1C306D90">
      <w:pPr>
        <w:pStyle w:val="2"/>
        <w:spacing w:before="233" w:line="222" w:lineRule="auto"/>
        <w:ind w:left="3" w:firstLine="478"/>
      </w:pPr>
      <w:r>
        <w:t>相反，如果一个人没有相关经验，那么他便只能依据原则行</w:t>
      </w:r>
      <w:r>
        <w:rPr>
          <w:spacing w:val="-1"/>
        </w:rPr>
        <w:t>事。虽然他对组织的玄妙</w:t>
      </w:r>
      <w:r>
        <w:t xml:space="preserve"> 之处缺乏理解，但他也因此拥有巨大可能去接近一个更</w:t>
      </w:r>
      <w:r>
        <w:rPr>
          <w:spacing w:val="-1"/>
        </w:rPr>
        <w:t>加准确的答案。如果仅仅因自</w:t>
      </w:r>
    </w:p>
    <w:p w14:paraId="1E7981BC">
      <w:pPr>
        <w:pStyle w:val="2"/>
        <w:spacing w:before="1" w:line="219" w:lineRule="auto"/>
        <w:ind w:left="26"/>
      </w:pPr>
      <w:r>
        <w:rPr>
          <w:spacing w:val="-1"/>
        </w:rPr>
        <w:t>己</w:t>
      </w:r>
      <w:r>
        <w:rPr>
          <w:rFonts w:ascii="Times New Roman" w:hAnsi="Times New Roman" w:eastAsia="Times New Roman" w:cs="Times New Roman"/>
          <w:spacing w:val="-1"/>
        </w:rPr>
        <w:t>“</w:t>
      </w:r>
      <w:r>
        <w:rPr>
          <w:spacing w:val="-1"/>
        </w:rPr>
        <w:t>经验不足</w:t>
      </w:r>
      <w:r>
        <w:rPr>
          <w:rFonts w:ascii="Times New Roman" w:hAnsi="Times New Roman" w:eastAsia="Times New Roman" w:cs="Times New Roman"/>
          <w:spacing w:val="-1"/>
        </w:rPr>
        <w:t>”</w:t>
      </w:r>
      <w:r>
        <w:rPr>
          <w:spacing w:val="-1"/>
        </w:rPr>
        <w:t>就唯经验丰富者马首是瞻，那就相当于故意钝化自己的敏感度。</w:t>
      </w:r>
    </w:p>
    <w:p w14:paraId="133BB8BA">
      <w:pPr>
        <w:pStyle w:val="2"/>
        <w:spacing w:before="243" w:line="221" w:lineRule="auto"/>
        <w:ind w:firstLine="480"/>
      </w:pPr>
      <w:r>
        <w:t>在欧美企业中，不仅仅是初创企业，即便是所谓的大企业，出</w:t>
      </w:r>
      <w:r>
        <w:rPr>
          <w:spacing w:val="-1"/>
        </w:rPr>
        <w:t>现年仅四十几岁有时甚</w:t>
      </w:r>
      <w:r>
        <w:t xml:space="preserve"> 至仅有三十几岁的</w:t>
      </w:r>
      <w:r>
        <w:rPr>
          <w:rFonts w:ascii="Times New Roman" w:hAnsi="Times New Roman" w:eastAsia="Times New Roman" w:cs="Times New Roman"/>
        </w:rPr>
        <w:t>CEO</w:t>
      </w:r>
      <w:r>
        <w:t>也绝非罕见。对此，我过去常常感到十分不可</w:t>
      </w:r>
      <w:r>
        <w:rPr>
          <w:spacing w:val="-1"/>
        </w:rPr>
        <w:t>思议。我当年从事咨</w:t>
      </w:r>
      <w:r>
        <w:t xml:space="preserve"> 询行业时，也曾与一些年仅三十几岁的日本市场负责人共事，现在还</w:t>
      </w:r>
      <w:r>
        <w:rPr>
          <w:spacing w:val="-1"/>
        </w:rPr>
        <w:t>记得他们颇有才干。</w:t>
      </w:r>
      <w:r>
        <w:t xml:space="preserve"> 但在日本企业中，毫无例外，员工不到</w:t>
      </w:r>
      <w:r>
        <w:rPr>
          <w:rFonts w:ascii="Times New Roman" w:hAnsi="Times New Roman" w:eastAsia="Times New Roman" w:cs="Times New Roman"/>
        </w:rPr>
        <w:t>50</w:t>
      </w:r>
      <w:r>
        <w:t>岁，绝不可能被分配到这类</w:t>
      </w:r>
      <w:r>
        <w:rPr>
          <w:spacing w:val="-1"/>
        </w:rPr>
        <w:t>负责人的岗位。而这</w:t>
      </w:r>
      <w:r>
        <w:t xml:space="preserve"> </w:t>
      </w:r>
      <w:r>
        <w:rPr>
          <w:spacing w:val="-1"/>
        </w:rPr>
        <w:t>当中的疑问，似乎也已经通过上述讨论得到了解答。</w:t>
      </w:r>
    </w:p>
    <w:p w14:paraId="18082FD5">
      <w:pPr>
        <w:pStyle w:val="2"/>
        <w:spacing w:before="241" w:line="223" w:lineRule="auto"/>
        <w:ind w:left="1" w:firstLine="480"/>
        <w:jc w:val="both"/>
      </w:pPr>
      <w:r>
        <w:t>每周二，《日本经济新闻》晨刊会刊登连载栏目《我的科长</w:t>
      </w:r>
      <w:r>
        <w:rPr>
          <w:spacing w:val="-1"/>
        </w:rPr>
        <w:t>时代》。在该栏目中，著</w:t>
      </w:r>
      <w:r>
        <w:t xml:space="preserve"> 名企业管理者回首自己担任科长的时光，讲述自己蜕变的历程。</w:t>
      </w:r>
      <w:r>
        <w:rPr>
          <w:spacing w:val="-1"/>
        </w:rPr>
        <w:t>但那些没有经历过《我的</w:t>
      </w:r>
      <w:r>
        <w:t xml:space="preserve"> </w:t>
      </w:r>
      <w:r>
        <w:rPr>
          <w:spacing w:val="-1"/>
        </w:rPr>
        <w:t>科长时代》的人的经历往往更能给人以启发。</w:t>
      </w:r>
    </w:p>
    <w:p w14:paraId="72C5F047">
      <w:pPr>
        <w:pStyle w:val="2"/>
        <w:spacing w:before="235" w:line="231" w:lineRule="auto"/>
        <w:ind w:left="8" w:firstLine="477"/>
        <w:jc w:val="both"/>
      </w:pPr>
      <w:r>
        <w:t>一万小时法则指出，无论是艺术家还是运动员，想</w:t>
      </w:r>
      <w:r>
        <w:rPr>
          <w:spacing w:val="-1"/>
        </w:rPr>
        <w:t>要获得巨大成就，关键不在于才能</w:t>
      </w:r>
      <w:r>
        <w:t xml:space="preserve"> 高低，而在于是否花费了一万个小时用于训练。为了</w:t>
      </w:r>
      <w:r>
        <w:rPr>
          <w:spacing w:val="-1"/>
        </w:rPr>
        <w:t>符合这一要求，如果一周工作</w:t>
      </w:r>
      <w:r>
        <w:rPr>
          <w:rFonts w:ascii="Times New Roman" w:hAnsi="Times New Roman" w:eastAsia="Times New Roman" w:cs="Times New Roman"/>
          <w:spacing w:val="-1"/>
        </w:rPr>
        <w:t>40</w:t>
      </w:r>
      <w:r>
        <w:rPr>
          <w:spacing w:val="-1"/>
        </w:rPr>
        <w:t>个小</w:t>
      </w:r>
      <w:r>
        <w:t xml:space="preserve"> </w:t>
      </w:r>
      <w:r>
        <w:rPr>
          <w:spacing w:val="-1"/>
        </w:rPr>
        <w:t>时，一年就能工作大约</w:t>
      </w:r>
      <w:r>
        <w:rPr>
          <w:rFonts w:ascii="Times New Roman" w:hAnsi="Times New Roman" w:eastAsia="Times New Roman" w:cs="Times New Roman"/>
          <w:spacing w:val="-1"/>
        </w:rPr>
        <w:t>2 000</w:t>
      </w:r>
      <w:r>
        <w:rPr>
          <w:spacing w:val="-1"/>
        </w:rPr>
        <w:t>个小时，五年下来，便能积累一万小时。</w:t>
      </w:r>
    </w:p>
    <w:p w14:paraId="008E47ED">
      <w:pPr>
        <w:pStyle w:val="2"/>
        <w:spacing w:before="206" w:line="222" w:lineRule="auto"/>
        <w:ind w:left="1" w:firstLine="482"/>
        <w:jc w:val="both"/>
      </w:pPr>
      <w:r>
        <w:t>最严重的机会成本，就是借用</w:t>
      </w:r>
      <w:r>
        <w:rPr>
          <w:rFonts w:ascii="Times New Roman" w:hAnsi="Times New Roman" w:eastAsia="Times New Roman" w:cs="Times New Roman"/>
        </w:rPr>
        <w:t>“</w:t>
      </w:r>
      <w:r>
        <w:t>经验不足</w:t>
      </w:r>
      <w:r>
        <w:rPr>
          <w:rFonts w:ascii="Times New Roman" w:hAnsi="Times New Roman" w:eastAsia="Times New Roman" w:cs="Times New Roman"/>
        </w:rPr>
        <w:t>”</w:t>
      </w:r>
      <w:r>
        <w:t>这种似是而</w:t>
      </w:r>
      <w:r>
        <w:rPr>
          <w:spacing w:val="-1"/>
        </w:rPr>
        <w:t>非的理由，作为组织，却不充分</w:t>
      </w:r>
      <w:r>
        <w:t xml:space="preserve"> 利用人才；作为个人，却不愿挑战自我；作为家长，却不允许孩</w:t>
      </w:r>
      <w:r>
        <w:rPr>
          <w:spacing w:val="-1"/>
        </w:rPr>
        <w:t>子放手一搏，也不允许他</w:t>
      </w:r>
      <w:r>
        <w:t xml:space="preserve"> 们失败。能立事者，即使成事，也无法获得成长和感动。我们必</w:t>
      </w:r>
      <w:r>
        <w:rPr>
          <w:spacing w:val="-1"/>
        </w:rPr>
        <w:t>须提高对相信原则、相信</w:t>
      </w:r>
      <w:r>
        <w:t xml:space="preserve"> 自己、挑战未知的壮举的重视。面对难得的优秀人才，不去充分</w:t>
      </w:r>
      <w:r>
        <w:rPr>
          <w:spacing w:val="-1"/>
        </w:rPr>
        <w:t>发挥他们的能力，而让其</w:t>
      </w:r>
      <w:r>
        <w:t xml:space="preserve"> 浪费时间和精力在揣摩他人心意之中，这样的企业绝不可</w:t>
      </w:r>
      <w:r>
        <w:rPr>
          <w:spacing w:val="-1"/>
        </w:rPr>
        <w:t>能在全球性竞争中胜出。</w:t>
      </w:r>
    </w:p>
    <w:p w14:paraId="69EA8EF3">
      <w:pPr>
        <w:pStyle w:val="2"/>
        <w:spacing w:before="235" w:line="220" w:lineRule="auto"/>
        <w:ind w:left="504"/>
      </w:pPr>
      <w:r>
        <w:rPr>
          <w:spacing w:val="-1"/>
        </w:rPr>
        <w:t>明确自己由衷想做之事，明确自己的目标，不拘泥于经验和常识，而是加以灵活运</w:t>
      </w:r>
    </w:p>
    <w:p w14:paraId="4B6CCAF6">
      <w:pPr>
        <w:pStyle w:val="2"/>
        <w:spacing w:before="2" w:line="223" w:lineRule="auto"/>
        <w:ind w:left="3"/>
      </w:pPr>
      <w:r>
        <w:t>用。即便结果失败，也能迅速恢复斗志，开始下一步行动。</w:t>
      </w:r>
      <w:r>
        <w:rPr>
          <w:spacing w:val="-1"/>
        </w:rPr>
        <w:t>此外，也不要忘记时时观察、</w:t>
      </w:r>
      <w:r>
        <w:t xml:space="preserve"> 时时想象。以上均为我对自己的劝诫，倘若读者读过此书，</w:t>
      </w:r>
      <w:r>
        <w:rPr>
          <w:spacing w:val="-1"/>
        </w:rPr>
        <w:t>也能深受感染，那么我将感到</w:t>
      </w:r>
      <w:r>
        <w:t xml:space="preserve"> </w:t>
      </w:r>
      <w:r>
        <w:rPr>
          <w:spacing w:val="-3"/>
        </w:rPr>
        <w:t>无上荣幸！</w:t>
      </w:r>
    </w:p>
    <w:p w14:paraId="20D32ABB">
      <w:pPr>
        <w:spacing w:line="223" w:lineRule="auto"/>
        <w:sectPr>
          <w:pgSz w:w="12240" w:h="15840"/>
          <w:pgMar w:top="400" w:right="1439" w:bottom="400" w:left="1447" w:header="0" w:footer="0" w:gutter="0"/>
          <w:cols w:space="720" w:num="1"/>
        </w:sectPr>
      </w:pPr>
    </w:p>
    <w:p w14:paraId="68C7165E">
      <w:pPr>
        <w:spacing w:line="244" w:lineRule="auto"/>
        <w:rPr>
          <w:rFonts w:ascii="Arial"/>
          <w:sz w:val="21"/>
        </w:rPr>
      </w:pPr>
    </w:p>
    <w:p w14:paraId="14A5B179">
      <w:pPr>
        <w:spacing w:line="244" w:lineRule="auto"/>
        <w:rPr>
          <w:rFonts w:ascii="Arial"/>
          <w:sz w:val="21"/>
        </w:rPr>
      </w:pPr>
    </w:p>
    <w:p w14:paraId="5F5C1F96">
      <w:pPr>
        <w:spacing w:line="244" w:lineRule="auto"/>
        <w:rPr>
          <w:rFonts w:ascii="Arial"/>
          <w:sz w:val="21"/>
        </w:rPr>
      </w:pPr>
    </w:p>
    <w:p w14:paraId="75DBEA5F">
      <w:pPr>
        <w:spacing w:line="245" w:lineRule="auto"/>
        <w:rPr>
          <w:rFonts w:ascii="Arial"/>
          <w:sz w:val="21"/>
        </w:rPr>
      </w:pPr>
    </w:p>
    <w:p w14:paraId="4685E531">
      <w:pPr>
        <w:pStyle w:val="2"/>
        <w:spacing w:before="78" w:line="219" w:lineRule="auto"/>
        <w:jc w:val="right"/>
      </w:pPr>
      <w:r>
        <w:rPr>
          <w:spacing w:val="-3"/>
        </w:rPr>
        <w:t>清水胜彦</w:t>
      </w:r>
    </w:p>
    <w:p w14:paraId="5E881A29">
      <w:pPr>
        <w:spacing w:line="219" w:lineRule="auto"/>
        <w:sectPr>
          <w:pgSz w:w="12240" w:h="15840"/>
          <w:pgMar w:top="400" w:right="1440" w:bottom="400" w:left="1836" w:header="0" w:footer="0" w:gutter="0"/>
          <w:cols w:space="720" w:num="1"/>
        </w:sectPr>
      </w:pPr>
    </w:p>
    <w:p w14:paraId="6C5A7131">
      <w:pPr>
        <w:spacing w:line="278" w:lineRule="auto"/>
        <w:rPr>
          <w:rFonts w:ascii="Arial"/>
          <w:sz w:val="21"/>
        </w:rPr>
      </w:pPr>
    </w:p>
    <w:p w14:paraId="41E7C774">
      <w:pPr>
        <w:spacing w:line="278" w:lineRule="auto"/>
        <w:rPr>
          <w:rFonts w:ascii="Arial"/>
          <w:sz w:val="21"/>
        </w:rPr>
      </w:pPr>
    </w:p>
    <w:p w14:paraId="72791000">
      <w:pPr>
        <w:spacing w:line="278" w:lineRule="auto"/>
        <w:rPr>
          <w:rFonts w:ascii="Arial"/>
          <w:sz w:val="21"/>
        </w:rPr>
      </w:pPr>
    </w:p>
    <w:p w14:paraId="65302E4F">
      <w:pPr>
        <w:spacing w:line="278" w:lineRule="auto"/>
        <w:rPr>
          <w:rFonts w:ascii="Arial"/>
          <w:sz w:val="21"/>
        </w:rPr>
      </w:pPr>
    </w:p>
    <w:p w14:paraId="0035E88A">
      <w:pPr>
        <w:spacing w:line="278" w:lineRule="auto"/>
        <w:rPr>
          <w:rFonts w:ascii="Arial"/>
          <w:sz w:val="21"/>
        </w:rPr>
      </w:pPr>
    </w:p>
    <w:p w14:paraId="2E564619">
      <w:pPr>
        <w:spacing w:line="279" w:lineRule="auto"/>
        <w:rPr>
          <w:rFonts w:ascii="Arial"/>
          <w:sz w:val="21"/>
        </w:rPr>
      </w:pPr>
    </w:p>
    <w:p w14:paraId="325D9555">
      <w:pPr>
        <w:pStyle w:val="2"/>
        <w:spacing w:before="98" w:line="220" w:lineRule="auto"/>
        <w:ind w:left="4085"/>
        <w:rPr>
          <w:sz w:val="30"/>
          <w:szCs w:val="30"/>
        </w:rPr>
      </w:pPr>
      <w:bookmarkStart w:id="61" w:name="bookmark405"/>
      <w:bookmarkEnd w:id="61"/>
      <w:r>
        <w:rPr>
          <w:spacing w:val="-4"/>
          <w:sz w:val="30"/>
          <w:szCs w:val="30"/>
        </w:rPr>
        <w:t>参考文献</w:t>
      </w:r>
    </w:p>
    <w:p w14:paraId="01995BA9">
      <w:pPr>
        <w:spacing w:line="376" w:lineRule="auto"/>
        <w:rPr>
          <w:rFonts w:ascii="Arial"/>
          <w:sz w:val="21"/>
        </w:rPr>
      </w:pPr>
    </w:p>
    <w:p w14:paraId="544EE606">
      <w:pPr>
        <w:pStyle w:val="2"/>
        <w:spacing w:before="78" w:line="232" w:lineRule="auto"/>
        <w:ind w:left="39" w:right="120" w:firstLine="444"/>
        <w:rPr>
          <w:rFonts w:ascii="Times New Roman" w:hAnsi="Times New Roman" w:eastAsia="Times New Roman" w:cs="Times New Roman"/>
        </w:rPr>
      </w:pPr>
      <w:r>
        <w:rPr>
          <w:spacing w:val="-15"/>
        </w:rPr>
        <w:t>［</w:t>
      </w:r>
      <w:r>
        <w:rPr>
          <w:rFonts w:ascii="Times New Roman" w:hAnsi="Times New Roman" w:eastAsia="Times New Roman" w:cs="Times New Roman"/>
          <w:spacing w:val="-15"/>
        </w:rPr>
        <w:t>1</w:t>
      </w:r>
      <w:r>
        <w:rPr>
          <w:spacing w:val="-15"/>
        </w:rPr>
        <w:t>］</w:t>
      </w:r>
      <w:r>
        <w:rPr>
          <w:spacing w:val="-79"/>
        </w:rPr>
        <w:t xml:space="preserve"> </w:t>
      </w:r>
      <w:r>
        <w:rPr>
          <w:spacing w:val="-15"/>
        </w:rPr>
        <w:t>アイエ</w:t>
      </w:r>
      <w:r>
        <w:rPr>
          <w:spacing w:val="-76"/>
        </w:rPr>
        <w:t xml:space="preserve"> </w:t>
      </w:r>
      <w:r>
        <w:rPr>
          <w:spacing w:val="-15"/>
        </w:rPr>
        <w:t>ン</w:t>
      </w:r>
      <w:r>
        <w:rPr>
          <w:spacing w:val="-87"/>
        </w:rPr>
        <w:t xml:space="preserve"> </w:t>
      </w:r>
      <w:r>
        <w:rPr>
          <w:spacing w:val="-15"/>
        </w:rPr>
        <w:t>ガー</w:t>
      </w:r>
      <w:r>
        <w:rPr>
          <w:spacing w:val="-91"/>
        </w:rPr>
        <w:t xml:space="preserve"> </w:t>
      </w:r>
      <w:r>
        <w:rPr>
          <w:spacing w:val="-15"/>
        </w:rPr>
        <w:t>,</w:t>
      </w:r>
      <w:r>
        <w:rPr>
          <w:spacing w:val="90"/>
        </w:rPr>
        <w:t xml:space="preserve"> </w:t>
      </w:r>
      <w:r>
        <w:rPr>
          <w:spacing w:val="-15"/>
        </w:rPr>
        <w:t>シーナ（</w:t>
      </w:r>
      <w:r>
        <w:rPr>
          <w:rFonts w:ascii="Times New Roman" w:hAnsi="Times New Roman" w:eastAsia="Times New Roman" w:cs="Times New Roman"/>
          <w:spacing w:val="-15"/>
        </w:rPr>
        <w:t>2010</w:t>
      </w:r>
      <w:r>
        <w:rPr>
          <w:spacing w:val="-15"/>
        </w:rPr>
        <w:t>）『選択の科学</w:t>
      </w:r>
      <w:r>
        <w:rPr>
          <w:rFonts w:ascii="Times New Roman" w:hAnsi="Times New Roman" w:eastAsia="Times New Roman" w:cs="Times New Roman"/>
          <w:spacing w:val="-15"/>
        </w:rPr>
        <w:t xml:space="preserve">—— </w:t>
      </w:r>
      <w:r>
        <w:rPr>
          <w:spacing w:val="-15"/>
        </w:rPr>
        <w:t>コ</w:t>
      </w:r>
      <w:r>
        <w:rPr>
          <w:spacing w:val="-68"/>
        </w:rPr>
        <w:t xml:space="preserve"> </w:t>
      </w:r>
      <w:r>
        <w:rPr>
          <w:spacing w:val="-15"/>
        </w:rPr>
        <w:t>ロ</w:t>
      </w:r>
      <w:r>
        <w:rPr>
          <w:spacing w:val="-76"/>
        </w:rPr>
        <w:t xml:space="preserve"> </w:t>
      </w:r>
      <w:r>
        <w:rPr>
          <w:spacing w:val="-15"/>
        </w:rPr>
        <w:t>ン</w:t>
      </w:r>
      <w:r>
        <w:rPr>
          <w:spacing w:val="-60"/>
        </w:rPr>
        <w:t xml:space="preserve"> </w:t>
      </w:r>
      <w:r>
        <w:rPr>
          <w:spacing w:val="-15"/>
        </w:rPr>
        <w:t>ビア大学</w:t>
      </w:r>
      <w:r>
        <w:rPr>
          <w:spacing w:val="-60"/>
        </w:rPr>
        <w:t xml:space="preserve"> </w:t>
      </w:r>
      <w:r>
        <w:rPr>
          <w:spacing w:val="-15"/>
        </w:rPr>
        <w:t>ビ</w:t>
      </w:r>
      <w:r>
        <w:rPr>
          <w:spacing w:val="-79"/>
        </w:rPr>
        <w:t xml:space="preserve"> </w:t>
      </w:r>
      <w:r>
        <w:rPr>
          <w:spacing w:val="-15"/>
        </w:rPr>
        <w:t>ジネ</w:t>
      </w:r>
      <w:r>
        <w:rPr>
          <w:spacing w:val="-16"/>
        </w:rPr>
        <w:t>ス</w:t>
      </w:r>
      <w:r>
        <w:rPr>
          <w:spacing w:val="-86"/>
        </w:rPr>
        <w:t xml:space="preserve"> </w:t>
      </w:r>
      <w:r>
        <w:rPr>
          <w:spacing w:val="-16"/>
        </w:rPr>
        <w:t>ス</w:t>
      </w:r>
      <w:r>
        <w:t xml:space="preserve"> </w:t>
      </w:r>
      <w:r>
        <w:rPr>
          <w:spacing w:val="-2"/>
        </w:rPr>
        <w:t>クール特別講義』櫻井祐子訳，文藝春秋</w:t>
      </w:r>
      <w:r>
        <w:rPr>
          <w:rFonts w:ascii="Times New Roman" w:hAnsi="Times New Roman" w:eastAsia="Times New Roman" w:cs="Times New Roman"/>
          <w:spacing w:val="-2"/>
        </w:rPr>
        <w:t>.</w:t>
      </w:r>
    </w:p>
    <w:p w14:paraId="48180584">
      <w:pPr>
        <w:pStyle w:val="2"/>
        <w:spacing w:before="213" w:line="353" w:lineRule="exact"/>
        <w:ind w:left="483"/>
        <w:rPr>
          <w:rFonts w:ascii="Times New Roman" w:hAnsi="Times New Roman" w:eastAsia="Times New Roman" w:cs="Times New Roman"/>
        </w:rPr>
      </w:pPr>
      <w:r>
        <w:rPr>
          <w:spacing w:val="-12"/>
          <w:position w:val="2"/>
        </w:rPr>
        <w:t>［</w:t>
      </w:r>
      <w:r>
        <w:rPr>
          <w:rFonts w:ascii="Times New Roman" w:hAnsi="Times New Roman" w:eastAsia="Times New Roman" w:cs="Times New Roman"/>
          <w:spacing w:val="-12"/>
          <w:position w:val="2"/>
        </w:rPr>
        <w:t>2</w:t>
      </w:r>
      <w:r>
        <w:rPr>
          <w:spacing w:val="-12"/>
          <w:position w:val="2"/>
        </w:rPr>
        <w:t>］阿川佐和子（</w:t>
      </w:r>
      <w:r>
        <w:rPr>
          <w:rFonts w:ascii="Times New Roman" w:hAnsi="Times New Roman" w:eastAsia="Times New Roman" w:cs="Times New Roman"/>
          <w:spacing w:val="-12"/>
          <w:position w:val="2"/>
        </w:rPr>
        <w:t>2012</w:t>
      </w:r>
      <w:r>
        <w:rPr>
          <w:spacing w:val="-12"/>
          <w:position w:val="2"/>
        </w:rPr>
        <w:t>）『聞</w:t>
      </w:r>
      <w:r>
        <w:rPr>
          <w:spacing w:val="-41"/>
          <w:position w:val="2"/>
        </w:rPr>
        <w:t xml:space="preserve"> </w:t>
      </w:r>
      <w:r>
        <w:rPr>
          <w:spacing w:val="-12"/>
          <w:position w:val="2"/>
        </w:rPr>
        <w:t>く力</w:t>
      </w:r>
      <w:r>
        <w:rPr>
          <w:rFonts w:ascii="Times New Roman" w:hAnsi="Times New Roman" w:eastAsia="Times New Roman" w:cs="Times New Roman"/>
          <w:spacing w:val="-12"/>
          <w:position w:val="2"/>
        </w:rPr>
        <w:t>——</w:t>
      </w:r>
      <w:r>
        <w:rPr>
          <w:spacing w:val="-12"/>
          <w:position w:val="2"/>
        </w:rPr>
        <w:t>心をひ</w:t>
      </w:r>
      <w:r>
        <w:rPr>
          <w:spacing w:val="-64"/>
          <w:position w:val="2"/>
        </w:rPr>
        <w:t xml:space="preserve"> </w:t>
      </w:r>
      <w:r>
        <w:rPr>
          <w:spacing w:val="-12"/>
          <w:position w:val="2"/>
        </w:rPr>
        <w:t>ら</w:t>
      </w:r>
      <w:r>
        <w:rPr>
          <w:spacing w:val="-50"/>
          <w:position w:val="2"/>
        </w:rPr>
        <w:t xml:space="preserve"> </w:t>
      </w:r>
      <w:r>
        <w:rPr>
          <w:spacing w:val="-12"/>
          <w:position w:val="2"/>
        </w:rPr>
        <w:t>く</w:t>
      </w:r>
      <w:r>
        <w:rPr>
          <w:rFonts w:ascii="Times New Roman" w:hAnsi="Times New Roman" w:eastAsia="Times New Roman" w:cs="Times New Roman"/>
          <w:spacing w:val="-12"/>
          <w:position w:val="2"/>
        </w:rPr>
        <w:t>35</w:t>
      </w:r>
      <w:r>
        <w:rPr>
          <w:spacing w:val="-12"/>
          <w:position w:val="2"/>
        </w:rPr>
        <w:t>の</w:t>
      </w:r>
      <w:r>
        <w:rPr>
          <w:spacing w:val="-65"/>
          <w:position w:val="2"/>
        </w:rPr>
        <w:t xml:space="preserve"> </w:t>
      </w:r>
      <w:r>
        <w:rPr>
          <w:spacing w:val="-12"/>
          <w:position w:val="2"/>
        </w:rPr>
        <w:t>ヒ</w:t>
      </w:r>
      <w:r>
        <w:rPr>
          <w:spacing w:val="-76"/>
          <w:position w:val="2"/>
        </w:rPr>
        <w:t xml:space="preserve"> </w:t>
      </w:r>
      <w:r>
        <w:rPr>
          <w:spacing w:val="-12"/>
          <w:position w:val="2"/>
        </w:rPr>
        <w:t>ン ト</w:t>
      </w:r>
      <w:r>
        <w:rPr>
          <w:spacing w:val="-86"/>
          <w:position w:val="2"/>
        </w:rPr>
        <w:t xml:space="preserve"> </w:t>
      </w:r>
      <w:r>
        <w:rPr>
          <w:spacing w:val="-12"/>
          <w:position w:val="2"/>
        </w:rPr>
        <w:t>』文春新書</w:t>
      </w:r>
      <w:r>
        <w:rPr>
          <w:rFonts w:ascii="Times New Roman" w:hAnsi="Times New Roman" w:eastAsia="Times New Roman" w:cs="Times New Roman"/>
          <w:spacing w:val="-12"/>
          <w:position w:val="2"/>
        </w:rPr>
        <w:t>.</w:t>
      </w:r>
    </w:p>
    <w:p w14:paraId="60964F9E">
      <w:pPr>
        <w:pStyle w:val="2"/>
        <w:spacing w:before="173" w:line="232" w:lineRule="auto"/>
        <w:ind w:left="21" w:right="359" w:firstLine="462"/>
        <w:rPr>
          <w:rFonts w:ascii="Times New Roman" w:hAnsi="Times New Roman" w:eastAsia="Times New Roman" w:cs="Times New Roman"/>
        </w:rPr>
      </w:pPr>
      <w:r>
        <w:rPr>
          <w:spacing w:val="-5"/>
        </w:rPr>
        <w:t>［</w:t>
      </w:r>
      <w:r>
        <w:rPr>
          <w:rFonts w:ascii="Times New Roman" w:hAnsi="Times New Roman" w:eastAsia="Times New Roman" w:cs="Times New Roman"/>
          <w:spacing w:val="-5"/>
        </w:rPr>
        <w:t>3</w:t>
      </w:r>
      <w:r>
        <w:rPr>
          <w:spacing w:val="-5"/>
        </w:rPr>
        <w:t>］伊賀泰代（</w:t>
      </w:r>
      <w:r>
        <w:rPr>
          <w:rFonts w:ascii="Times New Roman" w:hAnsi="Times New Roman" w:eastAsia="Times New Roman" w:cs="Times New Roman"/>
          <w:spacing w:val="-5"/>
        </w:rPr>
        <w:t>2016</w:t>
      </w:r>
      <w:r>
        <w:rPr>
          <w:spacing w:val="-5"/>
        </w:rPr>
        <w:t>）『生産性</w:t>
      </w:r>
      <w:r>
        <w:rPr>
          <w:rFonts w:ascii="Times New Roman" w:hAnsi="Times New Roman" w:eastAsia="Times New Roman" w:cs="Times New Roman"/>
          <w:spacing w:val="-5"/>
        </w:rPr>
        <w:t>——</w:t>
      </w:r>
      <w:r>
        <w:rPr>
          <w:spacing w:val="-5"/>
        </w:rPr>
        <w:t>マ</w:t>
      </w:r>
      <w:r>
        <w:rPr>
          <w:spacing w:val="-63"/>
        </w:rPr>
        <w:t xml:space="preserve"> </w:t>
      </w:r>
      <w:r>
        <w:rPr>
          <w:spacing w:val="-6"/>
        </w:rPr>
        <w:t>ッ</w:t>
      </w:r>
      <w:r>
        <w:rPr>
          <w:spacing w:val="-82"/>
        </w:rPr>
        <w:t xml:space="preserve"> </w:t>
      </w:r>
      <w:r>
        <w:rPr>
          <w:spacing w:val="-6"/>
        </w:rPr>
        <w:t>キ</w:t>
      </w:r>
      <w:r>
        <w:rPr>
          <w:spacing w:val="-76"/>
        </w:rPr>
        <w:t xml:space="preserve"> </w:t>
      </w:r>
      <w:r>
        <w:rPr>
          <w:spacing w:val="-6"/>
        </w:rPr>
        <w:t>ンゼーが組織と人材に求め続ける</w:t>
      </w:r>
      <w:r>
        <w:rPr>
          <w:spacing w:val="-65"/>
        </w:rPr>
        <w:t xml:space="preserve"> </w:t>
      </w:r>
      <w:r>
        <w:rPr>
          <w:spacing w:val="-6"/>
        </w:rPr>
        <w:t>も</w:t>
      </w:r>
      <w:r>
        <w:t xml:space="preserve"> </w:t>
      </w:r>
      <w:r>
        <w:rPr>
          <w:spacing w:val="-19"/>
        </w:rPr>
        <w:t>の』ダイヤ</w:t>
      </w:r>
      <w:r>
        <w:rPr>
          <w:spacing w:val="-77"/>
        </w:rPr>
        <w:t xml:space="preserve"> </w:t>
      </w:r>
      <w:r>
        <w:rPr>
          <w:spacing w:val="-19"/>
        </w:rPr>
        <w:t>モ</w:t>
      </w:r>
      <w:r>
        <w:rPr>
          <w:spacing w:val="-76"/>
        </w:rPr>
        <w:t xml:space="preserve"> </w:t>
      </w:r>
      <w:r>
        <w:rPr>
          <w:spacing w:val="-19"/>
        </w:rPr>
        <w:t>ン</w:t>
      </w:r>
      <w:r>
        <w:rPr>
          <w:spacing w:val="-33"/>
        </w:rPr>
        <w:t xml:space="preserve"> </w:t>
      </w:r>
      <w:r>
        <w:rPr>
          <w:spacing w:val="-19"/>
        </w:rPr>
        <w:t>ド社</w:t>
      </w:r>
      <w:r>
        <w:rPr>
          <w:rFonts w:ascii="Times New Roman" w:hAnsi="Times New Roman" w:eastAsia="Times New Roman" w:cs="Times New Roman"/>
          <w:spacing w:val="-19"/>
        </w:rPr>
        <w:t>.</w:t>
      </w:r>
    </w:p>
    <w:p w14:paraId="31937414">
      <w:pPr>
        <w:pStyle w:val="2"/>
        <w:spacing w:before="215" w:line="231" w:lineRule="auto"/>
        <w:ind w:left="26" w:right="280" w:firstLine="457"/>
        <w:rPr>
          <w:rFonts w:ascii="Times New Roman" w:hAnsi="Times New Roman" w:eastAsia="Times New Roman" w:cs="Times New Roman"/>
        </w:rPr>
      </w:pPr>
      <w:r>
        <w:rPr>
          <w:spacing w:val="-15"/>
        </w:rPr>
        <w:t>［</w:t>
      </w:r>
      <w:r>
        <w:rPr>
          <w:rFonts w:ascii="Times New Roman" w:hAnsi="Times New Roman" w:eastAsia="Times New Roman" w:cs="Times New Roman"/>
          <w:spacing w:val="-15"/>
        </w:rPr>
        <w:t>4</w:t>
      </w:r>
      <w:r>
        <w:rPr>
          <w:spacing w:val="-15"/>
        </w:rPr>
        <w:t>］</w:t>
      </w:r>
      <w:r>
        <w:rPr>
          <w:spacing w:val="-88"/>
        </w:rPr>
        <w:t xml:space="preserve"> </w:t>
      </w:r>
      <w:r>
        <w:rPr>
          <w:spacing w:val="-15"/>
        </w:rPr>
        <w:t>イーダスハイ</w:t>
      </w:r>
      <w:r>
        <w:rPr>
          <w:spacing w:val="-76"/>
        </w:rPr>
        <w:t xml:space="preserve"> </w:t>
      </w:r>
      <w:r>
        <w:rPr>
          <w:spacing w:val="-15"/>
        </w:rPr>
        <w:t>ム</w:t>
      </w:r>
      <w:r>
        <w:rPr>
          <w:spacing w:val="-91"/>
        </w:rPr>
        <w:t xml:space="preserve"> </w:t>
      </w:r>
      <w:r>
        <w:rPr>
          <w:spacing w:val="-15"/>
        </w:rPr>
        <w:t>,</w:t>
      </w:r>
      <w:r>
        <w:rPr>
          <w:spacing w:val="88"/>
        </w:rPr>
        <w:t xml:space="preserve"> </w:t>
      </w:r>
      <w:r>
        <w:rPr>
          <w:spacing w:val="-15"/>
        </w:rPr>
        <w:t>エ</w:t>
      </w:r>
      <w:r>
        <w:rPr>
          <w:spacing w:val="-50"/>
        </w:rPr>
        <w:t xml:space="preserve"> </w:t>
      </w:r>
      <w:r>
        <w:rPr>
          <w:spacing w:val="-15"/>
        </w:rPr>
        <w:t>リザベス</w:t>
      </w:r>
      <w:r>
        <w:rPr>
          <w:rFonts w:ascii="Times New Roman" w:hAnsi="Times New Roman" w:eastAsia="Times New Roman" w:cs="Times New Roman"/>
          <w:spacing w:val="-15"/>
        </w:rPr>
        <w:t>·</w:t>
      </w:r>
      <w:r>
        <w:rPr>
          <w:spacing w:val="-15"/>
        </w:rPr>
        <w:t>ハース</w:t>
      </w:r>
      <w:r>
        <w:rPr>
          <w:spacing w:val="-16"/>
        </w:rPr>
        <w:t>（</w:t>
      </w:r>
      <w:r>
        <w:rPr>
          <w:rFonts w:ascii="Times New Roman" w:hAnsi="Times New Roman" w:eastAsia="Times New Roman" w:cs="Times New Roman"/>
          <w:spacing w:val="-16"/>
        </w:rPr>
        <w:t>2007</w:t>
      </w:r>
      <w:r>
        <w:rPr>
          <w:spacing w:val="-16"/>
        </w:rPr>
        <w:t>）『</w:t>
      </w:r>
      <w:r>
        <w:rPr>
          <w:spacing w:val="-85"/>
        </w:rPr>
        <w:t xml:space="preserve"> </w:t>
      </w:r>
      <w:r>
        <w:rPr>
          <w:spacing w:val="-16"/>
        </w:rPr>
        <w:t>マ</w:t>
      </w:r>
      <w:r>
        <w:rPr>
          <w:spacing w:val="-64"/>
        </w:rPr>
        <w:t xml:space="preserve"> </w:t>
      </w:r>
      <w:r>
        <w:rPr>
          <w:spacing w:val="-16"/>
        </w:rPr>
        <w:t>ッ</w:t>
      </w:r>
      <w:r>
        <w:rPr>
          <w:spacing w:val="-82"/>
        </w:rPr>
        <w:t xml:space="preserve"> </w:t>
      </w:r>
      <w:r>
        <w:rPr>
          <w:spacing w:val="-16"/>
        </w:rPr>
        <w:t>キ</w:t>
      </w:r>
      <w:r>
        <w:rPr>
          <w:spacing w:val="-76"/>
        </w:rPr>
        <w:t xml:space="preserve"> </w:t>
      </w:r>
      <w:r>
        <w:rPr>
          <w:spacing w:val="-16"/>
        </w:rPr>
        <w:t>ンゼーをつ</w:t>
      </w:r>
      <w:r>
        <w:rPr>
          <w:spacing w:val="-49"/>
        </w:rPr>
        <w:t xml:space="preserve"> </w:t>
      </w:r>
      <w:r>
        <w:rPr>
          <w:spacing w:val="-16"/>
        </w:rPr>
        <w:t>く</w:t>
      </w:r>
      <w:r>
        <w:rPr>
          <w:spacing w:val="-72"/>
        </w:rPr>
        <w:t xml:space="preserve"> </w:t>
      </w:r>
      <w:r>
        <w:rPr>
          <w:spacing w:val="-16"/>
        </w:rPr>
        <w:t>っ</w:t>
      </w:r>
      <w:r>
        <w:rPr>
          <w:spacing w:val="-85"/>
        </w:rPr>
        <w:t xml:space="preserve"> </w:t>
      </w:r>
      <w:r>
        <w:rPr>
          <w:spacing w:val="-16"/>
        </w:rPr>
        <w:t>た男</w:t>
      </w:r>
      <w:r>
        <w:t xml:space="preserve"> </w:t>
      </w:r>
      <w:r>
        <w:rPr>
          <w:spacing w:val="-18"/>
        </w:rPr>
        <w:t>マー</w:t>
      </w:r>
      <w:r>
        <w:rPr>
          <w:spacing w:val="-45"/>
        </w:rPr>
        <w:t xml:space="preserve"> </w:t>
      </w:r>
      <w:r>
        <w:rPr>
          <w:spacing w:val="-18"/>
        </w:rPr>
        <w:t>ビ</w:t>
      </w:r>
      <w:r>
        <w:rPr>
          <w:spacing w:val="-75"/>
        </w:rPr>
        <w:t xml:space="preserve"> </w:t>
      </w:r>
      <w:r>
        <w:rPr>
          <w:spacing w:val="-18"/>
        </w:rPr>
        <w:t>ン</w:t>
      </w:r>
      <w:r>
        <w:rPr>
          <w:spacing w:val="-95"/>
        </w:rPr>
        <w:t xml:space="preserve"> </w:t>
      </w:r>
      <w:r>
        <w:rPr>
          <w:rFonts w:ascii="Times New Roman" w:hAnsi="Times New Roman" w:eastAsia="Times New Roman" w:cs="Times New Roman"/>
          <w:spacing w:val="-18"/>
        </w:rPr>
        <w:t>·</w:t>
      </w:r>
      <w:r>
        <w:rPr>
          <w:spacing w:val="-18"/>
        </w:rPr>
        <w:t>バ</w:t>
      </w:r>
      <w:r>
        <w:rPr>
          <w:spacing w:val="-69"/>
        </w:rPr>
        <w:t xml:space="preserve"> </w:t>
      </w:r>
      <w:r>
        <w:rPr>
          <w:spacing w:val="-18"/>
        </w:rPr>
        <w:t>ウ</w:t>
      </w:r>
      <w:r>
        <w:rPr>
          <w:spacing w:val="-73"/>
        </w:rPr>
        <w:t xml:space="preserve"> </w:t>
      </w:r>
      <w:r>
        <w:rPr>
          <w:spacing w:val="-18"/>
        </w:rPr>
        <w:t>ワー』村井章子訳，ダイヤ</w:t>
      </w:r>
      <w:r>
        <w:rPr>
          <w:spacing w:val="-83"/>
        </w:rPr>
        <w:t xml:space="preserve"> </w:t>
      </w:r>
      <w:r>
        <w:rPr>
          <w:spacing w:val="-18"/>
        </w:rPr>
        <w:t>モ</w:t>
      </w:r>
      <w:r>
        <w:rPr>
          <w:spacing w:val="-76"/>
        </w:rPr>
        <w:t xml:space="preserve"> </w:t>
      </w:r>
      <w:r>
        <w:rPr>
          <w:spacing w:val="-18"/>
        </w:rPr>
        <w:t>ン</w:t>
      </w:r>
      <w:r>
        <w:rPr>
          <w:spacing w:val="-33"/>
        </w:rPr>
        <w:t xml:space="preserve"> </w:t>
      </w:r>
      <w:r>
        <w:rPr>
          <w:spacing w:val="-18"/>
        </w:rPr>
        <w:t>ド社</w:t>
      </w:r>
      <w:r>
        <w:rPr>
          <w:rFonts w:ascii="Times New Roman" w:hAnsi="Times New Roman" w:eastAsia="Times New Roman" w:cs="Times New Roman"/>
          <w:spacing w:val="-18"/>
        </w:rPr>
        <w:t>.</w:t>
      </w:r>
    </w:p>
    <w:p w14:paraId="2A3E71A6">
      <w:pPr>
        <w:pStyle w:val="2"/>
        <w:spacing w:before="214" w:line="231" w:lineRule="auto"/>
        <w:ind w:left="2" w:right="67" w:firstLine="480"/>
        <w:rPr>
          <w:rFonts w:ascii="Times New Roman" w:hAnsi="Times New Roman" w:eastAsia="Times New Roman" w:cs="Times New Roman"/>
        </w:rPr>
      </w:pPr>
      <w:r>
        <w:rPr>
          <w:spacing w:val="-21"/>
        </w:rPr>
        <w:t>［</w:t>
      </w:r>
      <w:r>
        <w:rPr>
          <w:rFonts w:ascii="Times New Roman" w:hAnsi="Times New Roman" w:eastAsia="Times New Roman" w:cs="Times New Roman"/>
          <w:spacing w:val="-21"/>
        </w:rPr>
        <w:t>5</w:t>
      </w:r>
      <w:r>
        <w:rPr>
          <w:spacing w:val="-21"/>
        </w:rPr>
        <w:t>］</w:t>
      </w:r>
      <w:r>
        <w:rPr>
          <w:spacing w:val="-70"/>
        </w:rPr>
        <w:t xml:space="preserve"> </w:t>
      </w:r>
      <w:r>
        <w:rPr>
          <w:spacing w:val="-21"/>
        </w:rPr>
        <w:t>ウ</w:t>
      </w:r>
      <w:r>
        <w:rPr>
          <w:spacing w:val="-64"/>
        </w:rPr>
        <w:t xml:space="preserve"> </w:t>
      </w:r>
      <w:r>
        <w:rPr>
          <w:spacing w:val="-21"/>
        </w:rPr>
        <w:t>ェ</w:t>
      </w:r>
      <w:r>
        <w:rPr>
          <w:spacing w:val="-95"/>
        </w:rPr>
        <w:t xml:space="preserve"> </w:t>
      </w:r>
      <w:r>
        <w:rPr>
          <w:spacing w:val="-21"/>
        </w:rPr>
        <w:t>ル</w:t>
      </w:r>
      <w:r>
        <w:rPr>
          <w:spacing w:val="-84"/>
        </w:rPr>
        <w:t xml:space="preserve"> </w:t>
      </w:r>
      <w:r>
        <w:rPr>
          <w:spacing w:val="-21"/>
        </w:rPr>
        <w:t>チ</w:t>
      </w:r>
      <w:r>
        <w:rPr>
          <w:spacing w:val="-91"/>
        </w:rPr>
        <w:t xml:space="preserve"> </w:t>
      </w:r>
      <w:r>
        <w:rPr>
          <w:spacing w:val="-21"/>
        </w:rPr>
        <w:t>,</w:t>
      </w:r>
      <w:r>
        <w:rPr>
          <w:spacing w:val="95"/>
        </w:rPr>
        <w:t xml:space="preserve"> </w:t>
      </w:r>
      <w:r>
        <w:rPr>
          <w:spacing w:val="-21"/>
        </w:rPr>
        <w:t>ジ</w:t>
      </w:r>
      <w:r>
        <w:rPr>
          <w:spacing w:val="-70"/>
        </w:rPr>
        <w:t xml:space="preserve"> </w:t>
      </w:r>
      <w:r>
        <w:rPr>
          <w:spacing w:val="-21"/>
        </w:rPr>
        <w:t>ャ</w:t>
      </w:r>
      <w:r>
        <w:rPr>
          <w:spacing w:val="-64"/>
        </w:rPr>
        <w:t xml:space="preserve"> </w:t>
      </w:r>
      <w:r>
        <w:rPr>
          <w:spacing w:val="-21"/>
        </w:rPr>
        <w:t>ッ</w:t>
      </w:r>
      <w:r>
        <w:rPr>
          <w:spacing w:val="-72"/>
        </w:rPr>
        <w:t xml:space="preserve"> </w:t>
      </w:r>
      <w:r>
        <w:rPr>
          <w:spacing w:val="-21"/>
        </w:rPr>
        <w:t>ク</w:t>
      </w:r>
      <w:r>
        <w:rPr>
          <w:spacing w:val="-48"/>
        </w:rPr>
        <w:t xml:space="preserve"> </w:t>
      </w:r>
      <w:r>
        <w:rPr>
          <w:spacing w:val="-21"/>
        </w:rPr>
        <w:t>/ スージー</w:t>
      </w:r>
      <w:r>
        <w:rPr>
          <w:spacing w:val="-94"/>
        </w:rPr>
        <w:t xml:space="preserve"> </w:t>
      </w:r>
      <w:r>
        <w:rPr>
          <w:rFonts w:ascii="Times New Roman" w:hAnsi="Times New Roman" w:eastAsia="Times New Roman" w:cs="Times New Roman"/>
          <w:spacing w:val="-21"/>
        </w:rPr>
        <w:t xml:space="preserve">· </w:t>
      </w:r>
      <w:r>
        <w:rPr>
          <w:spacing w:val="-21"/>
        </w:rPr>
        <w:t>ウ</w:t>
      </w:r>
      <w:r>
        <w:rPr>
          <w:spacing w:val="-65"/>
        </w:rPr>
        <w:t xml:space="preserve"> </w:t>
      </w:r>
      <w:r>
        <w:rPr>
          <w:spacing w:val="-21"/>
        </w:rPr>
        <w:t>ェ</w:t>
      </w:r>
      <w:r>
        <w:rPr>
          <w:spacing w:val="-95"/>
        </w:rPr>
        <w:t xml:space="preserve"> </w:t>
      </w:r>
      <w:r>
        <w:rPr>
          <w:spacing w:val="-21"/>
        </w:rPr>
        <w:t>ル</w:t>
      </w:r>
      <w:r>
        <w:rPr>
          <w:spacing w:val="-84"/>
        </w:rPr>
        <w:t xml:space="preserve"> </w:t>
      </w:r>
      <w:r>
        <w:rPr>
          <w:spacing w:val="-21"/>
        </w:rPr>
        <w:t>チ（</w:t>
      </w:r>
      <w:r>
        <w:rPr>
          <w:rFonts w:ascii="Times New Roman" w:hAnsi="Times New Roman" w:eastAsia="Times New Roman" w:cs="Times New Roman"/>
          <w:spacing w:val="-21"/>
        </w:rPr>
        <w:t>2005</w:t>
      </w:r>
      <w:r>
        <w:rPr>
          <w:spacing w:val="-21"/>
        </w:rPr>
        <w:t>）『</w:t>
      </w:r>
      <w:r>
        <w:rPr>
          <w:spacing w:val="-69"/>
        </w:rPr>
        <w:t xml:space="preserve"> </w:t>
      </w:r>
      <w:r>
        <w:rPr>
          <w:spacing w:val="-21"/>
        </w:rPr>
        <w:t>ウ</w:t>
      </w:r>
      <w:r>
        <w:rPr>
          <w:spacing w:val="-72"/>
        </w:rPr>
        <w:t xml:space="preserve"> </w:t>
      </w:r>
      <w:r>
        <w:rPr>
          <w:spacing w:val="-21"/>
        </w:rPr>
        <w:t>ィ</w:t>
      </w:r>
      <w:r>
        <w:rPr>
          <w:spacing w:val="-93"/>
        </w:rPr>
        <w:t xml:space="preserve"> </w:t>
      </w:r>
      <w:r>
        <w:rPr>
          <w:spacing w:val="-21"/>
        </w:rPr>
        <w:t>ニング勝利</w:t>
      </w:r>
      <w:r>
        <w:rPr>
          <w:spacing w:val="-22"/>
        </w:rPr>
        <w:t>の経営』</w:t>
      </w:r>
      <w:r>
        <w:t xml:space="preserve"> </w:t>
      </w:r>
      <w:r>
        <w:rPr>
          <w:spacing w:val="-3"/>
        </w:rPr>
        <w:t>斎藤聖美訳，</w:t>
      </w:r>
      <w:r>
        <w:rPr>
          <w:spacing w:val="-69"/>
        </w:rPr>
        <w:t xml:space="preserve"> </w:t>
      </w:r>
      <w:r>
        <w:rPr>
          <w:spacing w:val="-3"/>
        </w:rPr>
        <w:t>日本経済新聞出版社</w:t>
      </w:r>
      <w:r>
        <w:rPr>
          <w:rFonts w:ascii="Times New Roman" w:hAnsi="Times New Roman" w:eastAsia="Times New Roman" w:cs="Times New Roman"/>
          <w:spacing w:val="-3"/>
        </w:rPr>
        <w:t>.</w:t>
      </w:r>
    </w:p>
    <w:p w14:paraId="2053C9D4">
      <w:pPr>
        <w:pStyle w:val="2"/>
        <w:spacing w:before="216" w:line="231" w:lineRule="auto"/>
        <w:ind w:left="19" w:right="8" w:firstLine="464"/>
        <w:rPr>
          <w:rFonts w:ascii="Times New Roman" w:hAnsi="Times New Roman" w:eastAsia="Times New Roman" w:cs="Times New Roman"/>
        </w:rPr>
      </w:pPr>
      <w:r>
        <w:rPr>
          <w:spacing w:val="-10"/>
        </w:rPr>
        <w:t>［</w:t>
      </w:r>
      <w:r>
        <w:rPr>
          <w:rFonts w:ascii="Times New Roman" w:hAnsi="Times New Roman" w:eastAsia="Times New Roman" w:cs="Times New Roman"/>
          <w:spacing w:val="-10"/>
        </w:rPr>
        <w:t>6</w:t>
      </w:r>
      <w:r>
        <w:rPr>
          <w:spacing w:val="-10"/>
        </w:rPr>
        <w:t>］</w:t>
      </w:r>
      <w:r>
        <w:rPr>
          <w:rFonts w:ascii="Times New Roman" w:hAnsi="Times New Roman" w:eastAsia="Times New Roman" w:cs="Times New Roman"/>
          <w:spacing w:val="-10"/>
        </w:rPr>
        <w:t>NHK</w:t>
      </w:r>
      <w:r>
        <w:rPr>
          <w:rFonts w:ascii="Times New Roman" w:hAnsi="Times New Roman" w:eastAsia="Times New Roman" w:cs="Times New Roman"/>
          <w:spacing w:val="15"/>
        </w:rPr>
        <w:t xml:space="preserve">   </w:t>
      </w:r>
      <w:r>
        <w:rPr>
          <w:spacing w:val="-10"/>
        </w:rPr>
        <w:t>スペ</w:t>
      </w:r>
      <w:r>
        <w:rPr>
          <w:spacing w:val="-82"/>
        </w:rPr>
        <w:t xml:space="preserve"> </w:t>
      </w:r>
      <w:r>
        <w:rPr>
          <w:spacing w:val="-10"/>
        </w:rPr>
        <w:t>シ</w:t>
      </w:r>
      <w:r>
        <w:rPr>
          <w:spacing w:val="-71"/>
        </w:rPr>
        <w:t xml:space="preserve"> </w:t>
      </w:r>
      <w:r>
        <w:rPr>
          <w:spacing w:val="-10"/>
        </w:rPr>
        <w:t>ャ</w:t>
      </w:r>
      <w:r>
        <w:rPr>
          <w:spacing w:val="-94"/>
        </w:rPr>
        <w:t xml:space="preserve"> </w:t>
      </w:r>
      <w:r>
        <w:rPr>
          <w:spacing w:val="-10"/>
        </w:rPr>
        <w:t>ル『</w:t>
      </w:r>
      <w:r>
        <w:rPr>
          <w:spacing w:val="-77"/>
        </w:rPr>
        <w:t xml:space="preserve"> </w:t>
      </w:r>
      <w:r>
        <w:rPr>
          <w:spacing w:val="-10"/>
        </w:rPr>
        <w:t>メ</w:t>
      </w:r>
      <w:r>
        <w:rPr>
          <w:spacing w:val="-95"/>
        </w:rPr>
        <w:t xml:space="preserve"> </w:t>
      </w:r>
      <w:r>
        <w:rPr>
          <w:spacing w:val="-10"/>
        </w:rPr>
        <w:t>ル トダウ</w:t>
      </w:r>
      <w:r>
        <w:rPr>
          <w:spacing w:val="-76"/>
        </w:rPr>
        <w:t xml:space="preserve"> </w:t>
      </w:r>
      <w:r>
        <w:rPr>
          <w:spacing w:val="-10"/>
        </w:rPr>
        <w:t>ン</w:t>
      </w:r>
      <w:r>
        <w:rPr>
          <w:spacing w:val="-86"/>
        </w:rPr>
        <w:t xml:space="preserve"> </w:t>
      </w:r>
      <w:r>
        <w:rPr>
          <w:spacing w:val="-10"/>
        </w:rPr>
        <w:t>』取材班（</w:t>
      </w:r>
      <w:r>
        <w:rPr>
          <w:rFonts w:ascii="Times New Roman" w:hAnsi="Times New Roman" w:eastAsia="Times New Roman" w:cs="Times New Roman"/>
          <w:spacing w:val="-10"/>
        </w:rPr>
        <w:t>2</w:t>
      </w:r>
      <w:r>
        <w:rPr>
          <w:rFonts w:ascii="Times New Roman" w:hAnsi="Times New Roman" w:eastAsia="Times New Roman" w:cs="Times New Roman"/>
          <w:spacing w:val="-11"/>
        </w:rPr>
        <w:t>017</w:t>
      </w:r>
      <w:r>
        <w:rPr>
          <w:spacing w:val="-11"/>
        </w:rPr>
        <w:t>）『福島第一原発</w:t>
      </w:r>
      <w:r>
        <w:rPr>
          <w:rFonts w:ascii="Times New Roman" w:hAnsi="Times New Roman" w:eastAsia="Times New Roman" w:cs="Times New Roman"/>
          <w:spacing w:val="-11"/>
        </w:rPr>
        <w:t>1</w:t>
      </w:r>
      <w:r>
        <w:rPr>
          <w:spacing w:val="-11"/>
        </w:rPr>
        <w:t>号機冷却</w:t>
      </w:r>
      <w:r>
        <w:t xml:space="preserve"> </w:t>
      </w:r>
      <w:r>
        <w:rPr>
          <w:spacing w:val="-1"/>
        </w:rPr>
        <w:t>「失敗の本質」』講談社現代新書</w:t>
      </w:r>
      <w:r>
        <w:rPr>
          <w:rFonts w:ascii="Times New Roman" w:hAnsi="Times New Roman" w:eastAsia="Times New Roman" w:cs="Times New Roman"/>
          <w:spacing w:val="-1"/>
        </w:rPr>
        <w:t>.</w:t>
      </w:r>
    </w:p>
    <w:p w14:paraId="646F005A">
      <w:pPr>
        <w:pStyle w:val="2"/>
        <w:spacing w:before="216" w:line="231" w:lineRule="auto"/>
        <w:ind w:left="43" w:right="120" w:firstLine="440"/>
        <w:rPr>
          <w:rFonts w:ascii="Times New Roman" w:hAnsi="Times New Roman" w:eastAsia="Times New Roman" w:cs="Times New Roman"/>
        </w:rPr>
      </w:pPr>
      <w:r>
        <w:rPr>
          <w:spacing w:val="-14"/>
        </w:rPr>
        <w:t>［</w:t>
      </w:r>
      <w:r>
        <w:rPr>
          <w:rFonts w:ascii="Times New Roman" w:hAnsi="Times New Roman" w:eastAsia="Times New Roman" w:cs="Times New Roman"/>
          <w:spacing w:val="-14"/>
        </w:rPr>
        <w:t>7</w:t>
      </w:r>
      <w:r>
        <w:rPr>
          <w:spacing w:val="-14"/>
        </w:rPr>
        <w:t>］</w:t>
      </w:r>
      <w:r>
        <w:rPr>
          <w:spacing w:val="-68"/>
        </w:rPr>
        <w:t xml:space="preserve"> </w:t>
      </w:r>
      <w:r>
        <w:rPr>
          <w:spacing w:val="-14"/>
        </w:rPr>
        <w:t>カーネマ</w:t>
      </w:r>
      <w:r>
        <w:rPr>
          <w:spacing w:val="-76"/>
        </w:rPr>
        <w:t xml:space="preserve"> </w:t>
      </w:r>
      <w:r>
        <w:rPr>
          <w:spacing w:val="-14"/>
        </w:rPr>
        <w:t>ン</w:t>
      </w:r>
      <w:r>
        <w:rPr>
          <w:spacing w:val="-91"/>
        </w:rPr>
        <w:t xml:space="preserve"> </w:t>
      </w:r>
      <w:r>
        <w:rPr>
          <w:spacing w:val="-14"/>
        </w:rPr>
        <w:t>,</w:t>
      </w:r>
      <w:r>
        <w:rPr>
          <w:spacing w:val="66"/>
        </w:rPr>
        <w:t xml:space="preserve"> </w:t>
      </w:r>
      <w:r>
        <w:rPr>
          <w:spacing w:val="-14"/>
        </w:rPr>
        <w:t>ダ</w:t>
      </w:r>
      <w:r>
        <w:rPr>
          <w:spacing w:val="-92"/>
        </w:rPr>
        <w:t xml:space="preserve"> </w:t>
      </w:r>
      <w:r>
        <w:rPr>
          <w:spacing w:val="-14"/>
        </w:rPr>
        <w:t>ニ</w:t>
      </w:r>
      <w:r>
        <w:rPr>
          <w:spacing w:val="-86"/>
        </w:rPr>
        <w:t xml:space="preserve"> </w:t>
      </w:r>
      <w:r>
        <w:rPr>
          <w:spacing w:val="-14"/>
        </w:rPr>
        <w:t>エル（</w:t>
      </w:r>
      <w:r>
        <w:rPr>
          <w:rFonts w:ascii="Times New Roman" w:hAnsi="Times New Roman" w:eastAsia="Times New Roman" w:cs="Times New Roman"/>
          <w:spacing w:val="-14"/>
        </w:rPr>
        <w:t>2014</w:t>
      </w:r>
      <w:r>
        <w:rPr>
          <w:spacing w:val="-14"/>
        </w:rPr>
        <w:t>）『</w:t>
      </w:r>
      <w:r>
        <w:rPr>
          <w:spacing w:val="-77"/>
        </w:rPr>
        <w:t xml:space="preserve"> </w:t>
      </w:r>
      <w:r>
        <w:rPr>
          <w:spacing w:val="-14"/>
        </w:rPr>
        <w:t>フ</w:t>
      </w:r>
      <w:r>
        <w:rPr>
          <w:spacing w:val="-59"/>
        </w:rPr>
        <w:t xml:space="preserve"> </w:t>
      </w:r>
      <w:r>
        <w:rPr>
          <w:spacing w:val="-14"/>
        </w:rPr>
        <w:t>ァ</w:t>
      </w:r>
      <w:r>
        <w:rPr>
          <w:spacing w:val="-86"/>
        </w:rPr>
        <w:t xml:space="preserve"> </w:t>
      </w:r>
      <w:r>
        <w:rPr>
          <w:spacing w:val="-14"/>
        </w:rPr>
        <w:t>ス ト</w:t>
      </w:r>
      <w:r>
        <w:rPr>
          <w:spacing w:val="-89"/>
        </w:rPr>
        <w:t xml:space="preserve"> </w:t>
      </w:r>
      <w:r>
        <w:rPr>
          <w:spacing w:val="-14"/>
        </w:rPr>
        <w:t>&amp;</w:t>
      </w:r>
      <w:r>
        <w:rPr>
          <w:spacing w:val="-47"/>
        </w:rPr>
        <w:t xml:space="preserve"> </w:t>
      </w:r>
      <w:r>
        <w:rPr>
          <w:spacing w:val="-14"/>
        </w:rPr>
        <w:t>ス</w:t>
      </w:r>
      <w:r>
        <w:rPr>
          <w:spacing w:val="-69"/>
        </w:rPr>
        <w:t xml:space="preserve"> </w:t>
      </w:r>
      <w:r>
        <w:rPr>
          <w:spacing w:val="-14"/>
        </w:rPr>
        <w:t>ロー</w:t>
      </w:r>
      <w:r>
        <w:rPr>
          <w:rFonts w:ascii="Times New Roman" w:hAnsi="Times New Roman" w:eastAsia="Times New Roman" w:cs="Times New Roman"/>
          <w:spacing w:val="-14"/>
        </w:rPr>
        <w:t>——</w:t>
      </w:r>
      <w:r>
        <w:rPr>
          <w:spacing w:val="-14"/>
        </w:rPr>
        <w:t>あなたの意思はどの</w:t>
      </w:r>
      <w:r>
        <w:t xml:space="preserve"> </w:t>
      </w:r>
      <w:r>
        <w:rPr>
          <w:spacing w:val="-7"/>
        </w:rPr>
        <w:t>よ</w:t>
      </w:r>
      <w:r>
        <w:rPr>
          <w:spacing w:val="-54"/>
        </w:rPr>
        <w:t xml:space="preserve"> </w:t>
      </w:r>
      <w:r>
        <w:rPr>
          <w:spacing w:val="-7"/>
        </w:rPr>
        <w:t>う</w:t>
      </w:r>
      <w:r>
        <w:rPr>
          <w:spacing w:val="-84"/>
        </w:rPr>
        <w:t xml:space="preserve"> </w:t>
      </w:r>
      <w:r>
        <w:rPr>
          <w:spacing w:val="-7"/>
        </w:rPr>
        <w:t>に決まる</w:t>
      </w:r>
      <w:r>
        <w:rPr>
          <w:spacing w:val="-91"/>
        </w:rPr>
        <w:t xml:space="preserve"> </w:t>
      </w:r>
      <w:r>
        <w:rPr>
          <w:spacing w:val="-7"/>
        </w:rPr>
        <w:t>か? 上</w:t>
      </w:r>
      <w:r>
        <w:rPr>
          <w:rFonts w:ascii="Times New Roman" w:hAnsi="Times New Roman" w:eastAsia="Times New Roman" w:cs="Times New Roman"/>
          <w:spacing w:val="-7"/>
        </w:rPr>
        <w:t>·</w:t>
      </w:r>
      <w:r>
        <w:rPr>
          <w:spacing w:val="-7"/>
        </w:rPr>
        <w:t>下』村井章子訳，早川文庫</w:t>
      </w:r>
      <w:r>
        <w:rPr>
          <w:rFonts w:ascii="Times New Roman" w:hAnsi="Times New Roman" w:eastAsia="Times New Roman" w:cs="Times New Roman"/>
          <w:spacing w:val="-7"/>
        </w:rPr>
        <w:t>.</w:t>
      </w:r>
    </w:p>
    <w:p w14:paraId="469CA484">
      <w:pPr>
        <w:pStyle w:val="2"/>
        <w:spacing w:before="215" w:line="231" w:lineRule="auto"/>
        <w:ind w:left="25" w:right="120" w:firstLine="458"/>
        <w:rPr>
          <w:rFonts w:ascii="Times New Roman" w:hAnsi="Times New Roman" w:eastAsia="Times New Roman" w:cs="Times New Roman"/>
        </w:rPr>
      </w:pPr>
      <w:r>
        <w:rPr>
          <w:spacing w:val="-24"/>
        </w:rPr>
        <w:t>［</w:t>
      </w:r>
      <w:r>
        <w:rPr>
          <w:rFonts w:ascii="Times New Roman" w:hAnsi="Times New Roman" w:eastAsia="Times New Roman" w:cs="Times New Roman"/>
          <w:spacing w:val="-24"/>
        </w:rPr>
        <w:t>8</w:t>
      </w:r>
      <w:r>
        <w:rPr>
          <w:spacing w:val="-24"/>
        </w:rPr>
        <w:t>］</w:t>
      </w:r>
      <w:r>
        <w:rPr>
          <w:spacing w:val="-35"/>
        </w:rPr>
        <w:t xml:space="preserve"> </w:t>
      </w:r>
      <w:r>
        <w:rPr>
          <w:spacing w:val="-24"/>
        </w:rPr>
        <w:t>く</w:t>
      </w:r>
      <w:r>
        <w:rPr>
          <w:spacing w:val="-65"/>
        </w:rPr>
        <w:t xml:space="preserve"> </w:t>
      </w:r>
      <w:r>
        <w:rPr>
          <w:spacing w:val="-24"/>
        </w:rPr>
        <w:t>ら</w:t>
      </w:r>
      <w:r>
        <w:rPr>
          <w:spacing w:val="-85"/>
        </w:rPr>
        <w:t xml:space="preserve"> </w:t>
      </w:r>
      <w:r>
        <w:rPr>
          <w:spacing w:val="-24"/>
        </w:rPr>
        <w:t>た</w:t>
      </w:r>
      <w:r>
        <w:rPr>
          <w:spacing w:val="-63"/>
        </w:rPr>
        <w:t xml:space="preserve"> </w:t>
      </w:r>
      <w:r>
        <w:rPr>
          <w:spacing w:val="-24"/>
        </w:rPr>
        <w:t>ま</w:t>
      </w:r>
      <w:r>
        <w:rPr>
          <w:spacing w:val="-86"/>
        </w:rPr>
        <w:t xml:space="preserve"> </w:t>
      </w:r>
      <w:r>
        <w:rPr>
          <w:spacing w:val="-24"/>
        </w:rPr>
        <w:t>な</w:t>
      </w:r>
      <w:r>
        <w:rPr>
          <w:spacing w:val="-91"/>
        </w:rPr>
        <w:t xml:space="preserve"> </w:t>
      </w:r>
      <w:r>
        <w:rPr>
          <w:spacing w:val="-24"/>
        </w:rPr>
        <w:t>ぶ（</w:t>
      </w:r>
      <w:r>
        <w:rPr>
          <w:rFonts w:ascii="Times New Roman" w:hAnsi="Times New Roman" w:eastAsia="Times New Roman" w:cs="Times New Roman"/>
          <w:spacing w:val="-24"/>
        </w:rPr>
        <w:t>2006</w:t>
      </w:r>
      <w:r>
        <w:rPr>
          <w:spacing w:val="-24"/>
        </w:rPr>
        <w:t>）『</w:t>
      </w:r>
      <w:r>
        <w:rPr>
          <w:spacing w:val="-51"/>
        </w:rPr>
        <w:t xml:space="preserve"> </w:t>
      </w:r>
      <w:r>
        <w:rPr>
          <w:spacing w:val="-24"/>
        </w:rPr>
        <w:t>リ</w:t>
      </w:r>
      <w:r>
        <w:rPr>
          <w:spacing w:val="-72"/>
        </w:rPr>
        <w:t xml:space="preserve"> </w:t>
      </w:r>
      <w:r>
        <w:rPr>
          <w:spacing w:val="-24"/>
        </w:rPr>
        <w:t>ク</w:t>
      </w:r>
      <w:r>
        <w:rPr>
          <w:spacing w:val="-95"/>
        </w:rPr>
        <w:t xml:space="preserve"> </w:t>
      </w:r>
      <w:r>
        <w:rPr>
          <w:spacing w:val="-24"/>
        </w:rPr>
        <w:t>ルー ト「創刊男」</w:t>
      </w:r>
      <w:r>
        <w:rPr>
          <w:spacing w:val="-90"/>
        </w:rPr>
        <w:t xml:space="preserve"> </w:t>
      </w:r>
      <w:r>
        <w:rPr>
          <w:spacing w:val="-24"/>
        </w:rPr>
        <w:t>の大</w:t>
      </w:r>
      <w:r>
        <w:rPr>
          <w:spacing w:val="-65"/>
        </w:rPr>
        <w:t xml:space="preserve"> </w:t>
      </w:r>
      <w:r>
        <w:rPr>
          <w:spacing w:val="-24"/>
        </w:rPr>
        <w:t>ヒ</w:t>
      </w:r>
      <w:r>
        <w:rPr>
          <w:spacing w:val="-64"/>
        </w:rPr>
        <w:t xml:space="preserve"> </w:t>
      </w:r>
      <w:r>
        <w:rPr>
          <w:spacing w:val="-24"/>
        </w:rPr>
        <w:t>ッ ト発想術』</w:t>
      </w:r>
      <w:r>
        <w:rPr>
          <w:spacing w:val="-69"/>
        </w:rPr>
        <w:t xml:space="preserve"> </w:t>
      </w:r>
      <w:r>
        <w:rPr>
          <w:spacing w:val="-24"/>
        </w:rPr>
        <w:t>日経</w:t>
      </w:r>
      <w:r>
        <w:rPr>
          <w:spacing w:val="-60"/>
        </w:rPr>
        <w:t xml:space="preserve"> </w:t>
      </w:r>
      <w:r>
        <w:rPr>
          <w:spacing w:val="-24"/>
        </w:rPr>
        <w:t>ビ</w:t>
      </w:r>
      <w:r>
        <w:rPr>
          <w:spacing w:val="-79"/>
        </w:rPr>
        <w:t xml:space="preserve"> </w:t>
      </w:r>
      <w:r>
        <w:rPr>
          <w:spacing w:val="-24"/>
        </w:rPr>
        <w:t>ジ</w:t>
      </w:r>
      <w:r>
        <w:t xml:space="preserve"> </w:t>
      </w:r>
      <w:r>
        <w:rPr>
          <w:spacing w:val="-3"/>
        </w:rPr>
        <w:t>ネス人文庫</w:t>
      </w:r>
      <w:r>
        <w:rPr>
          <w:rFonts w:ascii="Times New Roman" w:hAnsi="Times New Roman" w:eastAsia="Times New Roman" w:cs="Times New Roman"/>
          <w:spacing w:val="-3"/>
        </w:rPr>
        <w:t>.</w:t>
      </w:r>
    </w:p>
    <w:p w14:paraId="596B2E83">
      <w:pPr>
        <w:pStyle w:val="2"/>
        <w:spacing w:before="214" w:line="232" w:lineRule="auto"/>
        <w:ind w:left="1" w:firstLine="481"/>
        <w:rPr>
          <w:rFonts w:ascii="Times New Roman" w:hAnsi="Times New Roman" w:eastAsia="Times New Roman" w:cs="Times New Roman"/>
        </w:rPr>
      </w:pPr>
      <w:r>
        <w:rPr>
          <w:spacing w:val="-17"/>
        </w:rPr>
        <w:t>［</w:t>
      </w:r>
      <w:r>
        <w:rPr>
          <w:rFonts w:ascii="Times New Roman" w:hAnsi="Times New Roman" w:eastAsia="Times New Roman" w:cs="Times New Roman"/>
          <w:spacing w:val="-17"/>
        </w:rPr>
        <w:t>9</w:t>
      </w:r>
      <w:r>
        <w:rPr>
          <w:spacing w:val="-17"/>
        </w:rPr>
        <w:t>］</w:t>
      </w:r>
      <w:r>
        <w:rPr>
          <w:spacing w:val="-68"/>
        </w:rPr>
        <w:t xml:space="preserve"> </w:t>
      </w:r>
      <w:r>
        <w:rPr>
          <w:spacing w:val="-17"/>
        </w:rPr>
        <w:t>コ</w:t>
      </w:r>
      <w:r>
        <w:rPr>
          <w:spacing w:val="-50"/>
        </w:rPr>
        <w:t xml:space="preserve"> </w:t>
      </w:r>
      <w:r>
        <w:rPr>
          <w:spacing w:val="-17"/>
        </w:rPr>
        <w:t>リ</w:t>
      </w:r>
      <w:r>
        <w:rPr>
          <w:spacing w:val="-76"/>
        </w:rPr>
        <w:t xml:space="preserve"> </w:t>
      </w:r>
      <w:r>
        <w:rPr>
          <w:spacing w:val="-17"/>
        </w:rPr>
        <w:t>ンズ</w:t>
      </w:r>
      <w:r>
        <w:rPr>
          <w:spacing w:val="-91"/>
        </w:rPr>
        <w:t xml:space="preserve"> </w:t>
      </w:r>
      <w:r>
        <w:rPr>
          <w:spacing w:val="-17"/>
        </w:rPr>
        <w:t>,</w:t>
      </w:r>
      <w:r>
        <w:rPr>
          <w:spacing w:val="95"/>
        </w:rPr>
        <w:t xml:space="preserve"> </w:t>
      </w:r>
      <w:r>
        <w:rPr>
          <w:spacing w:val="-17"/>
        </w:rPr>
        <w:t>ジ</w:t>
      </w:r>
      <w:r>
        <w:rPr>
          <w:spacing w:val="-76"/>
        </w:rPr>
        <w:t xml:space="preserve"> </w:t>
      </w:r>
      <w:r>
        <w:rPr>
          <w:spacing w:val="-17"/>
        </w:rPr>
        <w:t>ム（</w:t>
      </w:r>
      <w:r>
        <w:rPr>
          <w:rFonts w:ascii="Times New Roman" w:hAnsi="Times New Roman" w:eastAsia="Times New Roman" w:cs="Times New Roman"/>
          <w:spacing w:val="-17"/>
        </w:rPr>
        <w:t>2001</w:t>
      </w:r>
      <w:r>
        <w:rPr>
          <w:spacing w:val="-17"/>
        </w:rPr>
        <w:t>）『</w:t>
      </w:r>
      <w:r>
        <w:rPr>
          <w:spacing w:val="-60"/>
        </w:rPr>
        <w:t xml:space="preserve"> </w:t>
      </w:r>
      <w:r>
        <w:rPr>
          <w:spacing w:val="-17"/>
        </w:rPr>
        <w:t>ビ</w:t>
      </w:r>
      <w:r>
        <w:rPr>
          <w:spacing w:val="-79"/>
        </w:rPr>
        <w:t xml:space="preserve"> </w:t>
      </w:r>
      <w:r>
        <w:rPr>
          <w:spacing w:val="-17"/>
        </w:rPr>
        <w:t>ジ</w:t>
      </w:r>
      <w:r>
        <w:rPr>
          <w:spacing w:val="-51"/>
        </w:rPr>
        <w:t xml:space="preserve"> </w:t>
      </w:r>
      <w:r>
        <w:rPr>
          <w:spacing w:val="-17"/>
        </w:rPr>
        <w:t>ョ</w:t>
      </w:r>
      <w:r>
        <w:rPr>
          <w:spacing w:val="-88"/>
        </w:rPr>
        <w:t xml:space="preserve"> </w:t>
      </w:r>
      <w:r>
        <w:rPr>
          <w:spacing w:val="-18"/>
        </w:rPr>
        <w:t>ナ</w:t>
      </w:r>
      <w:r>
        <w:rPr>
          <w:spacing w:val="-51"/>
        </w:rPr>
        <w:t xml:space="preserve"> </w:t>
      </w:r>
      <w:r>
        <w:rPr>
          <w:spacing w:val="-18"/>
        </w:rPr>
        <w:t>リーカ</w:t>
      </w:r>
      <w:r>
        <w:rPr>
          <w:spacing w:val="-76"/>
        </w:rPr>
        <w:t xml:space="preserve"> </w:t>
      </w:r>
      <w:r>
        <w:rPr>
          <w:spacing w:val="-18"/>
        </w:rPr>
        <w:t>ン</w:t>
      </w:r>
      <w:r>
        <w:rPr>
          <w:spacing w:val="-92"/>
        </w:rPr>
        <w:t xml:space="preserve"> </w:t>
      </w:r>
      <w:r>
        <w:rPr>
          <w:spacing w:val="-18"/>
        </w:rPr>
        <w:t>パ</w:t>
      </w:r>
      <w:r>
        <w:rPr>
          <w:spacing w:val="-93"/>
        </w:rPr>
        <w:t xml:space="preserve"> </w:t>
      </w:r>
      <w:r>
        <w:rPr>
          <w:spacing w:val="-18"/>
        </w:rPr>
        <w:t xml:space="preserve">ニー  </w:t>
      </w:r>
      <w:r>
        <w:rPr>
          <w:rFonts w:ascii="Times New Roman" w:hAnsi="Times New Roman" w:eastAsia="Times New Roman" w:cs="Times New Roman"/>
          <w:spacing w:val="-18"/>
        </w:rPr>
        <w:t>2——</w:t>
      </w:r>
      <w:r>
        <w:rPr>
          <w:spacing w:val="-18"/>
        </w:rPr>
        <w:t>飛躍の法則』山岡</w:t>
      </w:r>
      <w:r>
        <w:t xml:space="preserve"> </w:t>
      </w:r>
      <w:r>
        <w:rPr>
          <w:spacing w:val="-5"/>
        </w:rPr>
        <w:t>洋一訳，</w:t>
      </w:r>
      <w:r>
        <w:rPr>
          <w:spacing w:val="-66"/>
        </w:rPr>
        <w:t xml:space="preserve"> </w:t>
      </w:r>
      <w:r>
        <w:rPr>
          <w:spacing w:val="-5"/>
        </w:rPr>
        <w:t>日経</w:t>
      </w:r>
      <w:r>
        <w:rPr>
          <w:rFonts w:ascii="Times New Roman" w:hAnsi="Times New Roman" w:eastAsia="Times New Roman" w:cs="Times New Roman"/>
          <w:spacing w:val="-5"/>
        </w:rPr>
        <w:t>BP</w:t>
      </w:r>
      <w:r>
        <w:rPr>
          <w:spacing w:val="-5"/>
        </w:rPr>
        <w:t>社</w:t>
      </w:r>
      <w:r>
        <w:rPr>
          <w:rFonts w:ascii="Times New Roman" w:hAnsi="Times New Roman" w:eastAsia="Times New Roman" w:cs="Times New Roman"/>
          <w:spacing w:val="-5"/>
        </w:rPr>
        <w:t>.</w:t>
      </w:r>
    </w:p>
    <w:p w14:paraId="7E89F002">
      <w:pPr>
        <w:pStyle w:val="2"/>
        <w:spacing w:before="213" w:line="232" w:lineRule="auto"/>
        <w:ind w:firstLine="483"/>
        <w:rPr>
          <w:rFonts w:ascii="Times New Roman" w:hAnsi="Times New Roman" w:eastAsia="Times New Roman" w:cs="Times New Roman"/>
        </w:rPr>
      </w:pPr>
      <w:r>
        <w:rPr>
          <w:spacing w:val="-11"/>
        </w:rPr>
        <w:t>［</w:t>
      </w:r>
      <w:r>
        <w:rPr>
          <w:rFonts w:ascii="Times New Roman" w:hAnsi="Times New Roman" w:eastAsia="Times New Roman" w:cs="Times New Roman"/>
          <w:spacing w:val="-11"/>
        </w:rPr>
        <w:t>10</w:t>
      </w:r>
      <w:r>
        <w:rPr>
          <w:spacing w:val="-11"/>
        </w:rPr>
        <w:t>］</w:t>
      </w:r>
      <w:r>
        <w:rPr>
          <w:rFonts w:ascii="Times New Roman" w:hAnsi="Times New Roman" w:eastAsia="Times New Roman" w:cs="Times New Roman"/>
          <w:spacing w:val="-11"/>
        </w:rPr>
        <w:t>————</w:t>
      </w:r>
      <w:r>
        <w:rPr>
          <w:spacing w:val="-11"/>
        </w:rPr>
        <w:t>/ ジ</w:t>
      </w:r>
      <w:r>
        <w:rPr>
          <w:spacing w:val="-61"/>
        </w:rPr>
        <w:t xml:space="preserve"> </w:t>
      </w:r>
      <w:r>
        <w:rPr>
          <w:spacing w:val="-11"/>
        </w:rPr>
        <w:t>ェ</w:t>
      </w:r>
      <w:r>
        <w:rPr>
          <w:spacing w:val="-50"/>
        </w:rPr>
        <w:t xml:space="preserve"> </w:t>
      </w:r>
      <w:r>
        <w:rPr>
          <w:spacing w:val="-11"/>
        </w:rPr>
        <w:t>リー</w:t>
      </w:r>
      <w:r>
        <w:rPr>
          <w:spacing w:val="-95"/>
        </w:rPr>
        <w:t xml:space="preserve"> </w:t>
      </w:r>
      <w:r>
        <w:rPr>
          <w:rFonts w:ascii="Times New Roman" w:hAnsi="Times New Roman" w:eastAsia="Times New Roman" w:cs="Times New Roman"/>
          <w:spacing w:val="-11"/>
        </w:rPr>
        <w:t>·I·</w:t>
      </w:r>
      <w:r>
        <w:rPr>
          <w:spacing w:val="-11"/>
        </w:rPr>
        <w:t>ポラ</w:t>
      </w:r>
      <w:r>
        <w:rPr>
          <w:spacing w:val="-86"/>
        </w:rPr>
        <w:t xml:space="preserve"> </w:t>
      </w:r>
      <w:r>
        <w:rPr>
          <w:spacing w:val="-11"/>
        </w:rPr>
        <w:t>ス（</w:t>
      </w:r>
      <w:r>
        <w:rPr>
          <w:rFonts w:ascii="Times New Roman" w:hAnsi="Times New Roman" w:eastAsia="Times New Roman" w:cs="Times New Roman"/>
          <w:spacing w:val="-11"/>
        </w:rPr>
        <w:t>1995</w:t>
      </w:r>
      <w:r>
        <w:rPr>
          <w:spacing w:val="-11"/>
        </w:rPr>
        <w:t>）『</w:t>
      </w:r>
      <w:r>
        <w:rPr>
          <w:spacing w:val="-60"/>
        </w:rPr>
        <w:t xml:space="preserve"> </w:t>
      </w:r>
      <w:r>
        <w:rPr>
          <w:spacing w:val="-11"/>
        </w:rPr>
        <w:t>ビ</w:t>
      </w:r>
      <w:r>
        <w:rPr>
          <w:spacing w:val="-79"/>
        </w:rPr>
        <w:t xml:space="preserve"> </w:t>
      </w:r>
      <w:r>
        <w:rPr>
          <w:spacing w:val="-11"/>
        </w:rPr>
        <w:t>ジ</w:t>
      </w:r>
      <w:r>
        <w:rPr>
          <w:spacing w:val="-51"/>
        </w:rPr>
        <w:t xml:space="preserve"> </w:t>
      </w:r>
      <w:r>
        <w:rPr>
          <w:spacing w:val="-11"/>
        </w:rPr>
        <w:t>ョ</w:t>
      </w:r>
      <w:r>
        <w:rPr>
          <w:spacing w:val="-88"/>
        </w:rPr>
        <w:t xml:space="preserve"> </w:t>
      </w:r>
      <w:r>
        <w:rPr>
          <w:spacing w:val="-11"/>
        </w:rPr>
        <w:t>ナ</w:t>
      </w:r>
      <w:r>
        <w:rPr>
          <w:spacing w:val="-51"/>
        </w:rPr>
        <w:t xml:space="preserve"> </w:t>
      </w:r>
      <w:r>
        <w:rPr>
          <w:spacing w:val="-11"/>
        </w:rPr>
        <w:t>リーカンパニー</w:t>
      </w:r>
      <w:r>
        <w:rPr>
          <w:rFonts w:ascii="Times New Roman" w:hAnsi="Times New Roman" w:eastAsia="Times New Roman" w:cs="Times New Roman"/>
          <w:spacing w:val="-11"/>
        </w:rPr>
        <w:t>——</w:t>
      </w:r>
      <w:r>
        <w:rPr>
          <w:spacing w:val="-11"/>
        </w:rPr>
        <w:t>時代を</w:t>
      </w:r>
      <w:r>
        <w:t xml:space="preserve"> </w:t>
      </w:r>
      <w:r>
        <w:rPr>
          <w:spacing w:val="-3"/>
        </w:rPr>
        <w:t>超える生存の原則』山岡洋一訳，</w:t>
      </w:r>
      <w:r>
        <w:rPr>
          <w:spacing w:val="-51"/>
        </w:rPr>
        <w:t xml:space="preserve"> </w:t>
      </w:r>
      <w:r>
        <w:rPr>
          <w:spacing w:val="-3"/>
        </w:rPr>
        <w:t>日経</w:t>
      </w:r>
      <w:r>
        <w:rPr>
          <w:rFonts w:ascii="Times New Roman" w:hAnsi="Times New Roman" w:eastAsia="Times New Roman" w:cs="Times New Roman"/>
          <w:spacing w:val="-3"/>
        </w:rPr>
        <w:t>BP</w:t>
      </w:r>
      <w:r>
        <w:rPr>
          <w:spacing w:val="-3"/>
        </w:rPr>
        <w:t>社</w:t>
      </w:r>
      <w:r>
        <w:rPr>
          <w:rFonts w:ascii="Times New Roman" w:hAnsi="Times New Roman" w:eastAsia="Times New Roman" w:cs="Times New Roman"/>
          <w:spacing w:val="-3"/>
        </w:rPr>
        <w:t>.</w:t>
      </w:r>
    </w:p>
    <w:p w14:paraId="5850BE03">
      <w:pPr>
        <w:pStyle w:val="2"/>
        <w:spacing w:before="213" w:line="232" w:lineRule="auto"/>
        <w:ind w:left="3" w:right="4" w:firstLine="480"/>
        <w:rPr>
          <w:rFonts w:ascii="Times New Roman" w:hAnsi="Times New Roman" w:eastAsia="Times New Roman" w:cs="Times New Roman"/>
        </w:rPr>
      </w:pPr>
      <w:r>
        <w:rPr>
          <w:spacing w:val="-17"/>
        </w:rPr>
        <w:t>［</w:t>
      </w:r>
      <w:r>
        <w:rPr>
          <w:rFonts w:ascii="Times New Roman" w:hAnsi="Times New Roman" w:eastAsia="Times New Roman" w:cs="Times New Roman"/>
          <w:spacing w:val="-17"/>
        </w:rPr>
        <w:t>11</w:t>
      </w:r>
      <w:r>
        <w:rPr>
          <w:spacing w:val="-17"/>
        </w:rPr>
        <w:t>］</w:t>
      </w:r>
      <w:r>
        <w:rPr>
          <w:rFonts w:ascii="Times New Roman" w:hAnsi="Times New Roman" w:eastAsia="Times New Roman" w:cs="Times New Roman"/>
          <w:spacing w:val="-17"/>
        </w:rPr>
        <w:t>————</w:t>
      </w:r>
      <w:r>
        <w:rPr>
          <w:spacing w:val="-17"/>
        </w:rPr>
        <w:t>/ モー ト</w:t>
      </w:r>
      <w:r>
        <w:rPr>
          <w:spacing w:val="-76"/>
        </w:rPr>
        <w:t xml:space="preserve"> </w:t>
      </w:r>
      <w:r>
        <w:rPr>
          <w:spacing w:val="-17"/>
        </w:rPr>
        <w:t>ン</w:t>
      </w:r>
      <w:r>
        <w:rPr>
          <w:spacing w:val="-94"/>
        </w:rPr>
        <w:t xml:space="preserve"> </w:t>
      </w:r>
      <w:r>
        <w:rPr>
          <w:rFonts w:ascii="Times New Roman" w:hAnsi="Times New Roman" w:eastAsia="Times New Roman" w:cs="Times New Roman"/>
          <w:spacing w:val="-17"/>
        </w:rPr>
        <w:t>·</w:t>
      </w:r>
      <w:r>
        <w:rPr>
          <w:rFonts w:ascii="Times New Roman" w:hAnsi="Times New Roman" w:eastAsia="Times New Roman" w:cs="Times New Roman"/>
          <w:spacing w:val="-35"/>
        </w:rPr>
        <w:t xml:space="preserve"> </w:t>
      </w:r>
      <w:r>
        <w:rPr>
          <w:spacing w:val="-17"/>
        </w:rPr>
        <w:t>ハ</w:t>
      </w:r>
      <w:r>
        <w:rPr>
          <w:spacing w:val="-76"/>
        </w:rPr>
        <w:t xml:space="preserve"> </w:t>
      </w:r>
      <w:r>
        <w:rPr>
          <w:spacing w:val="-17"/>
        </w:rPr>
        <w:t>ン</w:t>
      </w:r>
      <w:r>
        <w:rPr>
          <w:spacing w:val="-87"/>
        </w:rPr>
        <w:t xml:space="preserve"> </w:t>
      </w:r>
      <w:r>
        <w:rPr>
          <w:spacing w:val="-17"/>
        </w:rPr>
        <w:t>セ</w:t>
      </w:r>
      <w:r>
        <w:rPr>
          <w:spacing w:val="-76"/>
        </w:rPr>
        <w:t xml:space="preserve"> </w:t>
      </w:r>
      <w:r>
        <w:rPr>
          <w:spacing w:val="-17"/>
        </w:rPr>
        <w:t>ン（</w:t>
      </w:r>
      <w:r>
        <w:rPr>
          <w:rFonts w:ascii="Times New Roman" w:hAnsi="Times New Roman" w:eastAsia="Times New Roman" w:cs="Times New Roman"/>
          <w:spacing w:val="-17"/>
        </w:rPr>
        <w:t>2012</w:t>
      </w:r>
      <w:r>
        <w:rPr>
          <w:spacing w:val="-17"/>
        </w:rPr>
        <w:t>）『</w:t>
      </w:r>
      <w:r>
        <w:rPr>
          <w:spacing w:val="-60"/>
        </w:rPr>
        <w:t xml:space="preserve"> </w:t>
      </w:r>
      <w:r>
        <w:rPr>
          <w:spacing w:val="-17"/>
        </w:rPr>
        <w:t>ビ</w:t>
      </w:r>
      <w:r>
        <w:rPr>
          <w:spacing w:val="-79"/>
        </w:rPr>
        <w:t xml:space="preserve"> </w:t>
      </w:r>
      <w:r>
        <w:rPr>
          <w:spacing w:val="-17"/>
        </w:rPr>
        <w:t>ジ</w:t>
      </w:r>
      <w:r>
        <w:rPr>
          <w:spacing w:val="-51"/>
        </w:rPr>
        <w:t xml:space="preserve"> </w:t>
      </w:r>
      <w:r>
        <w:rPr>
          <w:spacing w:val="-17"/>
        </w:rPr>
        <w:t>ョ</w:t>
      </w:r>
      <w:r>
        <w:rPr>
          <w:spacing w:val="-88"/>
        </w:rPr>
        <w:t xml:space="preserve"> </w:t>
      </w:r>
      <w:r>
        <w:rPr>
          <w:spacing w:val="-17"/>
        </w:rPr>
        <w:t>ナ</w:t>
      </w:r>
      <w:r>
        <w:rPr>
          <w:spacing w:val="-51"/>
        </w:rPr>
        <w:t xml:space="preserve"> </w:t>
      </w:r>
      <w:r>
        <w:rPr>
          <w:spacing w:val="-18"/>
        </w:rPr>
        <w:t>リーカ</w:t>
      </w:r>
      <w:r>
        <w:rPr>
          <w:spacing w:val="-76"/>
        </w:rPr>
        <w:t xml:space="preserve"> </w:t>
      </w:r>
      <w:r>
        <w:rPr>
          <w:spacing w:val="-18"/>
        </w:rPr>
        <w:t>ン</w:t>
      </w:r>
      <w:r>
        <w:rPr>
          <w:spacing w:val="-92"/>
        </w:rPr>
        <w:t xml:space="preserve"> </w:t>
      </w:r>
      <w:r>
        <w:rPr>
          <w:spacing w:val="-18"/>
        </w:rPr>
        <w:t>パ</w:t>
      </w:r>
      <w:r>
        <w:rPr>
          <w:spacing w:val="-93"/>
        </w:rPr>
        <w:t xml:space="preserve"> </w:t>
      </w:r>
      <w:r>
        <w:rPr>
          <w:spacing w:val="-18"/>
        </w:rPr>
        <w:t>ニー</w:t>
      </w:r>
      <w:r>
        <w:rPr>
          <w:spacing w:val="20"/>
        </w:rPr>
        <w:t xml:space="preserve">  </w:t>
      </w:r>
      <w:r>
        <w:rPr>
          <w:rFonts w:ascii="Times New Roman" w:hAnsi="Times New Roman" w:eastAsia="Times New Roman" w:cs="Times New Roman"/>
          <w:spacing w:val="-18"/>
        </w:rPr>
        <w:t>4——</w:t>
      </w:r>
      <w:r>
        <w:rPr>
          <w:spacing w:val="-18"/>
        </w:rPr>
        <w:t>自</w:t>
      </w:r>
      <w:r>
        <w:rPr>
          <w:spacing w:val="1"/>
        </w:rPr>
        <w:t xml:space="preserve"> </w:t>
      </w:r>
      <w:r>
        <w:rPr>
          <w:spacing w:val="-6"/>
        </w:rPr>
        <w:t>分の意志で偉大にな</w:t>
      </w:r>
      <w:r>
        <w:rPr>
          <w:spacing w:val="-69"/>
        </w:rPr>
        <w:t xml:space="preserve"> </w:t>
      </w:r>
      <w:r>
        <w:rPr>
          <w:spacing w:val="-6"/>
        </w:rPr>
        <w:t>る</w:t>
      </w:r>
      <w:r>
        <w:rPr>
          <w:spacing w:val="-86"/>
        </w:rPr>
        <w:t xml:space="preserve"> </w:t>
      </w:r>
      <w:r>
        <w:rPr>
          <w:spacing w:val="-6"/>
        </w:rPr>
        <w:t>』牧野洋訳，</w:t>
      </w:r>
      <w:r>
        <w:rPr>
          <w:spacing w:val="-69"/>
        </w:rPr>
        <w:t xml:space="preserve"> </w:t>
      </w:r>
      <w:r>
        <w:rPr>
          <w:spacing w:val="-6"/>
        </w:rPr>
        <w:t>日経</w:t>
      </w:r>
      <w:r>
        <w:rPr>
          <w:rFonts w:ascii="Times New Roman" w:hAnsi="Times New Roman" w:eastAsia="Times New Roman" w:cs="Times New Roman"/>
          <w:spacing w:val="-6"/>
        </w:rPr>
        <w:t>BP</w:t>
      </w:r>
      <w:r>
        <w:rPr>
          <w:spacing w:val="-7"/>
        </w:rPr>
        <w:t>社</w:t>
      </w:r>
      <w:r>
        <w:rPr>
          <w:rFonts w:ascii="Times New Roman" w:hAnsi="Times New Roman" w:eastAsia="Times New Roman" w:cs="Times New Roman"/>
          <w:spacing w:val="-7"/>
        </w:rPr>
        <w:t>.</w:t>
      </w:r>
    </w:p>
    <w:p w14:paraId="71BC0284">
      <w:pPr>
        <w:pStyle w:val="2"/>
        <w:spacing w:before="214" w:line="231" w:lineRule="auto"/>
        <w:ind w:left="26" w:right="240" w:firstLine="457"/>
        <w:rPr>
          <w:rFonts w:ascii="Times New Roman" w:hAnsi="Times New Roman" w:eastAsia="Times New Roman" w:cs="Times New Roman"/>
        </w:rPr>
      </w:pPr>
      <w:r>
        <w:rPr>
          <w:spacing w:val="-15"/>
        </w:rPr>
        <w:t>［</w:t>
      </w:r>
      <w:r>
        <w:rPr>
          <w:rFonts w:ascii="Times New Roman" w:hAnsi="Times New Roman" w:eastAsia="Times New Roman" w:cs="Times New Roman"/>
          <w:spacing w:val="-15"/>
        </w:rPr>
        <w:t>12</w:t>
      </w:r>
      <w:r>
        <w:rPr>
          <w:spacing w:val="-15"/>
        </w:rPr>
        <w:t>］三枝匡（</w:t>
      </w:r>
      <w:r>
        <w:rPr>
          <w:rFonts w:ascii="Times New Roman" w:hAnsi="Times New Roman" w:eastAsia="Times New Roman" w:cs="Times New Roman"/>
          <w:spacing w:val="-15"/>
        </w:rPr>
        <w:t>2002</w:t>
      </w:r>
      <w:r>
        <w:rPr>
          <w:spacing w:val="-15"/>
        </w:rPr>
        <w:t>）『戦略プ</w:t>
      </w:r>
      <w:r>
        <w:rPr>
          <w:spacing w:val="-69"/>
        </w:rPr>
        <w:t xml:space="preserve"> </w:t>
      </w:r>
      <w:r>
        <w:rPr>
          <w:spacing w:val="-15"/>
        </w:rPr>
        <w:t>ロ</w:t>
      </w:r>
      <w:r>
        <w:rPr>
          <w:spacing w:val="-78"/>
        </w:rPr>
        <w:t xml:space="preserve"> </w:t>
      </w:r>
      <w:r>
        <w:rPr>
          <w:spacing w:val="-15"/>
        </w:rPr>
        <w:t>フ</w:t>
      </w:r>
      <w:r>
        <w:rPr>
          <w:spacing w:val="-65"/>
        </w:rPr>
        <w:t xml:space="preserve"> </w:t>
      </w:r>
      <w:r>
        <w:rPr>
          <w:spacing w:val="-15"/>
        </w:rPr>
        <w:t>ェ</w:t>
      </w:r>
      <w:r>
        <w:rPr>
          <w:spacing w:val="-64"/>
        </w:rPr>
        <w:t xml:space="preserve"> </w:t>
      </w:r>
      <w:r>
        <w:rPr>
          <w:spacing w:val="-15"/>
        </w:rPr>
        <w:t>ッ</w:t>
      </w:r>
      <w:r>
        <w:rPr>
          <w:spacing w:val="-83"/>
        </w:rPr>
        <w:t xml:space="preserve"> </w:t>
      </w:r>
      <w:r>
        <w:rPr>
          <w:spacing w:val="-15"/>
        </w:rPr>
        <w:t>シ</w:t>
      </w:r>
      <w:r>
        <w:rPr>
          <w:spacing w:val="-52"/>
        </w:rPr>
        <w:t xml:space="preserve"> </w:t>
      </w:r>
      <w:r>
        <w:rPr>
          <w:spacing w:val="-15"/>
        </w:rPr>
        <w:t>ョ</w:t>
      </w:r>
      <w:r>
        <w:rPr>
          <w:spacing w:val="-88"/>
        </w:rPr>
        <w:t xml:space="preserve"> </w:t>
      </w:r>
      <w:r>
        <w:rPr>
          <w:spacing w:val="-15"/>
        </w:rPr>
        <w:t>ナル</w:t>
      </w:r>
      <w:r>
        <w:rPr>
          <w:rFonts w:ascii="Times New Roman" w:hAnsi="Times New Roman" w:eastAsia="Times New Roman" w:cs="Times New Roman"/>
          <w:spacing w:val="-15"/>
        </w:rPr>
        <w:t>——</w:t>
      </w:r>
      <w:r>
        <w:rPr>
          <w:spacing w:val="-15"/>
        </w:rPr>
        <w:t>シ</w:t>
      </w:r>
      <w:r>
        <w:rPr>
          <w:spacing w:val="-65"/>
        </w:rPr>
        <w:t xml:space="preserve"> </w:t>
      </w:r>
      <w:r>
        <w:rPr>
          <w:spacing w:val="-15"/>
        </w:rPr>
        <w:t>ェ</w:t>
      </w:r>
      <w:r>
        <w:rPr>
          <w:spacing w:val="-79"/>
        </w:rPr>
        <w:t xml:space="preserve"> </w:t>
      </w:r>
      <w:r>
        <w:rPr>
          <w:spacing w:val="-15"/>
        </w:rPr>
        <w:t>ア逆転の企業変革</w:t>
      </w:r>
      <w:r>
        <w:rPr>
          <w:spacing w:val="-33"/>
        </w:rPr>
        <w:t xml:space="preserve"> </w:t>
      </w:r>
      <w:r>
        <w:rPr>
          <w:spacing w:val="-15"/>
        </w:rPr>
        <w:t>ド</w:t>
      </w:r>
      <w:r>
        <w:rPr>
          <w:spacing w:val="-73"/>
        </w:rPr>
        <w:t xml:space="preserve"> </w:t>
      </w:r>
      <w:r>
        <w:rPr>
          <w:spacing w:val="-15"/>
        </w:rPr>
        <w:t>ラ</w:t>
      </w:r>
      <w:r>
        <w:t xml:space="preserve"> </w:t>
      </w:r>
      <w:r>
        <w:rPr>
          <w:spacing w:val="-9"/>
        </w:rPr>
        <w:t>マ</w:t>
      </w:r>
      <w:r>
        <w:rPr>
          <w:spacing w:val="-83"/>
        </w:rPr>
        <w:t xml:space="preserve"> </w:t>
      </w:r>
      <w:r>
        <w:rPr>
          <w:spacing w:val="-9"/>
        </w:rPr>
        <w:t>』</w:t>
      </w:r>
      <w:r>
        <w:rPr>
          <w:spacing w:val="-69"/>
        </w:rPr>
        <w:t xml:space="preserve"> </w:t>
      </w:r>
      <w:r>
        <w:rPr>
          <w:spacing w:val="-9"/>
        </w:rPr>
        <w:t>日経ビジネス人文庫</w:t>
      </w:r>
      <w:r>
        <w:rPr>
          <w:rFonts w:ascii="Times New Roman" w:hAnsi="Times New Roman" w:eastAsia="Times New Roman" w:cs="Times New Roman"/>
          <w:spacing w:val="-9"/>
        </w:rPr>
        <w:t>.</w:t>
      </w:r>
    </w:p>
    <w:p w14:paraId="53D621E6">
      <w:pPr>
        <w:pStyle w:val="2"/>
        <w:spacing w:before="215" w:line="231" w:lineRule="auto"/>
        <w:ind w:left="51" w:right="186" w:firstLine="432"/>
        <w:rPr>
          <w:rFonts w:ascii="Times New Roman" w:hAnsi="Times New Roman" w:eastAsia="Times New Roman" w:cs="Times New Roman"/>
        </w:rPr>
      </w:pPr>
      <w:r>
        <w:rPr>
          <w:spacing w:val="-4"/>
        </w:rPr>
        <w:t>［</w:t>
      </w:r>
      <w:r>
        <w:rPr>
          <w:rFonts w:ascii="Times New Roman" w:hAnsi="Times New Roman" w:eastAsia="Times New Roman" w:cs="Times New Roman"/>
          <w:spacing w:val="-4"/>
        </w:rPr>
        <w:t>13</w:t>
      </w:r>
      <w:r>
        <w:rPr>
          <w:spacing w:val="-4"/>
        </w:rPr>
        <w:t>］</w:t>
      </w:r>
      <w:r>
        <w:rPr>
          <w:rFonts w:ascii="Times New Roman" w:hAnsi="Times New Roman" w:eastAsia="Times New Roman" w:cs="Times New Roman"/>
          <w:spacing w:val="-4"/>
        </w:rPr>
        <w:t>————</w:t>
      </w:r>
      <w:r>
        <w:rPr>
          <w:spacing w:val="-4"/>
        </w:rPr>
        <w:t>（</w:t>
      </w:r>
      <w:r>
        <w:rPr>
          <w:rFonts w:ascii="Times New Roman" w:hAnsi="Times New Roman" w:eastAsia="Times New Roman" w:cs="Times New Roman"/>
          <w:spacing w:val="-4"/>
        </w:rPr>
        <w:t>2006</w:t>
      </w:r>
      <w:r>
        <w:rPr>
          <w:spacing w:val="-4"/>
        </w:rPr>
        <w:t>）『</w:t>
      </w:r>
      <w:r>
        <w:rPr>
          <w:rFonts w:ascii="Times New Roman" w:hAnsi="Times New Roman" w:eastAsia="Times New Roman" w:cs="Times New Roman"/>
          <w:spacing w:val="-4"/>
        </w:rPr>
        <w:t>V</w:t>
      </w:r>
      <w:r>
        <w:rPr>
          <w:spacing w:val="-4"/>
        </w:rPr>
        <w:t>字回復の経営</w:t>
      </w:r>
      <w:r>
        <w:rPr>
          <w:rFonts w:ascii="Times New Roman" w:hAnsi="Times New Roman" w:eastAsia="Times New Roman" w:cs="Times New Roman"/>
          <w:spacing w:val="-4"/>
        </w:rPr>
        <w:t>——2</w:t>
      </w:r>
      <w:r>
        <w:rPr>
          <w:spacing w:val="-4"/>
        </w:rPr>
        <w:t>年で会社を変えられ</w:t>
      </w:r>
      <w:r>
        <w:rPr>
          <w:spacing w:val="-56"/>
        </w:rPr>
        <w:t xml:space="preserve"> </w:t>
      </w:r>
      <w:r>
        <w:rPr>
          <w:spacing w:val="-4"/>
        </w:rPr>
        <w:t>ま</w:t>
      </w:r>
      <w:r>
        <w:rPr>
          <w:spacing w:val="-88"/>
        </w:rPr>
        <w:t xml:space="preserve"> </w:t>
      </w:r>
      <w:r>
        <w:rPr>
          <w:spacing w:val="-4"/>
        </w:rPr>
        <w:t>すか』</w:t>
      </w:r>
      <w:r>
        <w:rPr>
          <w:spacing w:val="-70"/>
        </w:rPr>
        <w:t xml:space="preserve"> </w:t>
      </w:r>
      <w:r>
        <w:rPr>
          <w:spacing w:val="-4"/>
        </w:rPr>
        <w:t>日経</w:t>
      </w:r>
      <w:r>
        <w:t xml:space="preserve"> </w:t>
      </w:r>
      <w:r>
        <w:rPr>
          <w:spacing w:val="-6"/>
        </w:rPr>
        <w:t>ビジネス人文庫</w:t>
      </w:r>
      <w:r>
        <w:rPr>
          <w:rFonts w:ascii="Times New Roman" w:hAnsi="Times New Roman" w:eastAsia="Times New Roman" w:cs="Times New Roman"/>
          <w:spacing w:val="-6"/>
        </w:rPr>
        <w:t>.</w:t>
      </w:r>
    </w:p>
    <w:p w14:paraId="455E21C7">
      <w:pPr>
        <w:pStyle w:val="2"/>
        <w:spacing w:before="215" w:line="232" w:lineRule="auto"/>
        <w:ind w:left="35" w:right="120" w:firstLine="448"/>
        <w:rPr>
          <w:rFonts w:ascii="Times New Roman" w:hAnsi="Times New Roman" w:eastAsia="Times New Roman" w:cs="Times New Roman"/>
        </w:rPr>
      </w:pPr>
      <w:r>
        <w:rPr>
          <w:spacing w:val="-13"/>
        </w:rPr>
        <w:t>［</w:t>
      </w:r>
      <w:r>
        <w:rPr>
          <w:rFonts w:ascii="Times New Roman" w:hAnsi="Times New Roman" w:eastAsia="Times New Roman" w:cs="Times New Roman"/>
          <w:spacing w:val="-13"/>
        </w:rPr>
        <w:t>14</w:t>
      </w:r>
      <w:r>
        <w:rPr>
          <w:spacing w:val="-13"/>
        </w:rPr>
        <w:t>］佐藤オオキ（</w:t>
      </w:r>
      <w:r>
        <w:rPr>
          <w:rFonts w:ascii="Times New Roman" w:hAnsi="Times New Roman" w:eastAsia="Times New Roman" w:cs="Times New Roman"/>
          <w:spacing w:val="-13"/>
        </w:rPr>
        <w:t>2016</w:t>
      </w:r>
      <w:r>
        <w:rPr>
          <w:spacing w:val="-13"/>
        </w:rPr>
        <w:t>）『佐藤オオキ</w:t>
      </w:r>
      <w:r>
        <w:rPr>
          <w:spacing w:val="-90"/>
        </w:rPr>
        <w:t xml:space="preserve"> </w:t>
      </w:r>
      <w:r>
        <w:rPr>
          <w:spacing w:val="-13"/>
        </w:rPr>
        <w:t>の</w:t>
      </w:r>
      <w:r>
        <w:rPr>
          <w:spacing w:val="-86"/>
        </w:rPr>
        <w:t xml:space="preserve"> </w:t>
      </w:r>
      <w:r>
        <w:rPr>
          <w:spacing w:val="-13"/>
        </w:rPr>
        <w:t>ス</w:t>
      </w:r>
      <w:r>
        <w:rPr>
          <w:spacing w:val="-53"/>
        </w:rPr>
        <w:t xml:space="preserve"> </w:t>
      </w:r>
      <w:r>
        <w:rPr>
          <w:spacing w:val="-13"/>
        </w:rPr>
        <w:t>ピー</w:t>
      </w:r>
      <w:r>
        <w:rPr>
          <w:spacing w:val="-33"/>
        </w:rPr>
        <w:t xml:space="preserve"> </w:t>
      </w:r>
      <w:r>
        <w:rPr>
          <w:spacing w:val="-13"/>
        </w:rPr>
        <w:t>ド仕事術</w:t>
      </w:r>
      <w:r>
        <w:rPr>
          <w:rFonts w:ascii="Times New Roman" w:hAnsi="Times New Roman" w:eastAsia="Times New Roman" w:cs="Times New Roman"/>
          <w:spacing w:val="-13"/>
        </w:rPr>
        <w:t>——400</w:t>
      </w:r>
      <w:r>
        <w:rPr>
          <w:spacing w:val="-13"/>
        </w:rPr>
        <w:t>のプ</w:t>
      </w:r>
      <w:r>
        <w:rPr>
          <w:spacing w:val="-68"/>
        </w:rPr>
        <w:t xml:space="preserve"> </w:t>
      </w:r>
      <w:r>
        <w:rPr>
          <w:spacing w:val="-13"/>
        </w:rPr>
        <w:t>ロ</w:t>
      </w:r>
      <w:r>
        <w:rPr>
          <w:spacing w:val="-79"/>
        </w:rPr>
        <w:t xml:space="preserve"> </w:t>
      </w:r>
      <w:r>
        <w:rPr>
          <w:spacing w:val="-13"/>
        </w:rPr>
        <w:t>ジ</w:t>
      </w:r>
      <w:r>
        <w:rPr>
          <w:spacing w:val="-64"/>
        </w:rPr>
        <w:t xml:space="preserve"> </w:t>
      </w:r>
      <w:r>
        <w:rPr>
          <w:spacing w:val="-13"/>
        </w:rPr>
        <w:t>ェ</w:t>
      </w:r>
      <w:r>
        <w:rPr>
          <w:spacing w:val="-73"/>
        </w:rPr>
        <w:t xml:space="preserve"> </w:t>
      </w:r>
      <w:r>
        <w:rPr>
          <w:spacing w:val="-13"/>
        </w:rPr>
        <w:t>ク</w:t>
      </w:r>
      <w:r>
        <w:rPr>
          <w:spacing w:val="-14"/>
        </w:rPr>
        <w:t xml:space="preserve"> ト</w:t>
      </w:r>
      <w:r>
        <w:t xml:space="preserve"> </w:t>
      </w:r>
      <w:r>
        <w:rPr>
          <w:spacing w:val="-6"/>
        </w:rPr>
        <w:t>を同時に進める</w:t>
      </w:r>
      <w:r>
        <w:rPr>
          <w:spacing w:val="-78"/>
        </w:rPr>
        <w:t xml:space="preserve"> </w:t>
      </w:r>
      <w:r>
        <w:rPr>
          <w:spacing w:val="-6"/>
        </w:rPr>
        <w:t>』幻冬舎</w:t>
      </w:r>
      <w:r>
        <w:rPr>
          <w:rFonts w:ascii="Times New Roman" w:hAnsi="Times New Roman" w:eastAsia="Times New Roman" w:cs="Times New Roman"/>
          <w:spacing w:val="-6"/>
        </w:rPr>
        <w:t>.</w:t>
      </w:r>
    </w:p>
    <w:p w14:paraId="22438CB8">
      <w:pPr>
        <w:spacing w:line="232" w:lineRule="auto"/>
        <w:rPr>
          <w:rFonts w:ascii="Times New Roman" w:hAnsi="Times New Roman" w:eastAsia="Times New Roman" w:cs="Times New Roman"/>
        </w:rPr>
        <w:sectPr>
          <w:pgSz w:w="12240" w:h="15840"/>
          <w:pgMar w:top="400" w:right="1440" w:bottom="400" w:left="1448" w:header="0" w:footer="0" w:gutter="0"/>
          <w:cols w:space="720" w:num="1"/>
        </w:sectPr>
      </w:pPr>
    </w:p>
    <w:p w14:paraId="53879EBA">
      <w:pPr>
        <w:spacing w:line="316" w:lineRule="auto"/>
        <w:rPr>
          <w:rFonts w:ascii="Arial"/>
          <w:sz w:val="21"/>
        </w:rPr>
      </w:pPr>
    </w:p>
    <w:p w14:paraId="7CFAC109">
      <w:pPr>
        <w:spacing w:line="316" w:lineRule="auto"/>
        <w:rPr>
          <w:rFonts w:ascii="Arial"/>
          <w:sz w:val="21"/>
        </w:rPr>
      </w:pPr>
    </w:p>
    <w:p w14:paraId="76989F64">
      <w:pPr>
        <w:spacing w:line="316" w:lineRule="auto"/>
        <w:rPr>
          <w:rFonts w:ascii="Arial"/>
          <w:sz w:val="21"/>
        </w:rPr>
      </w:pPr>
    </w:p>
    <w:p w14:paraId="197DB498">
      <w:pPr>
        <w:pStyle w:val="2"/>
        <w:spacing w:before="78" w:line="231" w:lineRule="auto"/>
        <w:ind w:left="27" w:firstLine="457"/>
        <w:rPr>
          <w:rFonts w:ascii="Times New Roman" w:hAnsi="Times New Roman" w:eastAsia="Times New Roman" w:cs="Times New Roman"/>
        </w:rPr>
      </w:pPr>
      <w:r>
        <w:rPr>
          <w:spacing w:val="-3"/>
        </w:rPr>
        <w:t>［</w:t>
      </w:r>
      <w:r>
        <w:rPr>
          <w:rFonts w:ascii="Times New Roman" w:hAnsi="Times New Roman" w:eastAsia="Times New Roman" w:cs="Times New Roman"/>
          <w:spacing w:val="-3"/>
        </w:rPr>
        <w:t>15</w:t>
      </w:r>
      <w:r>
        <w:rPr>
          <w:spacing w:val="-3"/>
        </w:rPr>
        <w:t>］柴田昌治（</w:t>
      </w:r>
      <w:r>
        <w:rPr>
          <w:rFonts w:ascii="Times New Roman" w:hAnsi="Times New Roman" w:eastAsia="Times New Roman" w:cs="Times New Roman"/>
          <w:spacing w:val="-3"/>
        </w:rPr>
        <w:t>2009</w:t>
      </w:r>
      <w:r>
        <w:rPr>
          <w:spacing w:val="-3"/>
        </w:rPr>
        <w:t>）『考え抜く社員を増やせ!</w:t>
      </w:r>
      <w:r>
        <w:rPr>
          <w:spacing w:val="37"/>
        </w:rPr>
        <w:t xml:space="preserve"> </w:t>
      </w:r>
      <w:r>
        <w:rPr>
          <w:rFonts w:ascii="Times New Roman" w:hAnsi="Times New Roman" w:eastAsia="Times New Roman" w:cs="Times New Roman"/>
          <w:spacing w:val="-3"/>
        </w:rPr>
        <w:t>——</w:t>
      </w:r>
      <w:r>
        <w:rPr>
          <w:spacing w:val="-3"/>
        </w:rPr>
        <w:t>変化に追われる</w:t>
      </w:r>
      <w:r>
        <w:rPr>
          <w:spacing w:val="-51"/>
        </w:rPr>
        <w:t xml:space="preserve"> </w:t>
      </w:r>
      <w:r>
        <w:rPr>
          <w:spacing w:val="-3"/>
        </w:rPr>
        <w:t>リーダーの</w:t>
      </w:r>
      <w:r>
        <w:t xml:space="preserve"> </w:t>
      </w:r>
      <w:r>
        <w:rPr>
          <w:spacing w:val="-5"/>
        </w:rPr>
        <w:t>ための本』</w:t>
      </w:r>
      <w:r>
        <w:rPr>
          <w:spacing w:val="-65"/>
        </w:rPr>
        <w:t xml:space="preserve"> </w:t>
      </w:r>
      <w:r>
        <w:rPr>
          <w:spacing w:val="-5"/>
        </w:rPr>
        <w:t>日本経済新聞出版社</w:t>
      </w:r>
      <w:r>
        <w:rPr>
          <w:rFonts w:ascii="Times New Roman" w:hAnsi="Times New Roman" w:eastAsia="Times New Roman" w:cs="Times New Roman"/>
          <w:spacing w:val="-5"/>
        </w:rPr>
        <w:t>.</w:t>
      </w:r>
    </w:p>
    <w:p w14:paraId="523FAAB7">
      <w:pPr>
        <w:pStyle w:val="2"/>
        <w:spacing w:before="215" w:line="352" w:lineRule="exact"/>
        <w:ind w:left="485"/>
        <w:rPr>
          <w:rFonts w:ascii="Times New Roman" w:hAnsi="Times New Roman" w:eastAsia="Times New Roman" w:cs="Times New Roman"/>
        </w:rPr>
      </w:pPr>
      <w:r>
        <w:rPr>
          <w:spacing w:val="-2"/>
          <w:position w:val="2"/>
        </w:rPr>
        <w:t>［</w:t>
      </w:r>
      <w:r>
        <w:rPr>
          <w:rFonts w:ascii="Times New Roman" w:hAnsi="Times New Roman" w:eastAsia="Times New Roman" w:cs="Times New Roman"/>
          <w:spacing w:val="-2"/>
          <w:position w:val="2"/>
        </w:rPr>
        <w:t>16</w:t>
      </w:r>
      <w:r>
        <w:rPr>
          <w:spacing w:val="-2"/>
          <w:position w:val="2"/>
        </w:rPr>
        <w:t>］清水勝彦（</w:t>
      </w:r>
      <w:r>
        <w:rPr>
          <w:rFonts w:ascii="Times New Roman" w:hAnsi="Times New Roman" w:eastAsia="Times New Roman" w:cs="Times New Roman"/>
          <w:spacing w:val="-2"/>
          <w:position w:val="2"/>
        </w:rPr>
        <w:t>2007a</w:t>
      </w:r>
      <w:r>
        <w:rPr>
          <w:spacing w:val="-2"/>
          <w:position w:val="2"/>
        </w:rPr>
        <w:t>）『戦略の原点』</w:t>
      </w:r>
      <w:r>
        <w:rPr>
          <w:spacing w:val="-62"/>
          <w:position w:val="2"/>
        </w:rPr>
        <w:t xml:space="preserve"> </w:t>
      </w:r>
      <w:r>
        <w:rPr>
          <w:spacing w:val="-2"/>
          <w:position w:val="2"/>
        </w:rPr>
        <w:t>日経</w:t>
      </w:r>
      <w:r>
        <w:rPr>
          <w:rFonts w:ascii="Times New Roman" w:hAnsi="Times New Roman" w:eastAsia="Times New Roman" w:cs="Times New Roman"/>
          <w:spacing w:val="-2"/>
          <w:position w:val="2"/>
        </w:rPr>
        <w:t>BP</w:t>
      </w:r>
      <w:r>
        <w:rPr>
          <w:spacing w:val="-2"/>
          <w:position w:val="2"/>
        </w:rPr>
        <w:t>社</w:t>
      </w:r>
      <w:r>
        <w:rPr>
          <w:rFonts w:ascii="Times New Roman" w:hAnsi="Times New Roman" w:eastAsia="Times New Roman" w:cs="Times New Roman"/>
          <w:spacing w:val="-2"/>
          <w:position w:val="2"/>
        </w:rPr>
        <w:t>.</w:t>
      </w:r>
    </w:p>
    <w:p w14:paraId="429F78E2">
      <w:pPr>
        <w:pStyle w:val="2"/>
        <w:spacing w:before="174" w:line="232" w:lineRule="auto"/>
        <w:ind w:left="3" w:right="120" w:firstLine="481"/>
        <w:rPr>
          <w:rFonts w:ascii="Times New Roman" w:hAnsi="Times New Roman" w:eastAsia="Times New Roman" w:cs="Times New Roman"/>
        </w:rPr>
      </w:pPr>
      <w:r>
        <w:rPr>
          <w:spacing w:val="-4"/>
        </w:rPr>
        <w:t>［</w:t>
      </w:r>
      <w:r>
        <w:rPr>
          <w:rFonts w:ascii="Times New Roman" w:hAnsi="Times New Roman" w:eastAsia="Times New Roman" w:cs="Times New Roman"/>
          <w:spacing w:val="-4"/>
        </w:rPr>
        <w:t>17</w:t>
      </w:r>
      <w:r>
        <w:rPr>
          <w:spacing w:val="-4"/>
        </w:rPr>
        <w:t>］</w:t>
      </w:r>
      <w:r>
        <w:rPr>
          <w:rFonts w:ascii="Times New Roman" w:hAnsi="Times New Roman" w:eastAsia="Times New Roman" w:cs="Times New Roman"/>
          <w:spacing w:val="-4"/>
        </w:rPr>
        <w:t>————</w:t>
      </w:r>
      <w:r>
        <w:rPr>
          <w:spacing w:val="-4"/>
        </w:rPr>
        <w:t>（</w:t>
      </w:r>
      <w:r>
        <w:rPr>
          <w:rFonts w:ascii="Times New Roman" w:hAnsi="Times New Roman" w:eastAsia="Times New Roman" w:cs="Times New Roman"/>
          <w:spacing w:val="-4"/>
        </w:rPr>
        <w:t>2007b</w:t>
      </w:r>
      <w:r>
        <w:rPr>
          <w:spacing w:val="-4"/>
        </w:rPr>
        <w:t>）『なぜ新しい戦略はい</w:t>
      </w:r>
      <w:r>
        <w:rPr>
          <w:spacing w:val="-90"/>
        </w:rPr>
        <w:t xml:space="preserve"> </w:t>
      </w:r>
      <w:r>
        <w:rPr>
          <w:spacing w:val="-4"/>
        </w:rPr>
        <w:t>つ</w:t>
      </w:r>
      <w:r>
        <w:rPr>
          <w:spacing w:val="-64"/>
        </w:rPr>
        <w:t xml:space="preserve"> </w:t>
      </w:r>
      <w:r>
        <w:rPr>
          <w:spacing w:val="-4"/>
        </w:rPr>
        <w:t>も行き詰まる</w:t>
      </w:r>
      <w:r>
        <w:rPr>
          <w:spacing w:val="-90"/>
        </w:rPr>
        <w:t xml:space="preserve"> </w:t>
      </w:r>
      <w:r>
        <w:rPr>
          <w:spacing w:val="-5"/>
        </w:rPr>
        <w:t>のか?</w:t>
      </w:r>
      <w:r>
        <w:rPr>
          <w:spacing w:val="38"/>
        </w:rPr>
        <w:t xml:space="preserve"> </w:t>
      </w:r>
      <w:r>
        <w:rPr>
          <w:spacing w:val="-5"/>
        </w:rPr>
        <w:t>』東洋経済</w:t>
      </w:r>
      <w:r>
        <w:t xml:space="preserve"> </w:t>
      </w:r>
      <w:r>
        <w:rPr>
          <w:spacing w:val="1"/>
        </w:rPr>
        <w:t>新報社</w:t>
      </w:r>
      <w:r>
        <w:rPr>
          <w:rFonts w:ascii="Times New Roman" w:hAnsi="Times New Roman" w:eastAsia="Times New Roman" w:cs="Times New Roman"/>
          <w:spacing w:val="1"/>
        </w:rPr>
        <w:t>.</w:t>
      </w:r>
    </w:p>
    <w:p w14:paraId="3409B862">
      <w:pPr>
        <w:pStyle w:val="2"/>
        <w:spacing w:before="213" w:line="354" w:lineRule="exact"/>
        <w:ind w:left="485"/>
        <w:rPr>
          <w:rFonts w:ascii="Times New Roman" w:hAnsi="Times New Roman" w:eastAsia="Times New Roman" w:cs="Times New Roman"/>
        </w:rPr>
      </w:pPr>
      <w:r>
        <w:rPr>
          <w:spacing w:val="-2"/>
          <w:position w:val="2"/>
        </w:rPr>
        <w:t>［</w:t>
      </w:r>
      <w:r>
        <w:rPr>
          <w:rFonts w:ascii="Times New Roman" w:hAnsi="Times New Roman" w:eastAsia="Times New Roman" w:cs="Times New Roman"/>
          <w:spacing w:val="-2"/>
          <w:position w:val="2"/>
        </w:rPr>
        <w:t>18</w:t>
      </w:r>
      <w:r>
        <w:rPr>
          <w:spacing w:val="-2"/>
          <w:position w:val="2"/>
        </w:rPr>
        <w:t>］</w:t>
      </w:r>
      <w:r>
        <w:rPr>
          <w:rFonts w:ascii="Times New Roman" w:hAnsi="Times New Roman" w:eastAsia="Times New Roman" w:cs="Times New Roman"/>
          <w:spacing w:val="-2"/>
          <w:position w:val="2"/>
        </w:rPr>
        <w:t>————</w:t>
      </w:r>
      <w:r>
        <w:rPr>
          <w:spacing w:val="-2"/>
          <w:position w:val="2"/>
        </w:rPr>
        <w:t>（</w:t>
      </w:r>
      <w:r>
        <w:rPr>
          <w:rFonts w:ascii="Times New Roman" w:hAnsi="Times New Roman" w:eastAsia="Times New Roman" w:cs="Times New Roman"/>
          <w:spacing w:val="-2"/>
          <w:position w:val="2"/>
        </w:rPr>
        <w:t>2008</w:t>
      </w:r>
      <w:r>
        <w:rPr>
          <w:spacing w:val="-2"/>
          <w:position w:val="2"/>
        </w:rPr>
        <w:t>）『経営意思決定の原点』</w:t>
      </w:r>
      <w:r>
        <w:rPr>
          <w:spacing w:val="-56"/>
          <w:position w:val="2"/>
        </w:rPr>
        <w:t xml:space="preserve"> </w:t>
      </w:r>
      <w:r>
        <w:rPr>
          <w:spacing w:val="-2"/>
          <w:position w:val="2"/>
        </w:rPr>
        <w:t>日経</w:t>
      </w:r>
      <w:r>
        <w:rPr>
          <w:rFonts w:ascii="Times New Roman" w:hAnsi="Times New Roman" w:eastAsia="Times New Roman" w:cs="Times New Roman"/>
          <w:spacing w:val="-2"/>
          <w:position w:val="2"/>
        </w:rPr>
        <w:t>BP</w:t>
      </w:r>
      <w:r>
        <w:rPr>
          <w:spacing w:val="-2"/>
          <w:position w:val="2"/>
        </w:rPr>
        <w:t>社</w:t>
      </w:r>
      <w:r>
        <w:rPr>
          <w:rFonts w:ascii="Times New Roman" w:hAnsi="Times New Roman" w:eastAsia="Times New Roman" w:cs="Times New Roman"/>
          <w:spacing w:val="-2"/>
          <w:position w:val="2"/>
        </w:rPr>
        <w:t>.</w:t>
      </w:r>
    </w:p>
    <w:p w14:paraId="361B54BF">
      <w:pPr>
        <w:pStyle w:val="2"/>
        <w:spacing w:before="175" w:line="246" w:lineRule="auto"/>
        <w:ind w:left="5" w:right="240" w:firstLine="480"/>
        <w:rPr>
          <w:rFonts w:ascii="Times New Roman" w:hAnsi="Times New Roman" w:eastAsia="Times New Roman" w:cs="Times New Roman"/>
        </w:rPr>
      </w:pPr>
      <w:r>
        <w:rPr>
          <w:spacing w:val="-4"/>
        </w:rPr>
        <w:t>［</w:t>
      </w:r>
      <w:r>
        <w:rPr>
          <w:rFonts w:ascii="Times New Roman" w:hAnsi="Times New Roman" w:eastAsia="Times New Roman" w:cs="Times New Roman"/>
          <w:spacing w:val="-4"/>
        </w:rPr>
        <w:t>19</w:t>
      </w:r>
      <w:r>
        <w:rPr>
          <w:spacing w:val="-4"/>
        </w:rPr>
        <w:t>］</w:t>
      </w:r>
      <w:r>
        <w:rPr>
          <w:rFonts w:ascii="Times New Roman" w:hAnsi="Times New Roman" w:eastAsia="Times New Roman" w:cs="Times New Roman"/>
          <w:spacing w:val="-4"/>
        </w:rPr>
        <w:t>————</w:t>
      </w:r>
      <w:r>
        <w:rPr>
          <w:spacing w:val="-4"/>
        </w:rPr>
        <w:t>（</w:t>
      </w:r>
      <w:r>
        <w:rPr>
          <w:rFonts w:ascii="Times New Roman" w:hAnsi="Times New Roman" w:eastAsia="Times New Roman" w:cs="Times New Roman"/>
          <w:spacing w:val="-4"/>
        </w:rPr>
        <w:t>2009</w:t>
      </w:r>
      <w:r>
        <w:rPr>
          <w:spacing w:val="-4"/>
        </w:rPr>
        <w:t>）「戦略転換の壁とジ</w:t>
      </w:r>
      <w:r>
        <w:rPr>
          <w:spacing w:val="-52"/>
        </w:rPr>
        <w:t xml:space="preserve"> </w:t>
      </w:r>
      <w:r>
        <w:rPr>
          <w:spacing w:val="-4"/>
        </w:rPr>
        <w:t>レ</w:t>
      </w:r>
      <w:r>
        <w:rPr>
          <w:spacing w:val="-76"/>
        </w:rPr>
        <w:t xml:space="preserve"> </w:t>
      </w:r>
      <w:r>
        <w:rPr>
          <w:spacing w:val="-4"/>
        </w:rPr>
        <w:t>ンマ</w:t>
      </w:r>
      <w:r>
        <w:rPr>
          <w:rFonts w:ascii="Times New Roman" w:hAnsi="Times New Roman" w:eastAsia="Times New Roman" w:cs="Times New Roman"/>
          <w:spacing w:val="-4"/>
        </w:rPr>
        <w:t>——</w:t>
      </w:r>
      <w:r>
        <w:rPr>
          <w:spacing w:val="-4"/>
        </w:rPr>
        <w:t>意思決定の視点から</w:t>
      </w:r>
      <w:r>
        <w:rPr>
          <w:spacing w:val="-90"/>
        </w:rPr>
        <w:t xml:space="preserve"> </w:t>
      </w:r>
      <w:r>
        <w:rPr>
          <w:spacing w:val="-4"/>
        </w:rPr>
        <w:t>の考</w:t>
      </w:r>
      <w:r>
        <w:t xml:space="preserve"> </w:t>
      </w:r>
      <w:r>
        <w:rPr>
          <w:spacing w:val="-3"/>
        </w:rPr>
        <w:t>察」『研究</w:t>
      </w:r>
      <w:r>
        <w:rPr>
          <w:spacing w:val="-50"/>
        </w:rPr>
        <w:t xml:space="preserve"> </w:t>
      </w:r>
      <w:r>
        <w:rPr>
          <w:spacing w:val="-3"/>
        </w:rPr>
        <w:t>技術</w:t>
      </w:r>
      <w:r>
        <w:rPr>
          <w:spacing w:val="-50"/>
        </w:rPr>
        <w:t xml:space="preserve"> </w:t>
      </w:r>
      <w:r>
        <w:rPr>
          <w:spacing w:val="-3"/>
        </w:rPr>
        <w:t>計画』</w:t>
      </w:r>
      <w:r>
        <w:rPr>
          <w:rFonts w:ascii="Times New Roman" w:hAnsi="Times New Roman" w:eastAsia="Times New Roman" w:cs="Times New Roman"/>
          <w:spacing w:val="-3"/>
        </w:rPr>
        <w:t>24</w:t>
      </w:r>
      <w:r>
        <w:rPr>
          <w:spacing w:val="-3"/>
        </w:rPr>
        <w:t>（</w:t>
      </w:r>
      <w:r>
        <w:rPr>
          <w:rFonts w:ascii="Times New Roman" w:hAnsi="Times New Roman" w:eastAsia="Times New Roman" w:cs="Times New Roman"/>
          <w:spacing w:val="-3"/>
        </w:rPr>
        <w:t>1</w:t>
      </w:r>
      <w:r>
        <w:rPr>
          <w:spacing w:val="13"/>
        </w:rPr>
        <w:t>）：</w:t>
      </w:r>
      <w:r>
        <w:rPr>
          <w:rFonts w:ascii="Times New Roman" w:hAnsi="Times New Roman" w:eastAsia="Times New Roman" w:cs="Times New Roman"/>
          <w:spacing w:val="-3"/>
        </w:rPr>
        <w:t>71-83.</w:t>
      </w:r>
    </w:p>
    <w:p w14:paraId="79B66DDC">
      <w:pPr>
        <w:pStyle w:val="2"/>
        <w:spacing w:before="176" w:line="352" w:lineRule="exact"/>
        <w:ind w:left="485"/>
        <w:rPr>
          <w:rFonts w:ascii="Times New Roman" w:hAnsi="Times New Roman" w:eastAsia="Times New Roman" w:cs="Times New Roman"/>
        </w:rPr>
      </w:pPr>
      <w:r>
        <w:rPr>
          <w:spacing w:val="2"/>
          <w:position w:val="2"/>
        </w:rPr>
        <w:t>［</w:t>
      </w:r>
      <w:r>
        <w:rPr>
          <w:rFonts w:ascii="Times New Roman" w:hAnsi="Times New Roman" w:eastAsia="Times New Roman" w:cs="Times New Roman"/>
          <w:spacing w:val="2"/>
          <w:position w:val="2"/>
        </w:rPr>
        <w:t>20</w:t>
      </w:r>
      <w:r>
        <w:rPr>
          <w:spacing w:val="2"/>
          <w:position w:val="2"/>
        </w:rPr>
        <w:t>］</w:t>
      </w:r>
      <w:r>
        <w:rPr>
          <w:rFonts w:ascii="Times New Roman" w:hAnsi="Times New Roman" w:eastAsia="Times New Roman" w:cs="Times New Roman"/>
          <w:spacing w:val="2"/>
          <w:position w:val="2"/>
        </w:rPr>
        <w:t>————</w:t>
      </w:r>
      <w:r>
        <w:rPr>
          <w:spacing w:val="2"/>
          <w:position w:val="2"/>
        </w:rPr>
        <w:t>（</w:t>
      </w:r>
      <w:r>
        <w:rPr>
          <w:rFonts w:ascii="Times New Roman" w:hAnsi="Times New Roman" w:eastAsia="Times New Roman" w:cs="Times New Roman"/>
          <w:spacing w:val="2"/>
          <w:position w:val="2"/>
        </w:rPr>
        <w:t>2011a</w:t>
      </w:r>
      <w:r>
        <w:rPr>
          <w:spacing w:val="2"/>
          <w:position w:val="2"/>
        </w:rPr>
        <w:t>）『組織を脅かすあやし</w:t>
      </w:r>
      <w:r>
        <w:rPr>
          <w:spacing w:val="-76"/>
          <w:position w:val="2"/>
        </w:rPr>
        <w:t xml:space="preserve"> </w:t>
      </w:r>
      <w:r>
        <w:rPr>
          <w:spacing w:val="2"/>
          <w:position w:val="2"/>
        </w:rPr>
        <w:t>い「常識」』講談社+</w:t>
      </w:r>
      <w:r>
        <w:rPr>
          <w:rFonts w:ascii="Times New Roman" w:hAnsi="Times New Roman" w:eastAsia="Times New Roman" w:cs="Times New Roman"/>
          <w:spacing w:val="2"/>
          <w:position w:val="2"/>
        </w:rPr>
        <w:t>α</w:t>
      </w:r>
      <w:r>
        <w:rPr>
          <w:spacing w:val="2"/>
          <w:position w:val="2"/>
        </w:rPr>
        <w:t>新書</w:t>
      </w:r>
      <w:r>
        <w:rPr>
          <w:rFonts w:ascii="Times New Roman" w:hAnsi="Times New Roman" w:eastAsia="Times New Roman" w:cs="Times New Roman"/>
          <w:spacing w:val="2"/>
          <w:position w:val="2"/>
        </w:rPr>
        <w:t>.</w:t>
      </w:r>
    </w:p>
    <w:p w14:paraId="4FBA6FF3">
      <w:pPr>
        <w:pStyle w:val="2"/>
        <w:spacing w:before="175" w:line="232" w:lineRule="auto"/>
        <w:ind w:left="43" w:right="147" w:firstLine="441"/>
        <w:rPr>
          <w:rFonts w:ascii="Times New Roman" w:hAnsi="Times New Roman" w:eastAsia="Times New Roman" w:cs="Times New Roman"/>
        </w:rPr>
      </w:pPr>
      <w:r>
        <w:rPr>
          <w:spacing w:val="-12"/>
        </w:rPr>
        <w:t>［</w:t>
      </w:r>
      <w:r>
        <w:rPr>
          <w:rFonts w:ascii="Times New Roman" w:hAnsi="Times New Roman" w:eastAsia="Times New Roman" w:cs="Times New Roman"/>
          <w:spacing w:val="-12"/>
        </w:rPr>
        <w:t>21</w:t>
      </w:r>
      <w:r>
        <w:rPr>
          <w:spacing w:val="-12"/>
        </w:rPr>
        <w:t>］</w:t>
      </w:r>
      <w:r>
        <w:rPr>
          <w:rFonts w:ascii="Times New Roman" w:hAnsi="Times New Roman" w:eastAsia="Times New Roman" w:cs="Times New Roman"/>
          <w:spacing w:val="-12"/>
        </w:rPr>
        <w:t>————</w:t>
      </w:r>
      <w:r>
        <w:rPr>
          <w:spacing w:val="-12"/>
        </w:rPr>
        <w:t>（</w:t>
      </w:r>
      <w:r>
        <w:rPr>
          <w:rFonts w:ascii="Times New Roman" w:hAnsi="Times New Roman" w:eastAsia="Times New Roman" w:cs="Times New Roman"/>
          <w:spacing w:val="-12"/>
        </w:rPr>
        <w:t>2011b</w:t>
      </w:r>
      <w:r>
        <w:rPr>
          <w:spacing w:val="-12"/>
        </w:rPr>
        <w:t>）『戦略と実行</w:t>
      </w:r>
      <w:r>
        <w:rPr>
          <w:rFonts w:ascii="Times New Roman" w:hAnsi="Times New Roman" w:eastAsia="Times New Roman" w:cs="Times New Roman"/>
          <w:spacing w:val="-12"/>
        </w:rPr>
        <w:t>——</w:t>
      </w:r>
      <w:r>
        <w:rPr>
          <w:spacing w:val="-12"/>
        </w:rPr>
        <w:t>組織的</w:t>
      </w:r>
      <w:r>
        <w:rPr>
          <w:spacing w:val="-63"/>
        </w:rPr>
        <w:t xml:space="preserve"> </w:t>
      </w:r>
      <w:r>
        <w:rPr>
          <w:spacing w:val="-12"/>
        </w:rPr>
        <w:t>コ</w:t>
      </w:r>
      <w:r>
        <w:rPr>
          <w:spacing w:val="-50"/>
        </w:rPr>
        <w:t xml:space="preserve"> </w:t>
      </w:r>
      <w:r>
        <w:rPr>
          <w:spacing w:val="-12"/>
        </w:rPr>
        <w:t>ミ</w:t>
      </w:r>
      <w:r>
        <w:rPr>
          <w:spacing w:val="-67"/>
        </w:rPr>
        <w:t xml:space="preserve"> </w:t>
      </w:r>
      <w:r>
        <w:rPr>
          <w:spacing w:val="-12"/>
        </w:rPr>
        <w:t>ュ</w:t>
      </w:r>
      <w:r>
        <w:rPr>
          <w:spacing w:val="-93"/>
        </w:rPr>
        <w:t xml:space="preserve"> </w:t>
      </w:r>
      <w:r>
        <w:rPr>
          <w:spacing w:val="-12"/>
        </w:rPr>
        <w:t>ニ</w:t>
      </w:r>
      <w:r>
        <w:rPr>
          <w:spacing w:val="-84"/>
        </w:rPr>
        <w:t xml:space="preserve"> </w:t>
      </w:r>
      <w:r>
        <w:rPr>
          <w:spacing w:val="-12"/>
        </w:rPr>
        <w:t>ケーシ</w:t>
      </w:r>
      <w:r>
        <w:rPr>
          <w:spacing w:val="-51"/>
        </w:rPr>
        <w:t xml:space="preserve"> </w:t>
      </w:r>
      <w:r>
        <w:rPr>
          <w:spacing w:val="-12"/>
        </w:rPr>
        <w:t>ョ</w:t>
      </w:r>
      <w:r>
        <w:rPr>
          <w:spacing w:val="-76"/>
        </w:rPr>
        <w:t xml:space="preserve"> </w:t>
      </w:r>
      <w:r>
        <w:rPr>
          <w:spacing w:val="-12"/>
        </w:rPr>
        <w:t>ン</w:t>
      </w:r>
      <w:r>
        <w:rPr>
          <w:spacing w:val="-64"/>
        </w:rPr>
        <w:t xml:space="preserve"> </w:t>
      </w:r>
      <w:r>
        <w:rPr>
          <w:spacing w:val="-12"/>
        </w:rPr>
        <w:t>と</w:t>
      </w:r>
      <w:r>
        <w:rPr>
          <w:spacing w:val="-93"/>
        </w:rPr>
        <w:t xml:space="preserve"> </w:t>
      </w:r>
      <w:r>
        <w:rPr>
          <w:spacing w:val="-12"/>
        </w:rPr>
        <w:t>は何か』</w:t>
      </w:r>
      <w:r>
        <w:t xml:space="preserve"> </w:t>
      </w:r>
      <w:r>
        <w:rPr>
          <w:spacing w:val="-6"/>
        </w:rPr>
        <w:t>日経</w:t>
      </w:r>
      <w:r>
        <w:rPr>
          <w:rFonts w:ascii="Times New Roman" w:hAnsi="Times New Roman" w:eastAsia="Times New Roman" w:cs="Times New Roman"/>
          <w:spacing w:val="-6"/>
        </w:rPr>
        <w:t>BP</w:t>
      </w:r>
      <w:r>
        <w:rPr>
          <w:spacing w:val="-6"/>
        </w:rPr>
        <w:t>社</w:t>
      </w:r>
      <w:r>
        <w:rPr>
          <w:rFonts w:ascii="Times New Roman" w:hAnsi="Times New Roman" w:eastAsia="Times New Roman" w:cs="Times New Roman"/>
          <w:spacing w:val="-6"/>
        </w:rPr>
        <w:t>.</w:t>
      </w:r>
    </w:p>
    <w:p w14:paraId="60CA49C6">
      <w:pPr>
        <w:pStyle w:val="2"/>
        <w:spacing w:before="213" w:line="232" w:lineRule="auto"/>
        <w:ind w:firstLine="485"/>
        <w:rPr>
          <w:rFonts w:ascii="Times New Roman" w:hAnsi="Times New Roman" w:eastAsia="Times New Roman" w:cs="Times New Roman"/>
        </w:rPr>
      </w:pPr>
      <w:r>
        <w:rPr>
          <w:spacing w:val="-2"/>
        </w:rPr>
        <w:t>［</w:t>
      </w:r>
      <w:r>
        <w:rPr>
          <w:rFonts w:ascii="Times New Roman" w:hAnsi="Times New Roman" w:eastAsia="Times New Roman" w:cs="Times New Roman"/>
          <w:spacing w:val="-2"/>
        </w:rPr>
        <w:t>22</w:t>
      </w:r>
      <w:r>
        <w:rPr>
          <w:spacing w:val="-2"/>
        </w:rPr>
        <w:t>］</w:t>
      </w:r>
      <w:r>
        <w:rPr>
          <w:rFonts w:ascii="Times New Roman" w:hAnsi="Times New Roman" w:eastAsia="Times New Roman" w:cs="Times New Roman"/>
          <w:spacing w:val="-2"/>
        </w:rPr>
        <w:t>————</w:t>
      </w:r>
      <w:r>
        <w:rPr>
          <w:spacing w:val="-2"/>
        </w:rPr>
        <w:t>（</w:t>
      </w:r>
      <w:r>
        <w:rPr>
          <w:rFonts w:ascii="Times New Roman" w:hAnsi="Times New Roman" w:eastAsia="Times New Roman" w:cs="Times New Roman"/>
          <w:spacing w:val="-2"/>
        </w:rPr>
        <w:t>2012</w:t>
      </w:r>
      <w:r>
        <w:rPr>
          <w:spacing w:val="-2"/>
        </w:rPr>
        <w:t>）『実行と責任</w:t>
      </w:r>
      <w:r>
        <w:rPr>
          <w:rFonts w:ascii="Times New Roman" w:hAnsi="Times New Roman" w:eastAsia="Times New Roman" w:cs="Times New Roman"/>
          <w:spacing w:val="-2"/>
        </w:rPr>
        <w:t>——</w:t>
      </w:r>
      <w:r>
        <w:rPr>
          <w:spacing w:val="-2"/>
        </w:rPr>
        <w:t>日本と日本企業が立ち直るために』</w:t>
      </w:r>
      <w:r>
        <w:rPr>
          <w:spacing w:val="-54"/>
        </w:rPr>
        <w:t xml:space="preserve"> </w:t>
      </w:r>
      <w:r>
        <w:rPr>
          <w:spacing w:val="-2"/>
        </w:rPr>
        <w:t>日経</w:t>
      </w:r>
      <w:r>
        <w:t xml:space="preserve"> </w:t>
      </w:r>
      <w:r>
        <w:rPr>
          <w:rFonts w:ascii="Times New Roman" w:hAnsi="Times New Roman" w:eastAsia="Times New Roman" w:cs="Times New Roman"/>
        </w:rPr>
        <w:t>BP</w:t>
      </w:r>
      <w:r>
        <w:rPr>
          <w:spacing w:val="4"/>
        </w:rPr>
        <w:t>社</w:t>
      </w:r>
      <w:r>
        <w:rPr>
          <w:rFonts w:ascii="Times New Roman" w:hAnsi="Times New Roman" w:eastAsia="Times New Roman" w:cs="Times New Roman"/>
          <w:spacing w:val="4"/>
        </w:rPr>
        <w:t>.</w:t>
      </w:r>
    </w:p>
    <w:p w14:paraId="44FE54BF">
      <w:pPr>
        <w:pStyle w:val="2"/>
        <w:spacing w:before="213" w:line="232" w:lineRule="auto"/>
        <w:ind w:left="3" w:firstLine="481"/>
        <w:rPr>
          <w:rFonts w:ascii="Times New Roman" w:hAnsi="Times New Roman" w:eastAsia="Times New Roman" w:cs="Times New Roman"/>
        </w:rPr>
      </w:pPr>
      <w:r>
        <w:rPr>
          <w:spacing w:val="-2"/>
        </w:rPr>
        <w:t>［</w:t>
      </w:r>
      <w:r>
        <w:rPr>
          <w:rFonts w:ascii="Times New Roman" w:hAnsi="Times New Roman" w:eastAsia="Times New Roman" w:cs="Times New Roman"/>
          <w:spacing w:val="-2"/>
        </w:rPr>
        <w:t>23</w:t>
      </w:r>
      <w:r>
        <w:rPr>
          <w:spacing w:val="-2"/>
        </w:rPr>
        <w:t>］</w:t>
      </w:r>
      <w:r>
        <w:rPr>
          <w:rFonts w:ascii="Times New Roman" w:hAnsi="Times New Roman" w:eastAsia="Times New Roman" w:cs="Times New Roman"/>
          <w:spacing w:val="-2"/>
        </w:rPr>
        <w:t>————</w:t>
      </w:r>
      <w:r>
        <w:rPr>
          <w:spacing w:val="-2"/>
        </w:rPr>
        <w:t>（</w:t>
      </w:r>
      <w:r>
        <w:rPr>
          <w:rFonts w:ascii="Times New Roman" w:hAnsi="Times New Roman" w:eastAsia="Times New Roman" w:cs="Times New Roman"/>
          <w:spacing w:val="-2"/>
        </w:rPr>
        <w:t>2016</w:t>
      </w:r>
      <w:r>
        <w:rPr>
          <w:spacing w:val="-2"/>
        </w:rPr>
        <w:t>）『経営学者の読み方</w:t>
      </w:r>
      <w:r>
        <w:rPr>
          <w:rFonts w:ascii="Times New Roman" w:hAnsi="Times New Roman" w:eastAsia="Times New Roman" w:cs="Times New Roman"/>
          <w:spacing w:val="-2"/>
        </w:rPr>
        <w:t>——</w:t>
      </w:r>
      <w:r>
        <w:rPr>
          <w:spacing w:val="-2"/>
        </w:rPr>
        <w:t>あなたの会社が理不尽な理由』</w:t>
      </w:r>
      <w:r>
        <w:rPr>
          <w:spacing w:val="-54"/>
        </w:rPr>
        <w:t xml:space="preserve"> </w:t>
      </w:r>
      <w:r>
        <w:rPr>
          <w:spacing w:val="-2"/>
        </w:rPr>
        <w:t>日</w:t>
      </w:r>
      <w:r>
        <w:t xml:space="preserve"> </w:t>
      </w:r>
      <w:r>
        <w:rPr>
          <w:spacing w:val="1"/>
        </w:rPr>
        <w:t>経</w:t>
      </w:r>
      <w:r>
        <w:rPr>
          <w:rFonts w:ascii="Times New Roman" w:hAnsi="Times New Roman" w:eastAsia="Times New Roman" w:cs="Times New Roman"/>
        </w:rPr>
        <w:t>BP</w:t>
      </w:r>
      <w:r>
        <w:rPr>
          <w:spacing w:val="1"/>
        </w:rPr>
        <w:t>社</w:t>
      </w:r>
      <w:r>
        <w:rPr>
          <w:rFonts w:ascii="Times New Roman" w:hAnsi="Times New Roman" w:eastAsia="Times New Roman" w:cs="Times New Roman"/>
          <w:spacing w:val="1"/>
        </w:rPr>
        <w:t>.</w:t>
      </w:r>
    </w:p>
    <w:p w14:paraId="6E372DF9">
      <w:pPr>
        <w:pStyle w:val="2"/>
        <w:spacing w:before="213" w:line="232" w:lineRule="auto"/>
        <w:ind w:left="3" w:firstLine="481"/>
        <w:rPr>
          <w:rFonts w:ascii="Times New Roman" w:hAnsi="Times New Roman" w:eastAsia="Times New Roman" w:cs="Times New Roman"/>
        </w:rPr>
      </w:pPr>
      <w:r>
        <w:rPr>
          <w:spacing w:val="-8"/>
        </w:rPr>
        <w:t>［</w:t>
      </w:r>
      <w:r>
        <w:rPr>
          <w:rFonts w:ascii="Times New Roman" w:hAnsi="Times New Roman" w:eastAsia="Times New Roman" w:cs="Times New Roman"/>
          <w:spacing w:val="-8"/>
        </w:rPr>
        <w:t>24</w:t>
      </w:r>
      <w:r>
        <w:rPr>
          <w:spacing w:val="-8"/>
        </w:rPr>
        <w:t>］</w:t>
      </w:r>
      <w:r>
        <w:rPr>
          <w:rFonts w:ascii="Times New Roman" w:hAnsi="Times New Roman" w:eastAsia="Times New Roman" w:cs="Times New Roman"/>
          <w:spacing w:val="-8"/>
        </w:rPr>
        <w:t>————</w:t>
      </w:r>
      <w:r>
        <w:rPr>
          <w:spacing w:val="-8"/>
        </w:rPr>
        <w:t>（</w:t>
      </w:r>
      <w:r>
        <w:rPr>
          <w:rFonts w:ascii="Times New Roman" w:hAnsi="Times New Roman" w:eastAsia="Times New Roman" w:cs="Times New Roman"/>
          <w:spacing w:val="-8"/>
        </w:rPr>
        <w:t>2017</w:t>
      </w:r>
      <w:r>
        <w:rPr>
          <w:spacing w:val="-8"/>
        </w:rPr>
        <w:t>）『</w:t>
      </w:r>
      <w:r>
        <w:rPr>
          <w:spacing w:val="-32"/>
        </w:rPr>
        <w:t xml:space="preserve"> </w:t>
      </w:r>
      <w:r>
        <w:rPr>
          <w:spacing w:val="-8"/>
        </w:rPr>
        <w:t>リーダーの基準</w:t>
      </w:r>
      <w:r>
        <w:rPr>
          <w:rFonts w:ascii="Times New Roman" w:hAnsi="Times New Roman" w:eastAsia="Times New Roman" w:cs="Times New Roman"/>
          <w:spacing w:val="-8"/>
        </w:rPr>
        <w:t>——</w:t>
      </w:r>
      <w:r>
        <w:rPr>
          <w:spacing w:val="-8"/>
        </w:rPr>
        <w:t>見えない経営の「あた</w:t>
      </w:r>
      <w:r>
        <w:rPr>
          <w:spacing w:val="-53"/>
        </w:rPr>
        <w:t xml:space="preserve"> </w:t>
      </w:r>
      <w:r>
        <w:rPr>
          <w:spacing w:val="-8"/>
        </w:rPr>
        <w:t>り</w:t>
      </w:r>
      <w:r>
        <w:rPr>
          <w:spacing w:val="-63"/>
        </w:rPr>
        <w:t xml:space="preserve"> </w:t>
      </w:r>
      <w:r>
        <w:rPr>
          <w:spacing w:val="-8"/>
        </w:rPr>
        <w:t>ま</w:t>
      </w:r>
      <w:r>
        <w:rPr>
          <w:spacing w:val="-76"/>
        </w:rPr>
        <w:t xml:space="preserve"> </w:t>
      </w:r>
      <w:r>
        <w:rPr>
          <w:spacing w:val="-8"/>
        </w:rPr>
        <w:t>え」』</w:t>
      </w:r>
      <w:r>
        <w:rPr>
          <w:spacing w:val="-70"/>
        </w:rPr>
        <w:t xml:space="preserve"> </w:t>
      </w:r>
      <w:r>
        <w:rPr>
          <w:spacing w:val="-8"/>
        </w:rPr>
        <w:t>日</w:t>
      </w:r>
      <w:r>
        <w:t xml:space="preserve"> </w:t>
      </w:r>
      <w:r>
        <w:rPr>
          <w:spacing w:val="1"/>
        </w:rPr>
        <w:t>経</w:t>
      </w:r>
      <w:r>
        <w:rPr>
          <w:rFonts w:ascii="Times New Roman" w:hAnsi="Times New Roman" w:eastAsia="Times New Roman" w:cs="Times New Roman"/>
        </w:rPr>
        <w:t>BP</w:t>
      </w:r>
      <w:r>
        <w:rPr>
          <w:spacing w:val="1"/>
        </w:rPr>
        <w:t>社</w:t>
      </w:r>
      <w:r>
        <w:rPr>
          <w:rFonts w:ascii="Times New Roman" w:hAnsi="Times New Roman" w:eastAsia="Times New Roman" w:cs="Times New Roman"/>
          <w:spacing w:val="1"/>
        </w:rPr>
        <w:t>.</w:t>
      </w:r>
    </w:p>
    <w:p w14:paraId="06562972">
      <w:pPr>
        <w:pStyle w:val="2"/>
        <w:spacing w:before="212" w:line="247" w:lineRule="auto"/>
        <w:ind w:left="34" w:right="8" w:firstLine="450"/>
        <w:rPr>
          <w:rFonts w:ascii="Times New Roman" w:hAnsi="Times New Roman" w:eastAsia="Times New Roman" w:cs="Times New Roman"/>
        </w:rPr>
      </w:pPr>
      <w:r>
        <w:rPr>
          <w:spacing w:val="-4"/>
        </w:rPr>
        <w:t>［</w:t>
      </w:r>
      <w:r>
        <w:rPr>
          <w:rFonts w:ascii="Times New Roman" w:hAnsi="Times New Roman" w:eastAsia="Times New Roman" w:cs="Times New Roman"/>
          <w:spacing w:val="-4"/>
        </w:rPr>
        <w:t>25</w:t>
      </w:r>
      <w:r>
        <w:rPr>
          <w:spacing w:val="-4"/>
        </w:rPr>
        <w:t>］</w:t>
      </w:r>
      <w:r>
        <w:rPr>
          <w:rFonts w:ascii="Times New Roman" w:hAnsi="Times New Roman" w:eastAsia="Times New Roman" w:cs="Times New Roman"/>
          <w:spacing w:val="-4"/>
        </w:rPr>
        <w:t>————</w:t>
      </w:r>
      <w:r>
        <w:rPr>
          <w:spacing w:val="-4"/>
        </w:rPr>
        <w:t>（</w:t>
      </w:r>
      <w:r>
        <w:rPr>
          <w:rFonts w:ascii="Times New Roman" w:hAnsi="Times New Roman" w:eastAsia="Times New Roman" w:cs="Times New Roman"/>
          <w:spacing w:val="-4"/>
        </w:rPr>
        <w:t>2018</w:t>
      </w:r>
      <w:r>
        <w:rPr>
          <w:spacing w:val="-4"/>
        </w:rPr>
        <w:t>）「戦略転換の壁を越える法」『</w:t>
      </w:r>
      <w:r>
        <w:rPr>
          <w:rFonts w:ascii="Times New Roman" w:hAnsi="Times New Roman" w:eastAsia="Times New Roman" w:cs="Times New Roman"/>
          <w:spacing w:val="-4"/>
        </w:rPr>
        <w:t xml:space="preserve">DIAMOND   </w:t>
      </w:r>
      <w:r>
        <w:rPr>
          <w:spacing w:val="-4"/>
        </w:rPr>
        <w:t>ハーバー</w:t>
      </w:r>
      <w:r>
        <w:rPr>
          <w:spacing w:val="-24"/>
        </w:rPr>
        <w:t xml:space="preserve"> </w:t>
      </w:r>
      <w:r>
        <w:rPr>
          <w:spacing w:val="-4"/>
        </w:rPr>
        <w:t>ド</w:t>
      </w:r>
      <w:r>
        <w:rPr>
          <w:spacing w:val="-94"/>
        </w:rPr>
        <w:t xml:space="preserve"> </w:t>
      </w:r>
      <w:r>
        <w:rPr>
          <w:rFonts w:ascii="Times New Roman" w:hAnsi="Times New Roman" w:eastAsia="Times New Roman" w:cs="Times New Roman"/>
          <w:spacing w:val="-4"/>
        </w:rPr>
        <w:t xml:space="preserve">· </w:t>
      </w:r>
      <w:r>
        <w:rPr>
          <w:spacing w:val="-4"/>
        </w:rPr>
        <w:t>ビ</w:t>
      </w:r>
      <w:r>
        <w:t xml:space="preserve"> </w:t>
      </w:r>
      <w:r>
        <w:rPr>
          <w:spacing w:val="-12"/>
        </w:rPr>
        <w:t>ジネス</w:t>
      </w:r>
      <w:r>
        <w:rPr>
          <w:spacing w:val="-95"/>
        </w:rPr>
        <w:t xml:space="preserve"> </w:t>
      </w:r>
      <w:r>
        <w:rPr>
          <w:rFonts w:ascii="Times New Roman" w:hAnsi="Times New Roman" w:eastAsia="Times New Roman" w:cs="Times New Roman"/>
          <w:spacing w:val="-12"/>
        </w:rPr>
        <w:t xml:space="preserve">· </w:t>
      </w:r>
      <w:r>
        <w:rPr>
          <w:spacing w:val="-12"/>
        </w:rPr>
        <w:t>レ</w:t>
      </w:r>
      <w:r>
        <w:rPr>
          <w:spacing w:val="-60"/>
        </w:rPr>
        <w:t xml:space="preserve"> </w:t>
      </w:r>
      <w:r>
        <w:rPr>
          <w:spacing w:val="-12"/>
        </w:rPr>
        <w:t>ビ</w:t>
      </w:r>
      <w:r>
        <w:rPr>
          <w:spacing w:val="-68"/>
        </w:rPr>
        <w:t xml:space="preserve"> </w:t>
      </w:r>
      <w:r>
        <w:rPr>
          <w:spacing w:val="-12"/>
        </w:rPr>
        <w:t>ュー』</w:t>
      </w:r>
      <w:r>
        <w:rPr>
          <w:rFonts w:ascii="Times New Roman" w:hAnsi="Times New Roman" w:eastAsia="Times New Roman" w:cs="Times New Roman"/>
          <w:spacing w:val="-12"/>
        </w:rPr>
        <w:t>4</w:t>
      </w:r>
      <w:r>
        <w:rPr>
          <w:spacing w:val="-12"/>
        </w:rPr>
        <w:t>月号：</w:t>
      </w:r>
      <w:r>
        <w:rPr>
          <w:rFonts w:ascii="Times New Roman" w:hAnsi="Times New Roman" w:eastAsia="Times New Roman" w:cs="Times New Roman"/>
          <w:spacing w:val="-12"/>
        </w:rPr>
        <w:t>52-67.</w:t>
      </w:r>
    </w:p>
    <w:p w14:paraId="3B987208">
      <w:pPr>
        <w:pStyle w:val="2"/>
        <w:spacing w:before="175" w:line="352" w:lineRule="exact"/>
        <w:ind w:left="485"/>
        <w:rPr>
          <w:rFonts w:ascii="Times New Roman" w:hAnsi="Times New Roman" w:eastAsia="Times New Roman" w:cs="Times New Roman"/>
        </w:rPr>
      </w:pPr>
      <w:r>
        <w:rPr>
          <w:spacing w:val="-6"/>
          <w:position w:val="2"/>
        </w:rPr>
        <w:t>［</w:t>
      </w:r>
      <w:r>
        <w:rPr>
          <w:rFonts w:ascii="Times New Roman" w:hAnsi="Times New Roman" w:eastAsia="Times New Roman" w:cs="Times New Roman"/>
          <w:spacing w:val="-6"/>
          <w:position w:val="2"/>
        </w:rPr>
        <w:t>26</w:t>
      </w:r>
      <w:r>
        <w:rPr>
          <w:spacing w:val="-6"/>
          <w:position w:val="2"/>
        </w:rPr>
        <w:t>］デ</w:t>
      </w:r>
      <w:r>
        <w:rPr>
          <w:spacing w:val="-65"/>
          <w:position w:val="2"/>
        </w:rPr>
        <w:t xml:space="preserve"> </w:t>
      </w:r>
      <w:r>
        <w:rPr>
          <w:spacing w:val="-6"/>
          <w:position w:val="2"/>
        </w:rPr>
        <w:t>カ</w:t>
      </w:r>
      <w:r>
        <w:rPr>
          <w:spacing w:val="-95"/>
          <w:position w:val="2"/>
        </w:rPr>
        <w:t xml:space="preserve"> </w:t>
      </w:r>
      <w:r>
        <w:rPr>
          <w:spacing w:val="-6"/>
          <w:position w:val="2"/>
        </w:rPr>
        <w:t>ル ト（</w:t>
      </w:r>
      <w:r>
        <w:rPr>
          <w:rFonts w:ascii="Times New Roman" w:hAnsi="Times New Roman" w:eastAsia="Times New Roman" w:cs="Times New Roman"/>
          <w:spacing w:val="-6"/>
          <w:position w:val="2"/>
        </w:rPr>
        <w:t>1997</w:t>
      </w:r>
      <w:r>
        <w:rPr>
          <w:spacing w:val="-6"/>
          <w:position w:val="2"/>
        </w:rPr>
        <w:t>）『方法序説』谷川多佳子訳，岩波文庫</w:t>
      </w:r>
      <w:r>
        <w:rPr>
          <w:rFonts w:ascii="Times New Roman" w:hAnsi="Times New Roman" w:eastAsia="Times New Roman" w:cs="Times New Roman"/>
          <w:spacing w:val="-6"/>
          <w:position w:val="2"/>
        </w:rPr>
        <w:t>.</w:t>
      </w:r>
    </w:p>
    <w:p w14:paraId="64275642">
      <w:pPr>
        <w:pStyle w:val="2"/>
        <w:spacing w:before="175" w:line="232" w:lineRule="auto"/>
        <w:ind w:left="3" w:firstLine="481"/>
        <w:rPr>
          <w:rFonts w:ascii="Times New Roman" w:hAnsi="Times New Roman" w:eastAsia="Times New Roman" w:cs="Times New Roman"/>
        </w:rPr>
      </w:pPr>
      <w:r>
        <w:rPr>
          <w:spacing w:val="-11"/>
        </w:rPr>
        <w:t>［</w:t>
      </w:r>
      <w:r>
        <w:rPr>
          <w:rFonts w:ascii="Times New Roman" w:hAnsi="Times New Roman" w:eastAsia="Times New Roman" w:cs="Times New Roman"/>
          <w:spacing w:val="-10"/>
        </w:rPr>
        <w:t>27</w:t>
      </w:r>
      <w:r>
        <w:rPr>
          <w:spacing w:val="-10"/>
        </w:rPr>
        <w:t>］中沢康彦（</w:t>
      </w:r>
      <w:r>
        <w:rPr>
          <w:rFonts w:ascii="Times New Roman" w:hAnsi="Times New Roman" w:eastAsia="Times New Roman" w:cs="Times New Roman"/>
          <w:spacing w:val="-10"/>
        </w:rPr>
        <w:t>2010</w:t>
      </w:r>
      <w:r>
        <w:rPr>
          <w:spacing w:val="-10"/>
        </w:rPr>
        <w:t>）『星野</w:t>
      </w:r>
      <w:r>
        <w:rPr>
          <w:spacing w:val="-39"/>
        </w:rPr>
        <w:t xml:space="preserve"> </w:t>
      </w:r>
      <w:r>
        <w:rPr>
          <w:spacing w:val="-10"/>
        </w:rPr>
        <w:t>リ</w:t>
      </w:r>
      <w:r>
        <w:rPr>
          <w:spacing w:val="-85"/>
        </w:rPr>
        <w:t xml:space="preserve"> </w:t>
      </w:r>
      <w:r>
        <w:rPr>
          <w:spacing w:val="-10"/>
        </w:rPr>
        <w:t>ゾー ト</w:t>
      </w:r>
      <w:r>
        <w:rPr>
          <w:spacing w:val="-90"/>
        </w:rPr>
        <w:t xml:space="preserve"> </w:t>
      </w:r>
      <w:r>
        <w:rPr>
          <w:spacing w:val="-10"/>
        </w:rPr>
        <w:t>の教科書</w:t>
      </w:r>
      <w:r>
        <w:rPr>
          <w:rFonts w:ascii="Times New Roman" w:hAnsi="Times New Roman" w:eastAsia="Times New Roman" w:cs="Times New Roman"/>
          <w:spacing w:val="-10"/>
        </w:rPr>
        <w:t>——</w:t>
      </w:r>
      <w:r>
        <w:rPr>
          <w:spacing w:val="-10"/>
        </w:rPr>
        <w:t>サー</w:t>
      </w:r>
      <w:r>
        <w:rPr>
          <w:spacing w:val="-60"/>
        </w:rPr>
        <w:t xml:space="preserve"> </w:t>
      </w:r>
      <w:r>
        <w:rPr>
          <w:spacing w:val="-10"/>
        </w:rPr>
        <w:t>ビ</w:t>
      </w:r>
      <w:r>
        <w:rPr>
          <w:spacing w:val="-86"/>
        </w:rPr>
        <w:t xml:space="preserve"> </w:t>
      </w:r>
      <w:r>
        <w:rPr>
          <w:spacing w:val="-10"/>
        </w:rPr>
        <w:t>ス</w:t>
      </w:r>
      <w:r>
        <w:rPr>
          <w:spacing w:val="-64"/>
        </w:rPr>
        <w:t xml:space="preserve"> </w:t>
      </w:r>
      <w:r>
        <w:rPr>
          <w:spacing w:val="-10"/>
        </w:rPr>
        <w:t>と利益    両立の</w:t>
      </w:r>
      <w:r>
        <w:rPr>
          <w:spacing w:val="-9"/>
        </w:rPr>
        <w:t>法</w:t>
      </w:r>
      <w:r>
        <w:t xml:space="preserve"> </w:t>
      </w:r>
      <w:r>
        <w:rPr>
          <w:spacing w:val="-6"/>
        </w:rPr>
        <w:t>則』</w:t>
      </w:r>
      <w:r>
        <w:rPr>
          <w:spacing w:val="-68"/>
        </w:rPr>
        <w:t xml:space="preserve"> </w:t>
      </w:r>
      <w:r>
        <w:rPr>
          <w:spacing w:val="-6"/>
        </w:rPr>
        <w:t>日経</w:t>
      </w:r>
      <w:r>
        <w:rPr>
          <w:rFonts w:ascii="Times New Roman" w:hAnsi="Times New Roman" w:eastAsia="Times New Roman" w:cs="Times New Roman"/>
          <w:spacing w:val="-6"/>
        </w:rPr>
        <w:t>BP</w:t>
      </w:r>
      <w:r>
        <w:rPr>
          <w:spacing w:val="-6"/>
        </w:rPr>
        <w:t>社</w:t>
      </w:r>
      <w:r>
        <w:rPr>
          <w:rFonts w:ascii="Times New Roman" w:hAnsi="Times New Roman" w:eastAsia="Times New Roman" w:cs="Times New Roman"/>
          <w:spacing w:val="-6"/>
        </w:rPr>
        <w:t>.</w:t>
      </w:r>
    </w:p>
    <w:p w14:paraId="48C8E482">
      <w:pPr>
        <w:pStyle w:val="2"/>
        <w:spacing w:before="214" w:line="352" w:lineRule="exact"/>
        <w:ind w:left="485"/>
        <w:rPr>
          <w:rFonts w:ascii="Times New Roman" w:hAnsi="Times New Roman" w:eastAsia="Times New Roman" w:cs="Times New Roman"/>
        </w:rPr>
      </w:pPr>
      <w:r>
        <w:rPr>
          <w:spacing w:val="-2"/>
          <w:position w:val="2"/>
        </w:rPr>
        <w:t>［</w:t>
      </w:r>
      <w:r>
        <w:rPr>
          <w:rFonts w:ascii="Times New Roman" w:hAnsi="Times New Roman" w:eastAsia="Times New Roman" w:cs="Times New Roman"/>
          <w:spacing w:val="-2"/>
          <w:position w:val="2"/>
        </w:rPr>
        <w:t>28</w:t>
      </w:r>
      <w:r>
        <w:rPr>
          <w:spacing w:val="-2"/>
          <w:position w:val="2"/>
        </w:rPr>
        <w:t>］中西輝政（</w:t>
      </w:r>
      <w:r>
        <w:rPr>
          <w:rFonts w:ascii="Times New Roman" w:hAnsi="Times New Roman" w:eastAsia="Times New Roman" w:cs="Times New Roman"/>
          <w:spacing w:val="-2"/>
          <w:position w:val="2"/>
        </w:rPr>
        <w:t>2011</w:t>
      </w:r>
      <w:r>
        <w:rPr>
          <w:spacing w:val="-2"/>
          <w:position w:val="2"/>
        </w:rPr>
        <w:t>）『本質を見抜</w:t>
      </w:r>
      <w:r>
        <w:rPr>
          <w:spacing w:val="-48"/>
          <w:position w:val="2"/>
        </w:rPr>
        <w:t xml:space="preserve"> </w:t>
      </w:r>
      <w:r>
        <w:rPr>
          <w:spacing w:val="-2"/>
          <w:position w:val="2"/>
        </w:rPr>
        <w:t>く「考え方」』サンマーク文庫</w:t>
      </w:r>
      <w:r>
        <w:rPr>
          <w:rFonts w:ascii="Times New Roman" w:hAnsi="Times New Roman" w:eastAsia="Times New Roman" w:cs="Times New Roman"/>
          <w:spacing w:val="-2"/>
          <w:position w:val="2"/>
        </w:rPr>
        <w:t>.</w:t>
      </w:r>
    </w:p>
    <w:p w14:paraId="30B71E72">
      <w:pPr>
        <w:pStyle w:val="2"/>
        <w:spacing w:before="175" w:line="232" w:lineRule="auto"/>
        <w:ind w:left="3" w:right="9" w:firstLine="481"/>
        <w:rPr>
          <w:rFonts w:ascii="Times New Roman" w:hAnsi="Times New Roman" w:eastAsia="Times New Roman" w:cs="Times New Roman"/>
        </w:rPr>
      </w:pPr>
      <w:r>
        <w:rPr>
          <w:spacing w:val="-2"/>
        </w:rPr>
        <w:t>［</w:t>
      </w:r>
      <w:r>
        <w:rPr>
          <w:rFonts w:ascii="Times New Roman" w:hAnsi="Times New Roman" w:eastAsia="Times New Roman" w:cs="Times New Roman"/>
          <w:spacing w:val="-2"/>
        </w:rPr>
        <w:t>29</w:t>
      </w:r>
      <w:r>
        <w:rPr>
          <w:spacing w:val="-2"/>
        </w:rPr>
        <w:t>］南場智子（</w:t>
      </w:r>
      <w:r>
        <w:rPr>
          <w:rFonts w:ascii="Times New Roman" w:hAnsi="Times New Roman" w:eastAsia="Times New Roman" w:cs="Times New Roman"/>
          <w:spacing w:val="-2"/>
        </w:rPr>
        <w:t>2013</w:t>
      </w:r>
      <w:r>
        <w:rPr>
          <w:spacing w:val="-2"/>
        </w:rPr>
        <w:t>）『不格好経営</w:t>
      </w:r>
      <w:r>
        <w:rPr>
          <w:rFonts w:ascii="Times New Roman" w:hAnsi="Times New Roman" w:eastAsia="Times New Roman" w:cs="Times New Roman"/>
          <w:spacing w:val="-2"/>
        </w:rPr>
        <w:t>——</w:t>
      </w:r>
      <w:r>
        <w:rPr>
          <w:spacing w:val="-2"/>
        </w:rPr>
        <w:t>チーム</w:t>
      </w:r>
      <w:r>
        <w:rPr>
          <w:spacing w:val="49"/>
        </w:rPr>
        <w:t xml:space="preserve"> </w:t>
      </w:r>
      <w:r>
        <w:rPr>
          <w:rFonts w:ascii="Times New Roman" w:hAnsi="Times New Roman" w:eastAsia="Times New Roman" w:cs="Times New Roman"/>
          <w:spacing w:val="-2"/>
        </w:rPr>
        <w:t xml:space="preserve">DeNA   </w:t>
      </w:r>
      <w:r>
        <w:rPr>
          <w:spacing w:val="-2"/>
        </w:rPr>
        <w:t>の挑戦』</w:t>
      </w:r>
      <w:r>
        <w:rPr>
          <w:spacing w:val="-69"/>
        </w:rPr>
        <w:t xml:space="preserve"> </w:t>
      </w:r>
      <w:r>
        <w:rPr>
          <w:spacing w:val="-2"/>
        </w:rPr>
        <w:t>日本経</w:t>
      </w:r>
      <w:r>
        <w:rPr>
          <w:spacing w:val="-3"/>
        </w:rPr>
        <w:t>済新聞出</w:t>
      </w:r>
      <w:r>
        <w:t xml:space="preserve"> </w:t>
      </w:r>
      <w:r>
        <w:rPr>
          <w:spacing w:val="1"/>
        </w:rPr>
        <w:t>版社</w:t>
      </w:r>
      <w:r>
        <w:rPr>
          <w:rFonts w:ascii="Times New Roman" w:hAnsi="Times New Roman" w:eastAsia="Times New Roman" w:cs="Times New Roman"/>
          <w:spacing w:val="1"/>
        </w:rPr>
        <w:t>.</w:t>
      </w:r>
    </w:p>
    <w:p w14:paraId="136F0EE3">
      <w:pPr>
        <w:pStyle w:val="2"/>
        <w:spacing w:before="214" w:line="232" w:lineRule="auto"/>
        <w:ind w:left="8" w:right="66" w:firstLine="476"/>
        <w:rPr>
          <w:rFonts w:ascii="Times New Roman" w:hAnsi="Times New Roman" w:eastAsia="Times New Roman" w:cs="Times New Roman"/>
        </w:rPr>
      </w:pPr>
      <w:r>
        <w:rPr>
          <w:spacing w:val="-10"/>
        </w:rPr>
        <w:t>［</w:t>
      </w:r>
      <w:r>
        <w:rPr>
          <w:rFonts w:ascii="Times New Roman" w:hAnsi="Times New Roman" w:eastAsia="Times New Roman" w:cs="Times New Roman"/>
          <w:spacing w:val="-10"/>
        </w:rPr>
        <w:t>30</w:t>
      </w:r>
      <w:r>
        <w:rPr>
          <w:spacing w:val="-10"/>
        </w:rPr>
        <w:t>］</w:t>
      </w:r>
      <w:r>
        <w:rPr>
          <w:spacing w:val="-92"/>
        </w:rPr>
        <w:t xml:space="preserve"> </w:t>
      </w:r>
      <w:r>
        <w:rPr>
          <w:spacing w:val="-10"/>
        </w:rPr>
        <w:t>パーキ</w:t>
      </w:r>
      <w:r>
        <w:rPr>
          <w:spacing w:val="-76"/>
        </w:rPr>
        <w:t xml:space="preserve"> </w:t>
      </w:r>
      <w:r>
        <w:rPr>
          <w:spacing w:val="-10"/>
        </w:rPr>
        <w:t>ン</w:t>
      </w:r>
      <w:r>
        <w:rPr>
          <w:spacing w:val="-68"/>
        </w:rPr>
        <w:t xml:space="preserve"> </w:t>
      </w:r>
      <w:r>
        <w:rPr>
          <w:spacing w:val="-10"/>
        </w:rPr>
        <w:t>ソ</w:t>
      </w:r>
      <w:r>
        <w:rPr>
          <w:spacing w:val="-76"/>
        </w:rPr>
        <w:t xml:space="preserve"> </w:t>
      </w:r>
      <w:r>
        <w:rPr>
          <w:spacing w:val="-10"/>
        </w:rPr>
        <w:t>ン</w:t>
      </w:r>
      <w:r>
        <w:rPr>
          <w:spacing w:val="-91"/>
        </w:rPr>
        <w:t xml:space="preserve"> </w:t>
      </w:r>
      <w:r>
        <w:rPr>
          <w:spacing w:val="-10"/>
        </w:rPr>
        <w:t>,</w:t>
      </w:r>
      <w:r>
        <w:rPr>
          <w:spacing w:val="63"/>
        </w:rPr>
        <w:t xml:space="preserve"> </w:t>
      </w:r>
      <w:r>
        <w:rPr>
          <w:rFonts w:ascii="Times New Roman" w:hAnsi="Times New Roman" w:eastAsia="Times New Roman" w:cs="Times New Roman"/>
          <w:spacing w:val="-10"/>
        </w:rPr>
        <w:t>C·N</w:t>
      </w:r>
      <w:r>
        <w:rPr>
          <w:spacing w:val="-10"/>
        </w:rPr>
        <w:t>（</w:t>
      </w:r>
      <w:r>
        <w:rPr>
          <w:rFonts w:ascii="Times New Roman" w:hAnsi="Times New Roman" w:eastAsia="Times New Roman" w:cs="Times New Roman"/>
          <w:spacing w:val="-10"/>
        </w:rPr>
        <w:t>1996</w:t>
      </w:r>
      <w:r>
        <w:rPr>
          <w:spacing w:val="-10"/>
        </w:rPr>
        <w:t>）『パーキ</w:t>
      </w:r>
      <w:r>
        <w:rPr>
          <w:spacing w:val="-76"/>
        </w:rPr>
        <w:t xml:space="preserve"> </w:t>
      </w:r>
      <w:r>
        <w:rPr>
          <w:spacing w:val="-10"/>
        </w:rPr>
        <w:t>ン</w:t>
      </w:r>
      <w:r>
        <w:rPr>
          <w:spacing w:val="-68"/>
        </w:rPr>
        <w:t xml:space="preserve"> </w:t>
      </w:r>
      <w:r>
        <w:rPr>
          <w:spacing w:val="-10"/>
        </w:rPr>
        <w:t>ソ</w:t>
      </w:r>
      <w:r>
        <w:rPr>
          <w:spacing w:val="-76"/>
        </w:rPr>
        <w:t xml:space="preserve"> </w:t>
      </w:r>
      <w:r>
        <w:rPr>
          <w:spacing w:val="-10"/>
        </w:rPr>
        <w:t>ンの法則』森永晴彦訳，</w:t>
      </w:r>
      <w:r>
        <w:rPr>
          <w:spacing w:val="-11"/>
        </w:rPr>
        <w:t>至誠堂選</w:t>
      </w:r>
      <w:r>
        <w:t xml:space="preserve"> 書</w:t>
      </w:r>
      <w:r>
        <w:rPr>
          <w:rFonts w:ascii="Times New Roman" w:hAnsi="Times New Roman" w:eastAsia="Times New Roman" w:cs="Times New Roman"/>
        </w:rPr>
        <w:t>.</w:t>
      </w:r>
    </w:p>
    <w:p w14:paraId="2F08D169">
      <w:pPr>
        <w:pStyle w:val="2"/>
        <w:spacing w:before="212" w:line="353" w:lineRule="exact"/>
        <w:ind w:left="485"/>
        <w:rPr>
          <w:rFonts w:ascii="Times New Roman" w:hAnsi="Times New Roman" w:eastAsia="Times New Roman" w:cs="Times New Roman"/>
        </w:rPr>
      </w:pPr>
      <w:r>
        <w:rPr>
          <w:position w:val="2"/>
        </w:rPr>
        <w:t>［</w:t>
      </w:r>
      <w:r>
        <w:rPr>
          <w:rFonts w:ascii="Times New Roman" w:hAnsi="Times New Roman" w:eastAsia="Times New Roman" w:cs="Times New Roman"/>
          <w:position w:val="2"/>
        </w:rPr>
        <w:t>31</w:t>
      </w:r>
      <w:r>
        <w:rPr>
          <w:position w:val="2"/>
        </w:rPr>
        <w:t>］畑村洋太郎（</w:t>
      </w:r>
      <w:r>
        <w:rPr>
          <w:rFonts w:ascii="Times New Roman" w:hAnsi="Times New Roman" w:eastAsia="Times New Roman" w:cs="Times New Roman"/>
          <w:position w:val="2"/>
        </w:rPr>
        <w:t>2005</w:t>
      </w:r>
      <w:r>
        <w:rPr>
          <w:position w:val="2"/>
        </w:rPr>
        <w:t>）『失敗学のすすめ』講談社文庫</w:t>
      </w:r>
      <w:r>
        <w:rPr>
          <w:rFonts w:ascii="Times New Roman" w:hAnsi="Times New Roman" w:eastAsia="Times New Roman" w:cs="Times New Roman"/>
          <w:position w:val="2"/>
        </w:rPr>
        <w:t>.</w:t>
      </w:r>
    </w:p>
    <w:p w14:paraId="6402A5E1">
      <w:pPr>
        <w:pStyle w:val="2"/>
        <w:spacing w:before="176" w:line="232" w:lineRule="auto"/>
        <w:ind w:left="8" w:firstLine="476"/>
        <w:rPr>
          <w:rFonts w:ascii="Times New Roman" w:hAnsi="Times New Roman" w:eastAsia="Times New Roman" w:cs="Times New Roman"/>
        </w:rPr>
      </w:pPr>
      <w:r>
        <w:t>［</w:t>
      </w:r>
      <w:r>
        <w:rPr>
          <w:rFonts w:ascii="Times New Roman" w:hAnsi="Times New Roman" w:eastAsia="Times New Roman" w:cs="Times New Roman"/>
        </w:rPr>
        <w:t>32</w:t>
      </w:r>
      <w:r>
        <w:t>］</w:t>
      </w:r>
      <w:r>
        <w:rPr>
          <w:rFonts w:ascii="Times New Roman" w:hAnsi="Times New Roman" w:eastAsia="Times New Roman" w:cs="Times New Roman"/>
        </w:rPr>
        <w:t>————</w:t>
      </w:r>
      <w:r>
        <w:t>（</w:t>
      </w:r>
      <w:r>
        <w:rPr>
          <w:rFonts w:ascii="Times New Roman" w:hAnsi="Times New Roman" w:eastAsia="Times New Roman" w:cs="Times New Roman"/>
        </w:rPr>
        <w:t>2011</w:t>
      </w:r>
      <w:r>
        <w:t>）『未曾有と想定外</w:t>
      </w:r>
      <w:r>
        <w:rPr>
          <w:rFonts w:ascii="Times New Roman" w:hAnsi="Times New Roman" w:eastAsia="Times New Roman" w:cs="Times New Roman"/>
        </w:rPr>
        <w:t>——</w:t>
      </w:r>
      <w:r>
        <w:t>東日</w:t>
      </w:r>
      <w:r>
        <w:rPr>
          <w:spacing w:val="-1"/>
        </w:rPr>
        <w:t>本大震災に学ぶ』講談社現代新</w:t>
      </w:r>
      <w:r>
        <w:t xml:space="preserve"> 書</w:t>
      </w:r>
      <w:r>
        <w:rPr>
          <w:rFonts w:ascii="Times New Roman" w:hAnsi="Times New Roman" w:eastAsia="Times New Roman" w:cs="Times New Roman"/>
        </w:rPr>
        <w:t>.</w:t>
      </w:r>
    </w:p>
    <w:p w14:paraId="5B6A660B">
      <w:pPr>
        <w:spacing w:line="232" w:lineRule="auto"/>
        <w:rPr>
          <w:rFonts w:ascii="Times New Roman" w:hAnsi="Times New Roman" w:eastAsia="Times New Roman" w:cs="Times New Roman"/>
        </w:rPr>
        <w:sectPr>
          <w:pgSz w:w="12240" w:h="15840"/>
          <w:pgMar w:top="400" w:right="1440" w:bottom="400" w:left="1446" w:header="0" w:footer="0" w:gutter="0"/>
          <w:cols w:space="720" w:num="1"/>
        </w:sectPr>
      </w:pPr>
    </w:p>
    <w:p w14:paraId="68C8B1FB">
      <w:pPr>
        <w:spacing w:line="316" w:lineRule="auto"/>
        <w:rPr>
          <w:rFonts w:ascii="Arial"/>
          <w:sz w:val="21"/>
        </w:rPr>
      </w:pPr>
    </w:p>
    <w:p w14:paraId="540C5D37">
      <w:pPr>
        <w:spacing w:line="316" w:lineRule="auto"/>
        <w:rPr>
          <w:rFonts w:ascii="Arial"/>
          <w:sz w:val="21"/>
        </w:rPr>
      </w:pPr>
    </w:p>
    <w:p w14:paraId="54697CE5">
      <w:pPr>
        <w:spacing w:line="317" w:lineRule="auto"/>
        <w:rPr>
          <w:rFonts w:ascii="Arial"/>
          <w:sz w:val="21"/>
        </w:rPr>
      </w:pPr>
    </w:p>
    <w:p w14:paraId="2C657A8E">
      <w:pPr>
        <w:pStyle w:val="2"/>
        <w:spacing w:before="78" w:line="231" w:lineRule="auto"/>
        <w:ind w:left="9" w:firstLine="483"/>
        <w:rPr>
          <w:rFonts w:ascii="Times New Roman" w:hAnsi="Times New Roman" w:eastAsia="Times New Roman" w:cs="Times New Roman"/>
        </w:rPr>
      </w:pPr>
      <w:r>
        <w:rPr>
          <w:spacing w:val="-7"/>
        </w:rPr>
        <w:t>［</w:t>
      </w:r>
      <w:r>
        <w:rPr>
          <w:rFonts w:ascii="Times New Roman" w:hAnsi="Times New Roman" w:eastAsia="Times New Roman" w:cs="Times New Roman"/>
          <w:spacing w:val="-7"/>
        </w:rPr>
        <w:t>33</w:t>
      </w:r>
      <w:r>
        <w:rPr>
          <w:spacing w:val="-7"/>
        </w:rPr>
        <w:t>］ハーツ</w:t>
      </w:r>
      <w:r>
        <w:rPr>
          <w:spacing w:val="-91"/>
        </w:rPr>
        <w:t xml:space="preserve"> </w:t>
      </w:r>
      <w:r>
        <w:rPr>
          <w:spacing w:val="-7"/>
        </w:rPr>
        <w:t>,</w:t>
      </w:r>
      <w:r>
        <w:rPr>
          <w:spacing w:val="91"/>
        </w:rPr>
        <w:t xml:space="preserve"> </w:t>
      </w:r>
      <w:r>
        <w:rPr>
          <w:spacing w:val="-7"/>
        </w:rPr>
        <w:t>ノ</w:t>
      </w:r>
      <w:r>
        <w:rPr>
          <w:spacing w:val="-51"/>
        </w:rPr>
        <w:t xml:space="preserve"> </w:t>
      </w:r>
      <w:r>
        <w:rPr>
          <w:spacing w:val="-7"/>
        </w:rPr>
        <w:t>リーナ（</w:t>
      </w:r>
      <w:r>
        <w:rPr>
          <w:rFonts w:ascii="Times New Roman" w:hAnsi="Times New Roman" w:eastAsia="Times New Roman" w:cs="Times New Roman"/>
          <w:spacing w:val="-7"/>
        </w:rPr>
        <w:t>2014</w:t>
      </w:r>
      <w:r>
        <w:rPr>
          <w:spacing w:val="-7"/>
        </w:rPr>
        <w:t>）『情報を</w:t>
      </w:r>
      <w:r>
        <w:rPr>
          <w:spacing w:val="-8"/>
        </w:rPr>
        <w:t>捨てる</w:t>
      </w:r>
      <w:r>
        <w:rPr>
          <w:spacing w:val="-87"/>
        </w:rPr>
        <w:t xml:space="preserve"> </w:t>
      </w:r>
      <w:r>
        <w:rPr>
          <w:spacing w:val="-8"/>
        </w:rPr>
        <w:t>セ</w:t>
      </w:r>
      <w:r>
        <w:rPr>
          <w:spacing w:val="-76"/>
        </w:rPr>
        <w:t xml:space="preserve"> </w:t>
      </w:r>
      <w:r>
        <w:rPr>
          <w:spacing w:val="-8"/>
        </w:rPr>
        <w:t>ン</w:t>
      </w:r>
      <w:r>
        <w:rPr>
          <w:spacing w:val="-86"/>
        </w:rPr>
        <w:t xml:space="preserve"> </w:t>
      </w:r>
      <w:r>
        <w:rPr>
          <w:spacing w:val="-8"/>
        </w:rPr>
        <w:t>ス    選ぶ技術』中西真雄美</w:t>
      </w:r>
      <w:r>
        <w:t xml:space="preserve"> </w:t>
      </w:r>
      <w:r>
        <w:rPr>
          <w:spacing w:val="1"/>
        </w:rPr>
        <w:t>訳，講談社</w:t>
      </w:r>
      <w:r>
        <w:rPr>
          <w:rFonts w:ascii="Times New Roman" w:hAnsi="Times New Roman" w:eastAsia="Times New Roman" w:cs="Times New Roman"/>
          <w:spacing w:val="1"/>
        </w:rPr>
        <w:t>.</w:t>
      </w:r>
    </w:p>
    <w:p w14:paraId="332A3840">
      <w:pPr>
        <w:pStyle w:val="2"/>
        <w:spacing w:before="214" w:line="352" w:lineRule="exact"/>
        <w:ind w:left="493"/>
        <w:rPr>
          <w:rFonts w:ascii="Times New Roman" w:hAnsi="Times New Roman" w:eastAsia="Times New Roman" w:cs="Times New Roman"/>
        </w:rPr>
      </w:pPr>
      <w:r>
        <w:rPr>
          <w:position w:val="2"/>
        </w:rPr>
        <w:t>［</w:t>
      </w:r>
      <w:r>
        <w:rPr>
          <w:rFonts w:ascii="Times New Roman" w:hAnsi="Times New Roman" w:eastAsia="Times New Roman" w:cs="Times New Roman"/>
          <w:position w:val="2"/>
        </w:rPr>
        <w:t>34</w:t>
      </w:r>
      <w:r>
        <w:rPr>
          <w:position w:val="2"/>
        </w:rPr>
        <w:t>］羽生善治（</w:t>
      </w:r>
      <w:r>
        <w:rPr>
          <w:rFonts w:ascii="Times New Roman" w:hAnsi="Times New Roman" w:eastAsia="Times New Roman" w:cs="Times New Roman"/>
          <w:position w:val="2"/>
        </w:rPr>
        <w:t>2013</w:t>
      </w:r>
      <w:r>
        <w:rPr>
          <w:position w:val="2"/>
        </w:rPr>
        <w:t>）『捨てる力』</w:t>
      </w:r>
      <w:r>
        <w:rPr>
          <w:rFonts w:ascii="Times New Roman" w:hAnsi="Times New Roman" w:eastAsia="Times New Roman" w:cs="Times New Roman"/>
          <w:position w:val="2"/>
        </w:rPr>
        <w:t>PHP</w:t>
      </w:r>
      <w:r>
        <w:rPr>
          <w:position w:val="2"/>
        </w:rPr>
        <w:t>文庫</w:t>
      </w:r>
      <w:r>
        <w:rPr>
          <w:rFonts w:ascii="Times New Roman" w:hAnsi="Times New Roman" w:eastAsia="Times New Roman" w:cs="Times New Roman"/>
          <w:position w:val="2"/>
        </w:rPr>
        <w:t>.</w:t>
      </w:r>
    </w:p>
    <w:p w14:paraId="62139079">
      <w:pPr>
        <w:pStyle w:val="2"/>
        <w:spacing w:before="174" w:line="232" w:lineRule="auto"/>
        <w:ind w:left="14" w:right="27" w:firstLine="479"/>
        <w:rPr>
          <w:rFonts w:ascii="Times New Roman" w:hAnsi="Times New Roman" w:eastAsia="Times New Roman" w:cs="Times New Roman"/>
        </w:rPr>
      </w:pPr>
      <w:r>
        <w:rPr>
          <w:spacing w:val="-2"/>
        </w:rPr>
        <w:t>［</w:t>
      </w:r>
      <w:r>
        <w:rPr>
          <w:rFonts w:ascii="Times New Roman" w:hAnsi="Times New Roman" w:eastAsia="Times New Roman" w:cs="Times New Roman"/>
          <w:spacing w:val="-2"/>
        </w:rPr>
        <w:t>35</w:t>
      </w:r>
      <w:r>
        <w:rPr>
          <w:spacing w:val="-2"/>
        </w:rPr>
        <w:t>］人見光夫（</w:t>
      </w:r>
      <w:r>
        <w:rPr>
          <w:rFonts w:ascii="Times New Roman" w:hAnsi="Times New Roman" w:eastAsia="Times New Roman" w:cs="Times New Roman"/>
          <w:spacing w:val="-2"/>
        </w:rPr>
        <w:t>2015</w:t>
      </w:r>
      <w:r>
        <w:rPr>
          <w:spacing w:val="-2"/>
        </w:rPr>
        <w:t>）『答えは必ずある</w:t>
      </w:r>
      <w:r>
        <w:rPr>
          <w:rFonts w:ascii="Times New Roman" w:hAnsi="Times New Roman" w:eastAsia="Times New Roman" w:cs="Times New Roman"/>
          <w:spacing w:val="-2"/>
        </w:rPr>
        <w:t>——</w:t>
      </w:r>
      <w:r>
        <w:rPr>
          <w:spacing w:val="-2"/>
        </w:rPr>
        <w:t>逆境をはね返した</w:t>
      </w:r>
      <w:r>
        <w:rPr>
          <w:spacing w:val="-81"/>
        </w:rPr>
        <w:t xml:space="preserve"> </w:t>
      </w:r>
      <w:r>
        <w:rPr>
          <w:spacing w:val="-2"/>
        </w:rPr>
        <w:t>マツダの発想力』</w:t>
      </w:r>
      <w:r>
        <w:t xml:space="preserve"> </w:t>
      </w:r>
      <w:r>
        <w:rPr>
          <w:spacing w:val="-21"/>
        </w:rPr>
        <w:t>ダイヤ</w:t>
      </w:r>
      <w:r>
        <w:rPr>
          <w:spacing w:val="-82"/>
        </w:rPr>
        <w:t xml:space="preserve"> </w:t>
      </w:r>
      <w:r>
        <w:rPr>
          <w:spacing w:val="-21"/>
        </w:rPr>
        <w:t>モ</w:t>
      </w:r>
      <w:r>
        <w:rPr>
          <w:spacing w:val="-76"/>
        </w:rPr>
        <w:t xml:space="preserve"> </w:t>
      </w:r>
      <w:r>
        <w:rPr>
          <w:spacing w:val="-21"/>
        </w:rPr>
        <w:t>ン</w:t>
      </w:r>
      <w:r>
        <w:rPr>
          <w:spacing w:val="-33"/>
        </w:rPr>
        <w:t xml:space="preserve"> </w:t>
      </w:r>
      <w:r>
        <w:rPr>
          <w:spacing w:val="-21"/>
        </w:rPr>
        <w:t>ド社</w:t>
      </w:r>
      <w:r>
        <w:rPr>
          <w:rFonts w:ascii="Times New Roman" w:hAnsi="Times New Roman" w:eastAsia="Times New Roman" w:cs="Times New Roman"/>
          <w:spacing w:val="-21"/>
        </w:rPr>
        <w:t>.</w:t>
      </w:r>
    </w:p>
    <w:p w14:paraId="40402EC2">
      <w:pPr>
        <w:pStyle w:val="2"/>
        <w:spacing w:before="215" w:line="231" w:lineRule="auto"/>
        <w:ind w:left="57" w:firstLine="436"/>
        <w:rPr>
          <w:rFonts w:ascii="Times New Roman" w:hAnsi="Times New Roman" w:eastAsia="Times New Roman" w:cs="Times New Roman"/>
        </w:rPr>
      </w:pPr>
      <w:r>
        <w:rPr>
          <w:spacing w:val="-19"/>
        </w:rPr>
        <w:t>［</w:t>
      </w:r>
      <w:r>
        <w:rPr>
          <w:rFonts w:ascii="Times New Roman" w:hAnsi="Times New Roman" w:eastAsia="Times New Roman" w:cs="Times New Roman"/>
          <w:spacing w:val="-19"/>
        </w:rPr>
        <w:t>36</w:t>
      </w:r>
      <w:r>
        <w:rPr>
          <w:spacing w:val="-19"/>
        </w:rPr>
        <w:t>］平田オ</w:t>
      </w:r>
      <w:r>
        <w:rPr>
          <w:spacing w:val="-51"/>
        </w:rPr>
        <w:t xml:space="preserve"> </w:t>
      </w:r>
      <w:r>
        <w:rPr>
          <w:spacing w:val="-19"/>
        </w:rPr>
        <w:t>リザ（</w:t>
      </w:r>
      <w:r>
        <w:rPr>
          <w:rFonts w:ascii="Times New Roman" w:hAnsi="Times New Roman" w:eastAsia="Times New Roman" w:cs="Times New Roman"/>
          <w:spacing w:val="-19"/>
        </w:rPr>
        <w:t>2012</w:t>
      </w:r>
      <w:r>
        <w:rPr>
          <w:spacing w:val="-19"/>
        </w:rPr>
        <w:t>）『わかり</w:t>
      </w:r>
      <w:r>
        <w:rPr>
          <w:spacing w:val="-80"/>
        </w:rPr>
        <w:t xml:space="preserve"> </w:t>
      </w:r>
      <w:r>
        <w:rPr>
          <w:spacing w:val="-19"/>
        </w:rPr>
        <w:t>あ</w:t>
      </w:r>
      <w:r>
        <w:rPr>
          <w:spacing w:val="-76"/>
        </w:rPr>
        <w:t xml:space="preserve"> </w:t>
      </w:r>
      <w:r>
        <w:rPr>
          <w:spacing w:val="-19"/>
        </w:rPr>
        <w:t>え</w:t>
      </w:r>
      <w:r>
        <w:rPr>
          <w:spacing w:val="-86"/>
        </w:rPr>
        <w:t xml:space="preserve"> </w:t>
      </w:r>
      <w:r>
        <w:rPr>
          <w:spacing w:val="-19"/>
        </w:rPr>
        <w:t>な</w:t>
      </w:r>
      <w:r>
        <w:rPr>
          <w:spacing w:val="-85"/>
        </w:rPr>
        <w:t xml:space="preserve"> </w:t>
      </w:r>
      <w:r>
        <w:rPr>
          <w:spacing w:val="-19"/>
        </w:rPr>
        <w:t>い</w:t>
      </w:r>
      <w:r>
        <w:rPr>
          <w:spacing w:val="-70"/>
        </w:rPr>
        <w:t xml:space="preserve"> </w:t>
      </w:r>
      <w:r>
        <w:rPr>
          <w:spacing w:val="-19"/>
        </w:rPr>
        <w:t>こ</w:t>
      </w:r>
      <w:r>
        <w:rPr>
          <w:spacing w:val="-64"/>
        </w:rPr>
        <w:t xml:space="preserve"> </w:t>
      </w:r>
      <w:r>
        <w:rPr>
          <w:spacing w:val="-19"/>
        </w:rPr>
        <w:t>と</w:t>
      </w:r>
      <w:r>
        <w:rPr>
          <w:spacing w:val="-91"/>
        </w:rPr>
        <w:t xml:space="preserve"> </w:t>
      </w:r>
      <w:r>
        <w:rPr>
          <w:spacing w:val="-19"/>
        </w:rPr>
        <w:t>か</w:t>
      </w:r>
      <w:r>
        <w:rPr>
          <w:spacing w:val="-65"/>
        </w:rPr>
        <w:t xml:space="preserve"> </w:t>
      </w:r>
      <w:r>
        <w:rPr>
          <w:spacing w:val="-19"/>
        </w:rPr>
        <w:t>ら</w:t>
      </w:r>
      <w:r>
        <w:rPr>
          <w:rFonts w:ascii="Times New Roman" w:hAnsi="Times New Roman" w:eastAsia="Times New Roman" w:cs="Times New Roman"/>
          <w:spacing w:val="-19"/>
        </w:rPr>
        <w:t xml:space="preserve">—— </w:t>
      </w:r>
      <w:r>
        <w:rPr>
          <w:spacing w:val="-19"/>
        </w:rPr>
        <w:t>コ</w:t>
      </w:r>
      <w:r>
        <w:rPr>
          <w:spacing w:val="-49"/>
        </w:rPr>
        <w:t xml:space="preserve"> </w:t>
      </w:r>
      <w:r>
        <w:rPr>
          <w:spacing w:val="-19"/>
        </w:rPr>
        <w:t>ミ</w:t>
      </w:r>
      <w:r>
        <w:rPr>
          <w:spacing w:val="-68"/>
        </w:rPr>
        <w:t xml:space="preserve"> </w:t>
      </w:r>
      <w:r>
        <w:rPr>
          <w:spacing w:val="-19"/>
        </w:rPr>
        <w:t>ュ</w:t>
      </w:r>
      <w:r>
        <w:rPr>
          <w:spacing w:val="-93"/>
        </w:rPr>
        <w:t xml:space="preserve"> </w:t>
      </w:r>
      <w:r>
        <w:rPr>
          <w:spacing w:val="-19"/>
        </w:rPr>
        <w:t>ニ</w:t>
      </w:r>
      <w:r>
        <w:rPr>
          <w:spacing w:val="-83"/>
        </w:rPr>
        <w:t xml:space="preserve"> </w:t>
      </w:r>
      <w:r>
        <w:rPr>
          <w:spacing w:val="-19"/>
        </w:rPr>
        <w:t>ケ</w:t>
      </w:r>
      <w:r>
        <w:rPr>
          <w:spacing w:val="-20"/>
        </w:rPr>
        <w:t>ーシ</w:t>
      </w:r>
      <w:r>
        <w:rPr>
          <w:spacing w:val="-52"/>
        </w:rPr>
        <w:t xml:space="preserve"> </w:t>
      </w:r>
      <w:r>
        <w:rPr>
          <w:spacing w:val="-20"/>
        </w:rPr>
        <w:t>ョ</w:t>
      </w:r>
      <w:r>
        <w:rPr>
          <w:spacing w:val="-76"/>
        </w:rPr>
        <w:t xml:space="preserve"> </w:t>
      </w:r>
      <w:r>
        <w:rPr>
          <w:spacing w:val="-20"/>
        </w:rPr>
        <w:t>ン能力</w:t>
      </w:r>
      <w:r>
        <w:t xml:space="preserve"> </w:t>
      </w:r>
      <w:r>
        <w:rPr>
          <w:spacing w:val="-6"/>
        </w:rPr>
        <w:t>と</w:t>
      </w:r>
      <w:r>
        <w:rPr>
          <w:spacing w:val="-84"/>
        </w:rPr>
        <w:t xml:space="preserve"> </w:t>
      </w:r>
      <w:r>
        <w:rPr>
          <w:spacing w:val="-6"/>
        </w:rPr>
        <w:t>は何か』講談社現代新書</w:t>
      </w:r>
      <w:r>
        <w:rPr>
          <w:rFonts w:ascii="Times New Roman" w:hAnsi="Times New Roman" w:eastAsia="Times New Roman" w:cs="Times New Roman"/>
          <w:spacing w:val="-6"/>
        </w:rPr>
        <w:t>.</w:t>
      </w:r>
    </w:p>
    <w:p w14:paraId="6CCDD437">
      <w:pPr>
        <w:pStyle w:val="2"/>
        <w:spacing w:before="214" w:line="232" w:lineRule="auto"/>
        <w:ind w:left="17" w:firstLine="475"/>
        <w:rPr>
          <w:rFonts w:ascii="Times New Roman" w:hAnsi="Times New Roman" w:eastAsia="Times New Roman" w:cs="Times New Roman"/>
        </w:rPr>
      </w:pPr>
      <w:r>
        <w:t>［</w:t>
      </w:r>
      <w:r>
        <w:rPr>
          <w:rFonts w:ascii="Times New Roman" w:hAnsi="Times New Roman" w:eastAsia="Times New Roman" w:cs="Times New Roman"/>
        </w:rPr>
        <w:t>37</w:t>
      </w:r>
      <w:r>
        <w:t>］藤本隆宏（</w:t>
      </w:r>
      <w:r>
        <w:rPr>
          <w:rFonts w:ascii="Times New Roman" w:hAnsi="Times New Roman" w:eastAsia="Times New Roman" w:cs="Times New Roman"/>
        </w:rPr>
        <w:t>2003</w:t>
      </w:r>
      <w:r>
        <w:t>）『能力構築競争</w:t>
      </w:r>
      <w:r>
        <w:rPr>
          <w:rFonts w:ascii="Times New Roman" w:hAnsi="Times New Roman" w:eastAsia="Times New Roman" w:cs="Times New Roman"/>
        </w:rPr>
        <w:t>——</w:t>
      </w:r>
      <w:r>
        <w:t>日本の</w:t>
      </w:r>
      <w:r>
        <w:rPr>
          <w:spacing w:val="-1"/>
        </w:rPr>
        <w:t>自動車産業はなぜ強いのか』中</w:t>
      </w:r>
      <w:r>
        <w:t xml:space="preserve"> </w:t>
      </w:r>
      <w:r>
        <w:rPr>
          <w:spacing w:val="-1"/>
        </w:rPr>
        <w:t>公新書</w:t>
      </w:r>
      <w:r>
        <w:rPr>
          <w:rFonts w:ascii="Times New Roman" w:hAnsi="Times New Roman" w:eastAsia="Times New Roman" w:cs="Times New Roman"/>
          <w:spacing w:val="-1"/>
        </w:rPr>
        <w:t>.</w:t>
      </w:r>
    </w:p>
    <w:p w14:paraId="6D78A6D8">
      <w:pPr>
        <w:pStyle w:val="2"/>
        <w:spacing w:before="212" w:line="232" w:lineRule="auto"/>
        <w:ind w:left="11" w:right="6" w:firstLine="481"/>
        <w:rPr>
          <w:rFonts w:ascii="Times New Roman" w:hAnsi="Times New Roman" w:eastAsia="Times New Roman" w:cs="Times New Roman"/>
        </w:rPr>
      </w:pPr>
      <w:r>
        <w:rPr>
          <w:spacing w:val="-3"/>
        </w:rPr>
        <w:t>［</w:t>
      </w:r>
      <w:r>
        <w:rPr>
          <w:rFonts w:ascii="Times New Roman" w:hAnsi="Times New Roman" w:eastAsia="Times New Roman" w:cs="Times New Roman"/>
          <w:spacing w:val="-3"/>
        </w:rPr>
        <w:t>38</w:t>
      </w:r>
      <w:r>
        <w:rPr>
          <w:spacing w:val="-3"/>
        </w:rPr>
        <w:t>］二神軍平（</w:t>
      </w:r>
      <w:r>
        <w:rPr>
          <w:rFonts w:ascii="Times New Roman" w:hAnsi="Times New Roman" w:eastAsia="Times New Roman" w:cs="Times New Roman"/>
          <w:spacing w:val="-3"/>
        </w:rPr>
        <w:t>2009</w:t>
      </w:r>
      <w:r>
        <w:rPr>
          <w:spacing w:val="-3"/>
        </w:rPr>
        <w:t>）『</w:t>
      </w:r>
      <w:r>
        <w:rPr>
          <w:spacing w:val="-74"/>
        </w:rPr>
        <w:t xml:space="preserve"> </w:t>
      </w:r>
      <w:r>
        <w:rPr>
          <w:spacing w:val="-3"/>
        </w:rPr>
        <w:t>ユニ</w:t>
      </w:r>
      <w:r>
        <w:rPr>
          <w:rFonts w:ascii="Times New Roman" w:hAnsi="Times New Roman" w:eastAsia="Times New Roman" w:cs="Times New Roman"/>
          <w:spacing w:val="-3"/>
        </w:rPr>
        <w:t>·</w:t>
      </w:r>
      <w:r>
        <w:rPr>
          <w:spacing w:val="-3"/>
        </w:rPr>
        <w:t>チ</w:t>
      </w:r>
      <w:r>
        <w:rPr>
          <w:spacing w:val="-70"/>
        </w:rPr>
        <w:t xml:space="preserve"> </w:t>
      </w:r>
      <w:r>
        <w:rPr>
          <w:spacing w:val="-3"/>
        </w:rPr>
        <w:t>ャーム</w:t>
      </w:r>
      <w:r>
        <w:rPr>
          <w:spacing w:val="-44"/>
        </w:rPr>
        <w:t xml:space="preserve"> </w:t>
      </w:r>
      <w:r>
        <w:rPr>
          <w:rFonts w:ascii="Times New Roman" w:hAnsi="Times New Roman" w:eastAsia="Times New Roman" w:cs="Times New Roman"/>
          <w:spacing w:val="-3"/>
        </w:rPr>
        <w:t>SAPS</w:t>
      </w:r>
      <w:r>
        <w:rPr>
          <w:spacing w:val="-3"/>
        </w:rPr>
        <w:t>経営の原点</w:t>
      </w:r>
      <w:r>
        <w:rPr>
          <w:rFonts w:ascii="Times New Roman" w:hAnsi="Times New Roman" w:eastAsia="Times New Roman" w:cs="Times New Roman"/>
          <w:spacing w:val="-3"/>
        </w:rPr>
        <w:t>——</w:t>
      </w:r>
      <w:r>
        <w:rPr>
          <w:spacing w:val="-3"/>
        </w:rPr>
        <w:t>創業者高原慶一朗の</w:t>
      </w:r>
      <w:r>
        <w:t xml:space="preserve"> </w:t>
      </w:r>
      <w:r>
        <w:rPr>
          <w:spacing w:val="-13"/>
        </w:rPr>
        <w:t>経営哲学』ダイヤ</w:t>
      </w:r>
      <w:r>
        <w:rPr>
          <w:spacing w:val="-78"/>
        </w:rPr>
        <w:t xml:space="preserve"> </w:t>
      </w:r>
      <w:r>
        <w:rPr>
          <w:spacing w:val="-13"/>
        </w:rPr>
        <w:t>モ</w:t>
      </w:r>
      <w:r>
        <w:rPr>
          <w:spacing w:val="-76"/>
        </w:rPr>
        <w:t xml:space="preserve"> </w:t>
      </w:r>
      <w:r>
        <w:rPr>
          <w:spacing w:val="-13"/>
        </w:rPr>
        <w:t>ン</w:t>
      </w:r>
      <w:r>
        <w:rPr>
          <w:spacing w:val="-33"/>
        </w:rPr>
        <w:t xml:space="preserve"> </w:t>
      </w:r>
      <w:r>
        <w:rPr>
          <w:spacing w:val="-13"/>
        </w:rPr>
        <w:t>ド社</w:t>
      </w:r>
      <w:r>
        <w:rPr>
          <w:rFonts w:ascii="Times New Roman" w:hAnsi="Times New Roman" w:eastAsia="Times New Roman" w:cs="Times New Roman"/>
          <w:spacing w:val="-13"/>
        </w:rPr>
        <w:t>.</w:t>
      </w:r>
    </w:p>
    <w:p w14:paraId="7B55A781">
      <w:pPr>
        <w:pStyle w:val="2"/>
        <w:spacing w:before="213" w:line="355" w:lineRule="exact"/>
        <w:ind w:left="493"/>
        <w:rPr>
          <w:rFonts w:ascii="Times New Roman" w:hAnsi="Times New Roman" w:eastAsia="Times New Roman" w:cs="Times New Roman"/>
        </w:rPr>
      </w:pPr>
      <w:r>
        <w:rPr>
          <w:spacing w:val="-24"/>
          <w:position w:val="2"/>
        </w:rPr>
        <w:t>［</w:t>
      </w:r>
      <w:r>
        <w:rPr>
          <w:rFonts w:ascii="Times New Roman" w:hAnsi="Times New Roman" w:eastAsia="Times New Roman" w:cs="Times New Roman"/>
          <w:spacing w:val="-24"/>
          <w:position w:val="2"/>
        </w:rPr>
        <w:t>39</w:t>
      </w:r>
      <w:r>
        <w:rPr>
          <w:spacing w:val="-24"/>
          <w:position w:val="2"/>
        </w:rPr>
        <w:t>］プ</w:t>
      </w:r>
      <w:r>
        <w:rPr>
          <w:spacing w:val="-71"/>
          <w:position w:val="2"/>
        </w:rPr>
        <w:t xml:space="preserve"> </w:t>
      </w:r>
      <w:r>
        <w:rPr>
          <w:spacing w:val="-24"/>
          <w:position w:val="2"/>
        </w:rPr>
        <w:t>ラ</w:t>
      </w:r>
      <w:r>
        <w:rPr>
          <w:spacing w:val="-86"/>
          <w:position w:val="2"/>
        </w:rPr>
        <w:t xml:space="preserve"> </w:t>
      </w:r>
      <w:r>
        <w:rPr>
          <w:spacing w:val="-24"/>
          <w:position w:val="2"/>
        </w:rPr>
        <w:t>ネ</w:t>
      </w:r>
      <w:r>
        <w:rPr>
          <w:spacing w:val="-64"/>
          <w:position w:val="2"/>
        </w:rPr>
        <w:t xml:space="preserve"> </w:t>
      </w:r>
      <w:r>
        <w:rPr>
          <w:spacing w:val="-24"/>
          <w:position w:val="2"/>
        </w:rPr>
        <w:t>ッ ト</w:t>
      </w:r>
      <w:r>
        <w:rPr>
          <w:spacing w:val="-95"/>
          <w:position w:val="2"/>
        </w:rPr>
        <w:t xml:space="preserve"> </w:t>
      </w:r>
      <w:r>
        <w:rPr>
          <w:rFonts w:ascii="Times New Roman" w:hAnsi="Times New Roman" w:eastAsia="Times New Roman" w:cs="Times New Roman"/>
          <w:spacing w:val="-24"/>
          <w:position w:val="2"/>
        </w:rPr>
        <w:t>·</w:t>
      </w:r>
      <w:r>
        <w:rPr>
          <w:rFonts w:ascii="Times New Roman" w:hAnsi="Times New Roman" w:eastAsia="Times New Roman" w:cs="Times New Roman"/>
          <w:spacing w:val="10"/>
          <w:position w:val="2"/>
        </w:rPr>
        <w:t xml:space="preserve"> </w:t>
      </w:r>
      <w:r>
        <w:rPr>
          <w:spacing w:val="-24"/>
          <w:position w:val="2"/>
        </w:rPr>
        <w:t>リ</w:t>
      </w:r>
      <w:r>
        <w:rPr>
          <w:spacing w:val="-76"/>
          <w:position w:val="2"/>
        </w:rPr>
        <w:t xml:space="preserve"> </w:t>
      </w:r>
      <w:r>
        <w:rPr>
          <w:spacing w:val="-24"/>
          <w:position w:val="2"/>
        </w:rPr>
        <w:t>ン</w:t>
      </w:r>
      <w:r>
        <w:rPr>
          <w:spacing w:val="-72"/>
          <w:position w:val="2"/>
        </w:rPr>
        <w:t xml:space="preserve"> </w:t>
      </w:r>
      <w:r>
        <w:rPr>
          <w:spacing w:val="-24"/>
          <w:position w:val="2"/>
        </w:rPr>
        <w:t>ク編（</w:t>
      </w:r>
      <w:r>
        <w:rPr>
          <w:rFonts w:ascii="Times New Roman" w:hAnsi="Times New Roman" w:eastAsia="Times New Roman" w:cs="Times New Roman"/>
          <w:spacing w:val="-24"/>
          <w:position w:val="2"/>
        </w:rPr>
        <w:t>2016</w:t>
      </w:r>
      <w:r>
        <w:rPr>
          <w:spacing w:val="-24"/>
          <w:position w:val="2"/>
        </w:rPr>
        <w:t>）『</w:t>
      </w:r>
      <w:r>
        <w:rPr>
          <w:spacing w:val="-65"/>
          <w:position w:val="2"/>
        </w:rPr>
        <w:t xml:space="preserve"> </w:t>
      </w:r>
      <w:r>
        <w:rPr>
          <w:spacing w:val="-24"/>
          <w:position w:val="2"/>
        </w:rPr>
        <w:t>も</w:t>
      </w:r>
      <w:r>
        <w:rPr>
          <w:spacing w:val="-71"/>
          <w:position w:val="2"/>
        </w:rPr>
        <w:t xml:space="preserve"> </w:t>
      </w:r>
      <w:r>
        <w:rPr>
          <w:spacing w:val="-24"/>
          <w:position w:val="2"/>
        </w:rPr>
        <w:t>っ</w:t>
      </w:r>
      <w:r>
        <w:rPr>
          <w:spacing w:val="-85"/>
          <w:position w:val="2"/>
        </w:rPr>
        <w:t xml:space="preserve"> </w:t>
      </w:r>
      <w:r>
        <w:rPr>
          <w:spacing w:val="-24"/>
          <w:position w:val="2"/>
        </w:rPr>
        <w:t>た</w:t>
      </w:r>
      <w:r>
        <w:rPr>
          <w:spacing w:val="-86"/>
          <w:position w:val="2"/>
        </w:rPr>
        <w:t xml:space="preserve"> </w:t>
      </w:r>
      <w:r>
        <w:rPr>
          <w:spacing w:val="-24"/>
          <w:position w:val="2"/>
        </w:rPr>
        <w:t>い</w:t>
      </w:r>
      <w:r>
        <w:rPr>
          <w:spacing w:val="-85"/>
          <w:position w:val="2"/>
        </w:rPr>
        <w:t xml:space="preserve"> </w:t>
      </w:r>
      <w:r>
        <w:rPr>
          <w:spacing w:val="-24"/>
          <w:position w:val="2"/>
        </w:rPr>
        <w:t>な</w:t>
      </w:r>
      <w:r>
        <w:rPr>
          <w:spacing w:val="-85"/>
          <w:position w:val="2"/>
        </w:rPr>
        <w:t xml:space="preserve"> </w:t>
      </w:r>
      <w:r>
        <w:rPr>
          <w:spacing w:val="-24"/>
          <w:position w:val="2"/>
        </w:rPr>
        <w:t>い</w:t>
      </w:r>
      <w:r>
        <w:rPr>
          <w:spacing w:val="-50"/>
          <w:position w:val="2"/>
        </w:rPr>
        <w:t xml:space="preserve"> </w:t>
      </w:r>
      <w:r>
        <w:rPr>
          <w:spacing w:val="-24"/>
          <w:position w:val="2"/>
        </w:rPr>
        <w:t>新装版』</w:t>
      </w:r>
      <w:r>
        <w:rPr>
          <w:spacing w:val="-85"/>
          <w:position w:val="2"/>
        </w:rPr>
        <w:t xml:space="preserve"> </w:t>
      </w:r>
      <w:r>
        <w:rPr>
          <w:spacing w:val="-24"/>
          <w:position w:val="2"/>
        </w:rPr>
        <w:t>マ</w:t>
      </w:r>
      <w:r>
        <w:rPr>
          <w:spacing w:val="-87"/>
          <w:position w:val="2"/>
        </w:rPr>
        <w:t xml:space="preserve"> </w:t>
      </w:r>
      <w:r>
        <w:rPr>
          <w:spacing w:val="-24"/>
          <w:position w:val="2"/>
        </w:rPr>
        <w:t>ガ</w:t>
      </w:r>
      <w:r>
        <w:rPr>
          <w:spacing w:val="-79"/>
          <w:position w:val="2"/>
        </w:rPr>
        <w:t xml:space="preserve"> </w:t>
      </w:r>
      <w:r>
        <w:rPr>
          <w:spacing w:val="-24"/>
          <w:position w:val="2"/>
        </w:rPr>
        <w:t>ジ</w:t>
      </w:r>
      <w:r>
        <w:rPr>
          <w:spacing w:val="-76"/>
          <w:position w:val="2"/>
        </w:rPr>
        <w:t xml:space="preserve"> </w:t>
      </w:r>
      <w:r>
        <w:rPr>
          <w:spacing w:val="-24"/>
          <w:position w:val="2"/>
        </w:rPr>
        <w:t>ン</w:t>
      </w:r>
      <w:r>
        <w:rPr>
          <w:spacing w:val="-94"/>
          <w:position w:val="2"/>
        </w:rPr>
        <w:t xml:space="preserve"> </w:t>
      </w:r>
      <w:r>
        <w:rPr>
          <w:spacing w:val="-24"/>
          <w:position w:val="2"/>
        </w:rPr>
        <w:t>ハ</w:t>
      </w:r>
      <w:r>
        <w:rPr>
          <w:spacing w:val="-70"/>
          <w:position w:val="2"/>
        </w:rPr>
        <w:t xml:space="preserve"> </w:t>
      </w:r>
      <w:r>
        <w:rPr>
          <w:spacing w:val="-24"/>
          <w:position w:val="2"/>
        </w:rPr>
        <w:t>ウ</w:t>
      </w:r>
      <w:r>
        <w:rPr>
          <w:spacing w:val="-86"/>
          <w:position w:val="2"/>
        </w:rPr>
        <w:t xml:space="preserve"> </w:t>
      </w:r>
      <w:r>
        <w:rPr>
          <w:spacing w:val="-24"/>
          <w:position w:val="2"/>
        </w:rPr>
        <w:t>ス</w:t>
      </w:r>
      <w:r>
        <w:rPr>
          <w:rFonts w:ascii="Times New Roman" w:hAnsi="Times New Roman" w:eastAsia="Times New Roman" w:cs="Times New Roman"/>
          <w:spacing w:val="-24"/>
          <w:position w:val="2"/>
        </w:rPr>
        <w:t>.</w:t>
      </w:r>
    </w:p>
    <w:p w14:paraId="14A23575">
      <w:pPr>
        <w:pStyle w:val="2"/>
        <w:spacing w:before="173" w:line="232" w:lineRule="auto"/>
        <w:ind w:left="45" w:firstLine="448"/>
        <w:rPr>
          <w:rFonts w:ascii="Times New Roman" w:hAnsi="Times New Roman" w:eastAsia="Times New Roman" w:cs="Times New Roman"/>
        </w:rPr>
      </w:pPr>
      <w:r>
        <w:rPr>
          <w:spacing w:val="-10"/>
        </w:rPr>
        <w:t>［</w:t>
      </w:r>
      <w:r>
        <w:rPr>
          <w:rFonts w:ascii="Times New Roman" w:hAnsi="Times New Roman" w:eastAsia="Times New Roman" w:cs="Times New Roman"/>
          <w:spacing w:val="-10"/>
        </w:rPr>
        <w:t>40</w:t>
      </w:r>
      <w:r>
        <w:rPr>
          <w:spacing w:val="-10"/>
        </w:rPr>
        <w:t>］本間浩輔（</w:t>
      </w:r>
      <w:r>
        <w:rPr>
          <w:rFonts w:ascii="Times New Roman" w:hAnsi="Times New Roman" w:eastAsia="Times New Roman" w:cs="Times New Roman"/>
          <w:spacing w:val="-10"/>
        </w:rPr>
        <w:t>2017</w:t>
      </w:r>
      <w:r>
        <w:rPr>
          <w:spacing w:val="-10"/>
        </w:rPr>
        <w:t>）『ヤフーの</w:t>
      </w:r>
      <w:r>
        <w:rPr>
          <w:spacing w:val="-11"/>
        </w:rPr>
        <w:t xml:space="preserve"> </w:t>
      </w:r>
      <w:r>
        <w:rPr>
          <w:rFonts w:ascii="Times New Roman" w:hAnsi="Times New Roman" w:eastAsia="Times New Roman" w:cs="Times New Roman"/>
          <w:spacing w:val="-11"/>
        </w:rPr>
        <w:t>1</w:t>
      </w:r>
      <w:r>
        <w:rPr>
          <w:rFonts w:ascii="Times New Roman" w:hAnsi="Times New Roman" w:eastAsia="Times New Roman" w:cs="Times New Roman"/>
          <w:spacing w:val="29"/>
        </w:rPr>
        <w:t xml:space="preserve"> </w:t>
      </w:r>
      <w:r>
        <w:rPr>
          <w:rFonts w:ascii="Times New Roman" w:hAnsi="Times New Roman" w:eastAsia="Times New Roman" w:cs="Times New Roman"/>
          <w:spacing w:val="-11"/>
        </w:rPr>
        <w:t>on</w:t>
      </w:r>
      <w:r>
        <w:rPr>
          <w:rFonts w:ascii="Times New Roman" w:hAnsi="Times New Roman" w:eastAsia="Times New Roman" w:cs="Times New Roman"/>
          <w:spacing w:val="41"/>
        </w:rPr>
        <w:t xml:space="preserve"> </w:t>
      </w:r>
      <w:r>
        <w:rPr>
          <w:rFonts w:ascii="Times New Roman" w:hAnsi="Times New Roman" w:eastAsia="Times New Roman" w:cs="Times New Roman"/>
          <w:spacing w:val="-11"/>
        </w:rPr>
        <w:t>1——</w:t>
      </w:r>
      <w:r>
        <w:rPr>
          <w:spacing w:val="-11"/>
        </w:rPr>
        <w:t>部下を成長させ</w:t>
      </w:r>
      <w:r>
        <w:rPr>
          <w:spacing w:val="-68"/>
        </w:rPr>
        <w:t xml:space="preserve"> </w:t>
      </w:r>
      <w:r>
        <w:rPr>
          <w:spacing w:val="-11"/>
        </w:rPr>
        <w:t>る</w:t>
      </w:r>
      <w:r>
        <w:rPr>
          <w:spacing w:val="-68"/>
        </w:rPr>
        <w:t xml:space="preserve"> </w:t>
      </w:r>
      <w:r>
        <w:rPr>
          <w:spacing w:val="-11"/>
        </w:rPr>
        <w:t>コ</w:t>
      </w:r>
      <w:r>
        <w:rPr>
          <w:spacing w:val="-49"/>
        </w:rPr>
        <w:t xml:space="preserve"> </w:t>
      </w:r>
      <w:r>
        <w:rPr>
          <w:spacing w:val="-11"/>
        </w:rPr>
        <w:t>ミ</w:t>
      </w:r>
      <w:r>
        <w:rPr>
          <w:spacing w:val="-68"/>
        </w:rPr>
        <w:t xml:space="preserve"> </w:t>
      </w:r>
      <w:r>
        <w:rPr>
          <w:spacing w:val="-11"/>
        </w:rPr>
        <w:t>ュ</w:t>
      </w:r>
      <w:r>
        <w:rPr>
          <w:spacing w:val="-93"/>
        </w:rPr>
        <w:t xml:space="preserve"> </w:t>
      </w:r>
      <w:r>
        <w:rPr>
          <w:spacing w:val="-11"/>
        </w:rPr>
        <w:t>ニ</w:t>
      </w:r>
      <w:r>
        <w:rPr>
          <w:spacing w:val="-83"/>
        </w:rPr>
        <w:t xml:space="preserve"> </w:t>
      </w:r>
      <w:r>
        <w:rPr>
          <w:spacing w:val="-11"/>
        </w:rPr>
        <w:t>ケーシ</w:t>
      </w:r>
      <w:r>
        <w:rPr>
          <w:spacing w:val="-52"/>
        </w:rPr>
        <w:t xml:space="preserve"> </w:t>
      </w:r>
      <w:r>
        <w:rPr>
          <w:spacing w:val="-11"/>
        </w:rPr>
        <w:t>ョ</w:t>
      </w:r>
      <w:r>
        <w:t xml:space="preserve"> </w:t>
      </w:r>
      <w:r>
        <w:rPr>
          <w:spacing w:val="-16"/>
        </w:rPr>
        <w:t>ンの技法』ダイヤ</w:t>
      </w:r>
      <w:r>
        <w:rPr>
          <w:spacing w:val="-73"/>
        </w:rPr>
        <w:t xml:space="preserve"> </w:t>
      </w:r>
      <w:r>
        <w:rPr>
          <w:spacing w:val="-16"/>
        </w:rPr>
        <w:t>モ</w:t>
      </w:r>
      <w:r>
        <w:rPr>
          <w:spacing w:val="-76"/>
        </w:rPr>
        <w:t xml:space="preserve"> </w:t>
      </w:r>
      <w:r>
        <w:rPr>
          <w:spacing w:val="-16"/>
        </w:rPr>
        <w:t>ン</w:t>
      </w:r>
      <w:r>
        <w:rPr>
          <w:spacing w:val="-33"/>
        </w:rPr>
        <w:t xml:space="preserve"> </w:t>
      </w:r>
      <w:r>
        <w:rPr>
          <w:spacing w:val="-16"/>
        </w:rPr>
        <w:t>ド社</w:t>
      </w:r>
      <w:r>
        <w:rPr>
          <w:rFonts w:ascii="Times New Roman" w:hAnsi="Times New Roman" w:eastAsia="Times New Roman" w:cs="Times New Roman"/>
          <w:spacing w:val="-16"/>
        </w:rPr>
        <w:t>.</w:t>
      </w:r>
    </w:p>
    <w:p w14:paraId="6D1F9CD8">
      <w:pPr>
        <w:pStyle w:val="2"/>
        <w:spacing w:before="213" w:line="232" w:lineRule="auto"/>
        <w:ind w:left="11" w:right="400" w:firstLine="481"/>
        <w:rPr>
          <w:rFonts w:ascii="Times New Roman" w:hAnsi="Times New Roman" w:eastAsia="Times New Roman" w:cs="Times New Roman"/>
        </w:rPr>
      </w:pPr>
      <w:r>
        <w:rPr>
          <w:spacing w:val="-3"/>
        </w:rPr>
        <w:t>［</w:t>
      </w:r>
      <w:r>
        <w:rPr>
          <w:rFonts w:ascii="Times New Roman" w:hAnsi="Times New Roman" w:eastAsia="Times New Roman" w:cs="Times New Roman"/>
          <w:spacing w:val="-3"/>
        </w:rPr>
        <w:t>41</w:t>
      </w:r>
      <w:r>
        <w:rPr>
          <w:spacing w:val="-3"/>
        </w:rPr>
        <w:t>］松井優征</w:t>
      </w:r>
      <w:r>
        <w:rPr>
          <w:rFonts w:ascii="Times New Roman" w:hAnsi="Times New Roman" w:eastAsia="Times New Roman" w:cs="Times New Roman"/>
          <w:spacing w:val="-3"/>
        </w:rPr>
        <w:t>·</w:t>
      </w:r>
      <w:r>
        <w:rPr>
          <w:spacing w:val="-3"/>
        </w:rPr>
        <w:t>佐藤オオキ（</w:t>
      </w:r>
      <w:r>
        <w:rPr>
          <w:rFonts w:ascii="Times New Roman" w:hAnsi="Times New Roman" w:eastAsia="Times New Roman" w:cs="Times New Roman"/>
          <w:spacing w:val="-3"/>
        </w:rPr>
        <w:t>2016</w:t>
      </w:r>
      <w:r>
        <w:rPr>
          <w:spacing w:val="-3"/>
        </w:rPr>
        <w:t>）『ひら</w:t>
      </w:r>
      <w:r>
        <w:rPr>
          <w:spacing w:val="-87"/>
        </w:rPr>
        <w:t xml:space="preserve"> </w:t>
      </w:r>
      <w:r>
        <w:rPr>
          <w:spacing w:val="-3"/>
        </w:rPr>
        <w:t>め</w:t>
      </w:r>
      <w:r>
        <w:rPr>
          <w:spacing w:val="-68"/>
        </w:rPr>
        <w:t xml:space="preserve"> </w:t>
      </w:r>
      <w:r>
        <w:rPr>
          <w:spacing w:val="-3"/>
        </w:rPr>
        <w:t>き教室</w:t>
      </w:r>
      <w:r>
        <w:rPr>
          <w:rFonts w:ascii="Times New Roman" w:hAnsi="Times New Roman" w:eastAsia="Times New Roman" w:cs="Times New Roman"/>
          <w:spacing w:val="-4"/>
        </w:rPr>
        <w:t>——</w:t>
      </w:r>
      <w:r>
        <w:rPr>
          <w:spacing w:val="-4"/>
        </w:rPr>
        <w:t>「弱者」</w:t>
      </w:r>
      <w:r>
        <w:rPr>
          <w:spacing w:val="-90"/>
        </w:rPr>
        <w:t xml:space="preserve"> </w:t>
      </w:r>
      <w:r>
        <w:rPr>
          <w:spacing w:val="-4"/>
        </w:rPr>
        <w:t>のための仕事</w:t>
      </w:r>
      <w:r>
        <w:t xml:space="preserve"> 論』集英社新書</w:t>
      </w:r>
      <w:r>
        <w:rPr>
          <w:rFonts w:ascii="Times New Roman" w:hAnsi="Times New Roman" w:eastAsia="Times New Roman" w:cs="Times New Roman"/>
        </w:rPr>
        <w:t>.</w:t>
      </w:r>
    </w:p>
    <w:p w14:paraId="1B7503BA">
      <w:pPr>
        <w:pStyle w:val="2"/>
        <w:spacing w:before="214" w:line="238" w:lineRule="auto"/>
        <w:ind w:left="10" w:right="6" w:firstLine="482"/>
        <w:rPr>
          <w:rFonts w:ascii="Times New Roman" w:hAnsi="Times New Roman" w:eastAsia="Times New Roman" w:cs="Times New Roman"/>
        </w:rPr>
      </w:pPr>
      <w:r>
        <w:rPr>
          <w:spacing w:val="-5"/>
        </w:rPr>
        <w:t>［</w:t>
      </w:r>
      <w:r>
        <w:rPr>
          <w:rFonts w:ascii="Times New Roman" w:hAnsi="Times New Roman" w:eastAsia="Times New Roman" w:cs="Times New Roman"/>
          <w:spacing w:val="-5"/>
        </w:rPr>
        <w:t>42</w:t>
      </w:r>
      <w:r>
        <w:rPr>
          <w:spacing w:val="-5"/>
        </w:rPr>
        <w:t>］</w:t>
      </w:r>
      <w:r>
        <w:rPr>
          <w:rFonts w:ascii="Times New Roman" w:hAnsi="Times New Roman" w:eastAsia="Times New Roman" w:cs="Times New Roman"/>
          <w:spacing w:val="-5"/>
        </w:rPr>
        <w:t>Adner</w:t>
      </w:r>
      <w:r>
        <w:rPr>
          <w:rFonts w:ascii="Times New Roman" w:hAnsi="Times New Roman" w:eastAsia="Times New Roman" w:cs="Times New Roman"/>
          <w:spacing w:val="-31"/>
        </w:rPr>
        <w:t xml:space="preserve"> </w:t>
      </w:r>
      <w:r>
        <w:rPr>
          <w:spacing w:val="-5"/>
        </w:rPr>
        <w:t>，</w:t>
      </w:r>
      <w:r>
        <w:rPr>
          <w:rFonts w:ascii="Times New Roman" w:hAnsi="Times New Roman" w:eastAsia="Times New Roman" w:cs="Times New Roman"/>
          <w:spacing w:val="-5"/>
        </w:rPr>
        <w:t>Ron</w:t>
      </w:r>
      <w:r>
        <w:rPr>
          <w:rFonts w:ascii="Times New Roman" w:hAnsi="Times New Roman" w:eastAsia="Times New Roman" w:cs="Times New Roman"/>
          <w:spacing w:val="23"/>
        </w:rPr>
        <w:t xml:space="preserve"> </w:t>
      </w:r>
      <w:r>
        <w:rPr>
          <w:rFonts w:ascii="Times New Roman" w:hAnsi="Times New Roman" w:eastAsia="Times New Roman" w:cs="Times New Roman"/>
          <w:spacing w:val="-5"/>
        </w:rPr>
        <w:t>(2012)</w:t>
      </w:r>
      <w:r>
        <w:rPr>
          <w:rFonts w:ascii="Times New Roman" w:hAnsi="Times New Roman" w:eastAsia="Times New Roman" w:cs="Times New Roman"/>
          <w:spacing w:val="28"/>
        </w:rPr>
        <w:t xml:space="preserve"> </w:t>
      </w:r>
      <w:r>
        <w:rPr>
          <w:rFonts w:ascii="Arial" w:hAnsi="Arial" w:eastAsia="Arial" w:cs="Arial"/>
          <w:i/>
          <w:iCs/>
          <w:spacing w:val="-5"/>
        </w:rPr>
        <w:t>Wide Lens: A New</w:t>
      </w:r>
      <w:r>
        <w:rPr>
          <w:rFonts w:ascii="Arial" w:hAnsi="Arial" w:eastAsia="Arial" w:cs="Arial"/>
          <w:i/>
          <w:iCs/>
          <w:spacing w:val="14"/>
        </w:rPr>
        <w:t xml:space="preserve"> </w:t>
      </w:r>
      <w:r>
        <w:rPr>
          <w:rFonts w:ascii="Arial" w:hAnsi="Arial" w:eastAsia="Arial" w:cs="Arial"/>
          <w:i/>
          <w:iCs/>
          <w:spacing w:val="-5"/>
        </w:rPr>
        <w:t>Strategy</w:t>
      </w:r>
      <w:r>
        <w:rPr>
          <w:rFonts w:ascii="Arial" w:hAnsi="Arial" w:eastAsia="Arial" w:cs="Arial"/>
          <w:i/>
          <w:iCs/>
          <w:spacing w:val="13"/>
        </w:rPr>
        <w:t xml:space="preserve"> </w:t>
      </w:r>
      <w:r>
        <w:rPr>
          <w:rFonts w:ascii="Arial" w:hAnsi="Arial" w:eastAsia="Arial" w:cs="Arial"/>
          <w:i/>
          <w:iCs/>
          <w:spacing w:val="-5"/>
        </w:rPr>
        <w:t>for Inno</w:t>
      </w:r>
      <w:r>
        <w:rPr>
          <w:rFonts w:ascii="Arial" w:hAnsi="Arial" w:eastAsia="Arial" w:cs="Arial"/>
          <w:i/>
          <w:iCs/>
          <w:spacing w:val="-6"/>
        </w:rPr>
        <w:t>vation</w:t>
      </w:r>
      <w:r>
        <w:rPr>
          <w:rFonts w:ascii="Times New Roman" w:hAnsi="Times New Roman" w:eastAsia="Times New Roman" w:cs="Times New Roman"/>
          <w:spacing w:val="-6"/>
        </w:rPr>
        <w:t>.</w:t>
      </w:r>
      <w:r>
        <w:rPr>
          <w:rFonts w:ascii="Times New Roman" w:hAnsi="Times New Roman" w:eastAsia="Times New Roman" w:cs="Times New Roman"/>
          <w:spacing w:val="19"/>
          <w:w w:val="101"/>
        </w:rPr>
        <w:t xml:space="preserve"> </w:t>
      </w:r>
      <w:r>
        <w:rPr>
          <w:rFonts w:ascii="Times New Roman" w:hAnsi="Times New Roman" w:eastAsia="Times New Roman" w:cs="Times New Roman"/>
          <w:spacing w:val="-6"/>
        </w:rPr>
        <w:t>Portfolio</w:t>
      </w:r>
      <w:r>
        <w:rPr>
          <w:spacing w:val="-6"/>
        </w:rPr>
        <w:t>（清水勝</w:t>
      </w:r>
      <w:r>
        <w:t xml:space="preserve"> </w:t>
      </w:r>
      <w:r>
        <w:rPr>
          <w:spacing w:val="-17"/>
        </w:rPr>
        <w:t>彦監訳『</w:t>
      </w:r>
      <w:r>
        <w:rPr>
          <w:spacing w:val="-73"/>
        </w:rPr>
        <w:t xml:space="preserve"> </w:t>
      </w:r>
      <w:r>
        <w:rPr>
          <w:spacing w:val="-17"/>
        </w:rPr>
        <w:t>ワ</w:t>
      </w:r>
      <w:r>
        <w:rPr>
          <w:spacing w:val="-89"/>
        </w:rPr>
        <w:t xml:space="preserve"> </w:t>
      </w:r>
      <w:r>
        <w:rPr>
          <w:spacing w:val="-17"/>
        </w:rPr>
        <w:t>イ</w:t>
      </w:r>
      <w:r>
        <w:rPr>
          <w:spacing w:val="-32"/>
        </w:rPr>
        <w:t xml:space="preserve"> </w:t>
      </w:r>
      <w:r>
        <w:rPr>
          <w:spacing w:val="-17"/>
        </w:rPr>
        <w:t>ド</w:t>
      </w:r>
      <w:r>
        <w:rPr>
          <w:spacing w:val="-61"/>
        </w:rPr>
        <w:t xml:space="preserve"> </w:t>
      </w:r>
      <w:r>
        <w:rPr>
          <w:spacing w:val="-17"/>
        </w:rPr>
        <w:t>レ</w:t>
      </w:r>
      <w:r>
        <w:rPr>
          <w:spacing w:val="-76"/>
        </w:rPr>
        <w:t xml:space="preserve"> </w:t>
      </w:r>
      <w:r>
        <w:rPr>
          <w:spacing w:val="-17"/>
        </w:rPr>
        <w:t>ンズ</w:t>
      </w:r>
      <w:r>
        <w:rPr>
          <w:rFonts w:ascii="Times New Roman" w:hAnsi="Times New Roman" w:eastAsia="Times New Roman" w:cs="Times New Roman"/>
          <w:spacing w:val="-17"/>
        </w:rPr>
        <w:t>──</w:t>
      </w:r>
      <w:r>
        <w:rPr>
          <w:spacing w:val="-17"/>
        </w:rPr>
        <w:t>イノベーシ</w:t>
      </w:r>
      <w:r>
        <w:rPr>
          <w:spacing w:val="-52"/>
        </w:rPr>
        <w:t xml:space="preserve"> </w:t>
      </w:r>
      <w:r>
        <w:rPr>
          <w:spacing w:val="-17"/>
        </w:rPr>
        <w:t>ョ</w:t>
      </w:r>
      <w:r>
        <w:rPr>
          <w:spacing w:val="-76"/>
        </w:rPr>
        <w:t xml:space="preserve"> </w:t>
      </w:r>
      <w:r>
        <w:rPr>
          <w:spacing w:val="-17"/>
        </w:rPr>
        <w:t>ン</w:t>
      </w:r>
      <w:r>
        <w:rPr>
          <w:spacing w:val="-76"/>
        </w:rPr>
        <w:t xml:space="preserve"> </w:t>
      </w:r>
      <w:r>
        <w:rPr>
          <w:spacing w:val="-17"/>
        </w:rPr>
        <w:t>を成功に導く</w:t>
      </w:r>
      <w:r>
        <w:rPr>
          <w:spacing w:val="-85"/>
        </w:rPr>
        <w:t xml:space="preserve"> </w:t>
      </w:r>
      <w:r>
        <w:rPr>
          <w:spacing w:val="-17"/>
        </w:rPr>
        <w:t>エ</w:t>
      </w:r>
      <w:r>
        <w:rPr>
          <w:spacing w:val="-67"/>
        </w:rPr>
        <w:t xml:space="preserve"> </w:t>
      </w:r>
      <w:r>
        <w:rPr>
          <w:spacing w:val="-17"/>
        </w:rPr>
        <w:t>コ</w:t>
      </w:r>
      <w:r>
        <w:rPr>
          <w:spacing w:val="-84"/>
        </w:rPr>
        <w:t xml:space="preserve"> </w:t>
      </w:r>
      <w:r>
        <w:rPr>
          <w:spacing w:val="-18"/>
        </w:rPr>
        <w:t>シ</w:t>
      </w:r>
      <w:r>
        <w:rPr>
          <w:spacing w:val="-86"/>
        </w:rPr>
        <w:t xml:space="preserve"> </w:t>
      </w:r>
      <w:r>
        <w:rPr>
          <w:spacing w:val="-18"/>
        </w:rPr>
        <w:t>ス</w:t>
      </w:r>
      <w:r>
        <w:rPr>
          <w:spacing w:val="-83"/>
        </w:rPr>
        <w:t xml:space="preserve"> </w:t>
      </w:r>
      <w:r>
        <w:rPr>
          <w:spacing w:val="-18"/>
        </w:rPr>
        <w:t>テ</w:t>
      </w:r>
      <w:r>
        <w:rPr>
          <w:spacing w:val="-76"/>
        </w:rPr>
        <w:t xml:space="preserve"> </w:t>
      </w:r>
      <w:r>
        <w:rPr>
          <w:spacing w:val="-18"/>
        </w:rPr>
        <w:t>ム戦略』東洋経済新</w:t>
      </w:r>
      <w:r>
        <w:t xml:space="preserve">  報社，</w:t>
      </w:r>
      <w:r>
        <w:rPr>
          <w:rFonts w:ascii="Times New Roman" w:hAnsi="Times New Roman" w:eastAsia="Times New Roman" w:cs="Times New Roman"/>
        </w:rPr>
        <w:t>2013</w:t>
      </w:r>
      <w:r>
        <w:t>年）</w:t>
      </w:r>
      <w:r>
        <w:rPr>
          <w:rFonts w:ascii="Times New Roman" w:hAnsi="Times New Roman" w:eastAsia="Times New Roman" w:cs="Times New Roman"/>
        </w:rPr>
        <w:t>.</w:t>
      </w:r>
    </w:p>
    <w:p w14:paraId="603446FE">
      <w:pPr>
        <w:pStyle w:val="2"/>
        <w:spacing w:before="175" w:line="245" w:lineRule="auto"/>
        <w:ind w:right="1" w:firstLine="493"/>
        <w:rPr>
          <w:rFonts w:ascii="Times New Roman" w:hAnsi="Times New Roman" w:eastAsia="Times New Roman" w:cs="Times New Roman"/>
        </w:rPr>
      </w:pPr>
      <w:r>
        <w:rPr>
          <w:spacing w:val="-2"/>
        </w:rPr>
        <w:t>［</w:t>
      </w:r>
      <w:r>
        <w:rPr>
          <w:rFonts w:ascii="Times New Roman" w:hAnsi="Times New Roman" w:eastAsia="Times New Roman" w:cs="Times New Roman"/>
          <w:spacing w:val="-2"/>
        </w:rPr>
        <w:t>43</w:t>
      </w:r>
      <w:r>
        <w:rPr>
          <w:spacing w:val="-2"/>
        </w:rPr>
        <w:t>］</w:t>
      </w:r>
      <w:r>
        <w:rPr>
          <w:rFonts w:ascii="Times New Roman" w:hAnsi="Times New Roman" w:eastAsia="Times New Roman" w:cs="Times New Roman"/>
          <w:spacing w:val="-2"/>
        </w:rPr>
        <w:t>————</w:t>
      </w:r>
      <w:r>
        <w:rPr>
          <w:rFonts w:ascii="Times New Roman" w:hAnsi="Times New Roman" w:eastAsia="Times New Roman" w:cs="Times New Roman"/>
          <w:spacing w:val="-32"/>
        </w:rPr>
        <w:t xml:space="preserve"> </w:t>
      </w:r>
      <w:r>
        <w:rPr>
          <w:spacing w:val="-2"/>
        </w:rPr>
        <w:t>,</w:t>
      </w:r>
      <w:r>
        <w:rPr>
          <w:spacing w:val="61"/>
        </w:rPr>
        <w:t xml:space="preserve"> </w:t>
      </w:r>
      <w:r>
        <w:rPr>
          <w:rFonts w:ascii="Times New Roman" w:hAnsi="Times New Roman" w:eastAsia="Times New Roman" w:cs="Times New Roman"/>
          <w:spacing w:val="-2"/>
        </w:rPr>
        <w:t>and</w:t>
      </w:r>
      <w:r>
        <w:rPr>
          <w:rFonts w:ascii="Times New Roman" w:hAnsi="Times New Roman" w:eastAsia="Times New Roman" w:cs="Times New Roman"/>
          <w:spacing w:val="24"/>
        </w:rPr>
        <w:t xml:space="preserve"> </w:t>
      </w:r>
      <w:r>
        <w:rPr>
          <w:rFonts w:ascii="Times New Roman" w:hAnsi="Times New Roman" w:eastAsia="Times New Roman" w:cs="Times New Roman"/>
          <w:spacing w:val="-2"/>
        </w:rPr>
        <w:t>Daniel</w:t>
      </w:r>
      <w:r>
        <w:rPr>
          <w:rFonts w:ascii="Times New Roman" w:hAnsi="Times New Roman" w:eastAsia="Times New Roman" w:cs="Times New Roman"/>
          <w:spacing w:val="19"/>
          <w:w w:val="101"/>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23"/>
          <w:w w:val="101"/>
        </w:rPr>
        <w:t xml:space="preserve"> </w:t>
      </w:r>
      <w:r>
        <w:rPr>
          <w:rFonts w:ascii="Times New Roman" w:hAnsi="Times New Roman" w:eastAsia="Times New Roman" w:cs="Times New Roman"/>
          <w:spacing w:val="-2"/>
        </w:rPr>
        <w:t>Levintha</w:t>
      </w:r>
      <w:r>
        <w:rPr>
          <w:rFonts w:ascii="Times New Roman" w:hAnsi="Times New Roman" w:eastAsia="Times New Roman" w:cs="Times New Roman"/>
          <w:spacing w:val="-3"/>
        </w:rPr>
        <w:t>l</w:t>
      </w:r>
      <w:r>
        <w:rPr>
          <w:rFonts w:ascii="Times New Roman" w:hAnsi="Times New Roman" w:eastAsia="Times New Roman" w:cs="Times New Roman"/>
          <w:spacing w:val="27"/>
        </w:rPr>
        <w:t xml:space="preserve"> </w:t>
      </w:r>
      <w:r>
        <w:rPr>
          <w:rFonts w:ascii="Times New Roman" w:hAnsi="Times New Roman" w:eastAsia="Times New Roman" w:cs="Times New Roman"/>
          <w:spacing w:val="-3"/>
        </w:rPr>
        <w:t>(2004)</w:t>
      </w:r>
      <w:r>
        <w:rPr>
          <w:rFonts w:ascii="Times New Roman" w:hAnsi="Times New Roman" w:eastAsia="Times New Roman" w:cs="Times New Roman"/>
          <w:spacing w:val="28"/>
          <w:w w:val="101"/>
        </w:rPr>
        <w:t xml:space="preserve"> </w:t>
      </w:r>
      <w:r>
        <w:rPr>
          <w:rFonts w:ascii="Times New Roman" w:hAnsi="Times New Roman" w:eastAsia="Times New Roman" w:cs="Times New Roman"/>
          <w:spacing w:val="-3"/>
        </w:rPr>
        <w:t>“What</w:t>
      </w:r>
      <w:r>
        <w:rPr>
          <w:rFonts w:ascii="Times New Roman" w:hAnsi="Times New Roman" w:eastAsia="Times New Roman" w:cs="Times New Roman"/>
          <w:spacing w:val="21"/>
          <w:w w:val="101"/>
        </w:rPr>
        <w:t xml:space="preserve"> </w:t>
      </w:r>
      <w:r>
        <w:rPr>
          <w:rFonts w:ascii="Times New Roman" w:hAnsi="Times New Roman" w:eastAsia="Times New Roman" w:cs="Times New Roman"/>
          <w:spacing w:val="-3"/>
        </w:rPr>
        <w:t>is</w:t>
      </w:r>
      <w:r>
        <w:rPr>
          <w:rFonts w:ascii="Times New Roman" w:hAnsi="Times New Roman" w:eastAsia="Times New Roman" w:cs="Times New Roman"/>
          <w:spacing w:val="22"/>
        </w:rPr>
        <w:t xml:space="preserve"> </w:t>
      </w:r>
      <w:r>
        <w:rPr>
          <w:rFonts w:ascii="Times New Roman" w:hAnsi="Times New Roman" w:eastAsia="Times New Roman" w:cs="Times New Roman"/>
          <w:spacing w:val="-3"/>
        </w:rPr>
        <w:t>not</w:t>
      </w:r>
      <w:r>
        <w:rPr>
          <w:rFonts w:ascii="Times New Roman" w:hAnsi="Times New Roman" w:eastAsia="Times New Roman" w:cs="Times New Roman"/>
          <w:spacing w:val="25"/>
        </w:rPr>
        <w:t xml:space="preserve"> </w:t>
      </w:r>
      <w:r>
        <w:rPr>
          <w:rFonts w:ascii="Times New Roman" w:hAnsi="Times New Roman" w:eastAsia="Times New Roman" w:cs="Times New Roman"/>
          <w:spacing w:val="-3"/>
        </w:rPr>
        <w:t>a</w:t>
      </w:r>
      <w:r>
        <w:rPr>
          <w:rFonts w:ascii="Times New Roman" w:hAnsi="Times New Roman" w:eastAsia="Times New Roman" w:cs="Times New Roman"/>
          <w:spacing w:val="22"/>
        </w:rPr>
        <w:t xml:space="preserve"> </w:t>
      </w:r>
      <w:r>
        <w:rPr>
          <w:rFonts w:ascii="Times New Roman" w:hAnsi="Times New Roman" w:eastAsia="Times New Roman" w:cs="Times New Roman"/>
          <w:spacing w:val="-3"/>
        </w:rPr>
        <w:t>real</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3"/>
        </w:rPr>
        <w:t>option:Considering</w:t>
      </w:r>
      <w:r>
        <w:rPr>
          <w:rFonts w:ascii="Times New Roman" w:hAnsi="Times New Roman" w:eastAsia="Times New Roman" w:cs="Times New Roman"/>
        </w:rPr>
        <w:t xml:space="preserve"> </w:t>
      </w:r>
      <w:r>
        <w:rPr>
          <w:rFonts w:ascii="Times New Roman" w:hAnsi="Times New Roman" w:eastAsia="Times New Roman" w:cs="Times New Roman"/>
          <w:spacing w:val="-4"/>
        </w:rPr>
        <w:t>boundaries</w:t>
      </w:r>
      <w:r>
        <w:rPr>
          <w:rFonts w:ascii="Times New Roman" w:hAnsi="Times New Roman" w:eastAsia="Times New Roman" w:cs="Times New Roman"/>
          <w:spacing w:val="53"/>
        </w:rPr>
        <w:t xml:space="preserve"> </w:t>
      </w:r>
      <w:r>
        <w:rPr>
          <w:rFonts w:ascii="Times New Roman" w:hAnsi="Times New Roman" w:eastAsia="Times New Roman" w:cs="Times New Roman"/>
          <w:spacing w:val="-4"/>
        </w:rPr>
        <w:t>fo</w:t>
      </w:r>
      <w:r>
        <w:rPr>
          <w:rFonts w:ascii="Times New Roman" w:hAnsi="Times New Roman" w:eastAsia="Times New Roman" w:cs="Times New Roman"/>
          <w:spacing w:val="-3"/>
        </w:rPr>
        <w:t>r</w:t>
      </w:r>
      <w:r>
        <w:rPr>
          <w:rFonts w:ascii="Times New Roman" w:hAnsi="Times New Roman" w:eastAsia="Times New Roman" w:cs="Times New Roman"/>
          <w:spacing w:val="47"/>
          <w:w w:val="101"/>
        </w:rPr>
        <w:t xml:space="preserve"> </w:t>
      </w:r>
      <w:r>
        <w:rPr>
          <w:rFonts w:ascii="Times New Roman" w:hAnsi="Times New Roman" w:eastAsia="Times New Roman" w:cs="Times New Roman"/>
          <w:spacing w:val="-3"/>
        </w:rPr>
        <w:t>the</w:t>
      </w:r>
      <w:r>
        <w:rPr>
          <w:rFonts w:ascii="Times New Roman" w:hAnsi="Times New Roman" w:eastAsia="Times New Roman" w:cs="Times New Roman"/>
          <w:spacing w:val="53"/>
          <w:w w:val="101"/>
        </w:rPr>
        <w:t xml:space="preserve"> </w:t>
      </w:r>
      <w:r>
        <w:rPr>
          <w:rFonts w:ascii="Times New Roman" w:hAnsi="Times New Roman" w:eastAsia="Times New Roman" w:cs="Times New Roman"/>
          <w:spacing w:val="-3"/>
        </w:rPr>
        <w:t>application</w:t>
      </w:r>
      <w:r>
        <w:rPr>
          <w:rFonts w:ascii="Times New Roman" w:hAnsi="Times New Roman" w:eastAsia="Times New Roman" w:cs="Times New Roman"/>
          <w:spacing w:val="54"/>
          <w:w w:val="101"/>
        </w:rPr>
        <w:t xml:space="preserve"> </w:t>
      </w:r>
      <w:r>
        <w:rPr>
          <w:rFonts w:ascii="Times New Roman" w:hAnsi="Times New Roman" w:eastAsia="Times New Roman" w:cs="Times New Roman"/>
          <w:spacing w:val="-3"/>
        </w:rPr>
        <w:t>of</w:t>
      </w:r>
      <w:r>
        <w:rPr>
          <w:rFonts w:ascii="Times New Roman" w:hAnsi="Times New Roman" w:eastAsia="Times New Roman" w:cs="Times New Roman"/>
          <w:spacing w:val="50"/>
        </w:rPr>
        <w:t xml:space="preserve"> </w:t>
      </w:r>
      <w:r>
        <w:rPr>
          <w:rFonts w:ascii="Times New Roman" w:hAnsi="Times New Roman" w:eastAsia="Times New Roman" w:cs="Times New Roman"/>
          <w:spacing w:val="-3"/>
        </w:rPr>
        <w:t>real</w:t>
      </w:r>
      <w:r>
        <w:rPr>
          <w:rFonts w:ascii="Times New Roman" w:hAnsi="Times New Roman" w:eastAsia="Times New Roman" w:cs="Times New Roman"/>
          <w:spacing w:val="54"/>
        </w:rPr>
        <w:t xml:space="preserve"> </w:t>
      </w:r>
      <w:r>
        <w:rPr>
          <w:rFonts w:ascii="Times New Roman" w:hAnsi="Times New Roman" w:eastAsia="Times New Roman" w:cs="Times New Roman"/>
          <w:spacing w:val="-3"/>
        </w:rPr>
        <w:t>opti</w:t>
      </w:r>
      <w:r>
        <w:rPr>
          <w:rFonts w:ascii="Times New Roman" w:hAnsi="Times New Roman" w:eastAsia="Times New Roman" w:cs="Times New Roman"/>
          <w:spacing w:val="-4"/>
        </w:rPr>
        <w:t>ons</w:t>
      </w:r>
      <w:r>
        <w:rPr>
          <w:rFonts w:ascii="Times New Roman" w:hAnsi="Times New Roman" w:eastAsia="Times New Roman" w:cs="Times New Roman"/>
          <w:spacing w:val="48"/>
        </w:rPr>
        <w:t xml:space="preserve"> </w:t>
      </w:r>
      <w:r>
        <w:rPr>
          <w:rFonts w:ascii="Times New Roman" w:hAnsi="Times New Roman" w:eastAsia="Times New Roman" w:cs="Times New Roman"/>
          <w:spacing w:val="-4"/>
        </w:rPr>
        <w:t>to</w:t>
      </w:r>
      <w:r>
        <w:rPr>
          <w:rFonts w:ascii="Times New Roman" w:hAnsi="Times New Roman" w:eastAsia="Times New Roman" w:cs="Times New Roman"/>
          <w:spacing w:val="45"/>
          <w:w w:val="101"/>
        </w:rPr>
        <w:t xml:space="preserve"> </w:t>
      </w:r>
      <w:r>
        <w:rPr>
          <w:rFonts w:ascii="Times New Roman" w:hAnsi="Times New Roman" w:eastAsia="Times New Roman" w:cs="Times New Roman"/>
          <w:spacing w:val="-4"/>
        </w:rPr>
        <w:t>businessstrategy.”</w:t>
      </w:r>
      <w:r>
        <w:rPr>
          <w:rFonts w:ascii="Times New Roman" w:hAnsi="Times New Roman" w:eastAsia="Times New Roman" w:cs="Times New Roman"/>
          <w:spacing w:val="32"/>
        </w:rPr>
        <w:t xml:space="preserve"> </w:t>
      </w:r>
      <w:r>
        <w:rPr>
          <w:rFonts w:ascii="Arial" w:hAnsi="Arial" w:eastAsia="Arial" w:cs="Arial"/>
          <w:i/>
          <w:iCs/>
          <w:spacing w:val="-4"/>
        </w:rPr>
        <w:t>Academy</w:t>
      </w:r>
      <w:r>
        <w:rPr>
          <w:rFonts w:ascii="Arial" w:hAnsi="Arial" w:eastAsia="Arial" w:cs="Arial"/>
          <w:i/>
          <w:iCs/>
          <w:spacing w:val="42"/>
          <w:w w:val="101"/>
        </w:rPr>
        <w:t xml:space="preserve"> </w:t>
      </w:r>
      <w:r>
        <w:rPr>
          <w:rFonts w:ascii="Arial" w:hAnsi="Arial" w:eastAsia="Arial" w:cs="Arial"/>
          <w:i/>
          <w:iCs/>
          <w:spacing w:val="-4"/>
        </w:rPr>
        <w:t>of Managemen</w:t>
      </w:r>
      <w:r>
        <w:rPr>
          <w:rFonts w:ascii="Arial" w:hAnsi="Arial" w:eastAsia="Arial" w:cs="Arial"/>
          <w:i/>
          <w:iCs/>
          <w:spacing w:val="8"/>
        </w:rPr>
        <w:t>t</w:t>
      </w:r>
      <w:r>
        <w:rPr>
          <w:rFonts w:ascii="Arial" w:hAnsi="Arial" w:eastAsia="Arial" w:cs="Arial"/>
          <w:i/>
          <w:iCs/>
        </w:rPr>
        <w:t xml:space="preserve"> </w:t>
      </w:r>
      <w:r>
        <w:rPr>
          <w:rFonts w:ascii="Arial" w:hAnsi="Arial" w:eastAsia="Arial" w:cs="Arial"/>
          <w:i/>
          <w:iCs/>
          <w:spacing w:val="-7"/>
        </w:rPr>
        <w:t xml:space="preserve">Review </w:t>
      </w:r>
      <w:r>
        <w:rPr>
          <w:rFonts w:ascii="Times New Roman" w:hAnsi="Times New Roman" w:eastAsia="Times New Roman" w:cs="Times New Roman"/>
          <w:spacing w:val="-7"/>
        </w:rPr>
        <w:t>29(1):</w:t>
      </w:r>
      <w:r>
        <w:rPr>
          <w:rFonts w:ascii="Times New Roman" w:hAnsi="Times New Roman" w:eastAsia="Times New Roman" w:cs="Times New Roman"/>
          <w:spacing w:val="31"/>
        </w:rPr>
        <w:t xml:space="preserve"> </w:t>
      </w:r>
      <w:r>
        <w:rPr>
          <w:rFonts w:ascii="Times New Roman" w:hAnsi="Times New Roman" w:eastAsia="Times New Roman" w:cs="Times New Roman"/>
          <w:spacing w:val="-7"/>
        </w:rPr>
        <w:t>74-85.</w:t>
      </w:r>
    </w:p>
    <w:p w14:paraId="32AA18EF">
      <w:pPr>
        <w:pStyle w:val="2"/>
        <w:spacing w:before="219" w:line="235" w:lineRule="auto"/>
        <w:ind w:left="7" w:right="1" w:firstLine="485"/>
        <w:rPr>
          <w:rFonts w:ascii="Times New Roman" w:hAnsi="Times New Roman" w:eastAsia="Times New Roman" w:cs="Times New Roman"/>
        </w:rPr>
      </w:pPr>
      <w:r>
        <w:rPr>
          <w:spacing w:val="-5"/>
        </w:rPr>
        <w:t>［</w:t>
      </w:r>
      <w:r>
        <w:rPr>
          <w:rFonts w:ascii="Times New Roman" w:hAnsi="Times New Roman" w:eastAsia="Times New Roman" w:cs="Times New Roman"/>
          <w:spacing w:val="-5"/>
        </w:rPr>
        <w:t>4</w:t>
      </w:r>
      <w:r>
        <w:rPr>
          <w:rFonts w:ascii="Times New Roman" w:hAnsi="Times New Roman" w:eastAsia="Times New Roman" w:cs="Times New Roman"/>
          <w:spacing w:val="-4"/>
        </w:rPr>
        <w:t>4</w:t>
      </w:r>
      <w:r>
        <w:rPr>
          <w:spacing w:val="-4"/>
        </w:rPr>
        <w:t>］</w:t>
      </w:r>
      <w:r>
        <w:rPr>
          <w:rFonts w:ascii="Times New Roman" w:hAnsi="Times New Roman" w:eastAsia="Times New Roman" w:cs="Times New Roman"/>
          <w:spacing w:val="-4"/>
        </w:rPr>
        <w:t>Barnard</w:t>
      </w:r>
      <w:r>
        <w:rPr>
          <w:rFonts w:ascii="Times New Roman" w:hAnsi="Times New Roman" w:eastAsia="Times New Roman" w:cs="Times New Roman"/>
          <w:spacing w:val="-31"/>
        </w:rPr>
        <w:t xml:space="preserve"> </w:t>
      </w:r>
      <w:r>
        <w:rPr>
          <w:spacing w:val="-4"/>
        </w:rPr>
        <w:t>，</w:t>
      </w:r>
      <w:r>
        <w:rPr>
          <w:rFonts w:ascii="Times New Roman" w:hAnsi="Times New Roman" w:eastAsia="Times New Roman" w:cs="Times New Roman"/>
          <w:spacing w:val="-4"/>
        </w:rPr>
        <w:t xml:space="preserve">Chester  I.  (1971)  </w:t>
      </w:r>
      <w:r>
        <w:rPr>
          <w:rFonts w:ascii="Arial" w:hAnsi="Arial" w:eastAsia="Arial" w:cs="Arial"/>
          <w:i/>
          <w:iCs/>
          <w:spacing w:val="-4"/>
        </w:rPr>
        <w:t>The  Fu</w:t>
      </w:r>
      <w:r>
        <w:rPr>
          <w:rFonts w:ascii="Arial" w:hAnsi="Arial" w:eastAsia="Arial" w:cs="Arial"/>
          <w:i/>
          <w:iCs/>
          <w:spacing w:val="-5"/>
        </w:rPr>
        <w:t>nctions  of</w:t>
      </w:r>
      <w:r>
        <w:rPr>
          <w:rFonts w:ascii="Arial" w:hAnsi="Arial" w:eastAsia="Arial" w:cs="Arial"/>
          <w:i/>
          <w:iCs/>
          <w:spacing w:val="31"/>
        </w:rPr>
        <w:t xml:space="preserve"> </w:t>
      </w:r>
      <w:r>
        <w:rPr>
          <w:rFonts w:ascii="Arial" w:hAnsi="Arial" w:eastAsia="Arial" w:cs="Arial"/>
          <w:i/>
          <w:iCs/>
          <w:spacing w:val="-5"/>
        </w:rPr>
        <w:t>the  Executive</w:t>
      </w:r>
      <w:r>
        <w:rPr>
          <w:rFonts w:ascii="Times New Roman" w:hAnsi="Times New Roman" w:eastAsia="Times New Roman" w:cs="Times New Roman"/>
          <w:spacing w:val="-5"/>
        </w:rPr>
        <w:t>.  Harvard  Universit</w:t>
      </w:r>
      <w:r>
        <w:rPr>
          <w:rFonts w:ascii="Times New Roman" w:hAnsi="Times New Roman" w:eastAsia="Times New Roman" w:cs="Times New Roman"/>
          <w:spacing w:val="-3"/>
        </w:rPr>
        <w:t>y</w:t>
      </w:r>
      <w:r>
        <w:rPr>
          <w:rFonts w:ascii="Times New Roman" w:hAnsi="Times New Roman" w:eastAsia="Times New Roman" w:cs="Times New Roman"/>
        </w:rPr>
        <w:t xml:space="preserve"> </w:t>
      </w:r>
      <w:r>
        <w:rPr>
          <w:rFonts w:ascii="Times New Roman" w:hAnsi="Times New Roman" w:eastAsia="Times New Roman" w:cs="Times New Roman"/>
          <w:spacing w:val="-2"/>
        </w:rPr>
        <w:t>Press.</w:t>
      </w:r>
    </w:p>
    <w:p w14:paraId="1785C25E">
      <w:pPr>
        <w:pStyle w:val="2"/>
        <w:spacing w:before="241" w:line="243" w:lineRule="auto"/>
        <w:ind w:left="4" w:right="7" w:firstLine="488"/>
        <w:rPr>
          <w:rFonts w:ascii="Times New Roman" w:hAnsi="Times New Roman" w:eastAsia="Times New Roman" w:cs="Times New Roman"/>
        </w:rPr>
      </w:pPr>
      <w:r>
        <w:rPr>
          <w:spacing w:val="-1"/>
        </w:rPr>
        <w:t>［</w:t>
      </w:r>
      <w:r>
        <w:rPr>
          <w:rFonts w:ascii="Times New Roman" w:hAnsi="Times New Roman" w:eastAsia="Times New Roman" w:cs="Times New Roman"/>
          <w:spacing w:val="-1"/>
        </w:rPr>
        <w:t>45</w:t>
      </w:r>
      <w:r>
        <w:rPr>
          <w:spacing w:val="-1"/>
        </w:rPr>
        <w:t>］</w:t>
      </w:r>
      <w:r>
        <w:rPr>
          <w:rFonts w:ascii="Times New Roman" w:hAnsi="Times New Roman" w:eastAsia="Times New Roman" w:cs="Times New Roman"/>
          <w:spacing w:val="-1"/>
        </w:rPr>
        <w:t>Beard</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Alison</w:t>
      </w:r>
      <w:r>
        <w:rPr>
          <w:rFonts w:ascii="Times New Roman" w:hAnsi="Times New Roman" w:eastAsia="Times New Roman" w:cs="Times New Roman"/>
          <w:spacing w:val="59"/>
        </w:rPr>
        <w:t xml:space="preserve"> </w:t>
      </w:r>
      <w:r>
        <w:rPr>
          <w:rFonts w:ascii="Times New Roman" w:hAnsi="Times New Roman" w:eastAsia="Times New Roman" w:cs="Times New Roman"/>
          <w:spacing w:val="-1"/>
        </w:rPr>
        <w:t>(2016)“Defend</w:t>
      </w:r>
      <w:r>
        <w:rPr>
          <w:rFonts w:ascii="Times New Roman" w:hAnsi="Times New Roman" w:eastAsia="Times New Roman" w:cs="Times New Roman"/>
          <w:spacing w:val="50"/>
          <w:w w:val="101"/>
        </w:rPr>
        <w:t xml:space="preserve"> </w:t>
      </w:r>
      <w:r>
        <w:rPr>
          <w:rFonts w:ascii="Times New Roman" w:hAnsi="Times New Roman" w:eastAsia="Times New Roman" w:cs="Times New Roman"/>
          <w:spacing w:val="-1"/>
        </w:rPr>
        <w:t>your</w:t>
      </w:r>
      <w:r>
        <w:rPr>
          <w:rFonts w:ascii="Times New Roman" w:hAnsi="Times New Roman" w:eastAsia="Times New Roman" w:cs="Times New Roman"/>
          <w:spacing w:val="53"/>
        </w:rPr>
        <w:t xml:space="preserve"> </w:t>
      </w:r>
      <w:r>
        <w:rPr>
          <w:rFonts w:ascii="Times New Roman" w:hAnsi="Times New Roman" w:eastAsia="Times New Roman" w:cs="Times New Roman"/>
          <w:spacing w:val="-1"/>
        </w:rPr>
        <w:t>research:</w:t>
      </w:r>
      <w:r>
        <w:rPr>
          <w:rFonts w:ascii="Times New Roman" w:hAnsi="Times New Roman" w:eastAsia="Times New Roman" w:cs="Times New Roman"/>
          <w:spacing w:val="54"/>
          <w:w w:val="101"/>
        </w:rPr>
        <w:t xml:space="preserve"> </w:t>
      </w:r>
      <w:r>
        <w:rPr>
          <w:rFonts w:ascii="Times New Roman" w:hAnsi="Times New Roman" w:eastAsia="Times New Roman" w:cs="Times New Roman"/>
          <w:spacing w:val="-1"/>
        </w:rPr>
        <w:t>Making</w:t>
      </w:r>
      <w:r>
        <w:rPr>
          <w:rFonts w:ascii="Times New Roman" w:hAnsi="Times New Roman" w:eastAsia="Times New Roman" w:cs="Times New Roman"/>
          <w:spacing w:val="56"/>
          <w:w w:val="101"/>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48"/>
        </w:rPr>
        <w:t xml:space="preserve"> </w:t>
      </w:r>
      <w:r>
        <w:rPr>
          <w:rFonts w:ascii="Times New Roman" w:hAnsi="Times New Roman" w:eastAsia="Times New Roman" w:cs="Times New Roman"/>
          <w:spacing w:val="-1"/>
        </w:rPr>
        <w:t>back</w:t>
      </w:r>
      <w:r>
        <w:rPr>
          <w:rFonts w:ascii="Times New Roman" w:hAnsi="Times New Roman" w:eastAsia="Times New Roman" w:cs="Times New Roman"/>
          <w:spacing w:val="-2"/>
        </w:rPr>
        <w:t>up</w:t>
      </w:r>
      <w:r>
        <w:rPr>
          <w:rFonts w:ascii="Times New Roman" w:hAnsi="Times New Roman" w:eastAsia="Times New Roman" w:cs="Times New Roman"/>
          <w:spacing w:val="51"/>
          <w:w w:val="101"/>
        </w:rPr>
        <w:t xml:space="preserve"> </w:t>
      </w:r>
      <w:r>
        <w:rPr>
          <w:rFonts w:ascii="Times New Roman" w:hAnsi="Times New Roman" w:eastAsia="Times New Roman" w:cs="Times New Roman"/>
          <w:spacing w:val="-2"/>
        </w:rPr>
        <w:t>plan</w:t>
      </w:r>
      <w:r>
        <w:rPr>
          <w:rFonts w:ascii="Times New Roman" w:hAnsi="Times New Roman" w:eastAsia="Times New Roman" w:cs="Times New Roman"/>
          <w:spacing w:val="51"/>
        </w:rPr>
        <w:t xml:space="preserve"> </w:t>
      </w:r>
      <w:r>
        <w:rPr>
          <w:rFonts w:ascii="Times New Roman" w:hAnsi="Times New Roman" w:eastAsia="Times New Roman" w:cs="Times New Roman"/>
          <w:spacing w:val="-2"/>
        </w:rPr>
        <w:t>undermines</w:t>
      </w:r>
      <w:r>
        <w:rPr>
          <w:rFonts w:ascii="Times New Roman" w:hAnsi="Times New Roman" w:eastAsia="Times New Roman" w:cs="Times New Roman"/>
        </w:rPr>
        <w:t xml:space="preserve"> </w:t>
      </w:r>
      <w:r>
        <w:rPr>
          <w:rFonts w:ascii="Times New Roman" w:hAnsi="Times New Roman" w:eastAsia="Times New Roman" w:cs="Times New Roman"/>
          <w:spacing w:val="-6"/>
        </w:rPr>
        <w:t>performance.”</w:t>
      </w:r>
      <w:r>
        <w:rPr>
          <w:rFonts w:ascii="Arial" w:hAnsi="Arial" w:eastAsia="Arial" w:cs="Arial"/>
          <w:i/>
          <w:iCs/>
          <w:spacing w:val="-6"/>
        </w:rPr>
        <w:t xml:space="preserve">Harvard Business Review </w:t>
      </w:r>
      <w:r>
        <w:rPr>
          <w:rFonts w:ascii="Times New Roman" w:hAnsi="Times New Roman" w:eastAsia="Times New Roman" w:cs="Times New Roman"/>
          <w:spacing w:val="-6"/>
        </w:rPr>
        <w:t>94(9): 26-27.</w:t>
      </w:r>
    </w:p>
    <w:p w14:paraId="671D9965">
      <w:pPr>
        <w:pStyle w:val="2"/>
        <w:spacing w:before="220" w:line="326" w:lineRule="exact"/>
        <w:ind w:left="493"/>
        <w:rPr>
          <w:rFonts w:ascii="Times New Roman" w:hAnsi="Times New Roman" w:eastAsia="Times New Roman" w:cs="Times New Roman"/>
        </w:rPr>
      </w:pPr>
      <w:r>
        <w:rPr>
          <w:position w:val="3"/>
        </w:rPr>
        <w:t>［</w:t>
      </w:r>
      <w:r>
        <w:rPr>
          <w:rFonts w:ascii="Times New Roman" w:hAnsi="Times New Roman" w:eastAsia="Times New Roman" w:cs="Times New Roman"/>
          <w:position w:val="3"/>
        </w:rPr>
        <w:t>46</w:t>
      </w:r>
      <w:r>
        <w:rPr>
          <w:position w:val="3"/>
        </w:rPr>
        <w:t>］</w:t>
      </w:r>
      <w:r>
        <w:rPr>
          <w:rFonts w:ascii="Times New Roman" w:hAnsi="Times New Roman" w:eastAsia="Times New Roman" w:cs="Times New Roman"/>
          <w:position w:val="3"/>
        </w:rPr>
        <w:t>The Boston Consulting Group (2013)</w:t>
      </w:r>
      <w:r>
        <w:rPr>
          <w:rFonts w:ascii="Times New Roman" w:hAnsi="Times New Roman" w:eastAsia="Times New Roman" w:cs="Times New Roman"/>
          <w:spacing w:val="-1"/>
          <w:position w:val="3"/>
        </w:rPr>
        <w:t>“Globalization Readiness</w:t>
      </w:r>
      <w:r>
        <w:rPr>
          <w:rFonts w:ascii="Times New Roman" w:hAnsi="Times New Roman" w:eastAsia="Times New Roman" w:cs="Times New Roman"/>
          <w:spacing w:val="16"/>
          <w:position w:val="3"/>
        </w:rPr>
        <w:t xml:space="preserve"> </w:t>
      </w:r>
      <w:r>
        <w:rPr>
          <w:rFonts w:ascii="Times New Roman" w:hAnsi="Times New Roman" w:eastAsia="Times New Roman" w:cs="Times New Roman"/>
          <w:spacing w:val="-1"/>
          <w:position w:val="3"/>
        </w:rPr>
        <w:t>Survey”.</w:t>
      </w:r>
    </w:p>
    <w:p w14:paraId="4ABF8336">
      <w:pPr>
        <w:pStyle w:val="2"/>
        <w:spacing w:before="202" w:line="234" w:lineRule="auto"/>
        <w:ind w:left="11" w:right="3" w:firstLine="481"/>
        <w:rPr>
          <w:rFonts w:ascii="Times New Roman" w:hAnsi="Times New Roman" w:eastAsia="Times New Roman" w:cs="Times New Roman"/>
        </w:rPr>
      </w:pPr>
      <w:r>
        <w:rPr>
          <w:spacing w:val="-6"/>
        </w:rPr>
        <w:t>［</w:t>
      </w:r>
      <w:r>
        <w:rPr>
          <w:rFonts w:ascii="Times New Roman" w:hAnsi="Times New Roman" w:eastAsia="Times New Roman" w:cs="Times New Roman"/>
          <w:spacing w:val="-6"/>
        </w:rPr>
        <w:t>47</w:t>
      </w:r>
      <w:r>
        <w:rPr>
          <w:spacing w:val="-6"/>
        </w:rPr>
        <w:t>］</w:t>
      </w:r>
      <w:r>
        <w:rPr>
          <w:rFonts w:ascii="Times New Roman" w:hAnsi="Times New Roman" w:eastAsia="Times New Roman" w:cs="Times New Roman"/>
          <w:spacing w:val="-6"/>
        </w:rPr>
        <w:t>Christensen</w:t>
      </w:r>
      <w:r>
        <w:rPr>
          <w:rFonts w:ascii="Times New Roman" w:hAnsi="Times New Roman" w:eastAsia="Times New Roman" w:cs="Times New Roman"/>
          <w:spacing w:val="-30"/>
        </w:rPr>
        <w:t xml:space="preserve"> </w:t>
      </w:r>
      <w:r>
        <w:rPr>
          <w:spacing w:val="-5"/>
        </w:rPr>
        <w:t>，</w:t>
      </w:r>
      <w:r>
        <w:rPr>
          <w:rFonts w:ascii="Times New Roman" w:hAnsi="Times New Roman" w:eastAsia="Times New Roman" w:cs="Times New Roman"/>
          <w:spacing w:val="-5"/>
        </w:rPr>
        <w:t xml:space="preserve">Clt    M </w:t>
      </w:r>
      <w:r>
        <w:rPr>
          <w:rFonts w:ascii="Times New Roman" w:hAnsi="Times New Roman" w:eastAsia="Times New Roman" w:cs="Times New Roman"/>
          <w:spacing w:val="-6"/>
        </w:rPr>
        <w:t xml:space="preserve">   (1997)     ayon.</w:t>
      </w:r>
      <w:r>
        <w:rPr>
          <w:rFonts w:ascii="Arial" w:hAnsi="Arial" w:eastAsia="Arial" w:cs="Arial"/>
          <w:i/>
          <w:iCs/>
          <w:spacing w:val="-6"/>
        </w:rPr>
        <w:t>The    Itnnovaor</w:t>
      </w:r>
      <w:r>
        <w:rPr>
          <w:rFonts w:ascii="Arial" w:hAnsi="Arial" w:eastAsia="Arial" w:cs="Arial"/>
          <w:i/>
          <w:iCs/>
          <w:spacing w:val="-39"/>
        </w:rPr>
        <w:t xml:space="preserve"> </w:t>
      </w:r>
      <w:r>
        <w:rPr>
          <w:rFonts w:ascii="Arial" w:hAnsi="Arial" w:eastAsia="Arial" w:cs="Arial"/>
          <w:i/>
          <w:iCs/>
          <w:spacing w:val="-6"/>
        </w:rPr>
        <w:t>'s    Dilemma:    When    Ne</w:t>
      </w:r>
      <w:r>
        <w:rPr>
          <w:rFonts w:ascii="Arial" w:hAnsi="Arial" w:eastAsia="Arial" w:cs="Arial"/>
          <w:i/>
          <w:iCs/>
          <w:spacing w:val="9"/>
        </w:rPr>
        <w:t>w</w:t>
      </w:r>
      <w:r>
        <w:rPr>
          <w:rFonts w:ascii="Arial" w:hAnsi="Arial" w:eastAsia="Arial" w:cs="Arial"/>
          <w:i/>
          <w:iCs/>
        </w:rPr>
        <w:t xml:space="preserve"> </w:t>
      </w:r>
      <w:r>
        <w:rPr>
          <w:rFonts w:ascii="Arial" w:hAnsi="Arial" w:eastAsia="Arial" w:cs="Arial"/>
          <w:i/>
          <w:iCs/>
          <w:spacing w:val="-5"/>
        </w:rPr>
        <w:t>Technologies</w:t>
      </w:r>
      <w:r>
        <w:rPr>
          <w:rFonts w:ascii="Arial" w:hAnsi="Arial" w:eastAsia="Arial" w:cs="Arial"/>
          <w:i/>
          <w:iCs/>
          <w:spacing w:val="26"/>
        </w:rPr>
        <w:t xml:space="preserve"> </w:t>
      </w:r>
      <w:r>
        <w:rPr>
          <w:rFonts w:ascii="Arial" w:hAnsi="Arial" w:eastAsia="Arial" w:cs="Arial"/>
          <w:i/>
          <w:iCs/>
          <w:spacing w:val="-5"/>
        </w:rPr>
        <w:t>Cause</w:t>
      </w:r>
      <w:r>
        <w:rPr>
          <w:rFonts w:ascii="Arial" w:hAnsi="Arial" w:eastAsia="Arial" w:cs="Arial"/>
          <w:i/>
          <w:iCs/>
          <w:spacing w:val="25"/>
          <w:w w:val="101"/>
        </w:rPr>
        <w:t xml:space="preserve"> </w:t>
      </w:r>
      <w:r>
        <w:rPr>
          <w:rFonts w:ascii="Arial" w:hAnsi="Arial" w:eastAsia="Arial" w:cs="Arial"/>
          <w:i/>
          <w:iCs/>
          <w:spacing w:val="-5"/>
        </w:rPr>
        <w:t>Great Firms</w:t>
      </w:r>
      <w:r>
        <w:rPr>
          <w:rFonts w:ascii="Arial" w:hAnsi="Arial" w:eastAsia="Arial" w:cs="Arial"/>
          <w:i/>
          <w:iCs/>
          <w:spacing w:val="23"/>
        </w:rPr>
        <w:t xml:space="preserve"> </w:t>
      </w:r>
      <w:r>
        <w:rPr>
          <w:rFonts w:ascii="Arial" w:hAnsi="Arial" w:eastAsia="Arial" w:cs="Arial"/>
          <w:i/>
          <w:iCs/>
          <w:spacing w:val="-5"/>
        </w:rPr>
        <w:t>to Fail</w:t>
      </w:r>
      <w:r>
        <w:rPr>
          <w:rFonts w:ascii="Times New Roman" w:hAnsi="Times New Roman" w:eastAsia="Times New Roman" w:cs="Times New Roman"/>
          <w:spacing w:val="-5"/>
        </w:rPr>
        <w:t>.</w:t>
      </w:r>
      <w:r>
        <w:rPr>
          <w:rFonts w:ascii="Times New Roman" w:hAnsi="Times New Roman" w:eastAsia="Times New Roman" w:cs="Times New Roman"/>
          <w:spacing w:val="28"/>
        </w:rPr>
        <w:t xml:space="preserve"> </w:t>
      </w:r>
      <w:r>
        <w:rPr>
          <w:rFonts w:ascii="Times New Roman" w:hAnsi="Times New Roman" w:eastAsia="Times New Roman" w:cs="Times New Roman"/>
          <w:spacing w:val="-5"/>
        </w:rPr>
        <w:t>Harvard</w:t>
      </w:r>
      <w:r>
        <w:rPr>
          <w:rFonts w:ascii="Times New Roman" w:hAnsi="Times New Roman" w:eastAsia="Times New Roman" w:cs="Times New Roman"/>
          <w:spacing w:val="28"/>
        </w:rPr>
        <w:t xml:space="preserve"> </w:t>
      </w:r>
      <w:r>
        <w:rPr>
          <w:rFonts w:ascii="Times New Roman" w:hAnsi="Times New Roman" w:eastAsia="Times New Roman" w:cs="Times New Roman"/>
          <w:spacing w:val="-6"/>
        </w:rPr>
        <w:t>Business  School</w:t>
      </w:r>
      <w:r>
        <w:rPr>
          <w:rFonts w:ascii="Times New Roman" w:hAnsi="Times New Roman" w:eastAsia="Times New Roman" w:cs="Times New Roman"/>
          <w:spacing w:val="27"/>
          <w:w w:val="101"/>
        </w:rPr>
        <w:t xml:space="preserve"> </w:t>
      </w:r>
      <w:r>
        <w:rPr>
          <w:rFonts w:ascii="Times New Roman" w:hAnsi="Times New Roman" w:eastAsia="Times New Roman" w:cs="Times New Roman"/>
          <w:spacing w:val="-6"/>
        </w:rPr>
        <w:t>Press</w:t>
      </w:r>
      <w:r>
        <w:rPr>
          <w:spacing w:val="-6"/>
        </w:rPr>
        <w:t>（伊豆原弓訳『イノ</w:t>
      </w:r>
      <w:r>
        <w:t xml:space="preserve"> </w:t>
      </w:r>
      <w:r>
        <w:rPr>
          <w:spacing w:val="-9"/>
        </w:rPr>
        <w:t>ベーシ</w:t>
      </w:r>
      <w:r>
        <w:rPr>
          <w:spacing w:val="-52"/>
        </w:rPr>
        <w:t xml:space="preserve"> </w:t>
      </w:r>
      <w:r>
        <w:rPr>
          <w:spacing w:val="-9"/>
        </w:rPr>
        <w:t>ョ</w:t>
      </w:r>
      <w:r>
        <w:rPr>
          <w:spacing w:val="-76"/>
        </w:rPr>
        <w:t xml:space="preserve"> </w:t>
      </w:r>
      <w:r>
        <w:rPr>
          <w:spacing w:val="-9"/>
        </w:rPr>
        <w:t>ン</w:t>
      </w:r>
      <w:r>
        <w:rPr>
          <w:spacing w:val="-90"/>
        </w:rPr>
        <w:t xml:space="preserve"> </w:t>
      </w:r>
      <w:r>
        <w:rPr>
          <w:spacing w:val="-9"/>
        </w:rPr>
        <w:t>の</w:t>
      </w:r>
      <w:r>
        <w:rPr>
          <w:spacing w:val="-79"/>
        </w:rPr>
        <w:t xml:space="preserve"> </w:t>
      </w:r>
      <w:r>
        <w:rPr>
          <w:spacing w:val="-9"/>
        </w:rPr>
        <w:t>ジ</w:t>
      </w:r>
      <w:r>
        <w:rPr>
          <w:spacing w:val="-61"/>
        </w:rPr>
        <w:t xml:space="preserve"> </w:t>
      </w:r>
      <w:r>
        <w:rPr>
          <w:spacing w:val="-9"/>
        </w:rPr>
        <w:t>レ</w:t>
      </w:r>
      <w:r>
        <w:rPr>
          <w:spacing w:val="-75"/>
        </w:rPr>
        <w:t xml:space="preserve"> </w:t>
      </w:r>
      <w:r>
        <w:rPr>
          <w:spacing w:val="-9"/>
        </w:rPr>
        <w:t>ンマ</w:t>
      </w:r>
      <w:r>
        <w:rPr>
          <w:rFonts w:ascii="Times New Roman" w:hAnsi="Times New Roman" w:eastAsia="Times New Roman" w:cs="Times New Roman"/>
          <w:spacing w:val="-9"/>
        </w:rPr>
        <w:t>——</w:t>
      </w:r>
      <w:r>
        <w:rPr>
          <w:spacing w:val="-9"/>
        </w:rPr>
        <w:t>技術革新が巨大企業を滅ぼすと</w:t>
      </w:r>
      <w:r>
        <w:rPr>
          <w:spacing w:val="-68"/>
        </w:rPr>
        <w:t xml:space="preserve"> </w:t>
      </w:r>
      <w:r>
        <w:rPr>
          <w:spacing w:val="-9"/>
        </w:rPr>
        <w:t>き（増補改訂版）』</w:t>
      </w:r>
      <w:r>
        <w:rPr>
          <w:spacing w:val="-10"/>
        </w:rPr>
        <w:t>翔泳社，</w:t>
      </w:r>
      <w:r>
        <w:t xml:space="preserve"> </w:t>
      </w:r>
      <w:r>
        <w:rPr>
          <w:rFonts w:ascii="Times New Roman" w:hAnsi="Times New Roman" w:eastAsia="Times New Roman" w:cs="Times New Roman"/>
        </w:rPr>
        <w:t>2001</w:t>
      </w:r>
      <w:r>
        <w:t>年）</w:t>
      </w:r>
      <w:r>
        <w:rPr>
          <w:rFonts w:ascii="Times New Roman" w:hAnsi="Times New Roman" w:eastAsia="Times New Roman" w:cs="Times New Roman"/>
        </w:rPr>
        <w:t>.</w:t>
      </w:r>
    </w:p>
    <w:p w14:paraId="76D2B679">
      <w:pPr>
        <w:pStyle w:val="2"/>
        <w:spacing w:before="175" w:line="326" w:lineRule="exact"/>
        <w:ind w:right="7"/>
        <w:jc w:val="right"/>
        <w:rPr>
          <w:rFonts w:ascii="Times New Roman" w:hAnsi="Times New Roman" w:eastAsia="Times New Roman" w:cs="Times New Roman"/>
        </w:rPr>
      </w:pPr>
      <w:r>
        <w:rPr>
          <w:spacing w:val="-2"/>
          <w:position w:val="3"/>
        </w:rPr>
        <w:t>［</w:t>
      </w:r>
      <w:r>
        <w:rPr>
          <w:rFonts w:ascii="Times New Roman" w:hAnsi="Times New Roman" w:eastAsia="Times New Roman" w:cs="Times New Roman"/>
          <w:spacing w:val="-2"/>
          <w:position w:val="3"/>
        </w:rPr>
        <w:t>48</w:t>
      </w:r>
      <w:r>
        <w:rPr>
          <w:spacing w:val="-2"/>
          <w:position w:val="3"/>
        </w:rPr>
        <w:t>］</w:t>
      </w:r>
      <w:r>
        <w:rPr>
          <w:rFonts w:ascii="Times New Roman" w:hAnsi="Times New Roman" w:eastAsia="Times New Roman" w:cs="Times New Roman"/>
          <w:spacing w:val="-2"/>
          <w:position w:val="3"/>
        </w:rPr>
        <w:t>————</w:t>
      </w:r>
      <w:r>
        <w:rPr>
          <w:rFonts w:ascii="Times New Roman" w:hAnsi="Times New Roman" w:eastAsia="Times New Roman" w:cs="Times New Roman"/>
          <w:spacing w:val="-29"/>
          <w:position w:val="3"/>
        </w:rPr>
        <w:t xml:space="preserve"> </w:t>
      </w:r>
      <w:r>
        <w:rPr>
          <w:spacing w:val="-2"/>
          <w:position w:val="3"/>
        </w:rPr>
        <w:t>,</w:t>
      </w:r>
      <w:r>
        <w:rPr>
          <w:spacing w:val="61"/>
          <w:position w:val="3"/>
        </w:rPr>
        <w:t xml:space="preserve"> </w:t>
      </w:r>
      <w:r>
        <w:rPr>
          <w:rFonts w:ascii="Times New Roman" w:hAnsi="Times New Roman" w:eastAsia="Times New Roman" w:cs="Times New Roman"/>
          <w:spacing w:val="-2"/>
          <w:position w:val="3"/>
        </w:rPr>
        <w:t>and Michael E. Raynor</w:t>
      </w:r>
      <w:r>
        <w:rPr>
          <w:rFonts w:ascii="Times New Roman" w:hAnsi="Times New Roman" w:eastAsia="Times New Roman" w:cs="Times New Roman"/>
          <w:spacing w:val="15"/>
          <w:position w:val="3"/>
        </w:rPr>
        <w:t xml:space="preserve"> </w:t>
      </w:r>
      <w:r>
        <w:rPr>
          <w:rFonts w:ascii="Times New Roman" w:hAnsi="Times New Roman" w:eastAsia="Times New Roman" w:cs="Times New Roman"/>
          <w:spacing w:val="-2"/>
          <w:position w:val="3"/>
        </w:rPr>
        <w:t>(2003)</w:t>
      </w:r>
      <w:r>
        <w:rPr>
          <w:rFonts w:ascii="Times New Roman" w:hAnsi="Times New Roman" w:eastAsia="Times New Roman" w:cs="Times New Roman"/>
          <w:spacing w:val="15"/>
          <w:w w:val="101"/>
          <w:position w:val="3"/>
        </w:rPr>
        <w:t xml:space="preserve"> </w:t>
      </w:r>
      <w:r>
        <w:rPr>
          <w:rFonts w:ascii="Times New Roman" w:hAnsi="Times New Roman" w:eastAsia="Times New Roman" w:cs="Times New Roman"/>
          <w:spacing w:val="-2"/>
          <w:position w:val="3"/>
        </w:rPr>
        <w:t>“Why hard-nosed</w:t>
      </w:r>
      <w:r>
        <w:rPr>
          <w:rFonts w:ascii="Times New Roman" w:hAnsi="Times New Roman" w:eastAsia="Times New Roman" w:cs="Times New Roman"/>
          <w:spacing w:val="13"/>
          <w:position w:val="3"/>
        </w:rPr>
        <w:t xml:space="preserve"> </w:t>
      </w:r>
      <w:r>
        <w:rPr>
          <w:rFonts w:ascii="Times New Roman" w:hAnsi="Times New Roman" w:eastAsia="Times New Roman" w:cs="Times New Roman"/>
          <w:spacing w:val="-2"/>
          <w:position w:val="3"/>
        </w:rPr>
        <w:t>executives</w:t>
      </w:r>
      <w:r>
        <w:rPr>
          <w:rFonts w:ascii="Times New Roman" w:hAnsi="Times New Roman" w:eastAsia="Times New Roman" w:cs="Times New Roman"/>
          <w:spacing w:val="14"/>
          <w:position w:val="3"/>
        </w:rPr>
        <w:t xml:space="preserve"> </w:t>
      </w:r>
      <w:r>
        <w:rPr>
          <w:rFonts w:ascii="Times New Roman" w:hAnsi="Times New Roman" w:eastAsia="Times New Roman" w:cs="Times New Roman"/>
          <w:spacing w:val="-2"/>
          <w:position w:val="3"/>
        </w:rPr>
        <w:t>should</w:t>
      </w:r>
      <w:r>
        <w:rPr>
          <w:rFonts w:ascii="Times New Roman" w:hAnsi="Times New Roman" w:eastAsia="Times New Roman" w:cs="Times New Roman"/>
          <w:spacing w:val="13"/>
          <w:position w:val="3"/>
        </w:rPr>
        <w:t xml:space="preserve"> </w:t>
      </w:r>
      <w:r>
        <w:rPr>
          <w:rFonts w:ascii="Times New Roman" w:hAnsi="Times New Roman" w:eastAsia="Times New Roman" w:cs="Times New Roman"/>
          <w:spacing w:val="-2"/>
          <w:position w:val="3"/>
        </w:rPr>
        <w:t>care</w:t>
      </w:r>
    </w:p>
    <w:p w14:paraId="415EAF6D">
      <w:pPr>
        <w:spacing w:line="326" w:lineRule="exact"/>
        <w:rPr>
          <w:rFonts w:ascii="Times New Roman" w:hAnsi="Times New Roman" w:eastAsia="Times New Roman" w:cs="Times New Roman"/>
        </w:rPr>
        <w:sectPr>
          <w:pgSz w:w="12240" w:h="15840"/>
          <w:pgMar w:top="400" w:right="1440" w:bottom="400" w:left="1439" w:header="0" w:footer="0" w:gutter="0"/>
          <w:cols w:space="720" w:num="1"/>
        </w:sectPr>
      </w:pPr>
    </w:p>
    <w:p w14:paraId="2A9CDEF5">
      <w:pPr>
        <w:spacing w:line="316" w:lineRule="auto"/>
        <w:rPr>
          <w:rFonts w:ascii="Arial"/>
          <w:sz w:val="21"/>
        </w:rPr>
      </w:pPr>
    </w:p>
    <w:p w14:paraId="70F6F645">
      <w:pPr>
        <w:spacing w:line="317" w:lineRule="auto"/>
        <w:rPr>
          <w:rFonts w:ascii="Arial"/>
          <w:sz w:val="21"/>
        </w:rPr>
      </w:pPr>
    </w:p>
    <w:p w14:paraId="665B41A4">
      <w:pPr>
        <w:spacing w:line="317" w:lineRule="auto"/>
        <w:rPr>
          <w:rFonts w:ascii="Arial"/>
          <w:sz w:val="21"/>
        </w:rPr>
      </w:pPr>
    </w:p>
    <w:p w14:paraId="66B93A3A">
      <w:pPr>
        <w:pStyle w:val="2"/>
        <w:spacing w:before="78" w:line="242" w:lineRule="auto"/>
        <w:ind w:left="13" w:right="30" w:hanging="3"/>
        <w:rPr>
          <w:rFonts w:ascii="Times New Roman" w:hAnsi="Times New Roman" w:eastAsia="Times New Roman" w:cs="Times New Roman"/>
        </w:rPr>
      </w:pPr>
      <w:r>
        <w:rPr>
          <w:rFonts w:ascii="Times New Roman" w:hAnsi="Times New Roman" w:eastAsia="Times New Roman" w:cs="Times New Roman"/>
          <w:spacing w:val="-6"/>
        </w:rPr>
        <w:t>about</w:t>
      </w:r>
      <w:r>
        <w:rPr>
          <w:rFonts w:ascii="Times New Roman" w:hAnsi="Times New Roman" w:eastAsia="Times New Roman" w:cs="Times New Roman"/>
          <w:spacing w:val="17"/>
        </w:rPr>
        <w:t xml:space="preserve"> </w:t>
      </w:r>
      <w:r>
        <w:rPr>
          <w:rFonts w:ascii="Times New Roman" w:hAnsi="Times New Roman" w:eastAsia="Times New Roman" w:cs="Times New Roman"/>
          <w:spacing w:val="-6"/>
        </w:rPr>
        <w:t>management</w:t>
      </w:r>
      <w:r>
        <w:rPr>
          <w:rFonts w:ascii="Times New Roman" w:hAnsi="Times New Roman" w:eastAsia="Times New Roman" w:cs="Times New Roman"/>
          <w:spacing w:val="14"/>
        </w:rPr>
        <w:t xml:space="preserve"> </w:t>
      </w:r>
      <w:r>
        <w:rPr>
          <w:rFonts w:ascii="Times New Roman" w:hAnsi="Times New Roman" w:eastAsia="Times New Roman" w:cs="Times New Roman"/>
          <w:spacing w:val="-6"/>
        </w:rPr>
        <w:t>theory.”</w:t>
      </w:r>
      <w:r>
        <w:rPr>
          <w:rFonts w:ascii="Arial" w:hAnsi="Arial" w:eastAsia="Arial" w:cs="Arial"/>
          <w:i/>
          <w:iCs/>
          <w:spacing w:val="-6"/>
        </w:rPr>
        <w:t>Harvard Business Review</w:t>
      </w:r>
      <w:r>
        <w:rPr>
          <w:rFonts w:ascii="Arial" w:hAnsi="Arial" w:eastAsia="Arial" w:cs="Arial"/>
          <w:i/>
          <w:iCs/>
          <w:spacing w:val="14"/>
        </w:rPr>
        <w:t xml:space="preserve"> </w:t>
      </w:r>
      <w:r>
        <w:rPr>
          <w:rFonts w:ascii="Times New Roman" w:hAnsi="Times New Roman" w:eastAsia="Times New Roman" w:cs="Times New Roman"/>
          <w:spacing w:val="-6"/>
        </w:rPr>
        <w:t>8</w:t>
      </w:r>
      <w:r>
        <w:rPr>
          <w:rFonts w:ascii="Times New Roman" w:hAnsi="Times New Roman" w:eastAsia="Times New Roman" w:cs="Times New Roman"/>
          <w:spacing w:val="-7"/>
        </w:rPr>
        <w:t>1(9):</w:t>
      </w:r>
      <w:r>
        <w:rPr>
          <w:rFonts w:ascii="Times New Roman" w:hAnsi="Times New Roman" w:eastAsia="Times New Roman" w:cs="Times New Roman"/>
          <w:spacing w:val="22"/>
          <w:w w:val="101"/>
        </w:rPr>
        <w:t xml:space="preserve"> </w:t>
      </w:r>
      <w:r>
        <w:rPr>
          <w:rFonts w:ascii="Times New Roman" w:hAnsi="Times New Roman" w:eastAsia="Times New Roman" w:cs="Times New Roman"/>
          <w:spacing w:val="-7"/>
        </w:rPr>
        <w:t>66-74</w:t>
      </w:r>
      <w:r>
        <w:rPr>
          <w:spacing w:val="-7"/>
        </w:rPr>
        <w:t>（野口みど</w:t>
      </w:r>
      <w:r>
        <w:rPr>
          <w:spacing w:val="-53"/>
        </w:rPr>
        <w:t xml:space="preserve"> </w:t>
      </w:r>
      <w:r>
        <w:rPr>
          <w:spacing w:val="-7"/>
        </w:rPr>
        <w:t>り訳「</w:t>
      </w:r>
      <w:r>
        <w:rPr>
          <w:spacing w:val="-68"/>
        </w:rPr>
        <w:t xml:space="preserve"> </w:t>
      </w:r>
      <w:r>
        <w:rPr>
          <w:spacing w:val="-7"/>
        </w:rPr>
        <w:t>よ</w:t>
      </w:r>
      <w:r>
        <w:rPr>
          <w:spacing w:val="-85"/>
        </w:rPr>
        <w:t xml:space="preserve"> </w:t>
      </w:r>
      <w:r>
        <w:rPr>
          <w:spacing w:val="-7"/>
        </w:rPr>
        <w:t>い経営</w:t>
      </w:r>
      <w:r>
        <w:t xml:space="preserve"> </w:t>
      </w:r>
      <w:r>
        <w:rPr>
          <w:spacing w:val="-9"/>
        </w:rPr>
        <w:t>理論，悪</w:t>
      </w:r>
      <w:r>
        <w:rPr>
          <w:spacing w:val="-85"/>
        </w:rPr>
        <w:t xml:space="preserve"> </w:t>
      </w:r>
      <w:r>
        <w:rPr>
          <w:spacing w:val="-9"/>
        </w:rPr>
        <w:t>い経営理論」『</w:t>
      </w:r>
      <w:r>
        <w:rPr>
          <w:rFonts w:ascii="Times New Roman" w:hAnsi="Times New Roman" w:eastAsia="Times New Roman" w:cs="Times New Roman"/>
          <w:spacing w:val="-9"/>
        </w:rPr>
        <w:t>DIAMOND</w:t>
      </w:r>
      <w:r>
        <w:rPr>
          <w:spacing w:val="-9"/>
        </w:rPr>
        <w:t>ハ</w:t>
      </w:r>
      <w:r>
        <w:rPr>
          <w:spacing w:val="-10"/>
        </w:rPr>
        <w:t>ーバー</w:t>
      </w:r>
      <w:r>
        <w:rPr>
          <w:spacing w:val="-33"/>
        </w:rPr>
        <w:t xml:space="preserve"> </w:t>
      </w:r>
      <w:r>
        <w:rPr>
          <w:spacing w:val="-10"/>
        </w:rPr>
        <w:t>ド</w:t>
      </w:r>
      <w:r>
        <w:rPr>
          <w:spacing w:val="-94"/>
        </w:rPr>
        <w:t xml:space="preserve"> </w:t>
      </w:r>
      <w:r>
        <w:rPr>
          <w:rFonts w:ascii="Times New Roman" w:hAnsi="Times New Roman" w:eastAsia="Times New Roman" w:cs="Times New Roman"/>
          <w:spacing w:val="-10"/>
        </w:rPr>
        <w:t xml:space="preserve">· </w:t>
      </w:r>
      <w:r>
        <w:rPr>
          <w:spacing w:val="-10"/>
        </w:rPr>
        <w:t>ビ</w:t>
      </w:r>
      <w:r>
        <w:rPr>
          <w:spacing w:val="-79"/>
        </w:rPr>
        <w:t xml:space="preserve"> </w:t>
      </w:r>
      <w:r>
        <w:rPr>
          <w:spacing w:val="-10"/>
        </w:rPr>
        <w:t>ジネス</w:t>
      </w:r>
      <w:r>
        <w:rPr>
          <w:spacing w:val="-94"/>
        </w:rPr>
        <w:t xml:space="preserve"> </w:t>
      </w:r>
      <w:r>
        <w:rPr>
          <w:rFonts w:ascii="Times New Roman" w:hAnsi="Times New Roman" w:eastAsia="Times New Roman" w:cs="Times New Roman"/>
          <w:spacing w:val="-10"/>
        </w:rPr>
        <w:t xml:space="preserve">· </w:t>
      </w:r>
      <w:r>
        <w:rPr>
          <w:spacing w:val="-10"/>
        </w:rPr>
        <w:t>レ</w:t>
      </w:r>
      <w:r>
        <w:rPr>
          <w:spacing w:val="-60"/>
        </w:rPr>
        <w:t xml:space="preserve"> </w:t>
      </w:r>
      <w:r>
        <w:rPr>
          <w:spacing w:val="-10"/>
        </w:rPr>
        <w:t>ビ</w:t>
      </w:r>
      <w:r>
        <w:rPr>
          <w:spacing w:val="-68"/>
        </w:rPr>
        <w:t xml:space="preserve"> </w:t>
      </w:r>
      <w:r>
        <w:rPr>
          <w:spacing w:val="-10"/>
        </w:rPr>
        <w:t>ュー』</w:t>
      </w:r>
      <w:r>
        <w:rPr>
          <w:rFonts w:ascii="Times New Roman" w:hAnsi="Times New Roman" w:eastAsia="Times New Roman" w:cs="Times New Roman"/>
          <w:spacing w:val="-10"/>
        </w:rPr>
        <w:t>2004</w:t>
      </w:r>
      <w:r>
        <w:rPr>
          <w:spacing w:val="-10"/>
        </w:rPr>
        <w:t>年</w:t>
      </w:r>
      <w:r>
        <w:rPr>
          <w:rFonts w:ascii="Times New Roman" w:hAnsi="Times New Roman" w:eastAsia="Times New Roman" w:cs="Times New Roman"/>
          <w:spacing w:val="-10"/>
        </w:rPr>
        <w:t>5</w:t>
      </w:r>
      <w:r>
        <w:rPr>
          <w:spacing w:val="-10"/>
        </w:rPr>
        <w:t>月号：</w:t>
      </w:r>
      <w:r>
        <w:rPr>
          <w:rFonts w:ascii="Times New Roman" w:hAnsi="Times New Roman" w:eastAsia="Times New Roman" w:cs="Times New Roman"/>
          <w:spacing w:val="-10"/>
        </w:rPr>
        <w:t>20-</w:t>
      </w:r>
      <w:r>
        <w:rPr>
          <w:rFonts w:ascii="Times New Roman" w:hAnsi="Times New Roman" w:eastAsia="Times New Roman" w:cs="Times New Roman"/>
        </w:rPr>
        <w:t xml:space="preserve">   </w:t>
      </w:r>
      <w:r>
        <w:rPr>
          <w:rFonts w:ascii="Times New Roman" w:hAnsi="Times New Roman" w:eastAsia="Times New Roman" w:cs="Times New Roman"/>
          <w:spacing w:val="1"/>
        </w:rPr>
        <w:t>33</w:t>
      </w:r>
      <w:r>
        <w:rPr>
          <w:spacing w:val="1"/>
        </w:rPr>
        <w:t>）</w:t>
      </w:r>
      <w:r>
        <w:rPr>
          <w:rFonts w:ascii="Times New Roman" w:hAnsi="Times New Roman" w:eastAsia="Times New Roman" w:cs="Times New Roman"/>
          <w:spacing w:val="1"/>
        </w:rPr>
        <w:t>.</w:t>
      </w:r>
    </w:p>
    <w:p w14:paraId="59F3E896">
      <w:pPr>
        <w:pStyle w:val="2"/>
        <w:spacing w:before="158" w:line="243" w:lineRule="auto"/>
        <w:ind w:left="7" w:right="26" w:firstLine="487"/>
        <w:rPr>
          <w:rFonts w:ascii="Times New Roman" w:hAnsi="Times New Roman" w:eastAsia="Times New Roman" w:cs="Times New Roman"/>
        </w:rPr>
      </w:pPr>
      <w:r>
        <w:rPr>
          <w:spacing w:val="-1"/>
        </w:rPr>
        <w:t>［</w:t>
      </w:r>
      <w:r>
        <w:rPr>
          <w:rFonts w:ascii="Times New Roman" w:hAnsi="Times New Roman" w:eastAsia="Times New Roman" w:cs="Times New Roman"/>
          <w:spacing w:val="-1"/>
        </w:rPr>
        <w:t>49</w:t>
      </w:r>
      <w:r>
        <w:rPr>
          <w:spacing w:val="-1"/>
        </w:rPr>
        <w:t>］</w:t>
      </w:r>
      <w:r>
        <w:rPr>
          <w:rFonts w:ascii="Times New Roman" w:hAnsi="Times New Roman" w:eastAsia="Times New Roman" w:cs="Times New Roman"/>
          <w:spacing w:val="-1"/>
        </w:rPr>
        <w:t>Devillard</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Sandrine</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 xml:space="preserve">Vivian </w:t>
      </w:r>
      <w:r>
        <w:rPr>
          <w:rFonts w:ascii="Times New Roman" w:hAnsi="Times New Roman" w:eastAsia="Times New Roman" w:cs="Times New Roman"/>
          <w:spacing w:val="-2"/>
        </w:rPr>
        <w:t xml:space="preserve"> Hunt</w:t>
      </w:r>
      <w:r>
        <w:rPr>
          <w:rFonts w:ascii="Times New Roman" w:hAnsi="Times New Roman" w:eastAsia="Times New Roman" w:cs="Times New Roman"/>
          <w:spacing w:val="-31"/>
        </w:rPr>
        <w:t xml:space="preserve"> </w:t>
      </w:r>
      <w:r>
        <w:rPr>
          <w:spacing w:val="-2"/>
        </w:rPr>
        <w:t>，</w:t>
      </w:r>
      <w:r>
        <w:rPr>
          <w:rFonts w:ascii="Times New Roman" w:hAnsi="Times New Roman" w:eastAsia="Times New Roman" w:cs="Times New Roman"/>
          <w:spacing w:val="-2"/>
        </w:rPr>
        <w:t>and  Lareina</w:t>
      </w:r>
      <w:r>
        <w:rPr>
          <w:rFonts w:ascii="Times New Roman" w:hAnsi="Times New Roman" w:eastAsia="Times New Roman" w:cs="Times New Roman"/>
          <w:spacing w:val="7"/>
        </w:rPr>
        <w:t xml:space="preserve">  </w:t>
      </w:r>
      <w:r>
        <w:rPr>
          <w:rFonts w:ascii="Times New Roman" w:hAnsi="Times New Roman" w:eastAsia="Times New Roman" w:cs="Times New Roman"/>
          <w:spacing w:val="-2"/>
        </w:rPr>
        <w:t>Yee</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(2018)</w:t>
      </w:r>
      <w:r>
        <w:rPr>
          <w:rFonts w:ascii="Times New Roman" w:hAnsi="Times New Roman" w:eastAsia="Times New Roman" w:cs="Times New Roman"/>
          <w:spacing w:val="12"/>
        </w:rPr>
        <w:t xml:space="preserve">  </w:t>
      </w:r>
      <w:r>
        <w:rPr>
          <w:rFonts w:ascii="Times New Roman" w:hAnsi="Times New Roman" w:eastAsia="Times New Roman" w:cs="Times New Roman"/>
          <w:spacing w:val="-2"/>
        </w:rPr>
        <w:t>“Still</w:t>
      </w:r>
      <w:r>
        <w:rPr>
          <w:rFonts w:ascii="Times New Roman" w:hAnsi="Times New Roman" w:eastAsia="Times New Roman" w:cs="Times New Roman"/>
          <w:spacing w:val="8"/>
        </w:rPr>
        <w:t xml:space="preserve">  </w:t>
      </w:r>
      <w:r>
        <w:rPr>
          <w:rFonts w:ascii="Times New Roman" w:hAnsi="Times New Roman" w:eastAsia="Times New Roman" w:cs="Times New Roman"/>
          <w:spacing w:val="-2"/>
        </w:rPr>
        <w:t>looking</w:t>
      </w:r>
      <w:r>
        <w:rPr>
          <w:rFonts w:ascii="Times New Roman" w:hAnsi="Times New Roman" w:eastAsia="Times New Roman" w:cs="Times New Roman"/>
          <w:spacing w:val="10"/>
        </w:rPr>
        <w:t xml:space="preserve">  </w:t>
      </w:r>
      <w:r>
        <w:rPr>
          <w:rFonts w:ascii="Times New Roman" w:hAnsi="Times New Roman" w:eastAsia="Times New Roman" w:cs="Times New Roman"/>
          <w:spacing w:val="-2"/>
        </w:rPr>
        <w:t>for</w:t>
      </w:r>
      <w:r>
        <w:rPr>
          <w:rFonts w:ascii="Times New Roman" w:hAnsi="Times New Roman" w:eastAsia="Times New Roman" w:cs="Times New Roman"/>
        </w:rPr>
        <w:t xml:space="preserve"> </w:t>
      </w:r>
      <w:r>
        <w:rPr>
          <w:rFonts w:ascii="Times New Roman" w:hAnsi="Times New Roman" w:eastAsia="Times New Roman" w:cs="Times New Roman"/>
          <w:spacing w:val="-2"/>
        </w:rPr>
        <w:t>room at the top: Ten years of research on women</w:t>
      </w:r>
      <w:r>
        <w:rPr>
          <w:rFonts w:ascii="Times New Roman" w:hAnsi="Times New Roman" w:eastAsia="Times New Roman" w:cs="Times New Roman"/>
          <w:spacing w:val="20"/>
        </w:rPr>
        <w:t xml:space="preserve"> </w:t>
      </w:r>
      <w:r>
        <w:rPr>
          <w:rFonts w:ascii="Times New Roman" w:hAnsi="Times New Roman" w:eastAsia="Times New Roman" w:cs="Times New Roman"/>
          <w:spacing w:val="-2"/>
        </w:rPr>
        <w:t>in</w:t>
      </w:r>
      <w:r>
        <w:rPr>
          <w:rFonts w:ascii="Times New Roman" w:hAnsi="Times New Roman" w:eastAsia="Times New Roman" w:cs="Times New Roman"/>
          <w:spacing w:val="2"/>
        </w:rPr>
        <w:t xml:space="preserve"> </w:t>
      </w:r>
      <w:r>
        <w:rPr>
          <w:rFonts w:ascii="Times New Roman" w:hAnsi="Times New Roman" w:eastAsia="Times New Roman" w:cs="Times New Roman"/>
          <w:spacing w:val="-2"/>
        </w:rPr>
        <w:t>the workplace.”</w:t>
      </w:r>
      <w:r>
        <w:rPr>
          <w:rFonts w:ascii="Arial" w:hAnsi="Arial" w:eastAsia="Arial" w:cs="Arial"/>
          <w:i/>
          <w:iCs/>
          <w:spacing w:val="-2"/>
        </w:rPr>
        <w:t>McKinsey</w:t>
      </w:r>
      <w:r>
        <w:rPr>
          <w:rFonts w:ascii="Arial" w:hAnsi="Arial" w:eastAsia="Arial" w:cs="Arial"/>
          <w:i/>
          <w:iCs/>
          <w:spacing w:val="6"/>
        </w:rPr>
        <w:t xml:space="preserve"> </w:t>
      </w:r>
      <w:r>
        <w:rPr>
          <w:rFonts w:ascii="Arial" w:hAnsi="Arial" w:eastAsia="Arial" w:cs="Arial"/>
          <w:i/>
          <w:iCs/>
          <w:spacing w:val="-2"/>
        </w:rPr>
        <w:t xml:space="preserve">Quarterly </w:t>
      </w:r>
      <w:r>
        <w:rPr>
          <w:rFonts w:ascii="Times New Roman" w:hAnsi="Times New Roman" w:eastAsia="Times New Roman" w:cs="Times New Roman"/>
          <w:spacing w:val="-2"/>
        </w:rPr>
        <w:t>Mar.</w:t>
      </w:r>
    </w:p>
    <w:p w14:paraId="6CCC5291">
      <w:pPr>
        <w:pStyle w:val="2"/>
        <w:spacing w:before="220" w:line="243" w:lineRule="auto"/>
        <w:ind w:left="11" w:right="31" w:firstLine="483"/>
        <w:rPr>
          <w:rFonts w:ascii="Times New Roman" w:hAnsi="Times New Roman" w:eastAsia="Times New Roman" w:cs="Times New Roman"/>
        </w:rPr>
      </w:pPr>
      <w:r>
        <w:rPr>
          <w:spacing w:val="-1"/>
        </w:rPr>
        <w:t>［</w:t>
      </w:r>
      <w:r>
        <w:rPr>
          <w:rFonts w:ascii="Times New Roman" w:hAnsi="Times New Roman" w:eastAsia="Times New Roman" w:cs="Times New Roman"/>
          <w:spacing w:val="-1"/>
        </w:rPr>
        <w:t>50</w:t>
      </w:r>
      <w:r>
        <w:rPr>
          <w:spacing w:val="-1"/>
        </w:rPr>
        <w:t>］</w:t>
      </w:r>
      <w:r>
        <w:rPr>
          <w:rFonts w:ascii="Times New Roman" w:hAnsi="Times New Roman" w:eastAsia="Times New Roman" w:cs="Times New Roman"/>
          <w:spacing w:val="-1"/>
        </w:rPr>
        <w:t>Drummond</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Helga   (2014)    “Escalation   of   commitment</w:t>
      </w:r>
      <w:r>
        <w:rPr>
          <w:rFonts w:ascii="Times New Roman" w:hAnsi="Times New Roman" w:eastAsia="Times New Roman" w:cs="Times New Roman"/>
          <w:spacing w:val="-2"/>
        </w:rPr>
        <w:t>:</w:t>
      </w:r>
      <w:r>
        <w:rPr>
          <w:rFonts w:ascii="Times New Roman" w:hAnsi="Times New Roman" w:eastAsia="Times New Roman" w:cs="Times New Roman"/>
          <w:spacing w:val="5"/>
        </w:rPr>
        <w:t xml:space="preserve">   </w:t>
      </w:r>
      <w:r>
        <w:rPr>
          <w:rFonts w:ascii="Times New Roman" w:hAnsi="Times New Roman" w:eastAsia="Times New Roman" w:cs="Times New Roman"/>
          <w:spacing w:val="-2"/>
        </w:rPr>
        <w:t>When    to   stay    the</w:t>
      </w:r>
      <w:r>
        <w:rPr>
          <w:rFonts w:ascii="Times New Roman" w:hAnsi="Times New Roman" w:eastAsia="Times New Roman" w:cs="Times New Roman"/>
          <w:spacing w:val="2"/>
        </w:rPr>
        <w:t xml:space="preserve"> </w:t>
      </w:r>
      <w:r>
        <w:rPr>
          <w:rFonts w:ascii="Times New Roman" w:hAnsi="Times New Roman" w:eastAsia="Times New Roman" w:cs="Times New Roman"/>
          <w:spacing w:val="-7"/>
        </w:rPr>
        <w:t>course?”</w:t>
      </w:r>
      <w:r>
        <w:rPr>
          <w:rFonts w:ascii="Arial" w:hAnsi="Arial" w:eastAsia="Arial" w:cs="Arial"/>
          <w:i/>
          <w:iCs/>
          <w:spacing w:val="-7"/>
        </w:rPr>
        <w:t>Academy ofManagement Perspective</w:t>
      </w:r>
      <w:r>
        <w:rPr>
          <w:rFonts w:ascii="Arial" w:hAnsi="Arial" w:eastAsia="Arial" w:cs="Arial"/>
          <w:i/>
          <w:iCs/>
          <w:spacing w:val="-8"/>
        </w:rPr>
        <w:t xml:space="preserve">s </w:t>
      </w:r>
      <w:r>
        <w:rPr>
          <w:rFonts w:ascii="Times New Roman" w:hAnsi="Times New Roman" w:eastAsia="Times New Roman" w:cs="Times New Roman"/>
          <w:spacing w:val="-8"/>
        </w:rPr>
        <w:t>28(4): 430-446.</w:t>
      </w:r>
    </w:p>
    <w:p w14:paraId="70E5073D">
      <w:pPr>
        <w:pStyle w:val="2"/>
        <w:spacing w:before="219" w:line="243" w:lineRule="auto"/>
        <w:ind w:left="4" w:right="31" w:firstLine="489"/>
        <w:rPr>
          <w:rFonts w:ascii="Times New Roman" w:hAnsi="Times New Roman" w:eastAsia="Times New Roman" w:cs="Times New Roman"/>
        </w:rPr>
      </w:pPr>
      <w:r>
        <w:t>［</w:t>
      </w:r>
      <w:r>
        <w:rPr>
          <w:rFonts w:ascii="Times New Roman" w:hAnsi="Times New Roman" w:eastAsia="Times New Roman" w:cs="Times New Roman"/>
        </w:rPr>
        <w:t>51</w:t>
      </w:r>
      <w:r>
        <w:t>］</w:t>
      </w:r>
      <w:r>
        <w:rPr>
          <w:rFonts w:ascii="Times New Roman" w:hAnsi="Times New Roman" w:eastAsia="Times New Roman" w:cs="Times New Roman"/>
        </w:rPr>
        <w:t>Edmondson</w:t>
      </w:r>
      <w:r>
        <w:rPr>
          <w:rFonts w:ascii="Times New Roman" w:hAnsi="Times New Roman" w:eastAsia="Times New Roman" w:cs="Times New Roman"/>
          <w:spacing w:val="-31"/>
        </w:rPr>
        <w:t xml:space="preserve"> </w:t>
      </w:r>
      <w:r>
        <w:t>，</w:t>
      </w:r>
      <w:r>
        <w:rPr>
          <w:rFonts w:ascii="Times New Roman" w:hAnsi="Times New Roman" w:eastAsia="Times New Roman" w:cs="Times New Roman"/>
        </w:rPr>
        <w:t>Amy  (1999)  “Psycho</w:t>
      </w:r>
      <w:r>
        <w:rPr>
          <w:rFonts w:ascii="Times New Roman" w:hAnsi="Times New Roman" w:eastAsia="Times New Roman" w:cs="Times New Roman"/>
          <w:spacing w:val="-1"/>
        </w:rPr>
        <w:t>logical  safety  and</w:t>
      </w:r>
      <w:r>
        <w:rPr>
          <w:rFonts w:ascii="Times New Roman" w:hAnsi="Times New Roman" w:eastAsia="Times New Roman" w:cs="Times New Roman"/>
          <w:spacing w:val="3"/>
        </w:rPr>
        <w:t xml:space="preserve">  </w:t>
      </w:r>
      <w:r>
        <w:rPr>
          <w:rFonts w:ascii="Times New Roman" w:hAnsi="Times New Roman" w:eastAsia="Times New Roman" w:cs="Times New Roman"/>
          <w:spacing w:val="-1"/>
        </w:rPr>
        <w:t>learning  behavior</w:t>
      </w:r>
      <w:r>
        <w:rPr>
          <w:rFonts w:ascii="Times New Roman" w:hAnsi="Times New Roman" w:eastAsia="Times New Roman" w:cs="Times New Roman"/>
          <w:spacing w:val="3"/>
        </w:rPr>
        <w:t xml:space="preserve">  </w:t>
      </w:r>
      <w:r>
        <w:rPr>
          <w:rFonts w:ascii="Times New Roman" w:hAnsi="Times New Roman" w:eastAsia="Times New Roman" w:cs="Times New Roman"/>
          <w:spacing w:val="-1"/>
        </w:rPr>
        <w:t>in  work</w:t>
      </w:r>
      <w:r>
        <w:rPr>
          <w:rFonts w:ascii="Times New Roman" w:hAnsi="Times New Roman" w:eastAsia="Times New Roman" w:cs="Times New Roman"/>
          <w:spacing w:val="1"/>
        </w:rPr>
        <w:t xml:space="preserve"> </w:t>
      </w:r>
      <w:r>
        <w:rPr>
          <w:rFonts w:ascii="Times New Roman" w:hAnsi="Times New Roman" w:eastAsia="Times New Roman" w:cs="Times New Roman"/>
          <w:spacing w:val="-5"/>
        </w:rPr>
        <w:t>teams.”</w:t>
      </w:r>
      <w:r>
        <w:rPr>
          <w:rFonts w:ascii="Times New Roman" w:hAnsi="Times New Roman" w:eastAsia="Times New Roman" w:cs="Times New Roman"/>
          <w:spacing w:val="-7"/>
        </w:rPr>
        <w:t xml:space="preserve"> </w:t>
      </w:r>
      <w:r>
        <w:rPr>
          <w:rFonts w:ascii="Arial" w:hAnsi="Arial" w:eastAsia="Arial" w:cs="Arial"/>
          <w:i/>
          <w:iCs/>
          <w:spacing w:val="-5"/>
        </w:rPr>
        <w:t xml:space="preserve">Administrative Science Quarterly </w:t>
      </w:r>
      <w:r>
        <w:rPr>
          <w:rFonts w:ascii="Times New Roman" w:hAnsi="Times New Roman" w:eastAsia="Times New Roman" w:cs="Times New Roman"/>
          <w:spacing w:val="-5"/>
        </w:rPr>
        <w:t>44(2): 350-383.</w:t>
      </w:r>
    </w:p>
    <w:p w14:paraId="6236D720">
      <w:pPr>
        <w:pStyle w:val="2"/>
        <w:spacing w:before="218" w:line="235" w:lineRule="auto"/>
        <w:ind w:left="9" w:right="32" w:firstLine="485"/>
        <w:rPr>
          <w:rFonts w:ascii="Times New Roman" w:hAnsi="Times New Roman" w:eastAsia="Times New Roman" w:cs="Times New Roman"/>
        </w:rPr>
      </w:pPr>
      <w:r>
        <w:rPr>
          <w:spacing w:val="-4"/>
        </w:rPr>
        <w:t>［</w:t>
      </w:r>
      <w:r>
        <w:rPr>
          <w:rFonts w:ascii="Times New Roman" w:hAnsi="Times New Roman" w:eastAsia="Times New Roman" w:cs="Times New Roman"/>
          <w:spacing w:val="-4"/>
        </w:rPr>
        <w:t>52</w:t>
      </w:r>
      <w:r>
        <w:rPr>
          <w:spacing w:val="-4"/>
        </w:rPr>
        <w:t>］</w:t>
      </w:r>
      <w:r>
        <w:rPr>
          <w:rFonts w:ascii="Times New Roman" w:hAnsi="Times New Roman" w:eastAsia="Times New Roman" w:cs="Times New Roman"/>
          <w:spacing w:val="-4"/>
        </w:rPr>
        <w:t>Festinger</w:t>
      </w:r>
      <w:r>
        <w:rPr>
          <w:rFonts w:ascii="Times New Roman" w:hAnsi="Times New Roman" w:eastAsia="Times New Roman" w:cs="Times New Roman"/>
          <w:spacing w:val="-31"/>
        </w:rPr>
        <w:t xml:space="preserve"> </w:t>
      </w:r>
      <w:r>
        <w:rPr>
          <w:spacing w:val="-4"/>
        </w:rPr>
        <w:t>，</w:t>
      </w:r>
      <w:r>
        <w:rPr>
          <w:rFonts w:ascii="Times New Roman" w:hAnsi="Times New Roman" w:eastAsia="Times New Roman" w:cs="Times New Roman"/>
          <w:spacing w:val="-4"/>
        </w:rPr>
        <w:t>Leon  (1957)</w:t>
      </w:r>
      <w:r>
        <w:rPr>
          <w:rFonts w:ascii="Times New Roman" w:hAnsi="Times New Roman" w:eastAsia="Times New Roman" w:cs="Times New Roman"/>
          <w:spacing w:val="41"/>
        </w:rPr>
        <w:t xml:space="preserve"> </w:t>
      </w:r>
      <w:r>
        <w:rPr>
          <w:rFonts w:ascii="Arial" w:hAnsi="Arial" w:eastAsia="Arial" w:cs="Arial"/>
          <w:i/>
          <w:iCs/>
          <w:spacing w:val="-4"/>
        </w:rPr>
        <w:t>A  Theory  of</w:t>
      </w:r>
      <w:r>
        <w:rPr>
          <w:rFonts w:ascii="Arial" w:hAnsi="Arial" w:eastAsia="Arial" w:cs="Arial"/>
          <w:i/>
          <w:iCs/>
          <w:spacing w:val="36"/>
        </w:rPr>
        <w:t xml:space="preserve"> </w:t>
      </w:r>
      <w:r>
        <w:rPr>
          <w:rFonts w:ascii="Arial" w:hAnsi="Arial" w:eastAsia="Arial" w:cs="Arial"/>
          <w:i/>
          <w:iCs/>
          <w:spacing w:val="-4"/>
        </w:rPr>
        <w:t>Cogn</w:t>
      </w:r>
      <w:r>
        <w:rPr>
          <w:rFonts w:ascii="Arial" w:hAnsi="Arial" w:eastAsia="Arial" w:cs="Arial"/>
          <w:i/>
          <w:iCs/>
          <w:spacing w:val="-5"/>
        </w:rPr>
        <w:t>itive</w:t>
      </w:r>
      <w:r>
        <w:rPr>
          <w:rFonts w:ascii="Arial" w:hAnsi="Arial" w:eastAsia="Arial" w:cs="Arial"/>
          <w:i/>
          <w:iCs/>
          <w:spacing w:val="48"/>
        </w:rPr>
        <w:t xml:space="preserve"> </w:t>
      </w:r>
      <w:r>
        <w:rPr>
          <w:rFonts w:ascii="Arial" w:hAnsi="Arial" w:eastAsia="Arial" w:cs="Arial"/>
          <w:i/>
          <w:iCs/>
          <w:spacing w:val="-5"/>
        </w:rPr>
        <w:t>Dissonance</w:t>
      </w:r>
      <w:r>
        <w:rPr>
          <w:rFonts w:ascii="Times New Roman" w:hAnsi="Times New Roman" w:eastAsia="Times New Roman" w:cs="Times New Roman"/>
          <w:spacing w:val="-5"/>
        </w:rPr>
        <w:t>.  Stanford  University</w:t>
      </w:r>
      <w:r>
        <w:rPr>
          <w:rFonts w:ascii="Times New Roman" w:hAnsi="Times New Roman" w:eastAsia="Times New Roman" w:cs="Times New Roman"/>
        </w:rPr>
        <w:t xml:space="preserve"> </w:t>
      </w:r>
      <w:r>
        <w:rPr>
          <w:rFonts w:ascii="Times New Roman" w:hAnsi="Times New Roman" w:eastAsia="Times New Roman" w:cs="Times New Roman"/>
          <w:spacing w:val="-2"/>
        </w:rPr>
        <w:t>Press.</w:t>
      </w:r>
    </w:p>
    <w:p w14:paraId="217CE1A8">
      <w:pPr>
        <w:pStyle w:val="2"/>
        <w:spacing w:before="240" w:line="235" w:lineRule="auto"/>
        <w:ind w:left="9" w:right="37" w:firstLine="485"/>
        <w:rPr>
          <w:rFonts w:ascii="Times New Roman" w:hAnsi="Times New Roman" w:eastAsia="Times New Roman" w:cs="Times New Roman"/>
        </w:rPr>
      </w:pPr>
      <w:r>
        <w:rPr>
          <w:spacing w:val="-2"/>
        </w:rPr>
        <w:t>［</w:t>
      </w:r>
      <w:r>
        <w:rPr>
          <w:rFonts w:ascii="Times New Roman" w:hAnsi="Times New Roman" w:eastAsia="Times New Roman" w:cs="Times New Roman"/>
          <w:spacing w:val="-2"/>
        </w:rPr>
        <w:t>53</w:t>
      </w:r>
      <w:r>
        <w:rPr>
          <w:spacing w:val="-2"/>
        </w:rPr>
        <w:t>］</w:t>
      </w:r>
      <w:r>
        <w:rPr>
          <w:rFonts w:ascii="Times New Roman" w:hAnsi="Times New Roman" w:eastAsia="Times New Roman" w:cs="Times New Roman"/>
          <w:spacing w:val="-2"/>
        </w:rPr>
        <w:t>Gerstner</w:t>
      </w:r>
      <w:r>
        <w:rPr>
          <w:rFonts w:ascii="Times New Roman" w:hAnsi="Times New Roman" w:eastAsia="Times New Roman" w:cs="Times New Roman"/>
          <w:spacing w:val="-31"/>
        </w:rPr>
        <w:t xml:space="preserve"> </w:t>
      </w:r>
      <w:r>
        <w:rPr>
          <w:spacing w:val="-2"/>
        </w:rPr>
        <w:t>，</w:t>
      </w:r>
      <w:r>
        <w:rPr>
          <w:rFonts w:ascii="Times New Roman" w:hAnsi="Times New Roman" w:eastAsia="Times New Roman" w:cs="Times New Roman"/>
          <w:spacing w:val="-2"/>
        </w:rPr>
        <w:t>Louis V.,Jr. (1973) “Can strategic planning pay</w:t>
      </w:r>
      <w:r>
        <w:rPr>
          <w:rFonts w:ascii="Times New Roman" w:hAnsi="Times New Roman" w:eastAsia="Times New Roman" w:cs="Times New Roman"/>
          <w:spacing w:val="9"/>
        </w:rPr>
        <w:t xml:space="preserve"> </w:t>
      </w:r>
      <w:r>
        <w:rPr>
          <w:rFonts w:ascii="Times New Roman" w:hAnsi="Times New Roman" w:eastAsia="Times New Roman" w:cs="Times New Roman"/>
          <w:spacing w:val="-2"/>
        </w:rPr>
        <w:t>off?”</w:t>
      </w:r>
      <w:r>
        <w:rPr>
          <w:rFonts w:ascii="Arial" w:hAnsi="Arial" w:eastAsia="Arial" w:cs="Arial"/>
          <w:i/>
          <w:iCs/>
          <w:spacing w:val="-2"/>
        </w:rPr>
        <w:t>Mc</w:t>
      </w:r>
      <w:r>
        <w:rPr>
          <w:rFonts w:ascii="Arial" w:hAnsi="Arial" w:eastAsia="Arial" w:cs="Arial"/>
          <w:i/>
          <w:iCs/>
          <w:spacing w:val="-3"/>
        </w:rPr>
        <w:t>Kinsey Quarterly</w:t>
      </w:r>
      <w:r>
        <w:rPr>
          <w:rFonts w:ascii="Arial" w:hAnsi="Arial" w:eastAsia="Arial" w:cs="Arial"/>
          <w:i/>
          <w:iCs/>
        </w:rPr>
        <w:t xml:space="preserve"> </w:t>
      </w:r>
      <w:r>
        <w:rPr>
          <w:rFonts w:ascii="Times New Roman" w:hAnsi="Times New Roman" w:eastAsia="Times New Roman" w:cs="Times New Roman"/>
          <w:spacing w:val="-2"/>
        </w:rPr>
        <w:t>Dec.</w:t>
      </w:r>
    </w:p>
    <w:p w14:paraId="5624B215">
      <w:pPr>
        <w:pStyle w:val="2"/>
        <w:spacing w:before="240" w:line="236" w:lineRule="auto"/>
        <w:ind w:left="6" w:right="21" w:firstLine="488"/>
        <w:rPr>
          <w:rFonts w:ascii="Times New Roman" w:hAnsi="Times New Roman" w:eastAsia="Times New Roman" w:cs="Times New Roman"/>
        </w:rPr>
      </w:pPr>
      <w:r>
        <w:rPr>
          <w:spacing w:val="-1"/>
        </w:rPr>
        <w:t>［</w:t>
      </w:r>
      <w:r>
        <w:rPr>
          <w:rFonts w:ascii="Times New Roman" w:hAnsi="Times New Roman" w:eastAsia="Times New Roman" w:cs="Times New Roman"/>
          <w:spacing w:val="-1"/>
        </w:rPr>
        <w:t>54</w:t>
      </w:r>
      <w:r>
        <w:rPr>
          <w:spacing w:val="-1"/>
        </w:rPr>
        <w:t>］</w:t>
      </w:r>
      <w:r>
        <w:rPr>
          <w:rFonts w:ascii="Times New Roman" w:hAnsi="Times New Roman" w:eastAsia="Times New Roman" w:cs="Times New Roman"/>
          <w:spacing w:val="-1"/>
        </w:rPr>
        <w:t>Gibson</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 xml:space="preserve">Cristina    B.,and     Julian     Birkinshaw   </w:t>
      </w:r>
      <w:r>
        <w:rPr>
          <w:rFonts w:ascii="Times New Roman" w:hAnsi="Times New Roman" w:eastAsia="Times New Roman" w:cs="Times New Roman"/>
          <w:spacing w:val="-2"/>
        </w:rPr>
        <w:t xml:space="preserve">  (2004)     “The     antecedents</w:t>
      </w:r>
      <w:r>
        <w:rPr>
          <w:rFonts w:ascii="Times New Roman" w:hAnsi="Times New Roman" w:eastAsia="Times New Roman" w:cs="Times New Roman"/>
          <w:spacing w:val="-31"/>
        </w:rPr>
        <w:t xml:space="preserve"> </w:t>
      </w:r>
      <w:r>
        <w:rPr>
          <w:spacing w:val="-2"/>
        </w:rPr>
        <w:t>，</w:t>
      </w:r>
      <w:r>
        <w:t xml:space="preserve"> </w:t>
      </w:r>
      <w:r>
        <w:rPr>
          <w:rFonts w:ascii="Times New Roman" w:hAnsi="Times New Roman" w:eastAsia="Times New Roman" w:cs="Times New Roman"/>
          <w:spacing w:val="-4"/>
        </w:rPr>
        <w:t>consequences</w:t>
      </w:r>
      <w:r>
        <w:rPr>
          <w:rFonts w:ascii="Times New Roman" w:hAnsi="Times New Roman" w:eastAsia="Times New Roman" w:cs="Times New Roman"/>
          <w:spacing w:val="-27"/>
        </w:rPr>
        <w:t xml:space="preserve"> </w:t>
      </w:r>
      <w:r>
        <w:rPr>
          <w:spacing w:val="-4"/>
        </w:rPr>
        <w:t>，</w:t>
      </w:r>
      <w:r>
        <w:rPr>
          <w:rFonts w:ascii="Times New Roman" w:hAnsi="Times New Roman" w:eastAsia="Times New Roman" w:cs="Times New Roman"/>
          <w:spacing w:val="-4"/>
        </w:rPr>
        <w:t>and</w:t>
      </w:r>
      <w:r>
        <w:rPr>
          <w:rFonts w:ascii="Times New Roman" w:hAnsi="Times New Roman" w:eastAsia="Times New Roman" w:cs="Times New Roman"/>
          <w:spacing w:val="48"/>
        </w:rPr>
        <w:t xml:space="preserve"> </w:t>
      </w:r>
      <w:r>
        <w:rPr>
          <w:rFonts w:ascii="Times New Roman" w:hAnsi="Times New Roman" w:eastAsia="Times New Roman" w:cs="Times New Roman"/>
          <w:spacing w:val="-4"/>
        </w:rPr>
        <w:t>mediating</w:t>
      </w:r>
      <w:r>
        <w:rPr>
          <w:rFonts w:ascii="Times New Roman" w:hAnsi="Times New Roman" w:eastAsia="Times New Roman" w:cs="Times New Roman"/>
          <w:spacing w:val="48"/>
        </w:rPr>
        <w:t xml:space="preserve"> </w:t>
      </w:r>
      <w:r>
        <w:rPr>
          <w:rFonts w:ascii="Times New Roman" w:hAnsi="Times New Roman" w:eastAsia="Times New Roman" w:cs="Times New Roman"/>
          <w:spacing w:val="-4"/>
        </w:rPr>
        <w:t>role</w:t>
      </w:r>
      <w:r>
        <w:rPr>
          <w:rFonts w:ascii="Times New Roman" w:hAnsi="Times New Roman" w:eastAsia="Times New Roman" w:cs="Times New Roman"/>
          <w:spacing w:val="52"/>
        </w:rPr>
        <w:t xml:space="preserve"> </w:t>
      </w:r>
      <w:r>
        <w:rPr>
          <w:rFonts w:ascii="Times New Roman" w:hAnsi="Times New Roman" w:eastAsia="Times New Roman" w:cs="Times New Roman"/>
          <w:spacing w:val="-4"/>
        </w:rPr>
        <w:t>of</w:t>
      </w:r>
      <w:r>
        <w:rPr>
          <w:rFonts w:ascii="Times New Roman" w:hAnsi="Times New Roman" w:eastAsia="Times New Roman" w:cs="Times New Roman"/>
          <w:spacing w:val="52"/>
          <w:w w:val="101"/>
        </w:rPr>
        <w:t xml:space="preserve"> </w:t>
      </w:r>
      <w:r>
        <w:rPr>
          <w:rFonts w:ascii="Times New Roman" w:hAnsi="Times New Roman" w:eastAsia="Times New Roman" w:cs="Times New Roman"/>
          <w:spacing w:val="-4"/>
        </w:rPr>
        <w:t>organizational</w:t>
      </w:r>
      <w:r>
        <w:rPr>
          <w:rFonts w:ascii="Times New Roman" w:hAnsi="Times New Roman" w:eastAsia="Times New Roman" w:cs="Times New Roman"/>
          <w:spacing w:val="51"/>
          <w:w w:val="101"/>
        </w:rPr>
        <w:t xml:space="preserve"> </w:t>
      </w:r>
      <w:r>
        <w:rPr>
          <w:rFonts w:ascii="Times New Roman" w:hAnsi="Times New Roman" w:eastAsia="Times New Roman" w:cs="Times New Roman"/>
          <w:spacing w:val="-4"/>
        </w:rPr>
        <w:t>ambidexterity.”</w:t>
      </w:r>
      <w:r>
        <w:rPr>
          <w:rFonts w:ascii="Arial" w:hAnsi="Arial" w:eastAsia="Arial" w:cs="Arial"/>
          <w:i/>
          <w:iCs/>
          <w:spacing w:val="-4"/>
        </w:rPr>
        <w:t>Academy</w:t>
      </w:r>
      <w:r>
        <w:rPr>
          <w:rFonts w:ascii="Arial" w:hAnsi="Arial" w:eastAsia="Arial" w:cs="Arial"/>
          <w:i/>
          <w:iCs/>
          <w:spacing w:val="48"/>
        </w:rPr>
        <w:t xml:space="preserve"> </w:t>
      </w:r>
      <w:r>
        <w:rPr>
          <w:rFonts w:ascii="Arial" w:hAnsi="Arial" w:eastAsia="Arial" w:cs="Arial"/>
          <w:i/>
          <w:iCs/>
          <w:spacing w:val="-4"/>
        </w:rPr>
        <w:t>of Management</w:t>
      </w:r>
      <w:r>
        <w:rPr>
          <w:rFonts w:ascii="Arial" w:hAnsi="Arial" w:eastAsia="Arial" w:cs="Arial"/>
          <w:i/>
          <w:iCs/>
        </w:rPr>
        <w:t xml:space="preserve"> </w:t>
      </w:r>
      <w:r>
        <w:rPr>
          <w:rFonts w:ascii="Arial" w:hAnsi="Arial" w:eastAsia="Arial" w:cs="Arial"/>
          <w:i/>
          <w:iCs/>
          <w:spacing w:val="-3"/>
        </w:rPr>
        <w:t xml:space="preserve">Journal </w:t>
      </w:r>
      <w:r>
        <w:rPr>
          <w:rFonts w:ascii="Times New Roman" w:hAnsi="Times New Roman" w:eastAsia="Times New Roman" w:cs="Times New Roman"/>
          <w:spacing w:val="-3"/>
        </w:rPr>
        <w:t>47(2): 209-226.</w:t>
      </w:r>
    </w:p>
    <w:p w14:paraId="10AE1E14">
      <w:pPr>
        <w:pStyle w:val="2"/>
        <w:spacing w:before="220" w:line="238" w:lineRule="auto"/>
        <w:ind w:left="1" w:right="31" w:firstLine="493"/>
        <w:rPr>
          <w:rFonts w:ascii="Times New Roman" w:hAnsi="Times New Roman" w:eastAsia="Times New Roman" w:cs="Times New Roman"/>
        </w:rPr>
      </w:pPr>
      <w:r>
        <w:rPr>
          <w:spacing w:val="-3"/>
        </w:rPr>
        <w:t>［</w:t>
      </w:r>
      <w:r>
        <w:rPr>
          <w:rFonts w:ascii="Times New Roman" w:hAnsi="Times New Roman" w:eastAsia="Times New Roman" w:cs="Times New Roman"/>
          <w:spacing w:val="-3"/>
        </w:rPr>
        <w:t>55</w:t>
      </w:r>
      <w:r>
        <w:rPr>
          <w:spacing w:val="-3"/>
        </w:rPr>
        <w:t>］</w:t>
      </w:r>
      <w:r>
        <w:rPr>
          <w:rFonts w:ascii="Times New Roman" w:hAnsi="Times New Roman" w:eastAsia="Times New Roman" w:cs="Times New Roman"/>
          <w:spacing w:val="-3"/>
        </w:rPr>
        <w:t>Hamel</w:t>
      </w:r>
      <w:r>
        <w:rPr>
          <w:rFonts w:ascii="Times New Roman" w:hAnsi="Times New Roman" w:eastAsia="Times New Roman" w:cs="Times New Roman"/>
          <w:spacing w:val="-31"/>
        </w:rPr>
        <w:t xml:space="preserve"> </w:t>
      </w:r>
      <w:r>
        <w:rPr>
          <w:spacing w:val="-3"/>
        </w:rPr>
        <w:t>，</w:t>
      </w:r>
      <w:r>
        <w:rPr>
          <w:rFonts w:ascii="Times New Roman" w:hAnsi="Times New Roman" w:eastAsia="Times New Roman" w:cs="Times New Roman"/>
          <w:spacing w:val="-3"/>
        </w:rPr>
        <w:t>Gary</w:t>
      </w:r>
      <w:r>
        <w:rPr>
          <w:rFonts w:ascii="Times New Roman" w:hAnsi="Times New Roman" w:eastAsia="Times New Roman" w:cs="Times New Roman"/>
          <w:spacing w:val="18"/>
        </w:rPr>
        <w:t xml:space="preserve">  </w:t>
      </w:r>
      <w:r>
        <w:rPr>
          <w:rFonts w:ascii="Times New Roman" w:hAnsi="Times New Roman" w:eastAsia="Times New Roman" w:cs="Times New Roman"/>
          <w:spacing w:val="-3"/>
        </w:rPr>
        <w:t>and</w:t>
      </w:r>
      <w:r>
        <w:rPr>
          <w:rFonts w:ascii="Times New Roman" w:hAnsi="Times New Roman" w:eastAsia="Times New Roman" w:cs="Times New Roman"/>
          <w:spacing w:val="18"/>
          <w:w w:val="101"/>
        </w:rPr>
        <w:t xml:space="preserve">  </w:t>
      </w:r>
      <w:r>
        <w:rPr>
          <w:rFonts w:ascii="Times New Roman" w:hAnsi="Times New Roman" w:eastAsia="Times New Roman" w:cs="Times New Roman"/>
          <w:spacing w:val="-3"/>
        </w:rPr>
        <w:t>C.</w:t>
      </w:r>
      <w:r>
        <w:rPr>
          <w:rFonts w:ascii="Times New Roman" w:hAnsi="Times New Roman" w:eastAsia="Times New Roman" w:cs="Times New Roman"/>
          <w:spacing w:val="17"/>
        </w:rPr>
        <w:t xml:space="preserve">  </w:t>
      </w:r>
      <w:r>
        <w:rPr>
          <w:rFonts w:ascii="Times New Roman" w:hAnsi="Times New Roman" w:eastAsia="Times New Roman" w:cs="Times New Roman"/>
          <w:spacing w:val="-3"/>
        </w:rPr>
        <w:t>K.</w:t>
      </w:r>
      <w:r>
        <w:rPr>
          <w:rFonts w:ascii="Times New Roman" w:hAnsi="Times New Roman" w:eastAsia="Times New Roman" w:cs="Times New Roman"/>
          <w:spacing w:val="17"/>
          <w:w w:val="101"/>
        </w:rPr>
        <w:t xml:space="preserve">  </w:t>
      </w:r>
      <w:r>
        <w:rPr>
          <w:rFonts w:ascii="Times New Roman" w:hAnsi="Times New Roman" w:eastAsia="Times New Roman" w:cs="Times New Roman"/>
          <w:spacing w:val="-3"/>
        </w:rPr>
        <w:t>Prah</w:t>
      </w:r>
      <w:r>
        <w:rPr>
          <w:rFonts w:ascii="Times New Roman" w:hAnsi="Times New Roman" w:eastAsia="Times New Roman" w:cs="Times New Roman"/>
          <w:spacing w:val="-4"/>
        </w:rPr>
        <w:t>alad</w:t>
      </w:r>
      <w:r>
        <w:rPr>
          <w:rFonts w:ascii="Times New Roman" w:hAnsi="Times New Roman" w:eastAsia="Times New Roman" w:cs="Times New Roman"/>
          <w:spacing w:val="19"/>
        </w:rPr>
        <w:t xml:space="preserve">  </w:t>
      </w:r>
      <w:r>
        <w:rPr>
          <w:rFonts w:ascii="Times New Roman" w:hAnsi="Times New Roman" w:eastAsia="Times New Roman" w:cs="Times New Roman"/>
          <w:spacing w:val="-4"/>
        </w:rPr>
        <w:t>(1989)</w:t>
      </w:r>
      <w:r>
        <w:rPr>
          <w:rFonts w:ascii="Times New Roman" w:hAnsi="Times New Roman" w:eastAsia="Times New Roman" w:cs="Times New Roman"/>
          <w:spacing w:val="19"/>
        </w:rPr>
        <w:t xml:space="preserve">  </w:t>
      </w:r>
      <w:r>
        <w:rPr>
          <w:rFonts w:ascii="Times New Roman" w:hAnsi="Times New Roman" w:eastAsia="Times New Roman" w:cs="Times New Roman"/>
          <w:spacing w:val="-4"/>
        </w:rPr>
        <w:t>“Strategic</w:t>
      </w:r>
      <w:r>
        <w:rPr>
          <w:rFonts w:ascii="Times New Roman" w:hAnsi="Times New Roman" w:eastAsia="Times New Roman" w:cs="Times New Roman"/>
          <w:spacing w:val="16"/>
          <w:w w:val="101"/>
        </w:rPr>
        <w:t xml:space="preserve">  </w:t>
      </w:r>
      <w:r>
        <w:rPr>
          <w:rFonts w:ascii="Times New Roman" w:hAnsi="Times New Roman" w:eastAsia="Times New Roman" w:cs="Times New Roman"/>
          <w:spacing w:val="-4"/>
        </w:rPr>
        <w:t>intent.”</w:t>
      </w:r>
      <w:r>
        <w:rPr>
          <w:rFonts w:ascii="Arial" w:hAnsi="Arial" w:eastAsia="Arial" w:cs="Arial"/>
          <w:i/>
          <w:iCs/>
          <w:spacing w:val="-4"/>
        </w:rPr>
        <w:t>Harvard  Business</w:t>
      </w:r>
      <w:r>
        <w:rPr>
          <w:rFonts w:ascii="Arial" w:hAnsi="Arial" w:eastAsia="Arial" w:cs="Arial"/>
          <w:i/>
          <w:iCs/>
        </w:rPr>
        <w:t xml:space="preserve"> </w:t>
      </w:r>
      <w:r>
        <w:rPr>
          <w:rFonts w:ascii="Arial" w:hAnsi="Arial" w:eastAsia="Arial" w:cs="Arial"/>
          <w:i/>
          <w:iCs/>
          <w:spacing w:val="-15"/>
        </w:rPr>
        <w:t>Review</w:t>
      </w:r>
      <w:r>
        <w:rPr>
          <w:rFonts w:ascii="Arial" w:hAnsi="Arial" w:eastAsia="Arial" w:cs="Arial"/>
          <w:i/>
          <w:iCs/>
          <w:spacing w:val="36"/>
        </w:rPr>
        <w:t xml:space="preserve"> </w:t>
      </w:r>
      <w:r>
        <w:rPr>
          <w:rFonts w:ascii="Times New Roman" w:hAnsi="Times New Roman" w:eastAsia="Times New Roman" w:cs="Times New Roman"/>
          <w:spacing w:val="-15"/>
        </w:rPr>
        <w:t>67(3):</w:t>
      </w:r>
      <w:r>
        <w:rPr>
          <w:rFonts w:ascii="Times New Roman" w:hAnsi="Times New Roman" w:eastAsia="Times New Roman" w:cs="Times New Roman"/>
          <w:spacing w:val="42"/>
        </w:rPr>
        <w:t xml:space="preserve"> </w:t>
      </w:r>
      <w:r>
        <w:rPr>
          <w:rFonts w:ascii="Times New Roman" w:hAnsi="Times New Roman" w:eastAsia="Times New Roman" w:cs="Times New Roman"/>
          <w:spacing w:val="-15"/>
        </w:rPr>
        <w:t>63-76</w:t>
      </w:r>
      <w:r>
        <w:rPr>
          <w:spacing w:val="-15"/>
        </w:rPr>
        <w:t>（有賀裕子訳「</w:t>
      </w:r>
      <w:r>
        <w:rPr>
          <w:spacing w:val="-86"/>
        </w:rPr>
        <w:t xml:space="preserve"> </w:t>
      </w:r>
      <w:r>
        <w:rPr>
          <w:spacing w:val="-15"/>
        </w:rPr>
        <w:t>ス ト</w:t>
      </w:r>
      <w:r>
        <w:rPr>
          <w:spacing w:val="-73"/>
        </w:rPr>
        <w:t xml:space="preserve"> </w:t>
      </w:r>
      <w:r>
        <w:rPr>
          <w:spacing w:val="-15"/>
        </w:rPr>
        <w:t>ラ</w:t>
      </w:r>
      <w:r>
        <w:rPr>
          <w:spacing w:val="-84"/>
        </w:rPr>
        <w:t xml:space="preserve"> </w:t>
      </w:r>
      <w:r>
        <w:rPr>
          <w:spacing w:val="-15"/>
        </w:rPr>
        <w:t>テ</w:t>
      </w:r>
      <w:r>
        <w:rPr>
          <w:spacing w:val="-79"/>
        </w:rPr>
        <w:t xml:space="preserve"> </w:t>
      </w:r>
      <w:r>
        <w:rPr>
          <w:spacing w:val="-15"/>
        </w:rPr>
        <w:t>ジ</w:t>
      </w:r>
      <w:r>
        <w:rPr>
          <w:spacing w:val="-64"/>
        </w:rPr>
        <w:t xml:space="preserve"> </w:t>
      </w:r>
      <w:r>
        <w:rPr>
          <w:spacing w:val="-15"/>
        </w:rPr>
        <w:t>ッ</w:t>
      </w:r>
      <w:r>
        <w:rPr>
          <w:spacing w:val="-72"/>
        </w:rPr>
        <w:t xml:space="preserve"> </w:t>
      </w:r>
      <w:r>
        <w:rPr>
          <w:spacing w:val="-15"/>
        </w:rPr>
        <w:t>ク</w:t>
      </w:r>
      <w:r>
        <w:rPr>
          <w:spacing w:val="-94"/>
        </w:rPr>
        <w:t xml:space="preserve"> </w:t>
      </w:r>
      <w:r>
        <w:rPr>
          <w:rFonts w:ascii="Times New Roman" w:hAnsi="Times New Roman" w:eastAsia="Times New Roman" w:cs="Times New Roman"/>
          <w:spacing w:val="-15"/>
        </w:rPr>
        <w:t>·</w:t>
      </w:r>
      <w:r>
        <w:rPr>
          <w:spacing w:val="-16"/>
        </w:rPr>
        <w:t>イ</w:t>
      </w:r>
      <w:r>
        <w:rPr>
          <w:spacing w:val="-76"/>
        </w:rPr>
        <w:t xml:space="preserve"> </w:t>
      </w:r>
      <w:r>
        <w:rPr>
          <w:spacing w:val="-16"/>
        </w:rPr>
        <w:t>ン</w:t>
      </w:r>
      <w:r>
        <w:rPr>
          <w:spacing w:val="-83"/>
        </w:rPr>
        <w:t xml:space="preserve"> </w:t>
      </w:r>
      <w:r>
        <w:rPr>
          <w:spacing w:val="-16"/>
        </w:rPr>
        <w:t>テ</w:t>
      </w:r>
      <w:r>
        <w:rPr>
          <w:spacing w:val="-76"/>
        </w:rPr>
        <w:t xml:space="preserve"> </w:t>
      </w:r>
      <w:r>
        <w:rPr>
          <w:spacing w:val="-16"/>
        </w:rPr>
        <w:t>ン ト</w:t>
      </w:r>
      <w:r>
        <w:rPr>
          <w:spacing w:val="-86"/>
        </w:rPr>
        <w:t xml:space="preserve"> </w:t>
      </w:r>
      <w:r>
        <w:rPr>
          <w:spacing w:val="-16"/>
        </w:rPr>
        <w:t>」『</w:t>
      </w:r>
      <w:r>
        <w:rPr>
          <w:rFonts w:ascii="Times New Roman" w:hAnsi="Times New Roman" w:eastAsia="Times New Roman" w:cs="Times New Roman"/>
          <w:spacing w:val="-16"/>
        </w:rPr>
        <w:t xml:space="preserve">DIAMOND  </w:t>
      </w:r>
      <w:r>
        <w:rPr>
          <w:spacing w:val="-16"/>
        </w:rPr>
        <w:t>ハーバー</w:t>
      </w:r>
      <w:r>
        <w:t xml:space="preserve"> </w:t>
      </w:r>
      <w:r>
        <w:rPr>
          <w:spacing w:val="-10"/>
        </w:rPr>
        <w:t>ド</w:t>
      </w:r>
      <w:r>
        <w:rPr>
          <w:spacing w:val="-94"/>
        </w:rPr>
        <w:t xml:space="preserve"> </w:t>
      </w:r>
      <w:r>
        <w:rPr>
          <w:rFonts w:ascii="Times New Roman" w:hAnsi="Times New Roman" w:eastAsia="Times New Roman" w:cs="Times New Roman"/>
          <w:spacing w:val="-10"/>
        </w:rPr>
        <w:t xml:space="preserve">· </w:t>
      </w:r>
      <w:r>
        <w:rPr>
          <w:spacing w:val="-10"/>
        </w:rPr>
        <w:t>ビ</w:t>
      </w:r>
      <w:r>
        <w:rPr>
          <w:spacing w:val="-79"/>
        </w:rPr>
        <w:t xml:space="preserve"> </w:t>
      </w:r>
      <w:r>
        <w:rPr>
          <w:spacing w:val="-10"/>
        </w:rPr>
        <w:t>ジネス</w:t>
      </w:r>
      <w:r>
        <w:rPr>
          <w:spacing w:val="-94"/>
        </w:rPr>
        <w:t xml:space="preserve"> </w:t>
      </w:r>
      <w:r>
        <w:rPr>
          <w:rFonts w:ascii="Times New Roman" w:hAnsi="Times New Roman" w:eastAsia="Times New Roman" w:cs="Times New Roman"/>
          <w:spacing w:val="-10"/>
        </w:rPr>
        <w:t xml:space="preserve">· </w:t>
      </w:r>
      <w:r>
        <w:rPr>
          <w:spacing w:val="-10"/>
        </w:rPr>
        <w:t>レ</w:t>
      </w:r>
      <w:r>
        <w:rPr>
          <w:spacing w:val="-60"/>
        </w:rPr>
        <w:t xml:space="preserve"> </w:t>
      </w:r>
      <w:r>
        <w:rPr>
          <w:spacing w:val="-10"/>
        </w:rPr>
        <w:t>ビ</w:t>
      </w:r>
      <w:r>
        <w:rPr>
          <w:spacing w:val="-68"/>
        </w:rPr>
        <w:t xml:space="preserve"> </w:t>
      </w:r>
      <w:r>
        <w:rPr>
          <w:spacing w:val="-10"/>
        </w:rPr>
        <w:t>ュー』</w:t>
      </w:r>
      <w:r>
        <w:rPr>
          <w:rFonts w:ascii="Times New Roman" w:hAnsi="Times New Roman" w:eastAsia="Times New Roman" w:cs="Times New Roman"/>
          <w:spacing w:val="-10"/>
        </w:rPr>
        <w:t>2008</w:t>
      </w:r>
      <w:r>
        <w:rPr>
          <w:spacing w:val="-10"/>
        </w:rPr>
        <w:t>年</w:t>
      </w:r>
      <w:r>
        <w:rPr>
          <w:rFonts w:ascii="Times New Roman" w:hAnsi="Times New Roman" w:eastAsia="Times New Roman" w:cs="Times New Roman"/>
          <w:spacing w:val="-10"/>
        </w:rPr>
        <w:t>4</w:t>
      </w:r>
      <w:r>
        <w:rPr>
          <w:spacing w:val="-10"/>
        </w:rPr>
        <w:t>月号：</w:t>
      </w:r>
      <w:r>
        <w:rPr>
          <w:rFonts w:ascii="Times New Roman" w:hAnsi="Times New Roman" w:eastAsia="Times New Roman" w:cs="Times New Roman"/>
          <w:spacing w:val="-10"/>
        </w:rPr>
        <w:t>96-116</w:t>
      </w:r>
      <w:r>
        <w:rPr>
          <w:spacing w:val="-10"/>
        </w:rPr>
        <w:t>）</w:t>
      </w:r>
      <w:r>
        <w:rPr>
          <w:rFonts w:ascii="Times New Roman" w:hAnsi="Times New Roman" w:eastAsia="Times New Roman" w:cs="Times New Roman"/>
          <w:spacing w:val="-10"/>
        </w:rPr>
        <w:t>.</w:t>
      </w:r>
    </w:p>
    <w:p w14:paraId="03C7FB37">
      <w:pPr>
        <w:pStyle w:val="2"/>
        <w:spacing w:before="176" w:line="237" w:lineRule="auto"/>
        <w:ind w:right="34" w:firstLine="494"/>
        <w:rPr>
          <w:rFonts w:ascii="Times New Roman" w:hAnsi="Times New Roman" w:eastAsia="Times New Roman" w:cs="Times New Roman"/>
        </w:rPr>
      </w:pPr>
      <w:r>
        <w:rPr>
          <w:spacing w:val="-7"/>
        </w:rPr>
        <w:t>［</w:t>
      </w:r>
      <w:r>
        <w:rPr>
          <w:rFonts w:ascii="Times New Roman" w:hAnsi="Times New Roman" w:eastAsia="Times New Roman" w:cs="Times New Roman"/>
          <w:spacing w:val="-7"/>
        </w:rPr>
        <w:t>56</w:t>
      </w:r>
      <w:r>
        <w:rPr>
          <w:spacing w:val="-7"/>
        </w:rPr>
        <w:t>］</w:t>
      </w:r>
      <w:r>
        <w:rPr>
          <w:rFonts w:ascii="Times New Roman" w:hAnsi="Times New Roman" w:eastAsia="Times New Roman" w:cs="Times New Roman"/>
          <w:spacing w:val="-7"/>
        </w:rPr>
        <w:t>Herbert</w:t>
      </w:r>
      <w:r>
        <w:rPr>
          <w:rFonts w:ascii="Times New Roman" w:hAnsi="Times New Roman" w:eastAsia="Times New Roman" w:cs="Times New Roman"/>
          <w:spacing w:val="-31"/>
        </w:rPr>
        <w:t xml:space="preserve"> </w:t>
      </w:r>
      <w:r>
        <w:rPr>
          <w:spacing w:val="-7"/>
        </w:rPr>
        <w:t>，</w:t>
      </w:r>
      <w:r>
        <w:rPr>
          <w:rFonts w:ascii="Times New Roman" w:hAnsi="Times New Roman" w:eastAsia="Times New Roman" w:cs="Times New Roman"/>
          <w:spacing w:val="-7"/>
        </w:rPr>
        <w:t>Wray</w:t>
      </w:r>
      <w:r>
        <w:rPr>
          <w:rFonts w:ascii="Times New Roman" w:hAnsi="Times New Roman" w:eastAsia="Times New Roman" w:cs="Times New Roman"/>
          <w:spacing w:val="16"/>
          <w:w w:val="101"/>
        </w:rPr>
        <w:t xml:space="preserve"> </w:t>
      </w:r>
      <w:r>
        <w:rPr>
          <w:rFonts w:ascii="Times New Roman" w:hAnsi="Times New Roman" w:eastAsia="Times New Roman" w:cs="Times New Roman"/>
          <w:spacing w:val="-7"/>
        </w:rPr>
        <w:t>(20</w:t>
      </w:r>
      <w:r>
        <w:rPr>
          <w:rFonts w:ascii="Times New Roman" w:hAnsi="Times New Roman" w:eastAsia="Times New Roman" w:cs="Times New Roman"/>
          <w:spacing w:val="-8"/>
        </w:rPr>
        <w:t>10)</w:t>
      </w:r>
      <w:r>
        <w:rPr>
          <w:rFonts w:ascii="Times New Roman" w:hAnsi="Times New Roman" w:eastAsia="Times New Roman" w:cs="Times New Roman"/>
          <w:spacing w:val="18"/>
        </w:rPr>
        <w:t xml:space="preserve"> </w:t>
      </w:r>
      <w:r>
        <w:rPr>
          <w:rFonts w:ascii="Arial" w:hAnsi="Arial" w:eastAsia="Arial" w:cs="Arial"/>
          <w:i/>
          <w:iCs/>
          <w:spacing w:val="-8"/>
        </w:rPr>
        <w:t>On Second</w:t>
      </w:r>
      <w:r>
        <w:rPr>
          <w:rFonts w:ascii="Arial" w:hAnsi="Arial" w:eastAsia="Arial" w:cs="Arial"/>
          <w:i/>
          <w:iCs/>
          <w:spacing w:val="20"/>
        </w:rPr>
        <w:t xml:space="preserve"> </w:t>
      </w:r>
      <w:r>
        <w:rPr>
          <w:rFonts w:ascii="Arial" w:hAnsi="Arial" w:eastAsia="Arial" w:cs="Arial"/>
          <w:i/>
          <w:iCs/>
          <w:spacing w:val="-8"/>
        </w:rPr>
        <w:t>Thought:</w:t>
      </w:r>
      <w:r>
        <w:rPr>
          <w:rFonts w:ascii="Arial" w:hAnsi="Arial" w:eastAsia="Arial" w:cs="Arial"/>
          <w:i/>
          <w:iCs/>
          <w:spacing w:val="17"/>
          <w:w w:val="101"/>
        </w:rPr>
        <w:t xml:space="preserve"> </w:t>
      </w:r>
      <w:r>
        <w:rPr>
          <w:rFonts w:ascii="Arial" w:hAnsi="Arial" w:eastAsia="Arial" w:cs="Arial"/>
          <w:i/>
          <w:iCs/>
          <w:spacing w:val="-8"/>
        </w:rPr>
        <w:t>Outsmarting</w:t>
      </w:r>
      <w:r>
        <w:rPr>
          <w:rFonts w:ascii="Arial" w:hAnsi="Arial" w:eastAsia="Arial" w:cs="Arial"/>
          <w:i/>
          <w:iCs/>
          <w:spacing w:val="19"/>
        </w:rPr>
        <w:t xml:space="preserve"> </w:t>
      </w:r>
      <w:r>
        <w:rPr>
          <w:rFonts w:ascii="Arial" w:hAnsi="Arial" w:eastAsia="Arial" w:cs="Arial"/>
          <w:i/>
          <w:iCs/>
          <w:spacing w:val="-8"/>
        </w:rPr>
        <w:t>Your Mind</w:t>
      </w:r>
      <w:r>
        <w:rPr>
          <w:rFonts w:ascii="Arial" w:hAnsi="Arial" w:eastAsia="Arial" w:cs="Arial"/>
          <w:i/>
          <w:iCs/>
          <w:spacing w:val="33"/>
          <w:w w:val="101"/>
        </w:rPr>
        <w:t xml:space="preserve"> </w:t>
      </w:r>
      <w:r>
        <w:rPr>
          <w:rFonts w:ascii="Arial" w:hAnsi="Arial" w:eastAsia="Arial" w:cs="Arial"/>
          <w:i/>
          <w:iCs/>
          <w:spacing w:val="-8"/>
        </w:rPr>
        <w:t>'s Hard-Wired</w:t>
      </w:r>
      <w:r>
        <w:rPr>
          <w:rFonts w:ascii="Arial" w:hAnsi="Arial" w:eastAsia="Arial" w:cs="Arial"/>
          <w:i/>
          <w:iCs/>
        </w:rPr>
        <w:t xml:space="preserve"> </w:t>
      </w:r>
      <w:r>
        <w:rPr>
          <w:rFonts w:ascii="Arial" w:hAnsi="Arial" w:eastAsia="Arial" w:cs="Arial"/>
          <w:i/>
          <w:iCs/>
          <w:spacing w:val="-7"/>
        </w:rPr>
        <w:t>Habits.</w:t>
      </w:r>
      <w:r>
        <w:rPr>
          <w:rFonts w:ascii="Arial" w:hAnsi="Arial" w:eastAsia="Arial" w:cs="Arial"/>
          <w:i/>
          <w:iCs/>
          <w:spacing w:val="30"/>
          <w:w w:val="101"/>
        </w:rPr>
        <w:t xml:space="preserve"> </w:t>
      </w:r>
      <w:r>
        <w:rPr>
          <w:rFonts w:ascii="Arial" w:hAnsi="Arial" w:eastAsia="Arial" w:cs="Arial"/>
          <w:i/>
          <w:iCs/>
          <w:spacing w:val="-7"/>
        </w:rPr>
        <w:t>Crown</w:t>
      </w:r>
      <w:r>
        <w:rPr>
          <w:rFonts w:ascii="Arial" w:hAnsi="Arial" w:eastAsia="Arial" w:cs="Arial"/>
          <w:i/>
          <w:iCs/>
          <w:spacing w:val="16"/>
        </w:rPr>
        <w:t xml:space="preserve"> </w:t>
      </w:r>
      <w:r>
        <w:rPr>
          <w:rFonts w:ascii="Arial" w:hAnsi="Arial" w:eastAsia="Arial" w:cs="Arial"/>
          <w:i/>
          <w:iCs/>
          <w:spacing w:val="-7"/>
        </w:rPr>
        <w:t>Publishers</w:t>
      </w:r>
      <w:r>
        <w:rPr>
          <w:rFonts w:ascii="Arial" w:hAnsi="Arial" w:eastAsia="Arial" w:cs="Arial"/>
          <w:i/>
          <w:iCs/>
          <w:spacing w:val="17"/>
          <w:w w:val="101"/>
        </w:rPr>
        <w:t xml:space="preserve"> </w:t>
      </w:r>
      <w:r>
        <w:rPr>
          <w:spacing w:val="-7"/>
        </w:rPr>
        <w:t>（渡会圭子訳『思い違</w:t>
      </w:r>
      <w:r>
        <w:rPr>
          <w:spacing w:val="-85"/>
        </w:rPr>
        <w:t xml:space="preserve"> </w:t>
      </w:r>
      <w:r>
        <w:rPr>
          <w:spacing w:val="-7"/>
        </w:rPr>
        <w:t>いの法則</w:t>
      </w:r>
      <w:r>
        <w:rPr>
          <w:rFonts w:ascii="Times New Roman" w:hAnsi="Times New Roman" w:eastAsia="Times New Roman" w:cs="Times New Roman"/>
          <w:spacing w:val="-7"/>
        </w:rPr>
        <w:t>——</w:t>
      </w:r>
      <w:r>
        <w:rPr>
          <w:spacing w:val="-7"/>
        </w:rPr>
        <w:t>じ</w:t>
      </w:r>
      <w:r>
        <w:rPr>
          <w:spacing w:val="-8"/>
        </w:rPr>
        <w:t>ぶんの脳にだ</w:t>
      </w:r>
      <w:r>
        <w:rPr>
          <w:spacing w:val="-63"/>
        </w:rPr>
        <w:t xml:space="preserve"> </w:t>
      </w:r>
      <w:r>
        <w:rPr>
          <w:spacing w:val="-8"/>
        </w:rPr>
        <w:t>ま</w:t>
      </w:r>
      <w:r>
        <w:rPr>
          <w:spacing w:val="-69"/>
        </w:rPr>
        <w:t xml:space="preserve"> </w:t>
      </w:r>
      <w:r>
        <w:rPr>
          <w:spacing w:val="-8"/>
        </w:rPr>
        <w:t>さ</w:t>
      </w:r>
      <w:r>
        <w:rPr>
          <w:spacing w:val="-95"/>
        </w:rPr>
        <w:t xml:space="preserve"> </w:t>
      </w:r>
      <w:r>
        <w:rPr>
          <w:spacing w:val="-8"/>
        </w:rPr>
        <w:t>れない</w:t>
      </w:r>
      <w:r>
        <w:t xml:space="preserve"> </w:t>
      </w:r>
      <w:r>
        <w:rPr>
          <w:rFonts w:ascii="Times New Roman" w:hAnsi="Times New Roman" w:eastAsia="Times New Roman" w:cs="Times New Roman"/>
          <w:spacing w:val="-14"/>
        </w:rPr>
        <w:t>20</w:t>
      </w:r>
      <w:r>
        <w:rPr>
          <w:spacing w:val="-14"/>
        </w:rPr>
        <w:t>の法則』</w:t>
      </w:r>
      <w:r>
        <w:rPr>
          <w:spacing w:val="-87"/>
        </w:rPr>
        <w:t xml:space="preserve"> </w:t>
      </w:r>
      <w:r>
        <w:rPr>
          <w:spacing w:val="-14"/>
        </w:rPr>
        <w:t>イ</w:t>
      </w:r>
      <w:r>
        <w:rPr>
          <w:spacing w:val="-76"/>
        </w:rPr>
        <w:t xml:space="preserve"> </w:t>
      </w:r>
      <w:r>
        <w:rPr>
          <w:spacing w:val="-14"/>
        </w:rPr>
        <w:t>ン</w:t>
      </w:r>
      <w:r>
        <w:rPr>
          <w:spacing w:val="-85"/>
        </w:rPr>
        <w:t xml:space="preserve"> </w:t>
      </w:r>
      <w:r>
        <w:rPr>
          <w:spacing w:val="-14"/>
        </w:rPr>
        <w:t>ターシフ ト</w:t>
      </w:r>
      <w:r>
        <w:rPr>
          <w:spacing w:val="-91"/>
        </w:rPr>
        <w:t xml:space="preserve"> </w:t>
      </w:r>
      <w:r>
        <w:rPr>
          <w:spacing w:val="-14"/>
        </w:rPr>
        <w:t>,</w:t>
      </w:r>
      <w:r>
        <w:rPr>
          <w:spacing w:val="64"/>
        </w:rPr>
        <w:t xml:space="preserve"> </w:t>
      </w:r>
      <w:r>
        <w:rPr>
          <w:rFonts w:ascii="Times New Roman" w:hAnsi="Times New Roman" w:eastAsia="Times New Roman" w:cs="Times New Roman"/>
          <w:spacing w:val="-14"/>
        </w:rPr>
        <w:t>2012</w:t>
      </w:r>
      <w:r>
        <w:rPr>
          <w:spacing w:val="-14"/>
        </w:rPr>
        <w:t>年）</w:t>
      </w:r>
      <w:r>
        <w:rPr>
          <w:rFonts w:ascii="Times New Roman" w:hAnsi="Times New Roman" w:eastAsia="Times New Roman" w:cs="Times New Roman"/>
          <w:spacing w:val="-14"/>
        </w:rPr>
        <w:t>.</w:t>
      </w:r>
    </w:p>
    <w:p w14:paraId="056CAC1E">
      <w:pPr>
        <w:pStyle w:val="2"/>
        <w:spacing w:before="179" w:line="243" w:lineRule="auto"/>
        <w:ind w:left="7" w:right="35" w:firstLine="487"/>
        <w:rPr>
          <w:rFonts w:ascii="Times New Roman" w:hAnsi="Times New Roman" w:eastAsia="Times New Roman" w:cs="Times New Roman"/>
        </w:rPr>
      </w:pPr>
      <w:r>
        <w:rPr>
          <w:spacing w:val="-2"/>
        </w:rPr>
        <w:t>［</w:t>
      </w:r>
      <w:r>
        <w:rPr>
          <w:rFonts w:ascii="Times New Roman" w:hAnsi="Times New Roman" w:eastAsia="Times New Roman" w:cs="Times New Roman"/>
          <w:spacing w:val="-2"/>
        </w:rPr>
        <w:t>57</w:t>
      </w:r>
      <w:r>
        <w:rPr>
          <w:spacing w:val="-2"/>
        </w:rPr>
        <w:t>］</w:t>
      </w:r>
      <w:r>
        <w:rPr>
          <w:rFonts w:ascii="Times New Roman" w:hAnsi="Times New Roman" w:eastAsia="Times New Roman" w:cs="Times New Roman"/>
          <w:spacing w:val="-2"/>
        </w:rPr>
        <w:t>Iwatani</w:t>
      </w:r>
      <w:r>
        <w:rPr>
          <w:rFonts w:ascii="Times New Roman" w:hAnsi="Times New Roman" w:eastAsia="Times New Roman" w:cs="Times New Roman"/>
          <w:spacing w:val="-31"/>
        </w:rPr>
        <w:t xml:space="preserve"> </w:t>
      </w:r>
      <w:r>
        <w:rPr>
          <w:spacing w:val="-2"/>
        </w:rPr>
        <w:t>，</w:t>
      </w:r>
      <w:r>
        <w:rPr>
          <w:rFonts w:ascii="Times New Roman" w:hAnsi="Times New Roman" w:eastAsia="Times New Roman" w:cs="Times New Roman"/>
          <w:spacing w:val="-2"/>
        </w:rPr>
        <w:t>Naoyuki</w:t>
      </w:r>
      <w:r>
        <w:rPr>
          <w:rFonts w:ascii="Times New Roman" w:hAnsi="Times New Roman" w:eastAsia="Times New Roman" w:cs="Times New Roman"/>
          <w:spacing w:val="-32"/>
        </w:rPr>
        <w:t xml:space="preserve"> </w:t>
      </w:r>
      <w:r>
        <w:rPr>
          <w:spacing w:val="-2"/>
        </w:rPr>
        <w:t>，</w:t>
      </w:r>
      <w:r>
        <w:rPr>
          <w:rFonts w:ascii="Times New Roman" w:hAnsi="Times New Roman" w:eastAsia="Times New Roman" w:cs="Times New Roman"/>
          <w:spacing w:val="-2"/>
        </w:rPr>
        <w:t>Gordon</w:t>
      </w:r>
      <w:r>
        <w:rPr>
          <w:rFonts w:ascii="Times New Roman" w:hAnsi="Times New Roman" w:eastAsia="Times New Roman" w:cs="Times New Roman"/>
          <w:spacing w:val="22"/>
          <w:w w:val="101"/>
        </w:rPr>
        <w:t xml:space="preserve"> </w:t>
      </w:r>
      <w:r>
        <w:rPr>
          <w:rFonts w:ascii="Times New Roman" w:hAnsi="Times New Roman" w:eastAsia="Times New Roman" w:cs="Times New Roman"/>
          <w:spacing w:val="-2"/>
        </w:rPr>
        <w:t>Orr</w:t>
      </w:r>
      <w:r>
        <w:rPr>
          <w:rFonts w:ascii="Times New Roman" w:hAnsi="Times New Roman" w:eastAsia="Times New Roman" w:cs="Times New Roman"/>
          <w:spacing w:val="-31"/>
        </w:rPr>
        <w:t xml:space="preserve"> </w:t>
      </w:r>
      <w:r>
        <w:rPr>
          <w:spacing w:val="-2"/>
        </w:rPr>
        <w:t>，</w:t>
      </w:r>
      <w:r>
        <w:rPr>
          <w:rFonts w:ascii="Times New Roman" w:hAnsi="Times New Roman" w:eastAsia="Times New Roman" w:cs="Times New Roman"/>
          <w:spacing w:val="-2"/>
        </w:rPr>
        <w:t>and</w:t>
      </w:r>
      <w:r>
        <w:rPr>
          <w:rFonts w:ascii="Times New Roman" w:hAnsi="Times New Roman" w:eastAsia="Times New Roman" w:cs="Times New Roman"/>
          <w:spacing w:val="19"/>
        </w:rPr>
        <w:t xml:space="preserve"> </w:t>
      </w:r>
      <w:r>
        <w:rPr>
          <w:rFonts w:ascii="Times New Roman" w:hAnsi="Times New Roman" w:eastAsia="Times New Roman" w:cs="Times New Roman"/>
          <w:spacing w:val="-2"/>
        </w:rPr>
        <w:t>Brian</w:t>
      </w:r>
      <w:r>
        <w:rPr>
          <w:rFonts w:ascii="Times New Roman" w:hAnsi="Times New Roman" w:eastAsia="Times New Roman" w:cs="Times New Roman"/>
          <w:spacing w:val="28"/>
        </w:rPr>
        <w:t xml:space="preserve"> </w:t>
      </w:r>
      <w:r>
        <w:rPr>
          <w:rFonts w:ascii="Times New Roman" w:hAnsi="Times New Roman" w:eastAsia="Times New Roman" w:cs="Times New Roman"/>
          <w:spacing w:val="-2"/>
        </w:rPr>
        <w:t>Salsberg</w:t>
      </w:r>
      <w:r>
        <w:rPr>
          <w:rFonts w:ascii="Times New Roman" w:hAnsi="Times New Roman" w:eastAsia="Times New Roman" w:cs="Times New Roman"/>
          <w:spacing w:val="22"/>
          <w:w w:val="101"/>
        </w:rPr>
        <w:t xml:space="preserve"> </w:t>
      </w:r>
      <w:r>
        <w:rPr>
          <w:rFonts w:ascii="Times New Roman" w:hAnsi="Times New Roman" w:eastAsia="Times New Roman" w:cs="Times New Roman"/>
          <w:spacing w:val="-2"/>
        </w:rPr>
        <w:t>(2011</w:t>
      </w:r>
      <w:r>
        <w:rPr>
          <w:rFonts w:ascii="Times New Roman" w:hAnsi="Times New Roman" w:eastAsia="Times New Roman" w:cs="Times New Roman"/>
          <w:spacing w:val="-3"/>
        </w:rPr>
        <w:t>)</w:t>
      </w:r>
      <w:r>
        <w:rPr>
          <w:rFonts w:ascii="Times New Roman" w:hAnsi="Times New Roman" w:eastAsia="Times New Roman" w:cs="Times New Roman"/>
          <w:spacing w:val="23"/>
          <w:w w:val="101"/>
        </w:rPr>
        <w:t xml:space="preserve"> </w:t>
      </w:r>
      <w:r>
        <w:rPr>
          <w:rFonts w:ascii="Times New Roman" w:hAnsi="Times New Roman" w:eastAsia="Times New Roman" w:cs="Times New Roman"/>
          <w:spacing w:val="-3"/>
        </w:rPr>
        <w:t>“Japan's</w:t>
      </w:r>
      <w:r>
        <w:rPr>
          <w:rFonts w:ascii="Times New Roman" w:hAnsi="Times New Roman" w:eastAsia="Times New Roman" w:cs="Times New Roman"/>
          <w:spacing w:val="22"/>
        </w:rPr>
        <w:t xml:space="preserve"> </w:t>
      </w:r>
      <w:r>
        <w:rPr>
          <w:rFonts w:ascii="Times New Roman" w:hAnsi="Times New Roman" w:eastAsia="Times New Roman" w:cs="Times New Roman"/>
          <w:spacing w:val="-3"/>
        </w:rPr>
        <w:t>globalization</w:t>
      </w:r>
      <w:r>
        <w:rPr>
          <w:rFonts w:ascii="Times New Roman" w:hAnsi="Times New Roman" w:eastAsia="Times New Roman" w:cs="Times New Roman"/>
        </w:rPr>
        <w:t xml:space="preserve"> </w:t>
      </w:r>
      <w:r>
        <w:rPr>
          <w:rFonts w:ascii="Times New Roman" w:hAnsi="Times New Roman" w:eastAsia="Times New Roman" w:cs="Times New Roman"/>
          <w:spacing w:val="-4"/>
        </w:rPr>
        <w:t>imperative.”</w:t>
      </w:r>
      <w:r>
        <w:rPr>
          <w:rFonts w:ascii="Arial" w:hAnsi="Arial" w:eastAsia="Arial" w:cs="Arial"/>
          <w:i/>
          <w:iCs/>
          <w:spacing w:val="-4"/>
        </w:rPr>
        <w:t xml:space="preserve">McKinsey Quarterly </w:t>
      </w:r>
      <w:r>
        <w:rPr>
          <w:rFonts w:ascii="Times New Roman" w:hAnsi="Times New Roman" w:eastAsia="Times New Roman" w:cs="Times New Roman"/>
          <w:spacing w:val="-4"/>
        </w:rPr>
        <w:t>June:</w:t>
      </w:r>
      <w:r>
        <w:rPr>
          <w:rFonts w:ascii="Times New Roman" w:hAnsi="Times New Roman" w:eastAsia="Times New Roman" w:cs="Times New Roman"/>
          <w:spacing w:val="21"/>
          <w:w w:val="101"/>
        </w:rPr>
        <w:t xml:space="preserve"> </w:t>
      </w:r>
      <w:r>
        <w:rPr>
          <w:rFonts w:ascii="Times New Roman" w:hAnsi="Times New Roman" w:eastAsia="Times New Roman" w:cs="Times New Roman"/>
          <w:spacing w:val="-4"/>
        </w:rPr>
        <w:t>1-11.</w:t>
      </w:r>
    </w:p>
    <w:p w14:paraId="18A36206">
      <w:pPr>
        <w:pStyle w:val="2"/>
        <w:spacing w:before="219" w:line="238" w:lineRule="auto"/>
        <w:ind w:left="1" w:firstLine="493"/>
        <w:rPr>
          <w:rFonts w:ascii="Times New Roman" w:hAnsi="Times New Roman" w:eastAsia="Times New Roman" w:cs="Times New Roman"/>
        </w:rPr>
      </w:pPr>
      <w:r>
        <w:rPr>
          <w:spacing w:val="-5"/>
        </w:rPr>
        <w:t>［</w:t>
      </w:r>
      <w:r>
        <w:rPr>
          <w:rFonts w:ascii="Times New Roman" w:hAnsi="Times New Roman" w:eastAsia="Times New Roman" w:cs="Times New Roman"/>
          <w:spacing w:val="-5"/>
        </w:rPr>
        <w:t>58</w:t>
      </w:r>
      <w:r>
        <w:rPr>
          <w:spacing w:val="-5"/>
        </w:rPr>
        <w:t>］</w:t>
      </w:r>
      <w:r>
        <w:rPr>
          <w:rFonts w:ascii="Times New Roman" w:hAnsi="Times New Roman" w:eastAsia="Times New Roman" w:cs="Times New Roman"/>
          <w:spacing w:val="-5"/>
        </w:rPr>
        <w:t>Janis</w:t>
      </w:r>
      <w:r>
        <w:rPr>
          <w:rFonts w:ascii="Times New Roman" w:hAnsi="Times New Roman" w:eastAsia="Times New Roman" w:cs="Times New Roman"/>
          <w:spacing w:val="-31"/>
        </w:rPr>
        <w:t xml:space="preserve"> </w:t>
      </w:r>
      <w:r>
        <w:rPr>
          <w:spacing w:val="-5"/>
        </w:rPr>
        <w:t>，</w:t>
      </w:r>
      <w:r>
        <w:rPr>
          <w:rFonts w:ascii="Times New Roman" w:hAnsi="Times New Roman" w:eastAsia="Times New Roman" w:cs="Times New Roman"/>
          <w:spacing w:val="-5"/>
        </w:rPr>
        <w:t>Irving</w:t>
      </w:r>
      <w:r>
        <w:rPr>
          <w:rFonts w:ascii="Times New Roman" w:hAnsi="Times New Roman" w:eastAsia="Times New Roman" w:cs="Times New Roman"/>
          <w:spacing w:val="15"/>
          <w:w w:val="101"/>
        </w:rPr>
        <w:t xml:space="preserve">  </w:t>
      </w:r>
      <w:r>
        <w:rPr>
          <w:rFonts w:ascii="Times New Roman" w:hAnsi="Times New Roman" w:eastAsia="Times New Roman" w:cs="Times New Roman"/>
          <w:spacing w:val="-5"/>
        </w:rPr>
        <w:t>Lester</w:t>
      </w:r>
      <w:r>
        <w:rPr>
          <w:rFonts w:ascii="Times New Roman" w:hAnsi="Times New Roman" w:eastAsia="Times New Roman" w:cs="Times New Roman"/>
          <w:spacing w:val="17"/>
        </w:rPr>
        <w:t xml:space="preserve">  </w:t>
      </w:r>
      <w:r>
        <w:rPr>
          <w:rFonts w:ascii="Times New Roman" w:hAnsi="Times New Roman" w:eastAsia="Times New Roman" w:cs="Times New Roman"/>
          <w:spacing w:val="-5"/>
        </w:rPr>
        <w:t>(1972)</w:t>
      </w:r>
      <w:r>
        <w:rPr>
          <w:rFonts w:ascii="Times New Roman" w:hAnsi="Times New Roman" w:eastAsia="Times New Roman" w:cs="Times New Roman"/>
          <w:spacing w:val="18"/>
          <w:w w:val="101"/>
        </w:rPr>
        <w:t xml:space="preserve">  </w:t>
      </w:r>
      <w:r>
        <w:rPr>
          <w:rFonts w:ascii="Arial" w:hAnsi="Arial" w:eastAsia="Arial" w:cs="Arial"/>
          <w:i/>
          <w:iCs/>
          <w:spacing w:val="-5"/>
        </w:rPr>
        <w:t>Victi</w:t>
      </w:r>
      <w:r>
        <w:rPr>
          <w:rFonts w:ascii="Arial" w:hAnsi="Arial" w:eastAsia="Arial" w:cs="Arial"/>
          <w:i/>
          <w:iCs/>
          <w:spacing w:val="-6"/>
        </w:rPr>
        <w:t xml:space="preserve">ms </w:t>
      </w:r>
      <w:r>
        <w:rPr>
          <w:rFonts w:ascii="Arial" w:hAnsi="Arial" w:eastAsia="Arial" w:cs="Arial"/>
          <w:i/>
          <w:iCs/>
          <w:spacing w:val="-5"/>
        </w:rPr>
        <w:t xml:space="preserve"> of  Groupthink:  A  Psychological</w:t>
      </w:r>
      <w:r>
        <w:rPr>
          <w:rFonts w:ascii="Arial" w:hAnsi="Arial" w:eastAsia="Arial" w:cs="Arial"/>
          <w:i/>
          <w:iCs/>
          <w:spacing w:val="6"/>
        </w:rPr>
        <w:t xml:space="preserve">  </w:t>
      </w:r>
      <w:r>
        <w:rPr>
          <w:rFonts w:ascii="Arial" w:hAnsi="Arial" w:eastAsia="Arial" w:cs="Arial"/>
          <w:i/>
          <w:iCs/>
          <w:spacing w:val="-5"/>
        </w:rPr>
        <w:t>Study</w:t>
      </w:r>
      <w:r>
        <w:rPr>
          <w:rFonts w:ascii="Arial" w:hAnsi="Arial" w:eastAsia="Arial" w:cs="Arial"/>
          <w:i/>
          <w:iCs/>
          <w:spacing w:val="9"/>
        </w:rPr>
        <w:t xml:space="preserve">  </w:t>
      </w:r>
      <w:r>
        <w:rPr>
          <w:rFonts w:ascii="Arial" w:hAnsi="Arial" w:eastAsia="Arial" w:cs="Arial"/>
          <w:i/>
          <w:iCs/>
          <w:spacing w:val="-5"/>
        </w:rPr>
        <w:t>o</w:t>
      </w:r>
      <w:r>
        <w:rPr>
          <w:rFonts w:ascii="Arial" w:hAnsi="Arial" w:eastAsia="Arial" w:cs="Arial"/>
          <w:i/>
          <w:iCs/>
          <w:spacing w:val="31"/>
        </w:rPr>
        <w:t>f</w:t>
      </w:r>
      <w:r>
        <w:rPr>
          <w:rFonts w:ascii="Arial" w:hAnsi="Arial" w:eastAsia="Arial" w:cs="Arial"/>
          <w:i/>
          <w:iCs/>
          <w:spacing w:val="1"/>
        </w:rPr>
        <w:t xml:space="preserve"> </w:t>
      </w:r>
      <w:r>
        <w:rPr>
          <w:rFonts w:ascii="Arial" w:hAnsi="Arial" w:eastAsia="Arial" w:cs="Arial"/>
          <w:i/>
          <w:iCs/>
          <w:spacing w:val="-6"/>
        </w:rPr>
        <w:t>Foreign-Policy</w:t>
      </w:r>
      <w:r>
        <w:rPr>
          <w:rFonts w:ascii="Arial" w:hAnsi="Arial" w:eastAsia="Arial" w:cs="Arial"/>
          <w:i/>
          <w:iCs/>
          <w:spacing w:val="31"/>
          <w:w w:val="101"/>
        </w:rPr>
        <w:t xml:space="preserve"> </w:t>
      </w:r>
      <w:r>
        <w:rPr>
          <w:rFonts w:ascii="Arial" w:hAnsi="Arial" w:eastAsia="Arial" w:cs="Arial"/>
          <w:i/>
          <w:iCs/>
          <w:spacing w:val="-6"/>
        </w:rPr>
        <w:t>Decisions</w:t>
      </w:r>
      <w:r>
        <w:rPr>
          <w:rFonts w:ascii="Arial" w:hAnsi="Arial" w:eastAsia="Arial" w:cs="Arial"/>
          <w:i/>
          <w:iCs/>
          <w:spacing w:val="40"/>
        </w:rPr>
        <w:t xml:space="preserve"> </w:t>
      </w:r>
      <w:r>
        <w:rPr>
          <w:rFonts w:ascii="Arial" w:hAnsi="Arial" w:eastAsia="Arial" w:cs="Arial"/>
          <w:i/>
          <w:iCs/>
          <w:spacing w:val="-6"/>
        </w:rPr>
        <w:t>and</w:t>
      </w:r>
      <w:r>
        <w:rPr>
          <w:rFonts w:ascii="Arial" w:hAnsi="Arial" w:eastAsia="Arial" w:cs="Arial"/>
          <w:i/>
          <w:iCs/>
          <w:spacing w:val="32"/>
        </w:rPr>
        <w:t xml:space="preserve"> </w:t>
      </w:r>
      <w:r>
        <w:rPr>
          <w:rFonts w:ascii="Arial" w:hAnsi="Arial" w:eastAsia="Arial" w:cs="Arial"/>
          <w:i/>
          <w:iCs/>
          <w:spacing w:val="-6"/>
        </w:rPr>
        <w:t>Fiascoes</w:t>
      </w:r>
      <w:r>
        <w:rPr>
          <w:rFonts w:ascii="Times New Roman" w:hAnsi="Times New Roman" w:eastAsia="Times New Roman" w:cs="Times New Roman"/>
          <w:spacing w:val="-6"/>
        </w:rPr>
        <w:t>.</w:t>
      </w:r>
      <w:r>
        <w:rPr>
          <w:rFonts w:ascii="Times New Roman" w:hAnsi="Times New Roman" w:eastAsia="Times New Roman" w:cs="Times New Roman"/>
          <w:spacing w:val="43"/>
        </w:rPr>
        <w:t xml:space="preserve"> </w:t>
      </w:r>
      <w:r>
        <w:rPr>
          <w:rFonts w:ascii="Times New Roman" w:hAnsi="Times New Roman" w:eastAsia="Times New Roman" w:cs="Times New Roman"/>
          <w:spacing w:val="-6"/>
        </w:rPr>
        <w:t>Houghton</w:t>
      </w:r>
      <w:r>
        <w:rPr>
          <w:rFonts w:ascii="Times New Roman" w:hAnsi="Times New Roman" w:eastAsia="Times New Roman" w:cs="Times New Roman"/>
          <w:spacing w:val="43"/>
        </w:rPr>
        <w:t xml:space="preserve"> </w:t>
      </w:r>
      <w:r>
        <w:rPr>
          <w:rFonts w:ascii="Times New Roman" w:hAnsi="Times New Roman" w:eastAsia="Times New Roman" w:cs="Times New Roman"/>
          <w:spacing w:val="-6"/>
        </w:rPr>
        <w:t>Miflin</w:t>
      </w:r>
      <w:r>
        <w:rPr>
          <w:spacing w:val="-7"/>
        </w:rPr>
        <w:t>（首藤信彦訳『</w:t>
      </w:r>
      <w:r>
        <w:rPr>
          <w:spacing w:val="-51"/>
        </w:rPr>
        <w:t xml:space="preserve"> </w:t>
      </w:r>
      <w:r>
        <w:rPr>
          <w:spacing w:val="-7"/>
        </w:rPr>
        <w:t>リーダーが決断す</w:t>
      </w:r>
      <w:r>
        <w:t xml:space="preserve"> </w:t>
      </w:r>
      <w:r>
        <w:rPr>
          <w:spacing w:val="-1"/>
        </w:rPr>
        <w:t>る時</w:t>
      </w:r>
      <w:r>
        <w:rPr>
          <w:rFonts w:ascii="Times New Roman" w:hAnsi="Times New Roman" w:eastAsia="Times New Roman" w:cs="Times New Roman"/>
          <w:spacing w:val="-1"/>
        </w:rPr>
        <w:t>——</w:t>
      </w:r>
      <w:r>
        <w:rPr>
          <w:spacing w:val="-1"/>
        </w:rPr>
        <w:t>危機管理と意思決定について』</w:t>
      </w:r>
      <w:r>
        <w:rPr>
          <w:spacing w:val="-70"/>
        </w:rPr>
        <w:t xml:space="preserve"> </w:t>
      </w:r>
      <w:r>
        <w:rPr>
          <w:spacing w:val="-1"/>
        </w:rPr>
        <w:t>日本実業出版社，</w:t>
      </w:r>
      <w:r>
        <w:rPr>
          <w:rFonts w:ascii="Times New Roman" w:hAnsi="Times New Roman" w:eastAsia="Times New Roman" w:cs="Times New Roman"/>
          <w:spacing w:val="-1"/>
        </w:rPr>
        <w:t>1991</w:t>
      </w:r>
      <w:r>
        <w:rPr>
          <w:spacing w:val="-1"/>
        </w:rPr>
        <w:t>年</w:t>
      </w:r>
      <w:r>
        <w:rPr>
          <w:spacing w:val="-2"/>
        </w:rPr>
        <w:t>）</w:t>
      </w:r>
      <w:r>
        <w:rPr>
          <w:rFonts w:ascii="Times New Roman" w:hAnsi="Times New Roman" w:eastAsia="Times New Roman" w:cs="Times New Roman"/>
          <w:spacing w:val="-2"/>
        </w:rPr>
        <w:t>.</w:t>
      </w:r>
    </w:p>
    <w:p w14:paraId="3C827EC3">
      <w:pPr>
        <w:pStyle w:val="2"/>
        <w:spacing w:before="176" w:line="243" w:lineRule="auto"/>
        <w:ind w:left="2" w:right="26" w:firstLine="491"/>
        <w:rPr>
          <w:rFonts w:ascii="Times New Roman" w:hAnsi="Times New Roman" w:eastAsia="Times New Roman" w:cs="Times New Roman"/>
        </w:rPr>
      </w:pPr>
      <w:r>
        <w:rPr>
          <w:spacing w:val="-1"/>
        </w:rPr>
        <w:t>［</w:t>
      </w:r>
      <w:r>
        <w:rPr>
          <w:rFonts w:ascii="Times New Roman" w:hAnsi="Times New Roman" w:eastAsia="Times New Roman" w:cs="Times New Roman"/>
          <w:spacing w:val="-1"/>
        </w:rPr>
        <w:t>59</w:t>
      </w:r>
      <w:r>
        <w:rPr>
          <w:spacing w:val="-1"/>
        </w:rPr>
        <w:t>］</w:t>
      </w:r>
      <w:r>
        <w:rPr>
          <w:rFonts w:ascii="Times New Roman" w:hAnsi="Times New Roman" w:eastAsia="Times New Roman" w:cs="Times New Roman"/>
          <w:spacing w:val="-1"/>
        </w:rPr>
        <w:t>Johansson</w:t>
      </w:r>
      <w:r>
        <w:rPr>
          <w:rFonts w:ascii="Times New Roman" w:hAnsi="Times New Roman" w:eastAsia="Times New Roman" w:cs="Times New Roman"/>
          <w:spacing w:val="-13"/>
        </w:rPr>
        <w:t xml:space="preserve"> </w:t>
      </w:r>
      <w:r>
        <w:rPr>
          <w:spacing w:val="-1"/>
        </w:rPr>
        <w:t>，</w:t>
      </w:r>
      <w:r>
        <w:rPr>
          <w:rFonts w:ascii="Times New Roman" w:hAnsi="Times New Roman" w:eastAsia="Times New Roman" w:cs="Times New Roman"/>
          <w:spacing w:val="-1"/>
        </w:rPr>
        <w:t>Jonny  K.,and  Ikujiro  Nonaka  (1987)  “Market  research  the  Japanese</w:t>
      </w:r>
      <w:r>
        <w:rPr>
          <w:rFonts w:ascii="Times New Roman" w:hAnsi="Times New Roman" w:eastAsia="Times New Roman" w:cs="Times New Roman"/>
        </w:rPr>
        <w:t xml:space="preserve"> </w:t>
      </w:r>
      <w:r>
        <w:rPr>
          <w:rFonts w:ascii="Times New Roman" w:hAnsi="Times New Roman" w:eastAsia="Times New Roman" w:cs="Times New Roman"/>
          <w:spacing w:val="-7"/>
        </w:rPr>
        <w:t>way.”</w:t>
      </w:r>
      <w:r>
        <w:rPr>
          <w:rFonts w:ascii="Arial" w:hAnsi="Arial" w:eastAsia="Arial" w:cs="Arial"/>
          <w:i/>
          <w:iCs/>
          <w:spacing w:val="-7"/>
        </w:rPr>
        <w:t xml:space="preserve">Harvard Business Review </w:t>
      </w:r>
      <w:r>
        <w:rPr>
          <w:rFonts w:ascii="Times New Roman" w:hAnsi="Times New Roman" w:eastAsia="Times New Roman" w:cs="Times New Roman"/>
          <w:spacing w:val="-7"/>
        </w:rPr>
        <w:t>65(3): 26-19.</w:t>
      </w:r>
    </w:p>
    <w:p w14:paraId="71A75A88">
      <w:pPr>
        <w:pStyle w:val="2"/>
        <w:spacing w:before="219" w:line="243" w:lineRule="auto"/>
        <w:ind w:left="7" w:right="31" w:firstLine="486"/>
        <w:rPr>
          <w:rFonts w:ascii="Times New Roman" w:hAnsi="Times New Roman" w:eastAsia="Times New Roman" w:cs="Times New Roman"/>
        </w:rPr>
      </w:pPr>
      <w:r>
        <w:rPr>
          <w:spacing w:val="-1"/>
        </w:rPr>
        <w:t>［</w:t>
      </w:r>
      <w:r>
        <w:rPr>
          <w:rFonts w:ascii="Times New Roman" w:hAnsi="Times New Roman" w:eastAsia="Times New Roman" w:cs="Times New Roman"/>
          <w:spacing w:val="-1"/>
        </w:rPr>
        <w:t>60</w:t>
      </w:r>
      <w:r>
        <w:rPr>
          <w:spacing w:val="-1"/>
        </w:rPr>
        <w:t>］</w:t>
      </w:r>
      <w:r>
        <w:rPr>
          <w:rFonts w:ascii="Times New Roman" w:hAnsi="Times New Roman" w:eastAsia="Times New Roman" w:cs="Times New Roman"/>
          <w:spacing w:val="-1"/>
        </w:rPr>
        <w:t>Kelling</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George</w:t>
      </w:r>
      <w:r>
        <w:rPr>
          <w:rFonts w:ascii="Times New Roman" w:hAnsi="Times New Roman" w:eastAsia="Times New Roman" w:cs="Times New Roman"/>
          <w:spacing w:val="22"/>
        </w:rPr>
        <w:t xml:space="preserve"> </w:t>
      </w:r>
      <w:r>
        <w:rPr>
          <w:rFonts w:ascii="Times New Roman" w:hAnsi="Times New Roman" w:eastAsia="Times New Roman" w:cs="Times New Roman"/>
          <w:spacing w:val="-1"/>
        </w:rPr>
        <w:t>L.,and</w:t>
      </w:r>
      <w:r>
        <w:rPr>
          <w:rFonts w:ascii="Times New Roman" w:hAnsi="Times New Roman" w:eastAsia="Times New Roman" w:cs="Times New Roman"/>
          <w:spacing w:val="19"/>
          <w:w w:val="101"/>
        </w:rPr>
        <w:t xml:space="preserve"> </w:t>
      </w:r>
      <w:r>
        <w:rPr>
          <w:rFonts w:ascii="Times New Roman" w:hAnsi="Times New Roman" w:eastAsia="Times New Roman" w:cs="Times New Roman"/>
          <w:spacing w:val="-1"/>
        </w:rPr>
        <w:t>James</w:t>
      </w:r>
      <w:r>
        <w:rPr>
          <w:rFonts w:ascii="Times New Roman" w:hAnsi="Times New Roman" w:eastAsia="Times New Roman" w:cs="Times New Roman"/>
          <w:spacing w:val="24"/>
          <w:w w:val="101"/>
        </w:rPr>
        <w:t xml:space="preserve"> </w:t>
      </w:r>
      <w:r>
        <w:rPr>
          <w:rFonts w:ascii="Times New Roman" w:hAnsi="Times New Roman" w:eastAsia="Times New Roman" w:cs="Times New Roman"/>
          <w:spacing w:val="-1"/>
        </w:rPr>
        <w:t>Q.</w:t>
      </w:r>
      <w:r>
        <w:rPr>
          <w:rFonts w:ascii="Times New Roman" w:hAnsi="Times New Roman" w:eastAsia="Times New Roman" w:cs="Times New Roman"/>
          <w:spacing w:val="15"/>
        </w:rPr>
        <w:t xml:space="preserve"> </w:t>
      </w:r>
      <w:r>
        <w:rPr>
          <w:rFonts w:ascii="Times New Roman" w:hAnsi="Times New Roman" w:eastAsia="Times New Roman" w:cs="Times New Roman"/>
          <w:spacing w:val="-1"/>
        </w:rPr>
        <w:t>Wilson</w:t>
      </w:r>
      <w:r>
        <w:rPr>
          <w:rFonts w:ascii="Times New Roman" w:hAnsi="Times New Roman" w:eastAsia="Times New Roman" w:cs="Times New Roman"/>
          <w:spacing w:val="25"/>
        </w:rPr>
        <w:t xml:space="preserve"> </w:t>
      </w:r>
      <w:r>
        <w:rPr>
          <w:rFonts w:ascii="Times New Roman" w:hAnsi="Times New Roman" w:eastAsia="Times New Roman" w:cs="Times New Roman"/>
          <w:spacing w:val="-1"/>
        </w:rPr>
        <w:t>(</w:t>
      </w:r>
      <w:r>
        <w:rPr>
          <w:rFonts w:ascii="Times New Roman" w:hAnsi="Times New Roman" w:eastAsia="Times New Roman" w:cs="Times New Roman"/>
          <w:spacing w:val="-2"/>
        </w:rPr>
        <w:t>1982)</w:t>
      </w:r>
      <w:r>
        <w:rPr>
          <w:rFonts w:ascii="Times New Roman" w:hAnsi="Times New Roman" w:eastAsia="Times New Roman" w:cs="Times New Roman"/>
          <w:spacing w:val="26"/>
        </w:rPr>
        <w:t xml:space="preserve"> </w:t>
      </w:r>
      <w:r>
        <w:rPr>
          <w:rFonts w:ascii="Times New Roman" w:hAnsi="Times New Roman" w:eastAsia="Times New Roman" w:cs="Times New Roman"/>
          <w:spacing w:val="-2"/>
        </w:rPr>
        <w:t>“Broken</w:t>
      </w:r>
      <w:r>
        <w:rPr>
          <w:rFonts w:ascii="Times New Roman" w:hAnsi="Times New Roman" w:eastAsia="Times New Roman" w:cs="Times New Roman"/>
          <w:spacing w:val="15"/>
        </w:rPr>
        <w:t xml:space="preserve"> </w:t>
      </w:r>
      <w:r>
        <w:rPr>
          <w:rFonts w:ascii="Times New Roman" w:hAnsi="Times New Roman" w:eastAsia="Times New Roman" w:cs="Times New Roman"/>
          <w:spacing w:val="-2"/>
        </w:rPr>
        <w:t>windows:The</w:t>
      </w:r>
      <w:r>
        <w:rPr>
          <w:rFonts w:ascii="Times New Roman" w:hAnsi="Times New Roman" w:eastAsia="Times New Roman" w:cs="Times New Roman"/>
          <w:spacing w:val="18"/>
          <w:w w:val="101"/>
        </w:rPr>
        <w:t xml:space="preserve"> </w:t>
      </w:r>
      <w:r>
        <w:rPr>
          <w:rFonts w:ascii="Times New Roman" w:hAnsi="Times New Roman" w:eastAsia="Times New Roman" w:cs="Times New Roman"/>
          <w:spacing w:val="-2"/>
        </w:rPr>
        <w:t>police</w:t>
      </w:r>
      <w:r>
        <w:rPr>
          <w:rFonts w:ascii="Times New Roman" w:hAnsi="Times New Roman" w:eastAsia="Times New Roman" w:cs="Times New Roman"/>
          <w:spacing w:val="23"/>
        </w:rPr>
        <w:t xml:space="preserve"> </w:t>
      </w:r>
      <w:r>
        <w:rPr>
          <w:rFonts w:ascii="Times New Roman" w:hAnsi="Times New Roman" w:eastAsia="Times New Roman" w:cs="Times New Roman"/>
          <w:spacing w:val="-2"/>
        </w:rPr>
        <w:t>and</w:t>
      </w:r>
      <w:r>
        <w:rPr>
          <w:rFonts w:ascii="Times New Roman" w:hAnsi="Times New Roman" w:eastAsia="Times New Roman" w:cs="Times New Roman"/>
        </w:rPr>
        <w:t xml:space="preserve"> </w:t>
      </w:r>
      <w:r>
        <w:rPr>
          <w:rFonts w:ascii="Times New Roman" w:hAnsi="Times New Roman" w:eastAsia="Times New Roman" w:cs="Times New Roman"/>
          <w:spacing w:val="-2"/>
        </w:rPr>
        <w:t>neighborhood safety.”</w:t>
      </w:r>
      <w:r>
        <w:rPr>
          <w:rFonts w:ascii="Arial" w:hAnsi="Arial" w:eastAsia="Arial" w:cs="Arial"/>
          <w:i/>
          <w:iCs/>
          <w:spacing w:val="-2"/>
        </w:rPr>
        <w:t>The</w:t>
      </w:r>
      <w:r>
        <w:rPr>
          <w:rFonts w:ascii="Arial" w:hAnsi="Arial" w:eastAsia="Arial" w:cs="Arial"/>
          <w:i/>
          <w:iCs/>
          <w:spacing w:val="-9"/>
        </w:rPr>
        <w:t xml:space="preserve"> </w:t>
      </w:r>
      <w:r>
        <w:rPr>
          <w:rFonts w:ascii="Arial" w:hAnsi="Arial" w:eastAsia="Arial" w:cs="Arial"/>
          <w:i/>
          <w:iCs/>
          <w:spacing w:val="-2"/>
        </w:rPr>
        <w:t xml:space="preserve">Atlantic </w:t>
      </w:r>
      <w:r>
        <w:rPr>
          <w:rFonts w:ascii="Times New Roman" w:hAnsi="Times New Roman" w:eastAsia="Times New Roman" w:cs="Times New Roman"/>
          <w:spacing w:val="-2"/>
        </w:rPr>
        <w:t>249(3): 29-38.</w:t>
      </w:r>
    </w:p>
    <w:p w14:paraId="05D932FA">
      <w:pPr>
        <w:pStyle w:val="2"/>
        <w:spacing w:before="220" w:line="243" w:lineRule="auto"/>
        <w:ind w:left="10" w:right="37" w:firstLine="483"/>
        <w:rPr>
          <w:rFonts w:ascii="Times New Roman" w:hAnsi="Times New Roman" w:eastAsia="Times New Roman" w:cs="Times New Roman"/>
        </w:rPr>
      </w:pPr>
      <w:r>
        <w:rPr>
          <w:spacing w:val="-1"/>
        </w:rPr>
        <w:t>［</w:t>
      </w:r>
      <w:r>
        <w:rPr>
          <w:rFonts w:ascii="Times New Roman" w:hAnsi="Times New Roman" w:eastAsia="Times New Roman" w:cs="Times New Roman"/>
          <w:spacing w:val="-1"/>
        </w:rPr>
        <w:t>61</w:t>
      </w:r>
      <w:r>
        <w:rPr>
          <w:spacing w:val="-1"/>
        </w:rPr>
        <w:t>］</w:t>
      </w:r>
      <w:r>
        <w:rPr>
          <w:rFonts w:ascii="Times New Roman" w:hAnsi="Times New Roman" w:eastAsia="Times New Roman" w:cs="Times New Roman"/>
          <w:spacing w:val="-1"/>
        </w:rPr>
        <w:t>Kogut</w:t>
      </w:r>
      <w:r>
        <w:rPr>
          <w:rFonts w:ascii="Times New Roman" w:hAnsi="Times New Roman" w:eastAsia="Times New Roman" w:cs="Times New Roman"/>
          <w:spacing w:val="-28"/>
        </w:rPr>
        <w:t xml:space="preserve"> </w:t>
      </w:r>
      <w:r>
        <w:rPr>
          <w:spacing w:val="-1"/>
        </w:rPr>
        <w:t>，</w:t>
      </w:r>
      <w:r>
        <w:rPr>
          <w:rFonts w:ascii="Times New Roman" w:hAnsi="Times New Roman" w:eastAsia="Times New Roman" w:cs="Times New Roman"/>
          <w:spacing w:val="-1"/>
        </w:rPr>
        <w:t>Bruce    (1991)    “Joint    ventures     and    the    option     to    expand    and</w:t>
      </w:r>
      <w:r>
        <w:rPr>
          <w:rFonts w:ascii="Times New Roman" w:hAnsi="Times New Roman" w:eastAsia="Times New Roman" w:cs="Times New Roman"/>
        </w:rPr>
        <w:t xml:space="preserve"> </w:t>
      </w:r>
      <w:r>
        <w:rPr>
          <w:rFonts w:ascii="Times New Roman" w:hAnsi="Times New Roman" w:eastAsia="Times New Roman" w:cs="Times New Roman"/>
          <w:spacing w:val="-8"/>
        </w:rPr>
        <w:t>acquire.”</w:t>
      </w:r>
      <w:r>
        <w:rPr>
          <w:rFonts w:ascii="Arial" w:hAnsi="Arial" w:eastAsia="Arial" w:cs="Arial"/>
          <w:i/>
          <w:iCs/>
          <w:spacing w:val="-8"/>
        </w:rPr>
        <w:t xml:space="preserve">Management Science </w:t>
      </w:r>
      <w:r>
        <w:rPr>
          <w:rFonts w:ascii="Times New Roman" w:hAnsi="Times New Roman" w:eastAsia="Times New Roman" w:cs="Times New Roman"/>
          <w:spacing w:val="-8"/>
        </w:rPr>
        <w:t>37(1):</w:t>
      </w:r>
      <w:r>
        <w:rPr>
          <w:rFonts w:ascii="Times New Roman" w:hAnsi="Times New Roman" w:eastAsia="Times New Roman" w:cs="Times New Roman"/>
          <w:spacing w:val="27"/>
        </w:rPr>
        <w:t xml:space="preserve"> </w:t>
      </w:r>
      <w:r>
        <w:rPr>
          <w:rFonts w:ascii="Times New Roman" w:hAnsi="Times New Roman" w:eastAsia="Times New Roman" w:cs="Times New Roman"/>
          <w:spacing w:val="-8"/>
        </w:rPr>
        <w:t>19-32.</w:t>
      </w:r>
    </w:p>
    <w:p w14:paraId="2092730B">
      <w:pPr>
        <w:spacing w:line="243" w:lineRule="auto"/>
        <w:rPr>
          <w:rFonts w:ascii="Times New Roman" w:hAnsi="Times New Roman" w:eastAsia="Times New Roman" w:cs="Times New Roman"/>
        </w:rPr>
        <w:sectPr>
          <w:pgSz w:w="12240" w:h="15840"/>
          <w:pgMar w:top="400" w:right="1414" w:bottom="400" w:left="1437" w:header="0" w:footer="0" w:gutter="0"/>
          <w:cols w:space="720" w:num="1"/>
        </w:sectPr>
      </w:pPr>
    </w:p>
    <w:p w14:paraId="7AB3FC52">
      <w:pPr>
        <w:spacing w:line="316" w:lineRule="auto"/>
        <w:rPr>
          <w:rFonts w:ascii="Arial"/>
          <w:sz w:val="21"/>
        </w:rPr>
      </w:pPr>
    </w:p>
    <w:p w14:paraId="392CAF3B">
      <w:pPr>
        <w:spacing w:line="316" w:lineRule="auto"/>
        <w:rPr>
          <w:rFonts w:ascii="Arial"/>
          <w:sz w:val="21"/>
        </w:rPr>
      </w:pPr>
    </w:p>
    <w:p w14:paraId="552162C6">
      <w:pPr>
        <w:spacing w:line="316" w:lineRule="auto"/>
        <w:rPr>
          <w:rFonts w:ascii="Arial"/>
          <w:sz w:val="21"/>
        </w:rPr>
      </w:pPr>
    </w:p>
    <w:p w14:paraId="2B23FD48">
      <w:pPr>
        <w:pStyle w:val="2"/>
        <w:spacing w:before="78" w:line="326" w:lineRule="exact"/>
        <w:ind w:left="505"/>
        <w:rPr>
          <w:rFonts w:ascii="Times New Roman" w:hAnsi="Times New Roman" w:eastAsia="Times New Roman" w:cs="Times New Roman"/>
        </w:rPr>
      </w:pPr>
      <w:r>
        <w:rPr>
          <w:spacing w:val="-4"/>
          <w:position w:val="3"/>
        </w:rPr>
        <w:t>［</w:t>
      </w:r>
      <w:r>
        <w:rPr>
          <w:rFonts w:ascii="Times New Roman" w:hAnsi="Times New Roman" w:eastAsia="Times New Roman" w:cs="Times New Roman"/>
          <w:spacing w:val="-4"/>
          <w:position w:val="3"/>
        </w:rPr>
        <w:t>62</w:t>
      </w:r>
      <w:r>
        <w:rPr>
          <w:spacing w:val="-4"/>
          <w:position w:val="3"/>
        </w:rPr>
        <w:t>］</w:t>
      </w:r>
      <w:r>
        <w:rPr>
          <w:rFonts w:ascii="Times New Roman" w:hAnsi="Times New Roman" w:eastAsia="Times New Roman" w:cs="Times New Roman"/>
          <w:spacing w:val="-4"/>
          <w:position w:val="3"/>
        </w:rPr>
        <w:t>Lencioni</w:t>
      </w:r>
      <w:r>
        <w:rPr>
          <w:rFonts w:ascii="Times New Roman" w:hAnsi="Times New Roman" w:eastAsia="Times New Roman" w:cs="Times New Roman"/>
          <w:spacing w:val="-31"/>
          <w:position w:val="3"/>
        </w:rPr>
        <w:t xml:space="preserve"> </w:t>
      </w:r>
      <w:r>
        <w:rPr>
          <w:spacing w:val="-4"/>
          <w:position w:val="3"/>
        </w:rPr>
        <w:t>，</w:t>
      </w:r>
      <w:r>
        <w:rPr>
          <w:rFonts w:ascii="Times New Roman" w:hAnsi="Times New Roman" w:eastAsia="Times New Roman" w:cs="Times New Roman"/>
          <w:spacing w:val="-4"/>
          <w:position w:val="3"/>
        </w:rPr>
        <w:t>Patrick M. (2002)</w:t>
      </w:r>
      <w:r>
        <w:rPr>
          <w:rFonts w:ascii="Times New Roman" w:hAnsi="Times New Roman" w:eastAsia="Times New Roman" w:cs="Times New Roman"/>
          <w:spacing w:val="15"/>
          <w:w w:val="101"/>
          <w:position w:val="3"/>
        </w:rPr>
        <w:t xml:space="preserve"> </w:t>
      </w:r>
      <w:r>
        <w:rPr>
          <w:rFonts w:ascii="Arial" w:hAnsi="Arial" w:eastAsia="Arial" w:cs="Arial"/>
          <w:i/>
          <w:iCs/>
          <w:spacing w:val="-4"/>
          <w:position w:val="3"/>
        </w:rPr>
        <w:t xml:space="preserve">The </w:t>
      </w:r>
      <w:r>
        <w:rPr>
          <w:rFonts w:ascii="Arial" w:hAnsi="Arial" w:eastAsia="Arial" w:cs="Arial"/>
          <w:i/>
          <w:iCs/>
          <w:spacing w:val="-5"/>
          <w:position w:val="3"/>
        </w:rPr>
        <w:t>Five Dysfunctions ofa Team</w:t>
      </w:r>
      <w:r>
        <w:rPr>
          <w:rFonts w:ascii="Times New Roman" w:hAnsi="Times New Roman" w:eastAsia="Times New Roman" w:cs="Times New Roman"/>
          <w:spacing w:val="-5"/>
          <w:position w:val="3"/>
        </w:rPr>
        <w:t>. Jossey Bass.</w:t>
      </w:r>
    </w:p>
    <w:p w14:paraId="6E70D6FE">
      <w:pPr>
        <w:pStyle w:val="2"/>
        <w:spacing w:before="200" w:line="241" w:lineRule="auto"/>
        <w:ind w:left="15" w:right="52" w:firstLine="489"/>
        <w:rPr>
          <w:rFonts w:ascii="Times New Roman" w:hAnsi="Times New Roman" w:eastAsia="Times New Roman" w:cs="Times New Roman"/>
        </w:rPr>
      </w:pPr>
      <w:r>
        <w:rPr>
          <w:spacing w:val="-2"/>
        </w:rPr>
        <w:t>［</w:t>
      </w:r>
      <w:r>
        <w:rPr>
          <w:rFonts w:ascii="Times New Roman" w:hAnsi="Times New Roman" w:eastAsia="Times New Roman" w:cs="Times New Roman"/>
          <w:spacing w:val="-2"/>
        </w:rPr>
        <w:t>63</w:t>
      </w:r>
      <w:r>
        <w:rPr>
          <w:spacing w:val="-2"/>
        </w:rPr>
        <w:t>］</w:t>
      </w:r>
      <w:r>
        <w:rPr>
          <w:rFonts w:ascii="Times New Roman" w:hAnsi="Times New Roman" w:eastAsia="Times New Roman" w:cs="Times New Roman"/>
          <w:spacing w:val="-2"/>
        </w:rPr>
        <w:t>Lorenzo</w:t>
      </w:r>
      <w:r>
        <w:rPr>
          <w:rFonts w:ascii="Times New Roman" w:hAnsi="Times New Roman" w:eastAsia="Times New Roman" w:cs="Times New Roman"/>
          <w:spacing w:val="-31"/>
        </w:rPr>
        <w:t xml:space="preserve"> </w:t>
      </w:r>
      <w:r>
        <w:rPr>
          <w:spacing w:val="-2"/>
        </w:rPr>
        <w:t>，</w:t>
      </w:r>
      <w:r>
        <w:rPr>
          <w:rFonts w:ascii="Times New Roman" w:hAnsi="Times New Roman" w:eastAsia="Times New Roman" w:cs="Times New Roman"/>
          <w:spacing w:val="-2"/>
        </w:rPr>
        <w:t>Rocío</w:t>
      </w:r>
      <w:r>
        <w:rPr>
          <w:rFonts w:ascii="Times New Roman" w:hAnsi="Times New Roman" w:eastAsia="Times New Roman" w:cs="Times New Roman"/>
          <w:spacing w:val="-31"/>
        </w:rPr>
        <w:t xml:space="preserve"> </w:t>
      </w:r>
      <w:r>
        <w:rPr>
          <w:spacing w:val="-2"/>
        </w:rPr>
        <w:t>，</w:t>
      </w:r>
      <w:r>
        <w:rPr>
          <w:rFonts w:ascii="Times New Roman" w:hAnsi="Times New Roman" w:eastAsia="Times New Roman" w:cs="Times New Roman"/>
          <w:spacing w:val="-2"/>
        </w:rPr>
        <w:t>Nicole     Voigt</w:t>
      </w:r>
      <w:r>
        <w:rPr>
          <w:rFonts w:ascii="Times New Roman" w:hAnsi="Times New Roman" w:eastAsia="Times New Roman" w:cs="Times New Roman"/>
          <w:spacing w:val="-31"/>
        </w:rPr>
        <w:t xml:space="preserve"> </w:t>
      </w:r>
      <w:r>
        <w:rPr>
          <w:spacing w:val="-2"/>
        </w:rPr>
        <w:t>，</w:t>
      </w:r>
      <w:r>
        <w:rPr>
          <w:rFonts w:ascii="Times New Roman" w:hAnsi="Times New Roman" w:eastAsia="Times New Roman" w:cs="Times New Roman"/>
          <w:spacing w:val="-2"/>
        </w:rPr>
        <w:t>Miki     Tsusaka</w:t>
      </w:r>
      <w:r>
        <w:rPr>
          <w:rFonts w:ascii="Times New Roman" w:hAnsi="Times New Roman" w:eastAsia="Times New Roman" w:cs="Times New Roman"/>
          <w:spacing w:val="-31"/>
        </w:rPr>
        <w:t xml:space="preserve"> </w:t>
      </w:r>
      <w:r>
        <w:rPr>
          <w:spacing w:val="-2"/>
        </w:rPr>
        <w:t>，</w:t>
      </w:r>
      <w:r>
        <w:rPr>
          <w:rFonts w:ascii="Times New Roman" w:hAnsi="Times New Roman" w:eastAsia="Times New Roman" w:cs="Times New Roman"/>
          <w:spacing w:val="-2"/>
        </w:rPr>
        <w:t xml:space="preserve">Matt  </w:t>
      </w:r>
      <w:r>
        <w:rPr>
          <w:rFonts w:ascii="Times New Roman" w:hAnsi="Times New Roman" w:eastAsia="Times New Roman" w:cs="Times New Roman"/>
          <w:spacing w:val="-3"/>
        </w:rPr>
        <w:t xml:space="preserve">   Krentz</w:t>
      </w:r>
      <w:r>
        <w:rPr>
          <w:rFonts w:ascii="Times New Roman" w:hAnsi="Times New Roman" w:eastAsia="Times New Roman" w:cs="Times New Roman"/>
          <w:spacing w:val="-31"/>
        </w:rPr>
        <w:t xml:space="preserve"> </w:t>
      </w:r>
      <w:r>
        <w:rPr>
          <w:spacing w:val="-3"/>
        </w:rPr>
        <w:t>，</w:t>
      </w:r>
      <w:r>
        <w:rPr>
          <w:rFonts w:ascii="Times New Roman" w:hAnsi="Times New Roman" w:eastAsia="Times New Roman" w:cs="Times New Roman"/>
          <w:spacing w:val="-3"/>
        </w:rPr>
        <w:t>and     Katie</w:t>
      </w:r>
      <w:r>
        <w:rPr>
          <w:rFonts w:ascii="Times New Roman" w:hAnsi="Times New Roman" w:eastAsia="Times New Roman" w:cs="Times New Roman"/>
        </w:rPr>
        <w:t xml:space="preserve"> Abouzahr  (2018)  “How  diver</w:t>
      </w:r>
      <w:r>
        <w:rPr>
          <w:rFonts w:ascii="Times New Roman" w:hAnsi="Times New Roman" w:eastAsia="Times New Roman" w:cs="Times New Roman"/>
          <w:spacing w:val="-1"/>
        </w:rPr>
        <w:t>se  leadership  teams  boost  innovation.”  The  Boston  Consulting</w:t>
      </w:r>
      <w:r>
        <w:rPr>
          <w:rFonts w:ascii="Times New Roman" w:hAnsi="Times New Roman" w:eastAsia="Times New Roman" w:cs="Times New Roman"/>
        </w:rPr>
        <w:t xml:space="preserve"> </w:t>
      </w:r>
      <w:r>
        <w:rPr>
          <w:rFonts w:ascii="Times New Roman" w:hAnsi="Times New Roman" w:eastAsia="Times New Roman" w:cs="Times New Roman"/>
          <w:spacing w:val="-3"/>
        </w:rPr>
        <w:t>Group</w:t>
      </w:r>
      <w:r>
        <w:rPr>
          <w:rFonts w:ascii="Times New Roman" w:hAnsi="Times New Roman" w:eastAsia="Times New Roman" w:cs="Times New Roman"/>
          <w:spacing w:val="-22"/>
        </w:rPr>
        <w:t xml:space="preserve"> </w:t>
      </w:r>
      <w:r>
        <w:rPr>
          <w:spacing w:val="-3"/>
        </w:rPr>
        <w:t>，</w:t>
      </w:r>
      <w:r>
        <w:rPr>
          <w:rFonts w:ascii="Times New Roman" w:hAnsi="Times New Roman" w:eastAsia="Times New Roman" w:cs="Times New Roman"/>
          <w:spacing w:val="-3"/>
        </w:rPr>
        <w:t>Jan. 23.</w:t>
      </w:r>
    </w:p>
    <w:p w14:paraId="14C45AF7">
      <w:pPr>
        <w:pStyle w:val="2"/>
        <w:spacing w:before="202" w:line="238" w:lineRule="auto"/>
        <w:ind w:left="21" w:right="57" w:firstLine="483"/>
        <w:rPr>
          <w:rFonts w:ascii="Times New Roman" w:hAnsi="Times New Roman" w:eastAsia="Times New Roman" w:cs="Times New Roman"/>
        </w:rPr>
      </w:pPr>
      <w:r>
        <w:rPr>
          <w:spacing w:val="-1"/>
        </w:rPr>
        <w:t>［</w:t>
      </w:r>
      <w:r>
        <w:rPr>
          <w:rFonts w:ascii="Times New Roman" w:hAnsi="Times New Roman" w:eastAsia="Times New Roman" w:cs="Times New Roman"/>
          <w:spacing w:val="-1"/>
        </w:rPr>
        <w:t>64</w:t>
      </w:r>
      <w:r>
        <w:rPr>
          <w:spacing w:val="-1"/>
        </w:rPr>
        <w:t>］</w:t>
      </w:r>
      <w:r>
        <w:rPr>
          <w:rFonts w:ascii="Times New Roman" w:hAnsi="Times New Roman" w:eastAsia="Times New Roman" w:cs="Times New Roman"/>
          <w:spacing w:val="-1"/>
        </w:rPr>
        <w:t>Mankins</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Mchael</w:t>
      </w:r>
      <w:r>
        <w:rPr>
          <w:rFonts w:ascii="Times New Roman" w:hAnsi="Times New Roman" w:eastAsia="Times New Roman" w:cs="Times New Roman"/>
          <w:spacing w:val="41"/>
        </w:rPr>
        <w:t xml:space="preserve"> </w:t>
      </w:r>
      <w:r>
        <w:rPr>
          <w:rFonts w:ascii="Times New Roman" w:hAnsi="Times New Roman" w:eastAsia="Times New Roman" w:cs="Times New Roman"/>
          <w:spacing w:val="-1"/>
        </w:rPr>
        <w:t>C.,and</w:t>
      </w:r>
      <w:r>
        <w:rPr>
          <w:rFonts w:ascii="Times New Roman" w:hAnsi="Times New Roman" w:eastAsia="Times New Roman" w:cs="Times New Roman"/>
          <w:spacing w:val="38"/>
          <w:w w:val="101"/>
        </w:rPr>
        <w:t xml:space="preserve"> </w:t>
      </w:r>
      <w:r>
        <w:rPr>
          <w:rFonts w:ascii="Times New Roman" w:hAnsi="Times New Roman" w:eastAsia="Times New Roman" w:cs="Times New Roman"/>
          <w:spacing w:val="-1"/>
        </w:rPr>
        <w:t>Rich</w:t>
      </w:r>
      <w:r>
        <w:rPr>
          <w:rFonts w:ascii="Times New Roman" w:hAnsi="Times New Roman" w:eastAsia="Times New Roman" w:cs="Times New Roman"/>
          <w:spacing w:val="-2"/>
        </w:rPr>
        <w:t>ard</w:t>
      </w:r>
      <w:r>
        <w:rPr>
          <w:rFonts w:ascii="Times New Roman" w:hAnsi="Times New Roman" w:eastAsia="Times New Roman" w:cs="Times New Roman"/>
          <w:spacing w:val="47"/>
          <w:w w:val="101"/>
        </w:rPr>
        <w:t xml:space="preserve"> </w:t>
      </w:r>
      <w:r>
        <w:rPr>
          <w:rFonts w:ascii="Times New Roman" w:hAnsi="Times New Roman" w:eastAsia="Times New Roman" w:cs="Times New Roman"/>
          <w:spacing w:val="-2"/>
        </w:rPr>
        <w:t>Steele</w:t>
      </w:r>
      <w:r>
        <w:rPr>
          <w:rFonts w:ascii="Times New Roman" w:hAnsi="Times New Roman" w:eastAsia="Times New Roman" w:cs="Times New Roman"/>
          <w:spacing w:val="42"/>
        </w:rPr>
        <w:t xml:space="preserve"> </w:t>
      </w:r>
      <w:r>
        <w:rPr>
          <w:rFonts w:ascii="Times New Roman" w:hAnsi="Times New Roman" w:eastAsia="Times New Roman" w:cs="Times New Roman"/>
          <w:spacing w:val="-2"/>
        </w:rPr>
        <w:t>(2006)</w:t>
      </w:r>
      <w:r>
        <w:rPr>
          <w:rFonts w:ascii="Times New Roman" w:hAnsi="Times New Roman" w:eastAsia="Times New Roman" w:cs="Times New Roman"/>
          <w:spacing w:val="43"/>
        </w:rPr>
        <w:t xml:space="preserve"> </w:t>
      </w:r>
      <w:r>
        <w:rPr>
          <w:rFonts w:ascii="Times New Roman" w:hAnsi="Times New Roman" w:eastAsia="Times New Roman" w:cs="Times New Roman"/>
          <w:spacing w:val="-2"/>
        </w:rPr>
        <w:t>“Stop</w:t>
      </w:r>
      <w:r>
        <w:rPr>
          <w:rFonts w:ascii="Times New Roman" w:hAnsi="Times New Roman" w:eastAsia="Times New Roman" w:cs="Times New Roman"/>
          <w:spacing w:val="36"/>
          <w:w w:val="101"/>
        </w:rPr>
        <w:t xml:space="preserve"> </w:t>
      </w:r>
      <w:r>
        <w:rPr>
          <w:rFonts w:ascii="Times New Roman" w:hAnsi="Times New Roman" w:eastAsia="Times New Roman" w:cs="Times New Roman"/>
          <w:spacing w:val="-2"/>
        </w:rPr>
        <w:t>making</w:t>
      </w:r>
      <w:r>
        <w:rPr>
          <w:rFonts w:ascii="Times New Roman" w:hAnsi="Times New Roman" w:eastAsia="Times New Roman" w:cs="Times New Roman"/>
          <w:spacing w:val="35"/>
        </w:rPr>
        <w:t xml:space="preserve"> </w:t>
      </w:r>
      <w:r>
        <w:rPr>
          <w:rFonts w:ascii="Times New Roman" w:hAnsi="Times New Roman" w:eastAsia="Times New Roman" w:cs="Times New Roman"/>
          <w:spacing w:val="-2"/>
        </w:rPr>
        <w:t>plans:Start</w:t>
      </w:r>
      <w:r>
        <w:rPr>
          <w:rFonts w:ascii="Times New Roman" w:hAnsi="Times New Roman" w:eastAsia="Times New Roman" w:cs="Times New Roman"/>
          <w:spacing w:val="36"/>
          <w:w w:val="101"/>
        </w:rPr>
        <w:t xml:space="preserve"> </w:t>
      </w:r>
      <w:r>
        <w:rPr>
          <w:rFonts w:ascii="Times New Roman" w:hAnsi="Times New Roman" w:eastAsia="Times New Roman" w:cs="Times New Roman"/>
          <w:spacing w:val="-2"/>
        </w:rPr>
        <w:t>making</w:t>
      </w:r>
      <w:r>
        <w:rPr>
          <w:rFonts w:ascii="Times New Roman" w:hAnsi="Times New Roman" w:eastAsia="Times New Roman" w:cs="Times New Roman"/>
        </w:rPr>
        <w:t xml:space="preserve"> </w:t>
      </w:r>
      <w:r>
        <w:rPr>
          <w:rFonts w:ascii="Times New Roman" w:hAnsi="Times New Roman" w:eastAsia="Times New Roman" w:cs="Times New Roman"/>
          <w:spacing w:val="-8"/>
        </w:rPr>
        <w:t>decisions.”</w:t>
      </w:r>
      <w:r>
        <w:rPr>
          <w:rFonts w:ascii="Arial" w:hAnsi="Arial" w:eastAsia="Arial" w:cs="Arial"/>
          <w:i/>
          <w:iCs/>
          <w:spacing w:val="-8"/>
        </w:rPr>
        <w:t>Harvard</w:t>
      </w:r>
      <w:r>
        <w:rPr>
          <w:rFonts w:ascii="Arial" w:hAnsi="Arial" w:eastAsia="Arial" w:cs="Arial"/>
          <w:i/>
          <w:iCs/>
          <w:spacing w:val="49"/>
        </w:rPr>
        <w:t xml:space="preserve"> </w:t>
      </w:r>
      <w:r>
        <w:rPr>
          <w:rFonts w:ascii="Arial" w:hAnsi="Arial" w:eastAsia="Arial" w:cs="Arial"/>
          <w:i/>
          <w:iCs/>
          <w:spacing w:val="-8"/>
        </w:rPr>
        <w:t>Business</w:t>
      </w:r>
      <w:r>
        <w:rPr>
          <w:rFonts w:ascii="Arial" w:hAnsi="Arial" w:eastAsia="Arial" w:cs="Arial"/>
          <w:i/>
          <w:iCs/>
          <w:spacing w:val="46"/>
        </w:rPr>
        <w:t xml:space="preserve"> </w:t>
      </w:r>
      <w:r>
        <w:rPr>
          <w:rFonts w:ascii="Arial" w:hAnsi="Arial" w:eastAsia="Arial" w:cs="Arial"/>
          <w:i/>
          <w:iCs/>
          <w:spacing w:val="-8"/>
        </w:rPr>
        <w:t>Revie</w:t>
      </w:r>
      <w:r>
        <w:rPr>
          <w:rFonts w:ascii="Arial" w:hAnsi="Arial" w:eastAsia="Arial" w:cs="Arial"/>
          <w:i/>
          <w:iCs/>
          <w:spacing w:val="-9"/>
        </w:rPr>
        <w:t xml:space="preserve">w  </w:t>
      </w:r>
      <w:r>
        <w:rPr>
          <w:rFonts w:ascii="Times New Roman" w:hAnsi="Times New Roman" w:eastAsia="Times New Roman" w:cs="Times New Roman"/>
          <w:spacing w:val="-9"/>
        </w:rPr>
        <w:t xml:space="preserve">84(1):  76-84  </w:t>
      </w:r>
      <w:r>
        <w:rPr>
          <w:spacing w:val="-9"/>
        </w:rPr>
        <w:t>(</w:t>
      </w:r>
      <w:r>
        <w:rPr>
          <w:spacing w:val="-50"/>
        </w:rPr>
        <w:t xml:space="preserve"> </w:t>
      </w:r>
      <w:r>
        <w:rPr>
          <w:spacing w:val="-9"/>
        </w:rPr>
        <w:t>マ</w:t>
      </w:r>
      <w:r>
        <w:rPr>
          <w:spacing w:val="-72"/>
        </w:rPr>
        <w:t xml:space="preserve"> </w:t>
      </w:r>
      <w:r>
        <w:rPr>
          <w:spacing w:val="-9"/>
        </w:rPr>
        <w:t>ク</w:t>
      </w:r>
      <w:r>
        <w:rPr>
          <w:spacing w:val="-33"/>
        </w:rPr>
        <w:t xml:space="preserve"> </w:t>
      </w:r>
      <w:r>
        <w:rPr>
          <w:spacing w:val="-9"/>
        </w:rPr>
        <w:t>ドナル</w:t>
      </w:r>
      <w:r>
        <w:rPr>
          <w:spacing w:val="-33"/>
        </w:rPr>
        <w:t xml:space="preserve"> </w:t>
      </w:r>
      <w:r>
        <w:rPr>
          <w:spacing w:val="-9"/>
        </w:rPr>
        <w:t>ド京子訳「戦略立案と意思</w:t>
      </w:r>
      <w:r>
        <w:t xml:space="preserve"> </w:t>
      </w:r>
      <w:r>
        <w:rPr>
          <w:spacing w:val="-9"/>
        </w:rPr>
        <w:t>決定の断絶」『</w:t>
      </w:r>
      <w:r>
        <w:rPr>
          <w:rFonts w:ascii="Times New Roman" w:hAnsi="Times New Roman" w:eastAsia="Times New Roman" w:cs="Times New Roman"/>
          <w:spacing w:val="-9"/>
        </w:rPr>
        <w:t>DIAMOND</w:t>
      </w:r>
      <w:r>
        <w:rPr>
          <w:rFonts w:ascii="Times New Roman" w:hAnsi="Times New Roman" w:eastAsia="Times New Roman" w:cs="Times New Roman"/>
          <w:spacing w:val="43"/>
        </w:rPr>
        <w:t xml:space="preserve"> </w:t>
      </w:r>
      <w:r>
        <w:rPr>
          <w:spacing w:val="-9"/>
        </w:rPr>
        <w:t>ハーバー</w:t>
      </w:r>
      <w:r>
        <w:rPr>
          <w:spacing w:val="-33"/>
        </w:rPr>
        <w:t xml:space="preserve"> </w:t>
      </w:r>
      <w:r>
        <w:rPr>
          <w:spacing w:val="-9"/>
        </w:rPr>
        <w:t>ド</w:t>
      </w:r>
      <w:r>
        <w:rPr>
          <w:spacing w:val="-94"/>
        </w:rPr>
        <w:t xml:space="preserve"> </w:t>
      </w:r>
      <w:r>
        <w:rPr>
          <w:rFonts w:ascii="Times New Roman" w:hAnsi="Times New Roman" w:eastAsia="Times New Roman" w:cs="Times New Roman"/>
          <w:spacing w:val="-9"/>
        </w:rPr>
        <w:t xml:space="preserve">· </w:t>
      </w:r>
      <w:r>
        <w:rPr>
          <w:spacing w:val="-9"/>
        </w:rPr>
        <w:t>ビ</w:t>
      </w:r>
      <w:r>
        <w:rPr>
          <w:spacing w:val="-79"/>
        </w:rPr>
        <w:t xml:space="preserve"> </w:t>
      </w:r>
      <w:r>
        <w:rPr>
          <w:spacing w:val="-9"/>
        </w:rPr>
        <w:t>ジネス</w:t>
      </w:r>
      <w:r>
        <w:rPr>
          <w:spacing w:val="-94"/>
        </w:rPr>
        <w:t xml:space="preserve"> </w:t>
      </w:r>
      <w:r>
        <w:rPr>
          <w:rFonts w:ascii="Times New Roman" w:hAnsi="Times New Roman" w:eastAsia="Times New Roman" w:cs="Times New Roman"/>
          <w:spacing w:val="-9"/>
        </w:rPr>
        <w:t xml:space="preserve">· </w:t>
      </w:r>
      <w:r>
        <w:rPr>
          <w:spacing w:val="-9"/>
        </w:rPr>
        <w:t>レ</w:t>
      </w:r>
      <w:r>
        <w:rPr>
          <w:spacing w:val="-60"/>
        </w:rPr>
        <w:t xml:space="preserve"> </w:t>
      </w:r>
      <w:r>
        <w:rPr>
          <w:spacing w:val="-9"/>
        </w:rPr>
        <w:t>ビ</w:t>
      </w:r>
      <w:r>
        <w:rPr>
          <w:spacing w:val="-68"/>
        </w:rPr>
        <w:t xml:space="preserve"> </w:t>
      </w:r>
      <w:r>
        <w:rPr>
          <w:spacing w:val="-9"/>
        </w:rPr>
        <w:t>ュー』</w:t>
      </w:r>
      <w:r>
        <w:rPr>
          <w:rFonts w:ascii="Times New Roman" w:hAnsi="Times New Roman" w:eastAsia="Times New Roman" w:cs="Times New Roman"/>
          <w:spacing w:val="-9"/>
        </w:rPr>
        <w:t>2006</w:t>
      </w:r>
      <w:r>
        <w:rPr>
          <w:spacing w:val="-9"/>
        </w:rPr>
        <w:t>年</w:t>
      </w:r>
      <w:r>
        <w:rPr>
          <w:rFonts w:ascii="Times New Roman" w:hAnsi="Times New Roman" w:eastAsia="Times New Roman" w:cs="Times New Roman"/>
          <w:spacing w:val="-9"/>
        </w:rPr>
        <w:t>4</w:t>
      </w:r>
      <w:r>
        <w:rPr>
          <w:spacing w:val="-9"/>
        </w:rPr>
        <w:t>月号：</w:t>
      </w:r>
      <w:r>
        <w:rPr>
          <w:rFonts w:ascii="Times New Roman" w:hAnsi="Times New Roman" w:eastAsia="Times New Roman" w:cs="Times New Roman"/>
          <w:spacing w:val="-9"/>
        </w:rPr>
        <w:t>128-139</w:t>
      </w:r>
      <w:r>
        <w:rPr>
          <w:spacing w:val="-9"/>
        </w:rPr>
        <w:t>）</w:t>
      </w:r>
      <w:r>
        <w:rPr>
          <w:rFonts w:ascii="Times New Roman" w:hAnsi="Times New Roman" w:eastAsia="Times New Roman" w:cs="Times New Roman"/>
          <w:spacing w:val="-9"/>
        </w:rPr>
        <w:t>.</w:t>
      </w:r>
    </w:p>
    <w:p w14:paraId="36562419">
      <w:pPr>
        <w:pStyle w:val="2"/>
        <w:spacing w:before="175" w:line="243" w:lineRule="auto"/>
        <w:ind w:left="12" w:right="55" w:firstLine="493"/>
        <w:rPr>
          <w:rFonts w:ascii="Times New Roman" w:hAnsi="Times New Roman" w:eastAsia="Times New Roman" w:cs="Times New Roman"/>
        </w:rPr>
      </w:pPr>
      <w:r>
        <w:rPr>
          <w:spacing w:val="-3"/>
        </w:rPr>
        <w:t>［</w:t>
      </w:r>
      <w:r>
        <w:rPr>
          <w:rFonts w:ascii="Times New Roman" w:hAnsi="Times New Roman" w:eastAsia="Times New Roman" w:cs="Times New Roman"/>
          <w:spacing w:val="-3"/>
        </w:rPr>
        <w:t>65</w:t>
      </w:r>
      <w:r>
        <w:rPr>
          <w:spacing w:val="-3"/>
        </w:rPr>
        <w:t>］</w:t>
      </w:r>
      <w:r>
        <w:rPr>
          <w:rFonts w:ascii="Times New Roman" w:hAnsi="Times New Roman" w:eastAsia="Times New Roman" w:cs="Times New Roman"/>
          <w:spacing w:val="-3"/>
        </w:rPr>
        <w:t>Markides</w:t>
      </w:r>
      <w:r>
        <w:rPr>
          <w:rFonts w:ascii="Times New Roman" w:hAnsi="Times New Roman" w:eastAsia="Times New Roman" w:cs="Times New Roman"/>
          <w:spacing w:val="-16"/>
        </w:rPr>
        <w:t xml:space="preserve"> </w:t>
      </w:r>
      <w:r>
        <w:rPr>
          <w:spacing w:val="-3"/>
        </w:rPr>
        <w:t>，</w:t>
      </w:r>
      <w:r>
        <w:rPr>
          <w:rFonts w:ascii="Times New Roman" w:hAnsi="Times New Roman" w:eastAsia="Times New Roman" w:cs="Times New Roman"/>
          <w:spacing w:val="-3"/>
        </w:rPr>
        <w:t>Constantinos C. (1997) “To diversify</w:t>
      </w:r>
      <w:r>
        <w:rPr>
          <w:rFonts w:ascii="Times New Roman" w:hAnsi="Times New Roman" w:eastAsia="Times New Roman" w:cs="Times New Roman"/>
          <w:spacing w:val="10"/>
        </w:rPr>
        <w:t xml:space="preserve"> </w:t>
      </w:r>
      <w:r>
        <w:rPr>
          <w:rFonts w:ascii="Times New Roman" w:hAnsi="Times New Roman" w:eastAsia="Times New Roman" w:cs="Times New Roman"/>
          <w:spacing w:val="-3"/>
        </w:rPr>
        <w:t>or not</w:t>
      </w:r>
      <w:r>
        <w:rPr>
          <w:rFonts w:ascii="Times New Roman" w:hAnsi="Times New Roman" w:eastAsia="Times New Roman" w:cs="Times New Roman"/>
          <w:spacing w:val="8"/>
        </w:rPr>
        <w:t xml:space="preserve"> </w:t>
      </w:r>
      <w:r>
        <w:rPr>
          <w:rFonts w:ascii="Times New Roman" w:hAnsi="Times New Roman" w:eastAsia="Times New Roman" w:cs="Times New Roman"/>
          <w:spacing w:val="-3"/>
        </w:rPr>
        <w:t>diversify.”</w:t>
      </w:r>
      <w:r>
        <w:rPr>
          <w:rFonts w:ascii="Arial" w:hAnsi="Arial" w:eastAsia="Arial" w:cs="Arial"/>
          <w:i/>
          <w:iCs/>
          <w:spacing w:val="-3"/>
        </w:rPr>
        <w:t>Harvard Business</w:t>
      </w:r>
      <w:r>
        <w:rPr>
          <w:rFonts w:ascii="Arial" w:hAnsi="Arial" w:eastAsia="Arial" w:cs="Arial"/>
          <w:i/>
          <w:iCs/>
        </w:rPr>
        <w:t xml:space="preserve"> </w:t>
      </w:r>
      <w:r>
        <w:rPr>
          <w:rFonts w:ascii="Arial" w:hAnsi="Arial" w:eastAsia="Arial" w:cs="Arial"/>
          <w:i/>
          <w:iCs/>
          <w:spacing w:val="-6"/>
        </w:rPr>
        <w:t xml:space="preserve">Review </w:t>
      </w:r>
      <w:r>
        <w:rPr>
          <w:rFonts w:ascii="Times New Roman" w:hAnsi="Times New Roman" w:eastAsia="Times New Roman" w:cs="Times New Roman"/>
          <w:spacing w:val="-6"/>
        </w:rPr>
        <w:t>75(6):</w:t>
      </w:r>
      <w:r>
        <w:rPr>
          <w:rFonts w:ascii="Times New Roman" w:hAnsi="Times New Roman" w:eastAsia="Times New Roman" w:cs="Times New Roman"/>
          <w:spacing w:val="12"/>
        </w:rPr>
        <w:t xml:space="preserve"> </w:t>
      </w:r>
      <w:r>
        <w:rPr>
          <w:rFonts w:ascii="Times New Roman" w:hAnsi="Times New Roman" w:eastAsia="Times New Roman" w:cs="Times New Roman"/>
          <w:spacing w:val="-6"/>
        </w:rPr>
        <w:t>93-99.</w:t>
      </w:r>
    </w:p>
    <w:p w14:paraId="5C059A04">
      <w:pPr>
        <w:pStyle w:val="2"/>
        <w:spacing w:before="220" w:line="238" w:lineRule="auto"/>
        <w:ind w:left="22" w:right="53" w:firstLine="483"/>
        <w:rPr>
          <w:rFonts w:ascii="Times New Roman" w:hAnsi="Times New Roman" w:eastAsia="Times New Roman" w:cs="Times New Roman"/>
        </w:rPr>
      </w:pPr>
      <w:r>
        <w:rPr>
          <w:spacing w:val="-4"/>
        </w:rPr>
        <w:t>［</w:t>
      </w:r>
      <w:r>
        <w:rPr>
          <w:rFonts w:ascii="Times New Roman" w:hAnsi="Times New Roman" w:eastAsia="Times New Roman" w:cs="Times New Roman"/>
          <w:spacing w:val="-4"/>
        </w:rPr>
        <w:t>66</w:t>
      </w:r>
      <w:r>
        <w:rPr>
          <w:spacing w:val="-4"/>
        </w:rPr>
        <w:t>］</w:t>
      </w:r>
      <w:r>
        <w:rPr>
          <w:rFonts w:ascii="Times New Roman" w:hAnsi="Times New Roman" w:eastAsia="Times New Roman" w:cs="Times New Roman"/>
          <w:spacing w:val="-4"/>
        </w:rPr>
        <w:t>McGrath</w:t>
      </w:r>
      <w:r>
        <w:rPr>
          <w:rFonts w:ascii="Times New Roman" w:hAnsi="Times New Roman" w:eastAsia="Times New Roman" w:cs="Times New Roman"/>
          <w:spacing w:val="-31"/>
        </w:rPr>
        <w:t xml:space="preserve"> </w:t>
      </w:r>
      <w:r>
        <w:rPr>
          <w:spacing w:val="-4"/>
        </w:rPr>
        <w:t>，</w:t>
      </w:r>
      <w:r>
        <w:rPr>
          <w:rFonts w:ascii="Times New Roman" w:hAnsi="Times New Roman" w:eastAsia="Times New Roman" w:cs="Times New Roman"/>
          <w:spacing w:val="-4"/>
        </w:rPr>
        <w:t>Rita</w:t>
      </w:r>
      <w:r>
        <w:rPr>
          <w:rFonts w:ascii="Times New Roman" w:hAnsi="Times New Roman" w:eastAsia="Times New Roman" w:cs="Times New Roman"/>
          <w:spacing w:val="19"/>
        </w:rPr>
        <w:t xml:space="preserve">  </w:t>
      </w:r>
      <w:r>
        <w:rPr>
          <w:rFonts w:ascii="Times New Roman" w:hAnsi="Times New Roman" w:eastAsia="Times New Roman" w:cs="Times New Roman"/>
          <w:spacing w:val="-4"/>
        </w:rPr>
        <w:t>Gunther</w:t>
      </w:r>
      <w:r>
        <w:rPr>
          <w:rFonts w:ascii="Times New Roman" w:hAnsi="Times New Roman" w:eastAsia="Times New Roman" w:cs="Times New Roman"/>
          <w:spacing w:val="20"/>
        </w:rPr>
        <w:t xml:space="preserve">  </w:t>
      </w:r>
      <w:r>
        <w:rPr>
          <w:rFonts w:ascii="Times New Roman" w:hAnsi="Times New Roman" w:eastAsia="Times New Roman" w:cs="Times New Roman"/>
          <w:spacing w:val="-4"/>
        </w:rPr>
        <w:t>(2011)</w:t>
      </w:r>
      <w:r>
        <w:rPr>
          <w:rFonts w:ascii="Times New Roman" w:hAnsi="Times New Roman" w:eastAsia="Times New Roman" w:cs="Times New Roman"/>
          <w:spacing w:val="20"/>
        </w:rPr>
        <w:t xml:space="preserve">  </w:t>
      </w:r>
      <w:r>
        <w:rPr>
          <w:rFonts w:ascii="Times New Roman" w:hAnsi="Times New Roman" w:eastAsia="Times New Roman" w:cs="Times New Roman"/>
          <w:spacing w:val="-4"/>
        </w:rPr>
        <w:t>“Failing</w:t>
      </w:r>
      <w:r>
        <w:rPr>
          <w:rFonts w:ascii="Times New Roman" w:hAnsi="Times New Roman" w:eastAsia="Times New Roman" w:cs="Times New Roman"/>
          <w:spacing w:val="14"/>
        </w:rPr>
        <w:t xml:space="preserve">  </w:t>
      </w:r>
      <w:r>
        <w:rPr>
          <w:rFonts w:ascii="Times New Roman" w:hAnsi="Times New Roman" w:eastAsia="Times New Roman" w:cs="Times New Roman"/>
          <w:spacing w:val="-4"/>
        </w:rPr>
        <w:t>by</w:t>
      </w:r>
      <w:r>
        <w:rPr>
          <w:rFonts w:ascii="Times New Roman" w:hAnsi="Times New Roman" w:eastAsia="Times New Roman" w:cs="Times New Roman"/>
          <w:spacing w:val="19"/>
        </w:rPr>
        <w:t xml:space="preserve">  </w:t>
      </w:r>
      <w:r>
        <w:rPr>
          <w:rFonts w:ascii="Times New Roman" w:hAnsi="Times New Roman" w:eastAsia="Times New Roman" w:cs="Times New Roman"/>
          <w:spacing w:val="-4"/>
        </w:rPr>
        <w:t>design.”</w:t>
      </w:r>
      <w:r>
        <w:rPr>
          <w:rFonts w:ascii="Arial" w:hAnsi="Arial" w:eastAsia="Arial" w:cs="Arial"/>
          <w:i/>
          <w:iCs/>
          <w:spacing w:val="-4"/>
        </w:rPr>
        <w:t>Harvar</w:t>
      </w:r>
      <w:r>
        <w:rPr>
          <w:rFonts w:ascii="Arial" w:hAnsi="Arial" w:eastAsia="Arial" w:cs="Arial"/>
          <w:i/>
          <w:iCs/>
          <w:spacing w:val="-5"/>
        </w:rPr>
        <w:t>d  Business  Review</w:t>
      </w:r>
      <w:r>
        <w:rPr>
          <w:rFonts w:ascii="Arial" w:hAnsi="Arial" w:eastAsia="Arial" w:cs="Arial"/>
          <w:i/>
          <w:iCs/>
        </w:rPr>
        <w:t xml:space="preserve"> </w:t>
      </w:r>
      <w:r>
        <w:rPr>
          <w:rFonts w:ascii="Times New Roman" w:hAnsi="Times New Roman" w:eastAsia="Times New Roman" w:cs="Times New Roman"/>
          <w:spacing w:val="-9"/>
        </w:rPr>
        <w:t xml:space="preserve">89(4):76-83  </w:t>
      </w:r>
      <w:r>
        <w:rPr>
          <w:spacing w:val="-9"/>
        </w:rPr>
        <w:t>(</w:t>
      </w:r>
      <w:r>
        <w:rPr>
          <w:spacing w:val="-52"/>
        </w:rPr>
        <w:t xml:space="preserve"> </w:t>
      </w:r>
      <w:r>
        <w:rPr>
          <w:spacing w:val="-9"/>
        </w:rPr>
        <w:t>ス</w:t>
      </w:r>
      <w:r>
        <w:rPr>
          <w:spacing w:val="-67"/>
        </w:rPr>
        <w:t xml:space="preserve"> </w:t>
      </w:r>
      <w:r>
        <w:rPr>
          <w:spacing w:val="-9"/>
        </w:rPr>
        <w:t>コ</w:t>
      </w:r>
      <w:r>
        <w:rPr>
          <w:spacing w:val="-78"/>
        </w:rPr>
        <w:t xml:space="preserve"> </w:t>
      </w:r>
      <w:r>
        <w:rPr>
          <w:spacing w:val="-9"/>
        </w:rPr>
        <w:t>フ</w:t>
      </w:r>
      <w:r>
        <w:rPr>
          <w:spacing w:val="-72"/>
        </w:rPr>
        <w:t xml:space="preserve"> </w:t>
      </w:r>
      <w:r>
        <w:rPr>
          <w:spacing w:val="-9"/>
        </w:rPr>
        <w:t>ィール</w:t>
      </w:r>
      <w:r>
        <w:rPr>
          <w:spacing w:val="-33"/>
        </w:rPr>
        <w:t xml:space="preserve"> </w:t>
      </w:r>
      <w:r>
        <w:rPr>
          <w:spacing w:val="-9"/>
        </w:rPr>
        <w:t>ド素子訳「『知的失敗』</w:t>
      </w:r>
      <w:r>
        <w:rPr>
          <w:spacing w:val="-90"/>
        </w:rPr>
        <w:t xml:space="preserve"> </w:t>
      </w:r>
      <w:r>
        <w:rPr>
          <w:spacing w:val="-9"/>
        </w:rPr>
        <w:t>の戦略」『</w:t>
      </w:r>
      <w:r>
        <w:rPr>
          <w:rFonts w:ascii="Times New Roman" w:hAnsi="Times New Roman" w:eastAsia="Times New Roman" w:cs="Times New Roman"/>
          <w:spacing w:val="-9"/>
        </w:rPr>
        <w:t>DIAM</w:t>
      </w:r>
      <w:r>
        <w:rPr>
          <w:rFonts w:ascii="Times New Roman" w:hAnsi="Times New Roman" w:eastAsia="Times New Roman" w:cs="Times New Roman"/>
          <w:spacing w:val="-10"/>
        </w:rPr>
        <w:t xml:space="preserve">OND     </w:t>
      </w:r>
      <w:r>
        <w:rPr>
          <w:spacing w:val="-10"/>
        </w:rPr>
        <w:t>ハーバー</w:t>
      </w:r>
      <w:r>
        <w:rPr>
          <w:spacing w:val="-33"/>
        </w:rPr>
        <w:t xml:space="preserve"> </w:t>
      </w:r>
      <w:r>
        <w:rPr>
          <w:spacing w:val="-10"/>
        </w:rPr>
        <w:t>ド</w:t>
      </w:r>
      <w:r>
        <w:rPr>
          <w:spacing w:val="-94"/>
        </w:rPr>
        <w:t xml:space="preserve"> </w:t>
      </w:r>
      <w:r>
        <w:rPr>
          <w:rFonts w:ascii="Times New Roman" w:hAnsi="Times New Roman" w:eastAsia="Times New Roman" w:cs="Times New Roman"/>
          <w:spacing w:val="-10"/>
        </w:rPr>
        <w:t>·</w:t>
      </w:r>
      <w:r>
        <w:rPr>
          <w:rFonts w:ascii="Times New Roman" w:hAnsi="Times New Roman" w:eastAsia="Times New Roman" w:cs="Times New Roman"/>
        </w:rPr>
        <w:t xml:space="preserve"> </w:t>
      </w:r>
      <w:r>
        <w:rPr>
          <w:spacing w:val="-9"/>
        </w:rPr>
        <w:t>ビ</w:t>
      </w:r>
      <w:r>
        <w:rPr>
          <w:spacing w:val="-70"/>
        </w:rPr>
        <w:t xml:space="preserve"> </w:t>
      </w:r>
      <w:r>
        <w:rPr>
          <w:spacing w:val="-9"/>
        </w:rPr>
        <w:t>ジネス</w:t>
      </w:r>
      <w:r>
        <w:rPr>
          <w:spacing w:val="-94"/>
        </w:rPr>
        <w:t xml:space="preserve"> </w:t>
      </w:r>
      <w:r>
        <w:rPr>
          <w:rFonts w:ascii="Times New Roman" w:hAnsi="Times New Roman" w:eastAsia="Times New Roman" w:cs="Times New Roman"/>
          <w:spacing w:val="-9"/>
        </w:rPr>
        <w:t xml:space="preserve">· </w:t>
      </w:r>
      <w:r>
        <w:rPr>
          <w:spacing w:val="-9"/>
        </w:rPr>
        <w:t>レ</w:t>
      </w:r>
      <w:r>
        <w:rPr>
          <w:spacing w:val="-60"/>
        </w:rPr>
        <w:t xml:space="preserve"> </w:t>
      </w:r>
      <w:r>
        <w:rPr>
          <w:spacing w:val="-9"/>
        </w:rPr>
        <w:t>ビ</w:t>
      </w:r>
      <w:r>
        <w:rPr>
          <w:spacing w:val="-68"/>
        </w:rPr>
        <w:t xml:space="preserve"> </w:t>
      </w:r>
      <w:r>
        <w:rPr>
          <w:spacing w:val="-9"/>
        </w:rPr>
        <w:t>ュー』</w:t>
      </w:r>
      <w:r>
        <w:rPr>
          <w:rFonts w:ascii="Times New Roman" w:hAnsi="Times New Roman" w:eastAsia="Times New Roman" w:cs="Times New Roman"/>
          <w:spacing w:val="-9"/>
        </w:rPr>
        <w:t>2011</w:t>
      </w:r>
      <w:r>
        <w:rPr>
          <w:spacing w:val="-9"/>
        </w:rPr>
        <w:t>年</w:t>
      </w:r>
      <w:r>
        <w:rPr>
          <w:rFonts w:ascii="Times New Roman" w:hAnsi="Times New Roman" w:eastAsia="Times New Roman" w:cs="Times New Roman"/>
          <w:spacing w:val="-9"/>
        </w:rPr>
        <w:t>7</w:t>
      </w:r>
      <w:r>
        <w:rPr>
          <w:spacing w:val="-9"/>
        </w:rPr>
        <w:t>月号：</w:t>
      </w:r>
      <w:r>
        <w:rPr>
          <w:rFonts w:ascii="Times New Roman" w:hAnsi="Times New Roman" w:eastAsia="Times New Roman" w:cs="Times New Roman"/>
          <w:spacing w:val="-9"/>
        </w:rPr>
        <w:t>24-36</w:t>
      </w:r>
      <w:r>
        <w:rPr>
          <w:spacing w:val="-9"/>
        </w:rPr>
        <w:t>）</w:t>
      </w:r>
      <w:r>
        <w:rPr>
          <w:rFonts w:ascii="Times New Roman" w:hAnsi="Times New Roman" w:eastAsia="Times New Roman" w:cs="Times New Roman"/>
          <w:spacing w:val="-9"/>
        </w:rPr>
        <w:t>.</w:t>
      </w:r>
    </w:p>
    <w:p w14:paraId="1F479F58">
      <w:pPr>
        <w:pStyle w:val="2"/>
        <w:spacing w:before="176" w:line="238" w:lineRule="auto"/>
        <w:ind w:left="15" w:right="51" w:firstLine="490"/>
        <w:rPr>
          <w:rFonts w:ascii="Times New Roman" w:hAnsi="Times New Roman" w:eastAsia="Times New Roman" w:cs="Times New Roman"/>
        </w:rPr>
      </w:pPr>
      <w:r>
        <w:rPr>
          <w:spacing w:val="-1"/>
        </w:rPr>
        <w:t>［</w:t>
      </w:r>
      <w:r>
        <w:rPr>
          <w:rFonts w:ascii="Times New Roman" w:hAnsi="Times New Roman" w:eastAsia="Times New Roman" w:cs="Times New Roman"/>
          <w:spacing w:val="-1"/>
        </w:rPr>
        <w:t>67</w:t>
      </w:r>
      <w:r>
        <w:rPr>
          <w:spacing w:val="-1"/>
        </w:rPr>
        <w:t>］</w:t>
      </w:r>
      <w:r>
        <w:rPr>
          <w:rFonts w:ascii="Times New Roman" w:hAnsi="Times New Roman" w:eastAsia="Times New Roman" w:cs="Times New Roman"/>
          <w:spacing w:val="-1"/>
        </w:rPr>
        <w:t>Mintzberg</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 xml:space="preserve">Henry </w:t>
      </w:r>
      <w:r>
        <w:rPr>
          <w:rFonts w:ascii="Times New Roman" w:hAnsi="Times New Roman" w:eastAsia="Times New Roman" w:cs="Times New Roman"/>
          <w:spacing w:val="-2"/>
        </w:rPr>
        <w:t xml:space="preserve">  (1994)   “The   fall   and</w:t>
      </w:r>
      <w:r>
        <w:rPr>
          <w:rFonts w:ascii="Times New Roman" w:hAnsi="Times New Roman" w:eastAsia="Times New Roman" w:cs="Times New Roman"/>
          <w:spacing w:val="26"/>
          <w:w w:val="101"/>
        </w:rPr>
        <w:t xml:space="preserve">  </w:t>
      </w:r>
      <w:r>
        <w:rPr>
          <w:rFonts w:ascii="Times New Roman" w:hAnsi="Times New Roman" w:eastAsia="Times New Roman" w:cs="Times New Roman"/>
          <w:spacing w:val="-2"/>
        </w:rPr>
        <w:t>rise   of   strategic</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2"/>
        </w:rPr>
        <w:t>planning.”</w:t>
      </w:r>
      <w:r>
        <w:rPr>
          <w:rFonts w:ascii="Arial" w:hAnsi="Arial" w:eastAsia="Arial" w:cs="Arial"/>
          <w:i/>
          <w:iCs/>
          <w:spacing w:val="-2"/>
        </w:rPr>
        <w:t>Harvard</w:t>
      </w:r>
      <w:r>
        <w:rPr>
          <w:rFonts w:ascii="Arial" w:hAnsi="Arial" w:eastAsia="Arial" w:cs="Arial"/>
          <w:i/>
          <w:iCs/>
        </w:rPr>
        <w:t xml:space="preserve"> </w:t>
      </w:r>
      <w:r>
        <w:rPr>
          <w:rFonts w:ascii="Arial" w:hAnsi="Arial" w:eastAsia="Arial" w:cs="Arial"/>
          <w:i/>
          <w:iCs/>
          <w:spacing w:val="-8"/>
        </w:rPr>
        <w:t xml:space="preserve">Business   Review    </w:t>
      </w:r>
      <w:r>
        <w:rPr>
          <w:rFonts w:ascii="Times New Roman" w:hAnsi="Times New Roman" w:eastAsia="Times New Roman" w:cs="Times New Roman"/>
          <w:spacing w:val="-8"/>
        </w:rPr>
        <w:t>72(1):    107-114</w:t>
      </w:r>
      <w:r>
        <w:rPr>
          <w:spacing w:val="-8"/>
        </w:rPr>
        <w:t>（編集部訳「戦略プラ</w:t>
      </w:r>
      <w:r>
        <w:rPr>
          <w:spacing w:val="-72"/>
        </w:rPr>
        <w:t xml:space="preserve"> </w:t>
      </w:r>
      <w:r>
        <w:rPr>
          <w:spacing w:val="-8"/>
        </w:rPr>
        <w:t>ン</w:t>
      </w:r>
      <w:r>
        <w:rPr>
          <w:spacing w:val="-93"/>
        </w:rPr>
        <w:t xml:space="preserve"> </w:t>
      </w:r>
      <w:r>
        <w:rPr>
          <w:spacing w:val="-8"/>
        </w:rPr>
        <w:t>ニ</w:t>
      </w:r>
      <w:r>
        <w:rPr>
          <w:spacing w:val="-76"/>
        </w:rPr>
        <w:t xml:space="preserve"> </w:t>
      </w:r>
      <w:r>
        <w:rPr>
          <w:spacing w:val="-8"/>
        </w:rPr>
        <w:t>ン</w:t>
      </w:r>
      <w:r>
        <w:rPr>
          <w:spacing w:val="-91"/>
        </w:rPr>
        <w:t xml:space="preserve"> </w:t>
      </w:r>
      <w:r>
        <w:rPr>
          <w:spacing w:val="-8"/>
        </w:rPr>
        <w:t>グ</w:t>
      </w:r>
      <w:r>
        <w:rPr>
          <w:spacing w:val="-64"/>
        </w:rPr>
        <w:t xml:space="preserve"> </w:t>
      </w:r>
      <w:r>
        <w:rPr>
          <w:spacing w:val="-8"/>
        </w:rPr>
        <w:t>と戦略思考は異なる</w:t>
      </w:r>
      <w:r>
        <w:rPr>
          <w:spacing w:val="-86"/>
        </w:rPr>
        <w:t xml:space="preserve"> </w:t>
      </w:r>
      <w:r>
        <w:rPr>
          <w:spacing w:val="-8"/>
        </w:rPr>
        <w:t>」</w:t>
      </w:r>
      <w:r>
        <w:t xml:space="preserve"> </w:t>
      </w:r>
      <w:r>
        <w:rPr>
          <w:spacing w:val="-10"/>
        </w:rPr>
        <w:t>『</w:t>
      </w:r>
      <w:r>
        <w:rPr>
          <w:rFonts w:ascii="Times New Roman" w:hAnsi="Times New Roman" w:eastAsia="Times New Roman" w:cs="Times New Roman"/>
          <w:spacing w:val="-10"/>
        </w:rPr>
        <w:t>DIAMOND</w:t>
      </w:r>
      <w:r>
        <w:rPr>
          <w:rFonts w:ascii="Times New Roman" w:hAnsi="Times New Roman" w:eastAsia="Times New Roman" w:cs="Times New Roman"/>
          <w:spacing w:val="25"/>
          <w:w w:val="101"/>
        </w:rPr>
        <w:t xml:space="preserve"> </w:t>
      </w:r>
      <w:r>
        <w:rPr>
          <w:spacing w:val="-10"/>
        </w:rPr>
        <w:t>ハーバー</w:t>
      </w:r>
      <w:r>
        <w:rPr>
          <w:spacing w:val="-33"/>
        </w:rPr>
        <w:t xml:space="preserve"> </w:t>
      </w:r>
      <w:r>
        <w:rPr>
          <w:spacing w:val="-10"/>
        </w:rPr>
        <w:t>ド</w:t>
      </w:r>
      <w:r>
        <w:rPr>
          <w:spacing w:val="-94"/>
        </w:rPr>
        <w:t xml:space="preserve"> </w:t>
      </w:r>
      <w:r>
        <w:rPr>
          <w:rFonts w:ascii="Times New Roman" w:hAnsi="Times New Roman" w:eastAsia="Times New Roman" w:cs="Times New Roman"/>
          <w:spacing w:val="-10"/>
        </w:rPr>
        <w:t xml:space="preserve">· </w:t>
      </w:r>
      <w:r>
        <w:rPr>
          <w:spacing w:val="-10"/>
        </w:rPr>
        <w:t>ビ</w:t>
      </w:r>
      <w:r>
        <w:rPr>
          <w:spacing w:val="-79"/>
        </w:rPr>
        <w:t xml:space="preserve"> </w:t>
      </w:r>
      <w:r>
        <w:rPr>
          <w:spacing w:val="-10"/>
        </w:rPr>
        <w:t>ジネス</w:t>
      </w:r>
      <w:r>
        <w:rPr>
          <w:spacing w:val="-95"/>
        </w:rPr>
        <w:t xml:space="preserve"> </w:t>
      </w:r>
      <w:r>
        <w:rPr>
          <w:rFonts w:ascii="Times New Roman" w:hAnsi="Times New Roman" w:eastAsia="Times New Roman" w:cs="Times New Roman"/>
          <w:spacing w:val="-10"/>
        </w:rPr>
        <w:t xml:space="preserve">· </w:t>
      </w:r>
      <w:r>
        <w:rPr>
          <w:spacing w:val="-10"/>
        </w:rPr>
        <w:t>レ</w:t>
      </w:r>
      <w:r>
        <w:rPr>
          <w:spacing w:val="-60"/>
        </w:rPr>
        <w:t xml:space="preserve"> </w:t>
      </w:r>
      <w:r>
        <w:rPr>
          <w:spacing w:val="-10"/>
        </w:rPr>
        <w:t>ビ</w:t>
      </w:r>
      <w:r>
        <w:rPr>
          <w:spacing w:val="-67"/>
        </w:rPr>
        <w:t xml:space="preserve"> </w:t>
      </w:r>
      <w:r>
        <w:rPr>
          <w:spacing w:val="-10"/>
        </w:rPr>
        <w:t>ュー』</w:t>
      </w:r>
      <w:r>
        <w:rPr>
          <w:rFonts w:ascii="Times New Roman" w:hAnsi="Times New Roman" w:eastAsia="Times New Roman" w:cs="Times New Roman"/>
          <w:spacing w:val="-10"/>
        </w:rPr>
        <w:t>2003</w:t>
      </w:r>
      <w:r>
        <w:rPr>
          <w:spacing w:val="-10"/>
        </w:rPr>
        <w:t>年</w:t>
      </w:r>
      <w:r>
        <w:rPr>
          <w:rFonts w:ascii="Times New Roman" w:hAnsi="Times New Roman" w:eastAsia="Times New Roman" w:cs="Times New Roman"/>
          <w:spacing w:val="-10"/>
        </w:rPr>
        <w:t>1</w:t>
      </w:r>
      <w:r>
        <w:rPr>
          <w:spacing w:val="-10"/>
        </w:rPr>
        <w:t>月号：</w:t>
      </w:r>
      <w:r>
        <w:rPr>
          <w:rFonts w:ascii="Times New Roman" w:hAnsi="Times New Roman" w:eastAsia="Times New Roman" w:cs="Times New Roman"/>
          <w:spacing w:val="-10"/>
        </w:rPr>
        <w:t>8</w:t>
      </w:r>
      <w:r>
        <w:rPr>
          <w:rFonts w:ascii="Times New Roman" w:hAnsi="Times New Roman" w:eastAsia="Times New Roman" w:cs="Times New Roman"/>
          <w:spacing w:val="-11"/>
        </w:rPr>
        <w:t>6-97</w:t>
      </w:r>
      <w:r>
        <w:rPr>
          <w:spacing w:val="-11"/>
        </w:rPr>
        <w:t>）</w:t>
      </w:r>
      <w:r>
        <w:rPr>
          <w:rFonts w:ascii="Times New Roman" w:hAnsi="Times New Roman" w:eastAsia="Times New Roman" w:cs="Times New Roman"/>
          <w:spacing w:val="-11"/>
        </w:rPr>
        <w:t>.</w:t>
      </w:r>
    </w:p>
    <w:p w14:paraId="74270436">
      <w:pPr>
        <w:pStyle w:val="2"/>
        <w:spacing w:before="176" w:line="238" w:lineRule="auto"/>
        <w:ind w:left="15" w:right="57" w:firstLine="490"/>
        <w:rPr>
          <w:rFonts w:ascii="Times New Roman" w:hAnsi="Times New Roman" w:eastAsia="Times New Roman" w:cs="Times New Roman"/>
        </w:rPr>
      </w:pPr>
      <w:r>
        <w:rPr>
          <w:spacing w:val="-1"/>
        </w:rPr>
        <w:t>［</w:t>
      </w:r>
      <w:r>
        <w:rPr>
          <w:rFonts w:ascii="Times New Roman" w:hAnsi="Times New Roman" w:eastAsia="Times New Roman" w:cs="Times New Roman"/>
          <w:spacing w:val="-1"/>
        </w:rPr>
        <w:t>68</w:t>
      </w:r>
      <w:r>
        <w:rPr>
          <w:spacing w:val="-1"/>
        </w:rPr>
        <w:t>］</w:t>
      </w:r>
      <w:r>
        <w:rPr>
          <w:rFonts w:ascii="Times New Roman" w:hAnsi="Times New Roman" w:eastAsia="Times New Roman" w:cs="Times New Roman"/>
          <w:spacing w:val="-1"/>
        </w:rPr>
        <w:t>Montgomery</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Cynthia</w:t>
      </w:r>
      <w:r>
        <w:rPr>
          <w:rFonts w:ascii="Times New Roman" w:hAnsi="Times New Roman" w:eastAsia="Times New Roman" w:cs="Times New Roman"/>
          <w:spacing w:val="37"/>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44"/>
          <w:w w:val="101"/>
        </w:rPr>
        <w:t xml:space="preserve"> </w:t>
      </w:r>
      <w:r>
        <w:rPr>
          <w:rFonts w:ascii="Times New Roman" w:hAnsi="Times New Roman" w:eastAsia="Times New Roman" w:cs="Times New Roman"/>
          <w:spacing w:val="-1"/>
        </w:rPr>
        <w:t>(2008)</w:t>
      </w:r>
      <w:r>
        <w:rPr>
          <w:rFonts w:ascii="Times New Roman" w:hAnsi="Times New Roman" w:eastAsia="Times New Roman" w:cs="Times New Roman"/>
          <w:spacing w:val="46"/>
        </w:rPr>
        <w:t xml:space="preserve"> </w:t>
      </w:r>
      <w:r>
        <w:rPr>
          <w:rFonts w:ascii="Times New Roman" w:hAnsi="Times New Roman" w:eastAsia="Times New Roman" w:cs="Times New Roman"/>
          <w:spacing w:val="-2"/>
        </w:rPr>
        <w:t>“Putting</w:t>
      </w:r>
      <w:r>
        <w:rPr>
          <w:rFonts w:ascii="Times New Roman" w:hAnsi="Times New Roman" w:eastAsia="Times New Roman" w:cs="Times New Roman"/>
          <w:spacing w:val="39"/>
        </w:rPr>
        <w:t xml:space="preserve"> </w:t>
      </w:r>
      <w:r>
        <w:rPr>
          <w:rFonts w:ascii="Times New Roman" w:hAnsi="Times New Roman" w:eastAsia="Times New Roman" w:cs="Times New Roman"/>
          <w:spacing w:val="-2"/>
        </w:rPr>
        <w:t>leadership</w:t>
      </w:r>
      <w:r>
        <w:rPr>
          <w:rFonts w:ascii="Times New Roman" w:hAnsi="Times New Roman" w:eastAsia="Times New Roman" w:cs="Times New Roman"/>
          <w:spacing w:val="34"/>
        </w:rPr>
        <w:t xml:space="preserve"> </w:t>
      </w:r>
      <w:r>
        <w:rPr>
          <w:rFonts w:ascii="Times New Roman" w:hAnsi="Times New Roman" w:eastAsia="Times New Roman" w:cs="Times New Roman"/>
          <w:spacing w:val="-2"/>
        </w:rPr>
        <w:t>back</w:t>
      </w:r>
      <w:r>
        <w:rPr>
          <w:rFonts w:ascii="Times New Roman" w:hAnsi="Times New Roman" w:eastAsia="Times New Roman" w:cs="Times New Roman"/>
          <w:spacing w:val="39"/>
          <w:w w:val="101"/>
        </w:rPr>
        <w:t xml:space="preserve"> </w:t>
      </w:r>
      <w:r>
        <w:rPr>
          <w:rFonts w:ascii="Times New Roman" w:hAnsi="Times New Roman" w:eastAsia="Times New Roman" w:cs="Times New Roman"/>
          <w:spacing w:val="-2"/>
        </w:rPr>
        <w:t>into</w:t>
      </w:r>
      <w:r>
        <w:rPr>
          <w:rFonts w:ascii="Times New Roman" w:hAnsi="Times New Roman" w:eastAsia="Times New Roman" w:cs="Times New Roman"/>
          <w:spacing w:val="44"/>
        </w:rPr>
        <w:t xml:space="preserve"> </w:t>
      </w:r>
      <w:r>
        <w:rPr>
          <w:rFonts w:ascii="Times New Roman" w:hAnsi="Times New Roman" w:eastAsia="Times New Roman" w:cs="Times New Roman"/>
          <w:spacing w:val="-2"/>
        </w:rPr>
        <w:t>strategy.”</w:t>
      </w:r>
      <w:r>
        <w:rPr>
          <w:rFonts w:ascii="Arial" w:hAnsi="Arial" w:eastAsia="Arial" w:cs="Arial"/>
          <w:i/>
          <w:iCs/>
          <w:spacing w:val="-2"/>
        </w:rPr>
        <w:t>Harvard</w:t>
      </w:r>
      <w:r>
        <w:rPr>
          <w:rFonts w:ascii="Arial" w:hAnsi="Arial" w:eastAsia="Arial" w:cs="Arial"/>
          <w:i/>
          <w:iCs/>
        </w:rPr>
        <w:t xml:space="preserve"> </w:t>
      </w:r>
      <w:r>
        <w:rPr>
          <w:rFonts w:ascii="Arial" w:hAnsi="Arial" w:eastAsia="Arial" w:cs="Arial"/>
          <w:i/>
          <w:iCs/>
          <w:spacing w:val="-4"/>
        </w:rPr>
        <w:t>Business</w:t>
      </w:r>
      <w:r>
        <w:rPr>
          <w:rFonts w:ascii="Arial" w:hAnsi="Arial" w:eastAsia="Arial" w:cs="Arial"/>
          <w:i/>
          <w:iCs/>
          <w:spacing w:val="40"/>
          <w:w w:val="101"/>
        </w:rPr>
        <w:t xml:space="preserve"> </w:t>
      </w:r>
      <w:r>
        <w:rPr>
          <w:rFonts w:ascii="Arial" w:hAnsi="Arial" w:eastAsia="Arial" w:cs="Arial"/>
          <w:i/>
          <w:iCs/>
          <w:spacing w:val="-4"/>
        </w:rPr>
        <w:t>Review</w:t>
      </w:r>
      <w:r>
        <w:rPr>
          <w:rFonts w:ascii="Arial" w:hAnsi="Arial" w:eastAsia="Arial" w:cs="Arial"/>
          <w:i/>
          <w:iCs/>
          <w:spacing w:val="56"/>
        </w:rPr>
        <w:t xml:space="preserve"> </w:t>
      </w:r>
      <w:r>
        <w:rPr>
          <w:rFonts w:ascii="Times New Roman" w:hAnsi="Times New Roman" w:eastAsia="Times New Roman" w:cs="Times New Roman"/>
          <w:spacing w:val="-4"/>
        </w:rPr>
        <w:t>86(1):  5</w:t>
      </w:r>
      <w:r>
        <w:rPr>
          <w:rFonts w:ascii="Times New Roman" w:hAnsi="Times New Roman" w:eastAsia="Times New Roman" w:cs="Times New Roman"/>
          <w:spacing w:val="-5"/>
        </w:rPr>
        <w:t>4-60</w:t>
      </w:r>
      <w:r>
        <w:rPr>
          <w:spacing w:val="-5"/>
        </w:rPr>
        <w:t>（松本直子訳「戦略の核心</w:t>
      </w:r>
      <w:r>
        <w:rPr>
          <w:rFonts w:ascii="Times New Roman" w:hAnsi="Times New Roman" w:eastAsia="Times New Roman" w:cs="Times New Roman"/>
          <w:spacing w:val="-5"/>
        </w:rPr>
        <w:t>──</w:t>
      </w:r>
      <w:r>
        <w:rPr>
          <w:spacing w:val="-5"/>
        </w:rPr>
        <w:t>戦略は問題解決の道具ではな</w:t>
      </w:r>
      <w:r>
        <w:t xml:space="preserve"> </w:t>
      </w:r>
      <w:r>
        <w:rPr>
          <w:spacing w:val="-10"/>
        </w:rPr>
        <w:t>い</w:t>
      </w:r>
      <w:r>
        <w:rPr>
          <w:spacing w:val="-86"/>
        </w:rPr>
        <w:t xml:space="preserve"> </w:t>
      </w:r>
      <w:r>
        <w:rPr>
          <w:spacing w:val="-10"/>
        </w:rPr>
        <w:t>」『</w:t>
      </w:r>
      <w:r>
        <w:rPr>
          <w:rFonts w:ascii="Times New Roman" w:hAnsi="Times New Roman" w:eastAsia="Times New Roman" w:cs="Times New Roman"/>
          <w:spacing w:val="-10"/>
        </w:rPr>
        <w:t>DIAMOND</w:t>
      </w:r>
      <w:r>
        <w:rPr>
          <w:rFonts w:ascii="Times New Roman" w:hAnsi="Times New Roman" w:eastAsia="Times New Roman" w:cs="Times New Roman"/>
          <w:spacing w:val="25"/>
          <w:w w:val="101"/>
        </w:rPr>
        <w:t xml:space="preserve"> </w:t>
      </w:r>
      <w:r>
        <w:rPr>
          <w:spacing w:val="-10"/>
        </w:rPr>
        <w:t>ハーバー</w:t>
      </w:r>
      <w:r>
        <w:rPr>
          <w:spacing w:val="-33"/>
        </w:rPr>
        <w:t xml:space="preserve"> </w:t>
      </w:r>
      <w:r>
        <w:rPr>
          <w:spacing w:val="-10"/>
        </w:rPr>
        <w:t>ド</w:t>
      </w:r>
      <w:r>
        <w:rPr>
          <w:spacing w:val="-94"/>
        </w:rPr>
        <w:t xml:space="preserve"> </w:t>
      </w:r>
      <w:r>
        <w:rPr>
          <w:rFonts w:ascii="Times New Roman" w:hAnsi="Times New Roman" w:eastAsia="Times New Roman" w:cs="Times New Roman"/>
          <w:spacing w:val="-10"/>
        </w:rPr>
        <w:t xml:space="preserve">· </w:t>
      </w:r>
      <w:r>
        <w:rPr>
          <w:spacing w:val="-10"/>
        </w:rPr>
        <w:t>ビ</w:t>
      </w:r>
      <w:r>
        <w:rPr>
          <w:spacing w:val="-79"/>
        </w:rPr>
        <w:t xml:space="preserve"> </w:t>
      </w:r>
      <w:r>
        <w:rPr>
          <w:spacing w:val="-10"/>
        </w:rPr>
        <w:t>ジネス</w:t>
      </w:r>
      <w:r>
        <w:rPr>
          <w:spacing w:val="-95"/>
        </w:rPr>
        <w:t xml:space="preserve"> </w:t>
      </w:r>
      <w:r>
        <w:rPr>
          <w:rFonts w:ascii="Times New Roman" w:hAnsi="Times New Roman" w:eastAsia="Times New Roman" w:cs="Times New Roman"/>
          <w:spacing w:val="-10"/>
        </w:rPr>
        <w:t xml:space="preserve">· </w:t>
      </w:r>
      <w:r>
        <w:rPr>
          <w:spacing w:val="-10"/>
        </w:rPr>
        <w:t>レ</w:t>
      </w:r>
      <w:r>
        <w:rPr>
          <w:spacing w:val="-60"/>
        </w:rPr>
        <w:t xml:space="preserve"> </w:t>
      </w:r>
      <w:r>
        <w:rPr>
          <w:spacing w:val="-11"/>
        </w:rPr>
        <w:t>ビ</w:t>
      </w:r>
      <w:r>
        <w:rPr>
          <w:spacing w:val="-67"/>
        </w:rPr>
        <w:t xml:space="preserve"> </w:t>
      </w:r>
      <w:r>
        <w:rPr>
          <w:spacing w:val="-11"/>
        </w:rPr>
        <w:t>ュー』</w:t>
      </w:r>
      <w:r>
        <w:rPr>
          <w:rFonts w:ascii="Times New Roman" w:hAnsi="Times New Roman" w:eastAsia="Times New Roman" w:cs="Times New Roman"/>
          <w:spacing w:val="-11"/>
        </w:rPr>
        <w:t>2008</w:t>
      </w:r>
      <w:r>
        <w:rPr>
          <w:spacing w:val="-11"/>
        </w:rPr>
        <w:t>年</w:t>
      </w:r>
      <w:r>
        <w:rPr>
          <w:rFonts w:ascii="Times New Roman" w:hAnsi="Times New Roman" w:eastAsia="Times New Roman" w:cs="Times New Roman"/>
          <w:spacing w:val="-11"/>
        </w:rPr>
        <w:t>4</w:t>
      </w:r>
      <w:r>
        <w:rPr>
          <w:spacing w:val="-11"/>
        </w:rPr>
        <w:t>月号：</w:t>
      </w:r>
      <w:r>
        <w:rPr>
          <w:rFonts w:ascii="Times New Roman" w:hAnsi="Times New Roman" w:eastAsia="Times New Roman" w:cs="Times New Roman"/>
          <w:spacing w:val="-11"/>
        </w:rPr>
        <w:t>54-64</w:t>
      </w:r>
      <w:r>
        <w:rPr>
          <w:spacing w:val="-11"/>
        </w:rPr>
        <w:t>）</w:t>
      </w:r>
      <w:r>
        <w:rPr>
          <w:rFonts w:ascii="Times New Roman" w:hAnsi="Times New Roman" w:eastAsia="Times New Roman" w:cs="Times New Roman"/>
          <w:spacing w:val="-11"/>
        </w:rPr>
        <w:t>.</w:t>
      </w:r>
    </w:p>
    <w:p w14:paraId="039F0478">
      <w:pPr>
        <w:pStyle w:val="2"/>
        <w:spacing w:before="174" w:line="238" w:lineRule="auto"/>
        <w:ind w:left="28" w:right="54" w:firstLine="476"/>
        <w:rPr>
          <w:rFonts w:ascii="Times New Roman" w:hAnsi="Times New Roman" w:eastAsia="Times New Roman" w:cs="Times New Roman"/>
        </w:rPr>
      </w:pPr>
      <w:r>
        <w:rPr>
          <w:spacing w:val="-4"/>
        </w:rPr>
        <w:t>［</w:t>
      </w:r>
      <w:r>
        <w:rPr>
          <w:rFonts w:ascii="Times New Roman" w:hAnsi="Times New Roman" w:eastAsia="Times New Roman" w:cs="Times New Roman"/>
          <w:spacing w:val="-4"/>
        </w:rPr>
        <w:t>69</w:t>
      </w:r>
      <w:r>
        <w:rPr>
          <w:spacing w:val="-4"/>
        </w:rPr>
        <w:t>］</w:t>
      </w:r>
      <w:r>
        <w:rPr>
          <w:rFonts w:ascii="Times New Roman" w:hAnsi="Times New Roman" w:eastAsia="Times New Roman" w:cs="Times New Roman"/>
          <w:spacing w:val="-4"/>
        </w:rPr>
        <w:t>Pfeffer</w:t>
      </w:r>
      <w:r>
        <w:rPr>
          <w:rFonts w:ascii="Times New Roman" w:hAnsi="Times New Roman" w:eastAsia="Times New Roman" w:cs="Times New Roman"/>
          <w:spacing w:val="-19"/>
        </w:rPr>
        <w:t xml:space="preserve"> </w:t>
      </w:r>
      <w:r>
        <w:rPr>
          <w:spacing w:val="-4"/>
        </w:rPr>
        <w:t>，</w:t>
      </w:r>
      <w:r>
        <w:rPr>
          <w:rFonts w:ascii="Times New Roman" w:hAnsi="Times New Roman" w:eastAsia="Times New Roman" w:cs="Times New Roman"/>
          <w:spacing w:val="-4"/>
        </w:rPr>
        <w:t>Jeffrey</w:t>
      </w:r>
      <w:r>
        <w:rPr>
          <w:rFonts w:ascii="Times New Roman" w:hAnsi="Times New Roman" w:eastAsia="Times New Roman" w:cs="Times New Roman"/>
          <w:spacing w:val="-31"/>
        </w:rPr>
        <w:t xml:space="preserve"> </w:t>
      </w:r>
      <w:r>
        <w:rPr>
          <w:spacing w:val="-4"/>
        </w:rPr>
        <w:t>，</w:t>
      </w:r>
      <w:r>
        <w:rPr>
          <w:rFonts w:ascii="Times New Roman" w:hAnsi="Times New Roman" w:eastAsia="Times New Roman" w:cs="Times New Roman"/>
          <w:spacing w:val="-4"/>
        </w:rPr>
        <w:t>and</w:t>
      </w:r>
      <w:r>
        <w:rPr>
          <w:rFonts w:ascii="Times New Roman" w:hAnsi="Times New Roman" w:eastAsia="Times New Roman" w:cs="Times New Roman"/>
          <w:spacing w:val="20"/>
        </w:rPr>
        <w:t xml:space="preserve">  </w:t>
      </w:r>
      <w:r>
        <w:rPr>
          <w:rFonts w:ascii="Times New Roman" w:hAnsi="Times New Roman" w:eastAsia="Times New Roman" w:cs="Times New Roman"/>
          <w:spacing w:val="-4"/>
        </w:rPr>
        <w:t>Robert</w:t>
      </w:r>
      <w:r>
        <w:rPr>
          <w:rFonts w:ascii="Times New Roman" w:hAnsi="Times New Roman" w:eastAsia="Times New Roman" w:cs="Times New Roman"/>
          <w:spacing w:val="21"/>
        </w:rPr>
        <w:t xml:space="preserve">  </w:t>
      </w:r>
      <w:r>
        <w:rPr>
          <w:rFonts w:ascii="Times New Roman" w:hAnsi="Times New Roman" w:eastAsia="Times New Roman" w:cs="Times New Roman"/>
          <w:spacing w:val="-4"/>
        </w:rPr>
        <w:t>I.</w:t>
      </w:r>
      <w:r>
        <w:rPr>
          <w:rFonts w:ascii="Times New Roman" w:hAnsi="Times New Roman" w:eastAsia="Times New Roman" w:cs="Times New Roman"/>
          <w:spacing w:val="25"/>
        </w:rPr>
        <w:t xml:space="preserve">  </w:t>
      </w:r>
      <w:r>
        <w:rPr>
          <w:rFonts w:ascii="Times New Roman" w:hAnsi="Times New Roman" w:eastAsia="Times New Roman" w:cs="Times New Roman"/>
          <w:spacing w:val="-4"/>
        </w:rPr>
        <w:t>Sutton</w:t>
      </w:r>
      <w:r>
        <w:rPr>
          <w:rFonts w:ascii="Times New Roman" w:hAnsi="Times New Roman" w:eastAsia="Times New Roman" w:cs="Times New Roman"/>
          <w:spacing w:val="22"/>
        </w:rPr>
        <w:t xml:space="preserve">  </w:t>
      </w:r>
      <w:r>
        <w:rPr>
          <w:rFonts w:ascii="Times New Roman" w:hAnsi="Times New Roman" w:eastAsia="Times New Roman" w:cs="Times New Roman"/>
          <w:spacing w:val="-4"/>
        </w:rPr>
        <w:t>(2006)</w:t>
      </w:r>
      <w:r>
        <w:rPr>
          <w:rFonts w:ascii="Times New Roman" w:hAnsi="Times New Roman" w:eastAsia="Times New Roman" w:cs="Times New Roman"/>
          <w:spacing w:val="16"/>
        </w:rPr>
        <w:t xml:space="preserve">  </w:t>
      </w:r>
      <w:r>
        <w:rPr>
          <w:rFonts w:ascii="Arial" w:hAnsi="Arial" w:eastAsia="Arial" w:cs="Arial"/>
          <w:i/>
          <w:iCs/>
          <w:spacing w:val="-4"/>
        </w:rPr>
        <w:t>Hard  Facts</w:t>
      </w:r>
      <w:r>
        <w:rPr>
          <w:rFonts w:ascii="Arial" w:hAnsi="Arial" w:eastAsia="Arial" w:cs="Arial"/>
          <w:i/>
          <w:iCs/>
          <w:spacing w:val="-38"/>
        </w:rPr>
        <w:t xml:space="preserve"> </w:t>
      </w:r>
      <w:r>
        <w:rPr>
          <w:spacing w:val="-4"/>
        </w:rPr>
        <w:t>，</w:t>
      </w:r>
      <w:r>
        <w:rPr>
          <w:rFonts w:ascii="Arial" w:hAnsi="Arial" w:eastAsia="Arial" w:cs="Arial"/>
          <w:i/>
          <w:iCs/>
          <w:spacing w:val="-4"/>
        </w:rPr>
        <w:t>Dangerous  Half-</w:t>
      </w:r>
      <w:r>
        <w:rPr>
          <w:rFonts w:ascii="Arial" w:hAnsi="Arial" w:eastAsia="Arial" w:cs="Arial"/>
          <w:i/>
          <w:iCs/>
        </w:rPr>
        <w:t xml:space="preserve"> </w:t>
      </w:r>
      <w:r>
        <w:rPr>
          <w:rFonts w:ascii="Arial" w:hAnsi="Arial" w:eastAsia="Arial" w:cs="Arial"/>
          <w:i/>
          <w:iCs/>
          <w:spacing w:val="-5"/>
        </w:rPr>
        <w:t>Truths</w:t>
      </w:r>
      <w:r>
        <w:rPr>
          <w:rFonts w:ascii="Arial" w:hAnsi="Arial" w:eastAsia="Arial" w:cs="Arial"/>
          <w:i/>
          <w:iCs/>
          <w:spacing w:val="-38"/>
        </w:rPr>
        <w:t xml:space="preserve"> </w:t>
      </w:r>
      <w:r>
        <w:rPr>
          <w:spacing w:val="-5"/>
        </w:rPr>
        <w:t>，</w:t>
      </w:r>
      <w:r>
        <w:rPr>
          <w:rFonts w:ascii="Arial" w:hAnsi="Arial" w:eastAsia="Arial" w:cs="Arial"/>
          <w:i/>
          <w:iCs/>
          <w:spacing w:val="-5"/>
        </w:rPr>
        <w:t>and</w:t>
      </w:r>
      <w:r>
        <w:rPr>
          <w:rFonts w:ascii="Arial" w:hAnsi="Arial" w:eastAsia="Arial" w:cs="Arial"/>
          <w:i/>
          <w:iCs/>
          <w:spacing w:val="21"/>
        </w:rPr>
        <w:t xml:space="preserve"> </w:t>
      </w:r>
      <w:r>
        <w:rPr>
          <w:rFonts w:ascii="Arial" w:hAnsi="Arial" w:eastAsia="Arial" w:cs="Arial"/>
          <w:i/>
          <w:iCs/>
          <w:spacing w:val="-5"/>
        </w:rPr>
        <w:t>Total Nonsense</w:t>
      </w:r>
      <w:r>
        <w:rPr>
          <w:rFonts w:ascii="Times New Roman" w:hAnsi="Times New Roman" w:eastAsia="Times New Roman" w:cs="Times New Roman"/>
          <w:spacing w:val="-5"/>
        </w:rPr>
        <w:t>.</w:t>
      </w:r>
      <w:r>
        <w:rPr>
          <w:rFonts w:ascii="Times New Roman" w:hAnsi="Times New Roman" w:eastAsia="Times New Roman" w:cs="Times New Roman"/>
          <w:spacing w:val="19"/>
        </w:rPr>
        <w:t xml:space="preserve"> </w:t>
      </w:r>
      <w:r>
        <w:rPr>
          <w:rFonts w:ascii="Times New Roman" w:hAnsi="Times New Roman" w:eastAsia="Times New Roman" w:cs="Times New Roman"/>
          <w:spacing w:val="-5"/>
        </w:rPr>
        <w:t>Harvard</w:t>
      </w:r>
      <w:r>
        <w:rPr>
          <w:rFonts w:ascii="Times New Roman" w:hAnsi="Times New Roman" w:eastAsia="Times New Roman" w:cs="Times New Roman"/>
          <w:spacing w:val="18"/>
          <w:w w:val="101"/>
        </w:rPr>
        <w:t xml:space="preserve"> </w:t>
      </w:r>
      <w:r>
        <w:rPr>
          <w:rFonts w:ascii="Times New Roman" w:hAnsi="Times New Roman" w:eastAsia="Times New Roman" w:cs="Times New Roman"/>
          <w:spacing w:val="-6"/>
        </w:rPr>
        <w:t>Business</w:t>
      </w:r>
      <w:r>
        <w:rPr>
          <w:rFonts w:ascii="Times New Roman" w:hAnsi="Times New Roman" w:eastAsia="Times New Roman" w:cs="Times New Roman"/>
          <w:spacing w:val="28"/>
        </w:rPr>
        <w:t xml:space="preserve"> </w:t>
      </w:r>
      <w:r>
        <w:rPr>
          <w:rFonts w:ascii="Times New Roman" w:hAnsi="Times New Roman" w:eastAsia="Times New Roman" w:cs="Times New Roman"/>
          <w:spacing w:val="-6"/>
        </w:rPr>
        <w:t>School</w:t>
      </w:r>
      <w:r>
        <w:rPr>
          <w:rFonts w:ascii="Times New Roman" w:hAnsi="Times New Roman" w:eastAsia="Times New Roman" w:cs="Times New Roman"/>
          <w:spacing w:val="19"/>
        </w:rPr>
        <w:t xml:space="preserve"> </w:t>
      </w:r>
      <w:r>
        <w:rPr>
          <w:rFonts w:ascii="Times New Roman" w:hAnsi="Times New Roman" w:eastAsia="Times New Roman" w:cs="Times New Roman"/>
          <w:spacing w:val="-6"/>
        </w:rPr>
        <w:t>Publishing</w:t>
      </w:r>
      <w:r>
        <w:rPr>
          <w:spacing w:val="-6"/>
        </w:rPr>
        <w:t>（清水勝彦訳『事実に基づ</w:t>
      </w:r>
      <w:r>
        <w:t xml:space="preserve"> </w:t>
      </w:r>
      <w:r>
        <w:rPr>
          <w:spacing w:val="-5"/>
        </w:rPr>
        <w:t>い</w:t>
      </w:r>
      <w:r>
        <w:rPr>
          <w:spacing w:val="-85"/>
        </w:rPr>
        <w:t xml:space="preserve"> </w:t>
      </w:r>
      <w:r>
        <w:rPr>
          <w:spacing w:val="-5"/>
        </w:rPr>
        <w:t>た経営</w:t>
      </w:r>
      <w:r>
        <w:rPr>
          <w:rFonts w:ascii="Times New Roman" w:hAnsi="Times New Roman" w:eastAsia="Times New Roman" w:cs="Times New Roman"/>
          <w:spacing w:val="-5"/>
        </w:rPr>
        <w:t>——</w:t>
      </w:r>
      <w:r>
        <w:rPr>
          <w:spacing w:val="-5"/>
        </w:rPr>
        <w:t>なぜ「当たり前」</w:t>
      </w:r>
      <w:r>
        <w:rPr>
          <w:spacing w:val="-90"/>
        </w:rPr>
        <w:t xml:space="preserve"> </w:t>
      </w:r>
      <w:r>
        <w:rPr>
          <w:spacing w:val="-5"/>
        </w:rPr>
        <w:t>ができ</w:t>
      </w:r>
      <w:r>
        <w:rPr>
          <w:spacing w:val="-86"/>
        </w:rPr>
        <w:t xml:space="preserve"> </w:t>
      </w:r>
      <w:r>
        <w:rPr>
          <w:spacing w:val="-5"/>
        </w:rPr>
        <w:t>な</w:t>
      </w:r>
      <w:r>
        <w:rPr>
          <w:spacing w:val="-85"/>
        </w:rPr>
        <w:t xml:space="preserve"> </w:t>
      </w:r>
      <w:r>
        <w:rPr>
          <w:spacing w:val="-5"/>
        </w:rPr>
        <w:t>い</w:t>
      </w:r>
      <w:r>
        <w:rPr>
          <w:spacing w:val="-90"/>
        </w:rPr>
        <w:t xml:space="preserve"> </w:t>
      </w:r>
      <w:r>
        <w:rPr>
          <w:spacing w:val="-5"/>
        </w:rPr>
        <w:t>のか?</w:t>
      </w:r>
      <w:r>
        <w:rPr>
          <w:spacing w:val="39"/>
        </w:rPr>
        <w:t xml:space="preserve"> </w:t>
      </w:r>
      <w:r>
        <w:rPr>
          <w:spacing w:val="-5"/>
        </w:rPr>
        <w:t>』東</w:t>
      </w:r>
      <w:r>
        <w:rPr>
          <w:spacing w:val="-6"/>
        </w:rPr>
        <w:t>洋経済新報社，</w:t>
      </w:r>
      <w:r>
        <w:rPr>
          <w:rFonts w:ascii="Times New Roman" w:hAnsi="Times New Roman" w:eastAsia="Times New Roman" w:cs="Times New Roman"/>
          <w:spacing w:val="-6"/>
        </w:rPr>
        <w:t>2009</w:t>
      </w:r>
      <w:r>
        <w:rPr>
          <w:spacing w:val="-6"/>
        </w:rPr>
        <w:t>年）</w:t>
      </w:r>
      <w:r>
        <w:rPr>
          <w:rFonts w:ascii="Times New Roman" w:hAnsi="Times New Roman" w:eastAsia="Times New Roman" w:cs="Times New Roman"/>
          <w:spacing w:val="-6"/>
        </w:rPr>
        <w:t>.</w:t>
      </w:r>
    </w:p>
    <w:p w14:paraId="0F6ABCC9">
      <w:pPr>
        <w:pStyle w:val="2"/>
        <w:spacing w:before="177" w:line="238" w:lineRule="auto"/>
        <w:ind w:left="23" w:right="57" w:firstLine="481"/>
        <w:rPr>
          <w:rFonts w:ascii="Times New Roman" w:hAnsi="Times New Roman" w:eastAsia="Times New Roman" w:cs="Times New Roman"/>
        </w:rPr>
      </w:pPr>
      <w:r>
        <w:rPr>
          <w:spacing w:val="-4"/>
        </w:rPr>
        <w:t>［</w:t>
      </w:r>
      <w:r>
        <w:rPr>
          <w:rFonts w:ascii="Times New Roman" w:hAnsi="Times New Roman" w:eastAsia="Times New Roman" w:cs="Times New Roman"/>
          <w:spacing w:val="-4"/>
        </w:rPr>
        <w:t>70</w:t>
      </w:r>
      <w:r>
        <w:rPr>
          <w:spacing w:val="-4"/>
        </w:rPr>
        <w:t>］</w:t>
      </w:r>
      <w:r>
        <w:rPr>
          <w:rFonts w:ascii="Times New Roman" w:hAnsi="Times New Roman" w:eastAsia="Times New Roman" w:cs="Times New Roman"/>
          <w:spacing w:val="-4"/>
        </w:rPr>
        <w:t>Porter</w:t>
      </w:r>
      <w:r>
        <w:rPr>
          <w:rFonts w:ascii="Times New Roman" w:hAnsi="Times New Roman" w:eastAsia="Times New Roman" w:cs="Times New Roman"/>
          <w:spacing w:val="-31"/>
        </w:rPr>
        <w:t xml:space="preserve"> </w:t>
      </w:r>
      <w:r>
        <w:rPr>
          <w:spacing w:val="-4"/>
        </w:rPr>
        <w:t>，</w:t>
      </w:r>
      <w:r>
        <w:rPr>
          <w:rFonts w:ascii="Times New Roman" w:hAnsi="Times New Roman" w:eastAsia="Times New Roman" w:cs="Times New Roman"/>
          <w:spacing w:val="-4"/>
        </w:rPr>
        <w:t>Michael</w:t>
      </w:r>
      <w:r>
        <w:rPr>
          <w:rFonts w:ascii="Times New Roman" w:hAnsi="Times New Roman" w:eastAsia="Times New Roman" w:cs="Times New Roman"/>
          <w:spacing w:val="21"/>
        </w:rPr>
        <w:t xml:space="preserve"> </w:t>
      </w:r>
      <w:r>
        <w:rPr>
          <w:rFonts w:ascii="Times New Roman" w:hAnsi="Times New Roman" w:eastAsia="Times New Roman" w:cs="Times New Roman"/>
          <w:spacing w:val="-4"/>
        </w:rPr>
        <w:t>E.</w:t>
      </w:r>
      <w:r>
        <w:rPr>
          <w:rFonts w:ascii="Times New Roman" w:hAnsi="Times New Roman" w:eastAsia="Times New Roman" w:cs="Times New Roman"/>
          <w:spacing w:val="24"/>
          <w:w w:val="101"/>
        </w:rPr>
        <w:t xml:space="preserve"> </w:t>
      </w:r>
      <w:r>
        <w:rPr>
          <w:rFonts w:ascii="Times New Roman" w:hAnsi="Times New Roman" w:eastAsia="Times New Roman" w:cs="Times New Roman"/>
          <w:spacing w:val="-4"/>
        </w:rPr>
        <w:t>(1996)</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4"/>
        </w:rPr>
        <w:t>“What</w:t>
      </w:r>
      <w:r>
        <w:rPr>
          <w:rFonts w:ascii="Times New Roman" w:hAnsi="Times New Roman" w:eastAsia="Times New Roman" w:cs="Times New Roman"/>
          <w:spacing w:val="18"/>
          <w:w w:val="101"/>
        </w:rPr>
        <w:t xml:space="preserve"> </w:t>
      </w:r>
      <w:r>
        <w:rPr>
          <w:rFonts w:ascii="Times New Roman" w:hAnsi="Times New Roman" w:eastAsia="Times New Roman" w:cs="Times New Roman"/>
          <w:spacing w:val="-4"/>
        </w:rPr>
        <w:t>is</w:t>
      </w:r>
      <w:r>
        <w:rPr>
          <w:rFonts w:ascii="Times New Roman" w:hAnsi="Times New Roman" w:eastAsia="Times New Roman" w:cs="Times New Roman"/>
          <w:spacing w:val="24"/>
        </w:rPr>
        <w:t xml:space="preserve"> </w:t>
      </w:r>
      <w:r>
        <w:rPr>
          <w:rFonts w:ascii="Times New Roman" w:hAnsi="Times New Roman" w:eastAsia="Times New Roman" w:cs="Times New Roman"/>
          <w:spacing w:val="-4"/>
        </w:rPr>
        <w:t xml:space="preserve">strategy?” </w:t>
      </w:r>
      <w:r>
        <w:rPr>
          <w:rFonts w:ascii="Arial" w:hAnsi="Arial" w:eastAsia="Arial" w:cs="Arial"/>
          <w:i/>
          <w:iCs/>
          <w:spacing w:val="-4"/>
        </w:rPr>
        <w:t>Harvard Busin</w:t>
      </w:r>
      <w:r>
        <w:rPr>
          <w:rFonts w:ascii="Arial" w:hAnsi="Arial" w:eastAsia="Arial" w:cs="Arial"/>
          <w:i/>
          <w:iCs/>
          <w:spacing w:val="-5"/>
        </w:rPr>
        <w:t>ess Review</w:t>
      </w:r>
      <w:r>
        <w:rPr>
          <w:rFonts w:ascii="Arial" w:hAnsi="Arial" w:eastAsia="Arial" w:cs="Arial"/>
          <w:i/>
          <w:iCs/>
          <w:spacing w:val="21"/>
        </w:rPr>
        <w:t xml:space="preserve"> </w:t>
      </w:r>
      <w:r>
        <w:rPr>
          <w:rFonts w:ascii="Times New Roman" w:hAnsi="Times New Roman" w:eastAsia="Times New Roman" w:cs="Times New Roman"/>
          <w:spacing w:val="-5"/>
        </w:rPr>
        <w:t>74(6):61-</w:t>
      </w:r>
      <w:r>
        <w:rPr>
          <w:rFonts w:ascii="Times New Roman" w:hAnsi="Times New Roman" w:eastAsia="Times New Roman" w:cs="Times New Roman"/>
        </w:rPr>
        <w:t xml:space="preserve"> </w:t>
      </w:r>
      <w:r>
        <w:rPr>
          <w:rFonts w:ascii="Times New Roman" w:hAnsi="Times New Roman" w:eastAsia="Times New Roman" w:cs="Times New Roman"/>
          <w:spacing w:val="-9"/>
        </w:rPr>
        <w:t>78</w:t>
      </w:r>
      <w:r>
        <w:rPr>
          <w:spacing w:val="-9"/>
        </w:rPr>
        <w:t>（編集部訳「［新訳］戦略の本質」『</w:t>
      </w:r>
      <w:r>
        <w:rPr>
          <w:rFonts w:ascii="Times New Roman" w:hAnsi="Times New Roman" w:eastAsia="Times New Roman" w:cs="Times New Roman"/>
          <w:spacing w:val="-9"/>
        </w:rPr>
        <w:t xml:space="preserve">DIAMOND      </w:t>
      </w:r>
      <w:r>
        <w:rPr>
          <w:spacing w:val="-9"/>
        </w:rPr>
        <w:t>ハーバー</w:t>
      </w:r>
      <w:r>
        <w:rPr>
          <w:spacing w:val="-33"/>
        </w:rPr>
        <w:t xml:space="preserve"> </w:t>
      </w:r>
      <w:r>
        <w:rPr>
          <w:spacing w:val="-9"/>
        </w:rPr>
        <w:t>ド</w:t>
      </w:r>
      <w:r>
        <w:rPr>
          <w:spacing w:val="-94"/>
        </w:rPr>
        <w:t xml:space="preserve"> </w:t>
      </w:r>
      <w:r>
        <w:rPr>
          <w:rFonts w:ascii="Times New Roman" w:hAnsi="Times New Roman" w:eastAsia="Times New Roman" w:cs="Times New Roman"/>
          <w:spacing w:val="-9"/>
        </w:rPr>
        <w:t xml:space="preserve">· </w:t>
      </w:r>
      <w:r>
        <w:rPr>
          <w:spacing w:val="-9"/>
        </w:rPr>
        <w:t>ビ</w:t>
      </w:r>
      <w:r>
        <w:rPr>
          <w:spacing w:val="-79"/>
        </w:rPr>
        <w:t xml:space="preserve"> </w:t>
      </w:r>
      <w:r>
        <w:rPr>
          <w:spacing w:val="-9"/>
        </w:rPr>
        <w:t>ジネス</w:t>
      </w:r>
      <w:r>
        <w:rPr>
          <w:spacing w:val="-94"/>
        </w:rPr>
        <w:t xml:space="preserve"> </w:t>
      </w:r>
      <w:r>
        <w:rPr>
          <w:rFonts w:ascii="Times New Roman" w:hAnsi="Times New Roman" w:eastAsia="Times New Roman" w:cs="Times New Roman"/>
          <w:spacing w:val="-9"/>
        </w:rPr>
        <w:t xml:space="preserve">· </w:t>
      </w:r>
      <w:r>
        <w:rPr>
          <w:spacing w:val="-9"/>
        </w:rPr>
        <w:t>レ</w:t>
      </w:r>
      <w:r>
        <w:rPr>
          <w:spacing w:val="-60"/>
        </w:rPr>
        <w:t xml:space="preserve"> </w:t>
      </w:r>
      <w:r>
        <w:rPr>
          <w:spacing w:val="-9"/>
        </w:rPr>
        <w:t>ビ</w:t>
      </w:r>
      <w:r>
        <w:rPr>
          <w:spacing w:val="-68"/>
        </w:rPr>
        <w:t xml:space="preserve"> </w:t>
      </w:r>
      <w:r>
        <w:rPr>
          <w:spacing w:val="-9"/>
        </w:rPr>
        <w:t>ュ</w:t>
      </w:r>
      <w:r>
        <w:rPr>
          <w:spacing w:val="-10"/>
        </w:rPr>
        <w:t>ー』</w:t>
      </w:r>
      <w:r>
        <w:t xml:space="preserve"> </w:t>
      </w:r>
      <w:r>
        <w:rPr>
          <w:rFonts w:ascii="Times New Roman" w:hAnsi="Times New Roman" w:eastAsia="Times New Roman" w:cs="Times New Roman"/>
        </w:rPr>
        <w:t>2011</w:t>
      </w:r>
      <w:r>
        <w:t>年</w:t>
      </w:r>
      <w:r>
        <w:rPr>
          <w:rFonts w:ascii="Times New Roman" w:hAnsi="Times New Roman" w:eastAsia="Times New Roman" w:cs="Times New Roman"/>
        </w:rPr>
        <w:t>6</w:t>
      </w:r>
      <w:r>
        <w:t>月号：</w:t>
      </w:r>
      <w:r>
        <w:rPr>
          <w:rFonts w:ascii="Times New Roman" w:hAnsi="Times New Roman" w:eastAsia="Times New Roman" w:cs="Times New Roman"/>
        </w:rPr>
        <w:t>60-89</w:t>
      </w:r>
      <w:r>
        <w:t>）</w:t>
      </w:r>
      <w:r>
        <w:rPr>
          <w:rFonts w:ascii="Times New Roman" w:hAnsi="Times New Roman" w:eastAsia="Times New Roman" w:cs="Times New Roman"/>
        </w:rPr>
        <w:t>.</w:t>
      </w:r>
    </w:p>
    <w:p w14:paraId="3B81F730">
      <w:pPr>
        <w:pStyle w:val="2"/>
        <w:spacing w:before="175" w:line="243" w:lineRule="auto"/>
        <w:ind w:left="18" w:right="61" w:firstLine="487"/>
        <w:rPr>
          <w:rFonts w:ascii="Times New Roman" w:hAnsi="Times New Roman" w:eastAsia="Times New Roman" w:cs="Times New Roman"/>
        </w:rPr>
      </w:pPr>
      <w:r>
        <w:rPr>
          <w:spacing w:val="-2"/>
        </w:rPr>
        <w:t>［</w:t>
      </w:r>
      <w:r>
        <w:rPr>
          <w:rFonts w:ascii="Times New Roman" w:hAnsi="Times New Roman" w:eastAsia="Times New Roman" w:cs="Times New Roman"/>
          <w:spacing w:val="-2"/>
        </w:rPr>
        <w:t>71</w:t>
      </w:r>
      <w:r>
        <w:rPr>
          <w:spacing w:val="-2"/>
        </w:rPr>
        <w:t>］</w:t>
      </w:r>
      <w:r>
        <w:rPr>
          <w:rFonts w:ascii="Times New Roman" w:hAnsi="Times New Roman" w:eastAsia="Times New Roman" w:cs="Times New Roman"/>
          <w:spacing w:val="-2"/>
        </w:rPr>
        <w:t>Repenning</w:t>
      </w:r>
      <w:r>
        <w:rPr>
          <w:rFonts w:ascii="Times New Roman" w:hAnsi="Times New Roman" w:eastAsia="Times New Roman" w:cs="Times New Roman"/>
          <w:spacing w:val="-31"/>
        </w:rPr>
        <w:t xml:space="preserve"> </w:t>
      </w:r>
      <w:r>
        <w:rPr>
          <w:spacing w:val="-2"/>
        </w:rPr>
        <w:t>，</w:t>
      </w:r>
      <w:r>
        <w:rPr>
          <w:rFonts w:ascii="Times New Roman" w:hAnsi="Times New Roman" w:eastAsia="Times New Roman" w:cs="Times New Roman"/>
          <w:spacing w:val="-2"/>
        </w:rPr>
        <w:t>Nelson</w:t>
      </w:r>
      <w:r>
        <w:rPr>
          <w:rFonts w:ascii="Times New Roman" w:hAnsi="Times New Roman" w:eastAsia="Times New Roman" w:cs="Times New Roman"/>
          <w:spacing w:val="43"/>
        </w:rPr>
        <w:t xml:space="preserve"> </w:t>
      </w:r>
      <w:r>
        <w:rPr>
          <w:rFonts w:ascii="Times New Roman" w:hAnsi="Times New Roman" w:eastAsia="Times New Roman" w:cs="Times New Roman"/>
          <w:spacing w:val="-2"/>
        </w:rPr>
        <w:t>P.,and</w:t>
      </w:r>
      <w:r>
        <w:rPr>
          <w:rFonts w:ascii="Times New Roman" w:hAnsi="Times New Roman" w:eastAsia="Times New Roman" w:cs="Times New Roman"/>
          <w:spacing w:val="41"/>
        </w:rPr>
        <w:t xml:space="preserve"> </w:t>
      </w:r>
      <w:r>
        <w:rPr>
          <w:rFonts w:ascii="Times New Roman" w:hAnsi="Times New Roman" w:eastAsia="Times New Roman" w:cs="Times New Roman"/>
          <w:spacing w:val="-2"/>
        </w:rPr>
        <w:t>John</w:t>
      </w:r>
      <w:r>
        <w:rPr>
          <w:rFonts w:ascii="Times New Roman" w:hAnsi="Times New Roman" w:eastAsia="Times New Roman" w:cs="Times New Roman"/>
          <w:spacing w:val="43"/>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52"/>
        </w:rPr>
        <w:t xml:space="preserve"> </w:t>
      </w:r>
      <w:r>
        <w:rPr>
          <w:rFonts w:ascii="Times New Roman" w:hAnsi="Times New Roman" w:eastAsia="Times New Roman" w:cs="Times New Roman"/>
          <w:spacing w:val="-2"/>
        </w:rPr>
        <w:t>Sterman</w:t>
      </w:r>
      <w:r>
        <w:rPr>
          <w:rFonts w:ascii="Times New Roman" w:hAnsi="Times New Roman" w:eastAsia="Times New Roman" w:cs="Times New Roman"/>
          <w:spacing w:val="47"/>
        </w:rPr>
        <w:t xml:space="preserve"> </w:t>
      </w:r>
      <w:r>
        <w:rPr>
          <w:rFonts w:ascii="Times New Roman" w:hAnsi="Times New Roman" w:eastAsia="Times New Roman" w:cs="Times New Roman"/>
          <w:spacing w:val="-2"/>
        </w:rPr>
        <w:t>(2001)</w:t>
      </w:r>
      <w:r>
        <w:rPr>
          <w:rFonts w:ascii="Times New Roman" w:hAnsi="Times New Roman" w:eastAsia="Times New Roman" w:cs="Times New Roman"/>
          <w:spacing w:val="47"/>
        </w:rPr>
        <w:t xml:space="preserve"> </w:t>
      </w:r>
      <w:r>
        <w:rPr>
          <w:rFonts w:ascii="Times New Roman" w:hAnsi="Times New Roman" w:eastAsia="Times New Roman" w:cs="Times New Roman"/>
          <w:spacing w:val="-2"/>
        </w:rPr>
        <w:t>“Nobody</w:t>
      </w:r>
      <w:r>
        <w:rPr>
          <w:rFonts w:ascii="Times New Roman" w:hAnsi="Times New Roman" w:eastAsia="Times New Roman" w:cs="Times New Roman"/>
          <w:spacing w:val="45"/>
          <w:w w:val="101"/>
        </w:rPr>
        <w:t xml:space="preserve"> </w:t>
      </w:r>
      <w:r>
        <w:rPr>
          <w:rFonts w:ascii="Times New Roman" w:hAnsi="Times New Roman" w:eastAsia="Times New Roman" w:cs="Times New Roman"/>
          <w:spacing w:val="-2"/>
        </w:rPr>
        <w:t>ever</w:t>
      </w:r>
      <w:r>
        <w:rPr>
          <w:rFonts w:ascii="Times New Roman" w:hAnsi="Times New Roman" w:eastAsia="Times New Roman" w:cs="Times New Roman"/>
          <w:spacing w:val="46"/>
          <w:w w:val="101"/>
        </w:rPr>
        <w:t xml:space="preserve"> </w:t>
      </w:r>
      <w:r>
        <w:rPr>
          <w:rFonts w:ascii="Times New Roman" w:hAnsi="Times New Roman" w:eastAsia="Times New Roman" w:cs="Times New Roman"/>
          <w:spacing w:val="-2"/>
        </w:rPr>
        <w:t>gets</w:t>
      </w:r>
      <w:r>
        <w:rPr>
          <w:rFonts w:ascii="Times New Roman" w:hAnsi="Times New Roman" w:eastAsia="Times New Roman" w:cs="Times New Roman"/>
          <w:spacing w:val="45"/>
        </w:rPr>
        <w:t xml:space="preserve"> </w:t>
      </w:r>
      <w:r>
        <w:rPr>
          <w:rFonts w:ascii="Times New Roman" w:hAnsi="Times New Roman" w:eastAsia="Times New Roman" w:cs="Times New Roman"/>
          <w:spacing w:val="-2"/>
        </w:rPr>
        <w:t>credit</w:t>
      </w:r>
      <w:r>
        <w:rPr>
          <w:rFonts w:ascii="Times New Roman" w:hAnsi="Times New Roman" w:eastAsia="Times New Roman" w:cs="Times New Roman"/>
          <w:spacing w:val="43"/>
        </w:rPr>
        <w:t xml:space="preserve"> </w:t>
      </w:r>
      <w:r>
        <w:rPr>
          <w:rFonts w:ascii="Times New Roman" w:hAnsi="Times New Roman" w:eastAsia="Times New Roman" w:cs="Times New Roman"/>
          <w:spacing w:val="-2"/>
        </w:rPr>
        <w:t>for</w:t>
      </w:r>
      <w:r>
        <w:rPr>
          <w:rFonts w:ascii="Times New Roman" w:hAnsi="Times New Roman" w:eastAsia="Times New Roman" w:cs="Times New Roman"/>
        </w:rPr>
        <w:t xml:space="preserve"> </w:t>
      </w:r>
      <w:r>
        <w:rPr>
          <w:rFonts w:ascii="Times New Roman" w:hAnsi="Times New Roman" w:eastAsia="Times New Roman" w:cs="Times New Roman"/>
          <w:spacing w:val="-3"/>
        </w:rPr>
        <w:t>ifxing problems that never happened.”</w:t>
      </w:r>
      <w:r>
        <w:rPr>
          <w:rFonts w:ascii="Arial" w:hAnsi="Arial" w:eastAsia="Arial" w:cs="Arial"/>
          <w:i/>
          <w:iCs/>
          <w:spacing w:val="-3"/>
        </w:rPr>
        <w:t>Califo</w:t>
      </w:r>
      <w:r>
        <w:rPr>
          <w:rFonts w:ascii="Arial" w:hAnsi="Arial" w:eastAsia="Arial" w:cs="Arial"/>
          <w:i/>
          <w:iCs/>
          <w:spacing w:val="-4"/>
        </w:rPr>
        <w:t xml:space="preserve">rnia Management Review </w:t>
      </w:r>
      <w:r>
        <w:rPr>
          <w:rFonts w:ascii="Times New Roman" w:hAnsi="Times New Roman" w:eastAsia="Times New Roman" w:cs="Times New Roman"/>
          <w:spacing w:val="-4"/>
        </w:rPr>
        <w:t>43(4):62-88.</w:t>
      </w:r>
    </w:p>
    <w:p w14:paraId="423D35ED">
      <w:pPr>
        <w:pStyle w:val="2"/>
        <w:spacing w:before="220" w:line="236" w:lineRule="auto"/>
        <w:ind w:left="18" w:firstLine="487"/>
        <w:rPr>
          <w:rFonts w:ascii="Times New Roman" w:hAnsi="Times New Roman" w:eastAsia="Times New Roman" w:cs="Times New Roman"/>
        </w:rPr>
      </w:pPr>
      <w:r>
        <w:t>［</w:t>
      </w:r>
      <w:r>
        <w:rPr>
          <w:rFonts w:ascii="Times New Roman" w:hAnsi="Times New Roman" w:eastAsia="Times New Roman" w:cs="Times New Roman"/>
        </w:rPr>
        <w:t>72</w:t>
      </w:r>
      <w:r>
        <w:t>］</w:t>
      </w:r>
      <w:r>
        <w:rPr>
          <w:rFonts w:ascii="Times New Roman" w:hAnsi="Times New Roman" w:eastAsia="Times New Roman" w:cs="Times New Roman"/>
        </w:rPr>
        <w:t>Shimizu</w:t>
      </w:r>
      <w:r>
        <w:rPr>
          <w:rFonts w:ascii="Times New Roman" w:hAnsi="Times New Roman" w:eastAsia="Times New Roman" w:cs="Times New Roman"/>
          <w:spacing w:val="-31"/>
        </w:rPr>
        <w:t xml:space="preserve"> </w:t>
      </w:r>
      <w:r>
        <w:t>，</w:t>
      </w:r>
      <w:r>
        <w:rPr>
          <w:rFonts w:ascii="Times New Roman" w:hAnsi="Times New Roman" w:eastAsia="Times New Roman" w:cs="Times New Roman"/>
        </w:rPr>
        <w:t>Katsuhik</w:t>
      </w:r>
      <w:r>
        <w:rPr>
          <w:rFonts w:ascii="Times New Roman" w:hAnsi="Times New Roman" w:eastAsia="Times New Roman" w:cs="Times New Roman"/>
          <w:spacing w:val="-1"/>
        </w:rPr>
        <w:t>o</w:t>
      </w:r>
      <w:r>
        <w:rPr>
          <w:rFonts w:ascii="Times New Roman" w:hAnsi="Times New Roman" w:eastAsia="Times New Roman" w:cs="Times New Roman"/>
          <w:spacing w:val="25"/>
        </w:rPr>
        <w:t xml:space="preserve">  </w:t>
      </w:r>
      <w:r>
        <w:rPr>
          <w:rFonts w:ascii="Times New Roman" w:hAnsi="Times New Roman" w:eastAsia="Times New Roman" w:cs="Times New Roman"/>
          <w:spacing w:val="-1"/>
        </w:rPr>
        <w:t>(2000)</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1"/>
        </w:rPr>
        <w:t>“Strategic</w:t>
      </w:r>
      <w:r>
        <w:rPr>
          <w:rFonts w:ascii="Times New Roman" w:hAnsi="Times New Roman" w:eastAsia="Times New Roman" w:cs="Times New Roman"/>
          <w:spacing w:val="24"/>
        </w:rPr>
        <w:t xml:space="preserve">  </w:t>
      </w:r>
      <w:r>
        <w:rPr>
          <w:rFonts w:ascii="Times New Roman" w:hAnsi="Times New Roman" w:eastAsia="Times New Roman" w:cs="Times New Roman"/>
          <w:spacing w:val="-1"/>
        </w:rPr>
        <w:t>decision</w:t>
      </w:r>
      <w:r>
        <w:rPr>
          <w:rFonts w:ascii="Times New Roman" w:hAnsi="Times New Roman" w:eastAsia="Times New Roman" w:cs="Times New Roman"/>
          <w:spacing w:val="24"/>
        </w:rPr>
        <w:t xml:space="preserve">  </w:t>
      </w:r>
      <w:r>
        <w:rPr>
          <w:rFonts w:ascii="Times New Roman" w:hAnsi="Times New Roman" w:eastAsia="Times New Roman" w:cs="Times New Roman"/>
          <w:spacing w:val="-1"/>
        </w:rPr>
        <w:t>change:</w:t>
      </w:r>
      <w:r>
        <w:rPr>
          <w:rFonts w:ascii="Times New Roman" w:hAnsi="Times New Roman" w:eastAsia="Times New Roman" w:cs="Times New Roman"/>
          <w:spacing w:val="23"/>
        </w:rPr>
        <w:t xml:space="preserve">  </w:t>
      </w:r>
      <w:r>
        <w:rPr>
          <w:rFonts w:ascii="Times New Roman" w:hAnsi="Times New Roman" w:eastAsia="Times New Roman" w:cs="Times New Roman"/>
          <w:spacing w:val="-1"/>
        </w:rPr>
        <w:t>Process</w:t>
      </w:r>
      <w:r>
        <w:rPr>
          <w:rFonts w:ascii="Times New Roman" w:hAnsi="Times New Roman" w:eastAsia="Times New Roman" w:cs="Times New Roman"/>
          <w:spacing w:val="24"/>
        </w:rPr>
        <w:t xml:space="preserve">  </w:t>
      </w:r>
      <w:r>
        <w:rPr>
          <w:rFonts w:ascii="Times New Roman" w:hAnsi="Times New Roman" w:eastAsia="Times New Roman" w:cs="Times New Roman"/>
          <w:spacing w:val="-1"/>
        </w:rPr>
        <w:t>and</w:t>
      </w:r>
      <w:r>
        <w:rPr>
          <w:rFonts w:ascii="Times New Roman" w:hAnsi="Times New Roman" w:eastAsia="Times New Roman" w:cs="Times New Roman"/>
          <w:spacing w:val="21"/>
        </w:rPr>
        <w:t xml:space="preserve">  </w:t>
      </w:r>
      <w:r>
        <w:rPr>
          <w:rFonts w:ascii="Times New Roman" w:hAnsi="Times New Roman" w:eastAsia="Times New Roman" w:cs="Times New Roman"/>
          <w:spacing w:val="-1"/>
        </w:rPr>
        <w:t>timing.”</w:t>
      </w:r>
      <w:r>
        <w:rPr>
          <w:rFonts w:ascii="Times New Roman" w:hAnsi="Times New Roman" w:eastAsia="Times New Roman" w:cs="Times New Roman"/>
        </w:rPr>
        <w:t xml:space="preserve"> </w:t>
      </w:r>
      <w:r>
        <w:rPr>
          <w:rFonts w:ascii="Times New Roman" w:hAnsi="Times New Roman" w:eastAsia="Times New Roman" w:cs="Times New Roman"/>
          <w:spacing w:val="-1"/>
        </w:rPr>
        <w:t>Unpublished doctoral dissertation</w:t>
      </w:r>
      <w:r>
        <w:rPr>
          <w:rFonts w:ascii="Times New Roman" w:hAnsi="Times New Roman" w:eastAsia="Times New Roman" w:cs="Times New Roman"/>
          <w:spacing w:val="-14"/>
        </w:rPr>
        <w:t xml:space="preserve"> </w:t>
      </w:r>
      <w:r>
        <w:rPr>
          <w:spacing w:val="-1"/>
        </w:rPr>
        <w:t>，</w:t>
      </w:r>
      <w:r>
        <w:rPr>
          <w:rFonts w:ascii="Times New Roman" w:hAnsi="Times New Roman" w:eastAsia="Times New Roman" w:cs="Times New Roman"/>
          <w:spacing w:val="-1"/>
        </w:rPr>
        <w:t>Texas A&amp;M University.</w:t>
      </w:r>
    </w:p>
    <w:p w14:paraId="460933CC">
      <w:pPr>
        <w:pStyle w:val="2"/>
        <w:spacing w:before="203" w:line="245" w:lineRule="auto"/>
        <w:ind w:right="57" w:firstLine="505"/>
        <w:rPr>
          <w:rFonts w:ascii="Times New Roman" w:hAnsi="Times New Roman" w:eastAsia="Times New Roman" w:cs="Times New Roman"/>
        </w:rPr>
      </w:pPr>
      <w:r>
        <w:rPr>
          <w:spacing w:val="-1"/>
        </w:rPr>
        <w:t>［</w:t>
      </w:r>
      <w:r>
        <w:rPr>
          <w:rFonts w:ascii="Times New Roman" w:hAnsi="Times New Roman" w:eastAsia="Times New Roman" w:cs="Times New Roman"/>
          <w:spacing w:val="-1"/>
        </w:rPr>
        <w:t>73</w:t>
      </w:r>
      <w:r>
        <w:rPr>
          <w:spacing w:val="-1"/>
        </w:rPr>
        <w:t>］</w:t>
      </w:r>
      <w:r>
        <w:rPr>
          <w:rFonts w:ascii="Times New Roman" w:hAnsi="Times New Roman" w:eastAsia="Times New Roman" w:cs="Times New Roman"/>
          <w:spacing w:val="-1"/>
        </w:rPr>
        <w:t>————(2007)   “Prospect</w:t>
      </w:r>
      <w:r>
        <w:rPr>
          <w:rFonts w:ascii="Times New Roman" w:hAnsi="Times New Roman" w:eastAsia="Times New Roman" w:cs="Times New Roman"/>
          <w:spacing w:val="25"/>
        </w:rPr>
        <w:t xml:space="preserve">  </w:t>
      </w:r>
      <w:r>
        <w:rPr>
          <w:rFonts w:ascii="Times New Roman" w:hAnsi="Times New Roman" w:eastAsia="Times New Roman" w:cs="Times New Roman"/>
          <w:spacing w:val="-1"/>
        </w:rPr>
        <w:t>theory</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behavio</w:t>
      </w:r>
      <w:r>
        <w:rPr>
          <w:rFonts w:ascii="Times New Roman" w:hAnsi="Times New Roman" w:eastAsia="Times New Roman" w:cs="Times New Roman"/>
          <w:spacing w:val="-2"/>
        </w:rPr>
        <w:t>ral</w:t>
      </w:r>
      <w:r>
        <w:rPr>
          <w:rFonts w:ascii="Times New Roman" w:hAnsi="Times New Roman" w:eastAsia="Times New Roman" w:cs="Times New Roman"/>
          <w:spacing w:val="25"/>
        </w:rPr>
        <w:t xml:space="preserve">  </w:t>
      </w:r>
      <w:r>
        <w:rPr>
          <w:rFonts w:ascii="Times New Roman" w:hAnsi="Times New Roman" w:eastAsia="Times New Roman" w:cs="Times New Roman"/>
          <w:spacing w:val="-2"/>
        </w:rPr>
        <w:t>theory</w:t>
      </w:r>
      <w:r>
        <w:rPr>
          <w:rFonts w:ascii="Times New Roman" w:hAnsi="Times New Roman" w:eastAsia="Times New Roman" w:cs="Times New Roman"/>
          <w:spacing w:val="-30"/>
        </w:rPr>
        <w:t xml:space="preserve"> </w:t>
      </w:r>
      <w:r>
        <w:rPr>
          <w:spacing w:val="-2"/>
        </w:rPr>
        <w:t>，</w:t>
      </w:r>
      <w:r>
        <w:rPr>
          <w:rFonts w:ascii="Times New Roman" w:hAnsi="Times New Roman" w:eastAsia="Times New Roman" w:cs="Times New Roman"/>
          <w:spacing w:val="-2"/>
        </w:rPr>
        <w:t>and</w:t>
      </w:r>
      <w:r>
        <w:rPr>
          <w:rFonts w:ascii="Times New Roman" w:hAnsi="Times New Roman" w:eastAsia="Times New Roman" w:cs="Times New Roman"/>
          <w:spacing w:val="25"/>
        </w:rPr>
        <w:t xml:space="preserve">  </w:t>
      </w:r>
      <w:r>
        <w:rPr>
          <w:rFonts w:ascii="Times New Roman" w:hAnsi="Times New Roman" w:eastAsia="Times New Roman" w:cs="Times New Roman"/>
          <w:spacing w:val="-2"/>
        </w:rPr>
        <w:t>the</w:t>
      </w:r>
      <w:r>
        <w:rPr>
          <w:rFonts w:ascii="Times New Roman" w:hAnsi="Times New Roman" w:eastAsia="Times New Roman" w:cs="Times New Roman"/>
          <w:spacing w:val="25"/>
        </w:rPr>
        <w:t xml:space="preserve">  </w:t>
      </w:r>
      <w:r>
        <w:rPr>
          <w:rFonts w:ascii="Times New Roman" w:hAnsi="Times New Roman" w:eastAsia="Times New Roman" w:cs="Times New Roman"/>
          <w:spacing w:val="-2"/>
        </w:rPr>
        <w:t>threat</w:t>
      </w:r>
      <w:r>
        <w:rPr>
          <w:rFonts w:ascii="Times New Roman" w:hAnsi="Times New Roman" w:eastAsia="Times New Roman" w:cs="Times New Roman"/>
          <w:spacing w:val="26"/>
          <w:w w:val="101"/>
        </w:rPr>
        <w:t xml:space="preserve">  </w:t>
      </w:r>
      <w:r>
        <w:rPr>
          <w:rFonts w:ascii="Times New Roman" w:hAnsi="Times New Roman" w:eastAsia="Times New Roman" w:cs="Times New Roman"/>
          <w:spacing w:val="-2"/>
        </w:rPr>
        <w:t>rigidity</w:t>
      </w:r>
      <w:r>
        <w:rPr>
          <w:rFonts w:ascii="Times New Roman" w:hAnsi="Times New Roman" w:eastAsia="Times New Roman" w:cs="Times New Roman"/>
        </w:rPr>
        <w:t xml:space="preserve"> </w:t>
      </w:r>
      <w:r>
        <w:rPr>
          <w:rFonts w:ascii="Times New Roman" w:hAnsi="Times New Roman" w:eastAsia="Times New Roman" w:cs="Times New Roman"/>
          <w:spacing w:val="-1"/>
        </w:rPr>
        <w:t>thesis:</w:t>
      </w:r>
      <w:r>
        <w:rPr>
          <w:rFonts w:ascii="Times New Roman" w:hAnsi="Times New Roman" w:eastAsia="Times New Roman" w:cs="Times New Roman"/>
          <w:spacing w:val="51"/>
          <w:w w:val="101"/>
        </w:rPr>
        <w:t xml:space="preserve"> </w:t>
      </w:r>
      <w:r>
        <w:rPr>
          <w:rFonts w:ascii="Times New Roman" w:hAnsi="Times New Roman" w:eastAsia="Times New Roman" w:cs="Times New Roman"/>
          <w:spacing w:val="-1"/>
        </w:rPr>
        <w:t>Combinative</w:t>
      </w:r>
      <w:r>
        <w:rPr>
          <w:rFonts w:ascii="Times New Roman" w:hAnsi="Times New Roman" w:eastAsia="Times New Roman" w:cs="Times New Roman"/>
          <w:spacing w:val="51"/>
        </w:rPr>
        <w:t xml:space="preserve"> </w:t>
      </w:r>
      <w:r>
        <w:rPr>
          <w:rFonts w:ascii="Times New Roman" w:hAnsi="Times New Roman" w:eastAsia="Times New Roman" w:cs="Times New Roman"/>
          <w:spacing w:val="-1"/>
        </w:rPr>
        <w:t>efects</w:t>
      </w:r>
      <w:r>
        <w:rPr>
          <w:rFonts w:ascii="Times New Roman" w:hAnsi="Times New Roman" w:eastAsia="Times New Roman" w:cs="Times New Roman"/>
          <w:spacing w:val="51"/>
          <w:w w:val="101"/>
        </w:rPr>
        <w:t xml:space="preserve"> </w:t>
      </w:r>
      <w:r>
        <w:rPr>
          <w:rFonts w:ascii="Times New Roman" w:hAnsi="Times New Roman" w:eastAsia="Times New Roman" w:cs="Times New Roman"/>
          <w:spacing w:val="-1"/>
        </w:rPr>
        <w:t>on</w:t>
      </w:r>
      <w:r>
        <w:rPr>
          <w:rFonts w:ascii="Times New Roman" w:hAnsi="Times New Roman" w:eastAsia="Times New Roman" w:cs="Times New Roman"/>
          <w:spacing w:val="51"/>
        </w:rPr>
        <w:t xml:space="preserve"> </w:t>
      </w:r>
      <w:r>
        <w:rPr>
          <w:rFonts w:ascii="Times New Roman" w:hAnsi="Times New Roman" w:eastAsia="Times New Roman" w:cs="Times New Roman"/>
          <w:spacing w:val="-1"/>
        </w:rPr>
        <w:t>organizational</w:t>
      </w:r>
      <w:r>
        <w:rPr>
          <w:rFonts w:ascii="Times New Roman" w:hAnsi="Times New Roman" w:eastAsia="Times New Roman" w:cs="Times New Roman"/>
          <w:spacing w:val="50"/>
          <w:w w:val="101"/>
        </w:rPr>
        <w:t xml:space="preserve"> </w:t>
      </w:r>
      <w:r>
        <w:rPr>
          <w:rFonts w:ascii="Times New Roman" w:hAnsi="Times New Roman" w:eastAsia="Times New Roman" w:cs="Times New Roman"/>
          <w:spacing w:val="-1"/>
        </w:rPr>
        <w:t>decis</w:t>
      </w:r>
      <w:r>
        <w:rPr>
          <w:rFonts w:ascii="Times New Roman" w:hAnsi="Times New Roman" w:eastAsia="Times New Roman" w:cs="Times New Roman"/>
          <w:spacing w:val="-2"/>
        </w:rPr>
        <w:t>ions</w:t>
      </w:r>
      <w:r>
        <w:rPr>
          <w:rFonts w:ascii="Times New Roman" w:hAnsi="Times New Roman" w:eastAsia="Times New Roman" w:cs="Times New Roman"/>
          <w:spacing w:val="44"/>
        </w:rPr>
        <w:t xml:space="preserve"> </w:t>
      </w:r>
      <w:r>
        <w:rPr>
          <w:rFonts w:ascii="Times New Roman" w:hAnsi="Times New Roman" w:eastAsia="Times New Roman" w:cs="Times New Roman"/>
          <w:spacing w:val="-2"/>
        </w:rPr>
        <w:t>to</w:t>
      </w:r>
      <w:r>
        <w:rPr>
          <w:rFonts w:ascii="Times New Roman" w:hAnsi="Times New Roman" w:eastAsia="Times New Roman" w:cs="Times New Roman"/>
          <w:spacing w:val="51"/>
        </w:rPr>
        <w:t xml:space="preserve"> </w:t>
      </w:r>
      <w:r>
        <w:rPr>
          <w:rFonts w:ascii="Times New Roman" w:hAnsi="Times New Roman" w:eastAsia="Times New Roman" w:cs="Times New Roman"/>
          <w:spacing w:val="-2"/>
        </w:rPr>
        <w:t>divest</w:t>
      </w:r>
      <w:r>
        <w:rPr>
          <w:rFonts w:ascii="Times New Roman" w:hAnsi="Times New Roman" w:eastAsia="Times New Roman" w:cs="Times New Roman"/>
          <w:spacing w:val="49"/>
        </w:rPr>
        <w:t xml:space="preserve"> </w:t>
      </w:r>
      <w:r>
        <w:rPr>
          <w:rFonts w:ascii="Times New Roman" w:hAnsi="Times New Roman" w:eastAsia="Times New Roman" w:cs="Times New Roman"/>
          <w:spacing w:val="-2"/>
        </w:rPr>
        <w:t>formerly</w:t>
      </w:r>
      <w:r>
        <w:rPr>
          <w:rFonts w:ascii="Times New Roman" w:hAnsi="Times New Roman" w:eastAsia="Times New Roman" w:cs="Times New Roman"/>
          <w:spacing w:val="50"/>
          <w:w w:val="101"/>
        </w:rPr>
        <w:t xml:space="preserve"> </w:t>
      </w:r>
      <w:r>
        <w:rPr>
          <w:rFonts w:ascii="Times New Roman" w:hAnsi="Times New Roman" w:eastAsia="Times New Roman" w:cs="Times New Roman"/>
          <w:spacing w:val="-2"/>
        </w:rPr>
        <w:t>acquired</w:t>
      </w:r>
      <w:r>
        <w:rPr>
          <w:rFonts w:ascii="Times New Roman" w:hAnsi="Times New Roman" w:eastAsia="Times New Roman" w:cs="Times New Roman"/>
          <w:spacing w:val="45"/>
        </w:rPr>
        <w:t xml:space="preserve"> </w:t>
      </w:r>
      <w:r>
        <w:rPr>
          <w:rFonts w:ascii="Times New Roman" w:hAnsi="Times New Roman" w:eastAsia="Times New Roman" w:cs="Times New Roman"/>
          <w:spacing w:val="-2"/>
        </w:rPr>
        <w:t>units.”</w:t>
      </w:r>
      <w:r>
        <w:rPr>
          <w:rFonts w:ascii="Arial" w:hAnsi="Arial" w:eastAsia="Arial" w:cs="Arial"/>
          <w:i/>
          <w:iCs/>
          <w:spacing w:val="-2"/>
        </w:rPr>
        <w:t>The</w:t>
      </w:r>
      <w:r>
        <w:rPr>
          <w:rFonts w:ascii="Arial" w:hAnsi="Arial" w:eastAsia="Arial" w:cs="Arial"/>
          <w:i/>
          <w:iCs/>
        </w:rPr>
        <w:t xml:space="preserve"> </w:t>
      </w:r>
      <w:r>
        <w:rPr>
          <w:rFonts w:ascii="Arial" w:hAnsi="Arial" w:eastAsia="Arial" w:cs="Arial"/>
          <w:i/>
          <w:iCs/>
          <w:spacing w:val="-6"/>
        </w:rPr>
        <w:t xml:space="preserve">Academy ofManagement Journal </w:t>
      </w:r>
      <w:r>
        <w:rPr>
          <w:rFonts w:ascii="Times New Roman" w:hAnsi="Times New Roman" w:eastAsia="Times New Roman" w:cs="Times New Roman"/>
          <w:spacing w:val="-6"/>
        </w:rPr>
        <w:t>50(6):1495-1514.</w:t>
      </w:r>
    </w:p>
    <w:p w14:paraId="32C38EE2">
      <w:pPr>
        <w:pStyle w:val="2"/>
        <w:spacing w:before="218" w:line="249" w:lineRule="auto"/>
        <w:ind w:left="22" w:right="57" w:firstLine="482"/>
        <w:rPr>
          <w:rFonts w:ascii="Times New Roman" w:hAnsi="Times New Roman" w:eastAsia="Times New Roman" w:cs="Times New Roman"/>
        </w:rPr>
      </w:pPr>
      <w:r>
        <w:rPr>
          <w:spacing w:val="-1"/>
        </w:rPr>
        <w:t>［</w:t>
      </w:r>
      <w:r>
        <w:rPr>
          <w:rFonts w:ascii="Times New Roman" w:hAnsi="Times New Roman" w:eastAsia="Times New Roman" w:cs="Times New Roman"/>
          <w:spacing w:val="-1"/>
        </w:rPr>
        <w:t>74</w:t>
      </w:r>
      <w:r>
        <w:rPr>
          <w:spacing w:val="-1"/>
        </w:rPr>
        <w:t>］</w:t>
      </w:r>
      <w:r>
        <w:rPr>
          <w:rFonts w:ascii="Times New Roman" w:hAnsi="Times New Roman" w:eastAsia="Times New Roman" w:cs="Times New Roman"/>
          <w:spacing w:val="-1"/>
        </w:rPr>
        <w:t>————(2014)</w:t>
      </w:r>
      <w:r>
        <w:rPr>
          <w:rFonts w:ascii="Times New Roman" w:hAnsi="Times New Roman" w:eastAsia="Times New Roman" w:cs="Times New Roman"/>
          <w:spacing w:val="37"/>
          <w:w w:val="101"/>
        </w:rPr>
        <w:t xml:space="preserve"> </w:t>
      </w:r>
      <w:r>
        <w:rPr>
          <w:rFonts w:ascii="Times New Roman" w:hAnsi="Times New Roman" w:eastAsia="Times New Roman" w:cs="Times New Roman"/>
          <w:spacing w:val="-1"/>
        </w:rPr>
        <w:t>“Perils</w:t>
      </w:r>
      <w:r>
        <w:rPr>
          <w:rFonts w:ascii="Times New Roman" w:hAnsi="Times New Roman" w:eastAsia="Times New Roman" w:cs="Times New Roman"/>
          <w:spacing w:val="35"/>
          <w:w w:val="101"/>
        </w:rPr>
        <w:t xml:space="preserve"> </w:t>
      </w:r>
      <w:r>
        <w:rPr>
          <w:rFonts w:ascii="Times New Roman" w:hAnsi="Times New Roman" w:eastAsia="Times New Roman" w:cs="Times New Roman"/>
          <w:spacing w:val="-1"/>
        </w:rPr>
        <w:t>of</w:t>
      </w:r>
      <w:r>
        <w:rPr>
          <w:rFonts w:ascii="Times New Roman" w:hAnsi="Times New Roman" w:eastAsia="Times New Roman" w:cs="Times New Roman"/>
          <w:spacing w:val="35"/>
        </w:rPr>
        <w:t xml:space="preserve"> </w:t>
      </w:r>
      <w:r>
        <w:rPr>
          <w:rFonts w:ascii="Times New Roman" w:hAnsi="Times New Roman" w:eastAsia="Times New Roman" w:cs="Times New Roman"/>
          <w:spacing w:val="-1"/>
        </w:rPr>
        <w:t>quasi</w:t>
      </w:r>
      <w:r>
        <w:rPr>
          <w:rFonts w:ascii="Times New Roman" w:hAnsi="Times New Roman" w:eastAsia="Times New Roman" w:cs="Times New Roman"/>
          <w:spacing w:val="36"/>
          <w:w w:val="101"/>
        </w:rPr>
        <w:t xml:space="preserve"> </w:t>
      </w:r>
      <w:r>
        <w:rPr>
          <w:rFonts w:ascii="Times New Roman" w:hAnsi="Times New Roman" w:eastAsia="Times New Roman" w:cs="Times New Roman"/>
          <w:spacing w:val="-1"/>
        </w:rPr>
        <w:t>global</w:t>
      </w:r>
      <w:r>
        <w:rPr>
          <w:rFonts w:ascii="Times New Roman" w:hAnsi="Times New Roman" w:eastAsia="Times New Roman" w:cs="Times New Roman"/>
          <w:spacing w:val="31"/>
          <w:w w:val="101"/>
        </w:rPr>
        <w:t xml:space="preserve"> </w:t>
      </w:r>
      <w:r>
        <w:rPr>
          <w:rFonts w:ascii="Times New Roman" w:hAnsi="Times New Roman" w:eastAsia="Times New Roman" w:cs="Times New Roman"/>
          <w:spacing w:val="-1"/>
        </w:rPr>
        <w:t>mindset:</w:t>
      </w:r>
      <w:r>
        <w:rPr>
          <w:rFonts w:ascii="Times New Roman" w:hAnsi="Times New Roman" w:eastAsia="Times New Roman" w:cs="Times New Roman"/>
          <w:spacing w:val="26"/>
        </w:rPr>
        <w:t xml:space="preserve"> </w:t>
      </w:r>
      <w:r>
        <w:rPr>
          <w:rFonts w:ascii="Times New Roman" w:hAnsi="Times New Roman" w:eastAsia="Times New Roman" w:cs="Times New Roman"/>
          <w:spacing w:val="-1"/>
        </w:rPr>
        <w:t>Why</w:t>
      </w:r>
      <w:r>
        <w:rPr>
          <w:rFonts w:ascii="Times New Roman" w:hAnsi="Times New Roman" w:eastAsia="Times New Roman" w:cs="Times New Roman"/>
          <w:spacing w:val="31"/>
          <w:w w:val="101"/>
        </w:rPr>
        <w:t xml:space="preserve"> </w:t>
      </w:r>
      <w:r>
        <w:rPr>
          <w:rFonts w:ascii="Times New Roman" w:hAnsi="Times New Roman" w:eastAsia="Times New Roman" w:cs="Times New Roman"/>
          <w:spacing w:val="-1"/>
        </w:rPr>
        <w:t>Ja</w:t>
      </w:r>
      <w:r>
        <w:rPr>
          <w:rFonts w:ascii="Times New Roman" w:hAnsi="Times New Roman" w:eastAsia="Times New Roman" w:cs="Times New Roman"/>
          <w:spacing w:val="-2"/>
        </w:rPr>
        <w:t>panese</w:t>
      </w:r>
      <w:r>
        <w:rPr>
          <w:rFonts w:ascii="Times New Roman" w:hAnsi="Times New Roman" w:eastAsia="Times New Roman" w:cs="Times New Roman"/>
          <w:spacing w:val="33"/>
        </w:rPr>
        <w:t xml:space="preserve"> </w:t>
      </w:r>
      <w:r>
        <w:rPr>
          <w:rFonts w:ascii="Times New Roman" w:hAnsi="Times New Roman" w:eastAsia="Times New Roman" w:cs="Times New Roman"/>
          <w:spacing w:val="-2"/>
        </w:rPr>
        <w:t>MNEs</w:t>
      </w:r>
      <w:r>
        <w:rPr>
          <w:rFonts w:ascii="Times New Roman" w:hAnsi="Times New Roman" w:eastAsia="Times New Roman" w:cs="Times New Roman"/>
          <w:spacing w:val="36"/>
          <w:w w:val="101"/>
        </w:rPr>
        <w:t xml:space="preserve"> </w:t>
      </w:r>
      <w:r>
        <w:rPr>
          <w:rFonts w:ascii="Times New Roman" w:hAnsi="Times New Roman" w:eastAsia="Times New Roman" w:cs="Times New Roman"/>
          <w:spacing w:val="-2"/>
        </w:rPr>
        <w:t>struggle</w:t>
      </w:r>
      <w:r>
        <w:rPr>
          <w:rFonts w:ascii="Times New Roman" w:hAnsi="Times New Roman" w:eastAsia="Times New Roman" w:cs="Times New Roman"/>
          <w:spacing w:val="31"/>
          <w:w w:val="101"/>
        </w:rPr>
        <w:t xml:space="preserve"> </w:t>
      </w:r>
      <w:r>
        <w:rPr>
          <w:rFonts w:ascii="Times New Roman" w:hAnsi="Times New Roman" w:eastAsia="Times New Roman" w:cs="Times New Roman"/>
          <w:spacing w:val="-2"/>
        </w:rPr>
        <w:t>in</w:t>
      </w:r>
      <w:r>
        <w:rPr>
          <w:rFonts w:ascii="Times New Roman" w:hAnsi="Times New Roman" w:eastAsia="Times New Roman" w:cs="Times New Roman"/>
        </w:rPr>
        <w:t xml:space="preserve"> </w:t>
      </w:r>
      <w:r>
        <w:rPr>
          <w:rFonts w:ascii="Times New Roman" w:hAnsi="Times New Roman" w:eastAsia="Times New Roman" w:cs="Times New Roman"/>
          <w:spacing w:val="-1"/>
        </w:rPr>
        <w:t>emerging</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1"/>
        </w:rPr>
        <w:t>economies?”  Academy   of</w:t>
      </w:r>
      <w:r>
        <w:rPr>
          <w:rFonts w:ascii="Times New Roman" w:hAnsi="Times New Roman" w:eastAsia="Times New Roman" w:cs="Times New Roman"/>
          <w:spacing w:val="16"/>
          <w:w w:val="101"/>
        </w:rPr>
        <w:t xml:space="preserve">  </w:t>
      </w:r>
      <w:r>
        <w:rPr>
          <w:rFonts w:ascii="Times New Roman" w:hAnsi="Times New Roman" w:eastAsia="Times New Roman" w:cs="Times New Roman"/>
          <w:spacing w:val="-1"/>
        </w:rPr>
        <w:t>International</w:t>
      </w:r>
      <w:r>
        <w:rPr>
          <w:rFonts w:ascii="Times New Roman" w:hAnsi="Times New Roman" w:eastAsia="Times New Roman" w:cs="Times New Roman"/>
          <w:spacing w:val="15"/>
        </w:rPr>
        <w:t xml:space="preserve">  </w:t>
      </w:r>
      <w:r>
        <w:rPr>
          <w:rFonts w:ascii="Times New Roman" w:hAnsi="Times New Roman" w:eastAsia="Times New Roman" w:cs="Times New Roman"/>
          <w:spacing w:val="-1"/>
        </w:rPr>
        <w:t>Business  Annual   Meeting.  Vancouver</w:t>
      </w:r>
      <w:r>
        <w:rPr>
          <w:rFonts w:ascii="Times New Roman" w:hAnsi="Times New Roman" w:eastAsia="Times New Roman" w:cs="Times New Roman"/>
          <w:spacing w:val="-31"/>
        </w:rPr>
        <w:t xml:space="preserve"> </w:t>
      </w:r>
      <w:r>
        <w:rPr>
          <w:spacing w:val="-1"/>
        </w:rPr>
        <w:t>，</w:t>
      </w:r>
      <w:r>
        <w:t xml:space="preserve"> </w:t>
      </w:r>
      <w:r>
        <w:rPr>
          <w:rFonts w:ascii="Times New Roman" w:hAnsi="Times New Roman" w:eastAsia="Times New Roman" w:cs="Times New Roman"/>
          <w:spacing w:val="-2"/>
        </w:rPr>
        <w:t>Canada.</w:t>
      </w:r>
    </w:p>
    <w:p w14:paraId="3A5742EA">
      <w:pPr>
        <w:spacing w:line="249" w:lineRule="auto"/>
        <w:rPr>
          <w:rFonts w:ascii="Times New Roman" w:hAnsi="Times New Roman" w:eastAsia="Times New Roman" w:cs="Times New Roman"/>
        </w:rPr>
        <w:sectPr>
          <w:pgSz w:w="12240" w:h="15840"/>
          <w:pgMar w:top="400" w:right="1388" w:bottom="400" w:left="1427" w:header="0" w:footer="0" w:gutter="0"/>
          <w:cols w:space="720" w:num="1"/>
        </w:sectPr>
      </w:pPr>
    </w:p>
    <w:p w14:paraId="4087B1FE">
      <w:pPr>
        <w:spacing w:line="316" w:lineRule="auto"/>
        <w:rPr>
          <w:rFonts w:ascii="Arial"/>
          <w:sz w:val="21"/>
        </w:rPr>
      </w:pPr>
    </w:p>
    <w:p w14:paraId="70C90446">
      <w:pPr>
        <w:spacing w:line="316" w:lineRule="auto"/>
        <w:rPr>
          <w:rFonts w:ascii="Arial"/>
          <w:sz w:val="21"/>
        </w:rPr>
      </w:pPr>
    </w:p>
    <w:p w14:paraId="6D3521D4">
      <w:pPr>
        <w:spacing w:line="317" w:lineRule="auto"/>
        <w:rPr>
          <w:rFonts w:ascii="Arial"/>
          <w:sz w:val="21"/>
        </w:rPr>
      </w:pPr>
    </w:p>
    <w:p w14:paraId="0723C203">
      <w:pPr>
        <w:pStyle w:val="2"/>
        <w:spacing w:before="78" w:line="236" w:lineRule="auto"/>
        <w:ind w:left="10" w:right="1" w:firstLine="489"/>
        <w:rPr>
          <w:rFonts w:ascii="Times New Roman" w:hAnsi="Times New Roman" w:eastAsia="Times New Roman" w:cs="Times New Roman"/>
        </w:rPr>
      </w:pPr>
      <w:r>
        <w:rPr>
          <w:spacing w:val="-1"/>
        </w:rPr>
        <w:t>［</w:t>
      </w:r>
      <w:r>
        <w:rPr>
          <w:rFonts w:ascii="Times New Roman" w:hAnsi="Times New Roman" w:eastAsia="Times New Roman" w:cs="Times New Roman"/>
          <w:spacing w:val="-1"/>
        </w:rPr>
        <w:t>75</w:t>
      </w:r>
      <w:r>
        <w:rPr>
          <w:spacing w:val="-1"/>
        </w:rPr>
        <w:t>］</w:t>
      </w:r>
      <w:r>
        <w:rPr>
          <w:rFonts w:ascii="Times New Roman" w:hAnsi="Times New Roman" w:eastAsia="Times New Roman" w:cs="Times New Roman"/>
          <w:spacing w:val="-1"/>
        </w:rPr>
        <w:t>————(2018)</w:t>
      </w:r>
      <w:r>
        <w:rPr>
          <w:rFonts w:ascii="Times New Roman" w:hAnsi="Times New Roman" w:eastAsia="Times New Roman" w:cs="Times New Roman"/>
          <w:spacing w:val="19"/>
          <w:w w:val="101"/>
        </w:rPr>
        <w:t xml:space="preserve"> </w:t>
      </w:r>
      <w:r>
        <w:rPr>
          <w:rFonts w:ascii="Times New Roman" w:hAnsi="Times New Roman" w:eastAsia="Times New Roman" w:cs="Times New Roman"/>
          <w:spacing w:val="-1"/>
        </w:rPr>
        <w:t>“In</w:t>
      </w:r>
      <w:r>
        <w:rPr>
          <w:rFonts w:ascii="Times New Roman" w:hAnsi="Times New Roman" w:eastAsia="Times New Roman" w:cs="Times New Roman"/>
          <w:spacing w:val="18"/>
        </w:rPr>
        <w:t xml:space="preserve"> </w:t>
      </w:r>
      <w:r>
        <w:rPr>
          <w:rFonts w:ascii="Times New Roman" w:hAnsi="Times New Roman" w:eastAsia="Times New Roman" w:cs="Times New Roman"/>
          <w:spacing w:val="-1"/>
        </w:rPr>
        <w:t>search</w:t>
      </w:r>
      <w:r>
        <w:rPr>
          <w:rFonts w:ascii="Times New Roman" w:hAnsi="Times New Roman" w:eastAsia="Times New Roman" w:cs="Times New Roman"/>
          <w:spacing w:val="17"/>
        </w:rPr>
        <w:t xml:space="preserve"> </w:t>
      </w:r>
      <w:r>
        <w:rPr>
          <w:rFonts w:ascii="Times New Roman" w:hAnsi="Times New Roman" w:eastAsia="Times New Roman" w:cs="Times New Roman"/>
          <w:spacing w:val="-1"/>
        </w:rPr>
        <w:t>of</w:t>
      </w:r>
      <w:r>
        <w:rPr>
          <w:rFonts w:ascii="Times New Roman" w:hAnsi="Times New Roman" w:eastAsia="Times New Roman" w:cs="Times New Roman"/>
          <w:spacing w:val="16"/>
        </w:rPr>
        <w:t xml:space="preserve"> </w:t>
      </w:r>
      <w:r>
        <w:rPr>
          <w:rFonts w:ascii="Times New Roman" w:hAnsi="Times New Roman" w:eastAsia="Times New Roman" w:cs="Times New Roman"/>
          <w:spacing w:val="-1"/>
        </w:rPr>
        <w:t>a last</w:t>
      </w:r>
      <w:r>
        <w:rPr>
          <w:rFonts w:ascii="Times New Roman" w:hAnsi="Times New Roman" w:eastAsia="Times New Roman" w:cs="Times New Roman"/>
          <w:spacing w:val="18"/>
        </w:rPr>
        <w:t xml:space="preserve"> </w:t>
      </w:r>
      <w:r>
        <w:rPr>
          <w:rFonts w:ascii="Times New Roman" w:hAnsi="Times New Roman" w:eastAsia="Times New Roman" w:cs="Times New Roman"/>
          <w:spacing w:val="-1"/>
        </w:rPr>
        <w:t>straw: An</w:t>
      </w:r>
      <w:r>
        <w:rPr>
          <w:rFonts w:ascii="Times New Roman" w:hAnsi="Times New Roman" w:eastAsia="Times New Roman" w:cs="Times New Roman"/>
          <w:spacing w:val="17"/>
          <w:w w:val="101"/>
        </w:rPr>
        <w:t xml:space="preserve"> </w:t>
      </w:r>
      <w:r>
        <w:rPr>
          <w:rFonts w:ascii="Times New Roman" w:hAnsi="Times New Roman" w:eastAsia="Times New Roman" w:cs="Times New Roman"/>
          <w:spacing w:val="-1"/>
        </w:rPr>
        <w:t>explorator</w:t>
      </w:r>
      <w:r>
        <w:rPr>
          <w:rFonts w:ascii="Times New Roman" w:hAnsi="Times New Roman" w:eastAsia="Times New Roman" w:cs="Times New Roman"/>
          <w:spacing w:val="-2"/>
        </w:rPr>
        <w:t>y</w:t>
      </w:r>
      <w:r>
        <w:rPr>
          <w:rFonts w:ascii="Times New Roman" w:hAnsi="Times New Roman" w:eastAsia="Times New Roman" w:cs="Times New Roman"/>
          <w:spacing w:val="17"/>
          <w:w w:val="101"/>
        </w:rPr>
        <w:t xml:space="preserve"> </w:t>
      </w:r>
      <w:r>
        <w:rPr>
          <w:rFonts w:ascii="Times New Roman" w:hAnsi="Times New Roman" w:eastAsia="Times New Roman" w:cs="Times New Roman"/>
          <w:spacing w:val="-2"/>
        </w:rPr>
        <w:t>study</w:t>
      </w:r>
      <w:r>
        <w:rPr>
          <w:rFonts w:ascii="Times New Roman" w:hAnsi="Times New Roman" w:eastAsia="Times New Roman" w:cs="Times New Roman"/>
          <w:spacing w:val="17"/>
        </w:rPr>
        <w:t xml:space="preserve"> </w:t>
      </w:r>
      <w:r>
        <w:rPr>
          <w:rFonts w:ascii="Times New Roman" w:hAnsi="Times New Roman" w:eastAsia="Times New Roman" w:cs="Times New Roman"/>
          <w:spacing w:val="-2"/>
        </w:rPr>
        <w:t>of</w:t>
      </w:r>
      <w:r>
        <w:rPr>
          <w:rFonts w:ascii="Times New Roman" w:hAnsi="Times New Roman" w:eastAsia="Times New Roman" w:cs="Times New Roman"/>
          <w:spacing w:val="16"/>
          <w:w w:val="101"/>
        </w:rPr>
        <w:t xml:space="preserve"> </w:t>
      </w:r>
      <w:r>
        <w:rPr>
          <w:rFonts w:ascii="Times New Roman" w:hAnsi="Times New Roman" w:eastAsia="Times New Roman" w:cs="Times New Roman"/>
          <w:spacing w:val="-2"/>
        </w:rPr>
        <w:t>decision</w:t>
      </w:r>
      <w:r>
        <w:rPr>
          <w:rFonts w:ascii="Times New Roman" w:hAnsi="Times New Roman" w:eastAsia="Times New Roman" w:cs="Times New Roman"/>
          <w:spacing w:val="17"/>
        </w:rPr>
        <w:t xml:space="preserve"> </w:t>
      </w:r>
      <w:r>
        <w:rPr>
          <w:rFonts w:ascii="Times New Roman" w:hAnsi="Times New Roman" w:eastAsia="Times New Roman" w:cs="Times New Roman"/>
          <w:spacing w:val="-2"/>
        </w:rPr>
        <w:t>change</w:t>
      </w:r>
      <w:r>
        <w:rPr>
          <w:rFonts w:ascii="Times New Roman" w:hAnsi="Times New Roman" w:eastAsia="Times New Roman" w:cs="Times New Roman"/>
        </w:rPr>
        <w:t xml:space="preserve"> </w:t>
      </w:r>
      <w:r>
        <w:rPr>
          <w:rFonts w:ascii="Times New Roman" w:hAnsi="Times New Roman" w:eastAsia="Times New Roman" w:cs="Times New Roman"/>
          <w:spacing w:val="-6"/>
        </w:rPr>
        <w:t>triggers.” in T. K. Das (eds.)</w:t>
      </w:r>
      <w:r>
        <w:rPr>
          <w:rFonts w:ascii="Times New Roman" w:hAnsi="Times New Roman" w:eastAsia="Times New Roman" w:cs="Times New Roman"/>
          <w:spacing w:val="-13"/>
        </w:rPr>
        <w:t xml:space="preserve"> </w:t>
      </w:r>
      <w:r>
        <w:rPr>
          <w:spacing w:val="-6"/>
        </w:rPr>
        <w:t>，</w:t>
      </w:r>
      <w:r>
        <w:rPr>
          <w:rFonts w:ascii="Arial" w:hAnsi="Arial" w:eastAsia="Arial" w:cs="Arial"/>
          <w:i/>
          <w:iCs/>
          <w:spacing w:val="-6"/>
        </w:rPr>
        <w:t>Behavioral Strategy for Competitive</w:t>
      </w:r>
      <w:r>
        <w:rPr>
          <w:rFonts w:ascii="Arial" w:hAnsi="Arial" w:eastAsia="Arial" w:cs="Arial"/>
          <w:i/>
          <w:iCs/>
          <w:spacing w:val="-20"/>
        </w:rPr>
        <w:t xml:space="preserve"> </w:t>
      </w:r>
      <w:r>
        <w:rPr>
          <w:rFonts w:ascii="Arial" w:hAnsi="Arial" w:eastAsia="Arial" w:cs="Arial"/>
          <w:i/>
          <w:iCs/>
          <w:spacing w:val="-6"/>
        </w:rPr>
        <w:t>Advantage</w:t>
      </w:r>
      <w:r>
        <w:rPr>
          <w:rFonts w:ascii="Arial" w:hAnsi="Arial" w:eastAsia="Arial" w:cs="Arial"/>
          <w:i/>
          <w:iCs/>
          <w:spacing w:val="-38"/>
        </w:rPr>
        <w:t xml:space="preserve"> </w:t>
      </w:r>
      <w:r>
        <w:rPr>
          <w:spacing w:val="-6"/>
        </w:rPr>
        <w:t>，</w:t>
      </w:r>
      <w:r>
        <w:rPr>
          <w:rFonts w:ascii="Times New Roman" w:hAnsi="Times New Roman" w:eastAsia="Times New Roman" w:cs="Times New Roman"/>
          <w:spacing w:val="-6"/>
        </w:rPr>
        <w:t>IAP.</w:t>
      </w:r>
    </w:p>
    <w:p w14:paraId="0AE207AA">
      <w:pPr>
        <w:pStyle w:val="2"/>
        <w:spacing w:before="201" w:line="259" w:lineRule="auto"/>
        <w:ind w:left="11" w:right="8" w:firstLine="488"/>
        <w:rPr>
          <w:rFonts w:ascii="Times New Roman" w:hAnsi="Times New Roman" w:eastAsia="Times New Roman" w:cs="Times New Roman"/>
        </w:rPr>
      </w:pPr>
      <w:r>
        <w:rPr>
          <w:spacing w:val="-1"/>
        </w:rPr>
        <w:t>［</w:t>
      </w:r>
      <w:r>
        <w:rPr>
          <w:rFonts w:ascii="Times New Roman" w:hAnsi="Times New Roman" w:eastAsia="Times New Roman" w:cs="Times New Roman"/>
          <w:spacing w:val="-1"/>
        </w:rPr>
        <w:t>76</w:t>
      </w:r>
      <w:r>
        <w:rPr>
          <w:spacing w:val="-1"/>
        </w:rPr>
        <w:t>］</w:t>
      </w:r>
      <w:r>
        <w:rPr>
          <w:rFonts w:ascii="Times New Roman" w:hAnsi="Times New Roman" w:eastAsia="Times New Roman" w:cs="Times New Roman"/>
          <w:spacing w:val="-1"/>
        </w:rPr>
        <w:t>————</w:t>
      </w:r>
      <w:r>
        <w:rPr>
          <w:rFonts w:ascii="Times New Roman" w:hAnsi="Times New Roman" w:eastAsia="Times New Roman" w:cs="Times New Roman"/>
          <w:spacing w:val="-33"/>
        </w:rPr>
        <w:t xml:space="preserve"> </w:t>
      </w:r>
      <w:r>
        <w:rPr>
          <w:spacing w:val="-1"/>
        </w:rPr>
        <w:t>,</w:t>
      </w:r>
      <w:r>
        <w:rPr>
          <w:spacing w:val="62"/>
        </w:rPr>
        <w:t xml:space="preserve"> </w:t>
      </w:r>
      <w:r>
        <w:rPr>
          <w:rFonts w:ascii="Times New Roman" w:hAnsi="Times New Roman" w:eastAsia="Times New Roman" w:cs="Times New Roman"/>
          <w:spacing w:val="-1"/>
        </w:rPr>
        <w:t>and   Michael   A.    Hitt   (2004)</w:t>
      </w:r>
      <w:r>
        <w:rPr>
          <w:rFonts w:ascii="Times New Roman" w:hAnsi="Times New Roman" w:eastAsia="Times New Roman" w:cs="Times New Roman"/>
          <w:spacing w:val="-2"/>
        </w:rPr>
        <w:t xml:space="preserve">    “Strategic   flexibility:Organizational</w:t>
      </w:r>
      <w:r>
        <w:rPr>
          <w:rFonts w:ascii="Times New Roman" w:hAnsi="Times New Roman" w:eastAsia="Times New Roman" w:cs="Times New Roman"/>
        </w:rPr>
        <w:t xml:space="preserve"> </w:t>
      </w:r>
      <w:r>
        <w:rPr>
          <w:rFonts w:ascii="Times New Roman" w:hAnsi="Times New Roman" w:eastAsia="Times New Roman" w:cs="Times New Roman"/>
          <w:spacing w:val="-4"/>
        </w:rPr>
        <w:t>preparedness to reverse inefective</w:t>
      </w:r>
      <w:r>
        <w:rPr>
          <w:rFonts w:ascii="Times New Roman" w:hAnsi="Times New Roman" w:eastAsia="Times New Roman" w:cs="Times New Roman"/>
          <w:spacing w:val="15"/>
        </w:rPr>
        <w:t xml:space="preserve"> </w:t>
      </w:r>
      <w:r>
        <w:rPr>
          <w:rFonts w:ascii="Times New Roman" w:hAnsi="Times New Roman" w:eastAsia="Times New Roman" w:cs="Times New Roman"/>
          <w:spacing w:val="-4"/>
        </w:rPr>
        <w:t>strategic decisions.”</w:t>
      </w:r>
      <w:r>
        <w:rPr>
          <w:rFonts w:ascii="Arial" w:hAnsi="Arial" w:eastAsia="Arial" w:cs="Arial"/>
          <w:i/>
          <w:iCs/>
          <w:spacing w:val="-4"/>
        </w:rPr>
        <w:t>Academy ofManagement Executive</w:t>
      </w:r>
      <w:r>
        <w:rPr>
          <w:rFonts w:ascii="Arial" w:hAnsi="Arial" w:eastAsia="Arial" w:cs="Arial"/>
          <w:i/>
          <w:iCs/>
          <w:spacing w:val="14"/>
        </w:rPr>
        <w:t xml:space="preserve"> </w:t>
      </w:r>
      <w:r>
        <w:rPr>
          <w:rFonts w:ascii="Times New Roman" w:hAnsi="Times New Roman" w:eastAsia="Times New Roman" w:cs="Times New Roman"/>
          <w:spacing w:val="-4"/>
        </w:rPr>
        <w:t>18(4):</w:t>
      </w:r>
      <w:r>
        <w:rPr>
          <w:rFonts w:ascii="Times New Roman" w:hAnsi="Times New Roman" w:eastAsia="Times New Roman" w:cs="Times New Roman"/>
        </w:rPr>
        <w:t xml:space="preserve"> </w:t>
      </w:r>
      <w:r>
        <w:rPr>
          <w:rFonts w:ascii="Times New Roman" w:hAnsi="Times New Roman" w:eastAsia="Times New Roman" w:cs="Times New Roman"/>
          <w:spacing w:val="-1"/>
        </w:rPr>
        <w:t>44-59.</w:t>
      </w:r>
    </w:p>
    <w:p w14:paraId="45C83983">
      <w:pPr>
        <w:pStyle w:val="2"/>
        <w:spacing w:before="171" w:line="234" w:lineRule="auto"/>
        <w:ind w:firstLine="499"/>
        <w:rPr>
          <w:rFonts w:ascii="Times New Roman" w:hAnsi="Times New Roman" w:eastAsia="Times New Roman" w:cs="Times New Roman"/>
        </w:rPr>
      </w:pPr>
      <w:r>
        <w:rPr>
          <w:spacing w:val="-4"/>
        </w:rPr>
        <w:t>［</w:t>
      </w:r>
      <w:r>
        <w:rPr>
          <w:rFonts w:ascii="Times New Roman" w:hAnsi="Times New Roman" w:eastAsia="Times New Roman" w:cs="Times New Roman"/>
          <w:spacing w:val="-4"/>
        </w:rPr>
        <w:t>77</w:t>
      </w:r>
      <w:r>
        <w:rPr>
          <w:spacing w:val="-4"/>
        </w:rPr>
        <w:t>］</w:t>
      </w:r>
      <w:r>
        <w:rPr>
          <w:rFonts w:ascii="Times New Roman" w:hAnsi="Times New Roman" w:eastAsia="Times New Roman" w:cs="Times New Roman"/>
          <w:spacing w:val="-4"/>
        </w:rPr>
        <w:t>Smith</w:t>
      </w:r>
      <w:r>
        <w:rPr>
          <w:rFonts w:ascii="Times New Roman" w:hAnsi="Times New Roman" w:eastAsia="Times New Roman" w:cs="Times New Roman"/>
          <w:spacing w:val="-31"/>
        </w:rPr>
        <w:t xml:space="preserve"> </w:t>
      </w:r>
      <w:r>
        <w:rPr>
          <w:spacing w:val="-4"/>
        </w:rPr>
        <w:t>，</w:t>
      </w:r>
      <w:r>
        <w:rPr>
          <w:rFonts w:ascii="Times New Roman" w:hAnsi="Times New Roman" w:eastAsia="Times New Roman" w:cs="Times New Roman"/>
          <w:spacing w:val="-4"/>
        </w:rPr>
        <w:t>Douglas</w:t>
      </w:r>
      <w:r>
        <w:rPr>
          <w:rFonts w:ascii="Times New Roman" w:hAnsi="Times New Roman" w:eastAsia="Times New Roman" w:cs="Times New Roman"/>
          <w:spacing w:val="55"/>
        </w:rPr>
        <w:t xml:space="preserve"> </w:t>
      </w:r>
      <w:r>
        <w:rPr>
          <w:rFonts w:ascii="Times New Roman" w:hAnsi="Times New Roman" w:eastAsia="Times New Roman" w:cs="Times New Roman"/>
          <w:spacing w:val="-3"/>
        </w:rPr>
        <w:t>K.,and</w:t>
      </w:r>
      <w:r>
        <w:rPr>
          <w:rFonts w:ascii="Times New Roman" w:hAnsi="Times New Roman" w:eastAsia="Times New Roman" w:cs="Times New Roman"/>
          <w:spacing w:val="55"/>
        </w:rPr>
        <w:t xml:space="preserve"> </w:t>
      </w:r>
      <w:r>
        <w:rPr>
          <w:rFonts w:ascii="Times New Roman" w:hAnsi="Times New Roman" w:eastAsia="Times New Roman" w:cs="Times New Roman"/>
          <w:spacing w:val="-3"/>
        </w:rPr>
        <w:t>Robert  C.</w:t>
      </w:r>
      <w:r>
        <w:rPr>
          <w:rFonts w:ascii="Times New Roman" w:hAnsi="Times New Roman" w:eastAsia="Times New Roman" w:cs="Times New Roman"/>
          <w:spacing w:val="50"/>
          <w:w w:val="101"/>
        </w:rPr>
        <w:t xml:space="preserve"> </w:t>
      </w:r>
      <w:r>
        <w:rPr>
          <w:rFonts w:ascii="Times New Roman" w:hAnsi="Times New Roman" w:eastAsia="Times New Roman" w:cs="Times New Roman"/>
          <w:spacing w:val="-3"/>
        </w:rPr>
        <w:t xml:space="preserve">Alexander  </w:t>
      </w:r>
      <w:r>
        <w:rPr>
          <w:rFonts w:ascii="Times New Roman" w:hAnsi="Times New Roman" w:eastAsia="Times New Roman" w:cs="Times New Roman"/>
          <w:spacing w:val="-4"/>
        </w:rPr>
        <w:t>(1988)</w:t>
      </w:r>
      <w:r>
        <w:rPr>
          <w:rFonts w:ascii="Times New Roman" w:hAnsi="Times New Roman" w:eastAsia="Times New Roman" w:cs="Times New Roman"/>
          <w:spacing w:val="47"/>
        </w:rPr>
        <w:t xml:space="preserve"> </w:t>
      </w:r>
      <w:r>
        <w:rPr>
          <w:rFonts w:ascii="Arial" w:hAnsi="Arial" w:eastAsia="Arial" w:cs="Arial"/>
          <w:i/>
          <w:iCs/>
          <w:spacing w:val="-4"/>
        </w:rPr>
        <w:t>Fumbling</w:t>
      </w:r>
      <w:r>
        <w:rPr>
          <w:rFonts w:ascii="Arial" w:hAnsi="Arial" w:eastAsia="Arial" w:cs="Arial"/>
          <w:i/>
          <w:iCs/>
          <w:spacing w:val="55"/>
          <w:w w:val="101"/>
        </w:rPr>
        <w:t xml:space="preserve"> </w:t>
      </w:r>
      <w:r>
        <w:rPr>
          <w:rFonts w:ascii="Arial" w:hAnsi="Arial" w:eastAsia="Arial" w:cs="Arial"/>
          <w:i/>
          <w:iCs/>
          <w:spacing w:val="-4"/>
        </w:rPr>
        <w:t>the</w:t>
      </w:r>
      <w:r>
        <w:rPr>
          <w:rFonts w:ascii="Arial" w:hAnsi="Arial" w:eastAsia="Arial" w:cs="Arial"/>
          <w:i/>
          <w:iCs/>
          <w:spacing w:val="44"/>
        </w:rPr>
        <w:t xml:space="preserve"> </w:t>
      </w:r>
      <w:r>
        <w:rPr>
          <w:rFonts w:ascii="Arial" w:hAnsi="Arial" w:eastAsia="Arial" w:cs="Arial"/>
          <w:i/>
          <w:iCs/>
          <w:spacing w:val="-4"/>
        </w:rPr>
        <w:t>Future:</w:t>
      </w:r>
      <w:r>
        <w:rPr>
          <w:rFonts w:ascii="Arial" w:hAnsi="Arial" w:eastAsia="Arial" w:cs="Arial"/>
          <w:i/>
          <w:iCs/>
          <w:spacing w:val="43"/>
        </w:rPr>
        <w:t xml:space="preserve"> </w:t>
      </w:r>
      <w:r>
        <w:rPr>
          <w:rFonts w:ascii="Arial" w:hAnsi="Arial" w:eastAsia="Arial" w:cs="Arial"/>
          <w:i/>
          <w:iCs/>
          <w:spacing w:val="-4"/>
        </w:rPr>
        <w:t>Ho</w:t>
      </w:r>
      <w:r>
        <w:rPr>
          <w:rFonts w:ascii="Arial" w:hAnsi="Arial" w:eastAsia="Arial" w:cs="Arial"/>
          <w:i/>
          <w:iCs/>
          <w:spacing w:val="13"/>
        </w:rPr>
        <w:t>w</w:t>
      </w:r>
      <w:r>
        <w:rPr>
          <w:rFonts w:ascii="Arial" w:hAnsi="Arial" w:eastAsia="Arial" w:cs="Arial"/>
          <w:i/>
          <w:iCs/>
        </w:rPr>
        <w:t xml:space="preserve"> </w:t>
      </w:r>
      <w:r>
        <w:rPr>
          <w:rFonts w:ascii="Arial" w:hAnsi="Arial" w:eastAsia="Arial" w:cs="Arial"/>
          <w:i/>
          <w:iCs/>
          <w:spacing w:val="-8"/>
        </w:rPr>
        <w:t>Xerox</w:t>
      </w:r>
      <w:r>
        <w:rPr>
          <w:rFonts w:ascii="Arial" w:hAnsi="Arial" w:eastAsia="Arial" w:cs="Arial"/>
          <w:i/>
          <w:iCs/>
          <w:spacing w:val="28"/>
        </w:rPr>
        <w:t xml:space="preserve"> </w:t>
      </w:r>
      <w:r>
        <w:rPr>
          <w:rFonts w:ascii="Arial" w:hAnsi="Arial" w:eastAsia="Arial" w:cs="Arial"/>
          <w:i/>
          <w:iCs/>
          <w:spacing w:val="-8"/>
        </w:rPr>
        <w:t>Invented</w:t>
      </w:r>
      <w:r>
        <w:rPr>
          <w:rFonts w:ascii="Arial" w:hAnsi="Arial" w:eastAsia="Arial" w:cs="Arial"/>
          <w:i/>
          <w:iCs/>
          <w:spacing w:val="-38"/>
        </w:rPr>
        <w:t xml:space="preserve"> </w:t>
      </w:r>
      <w:r>
        <w:rPr>
          <w:spacing w:val="-8"/>
        </w:rPr>
        <w:t>，</w:t>
      </w:r>
      <w:r>
        <w:rPr>
          <w:rFonts w:ascii="Arial" w:hAnsi="Arial" w:eastAsia="Arial" w:cs="Arial"/>
          <w:i/>
          <w:iCs/>
          <w:spacing w:val="-8"/>
        </w:rPr>
        <w:t>Then</w:t>
      </w:r>
      <w:r>
        <w:rPr>
          <w:rFonts w:ascii="Arial" w:hAnsi="Arial" w:eastAsia="Arial" w:cs="Arial"/>
          <w:i/>
          <w:iCs/>
          <w:spacing w:val="19"/>
        </w:rPr>
        <w:t xml:space="preserve"> </w:t>
      </w:r>
      <w:r>
        <w:rPr>
          <w:rFonts w:ascii="Arial" w:hAnsi="Arial" w:eastAsia="Arial" w:cs="Arial"/>
          <w:i/>
          <w:iCs/>
          <w:spacing w:val="-8"/>
        </w:rPr>
        <w:t>Ignored</w:t>
      </w:r>
      <w:r>
        <w:rPr>
          <w:rFonts w:ascii="Arial" w:hAnsi="Arial" w:eastAsia="Arial" w:cs="Arial"/>
          <w:i/>
          <w:iCs/>
          <w:spacing w:val="-38"/>
        </w:rPr>
        <w:t xml:space="preserve"> </w:t>
      </w:r>
      <w:r>
        <w:rPr>
          <w:spacing w:val="-8"/>
        </w:rPr>
        <w:t>，</w:t>
      </w:r>
      <w:r>
        <w:rPr>
          <w:rFonts w:ascii="Arial" w:hAnsi="Arial" w:eastAsia="Arial" w:cs="Arial"/>
          <w:i/>
          <w:iCs/>
          <w:spacing w:val="-8"/>
        </w:rPr>
        <w:t>the</w:t>
      </w:r>
      <w:r>
        <w:rPr>
          <w:rFonts w:ascii="Arial" w:hAnsi="Arial" w:eastAsia="Arial" w:cs="Arial"/>
          <w:i/>
          <w:iCs/>
          <w:spacing w:val="18"/>
          <w:w w:val="101"/>
        </w:rPr>
        <w:t xml:space="preserve"> </w:t>
      </w:r>
      <w:r>
        <w:rPr>
          <w:rFonts w:ascii="Arial" w:hAnsi="Arial" w:eastAsia="Arial" w:cs="Arial"/>
          <w:i/>
          <w:iCs/>
          <w:spacing w:val="-8"/>
        </w:rPr>
        <w:t>First</w:t>
      </w:r>
      <w:r>
        <w:rPr>
          <w:rFonts w:ascii="Arial" w:hAnsi="Arial" w:eastAsia="Arial" w:cs="Arial"/>
          <w:i/>
          <w:iCs/>
          <w:spacing w:val="14"/>
        </w:rPr>
        <w:t xml:space="preserve"> </w:t>
      </w:r>
      <w:r>
        <w:rPr>
          <w:rFonts w:ascii="Arial" w:hAnsi="Arial" w:eastAsia="Arial" w:cs="Arial"/>
          <w:i/>
          <w:iCs/>
          <w:spacing w:val="-8"/>
        </w:rPr>
        <w:t>Personal</w:t>
      </w:r>
      <w:r>
        <w:rPr>
          <w:rFonts w:ascii="Arial" w:hAnsi="Arial" w:eastAsia="Arial" w:cs="Arial"/>
          <w:i/>
          <w:iCs/>
          <w:spacing w:val="32"/>
          <w:w w:val="101"/>
        </w:rPr>
        <w:t xml:space="preserve"> </w:t>
      </w:r>
      <w:r>
        <w:rPr>
          <w:rFonts w:ascii="Arial" w:hAnsi="Arial" w:eastAsia="Arial" w:cs="Arial"/>
          <w:i/>
          <w:iCs/>
          <w:spacing w:val="-8"/>
        </w:rPr>
        <w:t>Computer</w:t>
      </w:r>
      <w:r>
        <w:rPr>
          <w:rFonts w:ascii="Times New Roman" w:hAnsi="Times New Roman" w:eastAsia="Times New Roman" w:cs="Times New Roman"/>
          <w:spacing w:val="-8"/>
        </w:rPr>
        <w:t>.</w:t>
      </w:r>
      <w:r>
        <w:rPr>
          <w:rFonts w:ascii="Times New Roman" w:hAnsi="Times New Roman" w:eastAsia="Times New Roman" w:cs="Times New Roman"/>
          <w:spacing w:val="24"/>
        </w:rPr>
        <w:t xml:space="preserve"> </w:t>
      </w:r>
      <w:r>
        <w:rPr>
          <w:rFonts w:ascii="Times New Roman" w:hAnsi="Times New Roman" w:eastAsia="Times New Roman" w:cs="Times New Roman"/>
          <w:spacing w:val="-8"/>
        </w:rPr>
        <w:t>William</w:t>
      </w:r>
      <w:r>
        <w:rPr>
          <w:rFonts w:ascii="Times New Roman" w:hAnsi="Times New Roman" w:eastAsia="Times New Roman" w:cs="Times New Roman"/>
          <w:spacing w:val="31"/>
        </w:rPr>
        <w:t xml:space="preserve"> </w:t>
      </w:r>
      <w:r>
        <w:rPr>
          <w:rFonts w:ascii="Times New Roman" w:hAnsi="Times New Roman" w:eastAsia="Times New Roman" w:cs="Times New Roman"/>
          <w:spacing w:val="-8"/>
        </w:rPr>
        <w:t>Morrow</w:t>
      </w:r>
      <w:r>
        <w:rPr>
          <w:rFonts w:ascii="Times New Roman" w:hAnsi="Times New Roman" w:eastAsia="Times New Roman" w:cs="Times New Roman"/>
          <w:spacing w:val="33"/>
        </w:rPr>
        <w:t xml:space="preserve"> </w:t>
      </w:r>
      <w:r>
        <w:rPr>
          <w:rFonts w:ascii="Times New Roman" w:hAnsi="Times New Roman" w:eastAsia="Times New Roman" w:cs="Times New Roman"/>
          <w:spacing w:val="-8"/>
        </w:rPr>
        <w:t>&amp;Co.</w:t>
      </w:r>
      <w:r>
        <w:rPr>
          <w:rFonts w:ascii="Times New Roman" w:hAnsi="Times New Roman" w:eastAsia="Times New Roman" w:cs="Times New Roman"/>
          <w:spacing w:val="24"/>
        </w:rPr>
        <w:t xml:space="preserve"> </w:t>
      </w:r>
      <w:r>
        <w:rPr>
          <w:spacing w:val="-8"/>
        </w:rPr>
        <w:t>（山寄</w:t>
      </w:r>
      <w:r>
        <w:t xml:space="preserve"> </w:t>
      </w:r>
      <w:r>
        <w:rPr>
          <w:spacing w:val="-14"/>
        </w:rPr>
        <w:t>賢治訳『取り逃がし</w:t>
      </w:r>
      <w:r>
        <w:rPr>
          <w:spacing w:val="-85"/>
        </w:rPr>
        <w:t xml:space="preserve"> </w:t>
      </w:r>
      <w:r>
        <w:rPr>
          <w:spacing w:val="-14"/>
        </w:rPr>
        <w:t>た未来</w:t>
      </w:r>
      <w:r>
        <w:rPr>
          <w:rFonts w:ascii="Times New Roman" w:hAnsi="Times New Roman" w:eastAsia="Times New Roman" w:cs="Times New Roman"/>
          <w:spacing w:val="-14"/>
        </w:rPr>
        <w:t>——</w:t>
      </w:r>
      <w:r>
        <w:rPr>
          <w:spacing w:val="-14"/>
        </w:rPr>
        <w:t>世界初のパ</w:t>
      </w:r>
      <w:r>
        <w:rPr>
          <w:spacing w:val="-68"/>
        </w:rPr>
        <w:t xml:space="preserve"> </w:t>
      </w:r>
      <w:r>
        <w:rPr>
          <w:spacing w:val="-14"/>
        </w:rPr>
        <w:t>ソ</w:t>
      </w:r>
      <w:r>
        <w:rPr>
          <w:spacing w:val="-68"/>
        </w:rPr>
        <w:t xml:space="preserve"> </w:t>
      </w:r>
      <w:r>
        <w:rPr>
          <w:spacing w:val="-14"/>
        </w:rPr>
        <w:t>コ</w:t>
      </w:r>
      <w:r>
        <w:rPr>
          <w:spacing w:val="-76"/>
        </w:rPr>
        <w:t xml:space="preserve"> </w:t>
      </w:r>
      <w:r>
        <w:rPr>
          <w:spacing w:val="-14"/>
        </w:rPr>
        <w:t>ン発明をふ</w:t>
      </w:r>
      <w:r>
        <w:rPr>
          <w:spacing w:val="-85"/>
        </w:rPr>
        <w:t xml:space="preserve"> </w:t>
      </w:r>
      <w:r>
        <w:rPr>
          <w:spacing w:val="-14"/>
        </w:rPr>
        <w:t>い</w:t>
      </w:r>
      <w:r>
        <w:rPr>
          <w:spacing w:val="-84"/>
        </w:rPr>
        <w:t xml:space="preserve"> </w:t>
      </w:r>
      <w:r>
        <w:rPr>
          <w:spacing w:val="-14"/>
        </w:rPr>
        <w:t>に</w:t>
      </w:r>
      <w:r>
        <w:rPr>
          <w:spacing w:val="-65"/>
        </w:rPr>
        <w:t xml:space="preserve"> </w:t>
      </w:r>
      <w:r>
        <w:rPr>
          <w:spacing w:val="-14"/>
        </w:rPr>
        <w:t>し</w:t>
      </w:r>
      <w:r>
        <w:rPr>
          <w:spacing w:val="-85"/>
        </w:rPr>
        <w:t xml:space="preserve"> </w:t>
      </w:r>
      <w:r>
        <w:rPr>
          <w:spacing w:val="-14"/>
        </w:rPr>
        <w:t>たゼ</w:t>
      </w:r>
      <w:r>
        <w:rPr>
          <w:spacing w:val="-69"/>
        </w:rPr>
        <w:t xml:space="preserve"> </w:t>
      </w:r>
      <w:r>
        <w:rPr>
          <w:spacing w:val="-15"/>
        </w:rPr>
        <w:t>ロ</w:t>
      </w:r>
      <w:r>
        <w:rPr>
          <w:spacing w:val="-64"/>
        </w:rPr>
        <w:t xml:space="preserve"> </w:t>
      </w:r>
      <w:r>
        <w:rPr>
          <w:spacing w:val="-15"/>
        </w:rPr>
        <w:t>ッ</w:t>
      </w:r>
      <w:r>
        <w:rPr>
          <w:spacing w:val="-72"/>
        </w:rPr>
        <w:t xml:space="preserve"> </w:t>
      </w:r>
      <w:r>
        <w:rPr>
          <w:spacing w:val="-15"/>
        </w:rPr>
        <w:t>ク</w:t>
      </w:r>
      <w:r>
        <w:rPr>
          <w:spacing w:val="-86"/>
        </w:rPr>
        <w:t xml:space="preserve"> </w:t>
      </w:r>
      <w:r>
        <w:rPr>
          <w:spacing w:val="-15"/>
        </w:rPr>
        <w:t>スの物語』</w:t>
      </w:r>
      <w:r>
        <w:t xml:space="preserve"> </w:t>
      </w:r>
      <w:r>
        <w:rPr>
          <w:spacing w:val="1"/>
        </w:rPr>
        <w:t>日本評論社，</w:t>
      </w:r>
      <w:r>
        <w:rPr>
          <w:rFonts w:ascii="Times New Roman" w:hAnsi="Times New Roman" w:eastAsia="Times New Roman" w:cs="Times New Roman"/>
          <w:spacing w:val="1"/>
        </w:rPr>
        <w:t>2005</w:t>
      </w:r>
      <w:r>
        <w:rPr>
          <w:spacing w:val="1"/>
        </w:rPr>
        <w:t>年）</w:t>
      </w:r>
      <w:r>
        <w:rPr>
          <w:rFonts w:ascii="Times New Roman" w:hAnsi="Times New Roman" w:eastAsia="Times New Roman" w:cs="Times New Roman"/>
          <w:spacing w:val="1"/>
        </w:rPr>
        <w:t>.</w:t>
      </w:r>
    </w:p>
    <w:p w14:paraId="65DBA81C">
      <w:pPr>
        <w:pStyle w:val="2"/>
        <w:spacing w:before="177" w:line="245" w:lineRule="auto"/>
        <w:ind w:left="12" w:right="2" w:firstLine="487"/>
        <w:rPr>
          <w:rFonts w:ascii="Times New Roman" w:hAnsi="Times New Roman" w:eastAsia="Times New Roman" w:cs="Times New Roman"/>
        </w:rPr>
      </w:pPr>
      <w:r>
        <w:rPr>
          <w:spacing w:val="-2"/>
        </w:rPr>
        <w:t>［</w:t>
      </w:r>
      <w:r>
        <w:rPr>
          <w:rFonts w:ascii="Times New Roman" w:hAnsi="Times New Roman" w:eastAsia="Times New Roman" w:cs="Times New Roman"/>
          <w:spacing w:val="-2"/>
        </w:rPr>
        <w:t>78</w:t>
      </w:r>
      <w:r>
        <w:rPr>
          <w:spacing w:val="-2"/>
        </w:rPr>
        <w:t>］</w:t>
      </w:r>
      <w:r>
        <w:rPr>
          <w:rFonts w:ascii="Times New Roman" w:hAnsi="Times New Roman" w:eastAsia="Times New Roman" w:cs="Times New Roman"/>
          <w:spacing w:val="-2"/>
        </w:rPr>
        <w:t>Staw</w:t>
      </w:r>
      <w:r>
        <w:rPr>
          <w:rFonts w:ascii="Times New Roman" w:hAnsi="Times New Roman" w:eastAsia="Times New Roman" w:cs="Times New Roman"/>
          <w:spacing w:val="-30"/>
        </w:rPr>
        <w:t xml:space="preserve"> </w:t>
      </w:r>
      <w:r>
        <w:rPr>
          <w:spacing w:val="-2"/>
        </w:rPr>
        <w:t>，</w:t>
      </w:r>
      <w:r>
        <w:rPr>
          <w:rFonts w:ascii="Times New Roman" w:hAnsi="Times New Roman" w:eastAsia="Times New Roman" w:cs="Times New Roman"/>
          <w:spacing w:val="-2"/>
        </w:rPr>
        <w:t>Barry</w:t>
      </w:r>
      <w:r>
        <w:rPr>
          <w:rFonts w:ascii="Times New Roman" w:hAnsi="Times New Roman" w:eastAsia="Times New Roman" w:cs="Times New Roman"/>
          <w:spacing w:val="38"/>
        </w:rPr>
        <w:t xml:space="preserve"> </w:t>
      </w:r>
      <w:r>
        <w:rPr>
          <w:rFonts w:ascii="Times New Roman" w:hAnsi="Times New Roman" w:eastAsia="Times New Roman" w:cs="Times New Roman"/>
          <w:spacing w:val="-2"/>
        </w:rPr>
        <w:t>M.,and</w:t>
      </w:r>
      <w:r>
        <w:rPr>
          <w:rFonts w:ascii="Times New Roman" w:hAnsi="Times New Roman" w:eastAsia="Times New Roman" w:cs="Times New Roman"/>
          <w:spacing w:val="38"/>
        </w:rPr>
        <w:t xml:space="preserve"> </w:t>
      </w:r>
      <w:r>
        <w:rPr>
          <w:rFonts w:ascii="Times New Roman" w:hAnsi="Times New Roman" w:eastAsia="Times New Roman" w:cs="Times New Roman"/>
          <w:spacing w:val="-2"/>
        </w:rPr>
        <w:t>Ha</w:t>
      </w:r>
      <w:r>
        <w:rPr>
          <w:rFonts w:ascii="Times New Roman" w:hAnsi="Times New Roman" w:eastAsia="Times New Roman" w:cs="Times New Roman"/>
          <w:spacing w:val="38"/>
        </w:rPr>
        <w:t xml:space="preserve"> </w:t>
      </w:r>
      <w:r>
        <w:rPr>
          <w:rFonts w:ascii="Times New Roman" w:hAnsi="Times New Roman" w:eastAsia="Times New Roman" w:cs="Times New Roman"/>
          <w:spacing w:val="-2"/>
        </w:rPr>
        <w:t>Hoang</w:t>
      </w:r>
      <w:r>
        <w:rPr>
          <w:rFonts w:ascii="Times New Roman" w:hAnsi="Times New Roman" w:eastAsia="Times New Roman" w:cs="Times New Roman"/>
          <w:spacing w:val="41"/>
          <w:w w:val="101"/>
        </w:rPr>
        <w:t xml:space="preserve"> </w:t>
      </w:r>
      <w:r>
        <w:rPr>
          <w:rFonts w:ascii="Times New Roman" w:hAnsi="Times New Roman" w:eastAsia="Times New Roman" w:cs="Times New Roman"/>
          <w:spacing w:val="-2"/>
        </w:rPr>
        <w:t>(1995)</w:t>
      </w:r>
      <w:r>
        <w:rPr>
          <w:rFonts w:ascii="Times New Roman" w:hAnsi="Times New Roman" w:eastAsia="Times New Roman" w:cs="Times New Roman"/>
          <w:spacing w:val="42"/>
        </w:rPr>
        <w:t xml:space="preserve"> </w:t>
      </w:r>
      <w:r>
        <w:rPr>
          <w:rFonts w:ascii="Times New Roman" w:hAnsi="Times New Roman" w:eastAsia="Times New Roman" w:cs="Times New Roman"/>
          <w:spacing w:val="-2"/>
        </w:rPr>
        <w:t>“Sunk</w:t>
      </w:r>
      <w:r>
        <w:rPr>
          <w:rFonts w:ascii="Times New Roman" w:hAnsi="Times New Roman" w:eastAsia="Times New Roman" w:cs="Times New Roman"/>
          <w:spacing w:val="40"/>
          <w:w w:val="101"/>
        </w:rPr>
        <w:t xml:space="preserve"> </w:t>
      </w:r>
      <w:r>
        <w:rPr>
          <w:rFonts w:ascii="Times New Roman" w:hAnsi="Times New Roman" w:eastAsia="Times New Roman" w:cs="Times New Roman"/>
          <w:spacing w:val="-2"/>
        </w:rPr>
        <w:t>costs</w:t>
      </w:r>
      <w:r>
        <w:rPr>
          <w:rFonts w:ascii="Times New Roman" w:hAnsi="Times New Roman" w:eastAsia="Times New Roman" w:cs="Times New Roman"/>
          <w:spacing w:val="36"/>
        </w:rPr>
        <w:t xml:space="preserve"> </w:t>
      </w:r>
      <w:r>
        <w:rPr>
          <w:rFonts w:ascii="Times New Roman" w:hAnsi="Times New Roman" w:eastAsia="Times New Roman" w:cs="Times New Roman"/>
          <w:spacing w:val="-2"/>
        </w:rPr>
        <w:t>in</w:t>
      </w:r>
      <w:r>
        <w:rPr>
          <w:rFonts w:ascii="Times New Roman" w:hAnsi="Times New Roman" w:eastAsia="Times New Roman" w:cs="Times New Roman"/>
          <w:spacing w:val="33"/>
        </w:rPr>
        <w:t xml:space="preserve"> </w:t>
      </w:r>
      <w:r>
        <w:rPr>
          <w:rFonts w:ascii="Times New Roman" w:hAnsi="Times New Roman" w:eastAsia="Times New Roman" w:cs="Times New Roman"/>
          <w:spacing w:val="-2"/>
        </w:rPr>
        <w:t>the</w:t>
      </w:r>
      <w:r>
        <w:rPr>
          <w:rFonts w:ascii="Times New Roman" w:hAnsi="Times New Roman" w:eastAsia="Times New Roman" w:cs="Times New Roman"/>
          <w:spacing w:val="38"/>
        </w:rPr>
        <w:t xml:space="preserve"> </w:t>
      </w:r>
      <w:r>
        <w:rPr>
          <w:rFonts w:ascii="Times New Roman" w:hAnsi="Times New Roman" w:eastAsia="Times New Roman" w:cs="Times New Roman"/>
          <w:spacing w:val="-2"/>
        </w:rPr>
        <w:t>NBA:</w:t>
      </w:r>
      <w:r>
        <w:rPr>
          <w:rFonts w:ascii="Times New Roman" w:hAnsi="Times New Roman" w:eastAsia="Times New Roman" w:cs="Times New Roman"/>
          <w:spacing w:val="31"/>
        </w:rPr>
        <w:t xml:space="preserve"> </w:t>
      </w:r>
      <w:r>
        <w:rPr>
          <w:rFonts w:ascii="Times New Roman" w:hAnsi="Times New Roman" w:eastAsia="Times New Roman" w:cs="Times New Roman"/>
          <w:spacing w:val="-2"/>
        </w:rPr>
        <w:t>Why</w:t>
      </w:r>
      <w:r>
        <w:rPr>
          <w:rFonts w:ascii="Times New Roman" w:hAnsi="Times New Roman" w:eastAsia="Times New Roman" w:cs="Times New Roman"/>
          <w:spacing w:val="40"/>
        </w:rPr>
        <w:t xml:space="preserve"> </w:t>
      </w:r>
      <w:r>
        <w:rPr>
          <w:rFonts w:ascii="Times New Roman" w:hAnsi="Times New Roman" w:eastAsia="Times New Roman" w:cs="Times New Roman"/>
          <w:spacing w:val="-2"/>
        </w:rPr>
        <w:t>draft</w:t>
      </w:r>
      <w:r>
        <w:rPr>
          <w:rFonts w:ascii="Times New Roman" w:hAnsi="Times New Roman" w:eastAsia="Times New Roman" w:cs="Times New Roman"/>
          <w:spacing w:val="40"/>
        </w:rPr>
        <w:t xml:space="preserve"> </w:t>
      </w:r>
      <w:r>
        <w:rPr>
          <w:rFonts w:ascii="Times New Roman" w:hAnsi="Times New Roman" w:eastAsia="Times New Roman" w:cs="Times New Roman"/>
          <w:spacing w:val="-2"/>
        </w:rPr>
        <w:t>order</w:t>
      </w:r>
      <w:r>
        <w:rPr>
          <w:rFonts w:ascii="Times New Roman" w:hAnsi="Times New Roman" w:eastAsia="Times New Roman" w:cs="Times New Roman"/>
        </w:rPr>
        <w:t xml:space="preserve"> </w:t>
      </w:r>
      <w:r>
        <w:rPr>
          <w:rFonts w:ascii="Times New Roman" w:hAnsi="Times New Roman" w:eastAsia="Times New Roman" w:cs="Times New Roman"/>
          <w:spacing w:val="-4"/>
        </w:rPr>
        <w:t>affects</w:t>
      </w:r>
      <w:r>
        <w:rPr>
          <w:rFonts w:ascii="Times New Roman" w:hAnsi="Times New Roman" w:eastAsia="Times New Roman" w:cs="Times New Roman"/>
          <w:spacing w:val="39"/>
          <w:w w:val="101"/>
        </w:rPr>
        <w:t xml:space="preserve"> </w:t>
      </w:r>
      <w:r>
        <w:rPr>
          <w:rFonts w:ascii="Times New Roman" w:hAnsi="Times New Roman" w:eastAsia="Times New Roman" w:cs="Times New Roman"/>
          <w:spacing w:val="-4"/>
        </w:rPr>
        <w:t>playing</w:t>
      </w:r>
      <w:r>
        <w:rPr>
          <w:rFonts w:ascii="Times New Roman" w:hAnsi="Times New Roman" w:eastAsia="Times New Roman" w:cs="Times New Roman"/>
          <w:spacing w:val="38"/>
          <w:w w:val="101"/>
        </w:rPr>
        <w:t xml:space="preserve"> </w:t>
      </w:r>
      <w:r>
        <w:rPr>
          <w:rFonts w:ascii="Times New Roman" w:hAnsi="Times New Roman" w:eastAsia="Times New Roman" w:cs="Times New Roman"/>
          <w:spacing w:val="-4"/>
        </w:rPr>
        <w:t>ti</w:t>
      </w:r>
      <w:r>
        <w:rPr>
          <w:rFonts w:ascii="Times New Roman" w:hAnsi="Times New Roman" w:eastAsia="Times New Roman" w:cs="Times New Roman"/>
          <w:spacing w:val="-3"/>
        </w:rPr>
        <w:t>me</w:t>
      </w:r>
      <w:r>
        <w:rPr>
          <w:rFonts w:ascii="Times New Roman" w:hAnsi="Times New Roman" w:eastAsia="Times New Roman" w:cs="Times New Roman"/>
          <w:spacing w:val="44"/>
        </w:rPr>
        <w:t xml:space="preserve"> </w:t>
      </w:r>
      <w:r>
        <w:rPr>
          <w:rFonts w:ascii="Times New Roman" w:hAnsi="Times New Roman" w:eastAsia="Times New Roman" w:cs="Times New Roman"/>
          <w:spacing w:val="-3"/>
        </w:rPr>
        <w:t>and</w:t>
      </w:r>
      <w:r>
        <w:rPr>
          <w:rFonts w:ascii="Times New Roman" w:hAnsi="Times New Roman" w:eastAsia="Times New Roman" w:cs="Times New Roman"/>
          <w:spacing w:val="46"/>
        </w:rPr>
        <w:t xml:space="preserve"> </w:t>
      </w:r>
      <w:r>
        <w:rPr>
          <w:rFonts w:ascii="Times New Roman" w:hAnsi="Times New Roman" w:eastAsia="Times New Roman" w:cs="Times New Roman"/>
          <w:spacing w:val="-3"/>
        </w:rPr>
        <w:t>survi</w:t>
      </w:r>
      <w:r>
        <w:rPr>
          <w:rFonts w:ascii="Times New Roman" w:hAnsi="Times New Roman" w:eastAsia="Times New Roman" w:cs="Times New Roman"/>
          <w:spacing w:val="-4"/>
        </w:rPr>
        <w:t>val</w:t>
      </w:r>
      <w:r>
        <w:rPr>
          <w:rFonts w:ascii="Times New Roman" w:hAnsi="Times New Roman" w:eastAsia="Times New Roman" w:cs="Times New Roman"/>
          <w:spacing w:val="41"/>
        </w:rPr>
        <w:t xml:space="preserve"> </w:t>
      </w:r>
      <w:r>
        <w:rPr>
          <w:rFonts w:ascii="Times New Roman" w:hAnsi="Times New Roman" w:eastAsia="Times New Roman" w:cs="Times New Roman"/>
          <w:spacing w:val="-4"/>
        </w:rPr>
        <w:t>in</w:t>
      </w:r>
      <w:r>
        <w:rPr>
          <w:rFonts w:ascii="Times New Roman" w:hAnsi="Times New Roman" w:eastAsia="Times New Roman" w:cs="Times New Roman"/>
          <w:spacing w:val="39"/>
          <w:w w:val="101"/>
        </w:rPr>
        <w:t xml:space="preserve"> </w:t>
      </w:r>
      <w:r>
        <w:rPr>
          <w:rFonts w:ascii="Times New Roman" w:hAnsi="Times New Roman" w:eastAsia="Times New Roman" w:cs="Times New Roman"/>
          <w:spacing w:val="-4"/>
        </w:rPr>
        <w:t>professional</w:t>
      </w:r>
      <w:r>
        <w:rPr>
          <w:rFonts w:ascii="Times New Roman" w:hAnsi="Times New Roman" w:eastAsia="Times New Roman" w:cs="Times New Roman"/>
          <w:spacing w:val="36"/>
        </w:rPr>
        <w:t xml:space="preserve"> </w:t>
      </w:r>
      <w:r>
        <w:rPr>
          <w:rFonts w:ascii="Times New Roman" w:hAnsi="Times New Roman" w:eastAsia="Times New Roman" w:cs="Times New Roman"/>
          <w:spacing w:val="-4"/>
        </w:rPr>
        <w:t>basketball.”</w:t>
      </w:r>
      <w:r>
        <w:rPr>
          <w:rFonts w:ascii="Arial" w:hAnsi="Arial" w:eastAsia="Arial" w:cs="Arial"/>
          <w:i/>
          <w:iCs/>
          <w:spacing w:val="-4"/>
        </w:rPr>
        <w:t>Administrative</w:t>
      </w:r>
      <w:r>
        <w:rPr>
          <w:rFonts w:ascii="Arial" w:hAnsi="Arial" w:eastAsia="Arial" w:cs="Arial"/>
          <w:i/>
          <w:iCs/>
          <w:spacing w:val="32"/>
        </w:rPr>
        <w:t xml:space="preserve"> </w:t>
      </w:r>
      <w:r>
        <w:rPr>
          <w:rFonts w:ascii="Arial" w:hAnsi="Arial" w:eastAsia="Arial" w:cs="Arial"/>
          <w:i/>
          <w:iCs/>
          <w:spacing w:val="-4"/>
        </w:rPr>
        <w:t>Science</w:t>
      </w:r>
      <w:r>
        <w:rPr>
          <w:rFonts w:ascii="Arial" w:hAnsi="Arial" w:eastAsia="Arial" w:cs="Arial"/>
          <w:i/>
          <w:iCs/>
          <w:spacing w:val="42"/>
          <w:w w:val="101"/>
        </w:rPr>
        <w:t xml:space="preserve"> </w:t>
      </w:r>
      <w:r>
        <w:rPr>
          <w:rFonts w:ascii="Arial" w:hAnsi="Arial" w:eastAsia="Arial" w:cs="Arial"/>
          <w:i/>
          <w:iCs/>
          <w:spacing w:val="-4"/>
        </w:rPr>
        <w:t>Quarterl</w:t>
      </w:r>
      <w:r>
        <w:rPr>
          <w:rFonts w:ascii="Arial" w:hAnsi="Arial" w:eastAsia="Arial" w:cs="Arial"/>
          <w:i/>
          <w:iCs/>
          <w:spacing w:val="12"/>
        </w:rPr>
        <w:t>y</w:t>
      </w:r>
      <w:r>
        <w:rPr>
          <w:rFonts w:ascii="Arial" w:hAnsi="Arial" w:eastAsia="Arial" w:cs="Arial"/>
          <w:i/>
          <w:iCs/>
        </w:rPr>
        <w:t xml:space="preserve"> </w:t>
      </w:r>
      <w:r>
        <w:rPr>
          <w:rFonts w:ascii="Times New Roman" w:hAnsi="Times New Roman" w:eastAsia="Times New Roman" w:cs="Times New Roman"/>
          <w:spacing w:val="-1"/>
        </w:rPr>
        <w:t>40(3): 474-494.</w:t>
      </w:r>
    </w:p>
    <w:p w14:paraId="29D0C694">
      <w:pPr>
        <w:pStyle w:val="2"/>
        <w:spacing w:before="220" w:line="238" w:lineRule="auto"/>
        <w:ind w:left="5" w:right="6" w:firstLine="494"/>
        <w:rPr>
          <w:rFonts w:ascii="Times New Roman" w:hAnsi="Times New Roman" w:eastAsia="Times New Roman" w:cs="Times New Roman"/>
        </w:rPr>
      </w:pPr>
      <w:r>
        <w:rPr>
          <w:spacing w:val="-8"/>
        </w:rPr>
        <w:t>［</w:t>
      </w:r>
      <w:r>
        <w:rPr>
          <w:rFonts w:ascii="Times New Roman" w:hAnsi="Times New Roman" w:eastAsia="Times New Roman" w:cs="Times New Roman"/>
          <w:spacing w:val="-7"/>
        </w:rPr>
        <w:t>79</w:t>
      </w:r>
      <w:r>
        <w:rPr>
          <w:spacing w:val="-7"/>
        </w:rPr>
        <w:t>］</w:t>
      </w:r>
      <w:r>
        <w:rPr>
          <w:rFonts w:ascii="Times New Roman" w:hAnsi="Times New Roman" w:eastAsia="Times New Roman" w:cs="Times New Roman"/>
          <w:spacing w:val="-7"/>
        </w:rPr>
        <w:t>Stross</w:t>
      </w:r>
      <w:r>
        <w:rPr>
          <w:rFonts w:ascii="Times New Roman" w:hAnsi="Times New Roman" w:eastAsia="Times New Roman" w:cs="Times New Roman"/>
          <w:spacing w:val="-31"/>
        </w:rPr>
        <w:t xml:space="preserve"> </w:t>
      </w:r>
      <w:r>
        <w:rPr>
          <w:spacing w:val="-7"/>
        </w:rPr>
        <w:t>，</w:t>
      </w:r>
      <w:r>
        <w:rPr>
          <w:rFonts w:ascii="Times New Roman" w:hAnsi="Times New Roman" w:eastAsia="Times New Roman" w:cs="Times New Roman"/>
          <w:spacing w:val="-7"/>
        </w:rPr>
        <w:t xml:space="preserve">Randall  (2012)  </w:t>
      </w:r>
      <w:r>
        <w:rPr>
          <w:rFonts w:ascii="Arial" w:hAnsi="Arial" w:eastAsia="Arial" w:cs="Arial"/>
          <w:i/>
          <w:iCs/>
          <w:spacing w:val="-7"/>
        </w:rPr>
        <w:t>The</w:t>
      </w:r>
      <w:r>
        <w:rPr>
          <w:rFonts w:ascii="Arial" w:hAnsi="Arial" w:eastAsia="Arial" w:cs="Arial"/>
          <w:i/>
          <w:iCs/>
          <w:spacing w:val="39"/>
        </w:rPr>
        <w:t xml:space="preserve"> </w:t>
      </w:r>
      <w:r>
        <w:rPr>
          <w:rFonts w:ascii="Arial" w:hAnsi="Arial" w:eastAsia="Arial" w:cs="Arial"/>
          <w:i/>
          <w:iCs/>
          <w:spacing w:val="-7"/>
        </w:rPr>
        <w:t>L</w:t>
      </w:r>
      <w:r>
        <w:rPr>
          <w:rFonts w:ascii="Arial" w:hAnsi="Arial" w:eastAsia="Arial" w:cs="Arial"/>
          <w:i/>
          <w:iCs/>
          <w:spacing w:val="-8"/>
        </w:rPr>
        <w:t>aunch</w:t>
      </w:r>
      <w:r>
        <w:rPr>
          <w:rFonts w:ascii="Arial" w:hAnsi="Arial" w:eastAsia="Arial" w:cs="Arial"/>
          <w:i/>
          <w:iCs/>
          <w:spacing w:val="40"/>
          <w:w w:val="101"/>
        </w:rPr>
        <w:t xml:space="preserve"> </w:t>
      </w:r>
      <w:r>
        <w:rPr>
          <w:rFonts w:ascii="Arial" w:hAnsi="Arial" w:eastAsia="Arial" w:cs="Arial"/>
          <w:i/>
          <w:iCs/>
          <w:spacing w:val="-8"/>
        </w:rPr>
        <w:t>Pad:</w:t>
      </w:r>
      <w:r>
        <w:rPr>
          <w:rFonts w:ascii="Arial" w:hAnsi="Arial" w:eastAsia="Arial" w:cs="Arial"/>
          <w:i/>
          <w:iCs/>
          <w:spacing w:val="40"/>
        </w:rPr>
        <w:t xml:space="preserve"> </w:t>
      </w:r>
      <w:r>
        <w:rPr>
          <w:rFonts w:ascii="Arial" w:hAnsi="Arial" w:eastAsia="Arial" w:cs="Arial"/>
          <w:i/>
          <w:iCs/>
          <w:spacing w:val="-8"/>
        </w:rPr>
        <w:t>Inside  Y</w:t>
      </w:r>
      <w:r>
        <w:rPr>
          <w:rFonts w:ascii="Arial" w:hAnsi="Arial" w:eastAsia="Arial" w:cs="Arial"/>
          <w:i/>
          <w:iCs/>
          <w:spacing w:val="33"/>
          <w:w w:val="101"/>
        </w:rPr>
        <w:t xml:space="preserve"> </w:t>
      </w:r>
      <w:r>
        <w:rPr>
          <w:rFonts w:ascii="Arial" w:hAnsi="Arial" w:eastAsia="Arial" w:cs="Arial"/>
          <w:i/>
          <w:iCs/>
          <w:spacing w:val="-8"/>
        </w:rPr>
        <w:t>Combinator</w:t>
      </w:r>
      <w:r>
        <w:rPr>
          <w:rFonts w:ascii="Arial" w:hAnsi="Arial" w:eastAsia="Arial" w:cs="Arial"/>
          <w:i/>
          <w:iCs/>
          <w:spacing w:val="-39"/>
        </w:rPr>
        <w:t xml:space="preserve"> </w:t>
      </w:r>
      <w:r>
        <w:rPr>
          <w:spacing w:val="-8"/>
        </w:rPr>
        <w:t>，</w:t>
      </w:r>
      <w:r>
        <w:rPr>
          <w:rFonts w:ascii="Arial" w:hAnsi="Arial" w:eastAsia="Arial" w:cs="Arial"/>
          <w:i/>
          <w:iCs/>
          <w:spacing w:val="-8"/>
        </w:rPr>
        <w:t>Silicon</w:t>
      </w:r>
      <w:r>
        <w:rPr>
          <w:rFonts w:ascii="Arial" w:hAnsi="Arial" w:eastAsia="Arial" w:cs="Arial"/>
          <w:i/>
          <w:iCs/>
          <w:spacing w:val="54"/>
          <w:w w:val="101"/>
        </w:rPr>
        <w:t xml:space="preserve"> </w:t>
      </w:r>
      <w:r>
        <w:rPr>
          <w:rFonts w:ascii="Arial" w:hAnsi="Arial" w:eastAsia="Arial" w:cs="Arial"/>
          <w:i/>
          <w:iCs/>
          <w:spacing w:val="-8"/>
        </w:rPr>
        <w:t>Valley</w:t>
      </w:r>
      <w:r>
        <w:rPr>
          <w:rFonts w:ascii="Arial" w:hAnsi="Arial" w:eastAsia="Arial" w:cs="Arial"/>
          <w:i/>
          <w:iCs/>
          <w:spacing w:val="-38"/>
        </w:rPr>
        <w:t xml:space="preserve"> </w:t>
      </w:r>
      <w:r>
        <w:rPr>
          <w:rFonts w:ascii="Arial" w:hAnsi="Arial" w:eastAsia="Arial" w:cs="Arial"/>
          <w:i/>
          <w:iCs/>
          <w:spacing w:val="-8"/>
        </w:rPr>
        <w:t>'</w:t>
      </w:r>
      <w:r>
        <w:rPr>
          <w:rFonts w:ascii="Arial" w:hAnsi="Arial" w:eastAsia="Arial" w:cs="Arial"/>
          <w:i/>
          <w:iCs/>
          <w:spacing w:val="-7"/>
        </w:rPr>
        <w:t>s</w:t>
      </w:r>
      <w:r>
        <w:rPr>
          <w:rFonts w:ascii="Arial" w:hAnsi="Arial" w:eastAsia="Arial" w:cs="Arial"/>
          <w:i/>
          <w:iCs/>
        </w:rPr>
        <w:t xml:space="preserve"> </w:t>
      </w:r>
      <w:r>
        <w:rPr>
          <w:rFonts w:ascii="Arial" w:hAnsi="Arial" w:eastAsia="Arial" w:cs="Arial"/>
          <w:i/>
          <w:iCs/>
          <w:spacing w:val="-10"/>
        </w:rPr>
        <w:t>Most Exclusive School for Startups</w:t>
      </w:r>
      <w:r>
        <w:rPr>
          <w:rFonts w:ascii="Times New Roman" w:hAnsi="Times New Roman" w:eastAsia="Times New Roman" w:cs="Times New Roman"/>
          <w:spacing w:val="-10"/>
        </w:rPr>
        <w:t>.</w:t>
      </w:r>
      <w:r>
        <w:rPr>
          <w:rFonts w:ascii="Times New Roman" w:hAnsi="Times New Roman" w:eastAsia="Times New Roman" w:cs="Times New Roman"/>
          <w:spacing w:val="19"/>
        </w:rPr>
        <w:t xml:space="preserve"> </w:t>
      </w:r>
      <w:r>
        <w:rPr>
          <w:rFonts w:ascii="Times New Roman" w:hAnsi="Times New Roman" w:eastAsia="Times New Roman" w:cs="Times New Roman"/>
          <w:spacing w:val="-10"/>
        </w:rPr>
        <w:t>Portfoli</w:t>
      </w:r>
      <w:r>
        <w:rPr>
          <w:rFonts w:ascii="Times New Roman" w:hAnsi="Times New Roman" w:eastAsia="Times New Roman" w:cs="Times New Roman"/>
          <w:spacing w:val="-11"/>
        </w:rPr>
        <w:t>o</w:t>
      </w:r>
      <w:r>
        <w:rPr>
          <w:spacing w:val="-11"/>
        </w:rPr>
        <w:t>（滑川海彦訳『</w:t>
      </w:r>
      <w:r>
        <w:rPr>
          <w:rFonts w:ascii="Times New Roman" w:hAnsi="Times New Roman" w:eastAsia="Times New Roman" w:cs="Times New Roman"/>
          <w:spacing w:val="-11"/>
        </w:rPr>
        <w:t xml:space="preserve">Y </w:t>
      </w:r>
      <w:r>
        <w:rPr>
          <w:spacing w:val="-11"/>
        </w:rPr>
        <w:t>コ</w:t>
      </w:r>
      <w:r>
        <w:rPr>
          <w:spacing w:val="-76"/>
        </w:rPr>
        <w:t xml:space="preserve"> </w:t>
      </w:r>
      <w:r>
        <w:rPr>
          <w:spacing w:val="-11"/>
        </w:rPr>
        <w:t>ン</w:t>
      </w:r>
      <w:r>
        <w:rPr>
          <w:spacing w:val="-60"/>
        </w:rPr>
        <w:t xml:space="preserve"> </w:t>
      </w:r>
      <w:r>
        <w:rPr>
          <w:spacing w:val="-11"/>
        </w:rPr>
        <w:t>ビ</w:t>
      </w:r>
      <w:r>
        <w:rPr>
          <w:spacing w:val="-86"/>
        </w:rPr>
        <w:t xml:space="preserve"> </w:t>
      </w:r>
      <w:r>
        <w:rPr>
          <w:spacing w:val="-11"/>
        </w:rPr>
        <w:t>ネーター</w:t>
      </w:r>
      <w:r>
        <w:rPr>
          <w:rFonts w:ascii="Times New Roman" w:hAnsi="Times New Roman" w:eastAsia="Times New Roman" w:cs="Times New Roman"/>
          <w:spacing w:val="-11"/>
        </w:rPr>
        <w:t>——</w:t>
      </w:r>
      <w:r>
        <w:rPr>
          <w:spacing w:val="-11"/>
        </w:rPr>
        <w:t>シ</w:t>
      </w:r>
      <w:r>
        <w:rPr>
          <w:spacing w:val="-51"/>
        </w:rPr>
        <w:t xml:space="preserve"> </w:t>
      </w:r>
      <w:r>
        <w:rPr>
          <w:spacing w:val="-11"/>
        </w:rPr>
        <w:t>リ</w:t>
      </w:r>
      <w:r>
        <w:rPr>
          <w:spacing w:val="-67"/>
        </w:rPr>
        <w:t xml:space="preserve"> </w:t>
      </w:r>
      <w:r>
        <w:rPr>
          <w:spacing w:val="-11"/>
        </w:rPr>
        <w:t>コ</w:t>
      </w:r>
      <w:r>
        <w:rPr>
          <w:spacing w:val="-76"/>
        </w:rPr>
        <w:t xml:space="preserve"> </w:t>
      </w:r>
      <w:r>
        <w:rPr>
          <w:spacing w:val="-11"/>
        </w:rPr>
        <w:t>ン</w:t>
      </w:r>
      <w:r>
        <w:t xml:space="preserve"> </w:t>
      </w:r>
      <w:r>
        <w:rPr>
          <w:spacing w:val="-10"/>
        </w:rPr>
        <w:t>バ</w:t>
      </w:r>
      <w:r>
        <w:rPr>
          <w:spacing w:val="-61"/>
        </w:rPr>
        <w:t xml:space="preserve"> </w:t>
      </w:r>
      <w:r>
        <w:rPr>
          <w:spacing w:val="-10"/>
        </w:rPr>
        <w:t>レー最強のス</w:t>
      </w:r>
      <w:r>
        <w:rPr>
          <w:spacing w:val="-85"/>
        </w:rPr>
        <w:t xml:space="preserve"> </w:t>
      </w:r>
      <w:r>
        <w:rPr>
          <w:spacing w:val="-10"/>
        </w:rPr>
        <w:t>ター ト</w:t>
      </w:r>
      <w:r>
        <w:rPr>
          <w:spacing w:val="-79"/>
        </w:rPr>
        <w:t xml:space="preserve"> </w:t>
      </w:r>
      <w:r>
        <w:rPr>
          <w:spacing w:val="-10"/>
        </w:rPr>
        <w:t>ア</w:t>
      </w:r>
      <w:r>
        <w:rPr>
          <w:spacing w:val="-64"/>
        </w:rPr>
        <w:t xml:space="preserve"> </w:t>
      </w:r>
      <w:r>
        <w:rPr>
          <w:spacing w:val="-10"/>
        </w:rPr>
        <w:t>ップ養成スクール』</w:t>
      </w:r>
      <w:r>
        <w:rPr>
          <w:spacing w:val="-69"/>
        </w:rPr>
        <w:t xml:space="preserve"> </w:t>
      </w:r>
      <w:r>
        <w:rPr>
          <w:spacing w:val="-10"/>
        </w:rPr>
        <w:t>日経</w:t>
      </w:r>
      <w:r>
        <w:rPr>
          <w:rFonts w:ascii="Times New Roman" w:hAnsi="Times New Roman" w:eastAsia="Times New Roman" w:cs="Times New Roman"/>
          <w:spacing w:val="-10"/>
        </w:rPr>
        <w:t>BP</w:t>
      </w:r>
      <w:r>
        <w:rPr>
          <w:spacing w:val="-10"/>
        </w:rPr>
        <w:t>社，</w:t>
      </w:r>
      <w:r>
        <w:rPr>
          <w:rFonts w:ascii="Times New Roman" w:hAnsi="Times New Roman" w:eastAsia="Times New Roman" w:cs="Times New Roman"/>
          <w:spacing w:val="-10"/>
        </w:rPr>
        <w:t>20</w:t>
      </w:r>
      <w:r>
        <w:rPr>
          <w:rFonts w:ascii="Times New Roman" w:hAnsi="Times New Roman" w:eastAsia="Times New Roman" w:cs="Times New Roman"/>
          <w:spacing w:val="-11"/>
        </w:rPr>
        <w:t>13</w:t>
      </w:r>
      <w:r>
        <w:rPr>
          <w:spacing w:val="-11"/>
        </w:rPr>
        <w:t>年）</w:t>
      </w:r>
      <w:r>
        <w:rPr>
          <w:rFonts w:ascii="Times New Roman" w:hAnsi="Times New Roman" w:eastAsia="Times New Roman" w:cs="Times New Roman"/>
          <w:spacing w:val="-11"/>
        </w:rPr>
        <w:t>.</w:t>
      </w:r>
    </w:p>
    <w:p w14:paraId="3793833C">
      <w:pPr>
        <w:pStyle w:val="2"/>
        <w:spacing w:before="174" w:line="243" w:lineRule="auto"/>
        <w:ind w:left="23" w:right="3" w:firstLine="476"/>
        <w:rPr>
          <w:rFonts w:ascii="Times New Roman" w:hAnsi="Times New Roman" w:eastAsia="Times New Roman" w:cs="Times New Roman"/>
        </w:rPr>
      </w:pPr>
      <w:r>
        <w:rPr>
          <w:spacing w:val="-6"/>
        </w:rPr>
        <w:t>［</w:t>
      </w:r>
      <w:r>
        <w:rPr>
          <w:rFonts w:ascii="Times New Roman" w:hAnsi="Times New Roman" w:eastAsia="Times New Roman" w:cs="Times New Roman"/>
          <w:spacing w:val="-6"/>
        </w:rPr>
        <w:t>80</w:t>
      </w:r>
      <w:r>
        <w:rPr>
          <w:spacing w:val="-6"/>
        </w:rPr>
        <w:t>］</w:t>
      </w:r>
      <w:r>
        <w:rPr>
          <w:rFonts w:ascii="Times New Roman" w:hAnsi="Times New Roman" w:eastAsia="Times New Roman" w:cs="Times New Roman"/>
          <w:spacing w:val="-6"/>
        </w:rPr>
        <w:t>Tetlock</w:t>
      </w:r>
      <w:r>
        <w:rPr>
          <w:rFonts w:ascii="Times New Roman" w:hAnsi="Times New Roman" w:eastAsia="Times New Roman" w:cs="Times New Roman"/>
          <w:spacing w:val="-24"/>
        </w:rPr>
        <w:t xml:space="preserve"> </w:t>
      </w:r>
      <w:r>
        <w:rPr>
          <w:spacing w:val="-6"/>
        </w:rPr>
        <w:t>，</w:t>
      </w:r>
      <w:r>
        <w:rPr>
          <w:rFonts w:ascii="Times New Roman" w:hAnsi="Times New Roman" w:eastAsia="Times New Roman" w:cs="Times New Roman"/>
          <w:spacing w:val="-6"/>
        </w:rPr>
        <w:t>Philip</w:t>
      </w:r>
      <w:r>
        <w:rPr>
          <w:rFonts w:ascii="Times New Roman" w:hAnsi="Times New Roman" w:eastAsia="Times New Roman" w:cs="Times New Roman"/>
          <w:spacing w:val="35"/>
        </w:rPr>
        <w:t xml:space="preserve"> </w:t>
      </w:r>
      <w:r>
        <w:rPr>
          <w:rFonts w:ascii="Times New Roman" w:hAnsi="Times New Roman" w:eastAsia="Times New Roman" w:cs="Times New Roman"/>
          <w:spacing w:val="-6"/>
        </w:rPr>
        <w:t>E.</w:t>
      </w:r>
      <w:r>
        <w:rPr>
          <w:rFonts w:ascii="Times New Roman" w:hAnsi="Times New Roman" w:eastAsia="Times New Roman" w:cs="Times New Roman"/>
          <w:spacing w:val="38"/>
          <w:w w:val="101"/>
        </w:rPr>
        <w:t xml:space="preserve"> </w:t>
      </w:r>
      <w:r>
        <w:rPr>
          <w:rFonts w:ascii="Times New Roman" w:hAnsi="Times New Roman" w:eastAsia="Times New Roman" w:cs="Times New Roman"/>
          <w:spacing w:val="-6"/>
        </w:rPr>
        <w:t>(2006)</w:t>
      </w:r>
      <w:r>
        <w:rPr>
          <w:rFonts w:ascii="Times New Roman" w:hAnsi="Times New Roman" w:eastAsia="Times New Roman" w:cs="Times New Roman"/>
          <w:spacing w:val="25"/>
        </w:rPr>
        <w:t xml:space="preserve"> </w:t>
      </w:r>
      <w:r>
        <w:rPr>
          <w:rFonts w:ascii="Arial" w:hAnsi="Arial" w:eastAsia="Arial" w:cs="Arial"/>
          <w:i/>
          <w:iCs/>
          <w:spacing w:val="-6"/>
        </w:rPr>
        <w:t>Expert</w:t>
      </w:r>
      <w:r>
        <w:rPr>
          <w:rFonts w:ascii="Arial" w:hAnsi="Arial" w:eastAsia="Arial" w:cs="Arial"/>
          <w:i/>
          <w:iCs/>
          <w:spacing w:val="20"/>
          <w:w w:val="101"/>
        </w:rPr>
        <w:t xml:space="preserve"> </w:t>
      </w:r>
      <w:r>
        <w:rPr>
          <w:rFonts w:ascii="Arial" w:hAnsi="Arial" w:eastAsia="Arial" w:cs="Arial"/>
          <w:i/>
          <w:iCs/>
          <w:spacing w:val="-6"/>
        </w:rPr>
        <w:t>Political</w:t>
      </w:r>
      <w:r>
        <w:rPr>
          <w:rFonts w:ascii="Arial" w:hAnsi="Arial" w:eastAsia="Arial" w:cs="Arial"/>
          <w:i/>
          <w:iCs/>
          <w:spacing w:val="29"/>
          <w:w w:val="101"/>
        </w:rPr>
        <w:t xml:space="preserve"> </w:t>
      </w:r>
      <w:r>
        <w:rPr>
          <w:rFonts w:ascii="Arial" w:hAnsi="Arial" w:eastAsia="Arial" w:cs="Arial"/>
          <w:i/>
          <w:iCs/>
          <w:spacing w:val="-6"/>
        </w:rPr>
        <w:t>Judgment:</w:t>
      </w:r>
      <w:r>
        <w:rPr>
          <w:rFonts w:ascii="Arial" w:hAnsi="Arial" w:eastAsia="Arial" w:cs="Arial"/>
          <w:i/>
          <w:iCs/>
          <w:spacing w:val="24"/>
        </w:rPr>
        <w:t xml:space="preserve"> </w:t>
      </w:r>
      <w:r>
        <w:rPr>
          <w:rFonts w:ascii="Arial" w:hAnsi="Arial" w:eastAsia="Arial" w:cs="Arial"/>
          <w:i/>
          <w:iCs/>
          <w:spacing w:val="-6"/>
        </w:rPr>
        <w:t>How</w:t>
      </w:r>
      <w:r>
        <w:rPr>
          <w:rFonts w:ascii="Arial" w:hAnsi="Arial" w:eastAsia="Arial" w:cs="Arial"/>
          <w:i/>
          <w:iCs/>
          <w:spacing w:val="39"/>
        </w:rPr>
        <w:t xml:space="preserve"> </w:t>
      </w:r>
      <w:r>
        <w:rPr>
          <w:rFonts w:ascii="Arial" w:hAnsi="Arial" w:eastAsia="Arial" w:cs="Arial"/>
          <w:i/>
          <w:iCs/>
          <w:spacing w:val="-6"/>
        </w:rPr>
        <w:t>Good</w:t>
      </w:r>
      <w:r>
        <w:rPr>
          <w:rFonts w:ascii="Arial" w:hAnsi="Arial" w:eastAsia="Arial" w:cs="Arial"/>
          <w:i/>
          <w:iCs/>
          <w:spacing w:val="25"/>
        </w:rPr>
        <w:t xml:space="preserve"> </w:t>
      </w:r>
      <w:r>
        <w:rPr>
          <w:rFonts w:ascii="Arial" w:hAnsi="Arial" w:eastAsia="Arial" w:cs="Arial"/>
          <w:i/>
          <w:iCs/>
          <w:spacing w:val="-6"/>
        </w:rPr>
        <w:t>Is</w:t>
      </w:r>
      <w:r>
        <w:rPr>
          <w:rFonts w:ascii="Arial" w:hAnsi="Arial" w:eastAsia="Arial" w:cs="Arial"/>
          <w:i/>
          <w:iCs/>
          <w:spacing w:val="26"/>
        </w:rPr>
        <w:t xml:space="preserve"> </w:t>
      </w:r>
      <w:r>
        <w:rPr>
          <w:rFonts w:ascii="Arial" w:hAnsi="Arial" w:eastAsia="Arial" w:cs="Arial"/>
          <w:i/>
          <w:iCs/>
          <w:spacing w:val="-6"/>
        </w:rPr>
        <w:t>It?</w:t>
      </w:r>
      <w:r>
        <w:rPr>
          <w:rFonts w:ascii="Arial" w:hAnsi="Arial" w:eastAsia="Arial" w:cs="Arial"/>
          <w:i/>
          <w:iCs/>
          <w:spacing w:val="24"/>
        </w:rPr>
        <w:t xml:space="preserve"> </w:t>
      </w:r>
      <w:r>
        <w:rPr>
          <w:rFonts w:ascii="Arial" w:hAnsi="Arial" w:eastAsia="Arial" w:cs="Arial"/>
          <w:i/>
          <w:iCs/>
          <w:spacing w:val="-6"/>
        </w:rPr>
        <w:t>How</w:t>
      </w:r>
      <w:r>
        <w:rPr>
          <w:rFonts w:ascii="Arial" w:hAnsi="Arial" w:eastAsia="Arial" w:cs="Arial"/>
          <w:i/>
          <w:iCs/>
          <w:spacing w:val="39"/>
          <w:w w:val="101"/>
        </w:rPr>
        <w:t xml:space="preserve"> </w:t>
      </w:r>
      <w:r>
        <w:rPr>
          <w:rFonts w:ascii="Arial" w:hAnsi="Arial" w:eastAsia="Arial" w:cs="Arial"/>
          <w:i/>
          <w:iCs/>
          <w:spacing w:val="-6"/>
        </w:rPr>
        <w:t>Can</w:t>
      </w:r>
      <w:r>
        <w:rPr>
          <w:rFonts w:ascii="Arial" w:hAnsi="Arial" w:eastAsia="Arial" w:cs="Arial"/>
          <w:i/>
          <w:iCs/>
        </w:rPr>
        <w:t xml:space="preserve"> </w:t>
      </w:r>
      <w:r>
        <w:rPr>
          <w:rFonts w:ascii="Arial" w:hAnsi="Arial" w:eastAsia="Arial" w:cs="Arial"/>
          <w:i/>
          <w:iCs/>
          <w:spacing w:val="-4"/>
        </w:rPr>
        <w:t xml:space="preserve">We Know? </w:t>
      </w:r>
      <w:r>
        <w:rPr>
          <w:rFonts w:ascii="Times New Roman" w:hAnsi="Times New Roman" w:eastAsia="Times New Roman" w:cs="Times New Roman"/>
          <w:spacing w:val="-4"/>
        </w:rPr>
        <w:t>Princeton University Press.</w:t>
      </w:r>
    </w:p>
    <w:p w14:paraId="42CFBAD3">
      <w:pPr>
        <w:pStyle w:val="2"/>
        <w:spacing w:before="220" w:line="245" w:lineRule="auto"/>
        <w:ind w:left="6" w:right="1" w:firstLine="493"/>
        <w:rPr>
          <w:rFonts w:ascii="Times New Roman" w:hAnsi="Times New Roman" w:eastAsia="Times New Roman" w:cs="Times New Roman"/>
        </w:rPr>
      </w:pPr>
      <w:r>
        <w:rPr>
          <w:spacing w:val="-1"/>
        </w:rPr>
        <w:t>［</w:t>
      </w:r>
      <w:r>
        <w:rPr>
          <w:rFonts w:ascii="Times New Roman" w:hAnsi="Times New Roman" w:eastAsia="Times New Roman" w:cs="Times New Roman"/>
          <w:spacing w:val="-1"/>
        </w:rPr>
        <w:t>81</w:t>
      </w:r>
      <w:r>
        <w:rPr>
          <w:spacing w:val="-1"/>
        </w:rPr>
        <w:t>］</w:t>
      </w:r>
      <w:r>
        <w:rPr>
          <w:rFonts w:ascii="Times New Roman" w:hAnsi="Times New Roman" w:eastAsia="Times New Roman" w:cs="Times New Roman"/>
          <w:spacing w:val="-1"/>
        </w:rPr>
        <w:t>Tushman</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Michael    L.,and    Charles    A.     O'Reilly    III     (19</w:t>
      </w:r>
      <w:r>
        <w:rPr>
          <w:rFonts w:ascii="Times New Roman" w:hAnsi="Times New Roman" w:eastAsia="Times New Roman" w:cs="Times New Roman"/>
          <w:spacing w:val="-2"/>
        </w:rPr>
        <w:t>96)“Ambidextrous</w:t>
      </w:r>
      <w:r>
        <w:rPr>
          <w:rFonts w:ascii="Times New Roman" w:hAnsi="Times New Roman" w:eastAsia="Times New Roman" w:cs="Times New Roman"/>
        </w:rPr>
        <w:t xml:space="preserve"> </w:t>
      </w:r>
      <w:r>
        <w:rPr>
          <w:rFonts w:ascii="Times New Roman" w:hAnsi="Times New Roman" w:eastAsia="Times New Roman" w:cs="Times New Roman"/>
          <w:spacing w:val="-3"/>
        </w:rPr>
        <w:t>organi</w:t>
      </w:r>
      <w:r>
        <w:rPr>
          <w:rFonts w:ascii="Times New Roman" w:hAnsi="Times New Roman" w:eastAsia="Times New Roman" w:cs="Times New Roman"/>
          <w:spacing w:val="-2"/>
        </w:rPr>
        <w:t>zations:   Managing   evolutionary   and   revolutionary   change.”</w:t>
      </w:r>
      <w:r>
        <w:rPr>
          <w:rFonts w:ascii="Arial" w:hAnsi="Arial" w:eastAsia="Arial" w:cs="Arial"/>
          <w:i/>
          <w:iCs/>
          <w:spacing w:val="-2"/>
        </w:rPr>
        <w:t>California   Managemen</w:t>
      </w:r>
      <w:r>
        <w:rPr>
          <w:rFonts w:ascii="Arial" w:hAnsi="Arial" w:eastAsia="Arial" w:cs="Arial"/>
          <w:i/>
          <w:iCs/>
          <w:spacing w:val="4"/>
        </w:rPr>
        <w:t>t</w:t>
      </w:r>
      <w:r>
        <w:rPr>
          <w:rFonts w:ascii="Arial" w:hAnsi="Arial" w:eastAsia="Arial" w:cs="Arial"/>
          <w:i/>
          <w:iCs/>
        </w:rPr>
        <w:t xml:space="preserve"> </w:t>
      </w:r>
      <w:r>
        <w:rPr>
          <w:rFonts w:ascii="Arial" w:hAnsi="Arial" w:eastAsia="Arial" w:cs="Arial"/>
          <w:i/>
          <w:iCs/>
          <w:spacing w:val="-7"/>
        </w:rPr>
        <w:t xml:space="preserve">Review </w:t>
      </w:r>
      <w:r>
        <w:rPr>
          <w:rFonts w:ascii="Times New Roman" w:hAnsi="Times New Roman" w:eastAsia="Times New Roman" w:cs="Times New Roman"/>
          <w:spacing w:val="-7"/>
        </w:rPr>
        <w:t>38(4):</w:t>
      </w:r>
      <w:r>
        <w:rPr>
          <w:rFonts w:ascii="Times New Roman" w:hAnsi="Times New Roman" w:eastAsia="Times New Roman" w:cs="Times New Roman"/>
          <w:spacing w:val="24"/>
        </w:rPr>
        <w:t xml:space="preserve"> </w:t>
      </w:r>
      <w:r>
        <w:rPr>
          <w:rFonts w:ascii="Times New Roman" w:hAnsi="Times New Roman" w:eastAsia="Times New Roman" w:cs="Times New Roman"/>
          <w:spacing w:val="-7"/>
        </w:rPr>
        <w:t>8-30.</w:t>
      </w:r>
    </w:p>
    <w:p w14:paraId="3E19BF67">
      <w:pPr>
        <w:pStyle w:val="2"/>
        <w:spacing w:before="220" w:line="238" w:lineRule="auto"/>
        <w:ind w:left="9" w:right="2" w:firstLine="490"/>
        <w:rPr>
          <w:rFonts w:ascii="Times New Roman" w:hAnsi="Times New Roman" w:eastAsia="Times New Roman" w:cs="Times New Roman"/>
        </w:rPr>
      </w:pPr>
      <w:r>
        <w:rPr>
          <w:spacing w:val="-3"/>
        </w:rPr>
        <w:t>［</w:t>
      </w:r>
      <w:r>
        <w:rPr>
          <w:rFonts w:ascii="Times New Roman" w:hAnsi="Times New Roman" w:eastAsia="Times New Roman" w:cs="Times New Roman"/>
          <w:spacing w:val="-3"/>
        </w:rPr>
        <w:t>82</w:t>
      </w:r>
      <w:r>
        <w:rPr>
          <w:spacing w:val="-3"/>
        </w:rPr>
        <w:t>］</w:t>
      </w:r>
      <w:r>
        <w:rPr>
          <w:rFonts w:ascii="Times New Roman" w:hAnsi="Times New Roman" w:eastAsia="Times New Roman" w:cs="Times New Roman"/>
          <w:spacing w:val="-3"/>
        </w:rPr>
        <w:t>W</w:t>
      </w:r>
      <w:r>
        <w:rPr>
          <w:rFonts w:ascii="Times New Roman" w:hAnsi="Times New Roman" w:eastAsia="Times New Roman" w:cs="Times New Roman"/>
          <w:spacing w:val="-2"/>
        </w:rPr>
        <w:t>eick</w:t>
      </w:r>
      <w:r>
        <w:rPr>
          <w:rFonts w:ascii="Times New Roman" w:hAnsi="Times New Roman" w:eastAsia="Times New Roman" w:cs="Times New Roman"/>
          <w:spacing w:val="-28"/>
        </w:rPr>
        <w:t xml:space="preserve"> </w:t>
      </w:r>
      <w:r>
        <w:rPr>
          <w:spacing w:val="-2"/>
        </w:rPr>
        <w:t>，</w:t>
      </w:r>
      <w:r>
        <w:rPr>
          <w:rFonts w:ascii="Times New Roman" w:hAnsi="Times New Roman" w:eastAsia="Times New Roman" w:cs="Times New Roman"/>
          <w:spacing w:val="-2"/>
        </w:rPr>
        <w:t>Karl</w:t>
      </w:r>
      <w:r>
        <w:rPr>
          <w:rFonts w:ascii="Times New Roman" w:hAnsi="Times New Roman" w:eastAsia="Times New Roman" w:cs="Times New Roman"/>
          <w:spacing w:val="16"/>
          <w:w w:val="101"/>
        </w:rPr>
        <w:t xml:space="preserve">  </w:t>
      </w:r>
      <w:r>
        <w:rPr>
          <w:rFonts w:ascii="Times New Roman" w:hAnsi="Times New Roman" w:eastAsia="Times New Roman" w:cs="Times New Roman"/>
          <w:spacing w:val="-2"/>
        </w:rPr>
        <w:t>W.,and</w:t>
      </w:r>
      <w:r>
        <w:rPr>
          <w:rFonts w:ascii="Times New Roman" w:hAnsi="Times New Roman" w:eastAsia="Times New Roman" w:cs="Times New Roman"/>
          <w:spacing w:val="20"/>
        </w:rPr>
        <w:t xml:space="preserve">  </w:t>
      </w:r>
      <w:r>
        <w:rPr>
          <w:rFonts w:ascii="Times New Roman" w:hAnsi="Times New Roman" w:eastAsia="Times New Roman" w:cs="Times New Roman"/>
          <w:spacing w:val="-2"/>
        </w:rPr>
        <w:t>Diane</w:t>
      </w:r>
      <w:r>
        <w:rPr>
          <w:rFonts w:ascii="Times New Roman" w:hAnsi="Times New Roman" w:eastAsia="Times New Roman" w:cs="Times New Roman"/>
          <w:spacing w:val="20"/>
        </w:rPr>
        <w:t xml:space="preserve">  </w:t>
      </w:r>
      <w:r>
        <w:rPr>
          <w:rFonts w:ascii="Times New Roman" w:hAnsi="Times New Roman" w:eastAsia="Times New Roman" w:cs="Times New Roman"/>
          <w:spacing w:val="-2"/>
        </w:rPr>
        <w:t>L.</w:t>
      </w:r>
      <w:r>
        <w:rPr>
          <w:rFonts w:ascii="Times New Roman" w:hAnsi="Times New Roman" w:eastAsia="Times New Roman" w:cs="Times New Roman"/>
          <w:spacing w:val="21"/>
          <w:w w:val="101"/>
        </w:rPr>
        <w:t xml:space="preserve">  </w:t>
      </w:r>
      <w:r>
        <w:rPr>
          <w:rFonts w:ascii="Times New Roman" w:hAnsi="Times New Roman" w:eastAsia="Times New Roman" w:cs="Times New Roman"/>
          <w:spacing w:val="-2"/>
        </w:rPr>
        <w:t>Coutu</w:t>
      </w:r>
      <w:r>
        <w:rPr>
          <w:rFonts w:ascii="Times New Roman" w:hAnsi="Times New Roman" w:eastAsia="Times New Roman" w:cs="Times New Roman"/>
          <w:spacing w:val="21"/>
          <w:w w:val="101"/>
        </w:rPr>
        <w:t xml:space="preserve">  </w:t>
      </w:r>
      <w:r>
        <w:rPr>
          <w:rFonts w:ascii="Times New Roman" w:hAnsi="Times New Roman" w:eastAsia="Times New Roman" w:cs="Times New Roman"/>
          <w:spacing w:val="-2"/>
        </w:rPr>
        <w:t>(2003)</w:t>
      </w:r>
      <w:r>
        <w:rPr>
          <w:rFonts w:ascii="Times New Roman" w:hAnsi="Times New Roman" w:eastAsia="Times New Roman" w:cs="Times New Roman"/>
          <w:spacing w:val="22"/>
        </w:rPr>
        <w:t xml:space="preserve">  </w:t>
      </w:r>
      <w:r>
        <w:rPr>
          <w:rFonts w:ascii="Times New Roman" w:hAnsi="Times New Roman" w:eastAsia="Times New Roman" w:cs="Times New Roman"/>
          <w:spacing w:val="-2"/>
        </w:rPr>
        <w:t>“Sense</w:t>
      </w:r>
      <w:r>
        <w:rPr>
          <w:rFonts w:ascii="Times New Roman" w:hAnsi="Times New Roman" w:eastAsia="Times New Roman" w:cs="Times New Roman"/>
          <w:spacing w:val="21"/>
        </w:rPr>
        <w:t xml:space="preserve">  </w:t>
      </w:r>
      <w:r>
        <w:rPr>
          <w:rFonts w:ascii="Times New Roman" w:hAnsi="Times New Roman" w:eastAsia="Times New Roman" w:cs="Times New Roman"/>
          <w:spacing w:val="-2"/>
        </w:rPr>
        <w:t>and</w:t>
      </w:r>
      <w:r>
        <w:rPr>
          <w:rFonts w:ascii="Times New Roman" w:hAnsi="Times New Roman" w:eastAsia="Times New Roman" w:cs="Times New Roman"/>
          <w:spacing w:val="19"/>
        </w:rPr>
        <w:t xml:space="preserve">  </w:t>
      </w:r>
      <w:r>
        <w:rPr>
          <w:rFonts w:ascii="Times New Roman" w:hAnsi="Times New Roman" w:eastAsia="Times New Roman" w:cs="Times New Roman"/>
          <w:spacing w:val="-2"/>
        </w:rPr>
        <w:t>reliability.”</w:t>
      </w:r>
      <w:r>
        <w:rPr>
          <w:rFonts w:ascii="Arial" w:hAnsi="Arial" w:eastAsia="Arial" w:cs="Arial"/>
          <w:i/>
          <w:iCs/>
          <w:spacing w:val="-2"/>
        </w:rPr>
        <w:t>Harvar</w:t>
      </w:r>
      <w:r>
        <w:rPr>
          <w:rFonts w:ascii="Arial" w:hAnsi="Arial" w:eastAsia="Arial" w:cs="Arial"/>
          <w:i/>
          <w:iCs/>
          <w:spacing w:val="3"/>
        </w:rPr>
        <w:t>d</w:t>
      </w:r>
      <w:r>
        <w:rPr>
          <w:rFonts w:ascii="Arial" w:hAnsi="Arial" w:eastAsia="Arial" w:cs="Arial"/>
          <w:i/>
          <w:iCs/>
        </w:rPr>
        <w:t xml:space="preserve"> </w:t>
      </w:r>
      <w:r>
        <w:rPr>
          <w:rFonts w:ascii="Arial" w:hAnsi="Arial" w:eastAsia="Arial" w:cs="Arial"/>
          <w:i/>
          <w:iCs/>
          <w:spacing w:val="-5"/>
        </w:rPr>
        <w:t xml:space="preserve">Business Review </w:t>
      </w:r>
      <w:r>
        <w:rPr>
          <w:rFonts w:ascii="Times New Roman" w:hAnsi="Times New Roman" w:eastAsia="Times New Roman" w:cs="Times New Roman"/>
          <w:spacing w:val="-5"/>
        </w:rPr>
        <w:t>81(4): 84-90</w:t>
      </w:r>
      <w:r>
        <w:rPr>
          <w:spacing w:val="-5"/>
        </w:rPr>
        <w:t>（飯岡美紀訳「『不測の事</w:t>
      </w:r>
      <w:r>
        <w:rPr>
          <w:spacing w:val="-6"/>
        </w:rPr>
        <w:t>態』</w:t>
      </w:r>
      <w:r>
        <w:rPr>
          <w:spacing w:val="-90"/>
        </w:rPr>
        <w:t xml:space="preserve"> </w:t>
      </w:r>
      <w:r>
        <w:rPr>
          <w:spacing w:val="-6"/>
        </w:rPr>
        <w:t>の心理学」『</w:t>
      </w:r>
      <w:r>
        <w:rPr>
          <w:rFonts w:ascii="Times New Roman" w:hAnsi="Times New Roman" w:eastAsia="Times New Roman" w:cs="Times New Roman"/>
          <w:spacing w:val="-6"/>
        </w:rPr>
        <w:t>DIAMOND</w:t>
      </w:r>
      <w:r>
        <w:rPr>
          <w:rFonts w:ascii="Times New Roman" w:hAnsi="Times New Roman" w:eastAsia="Times New Roman" w:cs="Times New Roman"/>
          <w:spacing w:val="26"/>
        </w:rPr>
        <w:t xml:space="preserve"> </w:t>
      </w:r>
      <w:r>
        <w:rPr>
          <w:spacing w:val="-6"/>
        </w:rPr>
        <w:t>ハー</w:t>
      </w:r>
      <w:r>
        <w:t xml:space="preserve"> </w:t>
      </w:r>
      <w:r>
        <w:rPr>
          <w:spacing w:val="-12"/>
        </w:rPr>
        <w:t>バー</w:t>
      </w:r>
      <w:r>
        <w:rPr>
          <w:spacing w:val="-33"/>
        </w:rPr>
        <w:t xml:space="preserve"> </w:t>
      </w:r>
      <w:r>
        <w:rPr>
          <w:spacing w:val="-12"/>
        </w:rPr>
        <w:t>ド</w:t>
      </w:r>
      <w:r>
        <w:rPr>
          <w:spacing w:val="-94"/>
        </w:rPr>
        <w:t xml:space="preserve"> </w:t>
      </w:r>
      <w:r>
        <w:rPr>
          <w:rFonts w:ascii="Times New Roman" w:hAnsi="Times New Roman" w:eastAsia="Times New Roman" w:cs="Times New Roman"/>
          <w:spacing w:val="-12"/>
        </w:rPr>
        <w:t xml:space="preserve">· </w:t>
      </w:r>
      <w:r>
        <w:rPr>
          <w:spacing w:val="-12"/>
        </w:rPr>
        <w:t>ビ</w:t>
      </w:r>
      <w:r>
        <w:rPr>
          <w:spacing w:val="-79"/>
        </w:rPr>
        <w:t xml:space="preserve"> </w:t>
      </w:r>
      <w:r>
        <w:rPr>
          <w:spacing w:val="-12"/>
        </w:rPr>
        <w:t>ジネス</w:t>
      </w:r>
      <w:r>
        <w:rPr>
          <w:spacing w:val="-95"/>
        </w:rPr>
        <w:t xml:space="preserve"> </w:t>
      </w:r>
      <w:r>
        <w:rPr>
          <w:rFonts w:ascii="Times New Roman" w:hAnsi="Times New Roman" w:eastAsia="Times New Roman" w:cs="Times New Roman"/>
          <w:spacing w:val="-12"/>
        </w:rPr>
        <w:t xml:space="preserve">· </w:t>
      </w:r>
      <w:r>
        <w:rPr>
          <w:spacing w:val="-12"/>
        </w:rPr>
        <w:t>レ</w:t>
      </w:r>
      <w:r>
        <w:rPr>
          <w:spacing w:val="-60"/>
        </w:rPr>
        <w:t xml:space="preserve"> </w:t>
      </w:r>
      <w:r>
        <w:rPr>
          <w:spacing w:val="-12"/>
        </w:rPr>
        <w:t>ビ</w:t>
      </w:r>
      <w:r>
        <w:rPr>
          <w:spacing w:val="-67"/>
        </w:rPr>
        <w:t xml:space="preserve"> </w:t>
      </w:r>
      <w:r>
        <w:rPr>
          <w:spacing w:val="-12"/>
        </w:rPr>
        <w:t>ュー』</w:t>
      </w:r>
      <w:r>
        <w:rPr>
          <w:rFonts w:ascii="Times New Roman" w:hAnsi="Times New Roman" w:eastAsia="Times New Roman" w:cs="Times New Roman"/>
          <w:spacing w:val="-12"/>
        </w:rPr>
        <w:t>2003</w:t>
      </w:r>
      <w:r>
        <w:rPr>
          <w:spacing w:val="-12"/>
        </w:rPr>
        <w:t>年</w:t>
      </w:r>
      <w:r>
        <w:rPr>
          <w:rFonts w:ascii="Times New Roman" w:hAnsi="Times New Roman" w:eastAsia="Times New Roman" w:cs="Times New Roman"/>
          <w:spacing w:val="-12"/>
        </w:rPr>
        <w:t>10</w:t>
      </w:r>
      <w:r>
        <w:rPr>
          <w:spacing w:val="-12"/>
        </w:rPr>
        <w:t>月号：</w:t>
      </w:r>
      <w:r>
        <w:rPr>
          <w:rFonts w:ascii="Times New Roman" w:hAnsi="Times New Roman" w:eastAsia="Times New Roman" w:cs="Times New Roman"/>
          <w:spacing w:val="-12"/>
        </w:rPr>
        <w:t>86-</w:t>
      </w:r>
      <w:r>
        <w:rPr>
          <w:rFonts w:ascii="Times New Roman" w:hAnsi="Times New Roman" w:eastAsia="Times New Roman" w:cs="Times New Roman"/>
          <w:spacing w:val="-13"/>
        </w:rPr>
        <w:t>95</w:t>
      </w:r>
      <w:r>
        <w:rPr>
          <w:spacing w:val="-13"/>
        </w:rPr>
        <w:t>）</w:t>
      </w:r>
      <w:r>
        <w:rPr>
          <w:rFonts w:ascii="Times New Roman" w:hAnsi="Times New Roman" w:eastAsia="Times New Roman" w:cs="Times New Roman"/>
          <w:spacing w:val="-13"/>
        </w:rPr>
        <w:t>.</w:t>
      </w:r>
    </w:p>
    <w:p w14:paraId="0840573F">
      <w:pPr>
        <w:spacing w:line="238" w:lineRule="auto"/>
        <w:rPr>
          <w:rFonts w:ascii="Times New Roman" w:hAnsi="Times New Roman" w:eastAsia="Times New Roman" w:cs="Times New Roman"/>
        </w:rPr>
        <w:sectPr>
          <w:pgSz w:w="12240" w:h="15840"/>
          <w:pgMar w:top="400" w:right="1439" w:bottom="400" w:left="1432" w:header="0" w:footer="0" w:gutter="0"/>
          <w:cols w:space="720" w:num="1"/>
        </w:sectPr>
      </w:pPr>
    </w:p>
    <w:p w14:paraId="783399EA">
      <w:pPr>
        <w:rPr>
          <w:rFonts w:ascii="Arial"/>
          <w:sz w:val="21"/>
        </w:rPr>
      </w:pPr>
    </w:p>
    <w:p w14:paraId="194CE40B">
      <w:pPr>
        <w:rPr>
          <w:rFonts w:ascii="Arial"/>
          <w:sz w:val="21"/>
        </w:rPr>
      </w:pPr>
    </w:p>
    <w:p w14:paraId="2DA1AE42">
      <w:pPr>
        <w:rPr>
          <w:rFonts w:ascii="Arial"/>
          <w:sz w:val="21"/>
        </w:rPr>
      </w:pPr>
    </w:p>
    <w:p w14:paraId="6E707A3B">
      <w:pPr>
        <w:rPr>
          <w:rFonts w:ascii="Arial"/>
          <w:sz w:val="21"/>
        </w:rPr>
      </w:pPr>
    </w:p>
    <w:p w14:paraId="773DD1F5">
      <w:pPr>
        <w:rPr>
          <w:rFonts w:ascii="Arial"/>
          <w:sz w:val="21"/>
        </w:rPr>
      </w:pPr>
    </w:p>
    <w:p w14:paraId="2139A771">
      <w:pPr>
        <w:spacing w:line="241" w:lineRule="auto"/>
        <w:rPr>
          <w:rFonts w:ascii="Arial"/>
          <w:sz w:val="21"/>
        </w:rPr>
      </w:pPr>
    </w:p>
    <w:p w14:paraId="23727FD9">
      <w:pPr>
        <w:spacing w:line="241" w:lineRule="auto"/>
        <w:rPr>
          <w:rFonts w:ascii="Arial"/>
          <w:sz w:val="21"/>
        </w:rPr>
      </w:pPr>
    </w:p>
    <w:p w14:paraId="2DCE892F">
      <w:pPr>
        <w:pStyle w:val="2"/>
        <w:spacing w:before="59" w:line="264" w:lineRule="exact"/>
        <w:ind w:left="18"/>
        <w:rPr>
          <w:sz w:val="18"/>
          <w:szCs w:val="18"/>
        </w:rPr>
      </w:pPr>
      <w:bookmarkStart w:id="62" w:name="bookmark406"/>
      <w:bookmarkEnd w:id="62"/>
      <w:r>
        <w:rPr>
          <w:spacing w:val="-2"/>
          <w:position w:val="1"/>
          <w:sz w:val="18"/>
          <w:szCs w:val="18"/>
        </w:rPr>
        <w:t>图书在版编目（</w:t>
      </w:r>
      <w:r>
        <w:rPr>
          <w:rFonts w:ascii="Times New Roman" w:hAnsi="Times New Roman" w:eastAsia="Times New Roman" w:cs="Times New Roman"/>
          <w:spacing w:val="-2"/>
          <w:position w:val="1"/>
          <w:sz w:val="18"/>
          <w:szCs w:val="18"/>
        </w:rPr>
        <w:t>CIP</w:t>
      </w:r>
      <w:r>
        <w:rPr>
          <w:spacing w:val="-2"/>
          <w:position w:val="1"/>
          <w:sz w:val="18"/>
          <w:szCs w:val="18"/>
        </w:rPr>
        <w:t>）数据</w:t>
      </w:r>
    </w:p>
    <w:p w14:paraId="30D078B9">
      <w:pPr>
        <w:spacing w:line="466" w:lineRule="auto"/>
        <w:rPr>
          <w:rFonts w:ascii="Arial"/>
          <w:sz w:val="21"/>
        </w:rPr>
      </w:pPr>
    </w:p>
    <w:p w14:paraId="12FF43B0">
      <w:pPr>
        <w:pStyle w:val="2"/>
        <w:spacing w:before="59" w:line="239" w:lineRule="auto"/>
        <w:ind w:right="694"/>
        <w:rPr>
          <w:rFonts w:ascii="Times New Roman" w:hAnsi="Times New Roman" w:eastAsia="Times New Roman" w:cs="Times New Roman"/>
          <w:sz w:val="18"/>
          <w:szCs w:val="18"/>
        </w:rPr>
      </w:pPr>
      <w:r>
        <w:rPr>
          <w:spacing w:val="-1"/>
          <w:sz w:val="18"/>
          <w:szCs w:val="18"/>
        </w:rPr>
        <w:t>机会成本：做出高效决策的策略思维</w:t>
      </w:r>
      <w:r>
        <w:rPr>
          <w:rFonts w:ascii="Times New Roman" w:hAnsi="Times New Roman" w:eastAsia="Times New Roman" w:cs="Times New Roman"/>
          <w:spacing w:val="-1"/>
          <w:sz w:val="18"/>
          <w:szCs w:val="18"/>
        </w:rPr>
        <w:t>/</w:t>
      </w:r>
      <w:r>
        <w:rPr>
          <w:spacing w:val="-1"/>
          <w:sz w:val="18"/>
          <w:szCs w:val="18"/>
        </w:rPr>
        <w:t>（</w:t>
      </w:r>
      <w:r>
        <w:rPr>
          <w:spacing w:val="-26"/>
          <w:sz w:val="18"/>
          <w:szCs w:val="18"/>
        </w:rPr>
        <w:t xml:space="preserve"> </w:t>
      </w:r>
      <w:r>
        <w:rPr>
          <w:spacing w:val="-1"/>
          <w:sz w:val="18"/>
          <w:szCs w:val="18"/>
        </w:rPr>
        <w:t>日）清水胜彦著；孙克乙，谷晶</w:t>
      </w:r>
      <w:r>
        <w:rPr>
          <w:spacing w:val="-2"/>
          <w:sz w:val="18"/>
          <w:szCs w:val="18"/>
        </w:rPr>
        <w:t>红译</w:t>
      </w:r>
      <w:r>
        <w:rPr>
          <w:rFonts w:ascii="Times New Roman" w:hAnsi="Times New Roman" w:eastAsia="Times New Roman" w:cs="Times New Roman"/>
          <w:spacing w:val="-2"/>
          <w:sz w:val="18"/>
          <w:szCs w:val="18"/>
        </w:rPr>
        <w:t>.--</w:t>
      </w:r>
      <w:r>
        <w:rPr>
          <w:spacing w:val="-2"/>
          <w:sz w:val="18"/>
          <w:szCs w:val="18"/>
        </w:rPr>
        <w:t>北京：中信出版社，</w:t>
      </w:r>
      <w:r>
        <w:rPr>
          <w:rFonts w:ascii="Times New Roman" w:hAnsi="Times New Roman" w:eastAsia="Times New Roman" w:cs="Times New Roman"/>
          <w:spacing w:val="-2"/>
          <w:sz w:val="18"/>
          <w:szCs w:val="18"/>
        </w:rPr>
        <w:t>2021.5</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ISBN 978-7-5217-2893-4</w:t>
      </w:r>
    </w:p>
    <w:p w14:paraId="529AC15E">
      <w:pPr>
        <w:pStyle w:val="2"/>
        <w:spacing w:line="221" w:lineRule="auto"/>
        <w:ind w:left="59"/>
        <w:rPr>
          <w:rFonts w:ascii="Times New Roman" w:hAnsi="Times New Roman" w:eastAsia="Times New Roman" w:cs="Times New Roman"/>
          <w:sz w:val="18"/>
          <w:szCs w:val="18"/>
        </w:rPr>
      </w:pPr>
      <w:r>
        <w:rPr>
          <w:spacing w:val="-3"/>
          <w:sz w:val="18"/>
          <w:szCs w:val="18"/>
        </w:rPr>
        <w:t>Ⅰ</w:t>
      </w:r>
      <w:r>
        <w:rPr>
          <w:rFonts w:ascii="Times New Roman" w:hAnsi="Times New Roman" w:eastAsia="Times New Roman" w:cs="Times New Roman"/>
          <w:spacing w:val="-3"/>
          <w:sz w:val="18"/>
          <w:szCs w:val="18"/>
        </w:rPr>
        <w:t>.</w:t>
      </w:r>
      <w:r>
        <w:rPr>
          <w:spacing w:val="-3"/>
          <w:sz w:val="18"/>
          <w:szCs w:val="18"/>
        </w:rPr>
        <w:t>①机</w:t>
      </w:r>
      <w:r>
        <w:rPr>
          <w:rFonts w:ascii="Times New Roman" w:hAnsi="Times New Roman" w:eastAsia="Times New Roman" w:cs="Times New Roman"/>
          <w:spacing w:val="-3"/>
          <w:sz w:val="18"/>
          <w:szCs w:val="18"/>
        </w:rPr>
        <w:t>…</w:t>
      </w:r>
      <w:r>
        <w:rPr>
          <w:rFonts w:ascii="Times New Roman" w:hAnsi="Times New Roman" w:eastAsia="Times New Roman" w:cs="Times New Roman"/>
          <w:spacing w:val="39"/>
          <w:sz w:val="18"/>
          <w:szCs w:val="18"/>
        </w:rPr>
        <w:t xml:space="preserve"> </w:t>
      </w:r>
      <w:r>
        <w:rPr>
          <w:spacing w:val="-3"/>
          <w:sz w:val="18"/>
          <w:szCs w:val="18"/>
        </w:rPr>
        <w:t>Ⅱ</w:t>
      </w:r>
      <w:r>
        <w:rPr>
          <w:rFonts w:ascii="Times New Roman" w:hAnsi="Times New Roman" w:eastAsia="Times New Roman" w:cs="Times New Roman"/>
          <w:spacing w:val="-3"/>
          <w:sz w:val="18"/>
          <w:szCs w:val="18"/>
        </w:rPr>
        <w:t>.</w:t>
      </w:r>
      <w:r>
        <w:rPr>
          <w:spacing w:val="-3"/>
          <w:sz w:val="18"/>
          <w:szCs w:val="18"/>
        </w:rPr>
        <w:t>①清</w:t>
      </w:r>
      <w:r>
        <w:rPr>
          <w:rFonts w:ascii="Times New Roman" w:hAnsi="Times New Roman" w:eastAsia="Times New Roman" w:cs="Times New Roman"/>
          <w:spacing w:val="-3"/>
          <w:sz w:val="18"/>
          <w:szCs w:val="18"/>
        </w:rPr>
        <w:t xml:space="preserve">… </w:t>
      </w:r>
      <w:r>
        <w:rPr>
          <w:spacing w:val="-3"/>
          <w:sz w:val="18"/>
          <w:szCs w:val="18"/>
        </w:rPr>
        <w:t>②孙</w:t>
      </w:r>
      <w:r>
        <w:rPr>
          <w:rFonts w:ascii="Times New Roman" w:hAnsi="Times New Roman" w:eastAsia="Times New Roman" w:cs="Times New Roman"/>
          <w:spacing w:val="-3"/>
          <w:sz w:val="18"/>
          <w:szCs w:val="18"/>
        </w:rPr>
        <w:t xml:space="preserve">… </w:t>
      </w:r>
      <w:r>
        <w:rPr>
          <w:spacing w:val="-3"/>
          <w:sz w:val="18"/>
          <w:szCs w:val="18"/>
        </w:rPr>
        <w:t>③谷</w:t>
      </w:r>
      <w:r>
        <w:rPr>
          <w:rFonts w:ascii="Times New Roman" w:hAnsi="Times New Roman" w:eastAsia="Times New Roman" w:cs="Times New Roman"/>
          <w:spacing w:val="-3"/>
          <w:sz w:val="18"/>
          <w:szCs w:val="18"/>
        </w:rPr>
        <w:t xml:space="preserve">… </w:t>
      </w:r>
      <w:r>
        <w:rPr>
          <w:spacing w:val="-3"/>
          <w:sz w:val="18"/>
          <w:szCs w:val="18"/>
        </w:rPr>
        <w:t>Ⅲ</w:t>
      </w:r>
      <w:r>
        <w:rPr>
          <w:rFonts w:ascii="Times New Roman" w:hAnsi="Times New Roman" w:eastAsia="Times New Roman" w:cs="Times New Roman"/>
          <w:spacing w:val="-3"/>
          <w:sz w:val="18"/>
          <w:szCs w:val="18"/>
        </w:rPr>
        <w:t>.</w:t>
      </w:r>
      <w:r>
        <w:rPr>
          <w:spacing w:val="-3"/>
          <w:sz w:val="18"/>
          <w:szCs w:val="18"/>
        </w:rPr>
        <w:t>①企业管理－经营决策</w:t>
      </w:r>
      <w:r>
        <w:rPr>
          <w:spacing w:val="-31"/>
          <w:sz w:val="18"/>
          <w:szCs w:val="18"/>
        </w:rPr>
        <w:t xml:space="preserve"> </w:t>
      </w:r>
      <w:r>
        <w:rPr>
          <w:spacing w:val="-3"/>
          <w:sz w:val="18"/>
          <w:szCs w:val="18"/>
        </w:rPr>
        <w:t>Ⅳ</w:t>
      </w:r>
      <w:r>
        <w:rPr>
          <w:rFonts w:ascii="Times New Roman" w:hAnsi="Times New Roman" w:eastAsia="Times New Roman" w:cs="Times New Roman"/>
          <w:spacing w:val="-3"/>
          <w:sz w:val="18"/>
          <w:szCs w:val="18"/>
        </w:rPr>
        <w:t>.</w:t>
      </w:r>
      <w:r>
        <w:rPr>
          <w:spacing w:val="-3"/>
          <w:sz w:val="18"/>
          <w:szCs w:val="18"/>
        </w:rPr>
        <w:t>①</w:t>
      </w:r>
      <w:r>
        <w:rPr>
          <w:rFonts w:ascii="Times New Roman" w:hAnsi="Times New Roman" w:eastAsia="Times New Roman" w:cs="Times New Roman"/>
          <w:spacing w:val="-3"/>
          <w:sz w:val="18"/>
          <w:szCs w:val="18"/>
        </w:rPr>
        <w:t>F272.3</w:t>
      </w:r>
    </w:p>
    <w:p w14:paraId="2B89C006">
      <w:pPr>
        <w:pStyle w:val="2"/>
        <w:spacing w:line="256" w:lineRule="exact"/>
        <w:ind w:left="17"/>
        <w:rPr>
          <w:sz w:val="18"/>
          <w:szCs w:val="18"/>
        </w:rPr>
      </w:pPr>
      <w:r>
        <w:rPr>
          <w:spacing w:val="-1"/>
          <w:position w:val="1"/>
          <w:sz w:val="18"/>
          <w:szCs w:val="18"/>
        </w:rPr>
        <w:t>中国版本图书馆</w:t>
      </w:r>
      <w:r>
        <w:rPr>
          <w:rFonts w:ascii="Times New Roman" w:hAnsi="Times New Roman" w:eastAsia="Times New Roman" w:cs="Times New Roman"/>
          <w:spacing w:val="-1"/>
          <w:position w:val="1"/>
          <w:sz w:val="18"/>
          <w:szCs w:val="18"/>
        </w:rPr>
        <w:t>CIP</w:t>
      </w:r>
      <w:r>
        <w:rPr>
          <w:spacing w:val="-1"/>
          <w:position w:val="1"/>
          <w:sz w:val="18"/>
          <w:szCs w:val="18"/>
        </w:rPr>
        <w:t>数据核字（</w:t>
      </w:r>
      <w:r>
        <w:rPr>
          <w:rFonts w:ascii="Times New Roman" w:hAnsi="Times New Roman" w:eastAsia="Times New Roman" w:cs="Times New Roman"/>
          <w:spacing w:val="-1"/>
          <w:position w:val="1"/>
          <w:sz w:val="18"/>
          <w:szCs w:val="18"/>
        </w:rPr>
        <w:t>2021</w:t>
      </w:r>
      <w:r>
        <w:rPr>
          <w:spacing w:val="-1"/>
          <w:position w:val="1"/>
          <w:sz w:val="18"/>
          <w:szCs w:val="18"/>
        </w:rPr>
        <w:t>）第</w:t>
      </w:r>
      <w:r>
        <w:rPr>
          <w:rFonts w:ascii="Times New Roman" w:hAnsi="Times New Roman" w:eastAsia="Times New Roman" w:cs="Times New Roman"/>
          <w:spacing w:val="-1"/>
          <w:position w:val="1"/>
          <w:sz w:val="18"/>
          <w:szCs w:val="18"/>
        </w:rPr>
        <w:t>039912</w:t>
      </w:r>
      <w:r>
        <w:rPr>
          <w:spacing w:val="-1"/>
          <w:position w:val="1"/>
          <w:sz w:val="18"/>
          <w:szCs w:val="18"/>
        </w:rPr>
        <w:t>号</w:t>
      </w:r>
    </w:p>
    <w:p w14:paraId="56F18BDB">
      <w:pPr>
        <w:spacing w:line="258" w:lineRule="auto"/>
        <w:rPr>
          <w:rFonts w:ascii="Arial"/>
          <w:sz w:val="21"/>
        </w:rPr>
      </w:pPr>
    </w:p>
    <w:p w14:paraId="42FD2654">
      <w:pPr>
        <w:spacing w:line="258" w:lineRule="auto"/>
        <w:rPr>
          <w:rFonts w:ascii="Arial"/>
          <w:sz w:val="21"/>
        </w:rPr>
      </w:pPr>
    </w:p>
    <w:p w14:paraId="2C16F476">
      <w:pPr>
        <w:spacing w:line="258" w:lineRule="auto"/>
        <w:rPr>
          <w:rFonts w:ascii="Arial"/>
          <w:sz w:val="21"/>
        </w:rPr>
      </w:pPr>
    </w:p>
    <w:p w14:paraId="7A87673A">
      <w:pPr>
        <w:pStyle w:val="2"/>
        <w:spacing w:before="58" w:line="219" w:lineRule="auto"/>
        <w:rPr>
          <w:sz w:val="18"/>
          <w:szCs w:val="18"/>
        </w:rPr>
      </w:pPr>
      <w:r>
        <w:rPr>
          <w:spacing w:val="-1"/>
          <w:sz w:val="18"/>
          <w:szCs w:val="18"/>
        </w:rPr>
        <w:t>机会成本：做出高效决策的策略思维</w:t>
      </w:r>
    </w:p>
    <w:p w14:paraId="7301A2DF">
      <w:pPr>
        <w:pStyle w:val="2"/>
        <w:spacing w:before="3" w:line="219" w:lineRule="auto"/>
        <w:ind w:left="3"/>
        <w:rPr>
          <w:sz w:val="18"/>
          <w:szCs w:val="18"/>
        </w:rPr>
      </w:pPr>
      <w:r>
        <w:rPr>
          <w:spacing w:val="1"/>
          <w:sz w:val="18"/>
          <w:szCs w:val="18"/>
        </w:rPr>
        <w:t>著者</w:t>
      </w:r>
      <w:r>
        <w:rPr>
          <w:spacing w:val="-10"/>
          <w:sz w:val="18"/>
          <w:szCs w:val="18"/>
        </w:rPr>
        <w:t>：［</w:t>
      </w:r>
      <w:r>
        <w:rPr>
          <w:spacing w:val="1"/>
          <w:sz w:val="18"/>
          <w:szCs w:val="18"/>
        </w:rPr>
        <w:t>日］清水胜彦</w:t>
      </w:r>
    </w:p>
    <w:p w14:paraId="7A7EBC01">
      <w:pPr>
        <w:pStyle w:val="2"/>
        <w:spacing w:before="2" w:line="220" w:lineRule="auto"/>
        <w:ind w:left="1"/>
        <w:rPr>
          <w:sz w:val="18"/>
          <w:szCs w:val="18"/>
        </w:rPr>
      </w:pPr>
      <w:r>
        <w:rPr>
          <w:spacing w:val="4"/>
          <w:sz w:val="18"/>
          <w:szCs w:val="18"/>
        </w:rPr>
        <w:t>译者：孙克乙谷晶红</w:t>
      </w:r>
    </w:p>
    <w:p w14:paraId="37F3D61B">
      <w:pPr>
        <w:pStyle w:val="2"/>
        <w:spacing w:before="2" w:line="199" w:lineRule="auto"/>
        <w:ind w:left="16"/>
        <w:rPr>
          <w:sz w:val="18"/>
          <w:szCs w:val="18"/>
        </w:rPr>
      </w:pPr>
      <w:r>
        <w:rPr>
          <w:spacing w:val="-2"/>
          <w:sz w:val="18"/>
          <w:szCs w:val="18"/>
        </w:rPr>
        <w:t>出版发行：中信出版集团股份有限公司</w:t>
      </w:r>
    </w:p>
    <w:p w14:paraId="011CC6A9">
      <w:pPr>
        <w:pStyle w:val="2"/>
        <w:spacing w:before="1" w:line="225" w:lineRule="auto"/>
        <w:ind w:left="1" w:right="4385" w:firstLine="4"/>
        <w:rPr>
          <w:rFonts w:ascii="Times New Roman" w:hAnsi="Times New Roman" w:eastAsia="Times New Roman" w:cs="Times New Roman"/>
          <w:sz w:val="18"/>
          <w:szCs w:val="18"/>
        </w:rPr>
      </w:pPr>
      <w:r>
        <w:rPr>
          <w:spacing w:val="-2"/>
          <w:sz w:val="18"/>
          <w:szCs w:val="18"/>
        </w:rPr>
        <w:t>（北京市朝阳区惠新东街甲</w:t>
      </w:r>
      <w:r>
        <w:rPr>
          <w:rFonts w:ascii="Times New Roman" w:hAnsi="Times New Roman" w:eastAsia="Times New Roman" w:cs="Times New Roman"/>
          <w:spacing w:val="-2"/>
          <w:sz w:val="18"/>
          <w:szCs w:val="18"/>
        </w:rPr>
        <w:t>4</w:t>
      </w:r>
      <w:r>
        <w:rPr>
          <w:spacing w:val="-2"/>
          <w:sz w:val="18"/>
          <w:szCs w:val="18"/>
        </w:rPr>
        <w:t>号富盛大厦</w:t>
      </w:r>
      <w:r>
        <w:rPr>
          <w:rFonts w:ascii="Times New Roman" w:hAnsi="Times New Roman" w:eastAsia="Times New Roman" w:cs="Times New Roman"/>
          <w:spacing w:val="-2"/>
          <w:sz w:val="18"/>
          <w:szCs w:val="18"/>
        </w:rPr>
        <w:t>2</w:t>
      </w:r>
      <w:r>
        <w:rPr>
          <w:spacing w:val="-2"/>
          <w:sz w:val="18"/>
          <w:szCs w:val="18"/>
        </w:rPr>
        <w:t>座</w:t>
      </w:r>
      <w:r>
        <w:rPr>
          <w:spacing w:val="-25"/>
          <w:sz w:val="18"/>
          <w:szCs w:val="18"/>
        </w:rPr>
        <w:t xml:space="preserve"> </w:t>
      </w:r>
      <w:r>
        <w:rPr>
          <w:spacing w:val="-2"/>
          <w:sz w:val="18"/>
          <w:szCs w:val="18"/>
        </w:rPr>
        <w:t>邮编</w:t>
      </w:r>
      <w:r>
        <w:rPr>
          <w:spacing w:val="-29"/>
          <w:sz w:val="18"/>
          <w:szCs w:val="18"/>
        </w:rPr>
        <w:t xml:space="preserve"> </w:t>
      </w:r>
      <w:r>
        <w:rPr>
          <w:rFonts w:ascii="Times New Roman" w:hAnsi="Times New Roman" w:eastAsia="Times New Roman" w:cs="Times New Roman"/>
          <w:spacing w:val="-2"/>
          <w:sz w:val="18"/>
          <w:szCs w:val="18"/>
        </w:rPr>
        <w:t>1000</w:t>
      </w:r>
      <w:r>
        <w:rPr>
          <w:rFonts w:ascii="Times New Roman" w:hAnsi="Times New Roman" w:eastAsia="Times New Roman" w:cs="Times New Roman"/>
          <w:spacing w:val="-3"/>
          <w:sz w:val="18"/>
          <w:szCs w:val="18"/>
        </w:rPr>
        <w:t>29</w:t>
      </w:r>
      <w:r>
        <w:rPr>
          <w:spacing w:val="-3"/>
          <w:sz w:val="18"/>
          <w:szCs w:val="18"/>
        </w:rPr>
        <w:t>）</w:t>
      </w:r>
      <w:r>
        <w:rPr>
          <w:sz w:val="18"/>
          <w:szCs w:val="18"/>
        </w:rPr>
        <w:t xml:space="preserve"> </w:t>
      </w:r>
      <w:r>
        <w:rPr>
          <w:spacing w:val="-2"/>
          <w:sz w:val="18"/>
          <w:szCs w:val="18"/>
        </w:rPr>
        <w:t>开本：</w:t>
      </w:r>
      <w:r>
        <w:rPr>
          <w:rFonts w:ascii="Times New Roman" w:hAnsi="Times New Roman" w:eastAsia="Times New Roman" w:cs="Times New Roman"/>
          <w:spacing w:val="-2"/>
          <w:sz w:val="18"/>
          <w:szCs w:val="18"/>
        </w:rPr>
        <w:t>880mm×1230mm</w:t>
      </w:r>
      <w:r>
        <w:rPr>
          <w:rFonts w:ascii="Times New Roman" w:hAnsi="Times New Roman" w:eastAsia="Times New Roman" w:cs="Times New Roman"/>
          <w:spacing w:val="28"/>
          <w:w w:val="101"/>
          <w:sz w:val="18"/>
          <w:szCs w:val="18"/>
        </w:rPr>
        <w:t xml:space="preserve"> </w:t>
      </w:r>
      <w:r>
        <w:rPr>
          <w:rFonts w:ascii="Times New Roman" w:hAnsi="Times New Roman" w:eastAsia="Times New Roman" w:cs="Times New Roman"/>
          <w:spacing w:val="-2"/>
          <w:sz w:val="18"/>
          <w:szCs w:val="18"/>
        </w:rPr>
        <w:t>1/32</w:t>
      </w:r>
    </w:p>
    <w:p w14:paraId="31D7E847">
      <w:pPr>
        <w:pStyle w:val="2"/>
        <w:spacing w:line="221" w:lineRule="auto"/>
        <w:ind w:left="14"/>
        <w:rPr>
          <w:rFonts w:ascii="Times New Roman" w:hAnsi="Times New Roman" w:eastAsia="Times New Roman" w:cs="Times New Roman"/>
          <w:sz w:val="18"/>
          <w:szCs w:val="18"/>
        </w:rPr>
      </w:pPr>
      <w:r>
        <w:rPr>
          <w:spacing w:val="-4"/>
          <w:sz w:val="18"/>
          <w:szCs w:val="18"/>
        </w:rPr>
        <w:t>印张：</w:t>
      </w:r>
      <w:r>
        <w:rPr>
          <w:rFonts w:ascii="Times New Roman" w:hAnsi="Times New Roman" w:eastAsia="Times New Roman" w:cs="Times New Roman"/>
          <w:spacing w:val="-4"/>
          <w:sz w:val="18"/>
          <w:szCs w:val="18"/>
        </w:rPr>
        <w:t>9.5</w:t>
      </w:r>
    </w:p>
    <w:p w14:paraId="6E22804F">
      <w:pPr>
        <w:pStyle w:val="2"/>
        <w:spacing w:before="1" w:line="221" w:lineRule="auto"/>
        <w:ind w:left="1"/>
        <w:rPr>
          <w:sz w:val="18"/>
          <w:szCs w:val="18"/>
        </w:rPr>
      </w:pPr>
      <w:r>
        <w:rPr>
          <w:spacing w:val="-1"/>
          <w:sz w:val="18"/>
          <w:szCs w:val="18"/>
        </w:rPr>
        <w:t>字数：</w:t>
      </w:r>
      <w:r>
        <w:rPr>
          <w:rFonts w:ascii="Times New Roman" w:hAnsi="Times New Roman" w:eastAsia="Times New Roman" w:cs="Times New Roman"/>
          <w:spacing w:val="-1"/>
          <w:sz w:val="18"/>
          <w:szCs w:val="18"/>
        </w:rPr>
        <w:t>200</w:t>
      </w:r>
      <w:r>
        <w:rPr>
          <w:spacing w:val="-1"/>
          <w:sz w:val="18"/>
          <w:szCs w:val="18"/>
        </w:rPr>
        <w:t>千字</w:t>
      </w:r>
    </w:p>
    <w:p w14:paraId="2D04592C">
      <w:pPr>
        <w:pStyle w:val="2"/>
        <w:spacing w:line="221" w:lineRule="auto"/>
        <w:ind w:left="1"/>
        <w:rPr>
          <w:sz w:val="18"/>
          <w:szCs w:val="18"/>
        </w:rPr>
      </w:pPr>
      <w:r>
        <w:rPr>
          <w:spacing w:val="-1"/>
          <w:sz w:val="18"/>
          <w:szCs w:val="18"/>
        </w:rPr>
        <w:t>版次：</w:t>
      </w:r>
      <w:r>
        <w:rPr>
          <w:rFonts w:ascii="Times New Roman" w:hAnsi="Times New Roman" w:eastAsia="Times New Roman" w:cs="Times New Roman"/>
          <w:spacing w:val="-1"/>
          <w:sz w:val="18"/>
          <w:szCs w:val="18"/>
        </w:rPr>
        <w:t>2021</w:t>
      </w:r>
      <w:r>
        <w:rPr>
          <w:spacing w:val="-1"/>
          <w:sz w:val="18"/>
          <w:szCs w:val="18"/>
        </w:rPr>
        <w:t>年</w:t>
      </w:r>
      <w:r>
        <w:rPr>
          <w:rFonts w:ascii="Times New Roman" w:hAnsi="Times New Roman" w:eastAsia="Times New Roman" w:cs="Times New Roman"/>
          <w:spacing w:val="-1"/>
          <w:sz w:val="18"/>
          <w:szCs w:val="18"/>
        </w:rPr>
        <w:t>5</w:t>
      </w:r>
      <w:r>
        <w:rPr>
          <w:spacing w:val="-1"/>
          <w:sz w:val="18"/>
          <w:szCs w:val="18"/>
        </w:rPr>
        <w:t>月第</w:t>
      </w:r>
      <w:r>
        <w:rPr>
          <w:rFonts w:ascii="Times New Roman" w:hAnsi="Times New Roman" w:eastAsia="Times New Roman" w:cs="Times New Roman"/>
          <w:spacing w:val="-1"/>
          <w:sz w:val="18"/>
          <w:szCs w:val="18"/>
        </w:rPr>
        <w:t>1</w:t>
      </w:r>
      <w:r>
        <w:rPr>
          <w:spacing w:val="-1"/>
          <w:sz w:val="18"/>
          <w:szCs w:val="18"/>
        </w:rPr>
        <w:t>版</w:t>
      </w:r>
    </w:p>
    <w:p w14:paraId="2C90F1AE">
      <w:pPr>
        <w:pStyle w:val="2"/>
        <w:spacing w:before="1" w:line="221" w:lineRule="auto"/>
        <w:ind w:left="14"/>
        <w:rPr>
          <w:sz w:val="18"/>
          <w:szCs w:val="18"/>
        </w:rPr>
      </w:pPr>
      <w:r>
        <w:rPr>
          <w:spacing w:val="-2"/>
          <w:sz w:val="18"/>
          <w:szCs w:val="18"/>
        </w:rPr>
        <w:t>印次：</w:t>
      </w:r>
      <w:r>
        <w:rPr>
          <w:rFonts w:ascii="Times New Roman" w:hAnsi="Times New Roman" w:eastAsia="Times New Roman" w:cs="Times New Roman"/>
          <w:spacing w:val="-2"/>
          <w:sz w:val="18"/>
          <w:szCs w:val="18"/>
        </w:rPr>
        <w:t>2021</w:t>
      </w:r>
      <w:r>
        <w:rPr>
          <w:spacing w:val="-2"/>
          <w:sz w:val="18"/>
          <w:szCs w:val="18"/>
        </w:rPr>
        <w:t>年</w:t>
      </w:r>
      <w:r>
        <w:rPr>
          <w:rFonts w:ascii="Times New Roman" w:hAnsi="Times New Roman" w:eastAsia="Times New Roman" w:cs="Times New Roman"/>
          <w:spacing w:val="-2"/>
          <w:sz w:val="18"/>
          <w:szCs w:val="18"/>
        </w:rPr>
        <w:t>5</w:t>
      </w:r>
      <w:r>
        <w:rPr>
          <w:spacing w:val="-2"/>
          <w:sz w:val="18"/>
          <w:szCs w:val="18"/>
        </w:rPr>
        <w:t>月第</w:t>
      </w:r>
      <w:r>
        <w:rPr>
          <w:rFonts w:ascii="Times New Roman" w:hAnsi="Times New Roman" w:eastAsia="Times New Roman" w:cs="Times New Roman"/>
          <w:spacing w:val="-2"/>
          <w:sz w:val="18"/>
          <w:szCs w:val="18"/>
        </w:rPr>
        <w:t>1</w:t>
      </w:r>
      <w:r>
        <w:rPr>
          <w:spacing w:val="-2"/>
          <w:sz w:val="18"/>
          <w:szCs w:val="18"/>
        </w:rPr>
        <w:t>次印刷</w:t>
      </w:r>
    </w:p>
    <w:p w14:paraId="14B40609">
      <w:pPr>
        <w:pStyle w:val="2"/>
        <w:spacing w:line="221" w:lineRule="auto"/>
        <w:ind w:left="5"/>
        <w:rPr>
          <w:rFonts w:ascii="Times New Roman" w:hAnsi="Times New Roman" w:eastAsia="Times New Roman" w:cs="Times New Roman"/>
          <w:sz w:val="18"/>
          <w:szCs w:val="18"/>
        </w:rPr>
      </w:pPr>
      <w:r>
        <w:rPr>
          <w:spacing w:val="-1"/>
          <w:sz w:val="18"/>
          <w:szCs w:val="18"/>
        </w:rPr>
        <w:t>京权图字：</w:t>
      </w:r>
      <w:r>
        <w:rPr>
          <w:rFonts w:ascii="Times New Roman" w:hAnsi="Times New Roman" w:eastAsia="Times New Roman" w:cs="Times New Roman"/>
          <w:spacing w:val="-1"/>
          <w:sz w:val="18"/>
          <w:szCs w:val="18"/>
        </w:rPr>
        <w:t>01-2021-1530</w:t>
      </w:r>
    </w:p>
    <w:p w14:paraId="5595F876">
      <w:pPr>
        <w:pStyle w:val="2"/>
        <w:spacing w:before="1" w:line="221" w:lineRule="auto"/>
        <w:ind w:left="4"/>
        <w:rPr>
          <w:rFonts w:ascii="Times New Roman" w:hAnsi="Times New Roman" w:eastAsia="Times New Roman" w:cs="Times New Roman"/>
          <w:sz w:val="18"/>
          <w:szCs w:val="18"/>
        </w:rPr>
      </w:pPr>
      <w:r>
        <w:rPr>
          <w:spacing w:val="-1"/>
          <w:sz w:val="18"/>
          <w:szCs w:val="18"/>
        </w:rPr>
        <w:t>书号：</w:t>
      </w:r>
      <w:r>
        <w:rPr>
          <w:rFonts w:ascii="Times New Roman" w:hAnsi="Times New Roman" w:eastAsia="Times New Roman" w:cs="Times New Roman"/>
          <w:spacing w:val="-1"/>
          <w:sz w:val="18"/>
          <w:szCs w:val="18"/>
        </w:rPr>
        <w:t>ISBN 978-7-5217-2893-4</w:t>
      </w:r>
    </w:p>
    <w:p w14:paraId="276E232F">
      <w:pPr>
        <w:pStyle w:val="2"/>
        <w:spacing w:line="236" w:lineRule="auto"/>
        <w:ind w:left="5"/>
        <w:rPr>
          <w:sz w:val="18"/>
          <w:szCs w:val="18"/>
        </w:rPr>
      </w:pPr>
      <w:r>
        <w:rPr>
          <w:spacing w:val="-2"/>
          <w:sz w:val="18"/>
          <w:szCs w:val="18"/>
        </w:rPr>
        <w:t>定价：</w:t>
      </w:r>
      <w:r>
        <w:rPr>
          <w:rFonts w:ascii="Times New Roman" w:hAnsi="Times New Roman" w:eastAsia="Times New Roman" w:cs="Times New Roman"/>
          <w:spacing w:val="-2"/>
          <w:sz w:val="18"/>
          <w:szCs w:val="18"/>
        </w:rPr>
        <w:t>68.00</w:t>
      </w:r>
      <w:r>
        <w:rPr>
          <w:spacing w:val="-2"/>
          <w:sz w:val="18"/>
          <w:szCs w:val="18"/>
        </w:rPr>
        <w:t>元</w:t>
      </w:r>
    </w:p>
    <w:p w14:paraId="1E18FF9C">
      <w:pPr>
        <w:pStyle w:val="2"/>
        <w:spacing w:before="1" w:line="218" w:lineRule="auto"/>
        <w:ind w:left="1"/>
        <w:rPr>
          <w:sz w:val="18"/>
          <w:szCs w:val="18"/>
        </w:rPr>
      </w:pPr>
      <w:r>
        <w:rPr>
          <w:spacing w:val="-1"/>
          <w:sz w:val="18"/>
          <w:szCs w:val="18"/>
        </w:rPr>
        <w:t>版权所有</w:t>
      </w:r>
      <w:r>
        <w:rPr>
          <w:rFonts w:ascii="Times New Roman" w:hAnsi="Times New Roman" w:eastAsia="Times New Roman" w:cs="Times New Roman"/>
          <w:spacing w:val="-1"/>
          <w:sz w:val="18"/>
          <w:szCs w:val="18"/>
        </w:rPr>
        <w:t>·</w:t>
      </w:r>
      <w:r>
        <w:rPr>
          <w:spacing w:val="-1"/>
          <w:sz w:val="18"/>
          <w:szCs w:val="18"/>
        </w:rPr>
        <w:t>侵权必究</w:t>
      </w:r>
    </w:p>
    <w:p w14:paraId="0C29C4AA">
      <w:pPr>
        <w:spacing w:line="218" w:lineRule="auto"/>
        <w:rPr>
          <w:sz w:val="18"/>
          <w:szCs w:val="18"/>
        </w:rPr>
        <w:sectPr>
          <w:pgSz w:w="12240" w:h="15840"/>
          <w:pgMar w:top="400" w:right="1836" w:bottom="400" w:left="1446" w:header="0" w:footer="0" w:gutter="0"/>
          <w:cols w:space="720" w:num="1"/>
        </w:sectPr>
      </w:pPr>
    </w:p>
    <w:p w14:paraId="246EB3A4">
      <w:pPr>
        <w:spacing w:line="290" w:lineRule="auto"/>
        <w:rPr>
          <w:rFonts w:ascii="Arial"/>
          <w:sz w:val="21"/>
        </w:rPr>
      </w:pPr>
    </w:p>
    <w:p w14:paraId="2F4FD9FB">
      <w:pPr>
        <w:spacing w:line="290" w:lineRule="auto"/>
        <w:rPr>
          <w:rFonts w:ascii="Arial"/>
          <w:sz w:val="21"/>
        </w:rPr>
      </w:pPr>
    </w:p>
    <w:p w14:paraId="6DC420B0">
      <w:pPr>
        <w:spacing w:line="290" w:lineRule="auto"/>
        <w:rPr>
          <w:rFonts w:ascii="Arial"/>
          <w:sz w:val="21"/>
        </w:rPr>
      </w:pPr>
    </w:p>
    <w:p w14:paraId="77F39609">
      <w:pPr>
        <w:spacing w:line="290" w:lineRule="auto"/>
        <w:rPr>
          <w:rFonts w:ascii="Arial"/>
          <w:sz w:val="21"/>
        </w:rPr>
      </w:pPr>
    </w:p>
    <w:p w14:paraId="2BA46042">
      <w:pPr>
        <w:spacing w:before="86" w:line="393" w:lineRule="exact"/>
        <w:ind w:left="3534"/>
        <w:rPr>
          <w:rFonts w:ascii="Times New Roman" w:hAnsi="Times New Roman" w:eastAsia="Times New Roman" w:cs="Times New Roman"/>
          <w:sz w:val="30"/>
          <w:szCs w:val="30"/>
        </w:rPr>
      </w:pPr>
      <w:r>
        <w:rPr>
          <w:rFonts w:ascii="Times New Roman" w:hAnsi="Times New Roman" w:eastAsia="Times New Roman" w:cs="Times New Roman"/>
          <w:b/>
          <w:bCs/>
          <w:spacing w:val="-2"/>
          <w:position w:val="2"/>
          <w:sz w:val="30"/>
          <w:szCs w:val="30"/>
        </w:rPr>
        <w:t>Table of</w:t>
      </w:r>
      <w:r>
        <w:rPr>
          <w:rFonts w:ascii="Times New Roman" w:hAnsi="Times New Roman" w:eastAsia="Times New Roman" w:cs="Times New Roman"/>
          <w:b/>
          <w:bCs/>
          <w:spacing w:val="25"/>
          <w:position w:val="2"/>
          <w:sz w:val="30"/>
          <w:szCs w:val="30"/>
        </w:rPr>
        <w:t xml:space="preserve"> </w:t>
      </w:r>
      <w:r>
        <w:rPr>
          <w:rFonts w:ascii="Times New Roman" w:hAnsi="Times New Roman" w:eastAsia="Times New Roman" w:cs="Times New Roman"/>
          <w:b/>
          <w:bCs/>
          <w:spacing w:val="-2"/>
          <w:position w:val="2"/>
          <w:sz w:val="30"/>
          <w:szCs w:val="30"/>
        </w:rPr>
        <w:t>Contents</w:t>
      </w:r>
    </w:p>
    <w:p w14:paraId="6DB66BA0">
      <w:pPr>
        <w:pStyle w:val="2"/>
        <w:spacing w:before="254" w:line="222" w:lineRule="auto"/>
        <w:ind w:left="2"/>
      </w:pPr>
      <w:r>
        <w:rPr>
          <w:color w:val="0000EE"/>
          <w:spacing w:val="-7"/>
          <w:u w:val="single" w:color="auto"/>
        </w:rPr>
        <w:t>扉页</w:t>
      </w:r>
    </w:p>
    <w:p w14:paraId="18B4C44F">
      <w:pPr>
        <w:pStyle w:val="2"/>
        <w:spacing w:line="221" w:lineRule="auto"/>
        <w:ind w:left="45"/>
      </w:pPr>
      <w:r>
        <w:rPr>
          <w:color w:val="0000EE"/>
          <w:spacing w:val="-28"/>
          <w:u w:val="single" w:color="auto"/>
        </w:rPr>
        <w:t>目录</w:t>
      </w:r>
    </w:p>
    <w:p w14:paraId="0C087586">
      <w:pPr>
        <w:pStyle w:val="2"/>
        <w:spacing w:before="1" w:line="220" w:lineRule="auto"/>
        <w:ind w:left="3"/>
      </w:pPr>
      <w:r>
        <w:rPr>
          <w:color w:val="0000EE"/>
          <w:spacing w:val="-7"/>
          <w:u w:val="single" w:color="auto"/>
        </w:rPr>
        <w:t>前言</w:t>
      </w:r>
    </w:p>
    <w:p w14:paraId="57ECAB12">
      <w:pPr>
        <w:pStyle w:val="2"/>
        <w:spacing w:line="199" w:lineRule="auto"/>
      </w:pPr>
      <w:r>
        <w:rPr>
          <w:color w:val="0000EE"/>
          <w:spacing w:val="-3"/>
          <w:u w:val="single" w:color="auto"/>
        </w:rPr>
        <w:t>第一篇</w:t>
      </w:r>
      <w:r>
        <w:rPr>
          <w:color w:val="0000EE"/>
          <w:spacing w:val="-35"/>
          <w:u w:val="single" w:color="auto"/>
        </w:rPr>
        <w:t xml:space="preserve"> </w:t>
      </w:r>
      <w:r>
        <w:rPr>
          <w:color w:val="0000EE"/>
          <w:spacing w:val="-3"/>
          <w:u w:val="single" w:color="auto"/>
        </w:rPr>
        <w:t>决策涉及的机会成本</w:t>
      </w:r>
    </w:p>
    <w:sdt>
      <w:sdtPr>
        <w:rPr>
          <w:rFonts w:ascii="宋体" w:hAnsi="宋体" w:eastAsia="宋体" w:cs="宋体"/>
          <w:sz w:val="24"/>
          <w:szCs w:val="24"/>
        </w:rPr>
        <w:id w:val="147472691"/>
        <w:docPartObj>
          <w:docPartGallery w:val="Table of Contents"/>
          <w:docPartUnique/>
        </w:docPartObj>
      </w:sdtPr>
      <w:sdtEndPr>
        <w:rPr>
          <w:rFonts w:ascii="宋体" w:hAnsi="宋体" w:eastAsia="宋体" w:cs="宋体"/>
          <w:sz w:val="24"/>
          <w:szCs w:val="24"/>
        </w:rPr>
      </w:sdtEndPr>
      <w:sdtContent>
        <w:p w14:paraId="1A24BB0E">
          <w:pPr>
            <w:pStyle w:val="2"/>
            <w:spacing w:before="1" w:line="242" w:lineRule="auto"/>
            <w:ind w:left="960"/>
          </w:pPr>
          <w:r>
            <w:fldChar w:fldCharType="begin"/>
          </w:r>
          <w:r>
            <w:instrText xml:space="preserve"> HYPERLINK \l "bookmark407" </w:instrText>
          </w:r>
          <w:r>
            <w:fldChar w:fldCharType="separate"/>
          </w:r>
          <w:r>
            <w:rPr>
              <w:color w:val="0000EE"/>
              <w:spacing w:val="-3"/>
              <w:u w:val="single" w:color="auto"/>
            </w:rPr>
            <w:t>第</w:t>
          </w:r>
          <w:r>
            <w:rPr>
              <w:rFonts w:ascii="Times New Roman" w:hAnsi="Times New Roman" w:eastAsia="Times New Roman" w:cs="Times New Roman"/>
              <w:color w:val="0000EE"/>
              <w:spacing w:val="-3"/>
              <w:u w:val="single" w:color="auto"/>
            </w:rPr>
            <w:t>01</w:t>
          </w:r>
          <w:r>
            <w:rPr>
              <w:color w:val="0000EE"/>
              <w:spacing w:val="-3"/>
              <w:u w:val="single" w:color="auto"/>
            </w:rPr>
            <w:t>章</w:t>
          </w:r>
          <w:r>
            <w:rPr>
              <w:color w:val="0000EE"/>
              <w:spacing w:val="-38"/>
              <w:u w:val="single" w:color="auto"/>
            </w:rPr>
            <w:t xml:space="preserve"> </w:t>
          </w:r>
          <w:r>
            <w:rPr>
              <w:color w:val="0000EE"/>
              <w:spacing w:val="-3"/>
              <w:u w:val="single" w:color="auto"/>
            </w:rPr>
            <w:t>战略与机会成本</w:t>
          </w:r>
          <w:r>
            <w:rPr>
              <w:color w:val="0000EE"/>
              <w:spacing w:val="-3"/>
              <w:u w:val="single" w:color="auto"/>
            </w:rPr>
            <w:fldChar w:fldCharType="end"/>
          </w:r>
        </w:p>
        <w:p w14:paraId="1AC49F06">
          <w:pPr>
            <w:pStyle w:val="2"/>
            <w:spacing w:before="2" w:line="200" w:lineRule="auto"/>
            <w:ind w:left="2883"/>
          </w:pPr>
          <w:r>
            <w:fldChar w:fldCharType="begin"/>
          </w:r>
          <w:r>
            <w:instrText xml:space="preserve"> HYPERLINK \l "bookmark408" </w:instrText>
          </w:r>
          <w:r>
            <w:fldChar w:fldCharType="separate"/>
          </w:r>
          <w:r>
            <w:rPr>
              <w:color w:val="0000EE"/>
              <w:spacing w:val="-4"/>
              <w:u w:val="single" w:color="auto"/>
            </w:rPr>
            <w:t>何为战略</w:t>
          </w:r>
          <w:r>
            <w:rPr>
              <w:color w:val="0000EE"/>
              <w:spacing w:val="-4"/>
              <w:u w:val="single" w:color="auto"/>
            </w:rPr>
            <w:fldChar w:fldCharType="end"/>
          </w:r>
        </w:p>
        <w:p w14:paraId="75336B8F">
          <w:pPr>
            <w:pStyle w:val="2"/>
            <w:spacing w:before="28" w:line="200" w:lineRule="auto"/>
            <w:ind w:left="2883"/>
          </w:pPr>
          <w:r>
            <w:fldChar w:fldCharType="begin"/>
          </w:r>
          <w:r>
            <w:instrText xml:space="preserve"> HYPERLINK \l "bookmark86" </w:instrText>
          </w:r>
          <w:r>
            <w:fldChar w:fldCharType="separate"/>
          </w:r>
          <w:r>
            <w:rPr>
              <w:color w:val="0000EE"/>
              <w:spacing w:val="-3"/>
              <w:u w:val="single" w:color="auto"/>
            </w:rPr>
            <w:t>何为战略性</w:t>
          </w:r>
          <w:r>
            <w:rPr>
              <w:color w:val="0000EE"/>
              <w:spacing w:val="-3"/>
              <w:u w:val="single" w:color="auto"/>
            </w:rPr>
            <w:fldChar w:fldCharType="end"/>
          </w:r>
        </w:p>
        <w:p w14:paraId="33E2DD15">
          <w:pPr>
            <w:pStyle w:val="2"/>
            <w:spacing w:before="28" w:line="200" w:lineRule="auto"/>
            <w:ind w:left="2886"/>
          </w:pPr>
          <w:r>
            <w:fldChar w:fldCharType="begin"/>
          </w:r>
          <w:r>
            <w:instrText xml:space="preserve"> HYPERLINK \l "bookmark87" </w:instrText>
          </w:r>
          <w:r>
            <w:fldChar w:fldCharType="separate"/>
          </w:r>
          <w:r>
            <w:rPr>
              <w:color w:val="0000EE"/>
              <w:spacing w:val="-2"/>
              <w:u w:val="single" w:color="auto"/>
            </w:rPr>
            <w:t>小松公司的绝对优势经营</w:t>
          </w:r>
          <w:r>
            <w:rPr>
              <w:color w:val="0000EE"/>
              <w:spacing w:val="-2"/>
              <w:u w:val="single" w:color="auto"/>
            </w:rPr>
            <w:fldChar w:fldCharType="end"/>
          </w:r>
        </w:p>
        <w:p w14:paraId="1AC4ABCD">
          <w:pPr>
            <w:pStyle w:val="2"/>
            <w:spacing w:before="28" w:line="200" w:lineRule="auto"/>
            <w:ind w:left="2879"/>
          </w:pPr>
          <w:r>
            <w:fldChar w:fldCharType="begin"/>
          </w:r>
          <w:r>
            <w:instrText xml:space="preserve"> HYPERLINK \l "bookmark88" </w:instrText>
          </w:r>
          <w:r>
            <w:fldChar w:fldCharType="separate"/>
          </w:r>
          <w:r>
            <w:rPr>
              <w:color w:val="0000EE"/>
              <w:spacing w:val="-2"/>
              <w:u w:val="single" w:color="auto"/>
            </w:rPr>
            <w:t>对红海市场的幻想</w:t>
          </w:r>
          <w:r>
            <w:rPr>
              <w:color w:val="0000EE"/>
              <w:spacing w:val="-2"/>
              <w:u w:val="single" w:color="auto"/>
            </w:rPr>
            <w:fldChar w:fldCharType="end"/>
          </w:r>
        </w:p>
        <w:p w14:paraId="39102A95">
          <w:pPr>
            <w:pStyle w:val="2"/>
            <w:spacing w:before="28" w:line="215" w:lineRule="auto"/>
            <w:ind w:left="2882"/>
          </w:pPr>
          <w:r>
            <w:fldChar w:fldCharType="begin"/>
          </w:r>
          <w:r>
            <w:instrText xml:space="preserve"> HYPERLINK \l "bookmark409" </w:instrText>
          </w:r>
          <w:r>
            <w:fldChar w:fldCharType="separate"/>
          </w:r>
          <w:r>
            <w:rPr>
              <w:color w:val="0000EE"/>
              <w:spacing w:val="-2"/>
              <w:u w:val="single" w:color="auto"/>
            </w:rPr>
            <w:t>最不了解自己的是自己</w:t>
          </w:r>
          <w:r>
            <w:rPr>
              <w:color w:val="0000EE"/>
              <w:spacing w:val="-2"/>
              <w:u w:val="single" w:color="auto"/>
            </w:rPr>
            <w:fldChar w:fldCharType="end"/>
          </w:r>
        </w:p>
        <w:p w14:paraId="76CEC452">
          <w:pPr>
            <w:pStyle w:val="2"/>
            <w:spacing w:before="8" w:line="208" w:lineRule="auto"/>
            <w:ind w:left="2891"/>
          </w:pPr>
          <w:r>
            <w:fldChar w:fldCharType="begin"/>
          </w:r>
          <w:r>
            <w:instrText xml:space="preserve"> HYPERLINK \l "bookmark91" </w:instrText>
          </w:r>
          <w:r>
            <w:fldChar w:fldCharType="separate"/>
          </w:r>
          <w:r>
            <w:rPr>
              <w:color w:val="0000EE"/>
              <w:spacing w:val="-6"/>
              <w:u w:val="single" w:color="auto"/>
            </w:rPr>
            <w:t>战略清单</w:t>
          </w:r>
          <w:r>
            <w:rPr>
              <w:color w:val="0000EE"/>
              <w:spacing w:val="-6"/>
              <w:u w:val="single" w:color="auto"/>
            </w:rPr>
            <w:fldChar w:fldCharType="end"/>
          </w:r>
        </w:p>
        <w:p w14:paraId="0EFEA0E4">
          <w:pPr>
            <w:pStyle w:val="2"/>
            <w:spacing w:before="18" w:line="199" w:lineRule="auto"/>
          </w:pPr>
          <w:r>
            <w:rPr>
              <w:color w:val="0000EE"/>
              <w:spacing w:val="-3"/>
              <w:u w:val="single" w:color="auto"/>
            </w:rPr>
            <w:t>第二篇</w:t>
          </w:r>
          <w:r>
            <w:rPr>
              <w:color w:val="0000EE"/>
              <w:spacing w:val="-32"/>
              <w:u w:val="single" w:color="auto"/>
            </w:rPr>
            <w:t xml:space="preserve"> </w:t>
          </w:r>
          <w:r>
            <w:rPr>
              <w:color w:val="0000EE"/>
              <w:spacing w:val="-3"/>
              <w:u w:val="single" w:color="auto"/>
            </w:rPr>
            <w:t>决策过程中的机会成本</w:t>
          </w:r>
        </w:p>
        <w:p w14:paraId="06300935">
          <w:pPr>
            <w:pStyle w:val="2"/>
            <w:spacing w:before="1" w:line="239" w:lineRule="auto"/>
            <w:ind w:left="960"/>
          </w:pPr>
          <w:r>
            <w:fldChar w:fldCharType="begin"/>
          </w:r>
          <w:r>
            <w:instrText xml:space="preserve"> HYPERLINK \l "bookmark96" </w:instrText>
          </w:r>
          <w:r>
            <w:fldChar w:fldCharType="separate"/>
          </w:r>
          <w:r>
            <w:rPr>
              <w:color w:val="0000EE"/>
              <w:spacing w:val="-2"/>
              <w:u w:val="single" w:color="auto"/>
            </w:rPr>
            <w:t>第</w:t>
          </w:r>
          <w:r>
            <w:rPr>
              <w:rFonts w:ascii="Times New Roman" w:hAnsi="Times New Roman" w:eastAsia="Times New Roman" w:cs="Times New Roman"/>
              <w:color w:val="0000EE"/>
              <w:spacing w:val="-2"/>
              <w:u w:val="single" w:color="auto"/>
            </w:rPr>
            <w:t>02</w:t>
          </w:r>
          <w:r>
            <w:rPr>
              <w:color w:val="0000EE"/>
              <w:spacing w:val="-2"/>
              <w:u w:val="single" w:color="auto"/>
            </w:rPr>
            <w:t>章</w:t>
          </w:r>
          <w:r>
            <w:rPr>
              <w:color w:val="0000EE"/>
              <w:spacing w:val="-49"/>
              <w:u w:val="single" w:color="auto"/>
            </w:rPr>
            <w:t xml:space="preserve"> </w:t>
          </w:r>
          <w:r>
            <w:rPr>
              <w:color w:val="0000EE"/>
              <w:spacing w:val="-2"/>
              <w:u w:val="single" w:color="auto"/>
            </w:rPr>
            <w:t>计划与机会成本</w:t>
          </w:r>
          <w:r>
            <w:rPr>
              <w:color w:val="0000EE"/>
              <w:spacing w:val="-2"/>
              <w:u w:val="single" w:color="auto"/>
            </w:rPr>
            <w:fldChar w:fldCharType="end"/>
          </w:r>
        </w:p>
        <w:p w14:paraId="03BE68BC">
          <w:pPr>
            <w:pStyle w:val="2"/>
            <w:spacing w:before="6" w:line="200" w:lineRule="auto"/>
            <w:ind w:left="2880"/>
          </w:pPr>
          <w:r>
            <w:fldChar w:fldCharType="begin"/>
          </w:r>
          <w:r>
            <w:instrText xml:space="preserve"> HYPERLINK \l "bookmark96" </w:instrText>
          </w:r>
          <w:r>
            <w:fldChar w:fldCharType="separate"/>
          </w:r>
          <w:r>
            <w:rPr>
              <w:color w:val="0000EE"/>
              <w:spacing w:val="-2"/>
              <w:u w:val="single" w:color="auto"/>
            </w:rPr>
            <w:t>制订计划的弊端</w:t>
          </w:r>
          <w:r>
            <w:rPr>
              <w:color w:val="0000EE"/>
              <w:spacing w:val="-2"/>
              <w:u w:val="single" w:color="auto"/>
            </w:rPr>
            <w:fldChar w:fldCharType="end"/>
          </w:r>
        </w:p>
        <w:p w14:paraId="61DC1DCE">
          <w:pPr>
            <w:pStyle w:val="2"/>
            <w:spacing w:before="28" w:line="209" w:lineRule="auto"/>
            <w:ind w:left="2879"/>
          </w:pPr>
          <w:r>
            <w:fldChar w:fldCharType="begin"/>
          </w:r>
          <w:r>
            <w:instrText xml:space="preserve"> HYPERLINK \l "bookmark98" </w:instrText>
          </w:r>
          <w:r>
            <w:fldChar w:fldCharType="separate"/>
          </w:r>
          <w:r>
            <w:rPr>
              <w:color w:val="0000EE"/>
              <w:spacing w:val="-1"/>
              <w:u w:val="single" w:color="auto"/>
            </w:rPr>
            <w:t>对计划的三个认知错误</w:t>
          </w:r>
          <w:r>
            <w:rPr>
              <w:color w:val="0000EE"/>
              <w:spacing w:val="-1"/>
              <w:u w:val="single" w:color="auto"/>
            </w:rPr>
            <w:fldChar w:fldCharType="end"/>
          </w:r>
        </w:p>
        <w:p w14:paraId="6E1EA1F0">
          <w:pPr>
            <w:pStyle w:val="2"/>
            <w:spacing w:before="16" w:line="200" w:lineRule="auto"/>
            <w:ind w:left="2880"/>
            <w:rPr>
              <w:rFonts w:ascii="Times New Roman" w:hAnsi="Times New Roman" w:eastAsia="Times New Roman" w:cs="Times New Roman"/>
            </w:rPr>
          </w:pPr>
          <w:r>
            <w:fldChar w:fldCharType="begin"/>
          </w:r>
          <w:r>
            <w:instrText xml:space="preserve"> HYPERLINK \l "bookmark104" </w:instrText>
          </w:r>
          <w:r>
            <w:fldChar w:fldCharType="separate"/>
          </w:r>
          <w:r>
            <w:rPr>
              <w:color w:val="0000EE"/>
              <w:spacing w:val="-2"/>
              <w:u w:val="single" w:color="auto"/>
            </w:rPr>
            <w:t>偏好计划的</w:t>
          </w:r>
          <w:r>
            <w:rPr>
              <w:rFonts w:ascii="Times New Roman" w:hAnsi="Times New Roman" w:eastAsia="Times New Roman" w:cs="Times New Roman"/>
              <w:color w:val="0000EE"/>
              <w:spacing w:val="-2"/>
              <w:u w:val="single" w:color="auto"/>
            </w:rPr>
            <w:t>MBA</w:t>
          </w:r>
          <w:r>
            <w:rPr>
              <w:rFonts w:ascii="Times New Roman" w:hAnsi="Times New Roman" w:eastAsia="Times New Roman" w:cs="Times New Roman"/>
              <w:color w:val="0000EE"/>
              <w:spacing w:val="-2"/>
              <w:u w:val="single" w:color="auto"/>
            </w:rPr>
            <w:fldChar w:fldCharType="end"/>
          </w:r>
        </w:p>
        <w:p w14:paraId="14F0E6BB">
          <w:pPr>
            <w:pStyle w:val="2"/>
            <w:spacing w:before="28" w:line="200" w:lineRule="auto"/>
            <w:ind w:left="2884"/>
          </w:pPr>
          <w:r>
            <w:fldChar w:fldCharType="begin"/>
          </w:r>
          <w:r>
            <w:instrText xml:space="preserve"> HYPERLINK \l "bookmark107" </w:instrText>
          </w:r>
          <w:r>
            <w:fldChar w:fldCharType="separate"/>
          </w:r>
          <w:r>
            <w:rPr>
              <w:color w:val="0000EE"/>
              <w:spacing w:val="-4"/>
              <w:u w:val="single" w:color="auto"/>
            </w:rPr>
            <w:t>安于计划</w:t>
          </w:r>
          <w:r>
            <w:rPr>
              <w:color w:val="0000EE"/>
              <w:spacing w:val="-4"/>
              <w:u w:val="single" w:color="auto"/>
            </w:rPr>
            <w:fldChar w:fldCharType="end"/>
          </w:r>
        </w:p>
        <w:p w14:paraId="717E45AF">
          <w:pPr>
            <w:pStyle w:val="2"/>
            <w:spacing w:before="28" w:line="200" w:lineRule="auto"/>
            <w:ind w:left="2880"/>
          </w:pPr>
          <w:r>
            <w:fldChar w:fldCharType="begin"/>
          </w:r>
          <w:r>
            <w:instrText xml:space="preserve"> HYPERLINK \l "bookmark110" </w:instrText>
          </w:r>
          <w:r>
            <w:fldChar w:fldCharType="separate"/>
          </w:r>
          <w:r>
            <w:rPr>
              <w:color w:val="0000EE"/>
              <w:spacing w:val="-3"/>
              <w:u w:val="single" w:color="auto"/>
            </w:rPr>
            <w:t>神化计划</w:t>
          </w:r>
          <w:r>
            <w:rPr>
              <w:color w:val="0000EE"/>
              <w:spacing w:val="-3"/>
              <w:u w:val="single" w:color="auto"/>
            </w:rPr>
            <w:fldChar w:fldCharType="end"/>
          </w:r>
        </w:p>
        <w:p w14:paraId="620814A4">
          <w:pPr>
            <w:pStyle w:val="2"/>
            <w:spacing w:before="28" w:line="200" w:lineRule="auto"/>
            <w:ind w:left="2880"/>
          </w:pPr>
          <w:r>
            <w:fldChar w:fldCharType="begin"/>
          </w:r>
          <w:r>
            <w:instrText xml:space="preserve"> HYPERLINK \l "bookmark117" </w:instrText>
          </w:r>
          <w:r>
            <w:fldChar w:fldCharType="separate"/>
          </w:r>
          <w:r>
            <w:rPr>
              <w:color w:val="0000EE"/>
              <w:spacing w:val="-2"/>
              <w:u w:val="single" w:color="auto"/>
            </w:rPr>
            <w:t>面对机遇，不够敏感</w:t>
          </w:r>
          <w:r>
            <w:rPr>
              <w:color w:val="0000EE"/>
              <w:spacing w:val="-2"/>
              <w:u w:val="single" w:color="auto"/>
            </w:rPr>
            <w:fldChar w:fldCharType="end"/>
          </w:r>
        </w:p>
        <w:p w14:paraId="27F44C27">
          <w:pPr>
            <w:pStyle w:val="2"/>
            <w:spacing w:before="28" w:line="194" w:lineRule="auto"/>
            <w:ind w:left="2880"/>
          </w:pPr>
          <w:r>
            <w:fldChar w:fldCharType="begin"/>
          </w:r>
          <w:r>
            <w:instrText xml:space="preserve"> HYPERLINK \l "bookmark119" </w:instrText>
          </w:r>
          <w:r>
            <w:fldChar w:fldCharType="separate"/>
          </w:r>
          <w:r>
            <w:rPr>
              <w:color w:val="0000EE"/>
              <w:spacing w:val="-2"/>
              <w:u w:val="single" w:color="auto"/>
            </w:rPr>
            <w:t>计划：过犹不及</w:t>
          </w:r>
          <w:r>
            <w:rPr>
              <w:color w:val="0000EE"/>
              <w:spacing w:val="-2"/>
              <w:u w:val="single" w:color="auto"/>
            </w:rPr>
            <w:fldChar w:fldCharType="end"/>
          </w:r>
        </w:p>
        <w:p w14:paraId="7AD9C1C7">
          <w:pPr>
            <w:pStyle w:val="2"/>
            <w:spacing w:before="7" w:line="229" w:lineRule="auto"/>
            <w:ind w:left="960"/>
          </w:pPr>
          <w:r>
            <w:fldChar w:fldCharType="begin"/>
          </w:r>
          <w:r>
            <w:instrText xml:space="preserve"> HYPERLINK \l "bookmark138" </w:instrText>
          </w:r>
          <w:r>
            <w:fldChar w:fldCharType="separate"/>
          </w:r>
          <w:r>
            <w:rPr>
              <w:color w:val="0000EE"/>
              <w:spacing w:val="-2"/>
              <w:u w:val="single" w:color="auto"/>
            </w:rPr>
            <w:t>第</w:t>
          </w:r>
          <w:r>
            <w:rPr>
              <w:rFonts w:ascii="Times New Roman" w:hAnsi="Times New Roman" w:eastAsia="Times New Roman" w:cs="Times New Roman"/>
              <w:color w:val="0000EE"/>
              <w:spacing w:val="-2"/>
              <w:u w:val="single" w:color="auto"/>
            </w:rPr>
            <w:t>03</w:t>
          </w:r>
          <w:r>
            <w:rPr>
              <w:color w:val="0000EE"/>
              <w:spacing w:val="-2"/>
              <w:u w:val="single" w:color="auto"/>
            </w:rPr>
            <w:t>章</w:t>
          </w:r>
          <w:r>
            <w:rPr>
              <w:color w:val="0000EE"/>
              <w:spacing w:val="-45"/>
              <w:u w:val="single" w:color="auto"/>
            </w:rPr>
            <w:t xml:space="preserve"> </w:t>
          </w:r>
          <w:r>
            <w:rPr>
              <w:color w:val="0000EE"/>
              <w:spacing w:val="-2"/>
              <w:u w:val="single" w:color="auto"/>
            </w:rPr>
            <w:t>数据分析与机会成本</w:t>
          </w:r>
          <w:r>
            <w:rPr>
              <w:color w:val="0000EE"/>
              <w:spacing w:val="-2"/>
              <w:u w:val="single" w:color="auto"/>
            </w:rPr>
            <w:fldChar w:fldCharType="end"/>
          </w:r>
        </w:p>
        <w:p w14:paraId="0E46B129">
          <w:pPr>
            <w:pStyle w:val="2"/>
            <w:spacing w:line="229" w:lineRule="auto"/>
            <w:ind w:left="2881"/>
            <w:rPr>
              <w:rFonts w:ascii="Times New Roman" w:hAnsi="Times New Roman" w:eastAsia="Times New Roman" w:cs="Times New Roman"/>
            </w:rPr>
          </w:pPr>
          <w:r>
            <w:fldChar w:fldCharType="begin"/>
          </w:r>
          <w:r>
            <w:instrText xml:space="preserve"> HYPERLINK \l "bookmark138" </w:instrText>
          </w:r>
          <w:r>
            <w:fldChar w:fldCharType="separate"/>
          </w:r>
          <w:r>
            <w:rPr>
              <w:color w:val="0000EE"/>
              <w:spacing w:val="-1"/>
              <w:u w:val="single" w:color="auto"/>
            </w:rPr>
            <w:t>数据分析从</w:t>
          </w:r>
          <w:r>
            <w:rPr>
              <w:rFonts w:ascii="Times New Roman" w:hAnsi="Times New Roman" w:eastAsia="Times New Roman" w:cs="Times New Roman"/>
              <w:color w:val="0000EE"/>
              <w:spacing w:val="-1"/>
              <w:u w:val="single" w:color="auto"/>
            </w:rPr>
            <w:t>1.0</w:t>
          </w:r>
          <w:r>
            <w:rPr>
              <w:color w:val="0000EE"/>
              <w:spacing w:val="-1"/>
              <w:u w:val="single" w:color="auto"/>
            </w:rPr>
            <w:t>到</w:t>
          </w:r>
          <w:r>
            <w:rPr>
              <w:rFonts w:ascii="Times New Roman" w:hAnsi="Times New Roman" w:eastAsia="Times New Roman" w:cs="Times New Roman"/>
              <w:color w:val="0000EE"/>
              <w:spacing w:val="-1"/>
              <w:u w:val="single" w:color="auto"/>
            </w:rPr>
            <w:t>2.0</w:t>
          </w:r>
          <w:r>
            <w:rPr>
              <w:rFonts w:ascii="Times New Roman" w:hAnsi="Times New Roman" w:eastAsia="Times New Roman" w:cs="Times New Roman"/>
              <w:color w:val="0000EE"/>
              <w:spacing w:val="-1"/>
              <w:u w:val="single" w:color="auto"/>
            </w:rPr>
            <w:fldChar w:fldCharType="end"/>
          </w:r>
        </w:p>
        <w:p w14:paraId="0BF1A05E">
          <w:pPr>
            <w:pStyle w:val="2"/>
            <w:spacing w:before="9" w:line="200" w:lineRule="auto"/>
            <w:ind w:left="2882"/>
          </w:pPr>
          <w:r>
            <w:fldChar w:fldCharType="begin"/>
          </w:r>
          <w:r>
            <w:instrText xml:space="preserve"> HYPERLINK \l "bookmark143" </w:instrText>
          </w:r>
          <w:r>
            <w:fldChar w:fldCharType="separate"/>
          </w:r>
          <w:r>
            <w:rPr>
              <w:color w:val="0000EE"/>
              <w:spacing w:val="-2"/>
              <w:u w:val="single" w:color="auto"/>
            </w:rPr>
            <w:t>分析的三个陷阱</w:t>
          </w:r>
          <w:r>
            <w:rPr>
              <w:color w:val="0000EE"/>
              <w:spacing w:val="-2"/>
              <w:u w:val="single" w:color="auto"/>
            </w:rPr>
            <w:fldChar w:fldCharType="end"/>
          </w:r>
        </w:p>
        <w:p w14:paraId="4ED34D44">
          <w:pPr>
            <w:pStyle w:val="2"/>
            <w:spacing w:before="28" w:line="200" w:lineRule="auto"/>
            <w:ind w:left="2881"/>
          </w:pPr>
          <w:r>
            <w:fldChar w:fldCharType="begin"/>
          </w:r>
          <w:r>
            <w:instrText xml:space="preserve"> HYPERLINK \l "bookmark148" </w:instrText>
          </w:r>
          <w:r>
            <w:fldChar w:fldCharType="separate"/>
          </w:r>
          <w:r>
            <w:rPr>
              <w:color w:val="0000EE"/>
              <w:spacing w:val="-2"/>
              <w:u w:val="single" w:color="auto"/>
            </w:rPr>
            <w:t>数据分析的客观局限性</w:t>
          </w:r>
          <w:r>
            <w:rPr>
              <w:color w:val="0000EE"/>
              <w:spacing w:val="-2"/>
              <w:u w:val="single" w:color="auto"/>
            </w:rPr>
            <w:fldChar w:fldCharType="end"/>
          </w:r>
        </w:p>
        <w:p w14:paraId="440D532F">
          <w:pPr>
            <w:pStyle w:val="2"/>
            <w:spacing w:before="29" w:line="215" w:lineRule="auto"/>
            <w:ind w:left="2882"/>
          </w:pPr>
          <w:r>
            <w:fldChar w:fldCharType="begin"/>
          </w:r>
          <w:r>
            <w:instrText xml:space="preserve"> HYPERLINK \l "bookmark155" </w:instrText>
          </w:r>
          <w:r>
            <w:fldChar w:fldCharType="separate"/>
          </w:r>
          <w:r>
            <w:rPr>
              <w:color w:val="0000EE"/>
              <w:spacing w:val="-1"/>
              <w:u w:val="single" w:color="auto"/>
            </w:rPr>
            <w:t>分析，催生悲观情绪；乐观，助力战略实施</w:t>
          </w:r>
          <w:r>
            <w:rPr>
              <w:color w:val="0000EE"/>
              <w:spacing w:val="-1"/>
              <w:u w:val="single" w:color="auto"/>
            </w:rPr>
            <w:fldChar w:fldCharType="end"/>
          </w:r>
        </w:p>
        <w:p w14:paraId="7B17ECE6">
          <w:pPr>
            <w:pStyle w:val="2"/>
            <w:spacing w:before="8" w:line="200" w:lineRule="auto"/>
            <w:ind w:left="2881"/>
          </w:pPr>
          <w:r>
            <w:fldChar w:fldCharType="begin"/>
          </w:r>
          <w:r>
            <w:instrText xml:space="preserve"> HYPERLINK \l "bookmark410" </w:instrText>
          </w:r>
          <w:r>
            <w:fldChar w:fldCharType="separate"/>
          </w:r>
          <w:r>
            <w:rPr>
              <w:color w:val="0000EE"/>
              <w:spacing w:val="-2"/>
              <w:u w:val="single" w:color="auto"/>
            </w:rPr>
            <w:t>数据分析的真正价值</w:t>
          </w:r>
          <w:r>
            <w:rPr>
              <w:color w:val="0000EE"/>
              <w:spacing w:val="-2"/>
              <w:u w:val="single" w:color="auto"/>
            </w:rPr>
            <w:fldChar w:fldCharType="end"/>
          </w:r>
        </w:p>
        <w:p w14:paraId="41740683">
          <w:pPr>
            <w:pStyle w:val="2"/>
            <w:spacing w:before="28" w:line="191" w:lineRule="auto"/>
            <w:ind w:left="2882"/>
          </w:pPr>
          <w:r>
            <w:fldChar w:fldCharType="begin"/>
          </w:r>
          <w:r>
            <w:instrText xml:space="preserve"> HYPERLINK \l "bookmark157" </w:instrText>
          </w:r>
          <w:r>
            <w:fldChar w:fldCharType="separate"/>
          </w:r>
          <w:r>
            <w:rPr>
              <w:color w:val="0000EE"/>
              <w:spacing w:val="-1"/>
              <w:u w:val="single" w:color="auto"/>
            </w:rPr>
            <w:t>从失败中吸取教训与机会成本</w:t>
          </w:r>
          <w:r>
            <w:rPr>
              <w:color w:val="0000EE"/>
              <w:spacing w:val="-1"/>
              <w:u w:val="single" w:color="auto"/>
            </w:rPr>
            <w:fldChar w:fldCharType="end"/>
          </w:r>
        </w:p>
        <w:p w14:paraId="4E3A2B0B">
          <w:pPr>
            <w:pStyle w:val="2"/>
            <w:spacing w:before="10"/>
            <w:ind w:left="960"/>
          </w:pPr>
          <w:r>
            <w:fldChar w:fldCharType="begin"/>
          </w:r>
          <w:r>
            <w:instrText xml:space="preserve"> HYPERLINK \l "bookmark179" </w:instrText>
          </w:r>
          <w:r>
            <w:fldChar w:fldCharType="separate"/>
          </w:r>
          <w:r>
            <w:rPr>
              <w:color w:val="0000EE"/>
              <w:spacing w:val="-2"/>
              <w:u w:val="single" w:color="auto"/>
            </w:rPr>
            <w:t>第</w:t>
          </w:r>
          <w:r>
            <w:rPr>
              <w:rFonts w:ascii="Times New Roman" w:hAnsi="Times New Roman" w:eastAsia="Times New Roman" w:cs="Times New Roman"/>
              <w:color w:val="0000EE"/>
              <w:spacing w:val="-2"/>
              <w:u w:val="single" w:color="auto"/>
            </w:rPr>
            <w:t>04</w:t>
          </w:r>
          <w:r>
            <w:rPr>
              <w:color w:val="0000EE"/>
              <w:spacing w:val="-2"/>
              <w:u w:val="single" w:color="auto"/>
            </w:rPr>
            <w:t>章</w:t>
          </w:r>
          <w:r>
            <w:rPr>
              <w:color w:val="0000EE"/>
              <w:spacing w:val="-45"/>
              <w:u w:val="single" w:color="auto"/>
            </w:rPr>
            <w:t xml:space="preserve"> </w:t>
          </w:r>
          <w:r>
            <w:rPr>
              <w:color w:val="0000EE"/>
              <w:spacing w:val="-2"/>
              <w:u w:val="single" w:color="auto"/>
            </w:rPr>
            <w:t>一致同意与机会成本</w:t>
          </w:r>
          <w:r>
            <w:rPr>
              <w:color w:val="0000EE"/>
              <w:spacing w:val="-2"/>
              <w:u w:val="single" w:color="auto"/>
            </w:rPr>
            <w:fldChar w:fldCharType="end"/>
          </w:r>
        </w:p>
        <w:p w14:paraId="5A2BA983">
          <w:pPr>
            <w:pStyle w:val="2"/>
            <w:spacing w:before="6" w:line="200" w:lineRule="auto"/>
            <w:ind w:left="2880"/>
          </w:pPr>
          <w:r>
            <w:fldChar w:fldCharType="begin"/>
          </w:r>
          <w:r>
            <w:instrText xml:space="preserve"> HYPERLINK \l "bookmark179" </w:instrText>
          </w:r>
          <w:r>
            <w:fldChar w:fldCharType="separate"/>
          </w:r>
          <w:r>
            <w:rPr>
              <w:color w:val="0000EE"/>
              <w:spacing w:val="-2"/>
              <w:u w:val="single" w:color="auto"/>
            </w:rPr>
            <w:t>开会造成的机会成本</w:t>
          </w:r>
          <w:r>
            <w:rPr>
              <w:color w:val="0000EE"/>
              <w:spacing w:val="-2"/>
              <w:u w:val="single" w:color="auto"/>
            </w:rPr>
            <w:fldChar w:fldCharType="end"/>
          </w:r>
        </w:p>
        <w:p w14:paraId="76C80A44">
          <w:pPr>
            <w:pStyle w:val="2"/>
            <w:spacing w:before="28" w:line="215" w:lineRule="auto"/>
            <w:ind w:left="2882"/>
          </w:pPr>
          <w:r>
            <w:fldChar w:fldCharType="begin"/>
          </w:r>
          <w:r>
            <w:instrText xml:space="preserve"> HYPERLINK \l "bookmark181" </w:instrText>
          </w:r>
          <w:r>
            <w:fldChar w:fldCharType="separate"/>
          </w:r>
          <w:r>
            <w:rPr>
              <w:color w:val="0000EE"/>
              <w:spacing w:val="-2"/>
              <w:u w:val="single" w:color="auto"/>
            </w:rPr>
            <w:t>组织架构导致的机会成本</w:t>
          </w:r>
          <w:r>
            <w:rPr>
              <w:color w:val="0000EE"/>
              <w:spacing w:val="-2"/>
              <w:u w:val="single" w:color="auto"/>
            </w:rPr>
            <w:fldChar w:fldCharType="end"/>
          </w:r>
        </w:p>
        <w:p w14:paraId="6D33F7DA">
          <w:pPr>
            <w:pStyle w:val="2"/>
            <w:spacing w:before="8" w:line="200" w:lineRule="auto"/>
            <w:ind w:left="2879"/>
          </w:pPr>
          <w:r>
            <w:fldChar w:fldCharType="begin"/>
          </w:r>
          <w:r>
            <w:instrText xml:space="preserve"> HYPERLINK \l "bookmark183" </w:instrText>
          </w:r>
          <w:r>
            <w:fldChar w:fldCharType="separate"/>
          </w:r>
          <w:r>
            <w:rPr>
              <w:color w:val="0000EE"/>
              <w:spacing w:val="-2"/>
              <w:u w:val="single" w:color="auto"/>
            </w:rPr>
            <w:t>矩阵式管理的本质</w:t>
          </w:r>
          <w:r>
            <w:rPr>
              <w:color w:val="0000EE"/>
              <w:spacing w:val="-2"/>
              <w:u w:val="single" w:color="auto"/>
            </w:rPr>
            <w:fldChar w:fldCharType="end"/>
          </w:r>
        </w:p>
        <w:p w14:paraId="3D8A9915">
          <w:pPr>
            <w:pStyle w:val="2"/>
            <w:spacing w:before="28" w:line="200" w:lineRule="auto"/>
            <w:ind w:left="2879"/>
          </w:pPr>
          <w:r>
            <w:fldChar w:fldCharType="begin"/>
          </w:r>
          <w:r>
            <w:instrText xml:space="preserve"> HYPERLINK \l "bookmark186" </w:instrText>
          </w:r>
          <w:r>
            <w:fldChar w:fldCharType="separate"/>
          </w:r>
          <w:r>
            <w:rPr>
              <w:color w:val="0000EE"/>
              <w:spacing w:val="-1"/>
              <w:u w:val="single" w:color="auto"/>
            </w:rPr>
            <w:t>对无异议和有效率的误解</w:t>
          </w:r>
          <w:r>
            <w:rPr>
              <w:color w:val="0000EE"/>
              <w:spacing w:val="-1"/>
              <w:u w:val="single" w:color="auto"/>
            </w:rPr>
            <w:fldChar w:fldCharType="end"/>
          </w:r>
        </w:p>
        <w:p w14:paraId="7B41F64C">
          <w:pPr>
            <w:pStyle w:val="2"/>
            <w:spacing w:before="28" w:line="200" w:lineRule="auto"/>
            <w:ind w:left="2880"/>
          </w:pPr>
          <w:r>
            <w:fldChar w:fldCharType="begin"/>
          </w:r>
          <w:r>
            <w:instrText xml:space="preserve"> HYPERLINK \l "bookmark187" </w:instrText>
          </w:r>
          <w:r>
            <w:fldChar w:fldCharType="separate"/>
          </w:r>
          <w:r>
            <w:rPr>
              <w:color w:val="0000EE"/>
              <w:spacing w:val="-1"/>
              <w:u w:val="single" w:color="auto"/>
            </w:rPr>
            <w:t>广岛队投手和外场手的争执平息了吗</w:t>
          </w:r>
          <w:r>
            <w:rPr>
              <w:color w:val="0000EE"/>
              <w:spacing w:val="-1"/>
              <w:u w:val="single" w:color="auto"/>
            </w:rPr>
            <w:fldChar w:fldCharType="end"/>
          </w:r>
        </w:p>
        <w:p w14:paraId="3F0A577C">
          <w:pPr>
            <w:pStyle w:val="2"/>
            <w:spacing w:before="28" w:line="188" w:lineRule="auto"/>
            <w:ind w:left="2881"/>
          </w:pPr>
          <w:r>
            <w:fldChar w:fldCharType="begin"/>
          </w:r>
          <w:r>
            <w:instrText xml:space="preserve"> HYPERLINK \l "bookmark191" </w:instrText>
          </w:r>
          <w:r>
            <w:fldChar w:fldCharType="separate"/>
          </w:r>
          <w:r>
            <w:rPr>
              <w:color w:val="0000EE"/>
              <w:spacing w:val="-1"/>
              <w:u w:val="single" w:color="auto"/>
            </w:rPr>
            <w:t>亚马逊的领导力准则带来的启示</w:t>
          </w:r>
          <w:r>
            <w:rPr>
              <w:color w:val="0000EE"/>
              <w:spacing w:val="-1"/>
              <w:u w:val="single" w:color="auto"/>
            </w:rPr>
            <w:fldChar w:fldCharType="end"/>
          </w:r>
        </w:p>
        <w:p w14:paraId="097CF94C">
          <w:pPr>
            <w:pStyle w:val="2"/>
            <w:spacing w:before="14" w:line="244" w:lineRule="auto"/>
            <w:ind w:left="2880"/>
          </w:pPr>
          <w:r>
            <w:fldChar w:fldCharType="begin"/>
          </w:r>
          <w:r>
            <w:instrText xml:space="preserve"> HYPERLINK \l "bookmark195" </w:instrText>
          </w:r>
          <w:r>
            <w:fldChar w:fldCharType="separate"/>
          </w:r>
          <w:r>
            <w:rPr>
              <w:color w:val="0000EE"/>
              <w:spacing w:val="-3"/>
              <w:u w:val="single" w:color="auto"/>
            </w:rPr>
            <w:t>延伸阅读</w:t>
          </w:r>
          <w:r>
            <w:rPr>
              <w:rFonts w:ascii="Times New Roman" w:hAnsi="Times New Roman" w:eastAsia="Times New Roman" w:cs="Times New Roman"/>
              <w:color w:val="0000EE"/>
              <w:spacing w:val="-3"/>
              <w:u w:val="single" w:color="auto"/>
            </w:rPr>
            <w:t>1</w:t>
          </w:r>
          <w:r>
            <w:rPr>
              <w:rFonts w:ascii="Times New Roman" w:hAnsi="Times New Roman" w:eastAsia="Times New Roman" w:cs="Times New Roman"/>
              <w:color w:val="0000EE"/>
              <w:spacing w:val="63"/>
              <w:w w:val="101"/>
              <w:u w:val="single" w:color="auto"/>
            </w:rPr>
            <w:t xml:space="preserve"> </w:t>
          </w:r>
          <w:r>
            <w:rPr>
              <w:color w:val="0000EE"/>
              <w:spacing w:val="-3"/>
              <w:u w:val="single" w:color="auto"/>
            </w:rPr>
            <w:t>日本企业进军中国等亚洲市场，为何一路坎坷</w:t>
          </w:r>
          <w:r>
            <w:rPr>
              <w:color w:val="0000EE"/>
              <w:spacing w:val="-3"/>
              <w:u w:val="single" w:color="auto"/>
            </w:rPr>
            <w:fldChar w:fldCharType="end"/>
          </w:r>
        </w:p>
        <w:p w14:paraId="7C1C3B9A">
          <w:pPr>
            <w:pStyle w:val="2"/>
            <w:spacing w:before="1" w:line="199" w:lineRule="auto"/>
          </w:pPr>
          <w:r>
            <w:rPr>
              <w:color w:val="0000EE"/>
              <w:spacing w:val="-3"/>
              <w:u w:val="single" w:color="auto"/>
            </w:rPr>
            <w:t>第三篇</w:t>
          </w:r>
          <w:r>
            <w:rPr>
              <w:color w:val="0000EE"/>
              <w:spacing w:val="-41"/>
              <w:u w:val="single" w:color="auto"/>
            </w:rPr>
            <w:t xml:space="preserve"> </w:t>
          </w:r>
          <w:r>
            <w:rPr>
              <w:color w:val="0000EE"/>
              <w:spacing w:val="-3"/>
              <w:u w:val="single" w:color="auto"/>
            </w:rPr>
            <w:t>后悔和机会成本</w:t>
          </w:r>
        </w:p>
        <w:p w14:paraId="3BF5511B">
          <w:pPr>
            <w:pStyle w:val="2"/>
            <w:spacing w:line="237" w:lineRule="auto"/>
            <w:ind w:left="960"/>
          </w:pPr>
          <w:r>
            <w:fldChar w:fldCharType="begin"/>
          </w:r>
          <w:r>
            <w:instrText xml:space="preserve"> HYPERLINK \l "bookmark213" </w:instrText>
          </w:r>
          <w:r>
            <w:fldChar w:fldCharType="separate"/>
          </w:r>
          <w:r>
            <w:rPr>
              <w:color w:val="0000EE"/>
              <w:spacing w:val="-2"/>
              <w:u w:val="single" w:color="auto"/>
            </w:rPr>
            <w:t>第</w:t>
          </w:r>
          <w:r>
            <w:rPr>
              <w:rFonts w:ascii="Times New Roman" w:hAnsi="Times New Roman" w:eastAsia="Times New Roman" w:cs="Times New Roman"/>
              <w:color w:val="0000EE"/>
              <w:spacing w:val="-2"/>
              <w:u w:val="single" w:color="auto"/>
            </w:rPr>
            <w:t>05</w:t>
          </w:r>
          <w:r>
            <w:rPr>
              <w:color w:val="0000EE"/>
              <w:spacing w:val="-2"/>
              <w:u w:val="single" w:color="auto"/>
            </w:rPr>
            <w:t>章</w:t>
          </w:r>
          <w:r>
            <w:rPr>
              <w:color w:val="0000EE"/>
              <w:spacing w:val="-37"/>
              <w:u w:val="single" w:color="auto"/>
            </w:rPr>
            <w:t xml:space="preserve"> </w:t>
          </w:r>
          <w:r>
            <w:rPr>
              <w:color w:val="0000EE"/>
              <w:spacing w:val="-2"/>
              <w:u w:val="single" w:color="auto"/>
            </w:rPr>
            <w:t>试图避免机会成本的机会成本</w:t>
          </w:r>
          <w:r>
            <w:rPr>
              <w:color w:val="0000EE"/>
              <w:spacing w:val="-2"/>
              <w:u w:val="single" w:color="auto"/>
            </w:rPr>
            <w:fldChar w:fldCharType="end"/>
          </w:r>
        </w:p>
        <w:p w14:paraId="414967D0">
          <w:pPr>
            <w:pStyle w:val="2"/>
            <w:spacing w:before="9" w:line="200" w:lineRule="auto"/>
            <w:ind w:left="2883"/>
          </w:pPr>
          <w:r>
            <w:fldChar w:fldCharType="begin"/>
          </w:r>
          <w:r>
            <w:instrText xml:space="preserve"> HYPERLINK \l "bookmark213" </w:instrText>
          </w:r>
          <w:r>
            <w:fldChar w:fldCharType="separate"/>
          </w:r>
          <w:r>
            <w:rPr>
              <w:color w:val="0000EE"/>
              <w:spacing w:val="-1"/>
              <w:u w:val="single" w:color="auto"/>
            </w:rPr>
            <w:t>浪费就太可惜了造成的机会成本</w:t>
          </w:r>
          <w:r>
            <w:rPr>
              <w:color w:val="0000EE"/>
              <w:spacing w:val="-1"/>
              <w:u w:val="single" w:color="auto"/>
            </w:rPr>
            <w:fldChar w:fldCharType="end"/>
          </w:r>
        </w:p>
        <w:p w14:paraId="25151B75">
          <w:pPr>
            <w:pStyle w:val="2"/>
            <w:spacing w:before="28" w:line="200" w:lineRule="auto"/>
            <w:ind w:left="2880"/>
          </w:pPr>
          <w:r>
            <w:fldChar w:fldCharType="begin"/>
          </w:r>
          <w:r>
            <w:instrText xml:space="preserve"> HYPERLINK \l "bookmark220" </w:instrText>
          </w:r>
          <w:r>
            <w:fldChar w:fldCharType="separate"/>
          </w:r>
          <w:r>
            <w:rPr>
              <w:color w:val="0000EE"/>
              <w:spacing w:val="-2"/>
              <w:u w:val="single" w:color="auto"/>
            </w:rPr>
            <w:t>承诺升级现象</w:t>
          </w:r>
          <w:r>
            <w:rPr>
              <w:color w:val="0000EE"/>
              <w:spacing w:val="-2"/>
              <w:u w:val="single" w:color="auto"/>
            </w:rPr>
            <w:fldChar w:fldCharType="end"/>
          </w:r>
        </w:p>
        <w:p w14:paraId="70C0B035">
          <w:pPr>
            <w:pStyle w:val="2"/>
            <w:spacing w:before="28" w:line="209" w:lineRule="auto"/>
            <w:ind w:left="2880"/>
          </w:pPr>
          <w:r>
            <w:fldChar w:fldCharType="begin"/>
          </w:r>
          <w:r>
            <w:instrText xml:space="preserve"> HYPERLINK \l "bookmark224" </w:instrText>
          </w:r>
          <w:r>
            <w:fldChar w:fldCharType="separate"/>
          </w:r>
          <w:r>
            <w:rPr>
              <w:color w:val="0000EE"/>
              <w:spacing w:val="-1"/>
              <w:u w:val="single" w:color="auto"/>
            </w:rPr>
            <w:t>过早放弃所造成的机会成本</w:t>
          </w:r>
          <w:r>
            <w:rPr>
              <w:color w:val="0000EE"/>
              <w:spacing w:val="-1"/>
              <w:u w:val="single" w:color="auto"/>
            </w:rPr>
            <w:fldChar w:fldCharType="end"/>
          </w:r>
        </w:p>
        <w:p w14:paraId="4B8B8379">
          <w:pPr>
            <w:pStyle w:val="2"/>
            <w:tabs>
              <w:tab w:val="right" w:leader="dot" w:pos="6442"/>
            </w:tabs>
            <w:spacing w:before="16" w:line="200" w:lineRule="auto"/>
            <w:ind w:left="2882"/>
          </w:pPr>
          <w:r>
            <w:fldChar w:fldCharType="begin"/>
          </w:r>
          <w:r>
            <w:instrText xml:space="preserve"> HYPERLINK \l "bookmark227" </w:instrText>
          </w:r>
          <w:r>
            <w:fldChar w:fldCharType="separate"/>
          </w:r>
          <w:r>
            <w:rPr>
              <w:color w:val="0000EE"/>
              <w:spacing w:val="-2"/>
              <w:u w:val="single" w:color="auto"/>
            </w:rPr>
            <w:t>指望着</w:t>
          </w:r>
          <w:r>
            <w:rPr>
              <w:rFonts w:ascii="Times New Roman" w:hAnsi="Times New Roman" w:eastAsia="Times New Roman" w:cs="Times New Roman"/>
              <w:color w:val="0000EE"/>
              <w:spacing w:val="-2"/>
              <w:u w:val="single" w:color="auto"/>
            </w:rPr>
            <w:t>“</w:t>
          </w:r>
          <w:r>
            <w:rPr>
              <w:color w:val="0000EE"/>
              <w:spacing w:val="-2"/>
              <w:u w:val="single" w:color="auto"/>
            </w:rPr>
            <w:t>总有一天</w:t>
          </w:r>
          <w:r>
            <w:rPr>
              <w:color w:val="0000EE"/>
            </w:rPr>
            <w:tab/>
          </w:r>
          <w:r>
            <w:rPr>
              <w:rFonts w:ascii="Times New Roman" w:hAnsi="Times New Roman" w:eastAsia="Times New Roman" w:cs="Times New Roman"/>
              <w:color w:val="0000EE"/>
              <w:u w:val="single" w:color="auto"/>
            </w:rPr>
            <w:t>”</w:t>
          </w:r>
          <w:r>
            <w:rPr>
              <w:color w:val="0000EE"/>
              <w:u w:val="single" w:color="auto"/>
            </w:rPr>
            <w:t>的机会成本</w:t>
          </w:r>
          <w:r>
            <w:rPr>
              <w:color w:val="0000EE"/>
              <w:u w:val="single" w:color="auto"/>
            </w:rPr>
            <w:fldChar w:fldCharType="end"/>
          </w:r>
        </w:p>
      </w:sdtContent>
    </w:sdt>
    <w:p w14:paraId="16E9D2FE">
      <w:pPr>
        <w:pStyle w:val="2"/>
        <w:spacing w:before="28" w:line="219" w:lineRule="auto"/>
        <w:ind w:left="2885"/>
      </w:pPr>
      <w:r>
        <w:fldChar w:fldCharType="begin"/>
      </w:r>
      <w:r>
        <w:instrText xml:space="preserve"> HYPERLINK \l "bookmark228" </w:instrText>
      </w:r>
      <w:r>
        <w:fldChar w:fldCharType="separate"/>
      </w:r>
      <w:r>
        <w:rPr>
          <w:color w:val="0000EE"/>
          <w:spacing w:val="-2"/>
          <w:u w:val="single" w:color="auto"/>
        </w:rPr>
        <w:t>免费的才是最贵的</w:t>
      </w:r>
      <w:r>
        <w:rPr>
          <w:color w:val="0000EE"/>
          <w:spacing w:val="-2"/>
          <w:u w:val="single" w:color="auto"/>
        </w:rPr>
        <w:fldChar w:fldCharType="end"/>
      </w:r>
    </w:p>
    <w:p w14:paraId="58193717">
      <w:pPr>
        <w:spacing w:line="219" w:lineRule="auto"/>
        <w:sectPr>
          <w:pgSz w:w="12240" w:h="15840"/>
          <w:pgMar w:top="400" w:right="1836" w:bottom="400" w:left="1449" w:header="0" w:footer="0" w:gutter="0"/>
          <w:cols w:space="720" w:num="1"/>
        </w:sectPr>
      </w:pPr>
    </w:p>
    <w:p w14:paraId="35B62CE5">
      <w:pPr>
        <w:spacing w:line="244" w:lineRule="auto"/>
        <w:rPr>
          <w:rFonts w:ascii="Arial"/>
          <w:sz w:val="21"/>
        </w:rPr>
      </w:pPr>
    </w:p>
    <w:p w14:paraId="1069D32E">
      <w:pPr>
        <w:spacing w:line="244" w:lineRule="auto"/>
        <w:rPr>
          <w:rFonts w:ascii="Arial"/>
          <w:sz w:val="21"/>
        </w:rPr>
      </w:pPr>
    </w:p>
    <w:p w14:paraId="518059D4">
      <w:pPr>
        <w:spacing w:line="244" w:lineRule="auto"/>
        <w:rPr>
          <w:rFonts w:ascii="Arial"/>
          <w:sz w:val="21"/>
        </w:rPr>
      </w:pPr>
    </w:p>
    <w:p w14:paraId="186EB891">
      <w:pPr>
        <w:spacing w:line="245" w:lineRule="auto"/>
        <w:rPr>
          <w:rFonts w:ascii="Arial"/>
          <w:sz w:val="21"/>
        </w:rPr>
      </w:pPr>
    </w:p>
    <w:sdt>
      <w:sdtPr>
        <w:rPr>
          <w:rFonts w:ascii="宋体" w:hAnsi="宋体" w:eastAsia="宋体" w:cs="宋体"/>
          <w:sz w:val="24"/>
          <w:szCs w:val="24"/>
        </w:rPr>
        <w:id w:val="147472184"/>
        <w:docPartObj>
          <w:docPartGallery w:val="Table of Contents"/>
          <w:docPartUnique/>
        </w:docPartObj>
      </w:sdtPr>
      <w:sdtEndPr>
        <w:rPr>
          <w:rFonts w:ascii="宋体" w:hAnsi="宋体" w:eastAsia="宋体" w:cs="宋体"/>
          <w:sz w:val="24"/>
          <w:szCs w:val="24"/>
        </w:rPr>
      </w:sdtEndPr>
      <w:sdtContent>
        <w:p w14:paraId="34CE9881">
          <w:pPr>
            <w:pStyle w:val="2"/>
            <w:spacing w:before="78" w:line="185" w:lineRule="auto"/>
            <w:ind w:left="2883"/>
          </w:pPr>
          <w:r>
            <w:fldChar w:fldCharType="begin"/>
          </w:r>
          <w:r>
            <w:instrText xml:space="preserve"> HYPERLINK \l "bookmark229" </w:instrText>
          </w:r>
          <w:r>
            <w:fldChar w:fldCharType="separate"/>
          </w:r>
          <w:r>
            <w:rPr>
              <w:color w:val="0000EE"/>
              <w:spacing w:val="-2"/>
              <w:u w:val="single" w:color="auto"/>
            </w:rPr>
            <w:t>二次解读浪费就太可惜了</w:t>
          </w:r>
          <w:r>
            <w:rPr>
              <w:color w:val="0000EE"/>
              <w:spacing w:val="-2"/>
              <w:u w:val="single" w:color="auto"/>
            </w:rPr>
            <w:fldChar w:fldCharType="end"/>
          </w:r>
        </w:p>
        <w:p w14:paraId="6BD7E8E2">
          <w:pPr>
            <w:pStyle w:val="2"/>
            <w:spacing w:before="18" w:line="237" w:lineRule="auto"/>
            <w:ind w:left="960"/>
          </w:pPr>
          <w:r>
            <w:fldChar w:fldCharType="begin"/>
          </w:r>
          <w:r>
            <w:instrText xml:space="preserve"> HYPERLINK \l "bookmark245" </w:instrText>
          </w:r>
          <w:r>
            <w:fldChar w:fldCharType="separate"/>
          </w:r>
          <w:r>
            <w:rPr>
              <w:color w:val="0000EE"/>
              <w:spacing w:val="-2"/>
              <w:u w:val="single" w:color="auto"/>
            </w:rPr>
            <w:t>第</w:t>
          </w:r>
          <w:r>
            <w:rPr>
              <w:rFonts w:ascii="Times New Roman" w:hAnsi="Times New Roman" w:eastAsia="Times New Roman" w:cs="Times New Roman"/>
              <w:color w:val="0000EE"/>
              <w:spacing w:val="-2"/>
              <w:u w:val="single" w:color="auto"/>
            </w:rPr>
            <w:t>06</w:t>
          </w:r>
          <w:r>
            <w:rPr>
              <w:color w:val="0000EE"/>
              <w:spacing w:val="-2"/>
              <w:u w:val="single" w:color="auto"/>
            </w:rPr>
            <w:t>章</w:t>
          </w:r>
          <w:r>
            <w:rPr>
              <w:color w:val="0000EE"/>
              <w:spacing w:val="-37"/>
              <w:u w:val="single" w:color="auto"/>
            </w:rPr>
            <w:t xml:space="preserve"> </w:t>
          </w:r>
          <w:r>
            <w:rPr>
              <w:color w:val="0000EE"/>
              <w:spacing w:val="-2"/>
              <w:u w:val="single" w:color="auto"/>
            </w:rPr>
            <w:t>拓宽未来选择造成的机会成本</w:t>
          </w:r>
          <w:r>
            <w:rPr>
              <w:color w:val="0000EE"/>
              <w:spacing w:val="-2"/>
              <w:u w:val="single" w:color="auto"/>
            </w:rPr>
            <w:fldChar w:fldCharType="end"/>
          </w:r>
        </w:p>
        <w:p w14:paraId="02776C18">
          <w:pPr>
            <w:pStyle w:val="2"/>
            <w:spacing w:before="9" w:line="200" w:lineRule="auto"/>
            <w:ind w:left="2885"/>
          </w:pPr>
          <w:r>
            <w:fldChar w:fldCharType="begin"/>
          </w:r>
          <w:r>
            <w:instrText xml:space="preserve"> HYPERLINK \l "bookmark245" </w:instrText>
          </w:r>
          <w:r>
            <w:fldChar w:fldCharType="separate"/>
          </w:r>
          <w:r>
            <w:rPr>
              <w:color w:val="0000EE"/>
              <w:spacing w:val="-1"/>
              <w:u w:val="single" w:color="auto"/>
            </w:rPr>
            <w:t>实物期权：利用小规模投资对冲未来的机会成本</w:t>
          </w:r>
          <w:r>
            <w:rPr>
              <w:color w:val="0000EE"/>
              <w:spacing w:val="-1"/>
              <w:u w:val="single" w:color="auto"/>
            </w:rPr>
            <w:fldChar w:fldCharType="end"/>
          </w:r>
        </w:p>
        <w:p w14:paraId="41A9E460">
          <w:pPr>
            <w:pStyle w:val="2"/>
            <w:spacing w:before="27" w:line="200" w:lineRule="auto"/>
            <w:ind w:left="2879"/>
          </w:pPr>
          <w:r>
            <w:fldChar w:fldCharType="begin"/>
          </w:r>
          <w:r>
            <w:instrText xml:space="preserve"> HYPERLINK \l "bookmark250" </w:instrText>
          </w:r>
          <w:r>
            <w:fldChar w:fldCharType="separate"/>
          </w:r>
          <w:r>
            <w:rPr>
              <w:color w:val="0000EE"/>
              <w:spacing w:val="-1"/>
              <w:u w:val="single" w:color="auto"/>
            </w:rPr>
            <w:t>选择：真的多多益善吗</w:t>
          </w:r>
          <w:r>
            <w:rPr>
              <w:color w:val="0000EE"/>
              <w:spacing w:val="-1"/>
              <w:u w:val="single" w:color="auto"/>
            </w:rPr>
            <w:fldChar w:fldCharType="end"/>
          </w:r>
        </w:p>
        <w:p w14:paraId="11A93D04">
          <w:pPr>
            <w:pStyle w:val="2"/>
            <w:spacing w:before="28" w:line="209" w:lineRule="auto"/>
            <w:ind w:left="2903"/>
          </w:pPr>
          <w:r>
            <w:fldChar w:fldCharType="begin"/>
          </w:r>
          <w:r>
            <w:instrText xml:space="preserve"> HYPERLINK \l "bookmark253" </w:instrText>
          </w:r>
          <w:r>
            <w:fldChar w:fldCharType="separate"/>
          </w:r>
          <w:r>
            <w:rPr>
              <w:color w:val="0000EE"/>
              <w:spacing w:val="-3"/>
              <w:u w:val="single" w:color="auto"/>
            </w:rPr>
            <w:t>同时处理多项事务造成的机会成本</w:t>
          </w:r>
          <w:r>
            <w:rPr>
              <w:color w:val="0000EE"/>
              <w:spacing w:val="-3"/>
              <w:u w:val="single" w:color="auto"/>
            </w:rPr>
            <w:fldChar w:fldCharType="end"/>
          </w:r>
        </w:p>
        <w:p w14:paraId="320FED5B">
          <w:pPr>
            <w:pStyle w:val="2"/>
            <w:spacing w:before="16" w:line="200" w:lineRule="auto"/>
            <w:ind w:left="2828"/>
          </w:pPr>
          <w:r>
            <w:fldChar w:fldCharType="begin"/>
          </w:r>
          <w:r>
            <w:instrText xml:space="preserve"> HYPERLINK \l "bookmark257" </w:instrText>
          </w:r>
          <w:r>
            <w:fldChar w:fldCharType="separate"/>
          </w:r>
          <w:r>
            <w:rPr>
              <w:rFonts w:ascii="Times New Roman" w:hAnsi="Times New Roman" w:eastAsia="Times New Roman" w:cs="Times New Roman"/>
              <w:color w:val="0000EE"/>
              <w:spacing w:val="2"/>
              <w:u w:val="single" w:color="auto"/>
            </w:rPr>
            <w:t>“</w:t>
          </w:r>
          <w:r>
            <w:rPr>
              <w:color w:val="0000EE"/>
              <w:spacing w:val="2"/>
              <w:u w:val="single" w:color="auto"/>
            </w:rPr>
            <w:t>高效率</w:t>
          </w:r>
          <w:r>
            <w:rPr>
              <w:rFonts w:ascii="Times New Roman" w:hAnsi="Times New Roman" w:eastAsia="Times New Roman" w:cs="Times New Roman"/>
              <w:color w:val="0000EE"/>
              <w:spacing w:val="2"/>
              <w:u w:val="single" w:color="auto"/>
            </w:rPr>
            <w:t>”</w:t>
          </w:r>
          <w:r>
            <w:rPr>
              <w:color w:val="0000EE"/>
              <w:spacing w:val="2"/>
              <w:u w:val="single" w:color="auto"/>
            </w:rPr>
            <w:t>邮件沟通带来的机会成本</w:t>
          </w:r>
          <w:r>
            <w:rPr>
              <w:color w:val="0000EE"/>
              <w:spacing w:val="2"/>
              <w:u w:val="single" w:color="auto"/>
            </w:rPr>
            <w:fldChar w:fldCharType="end"/>
          </w:r>
        </w:p>
        <w:p w14:paraId="3FDB1B52">
          <w:pPr>
            <w:pStyle w:val="2"/>
            <w:spacing w:before="28" w:line="200" w:lineRule="auto"/>
            <w:ind w:left="2894"/>
          </w:pPr>
          <w:r>
            <w:fldChar w:fldCharType="begin"/>
          </w:r>
          <w:r>
            <w:instrText xml:space="preserve"> HYPERLINK \l "bookmark258" </w:instrText>
          </w:r>
          <w:r>
            <w:fldChar w:fldCharType="separate"/>
          </w:r>
          <w:r>
            <w:rPr>
              <w:color w:val="0000EE"/>
              <w:spacing w:val="-2"/>
              <w:u w:val="single" w:color="auto"/>
            </w:rPr>
            <w:t>只顾着描绘前景造成的机会成本</w:t>
          </w:r>
          <w:r>
            <w:rPr>
              <w:color w:val="0000EE"/>
              <w:spacing w:val="-2"/>
              <w:u w:val="single" w:color="auto"/>
            </w:rPr>
            <w:fldChar w:fldCharType="end"/>
          </w:r>
        </w:p>
        <w:p w14:paraId="2220AE16">
          <w:pPr>
            <w:pStyle w:val="2"/>
            <w:spacing w:before="28" w:line="185" w:lineRule="auto"/>
            <w:ind w:left="2885"/>
          </w:pPr>
          <w:r>
            <w:fldChar w:fldCharType="begin"/>
          </w:r>
          <w:r>
            <w:instrText xml:space="preserve"> HYPERLINK \l "bookmark261" </w:instrText>
          </w:r>
          <w:r>
            <w:fldChar w:fldCharType="separate"/>
          </w:r>
          <w:r>
            <w:rPr>
              <w:color w:val="0000EE"/>
              <w:spacing w:val="-3"/>
              <w:u w:val="single" w:color="auto"/>
            </w:rPr>
            <w:t>效率和机会成本</w:t>
          </w:r>
          <w:r>
            <w:rPr>
              <w:color w:val="0000EE"/>
              <w:spacing w:val="-3"/>
              <w:u w:val="single" w:color="auto"/>
            </w:rPr>
            <w:fldChar w:fldCharType="end"/>
          </w:r>
        </w:p>
        <w:p w14:paraId="3A39F1E4">
          <w:pPr>
            <w:pStyle w:val="2"/>
            <w:spacing w:before="18" w:line="237" w:lineRule="auto"/>
            <w:ind w:left="960"/>
          </w:pPr>
          <w:r>
            <w:fldChar w:fldCharType="begin"/>
          </w:r>
          <w:r>
            <w:instrText xml:space="preserve"> HYPERLINK \l "bookmark278" </w:instrText>
          </w:r>
          <w:r>
            <w:fldChar w:fldCharType="separate"/>
          </w:r>
          <w:r>
            <w:rPr>
              <w:color w:val="0000EE"/>
              <w:spacing w:val="-2"/>
              <w:u w:val="single" w:color="auto"/>
            </w:rPr>
            <w:t>第</w:t>
          </w:r>
          <w:r>
            <w:rPr>
              <w:rFonts w:ascii="Times New Roman" w:hAnsi="Times New Roman" w:eastAsia="Times New Roman" w:cs="Times New Roman"/>
              <w:color w:val="0000EE"/>
              <w:spacing w:val="-2"/>
              <w:u w:val="single" w:color="auto"/>
            </w:rPr>
            <w:t>07</w:t>
          </w:r>
          <w:r>
            <w:rPr>
              <w:color w:val="0000EE"/>
              <w:spacing w:val="-2"/>
              <w:u w:val="single" w:color="auto"/>
            </w:rPr>
            <w:t>章</w:t>
          </w:r>
          <w:r>
            <w:rPr>
              <w:color w:val="0000EE"/>
              <w:spacing w:val="-43"/>
              <w:u w:val="single" w:color="auto"/>
            </w:rPr>
            <w:t xml:space="preserve"> </w:t>
          </w:r>
          <w:r>
            <w:rPr>
              <w:color w:val="0000EE"/>
              <w:spacing w:val="-2"/>
              <w:u w:val="single" w:color="auto"/>
            </w:rPr>
            <w:t>担心、后悔与机会成本</w:t>
          </w:r>
          <w:r>
            <w:rPr>
              <w:color w:val="0000EE"/>
              <w:spacing w:val="-2"/>
              <w:u w:val="single" w:color="auto"/>
            </w:rPr>
            <w:fldChar w:fldCharType="end"/>
          </w:r>
        </w:p>
        <w:p w14:paraId="7C3E8F51">
          <w:pPr>
            <w:pStyle w:val="2"/>
            <w:spacing w:before="10" w:line="209" w:lineRule="auto"/>
            <w:ind w:left="2881"/>
          </w:pPr>
          <w:r>
            <w:fldChar w:fldCharType="begin"/>
          </w:r>
          <w:r>
            <w:instrText xml:space="preserve"> HYPERLINK \l "bookmark278" </w:instrText>
          </w:r>
          <w:r>
            <w:fldChar w:fldCharType="separate"/>
          </w:r>
          <w:r>
            <w:rPr>
              <w:color w:val="0000EE"/>
              <w:spacing w:val="-2"/>
              <w:u w:val="single" w:color="auto"/>
            </w:rPr>
            <w:t>完美主义与机会成本</w:t>
          </w:r>
          <w:r>
            <w:rPr>
              <w:color w:val="0000EE"/>
              <w:spacing w:val="-2"/>
              <w:u w:val="single" w:color="auto"/>
            </w:rPr>
            <w:fldChar w:fldCharType="end"/>
          </w:r>
        </w:p>
        <w:p w14:paraId="2A80BE10">
          <w:pPr>
            <w:pStyle w:val="2"/>
            <w:spacing w:before="16" w:line="200" w:lineRule="auto"/>
            <w:ind w:left="2828"/>
          </w:pPr>
          <w:r>
            <w:fldChar w:fldCharType="begin"/>
          </w:r>
          <w:r>
            <w:instrText xml:space="preserve"> HYPERLINK \l "bookmark280" </w:instrText>
          </w:r>
          <w:r>
            <w:fldChar w:fldCharType="separate"/>
          </w:r>
          <w:r>
            <w:rPr>
              <w:rFonts w:ascii="Times New Roman" w:hAnsi="Times New Roman" w:eastAsia="Times New Roman" w:cs="Times New Roman"/>
              <w:color w:val="0000EE"/>
              <w:spacing w:val="3"/>
              <w:u w:val="single" w:color="auto"/>
            </w:rPr>
            <w:t>“</w:t>
          </w:r>
          <w:r>
            <w:rPr>
              <w:color w:val="0000EE"/>
              <w:spacing w:val="3"/>
              <w:u w:val="single" w:color="auto"/>
            </w:rPr>
            <w:t>上保险</w:t>
          </w:r>
          <w:r>
            <w:rPr>
              <w:rFonts w:ascii="Times New Roman" w:hAnsi="Times New Roman" w:eastAsia="Times New Roman" w:cs="Times New Roman"/>
              <w:color w:val="0000EE"/>
              <w:spacing w:val="3"/>
              <w:u w:val="single" w:color="auto"/>
            </w:rPr>
            <w:t>”</w:t>
          </w:r>
          <w:r>
            <w:rPr>
              <w:color w:val="0000EE"/>
              <w:spacing w:val="3"/>
              <w:u w:val="single" w:color="auto"/>
            </w:rPr>
            <w:t>：一种机会成本</w:t>
          </w:r>
          <w:r>
            <w:rPr>
              <w:color w:val="0000EE"/>
              <w:spacing w:val="3"/>
              <w:u w:val="single" w:color="auto"/>
            </w:rPr>
            <w:fldChar w:fldCharType="end"/>
          </w:r>
        </w:p>
        <w:p w14:paraId="1D64035E">
          <w:pPr>
            <w:pStyle w:val="2"/>
            <w:spacing w:before="28" w:line="191" w:lineRule="auto"/>
            <w:ind w:left="2881"/>
          </w:pPr>
          <w:r>
            <w:fldChar w:fldCharType="begin"/>
          </w:r>
          <w:r>
            <w:instrText xml:space="preserve"> HYPERLINK \l "bookmark282" </w:instrText>
          </w:r>
          <w:r>
            <w:fldChar w:fldCharType="separate"/>
          </w:r>
          <w:r>
            <w:rPr>
              <w:color w:val="0000EE"/>
              <w:spacing w:val="-2"/>
              <w:u w:val="single" w:color="auto"/>
            </w:rPr>
            <w:t>后备方案的问题所在</w:t>
          </w:r>
          <w:r>
            <w:rPr>
              <w:color w:val="0000EE"/>
              <w:spacing w:val="-2"/>
              <w:u w:val="single" w:color="auto"/>
            </w:rPr>
            <w:fldChar w:fldCharType="end"/>
          </w:r>
        </w:p>
        <w:p w14:paraId="06A6CA2F">
          <w:pPr>
            <w:pStyle w:val="2"/>
            <w:spacing w:before="10"/>
            <w:ind w:left="960"/>
          </w:pPr>
          <w:r>
            <w:fldChar w:fldCharType="begin"/>
          </w:r>
          <w:r>
            <w:instrText xml:space="preserve"> HYPERLINK \l "bookmark291" </w:instrText>
          </w:r>
          <w:r>
            <w:fldChar w:fldCharType="separate"/>
          </w:r>
          <w:r>
            <w:rPr>
              <w:color w:val="0000EE"/>
              <w:spacing w:val="-2"/>
              <w:u w:val="single" w:color="auto"/>
            </w:rPr>
            <w:t>第</w:t>
          </w:r>
          <w:r>
            <w:rPr>
              <w:rFonts w:ascii="Times New Roman" w:hAnsi="Times New Roman" w:eastAsia="Times New Roman" w:cs="Times New Roman"/>
              <w:color w:val="0000EE"/>
              <w:spacing w:val="-2"/>
              <w:u w:val="single" w:color="auto"/>
            </w:rPr>
            <w:t>08</w:t>
          </w:r>
          <w:r>
            <w:rPr>
              <w:color w:val="0000EE"/>
              <w:spacing w:val="-2"/>
              <w:u w:val="single" w:color="auto"/>
            </w:rPr>
            <w:t>章</w:t>
          </w:r>
          <w:r>
            <w:rPr>
              <w:color w:val="0000EE"/>
              <w:spacing w:val="-45"/>
              <w:u w:val="single" w:color="auto"/>
            </w:rPr>
            <w:t xml:space="preserve"> </w:t>
          </w:r>
          <w:r>
            <w:rPr>
              <w:color w:val="0000EE"/>
              <w:spacing w:val="-2"/>
              <w:u w:val="single" w:color="auto"/>
            </w:rPr>
            <w:t>人尽其才与机会成本</w:t>
          </w:r>
          <w:r>
            <w:rPr>
              <w:color w:val="0000EE"/>
              <w:spacing w:val="-2"/>
              <w:u w:val="single" w:color="auto"/>
            </w:rPr>
            <w:fldChar w:fldCharType="end"/>
          </w:r>
        </w:p>
        <w:p w14:paraId="238713E4">
          <w:pPr>
            <w:pStyle w:val="2"/>
            <w:spacing w:before="5" w:line="200" w:lineRule="auto"/>
            <w:ind w:left="2881"/>
          </w:pPr>
          <w:r>
            <w:fldChar w:fldCharType="begin"/>
          </w:r>
          <w:r>
            <w:instrText xml:space="preserve"> HYPERLINK \l "bookmark291" </w:instrText>
          </w:r>
          <w:r>
            <w:fldChar w:fldCharType="separate"/>
          </w:r>
          <w:r>
            <w:rPr>
              <w:color w:val="0000EE"/>
              <w:spacing w:val="-2"/>
              <w:u w:val="single" w:color="auto"/>
            </w:rPr>
            <w:t>人尽其才的现实真相</w:t>
          </w:r>
          <w:r>
            <w:rPr>
              <w:color w:val="0000EE"/>
              <w:spacing w:val="-2"/>
              <w:u w:val="single" w:color="auto"/>
            </w:rPr>
            <w:fldChar w:fldCharType="end"/>
          </w:r>
        </w:p>
        <w:p w14:paraId="5971A4BA">
          <w:pPr>
            <w:pStyle w:val="2"/>
            <w:spacing w:before="29" w:line="215" w:lineRule="auto"/>
            <w:ind w:left="2881"/>
          </w:pPr>
          <w:r>
            <w:fldChar w:fldCharType="begin"/>
          </w:r>
          <w:r>
            <w:instrText xml:space="preserve"> HYPERLINK \l "bookmark292" </w:instrText>
          </w:r>
          <w:r>
            <w:fldChar w:fldCharType="separate"/>
          </w:r>
          <w:r>
            <w:rPr>
              <w:color w:val="0000EE"/>
              <w:spacing w:val="-3"/>
              <w:u w:val="single" w:color="auto"/>
            </w:rPr>
            <w:t>就业满意度</w:t>
          </w:r>
          <w:r>
            <w:rPr>
              <w:color w:val="0000EE"/>
              <w:spacing w:val="-3"/>
              <w:u w:val="single" w:color="auto"/>
            </w:rPr>
            <w:fldChar w:fldCharType="end"/>
          </w:r>
        </w:p>
        <w:p w14:paraId="35D7E6FA">
          <w:pPr>
            <w:pStyle w:val="2"/>
            <w:spacing w:before="8" w:line="200" w:lineRule="auto"/>
            <w:ind w:left="2880"/>
          </w:pPr>
          <w:r>
            <w:fldChar w:fldCharType="begin"/>
          </w:r>
          <w:r>
            <w:instrText xml:space="preserve"> HYPERLINK \l "bookmark294" </w:instrText>
          </w:r>
          <w:r>
            <w:fldChar w:fldCharType="separate"/>
          </w:r>
          <w:r>
            <w:rPr>
              <w:color w:val="0000EE"/>
              <w:spacing w:val="-2"/>
              <w:u w:val="single" w:color="auto"/>
            </w:rPr>
            <w:t>应变型战略</w:t>
          </w:r>
          <w:r>
            <w:rPr>
              <w:color w:val="0000EE"/>
              <w:spacing w:val="-2"/>
              <w:u w:val="single" w:color="auto"/>
            </w:rPr>
            <w:fldChar w:fldCharType="end"/>
          </w:r>
        </w:p>
        <w:p w14:paraId="0BA2728C">
          <w:pPr>
            <w:pStyle w:val="2"/>
            <w:spacing w:before="28" w:line="206" w:lineRule="auto"/>
            <w:ind w:left="2887"/>
          </w:pPr>
          <w:r>
            <w:fldChar w:fldCharType="begin"/>
          </w:r>
          <w:r>
            <w:instrText xml:space="preserve"> HYPERLINK \l "bookmark300" </w:instrText>
          </w:r>
          <w:r>
            <w:fldChar w:fldCharType="separate"/>
          </w:r>
          <w:r>
            <w:rPr>
              <w:color w:val="0000EE"/>
              <w:spacing w:val="-2"/>
              <w:u w:val="single" w:color="auto"/>
            </w:rPr>
            <w:t>公司：在追求人尽其用中迷失方向</w:t>
          </w:r>
          <w:r>
            <w:rPr>
              <w:color w:val="0000EE"/>
              <w:spacing w:val="-2"/>
              <w:u w:val="single" w:color="auto"/>
            </w:rPr>
            <w:fldChar w:fldCharType="end"/>
          </w:r>
        </w:p>
        <w:p w14:paraId="17AA863F">
          <w:pPr>
            <w:pStyle w:val="2"/>
            <w:spacing w:before="20" w:line="185" w:lineRule="auto"/>
            <w:ind w:left="2879"/>
          </w:pPr>
          <w:r>
            <w:fldChar w:fldCharType="begin"/>
          </w:r>
          <w:r>
            <w:instrText xml:space="preserve"> HYPERLINK \l "bookmark306" </w:instrText>
          </w:r>
          <w:r>
            <w:fldChar w:fldCharType="separate"/>
          </w:r>
          <w:r>
            <w:rPr>
              <w:color w:val="0000EE"/>
              <w:spacing w:val="-1"/>
              <w:u w:val="single" w:color="auto"/>
            </w:rPr>
            <w:t>插上</w:t>
          </w:r>
          <w:r>
            <w:rPr>
              <w:rFonts w:ascii="Times New Roman" w:hAnsi="Times New Roman" w:eastAsia="Times New Roman" w:cs="Times New Roman"/>
              <w:color w:val="0000EE"/>
              <w:spacing w:val="-1"/>
              <w:u w:val="single" w:color="auto"/>
            </w:rPr>
            <w:t>“</w:t>
          </w:r>
          <w:r>
            <w:rPr>
              <w:color w:val="0000EE"/>
              <w:spacing w:val="-1"/>
              <w:u w:val="single" w:color="auto"/>
            </w:rPr>
            <w:t>多样性</w:t>
          </w:r>
          <w:r>
            <w:rPr>
              <w:rFonts w:ascii="Times New Roman" w:hAnsi="Times New Roman" w:eastAsia="Times New Roman" w:cs="Times New Roman"/>
              <w:color w:val="0000EE"/>
              <w:spacing w:val="-1"/>
              <w:u w:val="single" w:color="auto"/>
            </w:rPr>
            <w:t>”</w:t>
          </w:r>
          <w:r>
            <w:rPr>
              <w:color w:val="0000EE"/>
              <w:spacing w:val="-1"/>
              <w:u w:val="single" w:color="auto"/>
            </w:rPr>
            <w:t>这双翅膀，是否就一定能够起航</w:t>
          </w:r>
          <w:r>
            <w:rPr>
              <w:color w:val="0000EE"/>
              <w:spacing w:val="-1"/>
              <w:u w:val="single" w:color="auto"/>
            </w:rPr>
            <w:fldChar w:fldCharType="end"/>
          </w:r>
        </w:p>
        <w:p w14:paraId="1363877A">
          <w:pPr>
            <w:pStyle w:val="2"/>
            <w:spacing w:before="18" w:line="244" w:lineRule="auto"/>
            <w:ind w:left="2880"/>
          </w:pPr>
          <w:r>
            <w:fldChar w:fldCharType="begin"/>
          </w:r>
          <w:r>
            <w:instrText xml:space="preserve"> HYPERLINK \l "bookmark311" </w:instrText>
          </w:r>
          <w:r>
            <w:fldChar w:fldCharType="separate"/>
          </w:r>
          <w:r>
            <w:rPr>
              <w:color w:val="0000EE"/>
              <w:spacing w:val="-2"/>
              <w:u w:val="single" w:color="auto"/>
            </w:rPr>
            <w:t>延伸阅读</w:t>
          </w:r>
          <w:r>
            <w:rPr>
              <w:rFonts w:ascii="Times New Roman" w:hAnsi="Times New Roman" w:eastAsia="Times New Roman" w:cs="Times New Roman"/>
              <w:color w:val="0000EE"/>
              <w:spacing w:val="-2"/>
              <w:u w:val="single" w:color="auto"/>
            </w:rPr>
            <w:t xml:space="preserve">2 </w:t>
          </w:r>
          <w:r>
            <w:rPr>
              <w:color w:val="0000EE"/>
              <w:spacing w:val="-2"/>
              <w:u w:val="single" w:color="auto"/>
            </w:rPr>
            <w:t>经验之谈</w:t>
          </w:r>
          <w:r>
            <w:rPr>
              <w:color w:val="0000EE"/>
              <w:spacing w:val="-2"/>
              <w:u w:val="single" w:color="auto"/>
            </w:rPr>
            <w:fldChar w:fldCharType="end"/>
          </w:r>
        </w:p>
        <w:p w14:paraId="197A4879">
          <w:pPr>
            <w:pStyle w:val="2"/>
            <w:spacing w:line="199" w:lineRule="auto"/>
          </w:pPr>
          <w:r>
            <w:rPr>
              <w:color w:val="0000EE"/>
              <w:spacing w:val="-2"/>
              <w:u w:val="single" w:color="auto"/>
            </w:rPr>
            <w:t>第四篇</w:t>
          </w:r>
          <w:r>
            <w:rPr>
              <w:color w:val="0000EE"/>
              <w:spacing w:val="-41"/>
              <w:u w:val="single" w:color="auto"/>
            </w:rPr>
            <w:t xml:space="preserve"> </w:t>
          </w:r>
          <w:r>
            <w:rPr>
              <w:color w:val="0000EE"/>
              <w:spacing w:val="-2"/>
              <w:u w:val="single" w:color="auto"/>
            </w:rPr>
            <w:t>致力于将机会成本降至最低</w:t>
          </w:r>
        </w:p>
        <w:p w14:paraId="0239B9E1">
          <w:pPr>
            <w:pStyle w:val="2"/>
            <w:spacing w:line="237" w:lineRule="auto"/>
            <w:ind w:left="960"/>
          </w:pPr>
          <w:r>
            <w:fldChar w:fldCharType="begin"/>
          </w:r>
          <w:r>
            <w:instrText xml:space="preserve"> HYPERLINK \l "bookmark333" </w:instrText>
          </w:r>
          <w:r>
            <w:fldChar w:fldCharType="separate"/>
          </w:r>
          <w:r>
            <w:rPr>
              <w:color w:val="0000EE"/>
              <w:spacing w:val="-2"/>
              <w:u w:val="single" w:color="auto"/>
            </w:rPr>
            <w:t>第</w:t>
          </w:r>
          <w:r>
            <w:rPr>
              <w:rFonts w:ascii="Times New Roman" w:hAnsi="Times New Roman" w:eastAsia="Times New Roman" w:cs="Times New Roman"/>
              <w:color w:val="0000EE"/>
              <w:spacing w:val="-2"/>
              <w:u w:val="single" w:color="auto"/>
            </w:rPr>
            <w:t>09</w:t>
          </w:r>
          <w:r>
            <w:rPr>
              <w:color w:val="0000EE"/>
              <w:spacing w:val="-2"/>
              <w:u w:val="single" w:color="auto"/>
            </w:rPr>
            <w:t>章</w:t>
          </w:r>
          <w:r>
            <w:rPr>
              <w:color w:val="0000EE"/>
              <w:spacing w:val="-45"/>
              <w:u w:val="single" w:color="auto"/>
            </w:rPr>
            <w:t xml:space="preserve"> </w:t>
          </w:r>
          <w:r>
            <w:rPr>
              <w:color w:val="0000EE"/>
              <w:spacing w:val="-2"/>
              <w:u w:val="single" w:color="auto"/>
            </w:rPr>
            <w:t>优先顺序和机会成本</w:t>
          </w:r>
          <w:r>
            <w:rPr>
              <w:color w:val="0000EE"/>
              <w:spacing w:val="-2"/>
              <w:u w:val="single" w:color="auto"/>
            </w:rPr>
            <w:fldChar w:fldCharType="end"/>
          </w:r>
        </w:p>
        <w:p w14:paraId="1E0F36D6">
          <w:pPr>
            <w:pStyle w:val="2"/>
            <w:spacing w:before="10" w:line="200" w:lineRule="auto"/>
            <w:ind w:left="2880"/>
          </w:pPr>
          <w:r>
            <w:fldChar w:fldCharType="begin"/>
          </w:r>
          <w:r>
            <w:instrText xml:space="preserve"> HYPERLINK \l "bookmark333" </w:instrText>
          </w:r>
          <w:r>
            <w:fldChar w:fldCharType="separate"/>
          </w:r>
          <w:r>
            <w:rPr>
              <w:color w:val="0000EE"/>
              <w:spacing w:val="-2"/>
              <w:u w:val="single" w:color="auto"/>
            </w:rPr>
            <w:t>排列优先顺序的难点</w:t>
          </w:r>
          <w:r>
            <w:rPr>
              <w:color w:val="0000EE"/>
              <w:spacing w:val="-2"/>
              <w:u w:val="single" w:color="auto"/>
            </w:rPr>
            <w:fldChar w:fldCharType="end"/>
          </w:r>
        </w:p>
        <w:p w14:paraId="55BEAF20">
          <w:pPr>
            <w:pStyle w:val="2"/>
            <w:spacing w:before="28" w:line="200" w:lineRule="auto"/>
            <w:ind w:left="2885"/>
          </w:pPr>
          <w:r>
            <w:fldChar w:fldCharType="begin"/>
          </w:r>
          <w:r>
            <w:instrText xml:space="preserve"> HYPERLINK \l "bookmark334" </w:instrText>
          </w:r>
          <w:r>
            <w:fldChar w:fldCharType="separate"/>
          </w:r>
          <w:r>
            <w:rPr>
              <w:color w:val="0000EE"/>
              <w:spacing w:val="-2"/>
              <w:u w:val="single" w:color="auto"/>
            </w:rPr>
            <w:t>统一明确：行动目标就是判断标准</w:t>
          </w:r>
          <w:r>
            <w:rPr>
              <w:color w:val="0000EE"/>
              <w:spacing w:val="-2"/>
              <w:u w:val="single" w:color="auto"/>
            </w:rPr>
            <w:fldChar w:fldCharType="end"/>
          </w:r>
        </w:p>
        <w:p w14:paraId="136BE95C">
          <w:pPr>
            <w:pStyle w:val="2"/>
            <w:spacing w:before="28" w:line="200" w:lineRule="auto"/>
            <w:ind w:left="2882"/>
          </w:pPr>
          <w:r>
            <w:fldChar w:fldCharType="begin"/>
          </w:r>
          <w:r>
            <w:instrText xml:space="preserve"> HYPERLINK \l "bookmark338" </w:instrText>
          </w:r>
          <w:r>
            <w:fldChar w:fldCharType="separate"/>
          </w:r>
          <w:r>
            <w:rPr>
              <w:color w:val="0000EE"/>
              <w:spacing w:val="-2"/>
              <w:u w:val="single" w:color="auto"/>
            </w:rPr>
            <w:t>组合管理与权衡利弊</w:t>
          </w:r>
          <w:r>
            <w:rPr>
              <w:color w:val="0000EE"/>
              <w:spacing w:val="-2"/>
              <w:u w:val="single" w:color="auto"/>
            </w:rPr>
            <w:fldChar w:fldCharType="end"/>
          </w:r>
        </w:p>
        <w:p w14:paraId="360D8A3F">
          <w:pPr>
            <w:pStyle w:val="2"/>
            <w:spacing w:before="28" w:line="194" w:lineRule="auto"/>
            <w:ind w:left="2880"/>
          </w:pPr>
          <w:r>
            <w:fldChar w:fldCharType="begin"/>
          </w:r>
          <w:r>
            <w:instrText xml:space="preserve"> HYPERLINK \l "bookmark339" </w:instrText>
          </w:r>
          <w:r>
            <w:fldChar w:fldCharType="separate"/>
          </w:r>
          <w:r>
            <w:rPr>
              <w:color w:val="0000EE"/>
              <w:spacing w:val="-2"/>
              <w:u w:val="single" w:color="auto"/>
            </w:rPr>
            <w:t>通向广阔视野</w:t>
          </w:r>
          <w:r>
            <w:rPr>
              <w:color w:val="0000EE"/>
              <w:spacing w:val="-2"/>
              <w:u w:val="single" w:color="auto"/>
            </w:rPr>
            <w:fldChar w:fldCharType="end"/>
          </w:r>
        </w:p>
        <w:p w14:paraId="24594D82">
          <w:pPr>
            <w:pStyle w:val="2"/>
            <w:spacing w:before="6" w:line="237" w:lineRule="auto"/>
            <w:ind w:left="960"/>
          </w:pPr>
          <w:r>
            <w:fldChar w:fldCharType="begin"/>
          </w:r>
          <w:r>
            <w:instrText xml:space="preserve"> HYPERLINK \l "bookmark349" </w:instrText>
          </w:r>
          <w:r>
            <w:fldChar w:fldCharType="separate"/>
          </w:r>
          <w:r>
            <w:rPr>
              <w:color w:val="0000EE"/>
              <w:spacing w:val="-3"/>
              <w:u w:val="single" w:color="auto"/>
            </w:rPr>
            <w:t>第</w:t>
          </w:r>
          <w:r>
            <w:rPr>
              <w:rFonts w:ascii="Times New Roman" w:hAnsi="Times New Roman" w:eastAsia="Times New Roman" w:cs="Times New Roman"/>
              <w:color w:val="0000EE"/>
              <w:spacing w:val="-3"/>
              <w:u w:val="single" w:color="auto"/>
            </w:rPr>
            <w:t>10</w:t>
          </w:r>
          <w:r>
            <w:rPr>
              <w:color w:val="0000EE"/>
              <w:spacing w:val="-3"/>
              <w:u w:val="single" w:color="auto"/>
            </w:rPr>
            <w:t>章</w:t>
          </w:r>
          <w:r>
            <w:rPr>
              <w:color w:val="0000EE"/>
              <w:spacing w:val="-26"/>
              <w:u w:val="single" w:color="auto"/>
            </w:rPr>
            <w:t xml:space="preserve"> </w:t>
          </w:r>
          <w:r>
            <w:rPr>
              <w:color w:val="0000EE"/>
              <w:spacing w:val="-3"/>
              <w:u w:val="single" w:color="auto"/>
            </w:rPr>
            <w:t>明确以目标为导向的原则</w:t>
          </w:r>
          <w:r>
            <w:rPr>
              <w:color w:val="0000EE"/>
              <w:spacing w:val="-3"/>
              <w:u w:val="single" w:color="auto"/>
            </w:rPr>
            <w:fldChar w:fldCharType="end"/>
          </w:r>
        </w:p>
        <w:p w14:paraId="129D7885">
          <w:pPr>
            <w:pStyle w:val="2"/>
            <w:spacing w:before="9" w:line="200" w:lineRule="auto"/>
            <w:ind w:left="2887"/>
          </w:pPr>
          <w:r>
            <w:fldChar w:fldCharType="begin"/>
          </w:r>
          <w:r>
            <w:instrText xml:space="preserve"> HYPERLINK \l "bookmark349" </w:instrText>
          </w:r>
          <w:r>
            <w:fldChar w:fldCharType="separate"/>
          </w:r>
          <w:r>
            <w:rPr>
              <w:color w:val="0000EE"/>
              <w:spacing w:val="-3"/>
              <w:u w:val="single" w:color="auto"/>
            </w:rPr>
            <w:t>勿将手段当目的</w:t>
          </w:r>
          <w:r>
            <w:rPr>
              <w:color w:val="0000EE"/>
              <w:spacing w:val="-3"/>
              <w:u w:val="single" w:color="auto"/>
            </w:rPr>
            <w:fldChar w:fldCharType="end"/>
          </w:r>
        </w:p>
        <w:p w14:paraId="1386F415">
          <w:pPr>
            <w:pStyle w:val="2"/>
            <w:spacing w:before="28" w:line="200" w:lineRule="auto"/>
            <w:ind w:left="2879"/>
          </w:pPr>
          <w:r>
            <w:fldChar w:fldCharType="begin"/>
          </w:r>
          <w:r>
            <w:instrText xml:space="preserve"> HYPERLINK \l "bookmark350" </w:instrText>
          </w:r>
          <w:r>
            <w:fldChar w:fldCharType="separate"/>
          </w:r>
          <w:r>
            <w:rPr>
              <w:color w:val="0000EE"/>
              <w:spacing w:val="-1"/>
              <w:u w:val="single" w:color="auto"/>
            </w:rPr>
            <w:t>谨遵课本，贯彻原则</w:t>
          </w:r>
          <w:r>
            <w:rPr>
              <w:color w:val="0000EE"/>
              <w:spacing w:val="-1"/>
              <w:u w:val="single" w:color="auto"/>
            </w:rPr>
            <w:fldChar w:fldCharType="end"/>
          </w:r>
        </w:p>
        <w:p w14:paraId="2349EACA">
          <w:pPr>
            <w:pStyle w:val="2"/>
            <w:spacing w:before="28" w:line="200" w:lineRule="auto"/>
            <w:ind w:left="2881"/>
          </w:pPr>
          <w:r>
            <w:fldChar w:fldCharType="begin"/>
          </w:r>
          <w:r>
            <w:instrText xml:space="preserve"> HYPERLINK \l "bookmark353" </w:instrText>
          </w:r>
          <w:r>
            <w:fldChar w:fldCharType="separate"/>
          </w:r>
          <w:r>
            <w:rPr>
              <w:color w:val="0000EE"/>
              <w:spacing w:val="-3"/>
              <w:u w:val="single" w:color="auto"/>
            </w:rPr>
            <w:t>成果监测</w:t>
          </w:r>
          <w:r>
            <w:rPr>
              <w:color w:val="0000EE"/>
              <w:spacing w:val="-3"/>
              <w:u w:val="single" w:color="auto"/>
            </w:rPr>
            <w:fldChar w:fldCharType="end"/>
          </w:r>
        </w:p>
        <w:p w14:paraId="61D507E4">
          <w:pPr>
            <w:pStyle w:val="2"/>
            <w:spacing w:before="29" w:line="194" w:lineRule="auto"/>
            <w:ind w:left="2881"/>
          </w:pPr>
          <w:r>
            <w:fldChar w:fldCharType="begin"/>
          </w:r>
          <w:r>
            <w:instrText xml:space="preserve"> HYPERLINK \l "bookmark356" </w:instrText>
          </w:r>
          <w:r>
            <w:fldChar w:fldCharType="separate"/>
          </w:r>
          <w:r>
            <w:rPr>
              <w:color w:val="0000EE"/>
              <w:spacing w:val="-1"/>
              <w:u w:val="single" w:color="auto"/>
            </w:rPr>
            <w:t>再谈战略及优先级顺序</w:t>
          </w:r>
          <w:r>
            <w:rPr>
              <w:rFonts w:ascii="Times New Roman" w:hAnsi="Times New Roman" w:eastAsia="Times New Roman" w:cs="Times New Roman"/>
              <w:color w:val="0000EE"/>
              <w:spacing w:val="-1"/>
              <w:u w:val="single" w:color="auto"/>
            </w:rPr>
            <w:t>——</w:t>
          </w:r>
          <w:r>
            <w:rPr>
              <w:color w:val="0000EE"/>
              <w:spacing w:val="-1"/>
              <w:u w:val="single" w:color="auto"/>
            </w:rPr>
            <w:t>精简为上</w:t>
          </w:r>
          <w:r>
            <w:rPr>
              <w:color w:val="0000EE"/>
              <w:spacing w:val="-1"/>
              <w:u w:val="single" w:color="auto"/>
            </w:rPr>
            <w:fldChar w:fldCharType="end"/>
          </w:r>
        </w:p>
        <w:p w14:paraId="39721FBA">
          <w:pPr>
            <w:pStyle w:val="2"/>
            <w:spacing w:before="6" w:line="237" w:lineRule="auto"/>
            <w:ind w:left="960"/>
          </w:pPr>
          <w:r>
            <w:fldChar w:fldCharType="begin"/>
          </w:r>
          <w:r>
            <w:instrText xml:space="preserve"> HYPERLINK \l "bookmark365" </w:instrText>
          </w:r>
          <w:r>
            <w:fldChar w:fldCharType="separate"/>
          </w:r>
          <w:r>
            <w:rPr>
              <w:color w:val="0000EE"/>
              <w:spacing w:val="-2"/>
              <w:u w:val="single" w:color="auto"/>
            </w:rPr>
            <w:t>第</w:t>
          </w:r>
          <w:r>
            <w:rPr>
              <w:rFonts w:ascii="Times New Roman" w:hAnsi="Times New Roman" w:eastAsia="Times New Roman" w:cs="Times New Roman"/>
              <w:color w:val="0000EE"/>
              <w:spacing w:val="-2"/>
              <w:u w:val="single" w:color="auto"/>
            </w:rPr>
            <w:t>11</w:t>
          </w:r>
          <w:r>
            <w:rPr>
              <w:color w:val="0000EE"/>
              <w:spacing w:val="-2"/>
              <w:u w:val="single" w:color="auto"/>
            </w:rPr>
            <w:t>章</w:t>
          </w:r>
          <w:r>
            <w:rPr>
              <w:color w:val="0000EE"/>
              <w:spacing w:val="-51"/>
              <w:u w:val="single" w:color="auto"/>
            </w:rPr>
            <w:t xml:space="preserve"> </w:t>
          </w:r>
          <w:r>
            <w:rPr>
              <w:color w:val="0000EE"/>
              <w:spacing w:val="-2"/>
              <w:u w:val="single" w:color="auto"/>
            </w:rPr>
            <w:t>谨防误入歧途</w:t>
          </w:r>
          <w:r>
            <w:rPr>
              <w:color w:val="0000EE"/>
              <w:spacing w:val="-2"/>
              <w:u w:val="single" w:color="auto"/>
            </w:rPr>
            <w:fldChar w:fldCharType="end"/>
          </w:r>
        </w:p>
        <w:p w14:paraId="2C012A5C">
          <w:pPr>
            <w:pStyle w:val="2"/>
            <w:spacing w:before="9" w:line="200" w:lineRule="auto"/>
            <w:ind w:left="2886"/>
            <w:rPr>
              <w:rFonts w:ascii="Times New Roman" w:hAnsi="Times New Roman" w:eastAsia="Times New Roman" w:cs="Times New Roman"/>
            </w:rPr>
          </w:pPr>
          <w:r>
            <w:fldChar w:fldCharType="begin"/>
          </w:r>
          <w:r>
            <w:instrText xml:space="preserve"> HYPERLINK \l "bookmark365" </w:instrText>
          </w:r>
          <w:r>
            <w:fldChar w:fldCharType="separate"/>
          </w:r>
          <w:r>
            <w:rPr>
              <w:color w:val="0000EE"/>
              <w:spacing w:val="2"/>
              <w:u w:val="single" w:color="auto"/>
            </w:rPr>
            <w:t>意识到自己</w:t>
          </w:r>
          <w:r>
            <w:rPr>
              <w:rFonts w:ascii="Times New Roman" w:hAnsi="Times New Roman" w:eastAsia="Times New Roman" w:cs="Times New Roman"/>
              <w:color w:val="0000EE"/>
              <w:spacing w:val="2"/>
              <w:u w:val="single" w:color="auto"/>
            </w:rPr>
            <w:t>“</w:t>
          </w:r>
          <w:r>
            <w:rPr>
              <w:color w:val="0000EE"/>
              <w:spacing w:val="2"/>
              <w:u w:val="single" w:color="auto"/>
            </w:rPr>
            <w:t>没能意识到的误区</w:t>
          </w:r>
          <w:r>
            <w:rPr>
              <w:rFonts w:ascii="Times New Roman" w:hAnsi="Times New Roman" w:eastAsia="Times New Roman" w:cs="Times New Roman"/>
              <w:color w:val="0000EE"/>
              <w:spacing w:val="2"/>
              <w:u w:val="single" w:color="auto"/>
            </w:rPr>
            <w:t>”</w:t>
          </w:r>
          <w:r>
            <w:rPr>
              <w:rFonts w:ascii="Times New Roman" w:hAnsi="Times New Roman" w:eastAsia="Times New Roman" w:cs="Times New Roman"/>
              <w:color w:val="0000EE"/>
              <w:spacing w:val="2"/>
              <w:u w:val="single" w:color="auto"/>
            </w:rPr>
            <w:fldChar w:fldCharType="end"/>
          </w:r>
        </w:p>
        <w:p w14:paraId="06EC4EE1">
          <w:pPr>
            <w:pStyle w:val="2"/>
            <w:spacing w:before="28" w:line="200" w:lineRule="auto"/>
            <w:ind w:left="2882"/>
          </w:pPr>
          <w:r>
            <w:fldChar w:fldCharType="begin"/>
          </w:r>
          <w:r>
            <w:instrText xml:space="preserve"> HYPERLINK \l "bookmark371" </w:instrText>
          </w:r>
          <w:r>
            <w:fldChar w:fldCharType="separate"/>
          </w:r>
          <w:r>
            <w:rPr>
              <w:color w:val="0000EE"/>
              <w:spacing w:val="-2"/>
              <w:u w:val="single" w:color="auto"/>
            </w:rPr>
            <w:t>建立组织长效应激机制</w:t>
          </w:r>
          <w:r>
            <w:rPr>
              <w:color w:val="0000EE"/>
              <w:spacing w:val="-2"/>
              <w:u w:val="single" w:color="auto"/>
            </w:rPr>
            <w:fldChar w:fldCharType="end"/>
          </w:r>
        </w:p>
        <w:p w14:paraId="137D9A13">
          <w:pPr>
            <w:pStyle w:val="2"/>
            <w:spacing w:before="28" w:line="188" w:lineRule="auto"/>
            <w:ind w:left="2882"/>
          </w:pPr>
          <w:r>
            <w:fldChar w:fldCharType="begin"/>
          </w:r>
          <w:r>
            <w:instrText xml:space="preserve"> HYPERLINK \l "bookmark375" </w:instrText>
          </w:r>
          <w:r>
            <w:fldChar w:fldCharType="separate"/>
          </w:r>
          <w:r>
            <w:rPr>
              <w:color w:val="0000EE"/>
              <w:spacing w:val="-3"/>
              <w:u w:val="single" w:color="auto"/>
            </w:rPr>
            <w:t>组织中的坦诚</w:t>
          </w:r>
          <w:r>
            <w:rPr>
              <w:color w:val="0000EE"/>
              <w:spacing w:val="-3"/>
              <w:u w:val="single" w:color="auto"/>
            </w:rPr>
            <w:fldChar w:fldCharType="end"/>
          </w:r>
        </w:p>
        <w:p w14:paraId="4BD5074F">
          <w:pPr>
            <w:pStyle w:val="2"/>
            <w:spacing w:before="14" w:line="243" w:lineRule="auto"/>
            <w:ind w:left="960"/>
          </w:pPr>
          <w:r>
            <w:fldChar w:fldCharType="begin"/>
          </w:r>
          <w:r>
            <w:instrText xml:space="preserve"> HYPERLINK \l "bookmark384" </w:instrText>
          </w:r>
          <w:r>
            <w:fldChar w:fldCharType="separate"/>
          </w:r>
          <w:r>
            <w:rPr>
              <w:color w:val="0000EE"/>
              <w:spacing w:val="-3"/>
              <w:u w:val="single" w:color="auto"/>
            </w:rPr>
            <w:t>第</w:t>
          </w:r>
          <w:r>
            <w:rPr>
              <w:rFonts w:ascii="Times New Roman" w:hAnsi="Times New Roman" w:eastAsia="Times New Roman" w:cs="Times New Roman"/>
              <w:color w:val="0000EE"/>
              <w:spacing w:val="-3"/>
              <w:u w:val="single" w:color="auto"/>
            </w:rPr>
            <w:t>12</w:t>
          </w:r>
          <w:r>
            <w:rPr>
              <w:color w:val="0000EE"/>
              <w:spacing w:val="-3"/>
              <w:u w:val="single" w:color="auto"/>
            </w:rPr>
            <w:t>章</w:t>
          </w:r>
          <w:r>
            <w:rPr>
              <w:color w:val="0000EE"/>
              <w:spacing w:val="-47"/>
              <w:u w:val="single" w:color="auto"/>
            </w:rPr>
            <w:t xml:space="preserve"> </w:t>
          </w:r>
          <w:r>
            <w:rPr>
              <w:color w:val="0000EE"/>
              <w:spacing w:val="-3"/>
              <w:u w:val="single" w:color="auto"/>
            </w:rPr>
            <w:t>付诸实践</w:t>
          </w:r>
          <w:r>
            <w:rPr>
              <w:color w:val="0000EE"/>
              <w:spacing w:val="-3"/>
              <w:u w:val="single" w:color="auto"/>
            </w:rPr>
            <w:fldChar w:fldCharType="end"/>
          </w:r>
        </w:p>
        <w:p w14:paraId="29CA2231">
          <w:pPr>
            <w:pStyle w:val="2"/>
            <w:spacing w:before="2" w:line="200" w:lineRule="auto"/>
            <w:ind w:left="2887"/>
          </w:pPr>
          <w:r>
            <w:fldChar w:fldCharType="begin"/>
          </w:r>
          <w:r>
            <w:instrText xml:space="preserve"> HYPERLINK \l "bookmark384" </w:instrText>
          </w:r>
          <w:r>
            <w:fldChar w:fldCharType="separate"/>
          </w:r>
          <w:r>
            <w:rPr>
              <w:color w:val="0000EE"/>
              <w:spacing w:val="-2"/>
              <w:u w:val="single" w:color="auto"/>
            </w:rPr>
            <w:t>决策未实施的三大理由</w:t>
          </w:r>
          <w:r>
            <w:rPr>
              <w:color w:val="0000EE"/>
              <w:spacing w:val="-2"/>
              <w:u w:val="single" w:color="auto"/>
            </w:rPr>
            <w:fldChar w:fldCharType="end"/>
          </w:r>
        </w:p>
        <w:p w14:paraId="5DA63026">
          <w:pPr>
            <w:pStyle w:val="2"/>
            <w:spacing w:before="28" w:line="200" w:lineRule="auto"/>
            <w:ind w:left="2885"/>
          </w:pPr>
          <w:r>
            <w:fldChar w:fldCharType="begin"/>
          </w:r>
          <w:r>
            <w:instrText xml:space="preserve"> HYPERLINK \l "bookmark386" </w:instrText>
          </w:r>
          <w:r>
            <w:fldChar w:fldCharType="separate"/>
          </w:r>
          <w:r>
            <w:rPr>
              <w:color w:val="0000EE"/>
              <w:spacing w:val="-3"/>
              <w:u w:val="single" w:color="auto"/>
            </w:rPr>
            <w:t>实践的三大要素</w:t>
          </w:r>
          <w:r>
            <w:rPr>
              <w:color w:val="0000EE"/>
              <w:spacing w:val="-3"/>
              <w:u w:val="single" w:color="auto"/>
            </w:rPr>
            <w:fldChar w:fldCharType="end"/>
          </w:r>
        </w:p>
        <w:p w14:paraId="5C78D982">
          <w:pPr>
            <w:pStyle w:val="2"/>
            <w:spacing w:before="28" w:line="204" w:lineRule="auto"/>
            <w:ind w:left="2880"/>
          </w:pPr>
          <w:r>
            <w:fldChar w:fldCharType="begin"/>
          </w:r>
          <w:r>
            <w:instrText xml:space="preserve"> HYPERLINK \l "bookmark392" </w:instrText>
          </w:r>
          <w:r>
            <w:fldChar w:fldCharType="separate"/>
          </w:r>
          <w:r>
            <w:rPr>
              <w:color w:val="0000EE"/>
              <w:spacing w:val="-2"/>
              <w:u w:val="single" w:color="auto"/>
            </w:rPr>
            <w:t>信号与机会成本</w:t>
          </w:r>
          <w:r>
            <w:rPr>
              <w:color w:val="0000EE"/>
              <w:spacing w:val="-2"/>
              <w:u w:val="single" w:color="auto"/>
            </w:rPr>
            <w:fldChar w:fldCharType="end"/>
          </w:r>
        </w:p>
      </w:sdtContent>
    </w:sdt>
    <w:p w14:paraId="26D9AAB7">
      <w:pPr>
        <w:pStyle w:val="2"/>
        <w:spacing w:before="22" w:line="221" w:lineRule="auto"/>
        <w:ind w:left="5"/>
      </w:pPr>
      <w:r>
        <w:rPr>
          <w:color w:val="0000EE"/>
          <w:spacing w:val="-8"/>
          <w:u w:val="single" w:color="auto"/>
        </w:rPr>
        <w:t>结语</w:t>
      </w:r>
    </w:p>
    <w:p w14:paraId="7CB2FC5C">
      <w:pPr>
        <w:pStyle w:val="2"/>
        <w:spacing w:before="3" w:line="223" w:lineRule="auto"/>
        <w:ind w:right="8004"/>
      </w:pPr>
      <w:r>
        <w:rPr>
          <w:color w:val="0000EE"/>
          <w:spacing w:val="-3"/>
          <w:u w:val="single" w:color="auto"/>
        </w:rPr>
        <w:t>参考文献</w:t>
      </w:r>
      <w:r>
        <w:rPr>
          <w:color w:val="0000EE"/>
        </w:rPr>
        <w:t xml:space="preserve"> </w:t>
      </w:r>
      <w:r>
        <w:rPr>
          <w:color w:val="0000EE"/>
          <w:spacing w:val="-4"/>
          <w:u w:val="single" w:color="auto"/>
        </w:rPr>
        <w:t>版权页</w:t>
      </w:r>
    </w:p>
    <w:sectPr>
      <w:pgSz w:w="12240" w:h="15840"/>
      <w:pgMar w:top="400" w:right="1836" w:bottom="400" w:left="1449"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0204B">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F3657">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7EF32">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4CAB53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4"/>
      <w:szCs w:val="24"/>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image" Target="media/image25.jpeg"/><Relationship Id="rId32" Type="http://schemas.openxmlformats.org/officeDocument/2006/relationships/image" Target="media/image24.jpeg"/><Relationship Id="rId31" Type="http://schemas.openxmlformats.org/officeDocument/2006/relationships/image" Target="media/image23.jpeg"/><Relationship Id="rId30" Type="http://schemas.openxmlformats.org/officeDocument/2006/relationships/image" Target="media/image22.jpeg"/><Relationship Id="rId3" Type="http://schemas.openxmlformats.org/officeDocument/2006/relationships/footnotes" Target="footnotes.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png"/><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27"/>
    <customShpInfo spid="_x0000_s1028"/>
    <customShpInfo spid="_x0000_s1029"/>
    <customShpInfo spid="_x0000_s1030"/>
    <customShpInfo spid="_x0000_s1031"/>
    <customShpInfo spid="_x0000_s1032"/>
    <customShpInfo spid="_x0000_s1033"/>
    <customShpInfo spid="_x0000_s1035"/>
    <customShpInfo spid="_x0000_s1036"/>
    <customShpInfo spid="_x0000_s1034"/>
    <customShpInfo spid="_x0000_s1037"/>
    <customShpInfo spid="_x0000_s1038"/>
    <customShpInfo spid="_x0000_s1039"/>
    <customShpInfo spid="_x0000_s1040"/>
    <customShpInfo spid="_x0000_s1041"/>
    <customShpInfo spid="_x0000_s1042"/>
    <customShpInfo spid="_x0000_s1044"/>
    <customShpInfo spid="_x0000_s1045"/>
    <customShpInfo spid="_x0000_s1046"/>
    <customShpInfo spid="_x0000_s1047"/>
    <customShpInfo spid="_x0000_s1048"/>
    <customShpInfo spid="_x0000_s1049"/>
    <customShpInfo spid="_x0000_s1043"/>
    <customShpInfo spid="_x0000_s1051"/>
    <customShpInfo spid="_x0000_s1052"/>
    <customShpInfo spid="_x0000_s1050"/>
    <customShpInfo spid="_x0000_s1054"/>
    <customShpInfo spid="_x0000_s1055"/>
    <customShpInfo spid="_x0000_s1056"/>
    <customShpInfo spid="_x0000_s1057"/>
    <customShpInfo spid="_x0000_s1058"/>
    <customShpInfo spid="_x0000_s1053"/>
    <customShpInfo spid="_x0000_s1060"/>
    <customShpInfo spid="_x0000_s1061"/>
    <customShpInfo spid="_x0000_s1059"/>
    <customShpInfo spid="_x0000_s1063"/>
    <customShpInfo spid="_x0000_s1064"/>
    <customShpInfo spid="_x0000_s1065"/>
    <customShpInfo spid="_x0000_s1066"/>
    <customShpInfo spid="_x0000_s1067"/>
    <customShpInfo spid="_x0000_s1062"/>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2"/>
    <customShpInfo spid="_x0000_s1083"/>
    <customShpInfo spid="_x0000_s108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142</Pages>
  <Words>12556</Words>
  <Characters>12791</Characters>
  <TotalTime>0</TotalTime>
  <ScaleCrop>false</ScaleCrop>
  <LinksUpToDate>false</LinksUpToDate>
  <CharactersWithSpaces>13131</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2026-04-08T00:12:00Z</dcterms:created>
  <cp:lastModifiedBy>刘华斌 Egbert Lau</cp:lastModifiedBy>
  <dcterms:modified xsi:type="dcterms:W3CDTF">2026-04-07T22:02:35Z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2026-04-08T00:13:36Z</vt:filetime>
  </property>
  <property fmtid="{D5CDD505-2E9C-101B-9397-08002B2CF9AE}" pid="4" name="UsrData">
    <vt:lpwstr>69d52cfb5b4fbf001f26dcd5wl</vt:lpwstr>
  </property>
  <property fmtid="{D5CDD505-2E9C-101B-9397-08002B2CF9AE}" pid="5" name="KSOProductBuildVer">
    <vt:lpwstr>2052-12.1.0.25865</vt:lpwstr>
  </property>
  <property fmtid="{D5CDD505-2E9C-101B-9397-08002B2CF9AE}" pid="6" name="ICV">
    <vt:lpwstr>7944207954FE417E992ED0EE903BF06F_12</vt:lpwstr>
  </property>
</Properties>
</file>