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D526A">
      <w:pPr>
        <w:spacing w:before="66" w:line="198" w:lineRule="auto"/>
        <w:ind w:left="49"/>
        <w:outlineLvl w:val="0"/>
        <w:rPr>
          <w:rFonts w:ascii="Arial" w:hAnsi="Arial" w:eastAsia="Arial" w:cs="Arial"/>
          <w:sz w:val="51"/>
          <w:szCs w:val="51"/>
        </w:rPr>
      </w:pPr>
      <w:bookmarkStart w:id="0" w:name="_GoBack"/>
      <w:bookmarkEnd w:id="0"/>
      <w:r>
        <w:drawing>
          <wp:anchor distT="0" distB="0" distL="0" distR="0" simplePos="0" relativeHeight="251659264" behindDoc="1" locked="0" layoutInCell="1" allowOverlap="1">
            <wp:simplePos x="0" y="0"/>
            <wp:positionH relativeFrom="column">
              <wp:posOffset>0</wp:posOffset>
            </wp:positionH>
            <wp:positionV relativeFrom="paragraph">
              <wp:posOffset>0</wp:posOffset>
            </wp:positionV>
            <wp:extent cx="7772400" cy="10058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6"/>
                    <a:stretch>
                      <a:fillRect/>
                    </a:stretch>
                  </pic:blipFill>
                  <pic:spPr>
                    <a:xfrm>
                      <a:off x="0" y="0"/>
                      <a:ext cx="7772400" cy="10058400"/>
                    </a:xfrm>
                    <a:prstGeom prst="rect">
                      <a:avLst/>
                    </a:prstGeom>
                  </pic:spPr>
                </pic:pic>
              </a:graphicData>
            </a:graphic>
          </wp:anchor>
        </w:drawing>
      </w:r>
      <w:r>
        <w:rPr>
          <w:rFonts w:ascii="Arial" w:hAnsi="Arial" w:eastAsia="Arial" w:cs="Arial"/>
          <w:b/>
          <w:bCs/>
          <w:spacing w:val="-4"/>
          <w:sz w:val="51"/>
          <w:szCs w:val="51"/>
        </w:rPr>
        <w:t>CHEERS</w:t>
      </w:r>
    </w:p>
    <w:p w14:paraId="42D7F9BA">
      <w:pPr>
        <w:spacing w:line="198" w:lineRule="auto"/>
        <w:rPr>
          <w:rFonts w:ascii="Arial" w:hAnsi="Arial" w:eastAsia="Arial" w:cs="Arial"/>
          <w:sz w:val="51"/>
          <w:szCs w:val="51"/>
        </w:rPr>
        <w:sectPr>
          <w:headerReference r:id="rId5" w:type="default"/>
          <w:pgSz w:w="12240" w:h="15840"/>
          <w:pgMar w:top="1" w:right="0" w:bottom="0" w:left="0" w:header="0" w:footer="0" w:gutter="0"/>
          <w:cols w:space="720" w:num="1"/>
        </w:sectPr>
      </w:pPr>
    </w:p>
    <w:p w14:paraId="0F575151">
      <w:pPr>
        <w:spacing w:line="289" w:lineRule="auto"/>
        <w:rPr>
          <w:rFonts w:ascii="Arial"/>
          <w:sz w:val="21"/>
        </w:rPr>
      </w:pPr>
    </w:p>
    <w:p w14:paraId="559E27E7">
      <w:pPr>
        <w:spacing w:line="289" w:lineRule="auto"/>
        <w:rPr>
          <w:rFonts w:ascii="Arial"/>
          <w:sz w:val="21"/>
        </w:rPr>
      </w:pPr>
    </w:p>
    <w:p w14:paraId="06FFE3A2">
      <w:pPr>
        <w:spacing w:line="289" w:lineRule="auto"/>
        <w:rPr>
          <w:rFonts w:ascii="Arial"/>
          <w:sz w:val="21"/>
        </w:rPr>
      </w:pPr>
    </w:p>
    <w:p w14:paraId="1D9D57BC">
      <w:pPr>
        <w:spacing w:line="289" w:lineRule="auto"/>
        <w:rPr>
          <w:rFonts w:ascii="Arial"/>
          <w:sz w:val="21"/>
        </w:rPr>
      </w:pPr>
    </w:p>
    <w:p w14:paraId="7E0E2670">
      <w:pPr>
        <w:pStyle w:val="2"/>
        <w:spacing w:before="98" w:line="220" w:lineRule="auto"/>
        <w:ind w:left="10"/>
      </w:pPr>
      <w:r>
        <w:rPr>
          <w:spacing w:val="-4"/>
        </w:rPr>
        <w:t>版权信息</w:t>
      </w:r>
    </w:p>
    <w:p w14:paraId="1CBC8527">
      <w:pPr>
        <w:spacing w:line="383" w:lineRule="auto"/>
        <w:rPr>
          <w:rFonts w:ascii="Arial"/>
          <w:sz w:val="21"/>
        </w:rPr>
      </w:pPr>
    </w:p>
    <w:p w14:paraId="7BD6E56C">
      <w:pPr>
        <w:pStyle w:val="2"/>
        <w:spacing w:before="97" w:line="219" w:lineRule="auto"/>
        <w:ind w:left="10"/>
      </w:pPr>
      <w:r>
        <w:rPr>
          <w:spacing w:val="-1"/>
        </w:rPr>
        <w:t>本书纸版由浙江人民出版社于2020年1月出版</w:t>
      </w:r>
    </w:p>
    <w:p w14:paraId="315FB1E2">
      <w:pPr>
        <w:pStyle w:val="2"/>
        <w:spacing w:before="243" w:line="279" w:lineRule="auto"/>
        <w:ind w:left="13" w:hanging="3"/>
      </w:pPr>
      <w:r>
        <w:rPr>
          <w:spacing w:val="2"/>
        </w:rPr>
        <w:t>作者授权湛庐文化（</w:t>
      </w:r>
      <w:r>
        <w:t>Cheers</w:t>
      </w:r>
      <w:r>
        <w:rPr>
          <w:spacing w:val="2"/>
        </w:rPr>
        <w:t xml:space="preserve">  </w:t>
      </w:r>
      <w:r>
        <w:t>Publishing</w:t>
      </w:r>
      <w:r>
        <w:rPr>
          <w:spacing w:val="2"/>
        </w:rPr>
        <w:t>）作中国大陆（地区）电</w:t>
      </w:r>
      <w:r>
        <w:rPr>
          <w:spacing w:val="1"/>
        </w:rPr>
        <w:t>子版</w:t>
      </w:r>
      <w:r>
        <w:t xml:space="preserve"> </w:t>
      </w:r>
      <w:r>
        <w:rPr>
          <w:spacing w:val="-2"/>
        </w:rPr>
        <w:t>发行（限简体中文）</w:t>
      </w:r>
    </w:p>
    <w:p w14:paraId="01CC985E">
      <w:pPr>
        <w:pStyle w:val="2"/>
        <w:spacing w:before="144" w:line="219" w:lineRule="auto"/>
        <w:ind w:left="10"/>
      </w:pPr>
      <w:r>
        <w:rPr>
          <w:spacing w:val="-15"/>
        </w:rPr>
        <w:t>版权所有</w:t>
      </w:r>
      <w:r>
        <w:rPr>
          <w:spacing w:val="-29"/>
        </w:rPr>
        <w:t xml:space="preserve"> </w:t>
      </w:r>
      <w:r>
        <w:rPr>
          <w:spacing w:val="-15"/>
        </w:rPr>
        <w:t>·侵权必究</w:t>
      </w:r>
    </w:p>
    <w:p w14:paraId="745A577D">
      <w:pPr>
        <w:spacing w:line="384" w:lineRule="auto"/>
        <w:rPr>
          <w:rFonts w:ascii="Arial"/>
          <w:sz w:val="21"/>
        </w:rPr>
      </w:pPr>
    </w:p>
    <w:p w14:paraId="045E6257">
      <w:pPr>
        <w:pStyle w:val="2"/>
        <w:spacing w:before="97" w:line="219" w:lineRule="auto"/>
        <w:ind w:left="15"/>
      </w:pPr>
      <w:r>
        <w:rPr>
          <w:spacing w:val="-3"/>
        </w:rPr>
        <w:t>书名：整合决策</w:t>
      </w:r>
    </w:p>
    <w:p w14:paraId="30002E47">
      <w:pPr>
        <w:pStyle w:val="2"/>
        <w:spacing w:before="243" w:line="220" w:lineRule="auto"/>
        <w:ind w:left="14"/>
      </w:pPr>
      <w:r>
        <w:rPr>
          <w:spacing w:val="-14"/>
        </w:rPr>
        <w:t>著者：詹妮弗</w:t>
      </w:r>
      <w:r>
        <w:rPr>
          <w:spacing w:val="-31"/>
        </w:rPr>
        <w:t xml:space="preserve"> </w:t>
      </w:r>
      <w:r>
        <w:rPr>
          <w:spacing w:val="-14"/>
        </w:rPr>
        <w:t>·里尔  罗杰</w:t>
      </w:r>
      <w:r>
        <w:rPr>
          <w:spacing w:val="-35"/>
        </w:rPr>
        <w:t xml:space="preserve"> </w:t>
      </w:r>
      <w:r>
        <w:rPr>
          <w:spacing w:val="-14"/>
        </w:rPr>
        <w:t>·L.马丁</w:t>
      </w:r>
    </w:p>
    <w:p w14:paraId="39B5CBE9">
      <w:pPr>
        <w:pStyle w:val="2"/>
        <w:spacing w:before="244" w:line="218" w:lineRule="auto"/>
        <w:ind w:left="44"/>
      </w:pPr>
      <w:r>
        <w:rPr>
          <w:spacing w:val="-4"/>
        </w:rPr>
        <w:t>电子书定价：62.99元</w:t>
      </w:r>
    </w:p>
    <w:p w14:paraId="025EF4A0">
      <w:pPr>
        <w:pStyle w:val="2"/>
        <w:spacing w:before="246" w:line="276" w:lineRule="auto"/>
        <w:ind w:left="15" w:hanging="9"/>
      </w:pPr>
      <w:r>
        <w:rPr>
          <w:spacing w:val="-1"/>
        </w:rPr>
        <w:t>Creating  great  Choi</w:t>
      </w:r>
      <w:r>
        <w:rPr>
          <w:spacing w:val="-2"/>
        </w:rPr>
        <w:t>ces:</w:t>
      </w:r>
      <w:r>
        <w:rPr>
          <w:spacing w:val="11"/>
        </w:rPr>
        <w:t xml:space="preserve">  </w:t>
      </w:r>
      <w:r>
        <w:rPr>
          <w:spacing w:val="-2"/>
        </w:rPr>
        <w:t>a</w:t>
      </w:r>
      <w:r>
        <w:rPr>
          <w:spacing w:val="9"/>
        </w:rPr>
        <w:t xml:space="preserve">  </w:t>
      </w:r>
      <w:r>
        <w:rPr>
          <w:spacing w:val="-2"/>
        </w:rPr>
        <w:t>Leader's</w:t>
      </w:r>
      <w:r>
        <w:rPr>
          <w:spacing w:val="12"/>
        </w:rPr>
        <w:t xml:space="preserve">  </w:t>
      </w:r>
      <w:r>
        <w:rPr>
          <w:spacing w:val="-2"/>
        </w:rPr>
        <w:t>guide</w:t>
      </w:r>
      <w:r>
        <w:rPr>
          <w:spacing w:val="14"/>
        </w:rPr>
        <w:t xml:space="preserve">  </w:t>
      </w:r>
      <w:r>
        <w:rPr>
          <w:spacing w:val="-2"/>
        </w:rPr>
        <w:t>to</w:t>
      </w:r>
      <w:r>
        <w:rPr>
          <w:spacing w:val="20"/>
        </w:rPr>
        <w:t xml:space="preserve">  </w:t>
      </w:r>
      <w:r>
        <w:rPr>
          <w:spacing w:val="-2"/>
        </w:rPr>
        <w:t>integrative</w:t>
      </w:r>
      <w:r>
        <w:t xml:space="preserve"> </w:t>
      </w:r>
      <w:r>
        <w:rPr>
          <w:spacing w:val="-1"/>
        </w:rPr>
        <w:t>thinking by Jennifer riel and roger</w:t>
      </w:r>
      <w:r>
        <w:rPr>
          <w:spacing w:val="21"/>
        </w:rPr>
        <w:t xml:space="preserve"> </w:t>
      </w:r>
      <w:r>
        <w:rPr>
          <w:spacing w:val="-1"/>
        </w:rPr>
        <w:t>L.</w:t>
      </w:r>
      <w:r>
        <w:rPr>
          <w:spacing w:val="3"/>
        </w:rPr>
        <w:t xml:space="preserve"> </w:t>
      </w:r>
      <w:r>
        <w:rPr>
          <w:spacing w:val="-1"/>
        </w:rPr>
        <w:t>Martin.</w:t>
      </w:r>
    </w:p>
    <w:p w14:paraId="69F372DB">
      <w:pPr>
        <w:pStyle w:val="2"/>
        <w:spacing w:before="151" w:line="289" w:lineRule="auto"/>
        <w:ind w:firstLine="11"/>
      </w:pPr>
      <w:r>
        <w:rPr>
          <w:spacing w:val="-2"/>
        </w:rPr>
        <w:t>original</w:t>
      </w:r>
      <w:r>
        <w:rPr>
          <w:spacing w:val="91"/>
        </w:rPr>
        <w:t xml:space="preserve"> </w:t>
      </w:r>
      <w:r>
        <w:rPr>
          <w:spacing w:val="-2"/>
        </w:rPr>
        <w:t>work</w:t>
      </w:r>
      <w:r>
        <w:rPr>
          <w:spacing w:val="108"/>
        </w:rPr>
        <w:t xml:space="preserve"> </w:t>
      </w:r>
      <w:r>
        <w:rPr>
          <w:spacing w:val="-2"/>
        </w:rPr>
        <w:t>copyright</w:t>
      </w:r>
      <w:r>
        <w:rPr>
          <w:spacing w:val="90"/>
        </w:rPr>
        <w:t xml:space="preserve"> </w:t>
      </w:r>
      <w:r>
        <w:rPr>
          <w:spacing w:val="-2"/>
        </w:rPr>
        <w:t>©</w:t>
      </w:r>
      <w:r>
        <w:rPr>
          <w:spacing w:val="105"/>
        </w:rPr>
        <w:t xml:space="preserve"> </w:t>
      </w:r>
      <w:r>
        <w:rPr>
          <w:spacing w:val="-2"/>
        </w:rPr>
        <w:t>2017</w:t>
      </w:r>
      <w:r>
        <w:rPr>
          <w:spacing w:val="101"/>
        </w:rPr>
        <w:t xml:space="preserve"> </w:t>
      </w:r>
      <w:r>
        <w:rPr>
          <w:spacing w:val="-2"/>
        </w:rPr>
        <w:t>Jennifer</w:t>
      </w:r>
      <w:r>
        <w:rPr>
          <w:spacing w:val="99"/>
        </w:rPr>
        <w:t xml:space="preserve"> </w:t>
      </w:r>
      <w:r>
        <w:rPr>
          <w:spacing w:val="-2"/>
        </w:rPr>
        <w:t>riel</w:t>
      </w:r>
      <w:r>
        <w:rPr>
          <w:spacing w:val="103"/>
        </w:rPr>
        <w:t xml:space="preserve"> </w:t>
      </w:r>
      <w:r>
        <w:rPr>
          <w:spacing w:val="-2"/>
        </w:rPr>
        <w:t>and</w:t>
      </w:r>
      <w:r>
        <w:rPr>
          <w:spacing w:val="99"/>
        </w:rPr>
        <w:t xml:space="preserve"> </w:t>
      </w:r>
      <w:r>
        <w:rPr>
          <w:spacing w:val="-2"/>
        </w:rPr>
        <w:t>ro</w:t>
      </w:r>
      <w:r>
        <w:rPr>
          <w:spacing w:val="-3"/>
        </w:rPr>
        <w:t>ger</w:t>
      </w:r>
      <w:r>
        <w:rPr>
          <w:spacing w:val="99"/>
        </w:rPr>
        <w:t xml:space="preserve"> </w:t>
      </w:r>
      <w:r>
        <w:rPr>
          <w:spacing w:val="-3"/>
        </w:rPr>
        <w:t>L.</w:t>
      </w:r>
      <w:r>
        <w:t xml:space="preserve"> </w:t>
      </w:r>
      <w:r>
        <w:rPr>
          <w:spacing w:val="-1"/>
        </w:rPr>
        <w:t>Martin.</w:t>
      </w:r>
    </w:p>
    <w:p w14:paraId="584A37AD">
      <w:pPr>
        <w:pStyle w:val="2"/>
        <w:spacing w:before="113" w:line="368" w:lineRule="auto"/>
        <w:ind w:left="9" w:right="660" w:hanging="5"/>
      </w:pPr>
      <w:r>
        <w:t>Published by agreement with harvard Business revie</w:t>
      </w:r>
      <w:r>
        <w:rPr>
          <w:spacing w:val="-1"/>
        </w:rPr>
        <w:t>w Press.</w:t>
      </w:r>
      <w:r>
        <w:t xml:space="preserve"> </w:t>
      </w:r>
      <w:r>
        <w:rPr>
          <w:spacing w:val="-1"/>
        </w:rPr>
        <w:t>all rights reserved</w:t>
      </w:r>
    </w:p>
    <w:p w14:paraId="708DFF8E">
      <w:pPr>
        <w:spacing w:line="368" w:lineRule="auto"/>
        <w:sectPr>
          <w:pgSz w:w="12240" w:h="15840"/>
          <w:pgMar w:top="400" w:right="1440" w:bottom="0" w:left="1442" w:header="0" w:footer="0" w:gutter="0"/>
          <w:cols w:space="720" w:num="1"/>
        </w:sectPr>
      </w:pPr>
    </w:p>
    <w:p w14:paraId="457D73A8">
      <w:pPr>
        <w:spacing w:line="248" w:lineRule="auto"/>
        <w:rPr>
          <w:rFonts w:ascii="Arial"/>
          <w:sz w:val="21"/>
        </w:rPr>
      </w:pPr>
    </w:p>
    <w:p w14:paraId="10B35064">
      <w:pPr>
        <w:spacing w:line="248" w:lineRule="auto"/>
        <w:rPr>
          <w:rFonts w:ascii="Arial"/>
          <w:sz w:val="21"/>
        </w:rPr>
      </w:pPr>
    </w:p>
    <w:p w14:paraId="0EBE9C45">
      <w:pPr>
        <w:spacing w:line="248" w:lineRule="auto"/>
        <w:rPr>
          <w:rFonts w:ascii="Arial"/>
          <w:sz w:val="21"/>
        </w:rPr>
      </w:pPr>
    </w:p>
    <w:p w14:paraId="49CE63B7">
      <w:pPr>
        <w:spacing w:line="248" w:lineRule="auto"/>
        <w:rPr>
          <w:rFonts w:ascii="Arial"/>
          <w:sz w:val="21"/>
        </w:rPr>
      </w:pPr>
    </w:p>
    <w:p w14:paraId="29BA09DC">
      <w:pPr>
        <w:spacing w:line="248" w:lineRule="auto"/>
        <w:rPr>
          <w:rFonts w:ascii="Arial"/>
          <w:sz w:val="21"/>
        </w:rPr>
      </w:pPr>
    </w:p>
    <w:p w14:paraId="51B13A24">
      <w:pPr>
        <w:spacing w:line="248" w:lineRule="auto"/>
        <w:rPr>
          <w:rFonts w:ascii="Arial"/>
          <w:sz w:val="21"/>
        </w:rPr>
      </w:pPr>
    </w:p>
    <w:p w14:paraId="7B98BA4C">
      <w:pPr>
        <w:spacing w:line="249" w:lineRule="auto"/>
        <w:rPr>
          <w:rFonts w:ascii="Arial"/>
          <w:sz w:val="21"/>
        </w:rPr>
      </w:pPr>
    </w:p>
    <w:p w14:paraId="32D23BF9">
      <w:pPr>
        <w:spacing w:line="249" w:lineRule="auto"/>
        <w:rPr>
          <w:rFonts w:ascii="Arial"/>
          <w:sz w:val="21"/>
        </w:rPr>
      </w:pPr>
    </w:p>
    <w:p w14:paraId="60DAD1DA">
      <w:pPr>
        <w:spacing w:line="249" w:lineRule="auto"/>
        <w:rPr>
          <w:rFonts w:ascii="Arial"/>
          <w:sz w:val="21"/>
        </w:rPr>
      </w:pPr>
    </w:p>
    <w:p w14:paraId="1FD17D1B">
      <w:pPr>
        <w:spacing w:line="249" w:lineRule="auto"/>
        <w:rPr>
          <w:rFonts w:ascii="Arial"/>
          <w:sz w:val="21"/>
        </w:rPr>
      </w:pPr>
    </w:p>
    <w:p w14:paraId="572B5A99">
      <w:pPr>
        <w:spacing w:line="2690" w:lineRule="exact"/>
        <w:ind w:firstLine="2913"/>
      </w:pPr>
      <w:r>
        <w:rPr>
          <w:position w:val="-53"/>
        </w:rPr>
        <w:drawing>
          <wp:inline distT="0" distB="0" distL="0" distR="0">
            <wp:extent cx="1720850" cy="170751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7"/>
                    <a:stretch>
                      <a:fillRect/>
                    </a:stretch>
                  </pic:blipFill>
                  <pic:spPr>
                    <a:xfrm>
                      <a:off x="0" y="0"/>
                      <a:ext cx="1720887" cy="1708117"/>
                    </a:xfrm>
                    <a:prstGeom prst="rect">
                      <a:avLst/>
                    </a:prstGeom>
                  </pic:spPr>
                </pic:pic>
              </a:graphicData>
            </a:graphic>
          </wp:inline>
        </w:drawing>
      </w:r>
    </w:p>
    <w:p w14:paraId="49535567">
      <w:pPr>
        <w:spacing w:before="210" w:line="220" w:lineRule="auto"/>
        <w:ind w:left="2234"/>
        <w:rPr>
          <w:rFonts w:ascii="楷体" w:hAnsi="楷体" w:eastAsia="楷体" w:cs="楷体"/>
          <w:sz w:val="25"/>
          <w:szCs w:val="25"/>
        </w:rPr>
      </w:pPr>
      <w:r>
        <w:rPr>
          <w:rFonts w:ascii="楷体" w:hAnsi="楷体" w:eastAsia="楷体" w:cs="楷体"/>
          <w:spacing w:val="5"/>
          <w:sz w:val="25"/>
          <w:szCs w:val="25"/>
        </w:rPr>
        <w:t>测一测，你拥有整合决策的能力吗?</w:t>
      </w:r>
    </w:p>
    <w:p w14:paraId="287621BF">
      <w:pPr>
        <w:pStyle w:val="2"/>
        <w:spacing w:before="63" w:line="222" w:lineRule="auto"/>
        <w:ind w:left="2683"/>
        <w:rPr>
          <w:sz w:val="25"/>
          <w:szCs w:val="25"/>
        </w:rPr>
      </w:pPr>
      <w:r>
        <w:rPr>
          <w:rFonts w:ascii="楷体" w:hAnsi="楷体" w:eastAsia="楷体" w:cs="楷体"/>
          <w:spacing w:val="3"/>
          <w:sz w:val="25"/>
          <w:szCs w:val="25"/>
        </w:rPr>
        <w:t>扫码下载“湛庐阅读”</w:t>
      </w:r>
      <w:r>
        <w:rPr>
          <w:sz w:val="25"/>
          <w:szCs w:val="25"/>
        </w:rPr>
        <w:t>App</w:t>
      </w:r>
      <w:r>
        <w:rPr>
          <w:spacing w:val="3"/>
          <w:sz w:val="25"/>
          <w:szCs w:val="25"/>
        </w:rPr>
        <w:t>,</w:t>
      </w:r>
    </w:p>
    <w:p w14:paraId="68060A54">
      <w:pPr>
        <w:spacing w:before="59" w:line="222" w:lineRule="auto"/>
        <w:ind w:left="2483"/>
        <w:rPr>
          <w:rFonts w:ascii="楷体" w:hAnsi="楷体" w:eastAsia="楷体" w:cs="楷体"/>
          <w:sz w:val="25"/>
          <w:szCs w:val="25"/>
        </w:rPr>
      </w:pPr>
      <w:r>
        <w:rPr>
          <w:rFonts w:ascii="楷体" w:hAnsi="楷体" w:eastAsia="楷体" w:cs="楷体"/>
          <w:spacing w:val="11"/>
          <w:sz w:val="25"/>
          <w:szCs w:val="25"/>
        </w:rPr>
        <w:t>搜索“整合决策”,进行测试。</w:t>
      </w:r>
    </w:p>
    <w:p w14:paraId="2F77C988">
      <w:pPr>
        <w:spacing w:line="222" w:lineRule="auto"/>
        <w:rPr>
          <w:rFonts w:ascii="楷体" w:hAnsi="楷体" w:eastAsia="楷体" w:cs="楷体"/>
          <w:sz w:val="25"/>
          <w:szCs w:val="25"/>
        </w:rPr>
        <w:sectPr>
          <w:pgSz w:w="12240" w:h="15840"/>
          <w:pgMar w:top="400" w:right="1836" w:bottom="0" w:left="1836" w:header="0" w:footer="0" w:gutter="0"/>
          <w:cols w:space="720" w:num="1"/>
        </w:sectPr>
      </w:pPr>
    </w:p>
    <w:p w14:paraId="222ABA23">
      <w:pPr>
        <w:spacing w:line="247" w:lineRule="auto"/>
        <w:rPr>
          <w:rFonts w:ascii="Arial"/>
          <w:sz w:val="21"/>
        </w:rPr>
      </w:pPr>
    </w:p>
    <w:p w14:paraId="38143ECE">
      <w:pPr>
        <w:spacing w:line="247" w:lineRule="auto"/>
        <w:rPr>
          <w:rFonts w:ascii="Arial"/>
          <w:sz w:val="21"/>
        </w:rPr>
      </w:pPr>
    </w:p>
    <w:p w14:paraId="454BEF65">
      <w:pPr>
        <w:spacing w:line="247" w:lineRule="auto"/>
        <w:rPr>
          <w:rFonts w:ascii="Arial"/>
          <w:sz w:val="21"/>
        </w:rPr>
      </w:pPr>
    </w:p>
    <w:p w14:paraId="2205968C">
      <w:pPr>
        <w:spacing w:line="247" w:lineRule="auto"/>
        <w:rPr>
          <w:rFonts w:ascii="Arial"/>
          <w:sz w:val="21"/>
        </w:rPr>
      </w:pPr>
    </w:p>
    <w:p w14:paraId="2C437EAB">
      <w:pPr>
        <w:spacing w:line="248" w:lineRule="auto"/>
        <w:rPr>
          <w:rFonts w:ascii="Arial"/>
          <w:sz w:val="21"/>
        </w:rPr>
      </w:pPr>
    </w:p>
    <w:p w14:paraId="4943F339">
      <w:pPr>
        <w:spacing w:line="248" w:lineRule="auto"/>
        <w:rPr>
          <w:rFonts w:ascii="Arial"/>
          <w:sz w:val="21"/>
        </w:rPr>
      </w:pPr>
    </w:p>
    <w:p w14:paraId="74F167EE">
      <w:pPr>
        <w:spacing w:line="248" w:lineRule="auto"/>
        <w:rPr>
          <w:rFonts w:ascii="Arial"/>
          <w:sz w:val="21"/>
        </w:rPr>
      </w:pPr>
    </w:p>
    <w:sdt>
      <w:sdtPr>
        <w:rPr>
          <w:rFonts w:ascii="微软雅黑" w:hAnsi="微软雅黑" w:eastAsia="微软雅黑" w:cs="微软雅黑"/>
          <w:sz w:val="39"/>
          <w:szCs w:val="39"/>
        </w:rPr>
        <w:id w:val="147452305"/>
        <w:docPartObj>
          <w:docPartGallery w:val="Table of Contents"/>
          <w:docPartUnique/>
        </w:docPartObj>
      </w:sdtPr>
      <w:sdtEndPr>
        <w:rPr>
          <w:rFonts w:ascii="微软雅黑" w:hAnsi="微软雅黑" w:eastAsia="微软雅黑" w:cs="微软雅黑"/>
          <w:sz w:val="30"/>
          <w:szCs w:val="30"/>
        </w:rPr>
      </w:sdtEndPr>
      <w:sdtContent>
        <w:p w14:paraId="217CA047">
          <w:pPr>
            <w:spacing w:before="167" w:line="177" w:lineRule="auto"/>
            <w:jc w:val="right"/>
            <w:rPr>
              <w:rFonts w:ascii="微软雅黑" w:hAnsi="微软雅黑" w:eastAsia="微软雅黑" w:cs="微软雅黑"/>
              <w:sz w:val="39"/>
              <w:szCs w:val="39"/>
            </w:rPr>
          </w:pPr>
          <w:r>
            <w:rPr>
              <w:rFonts w:ascii="微软雅黑" w:hAnsi="微软雅黑" w:eastAsia="微软雅黑" w:cs="微软雅黑"/>
              <w:b/>
              <w:bCs/>
              <w:spacing w:val="-40"/>
              <w:sz w:val="39"/>
              <w:szCs w:val="39"/>
            </w:rPr>
            <w:t>目</w:t>
          </w:r>
          <w:r>
            <w:rPr>
              <w:rFonts w:ascii="微软雅黑" w:hAnsi="微软雅黑" w:eastAsia="微软雅黑" w:cs="微软雅黑"/>
              <w:b/>
              <w:bCs/>
              <w:spacing w:val="-6"/>
              <w:sz w:val="39"/>
              <w:szCs w:val="39"/>
            </w:rPr>
            <w:t>录</w:t>
          </w:r>
        </w:p>
        <w:p w14:paraId="52A2D347">
          <w:pPr>
            <w:spacing w:line="455" w:lineRule="auto"/>
            <w:rPr>
              <w:rFonts w:ascii="Arial"/>
              <w:sz w:val="21"/>
            </w:rPr>
          </w:pPr>
        </w:p>
        <w:p w14:paraId="4E0A613C">
          <w:pPr>
            <w:spacing w:before="129" w:line="169" w:lineRule="auto"/>
            <w:ind w:left="19"/>
            <w:rPr>
              <w:rFonts w:ascii="微软雅黑" w:hAnsi="微软雅黑" w:eastAsia="微软雅黑" w:cs="微软雅黑"/>
              <w:sz w:val="30"/>
              <w:szCs w:val="30"/>
            </w:rPr>
          </w:pPr>
          <w:r>
            <w:fldChar w:fldCharType="begin"/>
          </w:r>
          <w:r>
            <w:instrText xml:space="preserve"> HYPERLINK \l "bookmark1" </w:instrText>
          </w:r>
          <w:r>
            <w:fldChar w:fldCharType="separate"/>
          </w:r>
          <w:r>
            <w:rPr>
              <w:rFonts w:ascii="微软雅黑" w:hAnsi="微软雅黑" w:eastAsia="微软雅黑" w:cs="微软雅黑"/>
              <w:color w:val="0000EE"/>
              <w:spacing w:val="-3"/>
              <w:sz w:val="30"/>
              <w:szCs w:val="30"/>
              <w:u w:val="single" w:color="auto"/>
            </w:rPr>
            <w:t>引言</w:t>
          </w:r>
          <w:r>
            <w:rPr>
              <w:rFonts w:ascii="微软雅黑" w:hAnsi="微软雅黑" w:eastAsia="微软雅黑" w:cs="微软雅黑"/>
              <w:color w:val="0000EE"/>
              <w:spacing w:val="15"/>
              <w:sz w:val="30"/>
              <w:szCs w:val="30"/>
              <w:u w:val="single" w:color="auto"/>
            </w:rPr>
            <w:t xml:space="preserve">   </w:t>
          </w:r>
          <w:r>
            <w:rPr>
              <w:rFonts w:ascii="微软雅黑" w:hAnsi="微软雅黑" w:eastAsia="微软雅黑" w:cs="微软雅黑"/>
              <w:color w:val="0000EE"/>
              <w:spacing w:val="-3"/>
              <w:sz w:val="30"/>
              <w:szCs w:val="30"/>
              <w:u w:val="single" w:color="auto"/>
            </w:rPr>
            <w:t>从整合思维到整合决策</w:t>
          </w:r>
          <w:r>
            <w:rPr>
              <w:rFonts w:ascii="微软雅黑" w:hAnsi="微软雅黑" w:eastAsia="微软雅黑" w:cs="微软雅黑"/>
              <w:color w:val="0000EE"/>
              <w:spacing w:val="-3"/>
              <w:sz w:val="30"/>
              <w:szCs w:val="30"/>
              <w:u w:val="single" w:color="auto"/>
            </w:rPr>
            <w:fldChar w:fldCharType="end"/>
          </w:r>
        </w:p>
        <w:p w14:paraId="623ADCCC">
          <w:pPr>
            <w:pStyle w:val="2"/>
            <w:spacing w:before="38" w:line="220" w:lineRule="auto"/>
            <w:ind w:left="610"/>
          </w:pPr>
          <w:r>
            <w:fldChar w:fldCharType="begin"/>
          </w:r>
          <w:r>
            <w:instrText xml:space="preserve"> HYPERLINK \l "bookmark2" </w:instrText>
          </w:r>
          <w:r>
            <w:fldChar w:fldCharType="separate"/>
          </w:r>
          <w:r>
            <w:rPr>
              <w:color w:val="0000EE"/>
              <w:spacing w:val="-2"/>
              <w:u w:val="single" w:color="auto"/>
            </w:rPr>
            <w:t>整合思维没有解决的问题</w:t>
          </w:r>
          <w:r>
            <w:rPr>
              <w:color w:val="0000EE"/>
              <w:spacing w:val="-2"/>
              <w:u w:val="single" w:color="auto"/>
            </w:rPr>
            <w:fldChar w:fldCharType="end"/>
          </w:r>
        </w:p>
        <w:p w14:paraId="755B3779">
          <w:pPr>
            <w:pStyle w:val="2"/>
            <w:spacing w:before="62" w:line="220" w:lineRule="auto"/>
            <w:ind w:left="614"/>
          </w:pPr>
          <w:r>
            <w:fldChar w:fldCharType="begin"/>
          </w:r>
          <w:r>
            <w:instrText xml:space="preserve"> HYPERLINK \l "bookmark3" </w:instrText>
          </w:r>
          <w:r>
            <w:fldChar w:fldCharType="separate"/>
          </w:r>
          <w:r>
            <w:rPr>
              <w:color w:val="0000EE"/>
              <w:spacing w:val="-3"/>
              <w:u w:val="single" w:color="auto"/>
            </w:rPr>
            <w:t>行为决策理论</w:t>
          </w:r>
          <w:r>
            <w:rPr>
              <w:color w:val="0000EE"/>
              <w:spacing w:val="-3"/>
              <w:u w:val="single" w:color="auto"/>
            </w:rPr>
            <w:fldChar w:fldCharType="end"/>
          </w:r>
        </w:p>
        <w:p w14:paraId="40DD34AC">
          <w:pPr>
            <w:pStyle w:val="2"/>
            <w:spacing w:before="63" w:line="220" w:lineRule="auto"/>
            <w:ind w:left="614"/>
          </w:pPr>
          <w:r>
            <w:fldChar w:fldCharType="begin"/>
          </w:r>
          <w:r>
            <w:instrText xml:space="preserve"> HYPERLINK \l "bookmark4" </w:instrText>
          </w:r>
          <w:r>
            <w:fldChar w:fldCharType="separate"/>
          </w:r>
          <w:r>
            <w:rPr>
              <w:color w:val="0000EE"/>
              <w:spacing w:val="-5"/>
              <w:u w:val="single" w:color="auto"/>
            </w:rPr>
            <w:t>设计思维</w:t>
          </w:r>
          <w:r>
            <w:rPr>
              <w:color w:val="0000EE"/>
              <w:spacing w:val="-5"/>
              <w:u w:val="single" w:color="auto"/>
            </w:rPr>
            <w:fldChar w:fldCharType="end"/>
          </w:r>
        </w:p>
        <w:p w14:paraId="068A1442">
          <w:pPr>
            <w:pStyle w:val="2"/>
            <w:spacing w:before="61" w:line="220" w:lineRule="auto"/>
            <w:ind w:left="610"/>
          </w:pPr>
          <w:r>
            <w:fldChar w:fldCharType="begin"/>
          </w:r>
          <w:r>
            <w:instrText xml:space="preserve"> HYPERLINK \l "bookmark5" </w:instrText>
          </w:r>
          <w:r>
            <w:fldChar w:fldCharType="separate"/>
          </w:r>
          <w:r>
            <w:rPr>
              <w:color w:val="0000EE"/>
              <w:spacing w:val="-2"/>
              <w:u w:val="single" w:color="auto"/>
            </w:rPr>
            <w:t>利用整合思维做出整合决策</w:t>
          </w:r>
          <w:r>
            <w:rPr>
              <w:color w:val="0000EE"/>
              <w:spacing w:val="-2"/>
              <w:u w:val="single" w:color="auto"/>
            </w:rPr>
            <w:fldChar w:fldCharType="end"/>
          </w:r>
        </w:p>
        <w:p w14:paraId="31BB371D">
          <w:pPr>
            <w:spacing w:line="254" w:lineRule="auto"/>
            <w:rPr>
              <w:rFonts w:ascii="Arial"/>
              <w:sz w:val="21"/>
            </w:rPr>
          </w:pPr>
        </w:p>
        <w:p w14:paraId="526E6087">
          <w:pPr>
            <w:spacing w:before="129" w:line="226" w:lineRule="auto"/>
            <w:rPr>
              <w:rFonts w:ascii="微软雅黑" w:hAnsi="微软雅黑" w:eastAsia="微软雅黑" w:cs="微软雅黑"/>
              <w:sz w:val="30"/>
              <w:szCs w:val="30"/>
            </w:rPr>
          </w:pPr>
          <w:r>
            <w:fldChar w:fldCharType="begin"/>
          </w:r>
          <w:r>
            <w:instrText xml:space="preserve"> HYPERLINK \l "bookmark6" </w:instrText>
          </w:r>
          <w:r>
            <w:fldChar w:fldCharType="separate"/>
          </w:r>
          <w:r>
            <w:rPr>
              <w:rFonts w:ascii="微软雅黑" w:hAnsi="微软雅黑" w:eastAsia="微软雅黑" w:cs="微软雅黑"/>
              <w:color w:val="0000EE"/>
              <w:spacing w:val="-1"/>
              <w:sz w:val="30"/>
              <w:szCs w:val="30"/>
              <w:u w:val="single" w:color="auto"/>
            </w:rPr>
            <w:t>第一部分</w:t>
          </w:r>
          <w:r>
            <w:rPr>
              <w:rFonts w:ascii="微软雅黑" w:hAnsi="微软雅黑" w:eastAsia="微软雅黑" w:cs="微软雅黑"/>
              <w:color w:val="0000EE"/>
              <w:spacing w:val="13"/>
              <w:sz w:val="30"/>
              <w:szCs w:val="30"/>
              <w:u w:val="single" w:color="auto"/>
            </w:rPr>
            <w:t xml:space="preserve">   </w:t>
          </w:r>
          <w:r>
            <w:rPr>
              <w:rFonts w:ascii="微软雅黑" w:hAnsi="微软雅黑" w:eastAsia="微软雅黑" w:cs="微软雅黑"/>
              <w:color w:val="0000EE"/>
              <w:spacing w:val="-1"/>
              <w:sz w:val="30"/>
              <w:szCs w:val="30"/>
              <w:u w:val="single" w:color="auto"/>
            </w:rPr>
            <w:t>整合思维2.0</w:t>
          </w:r>
          <w:r>
            <w:rPr>
              <w:rFonts w:ascii="微软雅黑" w:hAnsi="微软雅黑" w:eastAsia="微软雅黑" w:cs="微软雅黑"/>
              <w:color w:val="0000EE"/>
              <w:spacing w:val="-1"/>
              <w:sz w:val="30"/>
              <w:szCs w:val="30"/>
              <w:u w:val="single" w:color="auto"/>
            </w:rPr>
            <w:fldChar w:fldCharType="end"/>
          </w:r>
        </w:p>
        <w:p w14:paraId="12F27A59">
          <w:pPr>
            <w:pStyle w:val="2"/>
            <w:spacing w:before="333" w:line="220" w:lineRule="auto"/>
            <w:ind w:left="611"/>
          </w:pPr>
          <w:r>
            <w:fldChar w:fldCharType="begin"/>
          </w:r>
          <w:r>
            <w:instrText xml:space="preserve"> HYPERLINK \l "bookmark7" </w:instrText>
          </w:r>
          <w:r>
            <w:fldChar w:fldCharType="separate"/>
          </w:r>
          <w:r>
            <w:rPr>
              <w:color w:val="0000EE"/>
              <w:spacing w:val="-1"/>
              <w:u w:val="single" w:color="auto"/>
            </w:rPr>
            <w:t>01  商业决策不是一道选择题</w:t>
          </w:r>
          <w:r>
            <w:rPr>
              <w:color w:val="0000EE"/>
              <w:spacing w:val="-1"/>
              <w:u w:val="single" w:color="auto"/>
            </w:rPr>
            <w:fldChar w:fldCharType="end"/>
          </w:r>
        </w:p>
        <w:p w14:paraId="0500529E">
          <w:pPr>
            <w:pStyle w:val="2"/>
            <w:spacing w:before="63" w:line="220" w:lineRule="auto"/>
            <w:ind w:left="1208"/>
          </w:pPr>
          <w:r>
            <w:fldChar w:fldCharType="begin"/>
          </w:r>
          <w:r>
            <w:instrText xml:space="preserve"> HYPERLINK \l "bookmark8" </w:instrText>
          </w:r>
          <w:r>
            <w:fldChar w:fldCharType="separate"/>
          </w:r>
          <w:r>
            <w:rPr>
              <w:color w:val="0000EE"/>
              <w:spacing w:val="-3"/>
              <w:u w:val="single" w:color="auto"/>
            </w:rPr>
            <w:t>优化与整合</w:t>
          </w:r>
          <w:r>
            <w:rPr>
              <w:color w:val="0000EE"/>
              <w:spacing w:val="-3"/>
              <w:u w:val="single" w:color="auto"/>
            </w:rPr>
            <w:fldChar w:fldCharType="end"/>
          </w:r>
        </w:p>
        <w:p w14:paraId="74358B7F">
          <w:pPr>
            <w:pStyle w:val="2"/>
            <w:spacing w:before="62" w:line="220" w:lineRule="auto"/>
            <w:ind w:left="1209"/>
          </w:pPr>
          <w:r>
            <w:fldChar w:fldCharType="begin"/>
          </w:r>
          <w:r>
            <w:instrText xml:space="preserve"> HYPERLINK \l "bookmark9" </w:instrText>
          </w:r>
          <w:r>
            <w:fldChar w:fldCharType="separate"/>
          </w:r>
          <w:r>
            <w:rPr>
              <w:color w:val="0000EE"/>
              <w:spacing w:val="-2"/>
              <w:u w:val="single" w:color="auto"/>
            </w:rPr>
            <w:t>被动选择不如主动创造</w:t>
          </w:r>
          <w:r>
            <w:rPr>
              <w:color w:val="0000EE"/>
              <w:spacing w:val="-2"/>
              <w:u w:val="single" w:color="auto"/>
            </w:rPr>
            <w:fldChar w:fldCharType="end"/>
          </w:r>
        </w:p>
        <w:p w14:paraId="0EBB287F">
          <w:pPr>
            <w:spacing w:line="323" w:lineRule="auto"/>
            <w:rPr>
              <w:rFonts w:ascii="Arial"/>
              <w:sz w:val="21"/>
            </w:rPr>
          </w:pPr>
        </w:p>
        <w:p w14:paraId="2ADAE0DC">
          <w:pPr>
            <w:pStyle w:val="2"/>
            <w:spacing w:before="98" w:line="220" w:lineRule="auto"/>
            <w:ind w:left="611"/>
          </w:pPr>
          <w:r>
            <w:fldChar w:fldCharType="begin"/>
          </w:r>
          <w:r>
            <w:instrText xml:space="preserve"> HYPERLINK \l "bookmark10" </w:instrText>
          </w:r>
          <w:r>
            <w:fldChar w:fldCharType="separate"/>
          </w:r>
          <w:r>
            <w:rPr>
              <w:color w:val="0000EE"/>
              <w:spacing w:val="-1"/>
              <w:u w:val="single" w:color="auto"/>
            </w:rPr>
            <w:t>02  糟糕的决定源于思维模型的5个特点</w:t>
          </w:r>
          <w:r>
            <w:rPr>
              <w:color w:val="0000EE"/>
              <w:spacing w:val="-1"/>
              <w:u w:val="single" w:color="auto"/>
            </w:rPr>
            <w:fldChar w:fldCharType="end"/>
          </w:r>
        </w:p>
        <w:p w14:paraId="52CCA66F">
          <w:pPr>
            <w:pStyle w:val="2"/>
            <w:spacing w:before="62" w:line="220" w:lineRule="auto"/>
            <w:ind w:left="1209"/>
          </w:pPr>
          <w:r>
            <w:fldChar w:fldCharType="begin"/>
          </w:r>
          <w:r>
            <w:instrText xml:space="preserve"> HYPERLINK \l "bookmark11" </w:instrText>
          </w:r>
          <w:r>
            <w:fldChar w:fldCharType="separate"/>
          </w:r>
          <w:r>
            <w:rPr>
              <w:color w:val="0000EE"/>
              <w:spacing w:val="-1"/>
              <w:u w:val="single" w:color="auto"/>
            </w:rPr>
            <w:t>特点1，思维模型是内隐的</w:t>
          </w:r>
          <w:r>
            <w:rPr>
              <w:color w:val="0000EE"/>
              <w:spacing w:val="-1"/>
              <w:u w:val="single" w:color="auto"/>
            </w:rPr>
            <w:fldChar w:fldCharType="end"/>
          </w:r>
        </w:p>
        <w:p w14:paraId="1DE31A78">
          <w:pPr>
            <w:pStyle w:val="2"/>
            <w:spacing w:before="63" w:line="220" w:lineRule="auto"/>
            <w:ind w:left="1209"/>
          </w:pPr>
          <w:r>
            <w:fldChar w:fldCharType="begin"/>
          </w:r>
          <w:r>
            <w:instrText xml:space="preserve"> HYPERLINK \l "bookmark12" </w:instrText>
          </w:r>
          <w:r>
            <w:fldChar w:fldCharType="separate"/>
          </w:r>
          <w:r>
            <w:rPr>
              <w:color w:val="0000EE"/>
              <w:spacing w:val="-1"/>
              <w:u w:val="single" w:color="auto"/>
            </w:rPr>
            <w:t>特点2，思维模型容易被操控</w:t>
          </w:r>
          <w:r>
            <w:rPr>
              <w:color w:val="0000EE"/>
              <w:spacing w:val="-1"/>
              <w:u w:val="single" w:color="auto"/>
            </w:rPr>
            <w:fldChar w:fldCharType="end"/>
          </w:r>
        </w:p>
        <w:p w14:paraId="2F2AB216">
          <w:pPr>
            <w:pStyle w:val="2"/>
            <w:spacing w:before="62" w:line="220" w:lineRule="auto"/>
            <w:ind w:left="1209"/>
          </w:pPr>
          <w:r>
            <w:fldChar w:fldCharType="begin"/>
          </w:r>
          <w:r>
            <w:instrText xml:space="preserve"> HYPERLINK \l "bookmark13" </w:instrText>
          </w:r>
          <w:r>
            <w:fldChar w:fldCharType="separate"/>
          </w:r>
          <w:r>
            <w:rPr>
              <w:color w:val="0000EE"/>
              <w:spacing w:val="-1"/>
              <w:u w:val="single" w:color="auto"/>
            </w:rPr>
            <w:t>特点3，思维模型非常顽固</w:t>
          </w:r>
          <w:r>
            <w:rPr>
              <w:color w:val="0000EE"/>
              <w:spacing w:val="-1"/>
              <w:u w:val="single" w:color="auto"/>
            </w:rPr>
            <w:fldChar w:fldCharType="end"/>
          </w:r>
        </w:p>
        <w:p w14:paraId="5246933A">
          <w:pPr>
            <w:pStyle w:val="2"/>
            <w:spacing w:before="63" w:line="219" w:lineRule="auto"/>
            <w:ind w:left="1209"/>
          </w:pPr>
          <w:r>
            <w:fldChar w:fldCharType="begin"/>
          </w:r>
          <w:r>
            <w:instrText xml:space="preserve"> HYPERLINK \l "bookmark14" </w:instrText>
          </w:r>
          <w:r>
            <w:fldChar w:fldCharType="separate"/>
          </w:r>
          <w:r>
            <w:rPr>
              <w:color w:val="0000EE"/>
              <w:spacing w:val="-1"/>
              <w:u w:val="single" w:color="auto"/>
            </w:rPr>
            <w:t>特点4，思维模型过于简单</w:t>
          </w:r>
          <w:r>
            <w:rPr>
              <w:color w:val="0000EE"/>
              <w:spacing w:val="-1"/>
              <w:u w:val="single" w:color="auto"/>
            </w:rPr>
            <w:fldChar w:fldCharType="end"/>
          </w:r>
        </w:p>
        <w:p w14:paraId="39BD77F1">
          <w:pPr>
            <w:pStyle w:val="2"/>
            <w:spacing w:before="64" w:line="220" w:lineRule="auto"/>
            <w:ind w:left="1209"/>
          </w:pPr>
          <w:r>
            <w:fldChar w:fldCharType="begin"/>
          </w:r>
          <w:r>
            <w:instrText xml:space="preserve"> HYPERLINK \l "bookmark15" </w:instrText>
          </w:r>
          <w:r>
            <w:fldChar w:fldCharType="separate"/>
          </w:r>
          <w:r>
            <w:rPr>
              <w:color w:val="0000EE"/>
              <w:spacing w:val="-1"/>
              <w:u w:val="single" w:color="auto"/>
            </w:rPr>
            <w:t>特点5，思维模型过于单一</w:t>
          </w:r>
          <w:r>
            <w:rPr>
              <w:color w:val="0000EE"/>
              <w:spacing w:val="-1"/>
              <w:u w:val="single" w:color="auto"/>
            </w:rPr>
            <w:fldChar w:fldCharType="end"/>
          </w:r>
        </w:p>
        <w:p w14:paraId="0AD73A85">
          <w:pPr>
            <w:pStyle w:val="2"/>
            <w:spacing w:before="62" w:line="220" w:lineRule="auto"/>
            <w:ind w:left="1209"/>
          </w:pPr>
          <w:r>
            <w:fldChar w:fldCharType="begin"/>
          </w:r>
          <w:r>
            <w:instrText xml:space="preserve"> HYPERLINK \l "bookmark16" </w:instrText>
          </w:r>
          <w:r>
            <w:fldChar w:fldCharType="separate"/>
          </w:r>
          <w:r>
            <w:rPr>
              <w:color w:val="0000EE"/>
              <w:spacing w:val="-2"/>
              <w:u w:val="single" w:color="auto"/>
            </w:rPr>
            <w:t>群体决策的过程</w:t>
          </w:r>
          <w:r>
            <w:rPr>
              <w:color w:val="0000EE"/>
              <w:spacing w:val="-2"/>
              <w:u w:val="single" w:color="auto"/>
            </w:rPr>
            <w:fldChar w:fldCharType="end"/>
          </w:r>
        </w:p>
        <w:p w14:paraId="213598B1">
          <w:pPr>
            <w:spacing w:line="323" w:lineRule="auto"/>
            <w:rPr>
              <w:rFonts w:ascii="Arial"/>
              <w:sz w:val="21"/>
            </w:rPr>
          </w:pPr>
        </w:p>
        <w:p w14:paraId="1D5A1C9B">
          <w:pPr>
            <w:pStyle w:val="2"/>
            <w:spacing w:before="98" w:line="220" w:lineRule="auto"/>
            <w:ind w:left="611"/>
          </w:pPr>
          <w:r>
            <w:fldChar w:fldCharType="begin"/>
          </w:r>
          <w:r>
            <w:instrText xml:space="preserve"> HYPERLINK \l "bookmark17" </w:instrText>
          </w:r>
          <w:r>
            <w:fldChar w:fldCharType="separate"/>
          </w:r>
          <w:r>
            <w:rPr>
              <w:color w:val="0000EE"/>
              <w:spacing w:val="-1"/>
              <w:u w:val="single" w:color="auto"/>
            </w:rPr>
            <w:t>03  优秀的决策过程必须遵循的3个原则</w:t>
          </w:r>
          <w:r>
            <w:rPr>
              <w:color w:val="0000EE"/>
              <w:spacing w:val="-1"/>
              <w:u w:val="single" w:color="auto"/>
            </w:rPr>
            <w:fldChar w:fldCharType="end"/>
          </w:r>
        </w:p>
        <w:p w14:paraId="14C9C3AE">
          <w:pPr>
            <w:pStyle w:val="2"/>
            <w:spacing w:before="64" w:line="220" w:lineRule="auto"/>
            <w:ind w:left="1216"/>
          </w:pPr>
          <w:r>
            <w:fldChar w:fldCharType="begin"/>
          </w:r>
          <w:r>
            <w:instrText xml:space="preserve"> HYPERLINK \l "bookmark18" </w:instrText>
          </w:r>
          <w:r>
            <w:fldChar w:fldCharType="separate"/>
          </w:r>
          <w:r>
            <w:rPr>
              <w:color w:val="0000EE"/>
              <w:spacing w:val="-1"/>
              <w:u w:val="single" w:color="auto"/>
            </w:rPr>
            <w:t>原则1，元认知，更清晰地理解自己的思维过程</w:t>
          </w:r>
          <w:r>
            <w:rPr>
              <w:color w:val="0000EE"/>
              <w:spacing w:val="-1"/>
              <w:u w:val="single" w:color="auto"/>
            </w:rPr>
            <w:fldChar w:fldCharType="end"/>
          </w:r>
        </w:p>
        <w:p w14:paraId="1CAC42DA">
          <w:pPr>
            <w:pStyle w:val="2"/>
            <w:spacing w:before="62" w:line="220" w:lineRule="auto"/>
            <w:ind w:left="1216"/>
          </w:pPr>
          <w:r>
            <w:fldChar w:fldCharType="begin"/>
          </w:r>
          <w:r>
            <w:instrText xml:space="preserve"> HYPERLINK \l "bookmark19" </w:instrText>
          </w:r>
          <w:r>
            <w:fldChar w:fldCharType="separate"/>
          </w:r>
          <w:r>
            <w:rPr>
              <w:color w:val="0000EE"/>
              <w:spacing w:val="-1"/>
              <w:u w:val="single" w:color="auto"/>
            </w:rPr>
            <w:t>原则2，同理心，有目的地理解他人的想法和观念</w:t>
          </w:r>
          <w:r>
            <w:rPr>
              <w:color w:val="0000EE"/>
              <w:spacing w:val="-1"/>
              <w:u w:val="single" w:color="auto"/>
            </w:rPr>
            <w:fldChar w:fldCharType="end"/>
          </w:r>
        </w:p>
        <w:p w14:paraId="49CB327A">
          <w:pPr>
            <w:pStyle w:val="2"/>
            <w:spacing w:before="61" w:line="220" w:lineRule="auto"/>
            <w:ind w:left="1216"/>
          </w:pPr>
          <w:r>
            <w:fldChar w:fldCharType="begin"/>
          </w:r>
          <w:r>
            <w:instrText xml:space="preserve"> HYPERLINK \l "bookmark20" </w:instrText>
          </w:r>
          <w:r>
            <w:fldChar w:fldCharType="separate"/>
          </w:r>
          <w:r>
            <w:rPr>
              <w:color w:val="0000EE"/>
              <w:spacing w:val="-1"/>
              <w:u w:val="single" w:color="auto"/>
            </w:rPr>
            <w:t>原则3，创造力，寻找新方案，拥抱独特性</w:t>
          </w:r>
          <w:r>
            <w:rPr>
              <w:color w:val="0000EE"/>
              <w:spacing w:val="-1"/>
              <w:u w:val="single" w:color="auto"/>
            </w:rPr>
            <w:fldChar w:fldCharType="end"/>
          </w:r>
        </w:p>
        <w:p w14:paraId="0F00FA92">
          <w:pPr>
            <w:spacing w:line="310" w:lineRule="auto"/>
            <w:rPr>
              <w:rFonts w:ascii="Arial"/>
              <w:sz w:val="21"/>
            </w:rPr>
          </w:pPr>
        </w:p>
        <w:p w14:paraId="0FAABAA7">
          <w:pPr>
            <w:spacing w:before="130" w:line="183" w:lineRule="auto"/>
            <w:rPr>
              <w:rFonts w:ascii="微软雅黑" w:hAnsi="微软雅黑" w:eastAsia="微软雅黑" w:cs="微软雅黑"/>
              <w:sz w:val="30"/>
              <w:szCs w:val="30"/>
            </w:rPr>
          </w:pPr>
          <w:r>
            <w:fldChar w:fldCharType="begin"/>
          </w:r>
          <w:r>
            <w:instrText xml:space="preserve"> HYPERLINK \l "bookmark21" </w:instrText>
          </w:r>
          <w:r>
            <w:fldChar w:fldCharType="separate"/>
          </w:r>
          <w:r>
            <w:rPr>
              <w:rFonts w:ascii="微软雅黑" w:hAnsi="微软雅黑" w:eastAsia="微软雅黑" w:cs="微软雅黑"/>
              <w:color w:val="0000EE"/>
              <w:spacing w:val="-1"/>
              <w:sz w:val="30"/>
              <w:szCs w:val="30"/>
              <w:u w:val="single" w:color="auto"/>
            </w:rPr>
            <w:t>第二部分</w:t>
          </w:r>
          <w:r>
            <w:rPr>
              <w:rFonts w:ascii="微软雅黑" w:hAnsi="微软雅黑" w:eastAsia="微软雅黑" w:cs="微软雅黑"/>
              <w:color w:val="0000EE"/>
              <w:spacing w:val="14"/>
              <w:sz w:val="30"/>
              <w:szCs w:val="30"/>
              <w:u w:val="single" w:color="auto"/>
            </w:rPr>
            <w:t xml:space="preserve">   </w:t>
          </w:r>
          <w:r>
            <w:rPr>
              <w:rFonts w:ascii="微软雅黑" w:hAnsi="微软雅黑" w:eastAsia="微软雅黑" w:cs="微软雅黑"/>
              <w:color w:val="0000EE"/>
              <w:spacing w:val="-1"/>
              <w:sz w:val="30"/>
              <w:szCs w:val="30"/>
              <w:u w:val="single" w:color="auto"/>
            </w:rPr>
            <w:t>利用整合思维做决策</w:t>
          </w:r>
          <w:r>
            <w:rPr>
              <w:rFonts w:ascii="微软雅黑" w:hAnsi="微软雅黑" w:eastAsia="微软雅黑" w:cs="微软雅黑"/>
              <w:color w:val="0000EE"/>
              <w:spacing w:val="-1"/>
              <w:sz w:val="30"/>
              <w:szCs w:val="30"/>
              <w:u w:val="single" w:color="auto"/>
            </w:rPr>
            <w:fldChar w:fldCharType="end"/>
          </w:r>
        </w:p>
      </w:sdtContent>
    </w:sdt>
    <w:p w14:paraId="4C59D28C">
      <w:pPr>
        <w:spacing w:line="183" w:lineRule="auto"/>
        <w:rPr>
          <w:rFonts w:ascii="微软雅黑" w:hAnsi="微软雅黑" w:eastAsia="微软雅黑" w:cs="微软雅黑"/>
          <w:sz w:val="30"/>
          <w:szCs w:val="30"/>
        </w:rPr>
        <w:sectPr>
          <w:pgSz w:w="12240" w:h="15840"/>
          <w:pgMar w:top="400" w:right="1440" w:bottom="0" w:left="1442" w:header="0" w:footer="0" w:gutter="0"/>
          <w:cols w:space="720" w:num="1"/>
        </w:sectPr>
      </w:pPr>
    </w:p>
    <w:p w14:paraId="7EF90DC1">
      <w:pPr>
        <w:rPr>
          <w:rFonts w:ascii="Arial"/>
          <w:sz w:val="21"/>
        </w:rPr>
      </w:pPr>
    </w:p>
    <w:p w14:paraId="61533BFB">
      <w:pPr>
        <w:spacing w:line="241" w:lineRule="auto"/>
        <w:rPr>
          <w:rFonts w:ascii="Arial"/>
          <w:sz w:val="21"/>
        </w:rPr>
      </w:pPr>
    </w:p>
    <w:p w14:paraId="1CD9334E">
      <w:pPr>
        <w:spacing w:line="241" w:lineRule="auto"/>
        <w:rPr>
          <w:rFonts w:ascii="Arial"/>
          <w:sz w:val="21"/>
        </w:rPr>
      </w:pPr>
    </w:p>
    <w:p w14:paraId="5CA223F4">
      <w:pPr>
        <w:spacing w:line="241" w:lineRule="auto"/>
        <w:rPr>
          <w:rFonts w:ascii="Arial"/>
          <w:sz w:val="21"/>
        </w:rPr>
      </w:pPr>
    </w:p>
    <w:sdt>
      <w:sdtPr>
        <w:rPr>
          <w:rFonts w:ascii="宋体" w:hAnsi="宋体" w:eastAsia="宋体" w:cs="宋体"/>
          <w:sz w:val="30"/>
          <w:szCs w:val="30"/>
        </w:rPr>
        <w:id w:val="147465331"/>
        <w:docPartObj>
          <w:docPartGallery w:val="Table of Contents"/>
          <w:docPartUnique/>
        </w:docPartObj>
      </w:sdtPr>
      <w:sdtEndPr>
        <w:rPr>
          <w:rFonts w:ascii="宋体" w:hAnsi="宋体" w:eastAsia="宋体" w:cs="宋体"/>
          <w:sz w:val="30"/>
          <w:szCs w:val="30"/>
        </w:rPr>
      </w:sdtEndPr>
      <w:sdtContent>
        <w:p w14:paraId="08737905">
          <w:pPr>
            <w:pStyle w:val="2"/>
            <w:spacing w:before="97" w:line="220" w:lineRule="auto"/>
            <w:ind w:left="218"/>
          </w:pPr>
          <w:r>
            <w:fldChar w:fldCharType="begin"/>
          </w:r>
          <w:r>
            <w:instrText xml:space="preserve"> HYPERLINK \l "bookmark22" </w:instrText>
          </w:r>
          <w:r>
            <w:fldChar w:fldCharType="separate"/>
          </w:r>
          <w:r>
            <w:rPr>
              <w:color w:val="0000EE"/>
              <w:spacing w:val="-2"/>
              <w:u w:val="single" w:color="auto"/>
            </w:rPr>
            <w:t>04  整合决策的4个阶段</w:t>
          </w:r>
          <w:r>
            <w:rPr>
              <w:color w:val="0000EE"/>
              <w:spacing w:val="-2"/>
              <w:u w:val="single" w:color="auto"/>
            </w:rPr>
            <w:fldChar w:fldCharType="end"/>
          </w:r>
        </w:p>
        <w:p w14:paraId="0BD5A67A">
          <w:pPr>
            <w:pStyle w:val="2"/>
            <w:spacing w:before="62" w:line="220" w:lineRule="auto"/>
            <w:ind w:left="815"/>
          </w:pPr>
          <w:r>
            <w:fldChar w:fldCharType="begin"/>
          </w:r>
          <w:r>
            <w:instrText xml:space="preserve"> HYPERLINK \l "bookmark23" </w:instrText>
          </w:r>
          <w:r>
            <w:fldChar w:fldCharType="separate"/>
          </w:r>
          <w:r>
            <w:rPr>
              <w:color w:val="0000EE"/>
              <w:spacing w:val="-2"/>
              <w:u w:val="single" w:color="auto"/>
            </w:rPr>
            <w:t>第1阶段，呈现对立模式</w:t>
          </w:r>
          <w:r>
            <w:rPr>
              <w:color w:val="0000EE"/>
              <w:spacing w:val="-2"/>
              <w:u w:val="single" w:color="auto"/>
            </w:rPr>
            <w:fldChar w:fldCharType="end"/>
          </w:r>
        </w:p>
        <w:p w14:paraId="3684AD1F">
          <w:pPr>
            <w:pStyle w:val="2"/>
            <w:spacing w:before="62" w:line="220" w:lineRule="auto"/>
            <w:ind w:left="815"/>
          </w:pPr>
          <w:r>
            <w:fldChar w:fldCharType="begin"/>
          </w:r>
          <w:r>
            <w:instrText xml:space="preserve"> HYPERLINK \l "bookmark24" </w:instrText>
          </w:r>
          <w:r>
            <w:fldChar w:fldCharType="separate"/>
          </w:r>
          <w:r>
            <w:rPr>
              <w:color w:val="0000EE"/>
              <w:spacing w:val="-2"/>
              <w:u w:val="single" w:color="auto"/>
            </w:rPr>
            <w:t>第2阶段，审视对立模式</w:t>
          </w:r>
          <w:r>
            <w:rPr>
              <w:color w:val="0000EE"/>
              <w:spacing w:val="-2"/>
              <w:u w:val="single" w:color="auto"/>
            </w:rPr>
            <w:fldChar w:fldCharType="end"/>
          </w:r>
        </w:p>
        <w:p w14:paraId="393EAECD">
          <w:pPr>
            <w:pStyle w:val="2"/>
            <w:spacing w:before="62" w:line="219" w:lineRule="auto"/>
            <w:ind w:left="815"/>
          </w:pPr>
          <w:r>
            <w:fldChar w:fldCharType="begin"/>
          </w:r>
          <w:r>
            <w:instrText xml:space="preserve"> HYPERLINK \l "bookmark25" </w:instrText>
          </w:r>
          <w:r>
            <w:fldChar w:fldCharType="separate"/>
          </w:r>
          <w:r>
            <w:rPr>
              <w:color w:val="0000EE"/>
              <w:spacing w:val="-1"/>
              <w:u w:val="single" w:color="auto"/>
            </w:rPr>
            <w:t>第3阶段，探究各种可能性</w:t>
          </w:r>
          <w:r>
            <w:rPr>
              <w:color w:val="0000EE"/>
              <w:spacing w:val="-1"/>
              <w:u w:val="single" w:color="auto"/>
            </w:rPr>
            <w:fldChar w:fldCharType="end"/>
          </w:r>
        </w:p>
        <w:p w14:paraId="353D437F">
          <w:pPr>
            <w:pStyle w:val="2"/>
            <w:spacing w:before="65" w:line="218" w:lineRule="auto"/>
            <w:ind w:left="815"/>
          </w:pPr>
          <w:r>
            <w:fldChar w:fldCharType="begin"/>
          </w:r>
          <w:r>
            <w:instrText xml:space="preserve"> HYPERLINK \l "bookmark26" </w:instrText>
          </w:r>
          <w:r>
            <w:fldChar w:fldCharType="separate"/>
          </w:r>
          <w:r>
            <w:rPr>
              <w:color w:val="0000EE"/>
              <w:spacing w:val="-2"/>
              <w:u w:val="single" w:color="auto"/>
            </w:rPr>
            <w:t>第4阶段，评估初始方案</w:t>
          </w:r>
          <w:r>
            <w:rPr>
              <w:color w:val="0000EE"/>
              <w:spacing w:val="-2"/>
              <w:u w:val="single" w:color="auto"/>
            </w:rPr>
            <w:fldChar w:fldCharType="end"/>
          </w:r>
        </w:p>
        <w:p w14:paraId="554D1FA0">
          <w:pPr>
            <w:spacing w:line="325" w:lineRule="auto"/>
            <w:rPr>
              <w:rFonts w:ascii="Arial"/>
              <w:sz w:val="21"/>
            </w:rPr>
          </w:pPr>
        </w:p>
        <w:p w14:paraId="6287D0A5">
          <w:pPr>
            <w:pStyle w:val="2"/>
            <w:spacing w:before="97" w:line="220" w:lineRule="auto"/>
            <w:ind w:left="218"/>
          </w:pPr>
          <w:r>
            <w:fldChar w:fldCharType="begin"/>
          </w:r>
          <w:r>
            <w:instrText xml:space="preserve"> HYPERLINK \l "bookmark27" </w:instrText>
          </w:r>
          <w:r>
            <w:fldChar w:fldCharType="separate"/>
          </w:r>
          <w:r>
            <w:rPr>
              <w:color w:val="0000EE"/>
              <w:spacing w:val="-1"/>
              <w:u w:val="single" w:color="auto"/>
            </w:rPr>
            <w:t>05  第1阶段，呈现对立模式，让问题变成两难困境</w:t>
          </w:r>
          <w:r>
            <w:rPr>
              <w:color w:val="0000EE"/>
              <w:spacing w:val="-1"/>
              <w:u w:val="single" w:color="auto"/>
            </w:rPr>
            <w:fldChar w:fldCharType="end"/>
          </w:r>
        </w:p>
        <w:p w14:paraId="109E71D6">
          <w:pPr>
            <w:pStyle w:val="2"/>
            <w:spacing w:before="63" w:line="220" w:lineRule="auto"/>
            <w:ind w:left="818"/>
          </w:pPr>
          <w:r>
            <w:fldChar w:fldCharType="begin"/>
          </w:r>
          <w:r>
            <w:instrText xml:space="preserve"> HYPERLINK \l "bookmark28" </w:instrText>
          </w:r>
          <w:r>
            <w:fldChar w:fldCharType="separate"/>
          </w:r>
          <w:r>
            <w:rPr>
              <w:color w:val="0000EE"/>
              <w:spacing w:val="-2"/>
              <w:u w:val="single" w:color="auto"/>
            </w:rPr>
            <w:t>呈现对立模式的4个步骤</w:t>
          </w:r>
          <w:r>
            <w:rPr>
              <w:color w:val="0000EE"/>
              <w:spacing w:val="-2"/>
              <w:u w:val="single" w:color="auto"/>
            </w:rPr>
            <w:fldChar w:fldCharType="end"/>
          </w:r>
        </w:p>
        <w:p w14:paraId="1A07E820">
          <w:pPr>
            <w:pStyle w:val="2"/>
            <w:spacing w:before="62" w:line="220" w:lineRule="auto"/>
            <w:ind w:left="819"/>
          </w:pPr>
          <w:r>
            <w:fldChar w:fldCharType="begin"/>
          </w:r>
          <w:r>
            <w:instrText xml:space="preserve"> HYPERLINK \l "bookmark29" </w:instrText>
          </w:r>
          <w:r>
            <w:fldChar w:fldCharType="separate"/>
          </w:r>
          <w:r>
            <w:rPr>
              <w:color w:val="0000EE"/>
              <w:spacing w:val="-2"/>
              <w:u w:val="single" w:color="auto"/>
            </w:rPr>
            <w:t>步骤1，界定问题</w:t>
          </w:r>
          <w:r>
            <w:rPr>
              <w:color w:val="0000EE"/>
              <w:spacing w:val="-2"/>
              <w:u w:val="single" w:color="auto"/>
            </w:rPr>
            <w:fldChar w:fldCharType="end"/>
          </w:r>
        </w:p>
        <w:p w14:paraId="13E80D38">
          <w:pPr>
            <w:pStyle w:val="2"/>
            <w:spacing w:before="63" w:line="220" w:lineRule="auto"/>
            <w:ind w:left="819"/>
          </w:pPr>
          <w:r>
            <w:fldChar w:fldCharType="begin"/>
          </w:r>
          <w:r>
            <w:instrText xml:space="preserve"> HYPERLINK \l "bookmark30" </w:instrText>
          </w:r>
          <w:r>
            <w:fldChar w:fldCharType="separate"/>
          </w:r>
          <w:r>
            <w:rPr>
              <w:color w:val="0000EE"/>
              <w:spacing w:val="-1"/>
              <w:u w:val="single" w:color="auto"/>
            </w:rPr>
            <w:t>步骤2，明确两种极端而对立的模式</w:t>
          </w:r>
          <w:r>
            <w:rPr>
              <w:color w:val="0000EE"/>
              <w:spacing w:val="-1"/>
              <w:u w:val="single" w:color="auto"/>
            </w:rPr>
            <w:fldChar w:fldCharType="end"/>
          </w:r>
        </w:p>
        <w:p w14:paraId="63A1B171">
          <w:pPr>
            <w:pStyle w:val="2"/>
            <w:spacing w:before="62" w:line="220" w:lineRule="auto"/>
            <w:ind w:left="819"/>
          </w:pPr>
          <w:r>
            <w:fldChar w:fldCharType="begin"/>
          </w:r>
          <w:r>
            <w:instrText xml:space="preserve"> HYPERLINK \l "bookmark31" </w:instrText>
          </w:r>
          <w:r>
            <w:fldChar w:fldCharType="separate"/>
          </w:r>
          <w:r>
            <w:rPr>
              <w:color w:val="0000EE"/>
              <w:spacing w:val="-2"/>
              <w:u w:val="single" w:color="auto"/>
            </w:rPr>
            <w:t>步骤3，阐明对立模式</w:t>
          </w:r>
          <w:r>
            <w:rPr>
              <w:color w:val="0000EE"/>
              <w:spacing w:val="-2"/>
              <w:u w:val="single" w:color="auto"/>
            </w:rPr>
            <w:fldChar w:fldCharType="end"/>
          </w:r>
        </w:p>
        <w:p w14:paraId="1AFABE2C">
          <w:pPr>
            <w:pStyle w:val="2"/>
            <w:spacing w:before="63" w:line="220" w:lineRule="auto"/>
            <w:ind w:left="819"/>
          </w:pPr>
          <w:r>
            <w:fldChar w:fldCharType="begin"/>
          </w:r>
          <w:r>
            <w:instrText xml:space="preserve"> HYPERLINK \l "bookmark32" </w:instrText>
          </w:r>
          <w:r>
            <w:fldChar w:fldCharType="separate"/>
          </w:r>
          <w:r>
            <w:rPr>
              <w:color w:val="0000EE"/>
              <w:spacing w:val="-2"/>
              <w:u w:val="single" w:color="auto"/>
            </w:rPr>
            <w:t>步骤4，指出每种模式的运作方式</w:t>
          </w:r>
          <w:r>
            <w:rPr>
              <w:color w:val="0000EE"/>
              <w:spacing w:val="-2"/>
              <w:u w:val="single" w:color="auto"/>
            </w:rPr>
            <w:fldChar w:fldCharType="end"/>
          </w:r>
        </w:p>
        <w:p w14:paraId="1CF94F78">
          <w:pPr>
            <w:spacing w:line="323" w:lineRule="auto"/>
            <w:rPr>
              <w:rFonts w:ascii="Arial"/>
              <w:sz w:val="21"/>
            </w:rPr>
          </w:pPr>
        </w:p>
        <w:p w14:paraId="227E912D">
          <w:pPr>
            <w:pStyle w:val="2"/>
            <w:spacing w:before="97" w:line="220" w:lineRule="auto"/>
            <w:ind w:left="218"/>
          </w:pPr>
          <w:r>
            <w:fldChar w:fldCharType="begin"/>
          </w:r>
          <w:r>
            <w:instrText xml:space="preserve"> HYPERLINK \l "bookmark33" </w:instrText>
          </w:r>
          <w:r>
            <w:fldChar w:fldCharType="separate"/>
          </w:r>
          <w:r>
            <w:rPr>
              <w:color w:val="0000EE"/>
              <w:spacing w:val="-1"/>
              <w:u w:val="single" w:color="auto"/>
            </w:rPr>
            <w:t>06  第2阶段，审视对立模式，发掘每种模式的优点</w:t>
          </w:r>
          <w:r>
            <w:rPr>
              <w:color w:val="0000EE"/>
              <w:spacing w:val="-1"/>
              <w:u w:val="single" w:color="auto"/>
            </w:rPr>
            <w:fldChar w:fldCharType="end"/>
          </w:r>
        </w:p>
        <w:p w14:paraId="64C6D7A1">
          <w:pPr>
            <w:pStyle w:val="2"/>
            <w:spacing w:before="63" w:line="220" w:lineRule="auto"/>
            <w:ind w:left="850"/>
          </w:pPr>
          <w:r>
            <w:fldChar w:fldCharType="begin"/>
          </w:r>
          <w:r>
            <w:instrText xml:space="preserve"> HYPERLINK \l "bookmark34" </w:instrText>
          </w:r>
          <w:r>
            <w:fldChar w:fldCharType="separate"/>
          </w:r>
          <w:r>
            <w:rPr>
              <w:color w:val="0000EE"/>
              <w:spacing w:val="-10"/>
              <w:u w:val="single" w:color="auto"/>
            </w:rPr>
            <w:t>电影节模式</w:t>
          </w:r>
          <w:r>
            <w:rPr>
              <w:color w:val="0000EE"/>
              <w:spacing w:val="-10"/>
              <w:u w:val="single" w:color="auto"/>
            </w:rPr>
            <w:fldChar w:fldCharType="end"/>
          </w:r>
        </w:p>
        <w:p w14:paraId="65CD2418">
          <w:pPr>
            <w:pStyle w:val="2"/>
            <w:spacing w:before="62" w:line="220" w:lineRule="auto"/>
            <w:ind w:left="831"/>
          </w:pPr>
          <w:r>
            <w:fldChar w:fldCharType="begin"/>
          </w:r>
          <w:r>
            <w:instrText xml:space="preserve"> HYPERLINK \l "bookmark35" </w:instrText>
          </w:r>
          <w:r>
            <w:fldChar w:fldCharType="separate"/>
          </w:r>
          <w:r>
            <w:rPr>
              <w:color w:val="0000EE"/>
              <w:spacing w:val="-3"/>
              <w:u w:val="single" w:color="auto"/>
            </w:rPr>
            <w:t>审视对立模式的3个步骤</w:t>
          </w:r>
          <w:r>
            <w:rPr>
              <w:color w:val="0000EE"/>
              <w:spacing w:val="-3"/>
              <w:u w:val="single" w:color="auto"/>
            </w:rPr>
            <w:fldChar w:fldCharType="end"/>
          </w:r>
        </w:p>
        <w:p w14:paraId="6FCBA1AB">
          <w:pPr>
            <w:pStyle w:val="2"/>
            <w:spacing w:before="63" w:line="220" w:lineRule="auto"/>
            <w:ind w:left="819"/>
          </w:pPr>
          <w:r>
            <w:fldChar w:fldCharType="begin"/>
          </w:r>
          <w:r>
            <w:instrText xml:space="preserve"> HYPERLINK \l "bookmark36" </w:instrText>
          </w:r>
          <w:r>
            <w:fldChar w:fldCharType="separate"/>
          </w:r>
          <w:r>
            <w:rPr>
              <w:color w:val="0000EE"/>
              <w:spacing w:val="-2"/>
              <w:u w:val="single" w:color="auto"/>
            </w:rPr>
            <w:t>步骤1，理解对立模式之间的冲突</w:t>
          </w:r>
          <w:r>
            <w:rPr>
              <w:color w:val="0000EE"/>
              <w:spacing w:val="-2"/>
              <w:u w:val="single" w:color="auto"/>
            </w:rPr>
            <w:fldChar w:fldCharType="end"/>
          </w:r>
        </w:p>
        <w:p w14:paraId="1AE4B8B9">
          <w:pPr>
            <w:pStyle w:val="2"/>
            <w:spacing w:before="63" w:line="218" w:lineRule="auto"/>
            <w:ind w:left="819"/>
          </w:pPr>
          <w:r>
            <w:fldChar w:fldCharType="begin"/>
          </w:r>
          <w:r>
            <w:instrText xml:space="preserve"> HYPERLINK \l "bookmark37" </w:instrText>
          </w:r>
          <w:r>
            <w:fldChar w:fldCharType="separate"/>
          </w:r>
          <w:r>
            <w:rPr>
              <w:color w:val="0000EE"/>
              <w:spacing w:val="-1"/>
              <w:u w:val="single" w:color="auto"/>
            </w:rPr>
            <w:t>步骤2，考察两种对立模式中最重要的价值</w:t>
          </w:r>
          <w:r>
            <w:rPr>
              <w:color w:val="0000EE"/>
              <w:spacing w:val="-1"/>
              <w:u w:val="single" w:color="auto"/>
            </w:rPr>
            <w:fldChar w:fldCharType="end"/>
          </w:r>
        </w:p>
        <w:p w14:paraId="1CA9EF3D">
          <w:pPr>
            <w:pStyle w:val="2"/>
            <w:spacing w:before="65" w:line="220" w:lineRule="auto"/>
            <w:ind w:left="819"/>
          </w:pPr>
          <w:r>
            <w:fldChar w:fldCharType="begin"/>
          </w:r>
          <w:r>
            <w:instrText xml:space="preserve"> HYPERLINK \l "bookmark38" </w:instrText>
          </w:r>
          <w:r>
            <w:fldChar w:fldCharType="separate"/>
          </w:r>
          <w:r>
            <w:rPr>
              <w:color w:val="0000EE"/>
              <w:spacing w:val="-3"/>
              <w:u w:val="single" w:color="auto"/>
            </w:rPr>
            <w:t>步骤3，回顾</w:t>
          </w:r>
          <w:r>
            <w:rPr>
              <w:color w:val="0000EE"/>
              <w:spacing w:val="-3"/>
              <w:u w:val="single" w:color="auto"/>
            </w:rPr>
            <w:fldChar w:fldCharType="end"/>
          </w:r>
        </w:p>
        <w:p w14:paraId="1ABA053A">
          <w:pPr>
            <w:spacing w:line="323" w:lineRule="auto"/>
            <w:rPr>
              <w:rFonts w:ascii="Arial"/>
              <w:sz w:val="21"/>
            </w:rPr>
          </w:pPr>
        </w:p>
        <w:p w14:paraId="42EFE169">
          <w:pPr>
            <w:pStyle w:val="2"/>
            <w:spacing w:before="98" w:line="219" w:lineRule="auto"/>
            <w:ind w:left="218"/>
          </w:pPr>
          <w:r>
            <w:fldChar w:fldCharType="begin"/>
          </w:r>
          <w:r>
            <w:instrText xml:space="preserve"> HYPERLINK \l "bookmark39" </w:instrText>
          </w:r>
          <w:r>
            <w:fldChar w:fldCharType="separate"/>
          </w:r>
          <w:r>
            <w:rPr>
              <w:color w:val="0000EE"/>
              <w:spacing w:val="-1"/>
              <w:u w:val="single" w:color="auto"/>
            </w:rPr>
            <w:t>07  第3阶段，探究各种可能性，解决现有模式之间的冲突</w:t>
          </w:r>
          <w:r>
            <w:rPr>
              <w:color w:val="0000EE"/>
              <w:spacing w:val="-1"/>
              <w:u w:val="single" w:color="auto"/>
            </w:rPr>
            <w:fldChar w:fldCharType="end"/>
          </w:r>
        </w:p>
        <w:p w14:paraId="33349EC4">
          <w:pPr>
            <w:pStyle w:val="2"/>
            <w:spacing w:before="64" w:line="220" w:lineRule="auto"/>
            <w:ind w:left="819"/>
          </w:pPr>
          <w:r>
            <w:fldChar w:fldCharType="begin"/>
          </w:r>
          <w:r>
            <w:instrText xml:space="preserve"> HYPERLINK \l "bookmark40" </w:instrText>
          </w:r>
          <w:r>
            <w:fldChar w:fldCharType="separate"/>
          </w:r>
          <w:r>
            <w:rPr>
              <w:color w:val="0000EE"/>
              <w:spacing w:val="-3"/>
              <w:u w:val="single" w:color="auto"/>
            </w:rPr>
            <w:t>指数基金的诞生</w:t>
          </w:r>
          <w:r>
            <w:rPr>
              <w:color w:val="0000EE"/>
              <w:spacing w:val="-3"/>
              <w:u w:val="single" w:color="auto"/>
            </w:rPr>
            <w:fldChar w:fldCharType="end"/>
          </w:r>
        </w:p>
        <w:p w14:paraId="1DF60B05">
          <w:pPr>
            <w:pStyle w:val="2"/>
            <w:spacing w:before="63" w:line="219" w:lineRule="auto"/>
            <w:ind w:left="814"/>
          </w:pPr>
          <w:r>
            <w:fldChar w:fldCharType="begin"/>
          </w:r>
          <w:r>
            <w:instrText xml:space="preserve"> HYPERLINK \l "bookmark41" </w:instrText>
          </w:r>
          <w:r>
            <w:fldChar w:fldCharType="separate"/>
          </w:r>
          <w:r>
            <w:rPr>
              <w:color w:val="0000EE"/>
              <w:spacing w:val="-1"/>
              <w:u w:val="single" w:color="auto"/>
            </w:rPr>
            <w:t>探究各种可能性的3条路径</w:t>
          </w:r>
          <w:r>
            <w:rPr>
              <w:color w:val="0000EE"/>
              <w:spacing w:val="-1"/>
              <w:u w:val="single" w:color="auto"/>
            </w:rPr>
            <w:fldChar w:fldCharType="end"/>
          </w:r>
        </w:p>
        <w:p w14:paraId="66CD69BD">
          <w:pPr>
            <w:pStyle w:val="2"/>
            <w:spacing w:before="63" w:line="220" w:lineRule="auto"/>
            <w:ind w:left="818"/>
          </w:pPr>
          <w:r>
            <w:fldChar w:fldCharType="begin"/>
          </w:r>
          <w:r>
            <w:instrText xml:space="preserve"> HYPERLINK \l "bookmark42" </w:instrText>
          </w:r>
          <w:r>
            <w:fldChar w:fldCharType="separate"/>
          </w:r>
          <w:r>
            <w:rPr>
              <w:color w:val="0000EE"/>
              <w:spacing w:val="-2"/>
              <w:u w:val="single" w:color="auto"/>
            </w:rPr>
            <w:t>路径1，隐藏的宝石</w:t>
          </w:r>
          <w:r>
            <w:rPr>
              <w:color w:val="0000EE"/>
              <w:spacing w:val="-2"/>
              <w:u w:val="single" w:color="auto"/>
            </w:rPr>
            <w:fldChar w:fldCharType="end"/>
          </w:r>
        </w:p>
        <w:p w14:paraId="3D943628">
          <w:pPr>
            <w:pStyle w:val="2"/>
            <w:spacing w:before="63" w:line="220" w:lineRule="auto"/>
            <w:ind w:left="818"/>
          </w:pPr>
          <w:r>
            <w:fldChar w:fldCharType="begin"/>
          </w:r>
          <w:r>
            <w:instrText xml:space="preserve"> HYPERLINK \l "bookmark43" </w:instrText>
          </w:r>
          <w:r>
            <w:fldChar w:fldCharType="separate"/>
          </w:r>
          <w:r>
            <w:rPr>
              <w:color w:val="0000EE"/>
              <w:spacing w:val="-2"/>
              <w:u w:val="single" w:color="auto"/>
            </w:rPr>
            <w:t>路径2，双倍下注</w:t>
          </w:r>
          <w:r>
            <w:rPr>
              <w:color w:val="0000EE"/>
              <w:spacing w:val="-2"/>
              <w:u w:val="single" w:color="auto"/>
            </w:rPr>
            <w:fldChar w:fldCharType="end"/>
          </w:r>
        </w:p>
        <w:p w14:paraId="7199A86C">
          <w:pPr>
            <w:pStyle w:val="2"/>
            <w:spacing w:before="62" w:line="220" w:lineRule="auto"/>
            <w:ind w:left="818"/>
          </w:pPr>
          <w:r>
            <w:fldChar w:fldCharType="begin"/>
          </w:r>
          <w:r>
            <w:instrText xml:space="preserve"> HYPERLINK \l "bookmark44" </w:instrText>
          </w:r>
          <w:r>
            <w:fldChar w:fldCharType="separate"/>
          </w:r>
          <w:r>
            <w:rPr>
              <w:color w:val="0000EE"/>
              <w:spacing w:val="-3"/>
              <w:u w:val="single" w:color="auto"/>
            </w:rPr>
            <w:t>路径3，解构</w:t>
          </w:r>
          <w:r>
            <w:rPr>
              <w:color w:val="0000EE"/>
              <w:spacing w:val="-3"/>
              <w:u w:val="single" w:color="auto"/>
            </w:rPr>
            <w:fldChar w:fldCharType="end"/>
          </w:r>
        </w:p>
        <w:p w14:paraId="45BA93C8">
          <w:pPr>
            <w:spacing w:line="323" w:lineRule="auto"/>
            <w:rPr>
              <w:rFonts w:ascii="Arial"/>
              <w:sz w:val="21"/>
            </w:rPr>
          </w:pPr>
        </w:p>
        <w:p w14:paraId="7F2B52C1">
          <w:pPr>
            <w:pStyle w:val="2"/>
            <w:spacing w:before="99" w:line="218" w:lineRule="auto"/>
            <w:ind w:left="218"/>
          </w:pPr>
          <w:r>
            <w:fldChar w:fldCharType="begin"/>
          </w:r>
          <w:r>
            <w:instrText xml:space="preserve"> HYPERLINK \l "bookmark45" </w:instrText>
          </w:r>
          <w:r>
            <w:fldChar w:fldCharType="separate"/>
          </w:r>
          <w:r>
            <w:rPr>
              <w:color w:val="0000EE"/>
              <w:spacing w:val="-1"/>
              <w:u w:val="single" w:color="auto"/>
            </w:rPr>
            <w:t>08  第4阶段，评估初始方案，找出更好的解决方案</w:t>
          </w:r>
          <w:r>
            <w:rPr>
              <w:color w:val="0000EE"/>
              <w:spacing w:val="-1"/>
              <w:u w:val="single" w:color="auto"/>
            </w:rPr>
            <w:fldChar w:fldCharType="end"/>
          </w:r>
        </w:p>
        <w:p w14:paraId="5DA8B080">
          <w:pPr>
            <w:pStyle w:val="2"/>
            <w:spacing w:before="66" w:line="218" w:lineRule="auto"/>
            <w:ind w:left="814"/>
          </w:pPr>
          <w:r>
            <w:fldChar w:fldCharType="begin"/>
          </w:r>
          <w:r>
            <w:instrText xml:space="preserve"> HYPERLINK \l "bookmark46" </w:instrText>
          </w:r>
          <w:r>
            <w:fldChar w:fldCharType="separate"/>
          </w:r>
          <w:r>
            <w:rPr>
              <w:color w:val="0000EE"/>
              <w:spacing w:val="-1"/>
              <w:u w:val="single" w:color="auto"/>
            </w:rPr>
            <w:t>评估初始方案的3个步骤</w:t>
          </w:r>
          <w:r>
            <w:rPr>
              <w:color w:val="0000EE"/>
              <w:spacing w:val="-1"/>
              <w:u w:val="single" w:color="auto"/>
            </w:rPr>
            <w:fldChar w:fldCharType="end"/>
          </w:r>
        </w:p>
        <w:p w14:paraId="5D583CEA">
          <w:pPr>
            <w:pStyle w:val="2"/>
            <w:spacing w:before="64" w:line="220" w:lineRule="auto"/>
            <w:ind w:left="819"/>
          </w:pPr>
          <w:r>
            <w:fldChar w:fldCharType="begin"/>
          </w:r>
          <w:r>
            <w:instrText xml:space="preserve"> HYPERLINK \l "bookmark47" </w:instrText>
          </w:r>
          <w:r>
            <w:fldChar w:fldCharType="separate"/>
          </w:r>
          <w:r>
            <w:rPr>
              <w:color w:val="0000EE"/>
              <w:spacing w:val="-2"/>
              <w:u w:val="single" w:color="auto"/>
            </w:rPr>
            <w:t>步骤1，定义每一种方案</w:t>
          </w:r>
          <w:r>
            <w:rPr>
              <w:color w:val="0000EE"/>
              <w:spacing w:val="-2"/>
              <w:u w:val="single" w:color="auto"/>
            </w:rPr>
            <w:fldChar w:fldCharType="end"/>
          </w:r>
        </w:p>
        <w:p w14:paraId="4C2DE8FF">
          <w:pPr>
            <w:pStyle w:val="2"/>
            <w:spacing w:before="63" w:line="220" w:lineRule="auto"/>
            <w:ind w:left="819"/>
          </w:pPr>
          <w:r>
            <w:fldChar w:fldCharType="begin"/>
          </w:r>
          <w:r>
            <w:instrText xml:space="preserve"> HYPERLINK \l "bookmark48" </w:instrText>
          </w:r>
          <w:r>
            <w:fldChar w:fldCharType="separate"/>
          </w:r>
          <w:r>
            <w:rPr>
              <w:color w:val="0000EE"/>
              <w:spacing w:val="-2"/>
              <w:u w:val="single" w:color="auto"/>
            </w:rPr>
            <w:t>步骤2，理解每种方案的逻辑</w:t>
          </w:r>
          <w:r>
            <w:rPr>
              <w:color w:val="0000EE"/>
              <w:spacing w:val="-2"/>
              <w:u w:val="single" w:color="auto"/>
            </w:rPr>
            <w:fldChar w:fldCharType="end"/>
          </w:r>
        </w:p>
      </w:sdtContent>
    </w:sdt>
    <w:p w14:paraId="71DF6A41">
      <w:pPr>
        <w:spacing w:line="220" w:lineRule="auto"/>
        <w:sectPr>
          <w:pgSz w:w="12240" w:h="15840"/>
          <w:pgMar w:top="400" w:right="1836" w:bottom="0" w:left="1836" w:header="0" w:footer="0" w:gutter="0"/>
          <w:cols w:space="720" w:num="1"/>
        </w:sectPr>
      </w:pPr>
    </w:p>
    <w:p w14:paraId="6A55295C">
      <w:pPr>
        <w:rPr>
          <w:rFonts w:ascii="Arial"/>
          <w:sz w:val="21"/>
        </w:rPr>
      </w:pPr>
    </w:p>
    <w:p w14:paraId="1E5EB673">
      <w:pPr>
        <w:spacing w:line="241" w:lineRule="auto"/>
        <w:rPr>
          <w:rFonts w:ascii="Arial"/>
          <w:sz w:val="21"/>
        </w:rPr>
      </w:pPr>
    </w:p>
    <w:p w14:paraId="725E5812">
      <w:pPr>
        <w:spacing w:line="241" w:lineRule="auto"/>
        <w:rPr>
          <w:rFonts w:ascii="Arial"/>
          <w:sz w:val="21"/>
        </w:rPr>
      </w:pPr>
    </w:p>
    <w:p w14:paraId="2BBE3FE5">
      <w:pPr>
        <w:spacing w:line="241" w:lineRule="auto"/>
        <w:rPr>
          <w:rFonts w:ascii="Arial"/>
          <w:sz w:val="21"/>
        </w:rPr>
      </w:pPr>
    </w:p>
    <w:p w14:paraId="6BBD2422">
      <w:pPr>
        <w:pStyle w:val="2"/>
        <w:spacing w:before="97" w:line="220" w:lineRule="auto"/>
        <w:ind w:left="1212"/>
      </w:pPr>
      <w:r>
        <w:fldChar w:fldCharType="begin"/>
      </w:r>
      <w:r>
        <w:instrText xml:space="preserve"> HYPERLINK \l "bookmark49" </w:instrText>
      </w:r>
      <w:r>
        <w:fldChar w:fldCharType="separate"/>
      </w:r>
      <w:r>
        <w:rPr>
          <w:color w:val="0000EE"/>
          <w:spacing w:val="-2"/>
          <w:u w:val="single" w:color="auto"/>
        </w:rPr>
        <w:t>步骤3，设计和执行方案测试</w:t>
      </w:r>
      <w:r>
        <w:rPr>
          <w:color w:val="0000EE"/>
          <w:spacing w:val="-2"/>
          <w:u w:val="single" w:color="auto"/>
        </w:rPr>
        <w:fldChar w:fldCharType="end"/>
      </w:r>
    </w:p>
    <w:p w14:paraId="7AD04A2E">
      <w:pPr>
        <w:spacing w:line="310" w:lineRule="auto"/>
        <w:rPr>
          <w:rFonts w:ascii="Arial"/>
          <w:sz w:val="21"/>
        </w:rPr>
      </w:pPr>
    </w:p>
    <w:p w14:paraId="4C22849D">
      <w:pPr>
        <w:spacing w:before="129" w:line="166" w:lineRule="auto"/>
        <w:rPr>
          <w:rFonts w:ascii="微软雅黑" w:hAnsi="微软雅黑" w:eastAsia="微软雅黑" w:cs="微软雅黑"/>
          <w:sz w:val="30"/>
          <w:szCs w:val="30"/>
        </w:rPr>
      </w:pPr>
      <w:r>
        <w:fldChar w:fldCharType="begin"/>
      </w:r>
      <w:r>
        <w:instrText xml:space="preserve"> HYPERLINK \l "bookmark50" </w:instrText>
      </w:r>
      <w:r>
        <w:fldChar w:fldCharType="separate"/>
      </w:r>
      <w:r>
        <w:rPr>
          <w:rFonts w:ascii="微软雅黑" w:hAnsi="微软雅黑" w:eastAsia="微软雅黑" w:cs="微软雅黑"/>
          <w:color w:val="0000EE"/>
          <w:spacing w:val="-1"/>
          <w:sz w:val="30"/>
          <w:szCs w:val="30"/>
          <w:u w:val="single" w:color="auto"/>
        </w:rPr>
        <w:t>结语</w:t>
      </w:r>
      <w:r>
        <w:rPr>
          <w:rFonts w:ascii="微软雅黑" w:hAnsi="微软雅黑" w:eastAsia="微软雅黑" w:cs="微软雅黑"/>
          <w:color w:val="0000EE"/>
          <w:spacing w:val="12"/>
          <w:sz w:val="30"/>
          <w:szCs w:val="30"/>
          <w:u w:val="single" w:color="auto"/>
        </w:rPr>
        <w:t xml:space="preserve">   </w:t>
      </w:r>
      <w:r>
        <w:rPr>
          <w:rFonts w:ascii="微软雅黑" w:hAnsi="微软雅黑" w:eastAsia="微软雅黑" w:cs="微软雅黑"/>
          <w:color w:val="0000EE"/>
          <w:spacing w:val="-1"/>
          <w:sz w:val="30"/>
          <w:szCs w:val="30"/>
          <w:u w:val="single" w:color="auto"/>
        </w:rPr>
        <w:t>整合决策的价值</w:t>
      </w:r>
      <w:r>
        <w:rPr>
          <w:rFonts w:ascii="微软雅黑" w:hAnsi="微软雅黑" w:eastAsia="微软雅黑" w:cs="微软雅黑"/>
          <w:color w:val="0000EE"/>
          <w:spacing w:val="-1"/>
          <w:sz w:val="30"/>
          <w:szCs w:val="30"/>
          <w:u w:val="single" w:color="auto"/>
        </w:rPr>
        <w:fldChar w:fldCharType="end"/>
      </w:r>
    </w:p>
    <w:p w14:paraId="708AC4CA">
      <w:pPr>
        <w:pStyle w:val="2"/>
        <w:spacing w:before="45" w:line="220" w:lineRule="auto"/>
        <w:ind w:left="609"/>
      </w:pPr>
      <w:r>
        <w:fldChar w:fldCharType="begin"/>
      </w:r>
      <w:r>
        <w:instrText xml:space="preserve"> HYPERLINK \l "bookmark51" </w:instrText>
      </w:r>
      <w:r>
        <w:fldChar w:fldCharType="separate"/>
      </w:r>
      <w:r>
        <w:rPr>
          <w:color w:val="0000EE"/>
          <w:spacing w:val="-2"/>
          <w:u w:val="single" w:color="auto"/>
        </w:rPr>
        <w:t>联合利华的商业模式</w:t>
      </w:r>
      <w:r>
        <w:rPr>
          <w:color w:val="0000EE"/>
          <w:spacing w:val="-2"/>
          <w:u w:val="single" w:color="auto"/>
        </w:rPr>
        <w:fldChar w:fldCharType="end"/>
      </w:r>
    </w:p>
    <w:p w14:paraId="709BC9E0">
      <w:pPr>
        <w:pStyle w:val="2"/>
        <w:spacing w:before="62" w:line="220" w:lineRule="auto"/>
        <w:ind w:left="609"/>
      </w:pPr>
      <w:r>
        <w:fldChar w:fldCharType="begin"/>
      </w:r>
      <w:r>
        <w:instrText xml:space="preserve"> HYPERLINK \l "bookmark52" </w:instrText>
      </w:r>
      <w:r>
        <w:fldChar w:fldCharType="separate"/>
      </w:r>
      <w:r>
        <w:rPr>
          <w:color w:val="0000EE"/>
          <w:spacing w:val="-2"/>
          <w:u w:val="single" w:color="auto"/>
        </w:rPr>
        <w:t>你的立场决定你的行为</w:t>
      </w:r>
      <w:r>
        <w:rPr>
          <w:color w:val="0000EE"/>
          <w:spacing w:val="-2"/>
          <w:u w:val="single" w:color="auto"/>
        </w:rPr>
        <w:fldChar w:fldCharType="end"/>
      </w:r>
    </w:p>
    <w:p w14:paraId="468F2E1A">
      <w:pPr>
        <w:pStyle w:val="2"/>
        <w:spacing w:before="62" w:line="220" w:lineRule="auto"/>
        <w:ind w:left="609"/>
      </w:pPr>
      <w:r>
        <w:fldChar w:fldCharType="begin"/>
      </w:r>
      <w:r>
        <w:instrText xml:space="preserve"> HYPERLINK \l "bookmark53" </w:instrText>
      </w:r>
      <w:r>
        <w:fldChar w:fldCharType="separate"/>
      </w:r>
      <w:r>
        <w:rPr>
          <w:color w:val="0000EE"/>
          <w:spacing w:val="-2"/>
          <w:u w:val="single" w:color="auto"/>
        </w:rPr>
        <w:t>你关于世界的认知模型</w:t>
      </w:r>
      <w:r>
        <w:rPr>
          <w:color w:val="0000EE"/>
          <w:spacing w:val="-2"/>
          <w:u w:val="single" w:color="auto"/>
        </w:rPr>
        <w:fldChar w:fldCharType="end"/>
      </w:r>
    </w:p>
    <w:p w14:paraId="5431B62C">
      <w:pPr>
        <w:pStyle w:val="2"/>
        <w:spacing w:before="63" w:line="219" w:lineRule="auto"/>
        <w:ind w:left="609"/>
      </w:pPr>
      <w:r>
        <w:fldChar w:fldCharType="begin"/>
      </w:r>
      <w:r>
        <w:instrText xml:space="preserve"> HYPERLINK \l "bookmark54" </w:instrText>
      </w:r>
      <w:r>
        <w:fldChar w:fldCharType="separate"/>
      </w:r>
      <w:r>
        <w:rPr>
          <w:color w:val="0000EE"/>
          <w:spacing w:val="-2"/>
          <w:u w:val="single" w:color="auto"/>
        </w:rPr>
        <w:t>你在世界中扮演的角色</w:t>
      </w:r>
      <w:r>
        <w:rPr>
          <w:color w:val="0000EE"/>
          <w:spacing w:val="-2"/>
          <w:u w:val="single" w:color="auto"/>
        </w:rPr>
        <w:fldChar w:fldCharType="end"/>
      </w:r>
    </w:p>
    <w:p w14:paraId="167F5689">
      <w:pPr>
        <w:pStyle w:val="2"/>
        <w:spacing w:before="64" w:line="219" w:lineRule="auto"/>
        <w:ind w:left="614"/>
      </w:pPr>
      <w:r>
        <w:fldChar w:fldCharType="begin"/>
      </w:r>
      <w:r>
        <w:instrText xml:space="preserve"> HYPERLINK \l "bookmark55" </w:instrText>
      </w:r>
      <w:r>
        <w:fldChar w:fldCharType="separate"/>
      </w:r>
      <w:r>
        <w:rPr>
          <w:color w:val="0000EE"/>
          <w:spacing w:val="-3"/>
          <w:u w:val="single" w:color="auto"/>
        </w:rPr>
        <w:t>贾布里勒的故事</w:t>
      </w:r>
      <w:r>
        <w:rPr>
          <w:color w:val="0000EE"/>
          <w:spacing w:val="-3"/>
          <w:u w:val="single" w:color="auto"/>
        </w:rPr>
        <w:fldChar w:fldCharType="end"/>
      </w:r>
    </w:p>
    <w:p w14:paraId="6899C61E">
      <w:pPr>
        <w:spacing w:line="379" w:lineRule="auto"/>
        <w:rPr>
          <w:rFonts w:ascii="Arial"/>
          <w:sz w:val="21"/>
        </w:rPr>
      </w:pPr>
    </w:p>
    <w:p w14:paraId="6D208AAB">
      <w:pPr>
        <w:spacing w:before="94" w:line="186" w:lineRule="auto"/>
        <w:rPr>
          <w:rFonts w:ascii="微软雅黑" w:hAnsi="微软雅黑" w:eastAsia="微软雅黑" w:cs="微软雅黑"/>
          <w:sz w:val="22"/>
          <w:szCs w:val="22"/>
        </w:rPr>
      </w:pPr>
      <w:r>
        <w:fldChar w:fldCharType="begin"/>
      </w:r>
      <w:r>
        <w:instrText xml:space="preserve"> HYPERLINK \l "bookmark56" </w:instrText>
      </w:r>
      <w:r>
        <w:fldChar w:fldCharType="separate"/>
      </w:r>
      <w:r>
        <w:rPr>
          <w:rFonts w:ascii="微软雅黑" w:hAnsi="微软雅黑" w:eastAsia="微软雅黑" w:cs="微软雅黑"/>
          <w:color w:val="0000EE"/>
          <w:spacing w:val="3"/>
          <w:sz w:val="22"/>
          <w:szCs w:val="22"/>
          <w:u w:val="single" w:color="auto"/>
        </w:rPr>
        <w:t>注释</w:t>
      </w:r>
      <w:r>
        <w:rPr>
          <w:rFonts w:ascii="微软雅黑" w:hAnsi="微软雅黑" w:eastAsia="微软雅黑" w:cs="微软雅黑"/>
          <w:color w:val="0000EE"/>
          <w:spacing w:val="3"/>
          <w:sz w:val="22"/>
          <w:szCs w:val="22"/>
          <w:u w:val="single" w:color="auto"/>
        </w:rPr>
        <w:fldChar w:fldCharType="end"/>
      </w:r>
    </w:p>
    <w:p w14:paraId="79FA4686">
      <w:pPr>
        <w:spacing w:line="186" w:lineRule="auto"/>
        <w:rPr>
          <w:rFonts w:ascii="微软雅黑" w:hAnsi="微软雅黑" w:eastAsia="微软雅黑" w:cs="微软雅黑"/>
          <w:sz w:val="22"/>
          <w:szCs w:val="22"/>
        </w:rPr>
        <w:sectPr>
          <w:pgSz w:w="12240" w:h="15840"/>
          <w:pgMar w:top="400" w:right="1836" w:bottom="0" w:left="1442" w:header="0" w:footer="0" w:gutter="0"/>
          <w:cols w:space="720" w:num="1"/>
        </w:sectPr>
      </w:pPr>
    </w:p>
    <w:p w14:paraId="7D04E57D">
      <w:pPr>
        <w:rPr>
          <w:rFonts w:ascii="Arial"/>
          <w:sz w:val="21"/>
        </w:rPr>
      </w:pPr>
    </w:p>
    <w:p w14:paraId="5433411B">
      <w:pPr>
        <w:rPr>
          <w:rFonts w:ascii="Arial" w:hAnsi="Arial" w:eastAsia="Arial" w:cs="Arial"/>
          <w:sz w:val="21"/>
          <w:szCs w:val="21"/>
        </w:rPr>
        <w:sectPr>
          <w:footerReference r:id="rId6" w:type="default"/>
          <w:pgSz w:w="12240" w:h="15840"/>
          <w:pgMar w:top="0" w:right="0" w:bottom="0" w:left="0" w:header="0" w:footer="0" w:gutter="0"/>
          <w:cols w:space="720" w:num="1"/>
        </w:sectPr>
      </w:pPr>
    </w:p>
    <w:p w14:paraId="44B6AD6A">
      <w:pPr>
        <w:spacing w:line="246" w:lineRule="auto"/>
        <w:rPr>
          <w:rFonts w:ascii="Arial"/>
          <w:sz w:val="21"/>
        </w:rPr>
      </w:pPr>
    </w:p>
    <w:p w14:paraId="793714B0">
      <w:pPr>
        <w:spacing w:line="246" w:lineRule="auto"/>
        <w:rPr>
          <w:rFonts w:ascii="Arial"/>
          <w:sz w:val="21"/>
        </w:rPr>
      </w:pPr>
    </w:p>
    <w:p w14:paraId="088329B0">
      <w:pPr>
        <w:spacing w:line="246" w:lineRule="auto"/>
        <w:rPr>
          <w:rFonts w:ascii="Arial"/>
          <w:sz w:val="21"/>
        </w:rPr>
      </w:pPr>
    </w:p>
    <w:p w14:paraId="4EC1D169">
      <w:pPr>
        <w:spacing w:line="246" w:lineRule="auto"/>
        <w:rPr>
          <w:rFonts w:ascii="Arial"/>
          <w:sz w:val="21"/>
        </w:rPr>
      </w:pPr>
    </w:p>
    <w:p w14:paraId="180D085E">
      <w:pPr>
        <w:spacing w:line="246" w:lineRule="auto"/>
        <w:rPr>
          <w:rFonts w:ascii="Arial"/>
          <w:sz w:val="21"/>
        </w:rPr>
      </w:pPr>
    </w:p>
    <w:p w14:paraId="6482AAD4">
      <w:pPr>
        <w:spacing w:line="246" w:lineRule="auto"/>
        <w:rPr>
          <w:rFonts w:ascii="Arial"/>
          <w:sz w:val="21"/>
        </w:rPr>
      </w:pPr>
    </w:p>
    <w:p w14:paraId="70186573">
      <w:pPr>
        <w:spacing w:line="246" w:lineRule="auto"/>
        <w:rPr>
          <w:rFonts w:ascii="Arial"/>
          <w:sz w:val="21"/>
        </w:rPr>
      </w:pPr>
    </w:p>
    <w:p w14:paraId="16B3B4C7">
      <w:pPr>
        <w:spacing w:line="246" w:lineRule="auto"/>
        <w:rPr>
          <w:rFonts w:ascii="Arial"/>
          <w:sz w:val="21"/>
        </w:rPr>
      </w:pPr>
    </w:p>
    <w:p w14:paraId="4CB8FA87">
      <w:pPr>
        <w:spacing w:line="246" w:lineRule="auto"/>
        <w:rPr>
          <w:rFonts w:ascii="Arial"/>
          <w:sz w:val="21"/>
        </w:rPr>
      </w:pPr>
    </w:p>
    <w:p w14:paraId="30EA3D84">
      <w:pPr>
        <w:spacing w:line="246" w:lineRule="auto"/>
        <w:rPr>
          <w:rFonts w:ascii="Arial"/>
          <w:sz w:val="21"/>
        </w:rPr>
      </w:pPr>
    </w:p>
    <w:p w14:paraId="1EA2C9A4">
      <w:pPr>
        <w:spacing w:line="246" w:lineRule="auto"/>
        <w:rPr>
          <w:rFonts w:ascii="Arial"/>
          <w:sz w:val="21"/>
        </w:rPr>
      </w:pPr>
    </w:p>
    <w:p w14:paraId="39C71328">
      <w:pPr>
        <w:spacing w:line="247" w:lineRule="auto"/>
        <w:rPr>
          <w:rFonts w:ascii="Arial"/>
          <w:sz w:val="21"/>
        </w:rPr>
      </w:pPr>
    </w:p>
    <w:p w14:paraId="16B67DAA">
      <w:pPr>
        <w:spacing w:line="247" w:lineRule="auto"/>
        <w:rPr>
          <w:rFonts w:ascii="Arial"/>
          <w:sz w:val="21"/>
        </w:rPr>
      </w:pPr>
    </w:p>
    <w:p w14:paraId="4555476F">
      <w:pPr>
        <w:spacing w:line="247" w:lineRule="auto"/>
        <w:rPr>
          <w:rFonts w:ascii="Arial"/>
          <w:sz w:val="21"/>
        </w:rPr>
      </w:pPr>
    </w:p>
    <w:p w14:paraId="7E4F6DEB">
      <w:pPr>
        <w:spacing w:line="247" w:lineRule="auto"/>
        <w:rPr>
          <w:rFonts w:ascii="Arial"/>
          <w:sz w:val="21"/>
        </w:rPr>
      </w:pPr>
    </w:p>
    <w:p w14:paraId="13C96926">
      <w:pPr>
        <w:spacing w:line="247" w:lineRule="auto"/>
        <w:rPr>
          <w:rFonts w:ascii="Arial"/>
          <w:sz w:val="21"/>
        </w:rPr>
      </w:pPr>
    </w:p>
    <w:p w14:paraId="26B7EBB0">
      <w:pPr>
        <w:spacing w:line="247" w:lineRule="auto"/>
        <w:rPr>
          <w:rFonts w:ascii="Arial"/>
          <w:sz w:val="21"/>
        </w:rPr>
      </w:pPr>
    </w:p>
    <w:p w14:paraId="6961AD84">
      <w:pPr>
        <w:spacing w:line="247" w:lineRule="auto"/>
        <w:rPr>
          <w:rFonts w:ascii="Arial"/>
          <w:sz w:val="21"/>
        </w:rPr>
      </w:pPr>
    </w:p>
    <w:p w14:paraId="275D7248">
      <w:pPr>
        <w:spacing w:line="247" w:lineRule="auto"/>
        <w:rPr>
          <w:rFonts w:ascii="Arial"/>
          <w:sz w:val="21"/>
        </w:rPr>
      </w:pPr>
    </w:p>
    <w:p w14:paraId="0E30DB57">
      <w:pPr>
        <w:spacing w:line="247" w:lineRule="auto"/>
        <w:rPr>
          <w:rFonts w:ascii="Arial"/>
          <w:sz w:val="21"/>
        </w:rPr>
      </w:pPr>
    </w:p>
    <w:p w14:paraId="58A771E3">
      <w:pPr>
        <w:spacing w:line="247" w:lineRule="auto"/>
        <w:rPr>
          <w:rFonts w:ascii="Arial"/>
          <w:sz w:val="21"/>
        </w:rPr>
      </w:pPr>
    </w:p>
    <w:p w14:paraId="2183B668">
      <w:pPr>
        <w:spacing w:line="247" w:lineRule="auto"/>
        <w:rPr>
          <w:rFonts w:ascii="Arial"/>
          <w:sz w:val="21"/>
        </w:rPr>
      </w:pPr>
    </w:p>
    <w:p w14:paraId="0418C5FB">
      <w:pPr>
        <w:spacing w:line="247" w:lineRule="auto"/>
        <w:rPr>
          <w:rFonts w:ascii="Arial"/>
          <w:sz w:val="21"/>
        </w:rPr>
      </w:pPr>
    </w:p>
    <w:p w14:paraId="6E093D5D">
      <w:pPr>
        <w:spacing w:line="247" w:lineRule="auto"/>
        <w:rPr>
          <w:rFonts w:ascii="Arial"/>
          <w:sz w:val="21"/>
        </w:rPr>
      </w:pPr>
    </w:p>
    <w:p w14:paraId="4DFF7AA4">
      <w:pPr>
        <w:pStyle w:val="2"/>
        <w:spacing w:before="65" w:line="221" w:lineRule="auto"/>
        <w:ind w:left="7194"/>
        <w:rPr>
          <w:sz w:val="20"/>
          <w:szCs w:val="20"/>
        </w:rPr>
      </w:pPr>
      <w:r>
        <w:rPr>
          <w:spacing w:val="-6"/>
          <w:sz w:val="20"/>
          <w:szCs w:val="20"/>
        </w:rPr>
        <w:t>引言</w:t>
      </w:r>
    </w:p>
    <w:p w14:paraId="6FCFB3E0">
      <w:pPr>
        <w:pStyle w:val="2"/>
        <w:spacing w:before="102" w:line="219" w:lineRule="auto"/>
        <w:ind w:left="4524"/>
        <w:rPr>
          <w:sz w:val="26"/>
          <w:szCs w:val="26"/>
        </w:rPr>
      </w:pPr>
      <w:r>
        <w:rPr>
          <w:spacing w:val="46"/>
          <w:sz w:val="26"/>
          <w:szCs w:val="26"/>
        </w:rPr>
        <w:t>从整合思维到整合决策</w:t>
      </w:r>
    </w:p>
    <w:p w14:paraId="360AE84F">
      <w:pPr>
        <w:spacing w:line="442" w:lineRule="auto"/>
        <w:rPr>
          <w:rFonts w:ascii="Arial"/>
          <w:sz w:val="21"/>
        </w:rPr>
      </w:pPr>
    </w:p>
    <w:p w14:paraId="5E281B41">
      <w:pPr>
        <w:pStyle w:val="2"/>
        <w:spacing w:before="52" w:line="232" w:lineRule="auto"/>
        <w:ind w:left="3103" w:right="981" w:firstLine="10"/>
        <w:rPr>
          <w:sz w:val="16"/>
          <w:szCs w:val="16"/>
        </w:rPr>
      </w:pPr>
      <w:r>
        <w:rPr>
          <w:spacing w:val="19"/>
          <w:sz w:val="16"/>
          <w:szCs w:val="16"/>
        </w:rPr>
        <w:t>我们内心有一种看不见的力量，当我们面对着两</w:t>
      </w:r>
      <w:r>
        <w:rPr>
          <w:spacing w:val="18"/>
          <w:sz w:val="16"/>
          <w:szCs w:val="16"/>
        </w:rPr>
        <w:t>个对立的</w:t>
      </w:r>
      <w:r>
        <w:rPr>
          <w:sz w:val="16"/>
          <w:szCs w:val="16"/>
        </w:rPr>
        <w:t xml:space="preserve"> </w:t>
      </w:r>
      <w:r>
        <w:rPr>
          <w:spacing w:val="12"/>
          <w:sz w:val="16"/>
          <w:szCs w:val="16"/>
        </w:rPr>
        <w:t>选择时，这种内心的力量会变得更强大。</w:t>
      </w:r>
    </w:p>
    <w:p w14:paraId="477913CF">
      <w:pPr>
        <w:pStyle w:val="2"/>
        <w:spacing w:before="159" w:line="219" w:lineRule="auto"/>
        <w:ind w:left="7263" w:right="991" w:hanging="579"/>
        <w:rPr>
          <w:sz w:val="16"/>
          <w:szCs w:val="16"/>
        </w:rPr>
      </w:pPr>
      <w:r>
        <w:rPr>
          <w:spacing w:val="3"/>
          <w:sz w:val="16"/>
          <w:szCs w:val="16"/>
        </w:rPr>
        <w:t>鲁米</w:t>
      </w:r>
      <w:r>
        <w:rPr>
          <w:rFonts w:ascii="Times New Roman" w:hAnsi="Times New Roman" w:eastAsia="Times New Roman" w:cs="Times New Roman"/>
          <w:spacing w:val="3"/>
          <w:sz w:val="16"/>
          <w:szCs w:val="16"/>
        </w:rPr>
        <w:t>(</w:t>
      </w:r>
      <w:r>
        <w:rPr>
          <w:rFonts w:ascii="Times New Roman" w:hAnsi="Times New Roman" w:eastAsia="Times New Roman" w:cs="Times New Roman"/>
          <w:sz w:val="16"/>
          <w:szCs w:val="16"/>
        </w:rPr>
        <w:t>Rumi</w:t>
      </w:r>
      <w:r>
        <w:rPr>
          <w:rFonts w:ascii="Times New Roman" w:hAnsi="Times New Roman" w:eastAsia="Times New Roman" w:cs="Times New Roman"/>
          <w:spacing w:val="3"/>
          <w:sz w:val="16"/>
          <w:szCs w:val="16"/>
        </w:rPr>
        <w:t>)</w:t>
      </w:r>
      <w:r>
        <w:rPr>
          <w:rFonts w:ascii="Times New Roman" w:hAnsi="Times New Roman" w:eastAsia="Times New Roman" w:cs="Times New Roman"/>
          <w:sz w:val="16"/>
          <w:szCs w:val="16"/>
        </w:rPr>
        <w:t xml:space="preserve">   </w:t>
      </w:r>
      <w:r>
        <w:rPr>
          <w:spacing w:val="-4"/>
          <w:sz w:val="16"/>
          <w:szCs w:val="16"/>
        </w:rPr>
        <w:t>诗人</w:t>
      </w:r>
    </w:p>
    <w:p w14:paraId="4CACFB1D">
      <w:pPr>
        <w:spacing w:line="255" w:lineRule="auto"/>
        <w:rPr>
          <w:rFonts w:ascii="Arial"/>
          <w:sz w:val="21"/>
        </w:rPr>
      </w:pPr>
    </w:p>
    <w:p w14:paraId="37385584">
      <w:pPr>
        <w:spacing w:line="255" w:lineRule="auto"/>
        <w:rPr>
          <w:rFonts w:ascii="Arial"/>
          <w:sz w:val="21"/>
        </w:rPr>
      </w:pPr>
    </w:p>
    <w:p w14:paraId="412C515E">
      <w:pPr>
        <w:spacing w:line="255" w:lineRule="auto"/>
        <w:rPr>
          <w:rFonts w:ascii="Arial"/>
          <w:sz w:val="21"/>
        </w:rPr>
      </w:pPr>
    </w:p>
    <w:p w14:paraId="01DE624F">
      <w:pPr>
        <w:spacing w:line="256" w:lineRule="auto"/>
        <w:rPr>
          <w:rFonts w:ascii="Arial"/>
          <w:sz w:val="21"/>
        </w:rPr>
      </w:pPr>
    </w:p>
    <w:p w14:paraId="1D3D6EB5">
      <w:pPr>
        <w:spacing w:line="256" w:lineRule="auto"/>
        <w:rPr>
          <w:rFonts w:ascii="Arial"/>
          <w:sz w:val="21"/>
        </w:rPr>
      </w:pPr>
    </w:p>
    <w:p w14:paraId="7F489461">
      <w:pPr>
        <w:spacing w:line="256" w:lineRule="auto"/>
        <w:rPr>
          <w:rFonts w:ascii="Arial"/>
          <w:sz w:val="21"/>
        </w:rPr>
      </w:pPr>
    </w:p>
    <w:p w14:paraId="12E58CD1">
      <w:pPr>
        <w:spacing w:line="256" w:lineRule="auto"/>
        <w:rPr>
          <w:rFonts w:ascii="Arial"/>
          <w:sz w:val="21"/>
        </w:rPr>
      </w:pPr>
    </w:p>
    <w:p w14:paraId="589D19E3">
      <w:pPr>
        <w:spacing w:line="256" w:lineRule="auto"/>
        <w:rPr>
          <w:rFonts w:ascii="Arial"/>
          <w:sz w:val="21"/>
        </w:rPr>
      </w:pPr>
    </w:p>
    <w:p w14:paraId="31F57D90">
      <w:pPr>
        <w:spacing w:line="256" w:lineRule="auto"/>
        <w:rPr>
          <w:rFonts w:ascii="Arial"/>
          <w:sz w:val="21"/>
        </w:rPr>
      </w:pPr>
    </w:p>
    <w:p w14:paraId="4BEA5D95">
      <w:pPr>
        <w:spacing w:line="256" w:lineRule="auto"/>
        <w:rPr>
          <w:rFonts w:ascii="Arial"/>
          <w:sz w:val="21"/>
        </w:rPr>
      </w:pPr>
    </w:p>
    <w:p w14:paraId="54394AFF">
      <w:pPr>
        <w:spacing w:line="256" w:lineRule="auto"/>
        <w:rPr>
          <w:rFonts w:ascii="Arial"/>
          <w:sz w:val="21"/>
        </w:rPr>
      </w:pPr>
    </w:p>
    <w:p w14:paraId="2DEE9438">
      <w:pPr>
        <w:spacing w:line="256" w:lineRule="auto"/>
        <w:rPr>
          <w:rFonts w:ascii="Arial"/>
          <w:sz w:val="21"/>
        </w:rPr>
      </w:pPr>
    </w:p>
    <w:p w14:paraId="499AF718">
      <w:pPr>
        <w:spacing w:line="256" w:lineRule="auto"/>
        <w:rPr>
          <w:rFonts w:ascii="Arial"/>
          <w:sz w:val="21"/>
        </w:rPr>
      </w:pPr>
    </w:p>
    <w:p w14:paraId="3CFF2752">
      <w:pPr>
        <w:spacing w:before="118" w:line="270" w:lineRule="auto"/>
        <w:ind w:left="153" w:right="4881"/>
        <w:rPr>
          <w:rFonts w:ascii="Times New Roman" w:hAnsi="Times New Roman" w:eastAsia="Times New Roman" w:cs="Times New Roman"/>
          <w:sz w:val="41"/>
          <w:szCs w:val="41"/>
        </w:rPr>
      </w:pPr>
      <w:r>
        <w:rPr>
          <w:rFonts w:ascii="Times New Roman" w:hAnsi="Times New Roman" w:eastAsia="Times New Roman" w:cs="Times New Roman"/>
          <w:spacing w:val="-1"/>
          <w:sz w:val="41"/>
          <w:szCs w:val="41"/>
        </w:rPr>
        <w:t>A             LEADER'S</w:t>
      </w:r>
      <w:r>
        <w:rPr>
          <w:rFonts w:ascii="Times New Roman" w:hAnsi="Times New Roman" w:eastAsia="Times New Roman" w:cs="Times New Roman"/>
          <w:spacing w:val="5"/>
          <w:sz w:val="41"/>
          <w:szCs w:val="41"/>
        </w:rPr>
        <w:t xml:space="preserve"> </w:t>
      </w:r>
      <w:r>
        <w:rPr>
          <w:rFonts w:ascii="Times New Roman" w:hAnsi="Times New Roman" w:eastAsia="Times New Roman" w:cs="Times New Roman"/>
          <w:spacing w:val="-3"/>
          <w:sz w:val="41"/>
          <w:szCs w:val="41"/>
        </w:rPr>
        <w:t>GUIDE</w:t>
      </w:r>
      <w:r>
        <w:rPr>
          <w:rFonts w:ascii="Times New Roman" w:hAnsi="Times New Roman" w:eastAsia="Times New Roman" w:cs="Times New Roman"/>
          <w:spacing w:val="4"/>
          <w:sz w:val="41"/>
          <w:szCs w:val="41"/>
        </w:rPr>
        <w:t xml:space="preserve">           </w:t>
      </w:r>
      <w:r>
        <w:rPr>
          <w:rFonts w:ascii="Times New Roman" w:hAnsi="Times New Roman" w:eastAsia="Times New Roman" w:cs="Times New Roman"/>
          <w:spacing w:val="-3"/>
          <w:sz w:val="41"/>
          <w:szCs w:val="41"/>
        </w:rPr>
        <w:t>TO</w:t>
      </w:r>
    </w:p>
    <w:p w14:paraId="1EFC8555">
      <w:pPr>
        <w:spacing w:before="2" w:line="278" w:lineRule="auto"/>
        <w:ind w:left="143" w:right="5703"/>
        <w:rPr>
          <w:rFonts w:ascii="Times New Roman" w:hAnsi="Times New Roman" w:eastAsia="Times New Roman" w:cs="Times New Roman"/>
          <w:sz w:val="41"/>
          <w:szCs w:val="41"/>
        </w:rPr>
      </w:pPr>
      <w:r>
        <w:rPr>
          <w:rFonts w:ascii="Times New Roman" w:hAnsi="Times New Roman" w:eastAsia="Times New Roman" w:cs="Times New Roman"/>
          <w:spacing w:val="-2"/>
          <w:sz w:val="41"/>
          <w:szCs w:val="41"/>
        </w:rPr>
        <w:t>INTEGRATIVE</w:t>
      </w:r>
      <w:r>
        <w:rPr>
          <w:rFonts w:ascii="Times New Roman" w:hAnsi="Times New Roman" w:eastAsia="Times New Roman" w:cs="Times New Roman"/>
          <w:spacing w:val="8"/>
          <w:sz w:val="41"/>
          <w:szCs w:val="41"/>
        </w:rPr>
        <w:t xml:space="preserve"> </w:t>
      </w:r>
      <w:r>
        <w:rPr>
          <w:rFonts w:ascii="Times New Roman" w:hAnsi="Times New Roman" w:eastAsia="Times New Roman" w:cs="Times New Roman"/>
          <w:spacing w:val="-2"/>
          <w:sz w:val="41"/>
          <w:szCs w:val="41"/>
        </w:rPr>
        <w:t>THINKING</w:t>
      </w:r>
    </w:p>
    <w:p w14:paraId="4B05383D">
      <w:pPr>
        <w:spacing w:line="278" w:lineRule="auto"/>
        <w:rPr>
          <w:rFonts w:ascii="Times New Roman" w:hAnsi="Times New Roman" w:eastAsia="Times New Roman" w:cs="Times New Roman"/>
          <w:sz w:val="41"/>
          <w:szCs w:val="41"/>
        </w:rPr>
        <w:sectPr>
          <w:pgSz w:w="12240" w:h="15840"/>
          <w:pgMar w:top="400" w:right="1836" w:bottom="400" w:left="1836" w:header="0" w:footer="0" w:gutter="0"/>
          <w:cols w:space="720" w:num="1"/>
        </w:sectPr>
      </w:pPr>
    </w:p>
    <w:p w14:paraId="19599BB2">
      <w:pPr>
        <w:rPr>
          <w:rFonts w:ascii="Arial"/>
          <w:sz w:val="21"/>
        </w:rPr>
      </w:pPr>
    </w:p>
    <w:p w14:paraId="10F3A9CE">
      <w:pPr>
        <w:spacing w:line="241" w:lineRule="auto"/>
        <w:rPr>
          <w:rFonts w:ascii="Arial"/>
          <w:sz w:val="21"/>
        </w:rPr>
      </w:pPr>
    </w:p>
    <w:p w14:paraId="7EA27133">
      <w:pPr>
        <w:spacing w:line="241" w:lineRule="auto"/>
        <w:rPr>
          <w:rFonts w:ascii="Arial"/>
          <w:sz w:val="21"/>
        </w:rPr>
      </w:pPr>
    </w:p>
    <w:p w14:paraId="666D4055">
      <w:pPr>
        <w:spacing w:line="241" w:lineRule="auto"/>
        <w:rPr>
          <w:rFonts w:ascii="Arial"/>
          <w:sz w:val="21"/>
        </w:rPr>
      </w:pPr>
    </w:p>
    <w:p w14:paraId="7DE054E7">
      <w:pPr>
        <w:spacing w:line="241" w:lineRule="auto"/>
        <w:rPr>
          <w:rFonts w:ascii="Arial"/>
          <w:sz w:val="21"/>
        </w:rPr>
      </w:pPr>
    </w:p>
    <w:p w14:paraId="20693050">
      <w:pPr>
        <w:spacing w:line="241" w:lineRule="auto"/>
        <w:rPr>
          <w:rFonts w:ascii="Arial"/>
          <w:sz w:val="21"/>
        </w:rPr>
      </w:pPr>
    </w:p>
    <w:p w14:paraId="38334353">
      <w:pPr>
        <w:spacing w:line="241" w:lineRule="auto"/>
        <w:rPr>
          <w:rFonts w:ascii="Arial"/>
          <w:sz w:val="21"/>
        </w:rPr>
      </w:pPr>
    </w:p>
    <w:p w14:paraId="3B2A2411">
      <w:pPr>
        <w:spacing w:line="241" w:lineRule="auto"/>
        <w:rPr>
          <w:rFonts w:ascii="Arial"/>
          <w:sz w:val="21"/>
        </w:rPr>
      </w:pPr>
    </w:p>
    <w:p w14:paraId="6D163720">
      <w:pPr>
        <w:spacing w:line="241" w:lineRule="auto"/>
        <w:rPr>
          <w:rFonts w:ascii="Arial"/>
          <w:sz w:val="21"/>
        </w:rPr>
      </w:pPr>
    </w:p>
    <w:p w14:paraId="59F170A1">
      <w:pPr>
        <w:spacing w:line="241" w:lineRule="auto"/>
        <w:rPr>
          <w:rFonts w:ascii="Arial"/>
          <w:sz w:val="21"/>
        </w:rPr>
      </w:pPr>
    </w:p>
    <w:p w14:paraId="3F8BDD35">
      <w:pPr>
        <w:pStyle w:val="2"/>
        <w:spacing w:before="98" w:line="277" w:lineRule="auto"/>
        <w:ind w:left="8" w:firstLine="597"/>
      </w:pPr>
      <w:r>
        <w:t>我在《整合思维》（The</w:t>
      </w:r>
      <w:r>
        <w:rPr>
          <w:spacing w:val="44"/>
        </w:rPr>
        <w:t xml:space="preserve"> </w:t>
      </w:r>
      <w:r>
        <w:t xml:space="preserve">Opposable Mind）这本书中指出大拇指是 </w:t>
      </w:r>
      <w:r>
        <w:rPr>
          <w:spacing w:val="-1"/>
        </w:rPr>
        <w:t>一种非常有用的工具。人类和大多数灵长类动物都拥有与其他手指相对</w:t>
      </w:r>
      <w:r>
        <w:rPr>
          <w:spacing w:val="13"/>
        </w:rPr>
        <w:t xml:space="preserve"> </w:t>
      </w:r>
      <w:r>
        <w:rPr>
          <w:spacing w:val="-1"/>
        </w:rPr>
        <w:t>的大拇指，用大拇指与其他手指形成的对抗性的力量来抓住和操控物</w:t>
      </w:r>
    </w:p>
    <w:p w14:paraId="12F5A0D4">
      <w:pPr>
        <w:pStyle w:val="2"/>
        <w:spacing w:before="1" w:line="278" w:lineRule="auto"/>
        <w:ind w:left="6" w:right="60" w:hanging="3"/>
      </w:pPr>
      <w:r>
        <w:rPr>
          <w:spacing w:val="-1"/>
        </w:rPr>
        <w:t>体。类似地，对立性思考就是在不同观点之间形成张力，并用这种张力</w:t>
      </w:r>
      <w:r>
        <w:rPr>
          <w:spacing w:val="18"/>
        </w:rPr>
        <w:t xml:space="preserve"> </w:t>
      </w:r>
      <w:r>
        <w:rPr>
          <w:spacing w:val="-2"/>
        </w:rPr>
        <w:t>为难题提供新的答案。我称之为“整合思维</w:t>
      </w:r>
      <w:r>
        <w:rPr>
          <w:spacing w:val="-105"/>
        </w:rPr>
        <w:t xml:space="preserve"> </w:t>
      </w:r>
      <w:r>
        <w:rPr>
          <w:spacing w:val="-2"/>
        </w:rPr>
        <w:t>”，掌握了这种方法，你就</w:t>
      </w:r>
      <w:r>
        <w:t xml:space="preserve"> </w:t>
      </w:r>
      <w:r>
        <w:rPr>
          <w:spacing w:val="-3"/>
        </w:rPr>
        <w:t>能脱颖而出。</w:t>
      </w:r>
    </w:p>
    <w:p w14:paraId="2D4DADF9">
      <w:pPr>
        <w:pStyle w:val="2"/>
        <w:spacing w:before="146" w:line="277" w:lineRule="auto"/>
        <w:ind w:firstLine="604"/>
        <w:jc w:val="both"/>
      </w:pPr>
      <w:r>
        <w:rPr>
          <w:spacing w:val="-1"/>
        </w:rPr>
        <w:t>《整合思维》中讲述了很多卓越领导者的故事，比如：四季酒店的</w:t>
      </w:r>
      <w:r>
        <w:rPr>
          <w:spacing w:val="15"/>
        </w:rPr>
        <w:t xml:space="preserve"> </w:t>
      </w:r>
      <w:r>
        <w:rPr>
          <w:spacing w:val="-5"/>
        </w:rPr>
        <w:t>创始人伊萨多</w:t>
      </w:r>
      <w:r>
        <w:rPr>
          <w:spacing w:val="-34"/>
        </w:rPr>
        <w:t xml:space="preserve"> </w:t>
      </w:r>
      <w:r>
        <w:rPr>
          <w:spacing w:val="-5"/>
        </w:rPr>
        <w:t>·夏普（Isadore</w:t>
      </w:r>
      <w:r>
        <w:rPr>
          <w:spacing w:val="36"/>
        </w:rPr>
        <w:t xml:space="preserve">  </w:t>
      </w:r>
      <w:r>
        <w:rPr>
          <w:spacing w:val="-5"/>
        </w:rPr>
        <w:t>Sharp</w:t>
      </w:r>
      <w:r>
        <w:rPr>
          <w:spacing w:val="16"/>
        </w:rPr>
        <w:t>），</w:t>
      </w:r>
      <w:r>
        <w:rPr>
          <w:spacing w:val="-5"/>
        </w:rPr>
        <w:t>红帽软件公司前首席执行官</w:t>
      </w:r>
      <w:r>
        <w:t xml:space="preserve"> </w:t>
      </w:r>
      <w:r>
        <w:rPr>
          <w:spacing w:val="-8"/>
        </w:rPr>
        <w:t>鲍勃</w:t>
      </w:r>
      <w:r>
        <w:rPr>
          <w:spacing w:val="-35"/>
        </w:rPr>
        <w:t xml:space="preserve"> </w:t>
      </w:r>
      <w:r>
        <w:rPr>
          <w:spacing w:val="-8"/>
        </w:rPr>
        <w:t>·扬（Bob</w:t>
      </w:r>
      <w:r>
        <w:rPr>
          <w:spacing w:val="16"/>
        </w:rPr>
        <w:t xml:space="preserve">    </w:t>
      </w:r>
      <w:r>
        <w:rPr>
          <w:spacing w:val="-8"/>
        </w:rPr>
        <w:t>Young</w:t>
      </w:r>
      <w:r>
        <w:rPr>
          <w:spacing w:val="6"/>
        </w:rPr>
        <w:t>），</w:t>
      </w:r>
      <w:r>
        <w:rPr>
          <w:spacing w:val="-8"/>
        </w:rPr>
        <w:t>世界健康研究所的</w:t>
      </w:r>
      <w:r>
        <w:rPr>
          <w:spacing w:val="-9"/>
        </w:rPr>
        <w:t>创始人维多利亚</w:t>
      </w:r>
      <w:r>
        <w:rPr>
          <w:spacing w:val="-33"/>
        </w:rPr>
        <w:t xml:space="preserve"> </w:t>
      </w:r>
      <w:r>
        <w:rPr>
          <w:spacing w:val="-9"/>
        </w:rPr>
        <w:t>·黑尔</w:t>
      </w:r>
      <w:r>
        <w:t xml:space="preserve"> </w:t>
      </w:r>
      <w:r>
        <w:rPr>
          <w:spacing w:val="2"/>
        </w:rPr>
        <w:t>（</w:t>
      </w:r>
      <w:r>
        <w:t>Victoria</w:t>
      </w:r>
      <w:r>
        <w:rPr>
          <w:spacing w:val="2"/>
        </w:rPr>
        <w:t xml:space="preserve">  </w:t>
      </w:r>
      <w:r>
        <w:t>Hale</w:t>
      </w:r>
      <w:r>
        <w:rPr>
          <w:spacing w:val="2"/>
        </w:rPr>
        <w:t>）。尽管这些领导者有着不同的经历或背景，但</w:t>
      </w:r>
      <w:r>
        <w:rPr>
          <w:spacing w:val="1"/>
        </w:rPr>
        <w:t>他们</w:t>
      </w:r>
      <w:r>
        <w:t xml:space="preserve"> 都有一个重要的共同点：用整合思维来解决最棘</w:t>
      </w:r>
      <w:r>
        <w:rPr>
          <w:spacing w:val="-1"/>
        </w:rPr>
        <w:t>手的问题。这些最困难</w:t>
      </w:r>
      <w:r>
        <w:t xml:space="preserve"> 的问题往往让人面临两难境地：现有答案不能真</w:t>
      </w:r>
      <w:r>
        <w:rPr>
          <w:spacing w:val="-1"/>
        </w:rPr>
        <w:t>正解决问题，但得在这</w:t>
      </w:r>
      <w:r>
        <w:t xml:space="preserve"> 些不尽如人意的答案之间取舍。然而，这些领导</w:t>
      </w:r>
      <w:r>
        <w:rPr>
          <w:spacing w:val="-1"/>
        </w:rPr>
        <w:t>者没有在次优选项中选</w:t>
      </w:r>
      <w:r>
        <w:t xml:space="preserve"> 择，而是利用了对立的观点来形成整合性方案。</w:t>
      </w:r>
      <w:r>
        <w:rPr>
          <w:spacing w:val="-1"/>
        </w:rPr>
        <w:t>这种思维方式带来的结</w:t>
      </w:r>
      <w:r>
        <w:t xml:space="preserve"> 果是：他们形成了新的选择，从而创造性地解决</w:t>
      </w:r>
      <w:r>
        <w:rPr>
          <w:spacing w:val="-1"/>
        </w:rPr>
        <w:t>了两难问题，并为商业</w:t>
      </w:r>
      <w:r>
        <w:t xml:space="preserve"> </w:t>
      </w:r>
      <w:r>
        <w:rPr>
          <w:spacing w:val="-1"/>
        </w:rPr>
        <w:t>领域创造了新的价值。</w:t>
      </w:r>
    </w:p>
    <w:p w14:paraId="0E8BE4D9">
      <w:pPr>
        <w:pStyle w:val="2"/>
        <w:spacing w:before="147" w:line="277" w:lineRule="auto"/>
        <w:ind w:left="2" w:right="60" w:firstLine="602"/>
      </w:pPr>
      <w:r>
        <w:rPr>
          <w:spacing w:val="-1"/>
        </w:rPr>
        <w:t>这些领导者都“具有同时持有两种完全相反观念的倾向和能力。他</w:t>
      </w:r>
      <w:r>
        <w:rPr>
          <w:spacing w:val="15"/>
        </w:rPr>
        <w:t xml:space="preserve"> </w:t>
      </w:r>
      <w:r>
        <w:t>们没有选择恐惧，也不会草率地做出非此即</w:t>
      </w:r>
      <w:r>
        <w:rPr>
          <w:spacing w:val="-1"/>
        </w:rPr>
        <w:t>彼的选择，而是会提出一种</w:t>
      </w:r>
      <w:r>
        <w:t xml:space="preserve"> </w:t>
      </w:r>
      <w:r>
        <w:rPr>
          <w:spacing w:val="-2"/>
        </w:rPr>
        <w:t>综合方案，这种方案比两难抉择中的任何一个选项都更好</w:t>
      </w:r>
      <w:r>
        <w:rPr>
          <w:spacing w:val="-97"/>
        </w:rPr>
        <w:t xml:space="preserve"> </w:t>
      </w:r>
      <w:r>
        <w:rPr>
          <w:spacing w:val="-2"/>
        </w:rPr>
        <w:t>”。</w:t>
      </w:r>
      <w:r>
        <w:fldChar w:fldCharType="begin"/>
      </w:r>
      <w:r>
        <w:instrText xml:space="preserve"> HYPERLINK \l "bookmark57" </w:instrText>
      </w:r>
      <w:r>
        <w:fldChar w:fldCharType="separate"/>
      </w:r>
      <w:r>
        <w:rPr>
          <w:strike/>
          <w:color w:val="0000EE"/>
          <w:spacing w:val="-2"/>
          <w:position w:val="10"/>
          <w:sz w:val="19"/>
          <w:szCs w:val="19"/>
        </w:rPr>
        <w:t>1</w:t>
      </w:r>
      <w:r>
        <w:rPr>
          <w:strike/>
          <w:color w:val="0000EE"/>
          <w:spacing w:val="-2"/>
          <w:position w:val="10"/>
          <w:sz w:val="19"/>
          <w:szCs w:val="19"/>
        </w:rPr>
        <w:fldChar w:fldCharType="end"/>
      </w:r>
      <w:r>
        <w:rPr>
          <w:spacing w:val="-2"/>
        </w:rPr>
        <w:t>《整合</w:t>
      </w:r>
      <w:r>
        <w:t xml:space="preserve">  思维》探讨了这种思考和整合的方法，并认</w:t>
      </w:r>
      <w:r>
        <w:rPr>
          <w:spacing w:val="-1"/>
        </w:rPr>
        <w:t>为正是使用了这种方法，卓</w:t>
      </w:r>
      <w:r>
        <w:t xml:space="preserve"> 越领导者才成功应对了他们所遇到的最艰巨</w:t>
      </w:r>
      <w:r>
        <w:rPr>
          <w:spacing w:val="-1"/>
        </w:rPr>
        <w:t>的挑战。这种思维方式包含</w:t>
      </w:r>
      <w:r>
        <w:t xml:space="preserve"> </w:t>
      </w:r>
      <w:r>
        <w:rPr>
          <w:spacing w:val="-3"/>
        </w:rPr>
        <w:t>4个要素。</w:t>
      </w:r>
    </w:p>
    <w:p w14:paraId="4D41238B">
      <w:pPr>
        <w:spacing w:line="289" w:lineRule="auto"/>
        <w:rPr>
          <w:rFonts w:ascii="Arial"/>
          <w:sz w:val="21"/>
        </w:rPr>
      </w:pPr>
    </w:p>
    <w:p w14:paraId="1B721EA0">
      <w:pPr>
        <w:spacing w:before="98" w:line="277" w:lineRule="auto"/>
        <w:ind w:left="1128" w:right="180" w:hanging="483"/>
        <w:rPr>
          <w:rFonts w:ascii="仿宋" w:hAnsi="仿宋" w:eastAsia="仿宋" w:cs="仿宋"/>
          <w:sz w:val="30"/>
          <w:szCs w:val="30"/>
        </w:rPr>
      </w:pPr>
      <w:r>
        <w:rPr>
          <w:rFonts w:ascii="Courier New" w:hAnsi="Courier New" w:eastAsia="Courier New" w:cs="Courier New"/>
          <w:spacing w:val="-3"/>
          <w:sz w:val="30"/>
          <w:szCs w:val="30"/>
        </w:rPr>
        <w:t>•</w:t>
      </w:r>
      <w:r>
        <w:rPr>
          <w:rFonts w:ascii="Courier New" w:hAnsi="Courier New" w:eastAsia="Courier New" w:cs="Courier New"/>
          <w:spacing w:val="149"/>
          <w:sz w:val="30"/>
          <w:szCs w:val="30"/>
        </w:rPr>
        <w:t xml:space="preserve"> </w:t>
      </w:r>
      <w:r>
        <w:rPr>
          <w:rFonts w:ascii="仿宋" w:hAnsi="仿宋" w:eastAsia="仿宋" w:cs="仿宋"/>
          <w:spacing w:val="-3"/>
          <w:sz w:val="30"/>
          <w:szCs w:val="30"/>
        </w:rPr>
        <w:t>首先，这些领导者拓展了决策的要点，在思考问题的时候考虑</w:t>
      </w:r>
      <w:r>
        <w:rPr>
          <w:rFonts w:ascii="仿宋" w:hAnsi="仿宋" w:eastAsia="仿宋" w:cs="仿宋"/>
          <w:sz w:val="30"/>
          <w:szCs w:val="30"/>
        </w:rPr>
        <w:t xml:space="preserve"> </w:t>
      </w:r>
      <w:r>
        <w:rPr>
          <w:rFonts w:ascii="仿宋" w:hAnsi="仿宋" w:eastAsia="仿宋" w:cs="仿宋"/>
          <w:spacing w:val="-10"/>
          <w:sz w:val="30"/>
          <w:szCs w:val="30"/>
        </w:rPr>
        <w:t>了更多因素。</w:t>
      </w:r>
    </w:p>
    <w:p w14:paraId="03D37E6F">
      <w:pPr>
        <w:spacing w:line="277" w:lineRule="auto"/>
        <w:rPr>
          <w:rFonts w:ascii="仿宋" w:hAnsi="仿宋" w:eastAsia="仿宋" w:cs="仿宋"/>
          <w:sz w:val="30"/>
          <w:szCs w:val="30"/>
        </w:rPr>
        <w:sectPr>
          <w:pgSz w:w="12240" w:h="15840"/>
          <w:pgMar w:top="400" w:right="1440" w:bottom="400" w:left="1448" w:header="0" w:footer="0" w:gutter="0"/>
          <w:cols w:space="720" w:num="1"/>
        </w:sectPr>
      </w:pPr>
    </w:p>
    <w:p w14:paraId="22361188">
      <w:pPr>
        <w:spacing w:line="252" w:lineRule="auto"/>
        <w:rPr>
          <w:rFonts w:ascii="Arial"/>
          <w:sz w:val="21"/>
        </w:rPr>
      </w:pPr>
    </w:p>
    <w:p w14:paraId="7BC68D93">
      <w:pPr>
        <w:spacing w:line="252" w:lineRule="auto"/>
        <w:rPr>
          <w:rFonts w:ascii="Arial"/>
          <w:sz w:val="21"/>
        </w:rPr>
      </w:pPr>
    </w:p>
    <w:p w14:paraId="01EE937D">
      <w:pPr>
        <w:spacing w:line="252" w:lineRule="auto"/>
        <w:rPr>
          <w:rFonts w:ascii="Arial"/>
          <w:sz w:val="21"/>
        </w:rPr>
      </w:pPr>
    </w:p>
    <w:p w14:paraId="6B969E0A">
      <w:pPr>
        <w:spacing w:line="253" w:lineRule="auto"/>
        <w:rPr>
          <w:rFonts w:ascii="Arial"/>
          <w:sz w:val="21"/>
        </w:rPr>
      </w:pPr>
    </w:p>
    <w:p w14:paraId="0D26F5E5">
      <w:pPr>
        <w:spacing w:before="98" w:line="247" w:lineRule="auto"/>
        <w:ind w:left="1124" w:right="120" w:hanging="474"/>
        <w:rPr>
          <w:rFonts w:ascii="仿宋" w:hAnsi="仿宋" w:eastAsia="仿宋" w:cs="仿宋"/>
          <w:sz w:val="30"/>
          <w:szCs w:val="30"/>
        </w:rPr>
      </w:pPr>
      <w:r>
        <w:rPr>
          <w:rFonts w:ascii="Courier New" w:hAnsi="Courier New" w:eastAsia="Courier New" w:cs="Courier New"/>
          <w:spacing w:val="-3"/>
          <w:sz w:val="30"/>
          <w:szCs w:val="30"/>
        </w:rPr>
        <w:t>•</w:t>
      </w:r>
      <w:r>
        <w:rPr>
          <w:rFonts w:ascii="Courier New" w:hAnsi="Courier New" w:eastAsia="Courier New" w:cs="Courier New"/>
          <w:spacing w:val="149"/>
          <w:sz w:val="30"/>
          <w:szCs w:val="30"/>
        </w:rPr>
        <w:t xml:space="preserve"> </w:t>
      </w:r>
      <w:r>
        <w:rPr>
          <w:rFonts w:ascii="仿宋" w:hAnsi="仿宋" w:eastAsia="仿宋" w:cs="仿宋"/>
          <w:spacing w:val="-3"/>
          <w:sz w:val="30"/>
          <w:szCs w:val="30"/>
        </w:rPr>
        <w:t>其次，他们会探究复杂的因果关系，并意识到在显见的变量之</w:t>
      </w:r>
      <w:r>
        <w:rPr>
          <w:rFonts w:ascii="仿宋" w:hAnsi="仿宋" w:eastAsia="仿宋" w:cs="仿宋"/>
          <w:sz w:val="30"/>
          <w:szCs w:val="30"/>
        </w:rPr>
        <w:t xml:space="preserve"> </w:t>
      </w:r>
      <w:r>
        <w:rPr>
          <w:rFonts w:ascii="仿宋" w:hAnsi="仿宋" w:eastAsia="仿宋" w:cs="仿宋"/>
          <w:spacing w:val="-5"/>
          <w:sz w:val="30"/>
          <w:szCs w:val="30"/>
        </w:rPr>
        <w:t>间存在着复杂的关系。</w:t>
      </w:r>
    </w:p>
    <w:p w14:paraId="34050049">
      <w:pPr>
        <w:spacing w:before="244" w:line="247" w:lineRule="auto"/>
        <w:ind w:left="1097" w:right="120" w:hanging="447"/>
        <w:rPr>
          <w:rFonts w:ascii="仿宋" w:hAnsi="仿宋" w:eastAsia="仿宋" w:cs="仿宋"/>
          <w:sz w:val="30"/>
          <w:szCs w:val="30"/>
        </w:rPr>
      </w:pPr>
      <w:r>
        <w:rPr>
          <w:rFonts w:ascii="Courier New" w:hAnsi="Courier New" w:eastAsia="Courier New" w:cs="Courier New"/>
          <w:spacing w:val="-3"/>
          <w:sz w:val="30"/>
          <w:szCs w:val="30"/>
        </w:rPr>
        <w:t>•</w:t>
      </w:r>
      <w:r>
        <w:rPr>
          <w:rFonts w:ascii="Courier New" w:hAnsi="Courier New" w:eastAsia="Courier New" w:cs="Courier New"/>
          <w:spacing w:val="149"/>
          <w:sz w:val="30"/>
          <w:szCs w:val="30"/>
        </w:rPr>
        <w:t xml:space="preserve"> </w:t>
      </w:r>
      <w:r>
        <w:rPr>
          <w:rFonts w:ascii="仿宋" w:hAnsi="仿宋" w:eastAsia="仿宋" w:cs="仿宋"/>
          <w:spacing w:val="-3"/>
          <w:sz w:val="30"/>
          <w:szCs w:val="30"/>
        </w:rPr>
        <w:t>再次，他们会重构遇到的问题，从整体角度进行考量，并重视</w:t>
      </w:r>
      <w:r>
        <w:rPr>
          <w:rFonts w:ascii="仿宋" w:hAnsi="仿宋" w:eastAsia="仿宋" w:cs="仿宋"/>
          <w:sz w:val="30"/>
          <w:szCs w:val="30"/>
        </w:rPr>
        <w:t xml:space="preserve"> </w:t>
      </w:r>
      <w:r>
        <w:rPr>
          <w:rFonts w:ascii="仿宋" w:hAnsi="仿宋" w:eastAsia="仿宋" w:cs="仿宋"/>
          <w:spacing w:val="-1"/>
          <w:sz w:val="30"/>
          <w:szCs w:val="30"/>
        </w:rPr>
        <w:t>企业的纪律和使命，而不只是拘泥于问题的细枝末节。</w:t>
      </w:r>
    </w:p>
    <w:p w14:paraId="3FBB6B2A">
      <w:pPr>
        <w:spacing w:before="244" w:line="247" w:lineRule="auto"/>
        <w:ind w:left="1103" w:right="120" w:hanging="453"/>
        <w:rPr>
          <w:rFonts w:ascii="仿宋" w:hAnsi="仿宋" w:eastAsia="仿宋" w:cs="仿宋"/>
          <w:sz w:val="30"/>
          <w:szCs w:val="30"/>
        </w:rPr>
      </w:pPr>
      <w:r>
        <w:rPr>
          <w:rFonts w:ascii="Courier New" w:hAnsi="Courier New" w:eastAsia="Courier New" w:cs="Courier New"/>
          <w:spacing w:val="-3"/>
          <w:sz w:val="30"/>
          <w:szCs w:val="30"/>
        </w:rPr>
        <w:t>•</w:t>
      </w:r>
      <w:r>
        <w:rPr>
          <w:rFonts w:ascii="Courier New" w:hAnsi="Courier New" w:eastAsia="Courier New" w:cs="Courier New"/>
          <w:spacing w:val="149"/>
          <w:sz w:val="30"/>
          <w:szCs w:val="30"/>
        </w:rPr>
        <w:t xml:space="preserve"> </w:t>
      </w:r>
      <w:r>
        <w:rPr>
          <w:rFonts w:ascii="仿宋" w:hAnsi="仿宋" w:eastAsia="仿宋" w:cs="仿宋"/>
          <w:spacing w:val="-3"/>
          <w:sz w:val="30"/>
          <w:szCs w:val="30"/>
        </w:rPr>
        <w:t>最后，他们在权衡了不同观点之后，会主动提出创造性的解决</w:t>
      </w:r>
      <w:r>
        <w:rPr>
          <w:rFonts w:ascii="仿宋" w:hAnsi="仿宋" w:eastAsia="仿宋" w:cs="仿宋"/>
          <w:sz w:val="30"/>
          <w:szCs w:val="30"/>
        </w:rPr>
        <w:t xml:space="preserve"> </w:t>
      </w:r>
      <w:r>
        <w:rPr>
          <w:rFonts w:ascii="仿宋" w:hAnsi="仿宋" w:eastAsia="仿宋" w:cs="仿宋"/>
          <w:spacing w:val="-1"/>
          <w:sz w:val="30"/>
          <w:szCs w:val="30"/>
        </w:rPr>
        <w:t>方案，而不只是接受权衡之后的妥协性方案。在做出决</w:t>
      </w:r>
      <w:r>
        <w:rPr>
          <w:rFonts w:ascii="仿宋" w:hAnsi="仿宋" w:eastAsia="仿宋" w:cs="仿宋"/>
          <w:spacing w:val="-2"/>
          <w:sz w:val="30"/>
          <w:szCs w:val="30"/>
        </w:rPr>
        <w:t>策之</w:t>
      </w:r>
    </w:p>
    <w:p w14:paraId="1EDF6DD3">
      <w:pPr>
        <w:spacing w:before="92" w:line="250" w:lineRule="auto"/>
        <w:ind w:left="1099" w:right="120" w:firstLine="1"/>
        <w:rPr>
          <w:rFonts w:ascii="仿宋" w:hAnsi="仿宋" w:eastAsia="仿宋" w:cs="仿宋"/>
          <w:sz w:val="30"/>
          <w:szCs w:val="30"/>
        </w:rPr>
      </w:pPr>
      <w:r>
        <w:rPr>
          <w:rFonts w:ascii="仿宋" w:hAnsi="仿宋" w:eastAsia="仿宋" w:cs="仿宋"/>
          <w:spacing w:val="-1"/>
          <w:sz w:val="30"/>
          <w:szCs w:val="30"/>
        </w:rPr>
        <w:t>前，他们会努力汲取新的看法，然后在不同观点之间提出新的</w:t>
      </w:r>
      <w:r>
        <w:rPr>
          <w:rFonts w:ascii="仿宋" w:hAnsi="仿宋" w:eastAsia="仿宋" w:cs="仿宋"/>
          <w:spacing w:val="2"/>
          <w:sz w:val="30"/>
          <w:szCs w:val="30"/>
        </w:rPr>
        <w:t xml:space="preserve"> </w:t>
      </w:r>
      <w:r>
        <w:rPr>
          <w:rFonts w:ascii="仿宋" w:hAnsi="仿宋" w:eastAsia="仿宋" w:cs="仿宋"/>
          <w:spacing w:val="-5"/>
          <w:sz w:val="30"/>
          <w:szCs w:val="30"/>
        </w:rPr>
        <w:t>解决方案。</w:t>
      </w:r>
    </w:p>
    <w:p w14:paraId="1423E9BA">
      <w:pPr>
        <w:spacing w:line="378" w:lineRule="auto"/>
        <w:rPr>
          <w:rFonts w:ascii="Arial"/>
          <w:sz w:val="21"/>
        </w:rPr>
      </w:pPr>
    </w:p>
    <w:p w14:paraId="4FB8BA67">
      <w:pPr>
        <w:pStyle w:val="2"/>
        <w:spacing w:before="98" w:line="219" w:lineRule="auto"/>
        <w:ind w:left="628"/>
      </w:pPr>
      <w:r>
        <w:t>阐述整合思维理论是一回事，而传授这一理论则是另一回事。因</w:t>
      </w:r>
    </w:p>
    <w:p w14:paraId="0035B985">
      <w:pPr>
        <w:pStyle w:val="2"/>
        <w:spacing w:before="90" w:line="278" w:lineRule="auto"/>
        <w:ind w:left="7" w:firstLine="2"/>
      </w:pPr>
      <w:r>
        <w:rPr>
          <w:spacing w:val="-4"/>
        </w:rPr>
        <w:t>此，我邀请詹妮弗</w:t>
      </w:r>
      <w:r>
        <w:rPr>
          <w:spacing w:val="-35"/>
        </w:rPr>
        <w:t xml:space="preserve"> </w:t>
      </w:r>
      <w:r>
        <w:rPr>
          <w:spacing w:val="-4"/>
        </w:rPr>
        <w:t>·里尔加入研究团队，将理论转化为实践</w:t>
      </w:r>
      <w:r>
        <w:rPr>
          <w:spacing w:val="-5"/>
        </w:rPr>
        <w:t>。《整合思</w:t>
      </w:r>
      <w:r>
        <w:t xml:space="preserve"> 维》主要针对的是公司高管，而我希望把它</w:t>
      </w:r>
      <w:r>
        <w:rPr>
          <w:spacing w:val="-1"/>
        </w:rPr>
        <w:t>的适用对象扩展到各类机构</w:t>
      </w:r>
      <w:r>
        <w:t xml:space="preserve"> 中的个人。在过去10年间，在一些优秀同事</w:t>
      </w:r>
      <w:r>
        <w:rPr>
          <w:spacing w:val="-1"/>
        </w:rPr>
        <w:t>的帮助下，我们研究了不同</w:t>
      </w:r>
      <w:r>
        <w:t xml:space="preserve"> 行业的企业高管、本科生、工商管理硕士（M</w:t>
      </w:r>
      <w:r>
        <w:rPr>
          <w:spacing w:val="-1"/>
        </w:rPr>
        <w:t>BA）、高级管理人员工商</w:t>
      </w:r>
      <w:r>
        <w:t xml:space="preserve">  管理硕士（EMBA）、非营利组织和政府机构</w:t>
      </w:r>
      <w:r>
        <w:rPr>
          <w:spacing w:val="-1"/>
        </w:rPr>
        <w:t>的领导者、教师，甚至是小</w:t>
      </w:r>
      <w:r>
        <w:t xml:space="preserve"> 学生。在每一类群体身上，我们都产生了关</w:t>
      </w:r>
      <w:r>
        <w:rPr>
          <w:spacing w:val="-1"/>
        </w:rPr>
        <w:t>于整合思维理论及其实践的</w:t>
      </w:r>
      <w:r>
        <w:t xml:space="preserve"> </w:t>
      </w:r>
      <w:r>
        <w:rPr>
          <w:spacing w:val="-2"/>
        </w:rPr>
        <w:t>诸多新的认识。</w:t>
      </w:r>
    </w:p>
    <w:p w14:paraId="10E49141">
      <w:pPr>
        <w:spacing w:line="274" w:lineRule="auto"/>
        <w:rPr>
          <w:rFonts w:ascii="Arial"/>
          <w:sz w:val="21"/>
        </w:rPr>
      </w:pPr>
    </w:p>
    <w:p w14:paraId="38F83BC4">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整合思维没有解决的问题</w:t>
      </w:r>
    </w:p>
    <w:p w14:paraId="68852CD7">
      <w:pPr>
        <w:spacing w:line="333" w:lineRule="auto"/>
        <w:rPr>
          <w:rFonts w:ascii="Arial"/>
          <w:sz w:val="21"/>
        </w:rPr>
      </w:pPr>
    </w:p>
    <w:p w14:paraId="12FB8504">
      <w:pPr>
        <w:pStyle w:val="2"/>
        <w:spacing w:before="98" w:line="278" w:lineRule="auto"/>
        <w:ind w:left="10" w:firstLine="601"/>
        <w:jc w:val="both"/>
      </w:pPr>
      <w:r>
        <w:rPr>
          <w:spacing w:val="-1"/>
        </w:rPr>
        <w:t>我们发现，《整合思维》一书中的故事对读者很有启发性，却不具</w:t>
      </w:r>
      <w:r>
        <w:rPr>
          <w:spacing w:val="13"/>
        </w:rPr>
        <w:t xml:space="preserve"> </w:t>
      </w:r>
      <w:r>
        <w:rPr>
          <w:spacing w:val="-1"/>
        </w:rPr>
        <w:t>有操作性。整合思维理论的应用范围比我们当初预计的更大，也适用于</w:t>
      </w:r>
      <w:r>
        <w:rPr>
          <w:spacing w:val="17"/>
        </w:rPr>
        <w:t xml:space="preserve"> </w:t>
      </w:r>
      <w:r>
        <w:rPr>
          <w:spacing w:val="-1"/>
        </w:rPr>
        <w:t>不同类型的领导者。整合思维不是一种天生的能力，而是一种可以随着</w:t>
      </w:r>
      <w:r>
        <w:rPr>
          <w:spacing w:val="17"/>
        </w:rPr>
        <w:t xml:space="preserve"> </w:t>
      </w:r>
      <w:r>
        <w:rPr>
          <w:spacing w:val="-1"/>
        </w:rPr>
        <w:t>时间推移逐渐培养起来的实践能力。</w:t>
      </w:r>
    </w:p>
    <w:p w14:paraId="3164528C">
      <w:pPr>
        <w:pStyle w:val="2"/>
        <w:spacing w:before="144" w:line="278" w:lineRule="auto"/>
        <w:ind w:left="8" w:firstLine="618"/>
        <w:jc w:val="both"/>
      </w:pPr>
      <w:r>
        <w:rPr>
          <w:spacing w:val="-1"/>
        </w:rPr>
        <w:t>当开始把《整合思维》改编为教学计划和课程时，我们发现</w:t>
      </w:r>
      <w:r>
        <w:rPr>
          <w:spacing w:val="-2"/>
        </w:rPr>
        <w:t>理论和</w:t>
      </w:r>
      <w:r>
        <w:t xml:space="preserve"> </w:t>
      </w:r>
      <w:r>
        <w:rPr>
          <w:spacing w:val="-1"/>
        </w:rPr>
        <w:t>实践之间出现了很大的鸿沟。就连那些能轻松复述书中的故事，并能在</w:t>
      </w:r>
      <w:r>
        <w:rPr>
          <w:spacing w:val="18"/>
        </w:rPr>
        <w:t xml:space="preserve"> </w:t>
      </w:r>
      <w:r>
        <w:rPr>
          <w:spacing w:val="-1"/>
        </w:rPr>
        <w:t>认知层面理解这种工具的学生，将整合思维应用到自己的挑战和生活中</w:t>
      </w:r>
    </w:p>
    <w:p w14:paraId="1E1F5B84">
      <w:pPr>
        <w:spacing w:line="278" w:lineRule="auto"/>
        <w:sectPr>
          <w:pgSz w:w="12240" w:h="15840"/>
          <w:pgMar w:top="400" w:right="1500" w:bottom="400" w:left="1442" w:header="0" w:footer="0" w:gutter="0"/>
          <w:cols w:space="720" w:num="1"/>
        </w:sectPr>
      </w:pPr>
    </w:p>
    <w:p w14:paraId="66834EF3">
      <w:pPr>
        <w:spacing w:line="252" w:lineRule="auto"/>
        <w:rPr>
          <w:rFonts w:ascii="Arial"/>
          <w:sz w:val="21"/>
        </w:rPr>
      </w:pPr>
    </w:p>
    <w:p w14:paraId="671CE2CE">
      <w:pPr>
        <w:spacing w:line="252" w:lineRule="auto"/>
        <w:rPr>
          <w:rFonts w:ascii="Arial"/>
          <w:sz w:val="21"/>
        </w:rPr>
      </w:pPr>
    </w:p>
    <w:p w14:paraId="035D3538">
      <w:pPr>
        <w:spacing w:line="252" w:lineRule="auto"/>
        <w:rPr>
          <w:rFonts w:ascii="Arial"/>
          <w:sz w:val="21"/>
        </w:rPr>
      </w:pPr>
    </w:p>
    <w:p w14:paraId="5F037DE5">
      <w:pPr>
        <w:spacing w:line="252" w:lineRule="auto"/>
        <w:rPr>
          <w:rFonts w:ascii="Arial"/>
          <w:sz w:val="21"/>
        </w:rPr>
      </w:pPr>
    </w:p>
    <w:p w14:paraId="2F812482">
      <w:pPr>
        <w:pStyle w:val="2"/>
        <w:spacing w:before="97" w:line="277" w:lineRule="auto"/>
        <w:ind w:left="14" w:right="60" w:firstLine="9"/>
      </w:pPr>
      <w:r>
        <w:rPr>
          <w:spacing w:val="-1"/>
        </w:rPr>
        <w:t>时，也常常遇到困难。这在一定程度上是因为我们的研究对象是那些成</w:t>
      </w:r>
      <w:r>
        <w:rPr>
          <w:spacing w:val="4"/>
        </w:rPr>
        <w:t xml:space="preserve"> </w:t>
      </w:r>
      <w:r>
        <w:rPr>
          <w:spacing w:val="-1"/>
        </w:rPr>
        <w:t>功的领导者。事实证明，学生很难理解如何将时任宝洁公司首席执行官</w:t>
      </w:r>
    </w:p>
    <w:p w14:paraId="743ED7EE">
      <w:pPr>
        <w:pStyle w:val="2"/>
        <w:spacing w:before="6" w:line="277" w:lineRule="auto"/>
        <w:ind w:left="8" w:hanging="8"/>
        <w:jc w:val="both"/>
      </w:pPr>
      <w:r>
        <w:rPr>
          <w:spacing w:val="1"/>
        </w:rPr>
        <w:t>A.  G.雷富礼（A.  G.</w:t>
      </w:r>
      <w:r>
        <w:rPr>
          <w:spacing w:val="14"/>
        </w:rPr>
        <w:t xml:space="preserve">  </w:t>
      </w:r>
      <w:r>
        <w:t>Lafley</w:t>
      </w:r>
      <w:r>
        <w:rPr>
          <w:spacing w:val="1"/>
        </w:rPr>
        <w:t>）的做法应用到他们自己</w:t>
      </w:r>
      <w:r>
        <w:t>所处的情境之</w:t>
      </w:r>
      <w:r>
        <w:rPr>
          <w:spacing w:val="1"/>
        </w:rPr>
        <w:t xml:space="preserve"> </w:t>
      </w:r>
      <w:r>
        <w:t>中。学生没有为宝洁公司工作过，他们也不</w:t>
      </w:r>
      <w:r>
        <w:rPr>
          <w:spacing w:val="-1"/>
        </w:rPr>
        <w:t>是首席执行官。结果，当故</w:t>
      </w:r>
      <w:r>
        <w:t xml:space="preserve"> 事既生动又真实可信时，从理论到实践的转</w:t>
      </w:r>
      <w:r>
        <w:rPr>
          <w:spacing w:val="-1"/>
        </w:rPr>
        <w:t>化却尤为困难。人们很容易</w:t>
      </w:r>
      <w:r>
        <w:t xml:space="preserve"> 沉迷于故事情节、人物形象和人物采用的具</w:t>
      </w:r>
      <w:r>
        <w:rPr>
          <w:spacing w:val="-1"/>
        </w:rPr>
        <w:t>体做法，而忽略更广泛的经</w:t>
      </w:r>
      <w:r>
        <w:t xml:space="preserve"> </w:t>
      </w:r>
      <w:r>
        <w:rPr>
          <w:spacing w:val="-3"/>
        </w:rPr>
        <w:t>验教训。</w:t>
      </w:r>
    </w:p>
    <w:p w14:paraId="6E6807EA">
      <w:pPr>
        <w:pStyle w:val="2"/>
        <w:spacing w:before="148" w:line="277" w:lineRule="auto"/>
        <w:ind w:left="8" w:right="60" w:firstLine="600"/>
      </w:pPr>
      <w:r>
        <w:rPr>
          <w:spacing w:val="-1"/>
        </w:rPr>
        <w:t>在教学中，我们尽量更好地平衡故事讲述和实际操作这两者。在本</w:t>
      </w:r>
      <w:r>
        <w:rPr>
          <w:spacing w:val="17"/>
        </w:rPr>
        <w:t xml:space="preserve"> </w:t>
      </w:r>
      <w:r>
        <w:t>书中，尽量也这样做。我们在本书中也讲述</w:t>
      </w:r>
      <w:r>
        <w:rPr>
          <w:spacing w:val="-1"/>
        </w:rPr>
        <w:t>故事，因为故事很有趣，也</w:t>
      </w:r>
      <w:r>
        <w:t xml:space="preserve"> 很有帮助，但你会发现，本书比《整合思维</w:t>
      </w:r>
      <w:r>
        <w:rPr>
          <w:spacing w:val="-1"/>
        </w:rPr>
        <w:t>》更强调方法论。我们希望</w:t>
      </w:r>
      <w:r>
        <w:t xml:space="preserve"> 这是一本实用之书，而不是一本理论之书。</w:t>
      </w:r>
      <w:r>
        <w:rPr>
          <w:spacing w:val="-1"/>
        </w:rPr>
        <w:t>建议你边读边思考自己遇到</w:t>
      </w:r>
      <w:r>
        <w:t xml:space="preserve"> </w:t>
      </w:r>
      <w:r>
        <w:rPr>
          <w:spacing w:val="-2"/>
        </w:rPr>
        <w:t>的挑战，可以按照每一章“整合决策练习</w:t>
      </w:r>
      <w:r>
        <w:rPr>
          <w:spacing w:val="-100"/>
        </w:rPr>
        <w:t xml:space="preserve"> </w:t>
      </w:r>
      <w:r>
        <w:rPr>
          <w:spacing w:val="-2"/>
        </w:rPr>
        <w:t>”中的指引去做，即学即用。</w:t>
      </w:r>
      <w:r>
        <w:t xml:space="preserve"> </w:t>
      </w:r>
      <w:r>
        <w:rPr>
          <w:spacing w:val="-1"/>
        </w:rPr>
        <w:t>在某几章的末尾有一些模板，它们有助于总结概括该章的内容。</w:t>
      </w:r>
    </w:p>
    <w:p w14:paraId="162B3424">
      <w:pPr>
        <w:pStyle w:val="2"/>
        <w:spacing w:before="150" w:line="277" w:lineRule="auto"/>
        <w:ind w:left="9" w:right="60" w:firstLine="598"/>
        <w:jc w:val="both"/>
      </w:pPr>
      <w:r>
        <w:rPr>
          <w:spacing w:val="-1"/>
        </w:rPr>
        <w:t>在《整合思维》中，我认为面对利弊权衡时，整合思维是一种有效</w:t>
      </w:r>
      <w:r>
        <w:rPr>
          <w:spacing w:val="17"/>
        </w:rPr>
        <w:t xml:space="preserve"> </w:t>
      </w:r>
      <w:r>
        <w:rPr>
          <w:spacing w:val="-1"/>
        </w:rPr>
        <w:t>的工具。两难选择是每一个管理者都会碰到的问题，权衡利弊几乎是每</w:t>
      </w:r>
      <w:r>
        <w:rPr>
          <w:spacing w:val="18"/>
        </w:rPr>
        <w:t xml:space="preserve"> </w:t>
      </w:r>
      <w:r>
        <w:rPr>
          <w:spacing w:val="-1"/>
        </w:rPr>
        <w:t>一个决策的要素。当利弊很难权衡时，运用整合思维就是最佳选择。我</w:t>
      </w:r>
      <w:r>
        <w:rPr>
          <w:spacing w:val="18"/>
        </w:rPr>
        <w:t xml:space="preserve"> </w:t>
      </w:r>
      <w:r>
        <w:rPr>
          <w:spacing w:val="-1"/>
        </w:rPr>
        <w:t>当时比较关注两个选项都不够理想的那类决策。实际上，整合思维在这</w:t>
      </w:r>
      <w:r>
        <w:rPr>
          <w:spacing w:val="18"/>
        </w:rPr>
        <w:t xml:space="preserve"> </w:t>
      </w:r>
      <w:r>
        <w:rPr>
          <w:spacing w:val="-1"/>
        </w:rPr>
        <w:t>类决策中挥发了重要作用。然而令人惊讶的是，整合思维已经被充分证</w:t>
      </w:r>
      <w:r>
        <w:rPr>
          <w:spacing w:val="18"/>
        </w:rPr>
        <w:t xml:space="preserve"> </w:t>
      </w:r>
      <w:r>
        <w:rPr>
          <w:spacing w:val="-1"/>
        </w:rPr>
        <w:t>明是一种更有效的工具，可以对很多问题、挑战和机会提出更好的解决</w:t>
      </w:r>
      <w:r>
        <w:rPr>
          <w:spacing w:val="18"/>
        </w:rPr>
        <w:t xml:space="preserve"> </w:t>
      </w:r>
      <w:r>
        <w:rPr>
          <w:spacing w:val="-1"/>
        </w:rPr>
        <w:t>方案，甚至适用于那些不太令人痛苦、不需要做出权衡的问题。在这些</w:t>
      </w:r>
      <w:r>
        <w:rPr>
          <w:spacing w:val="18"/>
        </w:rPr>
        <w:t xml:space="preserve"> </w:t>
      </w:r>
      <w:r>
        <w:rPr>
          <w:spacing w:val="-1"/>
        </w:rPr>
        <w:t>案例中，跳出两难选择，重新界定问题，通常能转变看待问题的视角，</w:t>
      </w:r>
      <w:r>
        <w:rPr>
          <w:spacing w:val="18"/>
        </w:rPr>
        <w:t xml:space="preserve"> </w:t>
      </w:r>
      <w:r>
        <w:rPr>
          <w:spacing w:val="-1"/>
        </w:rPr>
        <w:t>改变讨论问题的方式，从而有可能提出新的解决方案。</w:t>
      </w:r>
    </w:p>
    <w:p w14:paraId="1EDBECEF">
      <w:pPr>
        <w:pStyle w:val="2"/>
        <w:spacing w:before="140" w:line="278" w:lineRule="auto"/>
        <w:ind w:left="8" w:right="60" w:firstLine="602"/>
        <w:jc w:val="both"/>
      </w:pPr>
      <w:r>
        <w:rPr>
          <w:spacing w:val="-1"/>
        </w:rPr>
        <w:t>《整合思维》一书提供了很多首席执行官和创业者克服两难选择做</w:t>
      </w:r>
      <w:r>
        <w:rPr>
          <w:spacing w:val="15"/>
        </w:rPr>
        <w:t xml:space="preserve"> </w:t>
      </w:r>
      <w:r>
        <w:t>出成功决策的案例。从讲故事的角度而言，</w:t>
      </w:r>
      <w:r>
        <w:rPr>
          <w:spacing w:val="-1"/>
        </w:rPr>
        <w:t>把关注点放在变革型领导者</w:t>
      </w:r>
      <w:r>
        <w:t xml:space="preserve"> 身上的做法很有效，它可以让故事更清晰、</w:t>
      </w:r>
      <w:r>
        <w:rPr>
          <w:spacing w:val="-1"/>
        </w:rPr>
        <w:t>更好记、更有影响力，但也</w:t>
      </w:r>
      <w:r>
        <w:t xml:space="preserve"> 会让人产生误解。那些卓越的领导者能很快</w:t>
      </w:r>
      <w:r>
        <w:rPr>
          <w:spacing w:val="-1"/>
        </w:rPr>
        <w:t>意识到他们做的决定都是与</w:t>
      </w:r>
      <w:r>
        <w:t xml:space="preserve"> 团队共同完成的，而不是独自在办公室拍板</w:t>
      </w:r>
      <w:r>
        <w:rPr>
          <w:spacing w:val="-1"/>
        </w:rPr>
        <w:t>决定的。整合决策显然既是</w:t>
      </w:r>
    </w:p>
    <w:p w14:paraId="118D5B84">
      <w:pPr>
        <w:spacing w:line="278" w:lineRule="auto"/>
        <w:sectPr>
          <w:pgSz w:w="12240" w:h="15840"/>
          <w:pgMar w:top="400" w:right="1440" w:bottom="400" w:left="1442" w:header="0" w:footer="0" w:gutter="0"/>
          <w:cols w:space="720" w:num="1"/>
        </w:sectPr>
      </w:pPr>
    </w:p>
    <w:p w14:paraId="3D425F19">
      <w:pPr>
        <w:spacing w:line="251" w:lineRule="auto"/>
        <w:rPr>
          <w:rFonts w:ascii="Arial"/>
          <w:sz w:val="21"/>
        </w:rPr>
      </w:pPr>
    </w:p>
    <w:p w14:paraId="007E4BB6">
      <w:pPr>
        <w:spacing w:line="251" w:lineRule="auto"/>
        <w:rPr>
          <w:rFonts w:ascii="Arial"/>
          <w:sz w:val="21"/>
        </w:rPr>
      </w:pPr>
    </w:p>
    <w:p w14:paraId="13AA8051">
      <w:pPr>
        <w:spacing w:line="252" w:lineRule="auto"/>
        <w:rPr>
          <w:rFonts w:ascii="Arial"/>
          <w:sz w:val="21"/>
        </w:rPr>
      </w:pPr>
    </w:p>
    <w:p w14:paraId="05F1690F">
      <w:pPr>
        <w:spacing w:line="252" w:lineRule="auto"/>
        <w:rPr>
          <w:rFonts w:ascii="Arial"/>
          <w:sz w:val="21"/>
        </w:rPr>
      </w:pPr>
    </w:p>
    <w:p w14:paraId="1E4A8D07">
      <w:pPr>
        <w:pStyle w:val="2"/>
        <w:spacing w:before="97" w:line="279" w:lineRule="auto"/>
        <w:ind w:left="5" w:right="60" w:firstLine="5"/>
        <w:jc w:val="both"/>
      </w:pPr>
      <w:r>
        <w:rPr>
          <w:spacing w:val="-1"/>
        </w:rPr>
        <w:t>一种个人技能，也是一项团队工作。根据我们的经验，大多数情况下，</w:t>
      </w:r>
      <w:r>
        <w:rPr>
          <w:spacing w:val="13"/>
        </w:rPr>
        <w:t xml:space="preserve"> </w:t>
      </w:r>
      <w:r>
        <w:t>在一个多样化的团队中运用整合思维，相比</w:t>
      </w:r>
      <w:r>
        <w:rPr>
          <w:spacing w:val="-1"/>
        </w:rPr>
        <w:t>在个人层面，能产生更好的</w:t>
      </w:r>
      <w:r>
        <w:t xml:space="preserve"> </w:t>
      </w:r>
      <w:r>
        <w:rPr>
          <w:spacing w:val="-4"/>
        </w:rPr>
        <w:t>结果。</w:t>
      </w:r>
    </w:p>
    <w:p w14:paraId="23338475">
      <w:pPr>
        <w:pStyle w:val="2"/>
        <w:spacing w:before="147" w:line="277" w:lineRule="auto"/>
        <w:ind w:left="6" w:right="60" w:firstLine="601"/>
        <w:jc w:val="both"/>
      </w:pPr>
      <w:r>
        <w:rPr>
          <w:spacing w:val="-1"/>
        </w:rPr>
        <w:t>来分析一下这个观点：整合思维是一种天生的能力。诚然，《整合</w:t>
      </w:r>
      <w:r>
        <w:rPr>
          <w:spacing w:val="15"/>
        </w:rPr>
        <w:t xml:space="preserve"> </w:t>
      </w:r>
      <w:r>
        <w:rPr>
          <w:spacing w:val="-1"/>
        </w:rPr>
        <w:t>思维》中提到的人物没有参加过整合思维的相关课程，或者读过整合思</w:t>
      </w:r>
      <w:r>
        <w:rPr>
          <w:spacing w:val="18"/>
        </w:rPr>
        <w:t xml:space="preserve"> </w:t>
      </w:r>
      <w:r>
        <w:rPr>
          <w:spacing w:val="-1"/>
        </w:rPr>
        <w:t>维的相关书籍。整合思维是一种解决问题的方法。随着时间的推移，人</w:t>
      </w:r>
      <w:r>
        <w:rPr>
          <w:spacing w:val="18"/>
        </w:rPr>
        <w:t xml:space="preserve"> </w:t>
      </w:r>
      <w:r>
        <w:rPr>
          <w:spacing w:val="-1"/>
        </w:rPr>
        <w:t>们在工作和实践中遇到的每一个问题都能以独特的方式完善整合思维理</w:t>
      </w:r>
      <w:r>
        <w:rPr>
          <w:spacing w:val="18"/>
        </w:rPr>
        <w:t xml:space="preserve"> </w:t>
      </w:r>
      <w:r>
        <w:rPr>
          <w:spacing w:val="-1"/>
        </w:rPr>
        <w:t>论。领导者在没有经过正式训练的情况下应用了整合思维，这并不一定</w:t>
      </w:r>
      <w:r>
        <w:rPr>
          <w:spacing w:val="18"/>
        </w:rPr>
        <w:t xml:space="preserve"> </w:t>
      </w:r>
      <w:r>
        <w:rPr>
          <w:spacing w:val="-1"/>
        </w:rPr>
        <w:t>意味着，这种能力是天生的。为了搞清楚这种能力是否可以学会，我们</w:t>
      </w:r>
      <w:r>
        <w:rPr>
          <w:spacing w:val="18"/>
        </w:rPr>
        <w:t xml:space="preserve"> </w:t>
      </w:r>
      <w:r>
        <w:rPr>
          <w:spacing w:val="-1"/>
        </w:rPr>
        <w:t>需要将整合思维理论转化为一种方法论，并形成一系列的操作工具。如</w:t>
      </w:r>
      <w:r>
        <w:rPr>
          <w:spacing w:val="18"/>
        </w:rPr>
        <w:t xml:space="preserve"> </w:t>
      </w:r>
      <w:r>
        <w:rPr>
          <w:spacing w:val="-1"/>
        </w:rPr>
        <w:t>今，整合思维已不再是对成功领导者如何思考的一种描述了，而是变成</w:t>
      </w:r>
      <w:r>
        <w:rPr>
          <w:spacing w:val="18"/>
        </w:rPr>
        <w:t xml:space="preserve"> </w:t>
      </w:r>
      <w:r>
        <w:rPr>
          <w:spacing w:val="-1"/>
        </w:rPr>
        <w:t>了人人都能学习和使用的工具。</w:t>
      </w:r>
    </w:p>
    <w:p w14:paraId="02671C19">
      <w:pPr>
        <w:pStyle w:val="2"/>
        <w:spacing w:before="143" w:line="277" w:lineRule="auto"/>
        <w:ind w:left="40" w:right="60" w:firstLine="570"/>
      </w:pPr>
      <w:r>
        <w:rPr>
          <w:spacing w:val="-1"/>
        </w:rPr>
        <w:t>如何使用整合思维这一工具，是本书的主旨。我们相信，这一解决</w:t>
      </w:r>
      <w:r>
        <w:rPr>
          <w:spacing w:val="11"/>
        </w:rPr>
        <w:t xml:space="preserve"> </w:t>
      </w:r>
      <w:r>
        <w:rPr>
          <w:spacing w:val="-2"/>
        </w:rPr>
        <w:t>问题的方法能让所有领导者利用对立性思考的张力创造变革性的新价</w:t>
      </w:r>
    </w:p>
    <w:p w14:paraId="5B639D5F">
      <w:pPr>
        <w:pStyle w:val="2"/>
        <w:spacing w:before="1" w:line="278" w:lineRule="auto"/>
        <w:ind w:left="7" w:right="60" w:hanging="1"/>
      </w:pPr>
      <w:r>
        <w:rPr>
          <w:spacing w:val="-1"/>
        </w:rPr>
        <w:t>值。不过在正式介绍之前，先分享行为决策理论和设计思维理论。它们</w:t>
      </w:r>
      <w:r>
        <w:rPr>
          <w:spacing w:val="18"/>
        </w:rPr>
        <w:t xml:space="preserve"> </w:t>
      </w:r>
      <w:r>
        <w:rPr>
          <w:spacing w:val="-1"/>
        </w:rPr>
        <w:t>来自其他学者，与我们的理论有所不同，但有所补益，甚至对于整合思</w:t>
      </w:r>
      <w:r>
        <w:rPr>
          <w:spacing w:val="17"/>
        </w:rPr>
        <w:t xml:space="preserve"> </w:t>
      </w:r>
      <w:r>
        <w:rPr>
          <w:spacing w:val="-1"/>
        </w:rPr>
        <w:t>维理论发挥着越来越大的影响。</w:t>
      </w:r>
    </w:p>
    <w:p w14:paraId="3ABB36AE">
      <w:pPr>
        <w:spacing w:line="275" w:lineRule="auto"/>
        <w:rPr>
          <w:rFonts w:ascii="Arial"/>
          <w:sz w:val="21"/>
        </w:rPr>
      </w:pPr>
    </w:p>
    <w:p w14:paraId="14690AA9">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行为决策理论</w:t>
      </w:r>
    </w:p>
    <w:p w14:paraId="6F162606">
      <w:pPr>
        <w:spacing w:line="335" w:lineRule="auto"/>
        <w:rPr>
          <w:rFonts w:ascii="Arial"/>
          <w:sz w:val="21"/>
        </w:rPr>
      </w:pPr>
    </w:p>
    <w:p w14:paraId="2F028425">
      <w:pPr>
        <w:pStyle w:val="2"/>
        <w:spacing w:before="98" w:line="277" w:lineRule="auto"/>
        <w:ind w:firstLine="629"/>
      </w:pPr>
      <w:r>
        <w:rPr>
          <w:spacing w:val="-7"/>
        </w:rPr>
        <w:t>1974年，丹尼尔</w:t>
      </w:r>
      <w:r>
        <w:rPr>
          <w:spacing w:val="-35"/>
        </w:rPr>
        <w:t xml:space="preserve"> </w:t>
      </w:r>
      <w:r>
        <w:rPr>
          <w:spacing w:val="-7"/>
        </w:rPr>
        <w:t>·卡尼曼（Daniel</w:t>
      </w:r>
      <w:r>
        <w:rPr>
          <w:spacing w:val="33"/>
        </w:rPr>
        <w:t xml:space="preserve">  </w:t>
      </w:r>
      <w:r>
        <w:rPr>
          <w:spacing w:val="-7"/>
        </w:rPr>
        <w:t>Kahn</w:t>
      </w:r>
      <w:r>
        <w:rPr>
          <w:spacing w:val="-8"/>
        </w:rPr>
        <w:t>eman）和阿莫斯</w:t>
      </w:r>
      <w:r>
        <w:rPr>
          <w:spacing w:val="-34"/>
        </w:rPr>
        <w:t xml:space="preserve"> </w:t>
      </w:r>
      <w:r>
        <w:rPr>
          <w:spacing w:val="-8"/>
        </w:rPr>
        <w:t>·特沃斯</w:t>
      </w:r>
      <w:r>
        <w:t xml:space="preserve"> 基（Amos</w:t>
      </w:r>
      <w:r>
        <w:rPr>
          <w:spacing w:val="68"/>
        </w:rPr>
        <w:t xml:space="preserve"> </w:t>
      </w:r>
      <w:r>
        <w:t>Tversky）发表了开创性论文</w:t>
      </w:r>
      <w:r>
        <w:rPr>
          <w:spacing w:val="-1"/>
        </w:rPr>
        <w:t>《不确定状况下的判断：启发式</w:t>
      </w:r>
      <w:r>
        <w:t xml:space="preserve"> </w:t>
      </w:r>
      <w:r>
        <w:rPr>
          <w:spacing w:val="-1"/>
        </w:rPr>
        <w:t>和偏差》（Judgment</w:t>
      </w:r>
      <w:r>
        <w:rPr>
          <w:spacing w:val="34"/>
        </w:rPr>
        <w:t xml:space="preserve">   </w:t>
      </w:r>
      <w:r>
        <w:rPr>
          <w:spacing w:val="-1"/>
        </w:rPr>
        <w:t>under</w:t>
      </w:r>
      <w:r>
        <w:rPr>
          <w:spacing w:val="32"/>
        </w:rPr>
        <w:t xml:space="preserve">   </w:t>
      </w:r>
      <w:r>
        <w:rPr>
          <w:spacing w:val="-1"/>
        </w:rPr>
        <w:t>Uncertainty:</w:t>
      </w:r>
      <w:r>
        <w:rPr>
          <w:spacing w:val="32"/>
        </w:rPr>
        <w:t xml:space="preserve">   </w:t>
      </w:r>
      <w:r>
        <w:rPr>
          <w:spacing w:val="-1"/>
        </w:rPr>
        <w:t>Heuristics</w:t>
      </w:r>
      <w:r>
        <w:rPr>
          <w:spacing w:val="34"/>
        </w:rPr>
        <w:t xml:space="preserve">   </w:t>
      </w:r>
      <w:r>
        <w:rPr>
          <w:spacing w:val="-1"/>
        </w:rPr>
        <w:t>and</w:t>
      </w:r>
      <w:r>
        <w:rPr>
          <w:spacing w:val="1"/>
        </w:rPr>
        <w:t xml:space="preserve"> </w:t>
      </w:r>
      <w:r>
        <w:t>Biases）。5年后，他们又发表了论文《前景理论：风险</w:t>
      </w:r>
      <w:r>
        <w:rPr>
          <w:spacing w:val="-1"/>
        </w:rPr>
        <w:t>条件下的决策</w:t>
      </w:r>
      <w:r>
        <w:t xml:space="preserve">  </w:t>
      </w:r>
      <w:r>
        <w:rPr>
          <w:spacing w:val="2"/>
        </w:rPr>
        <w:t>分析》（</w:t>
      </w:r>
      <w:r>
        <w:t>Prospect</w:t>
      </w:r>
      <w:r>
        <w:rPr>
          <w:spacing w:val="36"/>
        </w:rPr>
        <w:t xml:space="preserve">  </w:t>
      </w:r>
      <w:r>
        <w:t>Theory</w:t>
      </w:r>
      <w:r>
        <w:rPr>
          <w:spacing w:val="2"/>
        </w:rPr>
        <w:t xml:space="preserve">:  </w:t>
      </w:r>
      <w:r>
        <w:t>An</w:t>
      </w:r>
      <w:r>
        <w:rPr>
          <w:spacing w:val="31"/>
        </w:rPr>
        <w:t xml:space="preserve">  </w:t>
      </w:r>
      <w:r>
        <w:t>Analysis</w:t>
      </w:r>
      <w:r>
        <w:rPr>
          <w:spacing w:val="37"/>
        </w:rPr>
        <w:t xml:space="preserve">  </w:t>
      </w:r>
      <w:r>
        <w:t>of</w:t>
      </w:r>
      <w:r>
        <w:rPr>
          <w:spacing w:val="33"/>
        </w:rPr>
        <w:t xml:space="preserve">  </w:t>
      </w:r>
      <w:r>
        <w:t>Decision</w:t>
      </w:r>
      <w:r>
        <w:rPr>
          <w:spacing w:val="33"/>
        </w:rPr>
        <w:t xml:space="preserve">  </w:t>
      </w:r>
      <w:r>
        <w:t>Under Risk）。</w:t>
      </w:r>
      <w:r>
        <w:fldChar w:fldCharType="begin"/>
      </w:r>
      <w:r>
        <w:instrText xml:space="preserve"> HYPERLINK \l "bookmark58" </w:instrText>
      </w:r>
      <w:r>
        <w:fldChar w:fldCharType="separate"/>
      </w:r>
      <w:r>
        <w:rPr>
          <w:strike/>
          <w:color w:val="0000EE"/>
          <w:position w:val="10"/>
          <w:sz w:val="19"/>
          <w:szCs w:val="19"/>
        </w:rPr>
        <w:t>2</w:t>
      </w:r>
      <w:r>
        <w:rPr>
          <w:strike/>
          <w:color w:val="0000EE"/>
          <w:position w:val="10"/>
          <w:sz w:val="19"/>
          <w:szCs w:val="19"/>
        </w:rPr>
        <w:fldChar w:fldCharType="end"/>
      </w:r>
      <w:r>
        <w:t>这些论文挑战了当时在商学院流行的决策理论。当</w:t>
      </w:r>
      <w:r>
        <w:rPr>
          <w:spacing w:val="-1"/>
        </w:rPr>
        <w:t>时主流的</w:t>
      </w:r>
      <w:r>
        <w:t xml:space="preserve">  决策理论认为，人是基于经济理性和无偏见逻辑决策的。</w:t>
      </w:r>
      <w:r>
        <w:rPr>
          <w:spacing w:val="-1"/>
        </w:rPr>
        <w:t>而卡尼曼和特</w:t>
      </w:r>
      <w:r>
        <w:t xml:space="preserve"> 沃斯基的研究表明，人们有一些预测偏见，这些偏见影响</w:t>
      </w:r>
      <w:r>
        <w:rPr>
          <w:spacing w:val="-1"/>
        </w:rPr>
        <w:t>着决策过程，</w:t>
      </w:r>
    </w:p>
    <w:p w14:paraId="617D9F01">
      <w:pPr>
        <w:spacing w:line="277" w:lineRule="auto"/>
        <w:sectPr>
          <w:pgSz w:w="12240" w:h="15840"/>
          <w:pgMar w:top="400" w:right="1440" w:bottom="400" w:left="1444" w:header="0" w:footer="0" w:gutter="0"/>
          <w:cols w:space="720" w:num="1"/>
        </w:sectPr>
      </w:pPr>
    </w:p>
    <w:p w14:paraId="54B591AB">
      <w:pPr>
        <w:spacing w:line="252" w:lineRule="auto"/>
        <w:rPr>
          <w:rFonts w:ascii="Arial"/>
          <w:sz w:val="21"/>
        </w:rPr>
      </w:pPr>
    </w:p>
    <w:p w14:paraId="1D30644B">
      <w:pPr>
        <w:spacing w:line="252" w:lineRule="auto"/>
        <w:rPr>
          <w:rFonts w:ascii="Arial"/>
          <w:sz w:val="21"/>
        </w:rPr>
      </w:pPr>
    </w:p>
    <w:p w14:paraId="3F48EFCE">
      <w:pPr>
        <w:spacing w:line="252" w:lineRule="auto"/>
        <w:rPr>
          <w:rFonts w:ascii="Arial"/>
          <w:sz w:val="21"/>
        </w:rPr>
      </w:pPr>
    </w:p>
    <w:p w14:paraId="0121DC55">
      <w:pPr>
        <w:spacing w:line="252" w:lineRule="auto"/>
        <w:rPr>
          <w:rFonts w:ascii="Arial"/>
          <w:sz w:val="21"/>
        </w:rPr>
      </w:pPr>
    </w:p>
    <w:p w14:paraId="0D2EA575">
      <w:pPr>
        <w:pStyle w:val="2"/>
        <w:spacing w:before="98" w:line="278" w:lineRule="auto"/>
        <w:ind w:left="3" w:right="60" w:hanging="2"/>
        <w:jc w:val="both"/>
      </w:pPr>
      <w:r>
        <w:t>往往对人们不利。卡尼曼因这一研究成果获</w:t>
      </w:r>
      <w:r>
        <w:rPr>
          <w:spacing w:val="-1"/>
        </w:rPr>
        <w:t>得了诺贝尔经济学奖（特沃</w:t>
      </w:r>
      <w:r>
        <w:t xml:space="preserve"> </w:t>
      </w:r>
      <w:r>
        <w:rPr>
          <w:spacing w:val="-1"/>
        </w:rPr>
        <w:t>斯基在授奖之前去世，遗憾错过了该奖）。这激发起对该领域的大量新</w:t>
      </w:r>
      <w:r>
        <w:rPr>
          <w:spacing w:val="17"/>
        </w:rPr>
        <w:t xml:space="preserve"> </w:t>
      </w:r>
      <w:r>
        <w:rPr>
          <w:spacing w:val="-1"/>
        </w:rPr>
        <w:t>的研究。行为决策理论通常也被称为行为经济学。</w:t>
      </w:r>
    </w:p>
    <w:p w14:paraId="14615D0E">
      <w:pPr>
        <w:pStyle w:val="2"/>
        <w:spacing w:before="148" w:line="277" w:lineRule="auto"/>
        <w:ind w:left="3" w:firstLine="603"/>
      </w:pPr>
      <w:r>
        <w:rPr>
          <w:spacing w:val="-1"/>
        </w:rPr>
        <w:t>行为决策理论的研究发展迅速，在过去10年间，有3本重要著述介</w:t>
      </w:r>
      <w:r>
        <w:rPr>
          <w:spacing w:val="6"/>
        </w:rPr>
        <w:t xml:space="preserve">  </w:t>
      </w:r>
      <w:r>
        <w:rPr>
          <w:spacing w:val="-7"/>
        </w:rPr>
        <w:t>绍了这一理论：理查德</w:t>
      </w:r>
      <w:r>
        <w:rPr>
          <w:spacing w:val="-35"/>
        </w:rPr>
        <w:t xml:space="preserve"> </w:t>
      </w:r>
      <w:r>
        <w:rPr>
          <w:spacing w:val="-7"/>
        </w:rPr>
        <w:t>·塞勒（Richard</w:t>
      </w:r>
      <w:r>
        <w:rPr>
          <w:spacing w:val="13"/>
        </w:rPr>
        <w:t xml:space="preserve">     </w:t>
      </w:r>
      <w:r>
        <w:rPr>
          <w:spacing w:val="-7"/>
        </w:rPr>
        <w:t>Thaler）</w:t>
      </w:r>
      <w:r>
        <w:rPr>
          <w:spacing w:val="-8"/>
        </w:rPr>
        <w:t>和卡斯</w:t>
      </w:r>
      <w:r>
        <w:rPr>
          <w:spacing w:val="-32"/>
        </w:rPr>
        <w:t xml:space="preserve"> </w:t>
      </w:r>
      <w:r>
        <w:rPr>
          <w:spacing w:val="-8"/>
        </w:rPr>
        <w:t>·桑斯坦</w:t>
      </w:r>
      <w:r>
        <w:t xml:space="preserve"> </w:t>
      </w:r>
      <w:r>
        <w:rPr>
          <w:spacing w:val="-2"/>
        </w:rPr>
        <w:t>（Cass</w:t>
      </w:r>
      <w:r>
        <w:rPr>
          <w:spacing w:val="43"/>
        </w:rPr>
        <w:t xml:space="preserve"> </w:t>
      </w:r>
      <w:r>
        <w:rPr>
          <w:spacing w:val="-2"/>
        </w:rPr>
        <w:t>Sunstein）的《助推》（</w:t>
      </w:r>
      <w:r>
        <w:rPr>
          <w:spacing w:val="-3"/>
        </w:rPr>
        <w:t>Nudge）、丹</w:t>
      </w:r>
      <w:r>
        <w:rPr>
          <w:spacing w:val="-35"/>
        </w:rPr>
        <w:t xml:space="preserve"> </w:t>
      </w:r>
      <w:r>
        <w:rPr>
          <w:spacing w:val="-3"/>
        </w:rPr>
        <w:t>·艾瑞里（Dan Ariely）</w:t>
      </w:r>
      <w:r>
        <w:t xml:space="preserve"> </w:t>
      </w:r>
      <w:r>
        <w:rPr>
          <w:spacing w:val="-4"/>
        </w:rPr>
        <w:t>的《怪诞行为学》（Predictably</w:t>
      </w:r>
      <w:r>
        <w:rPr>
          <w:spacing w:val="30"/>
        </w:rPr>
        <w:t xml:space="preserve">   </w:t>
      </w:r>
      <w:r>
        <w:rPr>
          <w:spacing w:val="-4"/>
        </w:rPr>
        <w:t>Irrational）和丹尼尔</w:t>
      </w:r>
      <w:r>
        <w:rPr>
          <w:spacing w:val="-34"/>
        </w:rPr>
        <w:t xml:space="preserve"> </w:t>
      </w:r>
      <w:r>
        <w:rPr>
          <w:spacing w:val="-4"/>
        </w:rPr>
        <w:t>·卡尼曼的</w:t>
      </w:r>
      <w:r>
        <w:t xml:space="preserve"> </w:t>
      </w:r>
      <w:r>
        <w:rPr>
          <w:spacing w:val="-1"/>
        </w:rPr>
        <w:t>《思考，快与慢》（Thinking,</w:t>
      </w:r>
      <w:r>
        <w:rPr>
          <w:spacing w:val="42"/>
        </w:rPr>
        <w:t xml:space="preserve"> </w:t>
      </w:r>
      <w:r>
        <w:rPr>
          <w:spacing w:val="-1"/>
        </w:rPr>
        <w:t>Fast</w:t>
      </w:r>
      <w:r>
        <w:rPr>
          <w:spacing w:val="48"/>
        </w:rPr>
        <w:t xml:space="preserve"> </w:t>
      </w:r>
      <w:r>
        <w:rPr>
          <w:spacing w:val="-1"/>
        </w:rPr>
        <w:t>and</w:t>
      </w:r>
      <w:r>
        <w:rPr>
          <w:spacing w:val="48"/>
        </w:rPr>
        <w:t xml:space="preserve"> </w:t>
      </w:r>
      <w:r>
        <w:rPr>
          <w:spacing w:val="-1"/>
        </w:rPr>
        <w:t>Slow）。</w:t>
      </w:r>
      <w:r>
        <w:fldChar w:fldCharType="begin"/>
      </w:r>
      <w:r>
        <w:instrText xml:space="preserve"> HYPERLINK \l "bookmark59" </w:instrText>
      </w:r>
      <w:r>
        <w:fldChar w:fldCharType="separate"/>
      </w:r>
      <w:r>
        <w:rPr>
          <w:strike/>
          <w:color w:val="0000EE"/>
          <w:spacing w:val="-1"/>
          <w:position w:val="10"/>
          <w:sz w:val="19"/>
          <w:szCs w:val="19"/>
        </w:rPr>
        <w:t>3</w:t>
      </w:r>
      <w:r>
        <w:rPr>
          <w:strike/>
          <w:color w:val="0000EE"/>
          <w:spacing w:val="-1"/>
          <w:position w:val="10"/>
          <w:sz w:val="19"/>
          <w:szCs w:val="19"/>
        </w:rPr>
        <w:fldChar w:fldCharType="end"/>
      </w:r>
      <w:r>
        <w:rPr>
          <w:spacing w:val="-1"/>
        </w:rPr>
        <w:t>这些著</w:t>
      </w:r>
      <w:r>
        <w:rPr>
          <w:spacing w:val="-2"/>
        </w:rPr>
        <w:t>述推动了行</w:t>
      </w:r>
      <w:r>
        <w:t xml:space="preserve"> </w:t>
      </w:r>
      <w:r>
        <w:rPr>
          <w:spacing w:val="-1"/>
        </w:rPr>
        <w:t>为决策理论的发展，使行为决策理论与整合思维理论之间建立起了更深</w:t>
      </w:r>
      <w:r>
        <w:rPr>
          <w:spacing w:val="17"/>
        </w:rPr>
        <w:t xml:space="preserve"> </w:t>
      </w:r>
      <w:r>
        <w:rPr>
          <w:spacing w:val="-4"/>
        </w:rPr>
        <w:t>的联系。</w:t>
      </w:r>
    </w:p>
    <w:p w14:paraId="3AEF33FC">
      <w:pPr>
        <w:pStyle w:val="2"/>
        <w:spacing w:before="144" w:line="277" w:lineRule="auto"/>
        <w:ind w:right="60" w:firstLine="607"/>
      </w:pPr>
      <w:r>
        <w:rPr>
          <w:spacing w:val="-1"/>
        </w:rPr>
        <w:t>行为决策理论表明：人在做决策时，不仅依赖于理性的、无偏见的</w:t>
      </w:r>
      <w:r>
        <w:rPr>
          <w:spacing w:val="11"/>
        </w:rPr>
        <w:t xml:space="preserve"> </w:t>
      </w:r>
      <w:r>
        <w:t>逻辑，还倾向于使用可以直接得到的数据；人</w:t>
      </w:r>
      <w:r>
        <w:rPr>
          <w:spacing w:val="-1"/>
        </w:rPr>
        <w:t>们执着地相信自己最初的</w:t>
      </w:r>
      <w:r>
        <w:t xml:space="preserve"> 观点，并用大量的证据加以证明；人们更厌恶</w:t>
      </w:r>
      <w:r>
        <w:rPr>
          <w:spacing w:val="-1"/>
        </w:rPr>
        <w:t>损失，而不是更偏好追求</w:t>
      </w:r>
      <w:r>
        <w:t xml:space="preserve"> 收益；诸如此类。人们的偏见对决策有明显的</w:t>
      </w:r>
      <w:r>
        <w:rPr>
          <w:spacing w:val="-1"/>
        </w:rPr>
        <w:t>影响。我们看到，组织的</w:t>
      </w:r>
      <w:r>
        <w:t xml:space="preserve"> 传统决策方式几乎不太可能克服这些偏见，事</w:t>
      </w:r>
      <w:r>
        <w:rPr>
          <w:spacing w:val="-1"/>
        </w:rPr>
        <w:t>实上甚至会强化偏见。来</w:t>
      </w:r>
      <w:r>
        <w:t xml:space="preserve"> </w:t>
      </w:r>
      <w:r>
        <w:rPr>
          <w:spacing w:val="-2"/>
        </w:rPr>
        <w:t>看一看那些常见的决策方式：把“相关</w:t>
      </w:r>
      <w:r>
        <w:rPr>
          <w:spacing w:val="-99"/>
        </w:rPr>
        <w:t xml:space="preserve"> </w:t>
      </w:r>
      <w:r>
        <w:rPr>
          <w:spacing w:val="-2"/>
        </w:rPr>
        <w:t>”的数据带进会议室，为决策提</w:t>
      </w:r>
      <w:r>
        <w:t xml:space="preserve"> 供材料，然后执着于自己的观点；寻找证据</w:t>
      </w:r>
      <w:r>
        <w:rPr>
          <w:spacing w:val="-1"/>
        </w:rPr>
        <w:t>来证明自己的决策是正确</w:t>
      </w:r>
    </w:p>
    <w:p w14:paraId="7193FA4B">
      <w:pPr>
        <w:pStyle w:val="2"/>
        <w:spacing w:before="2" w:line="278" w:lineRule="auto"/>
        <w:ind w:left="12" w:right="60" w:firstLine="14"/>
      </w:pPr>
      <w:r>
        <w:rPr>
          <w:spacing w:val="-1"/>
        </w:rPr>
        <w:t>的，并无视任何相反的证据；让领导者早早地就公开宣</w:t>
      </w:r>
      <w:r>
        <w:rPr>
          <w:spacing w:val="-2"/>
        </w:rPr>
        <w:t>布最终的答案，</w:t>
      </w:r>
      <w:r>
        <w:t xml:space="preserve"> </w:t>
      </w:r>
      <w:r>
        <w:rPr>
          <w:spacing w:val="-1"/>
        </w:rPr>
        <w:t>以防他们反悔；要求得到整个团队的认同和支持，而这很容易造成群体</w:t>
      </w:r>
      <w:r>
        <w:rPr>
          <w:spacing w:val="7"/>
        </w:rPr>
        <w:t xml:space="preserve"> </w:t>
      </w:r>
      <w:r>
        <w:rPr>
          <w:spacing w:val="-8"/>
        </w:rPr>
        <w:t>思维。</w:t>
      </w:r>
    </w:p>
    <w:p w14:paraId="1E7CE735">
      <w:pPr>
        <w:pStyle w:val="2"/>
        <w:spacing w:before="141" w:line="277" w:lineRule="auto"/>
        <w:ind w:left="27" w:right="60" w:firstLine="575"/>
      </w:pPr>
      <w:r>
        <w:rPr>
          <w:spacing w:val="-1"/>
        </w:rPr>
        <w:t>相反，当我们观察运用整合思维的小学生时，看到了一种非常不同</w:t>
      </w:r>
      <w:r>
        <w:rPr>
          <w:spacing w:val="16"/>
        </w:rPr>
        <w:t xml:space="preserve"> </w:t>
      </w:r>
      <w:r>
        <w:rPr>
          <w:spacing w:val="-1"/>
        </w:rPr>
        <w:t>的结果。在练习了整合思维之后，小学生似乎比以</w:t>
      </w:r>
      <w:r>
        <w:rPr>
          <w:spacing w:val="-2"/>
        </w:rPr>
        <w:t>前更少出现认知偏</w:t>
      </w:r>
    </w:p>
    <w:p w14:paraId="0E438BCF">
      <w:pPr>
        <w:pStyle w:val="2"/>
        <w:spacing w:before="5" w:line="277" w:lineRule="auto"/>
        <w:ind w:left="3" w:right="60" w:firstLine="3"/>
      </w:pPr>
      <w:r>
        <w:rPr>
          <w:spacing w:val="-1"/>
        </w:rPr>
        <w:t>见。这很有可能是因为，小学生发现了很多常见的认知偏见，但运用整</w:t>
      </w:r>
      <w:r>
        <w:rPr>
          <w:spacing w:val="13"/>
        </w:rPr>
        <w:t xml:space="preserve"> </w:t>
      </w:r>
      <w:r>
        <w:rPr>
          <w:spacing w:val="-1"/>
        </w:rPr>
        <w:t>合思维予以克服了。因此，我们开始将行为决策理论直接应用于整合思</w:t>
      </w:r>
      <w:r>
        <w:rPr>
          <w:spacing w:val="17"/>
        </w:rPr>
        <w:t xml:space="preserve"> </w:t>
      </w:r>
      <w:r>
        <w:rPr>
          <w:spacing w:val="-1"/>
        </w:rPr>
        <w:t>维过程。现在，当传授整合思维理论时，我们从介绍偏见和直觉开始，</w:t>
      </w:r>
      <w:r>
        <w:rPr>
          <w:spacing w:val="17"/>
        </w:rPr>
        <w:t xml:space="preserve"> </w:t>
      </w:r>
      <w:r>
        <w:rPr>
          <w:spacing w:val="-1"/>
        </w:rPr>
        <w:t>并采用卡尼曼、艾瑞里和其他行为决策科学家的案例，以解释为什么很</w:t>
      </w:r>
      <w:r>
        <w:rPr>
          <w:spacing w:val="17"/>
        </w:rPr>
        <w:t xml:space="preserve"> </w:t>
      </w:r>
      <w:r>
        <w:rPr>
          <w:spacing w:val="-1"/>
        </w:rPr>
        <w:t>多解决问题的传统方法是失败的。第2章中有对行为决策理论的相关介</w:t>
      </w:r>
    </w:p>
    <w:p w14:paraId="0ACF8590">
      <w:pPr>
        <w:spacing w:line="277" w:lineRule="auto"/>
        <w:sectPr>
          <w:pgSz w:w="12240" w:h="15840"/>
          <w:pgMar w:top="400" w:right="1440" w:bottom="400" w:left="1449" w:header="0" w:footer="0" w:gutter="0"/>
          <w:cols w:space="720" w:num="1"/>
        </w:sectPr>
      </w:pPr>
    </w:p>
    <w:p w14:paraId="6A5F594B">
      <w:pPr>
        <w:spacing w:line="251" w:lineRule="auto"/>
        <w:rPr>
          <w:rFonts w:ascii="Arial"/>
          <w:sz w:val="21"/>
        </w:rPr>
      </w:pPr>
    </w:p>
    <w:p w14:paraId="413161D2">
      <w:pPr>
        <w:spacing w:line="252" w:lineRule="auto"/>
        <w:rPr>
          <w:rFonts w:ascii="Arial"/>
          <w:sz w:val="21"/>
        </w:rPr>
      </w:pPr>
    </w:p>
    <w:p w14:paraId="5457321F">
      <w:pPr>
        <w:spacing w:line="252" w:lineRule="auto"/>
        <w:rPr>
          <w:rFonts w:ascii="Arial"/>
          <w:sz w:val="21"/>
        </w:rPr>
      </w:pPr>
    </w:p>
    <w:p w14:paraId="70E07462">
      <w:pPr>
        <w:spacing w:line="252" w:lineRule="auto"/>
        <w:rPr>
          <w:rFonts w:ascii="Arial"/>
          <w:sz w:val="21"/>
        </w:rPr>
      </w:pPr>
    </w:p>
    <w:p w14:paraId="72DA65EB">
      <w:pPr>
        <w:pStyle w:val="2"/>
        <w:spacing w:before="98" w:line="225" w:lineRule="auto"/>
        <w:ind w:left="14"/>
      </w:pPr>
      <w:r>
        <w:rPr>
          <w:spacing w:val="-9"/>
        </w:rPr>
        <w:t>绍。</w:t>
      </w:r>
    </w:p>
    <w:p w14:paraId="7BDFDCDB">
      <w:pPr>
        <w:spacing w:line="366" w:lineRule="auto"/>
        <w:rPr>
          <w:rFonts w:ascii="Arial"/>
          <w:sz w:val="21"/>
        </w:rPr>
      </w:pPr>
    </w:p>
    <w:p w14:paraId="34E1573D">
      <w:pPr>
        <w:spacing w:before="168" w:line="183" w:lineRule="auto"/>
        <w:ind w:left="3"/>
        <w:rPr>
          <w:rFonts w:ascii="微软雅黑" w:hAnsi="微软雅黑" w:eastAsia="微软雅黑" w:cs="微软雅黑"/>
          <w:sz w:val="39"/>
          <w:szCs w:val="39"/>
        </w:rPr>
      </w:pPr>
      <w:r>
        <w:rPr>
          <w:rFonts w:ascii="微软雅黑" w:hAnsi="微软雅黑" w:eastAsia="微软雅黑" w:cs="微软雅黑"/>
          <w:b/>
          <w:bCs/>
          <w:spacing w:val="-2"/>
          <w:sz w:val="39"/>
          <w:szCs w:val="39"/>
        </w:rPr>
        <w:t>设计思维</w:t>
      </w:r>
    </w:p>
    <w:p w14:paraId="5186CF7C">
      <w:pPr>
        <w:spacing w:line="333" w:lineRule="auto"/>
        <w:rPr>
          <w:rFonts w:ascii="Arial"/>
          <w:sz w:val="21"/>
        </w:rPr>
      </w:pPr>
    </w:p>
    <w:p w14:paraId="06D3A181">
      <w:pPr>
        <w:pStyle w:val="2"/>
        <w:spacing w:before="98" w:line="277" w:lineRule="auto"/>
        <w:ind w:left="15" w:right="60" w:firstLine="612"/>
      </w:pPr>
      <w:r>
        <w:rPr>
          <w:spacing w:val="-1"/>
        </w:rPr>
        <w:t>当行为决策理论在商学院大行其道时，另一种重要的决策思</w:t>
      </w:r>
      <w:r>
        <w:rPr>
          <w:spacing w:val="-2"/>
        </w:rPr>
        <w:t>维浪潮</w:t>
      </w:r>
      <w:r>
        <w:t xml:space="preserve"> </w:t>
      </w:r>
      <w:r>
        <w:rPr>
          <w:spacing w:val="-1"/>
        </w:rPr>
        <w:t>也正在商业领域形成影响力，那就是设计思维。像通用电气、富达投</w:t>
      </w:r>
    </w:p>
    <w:p w14:paraId="01859098">
      <w:pPr>
        <w:pStyle w:val="2"/>
        <w:spacing w:line="277" w:lineRule="auto"/>
        <w:ind w:firstLine="22"/>
      </w:pPr>
      <w:r>
        <w:rPr>
          <w:spacing w:val="-1"/>
        </w:rPr>
        <w:t>资、IBM这样的大型企业将设计思维视为形成创新能力的核心技能。这</w:t>
      </w:r>
      <w:r>
        <w:rPr>
          <w:spacing w:val="3"/>
        </w:rPr>
        <w:t xml:space="preserve">  </w:t>
      </w:r>
      <w:r>
        <w:t>个概念的源头要追溯到几十年前，但定义是在1969年形成的。</w:t>
      </w:r>
      <w:r>
        <w:rPr>
          <w:spacing w:val="-1"/>
        </w:rPr>
        <w:t>那时赫伯</w:t>
      </w:r>
      <w:r>
        <w:t xml:space="preserve"> </w:t>
      </w:r>
      <w:r>
        <w:rPr>
          <w:spacing w:val="-3"/>
        </w:rPr>
        <w:t>特</w:t>
      </w:r>
      <w:r>
        <w:rPr>
          <w:spacing w:val="-22"/>
        </w:rPr>
        <w:t xml:space="preserve"> </w:t>
      </w:r>
      <w:r>
        <w:rPr>
          <w:spacing w:val="-3"/>
        </w:rPr>
        <w:t>·西蒙（Herbert Simon）写了《人工科学》（The Sciences</w:t>
      </w:r>
      <w:r>
        <w:rPr>
          <w:spacing w:val="29"/>
        </w:rPr>
        <w:t xml:space="preserve"> </w:t>
      </w:r>
      <w:r>
        <w:rPr>
          <w:spacing w:val="-3"/>
        </w:rPr>
        <w:t>of</w:t>
      </w:r>
      <w:r>
        <w:rPr>
          <w:spacing w:val="34"/>
        </w:rPr>
        <w:t xml:space="preserve"> </w:t>
      </w:r>
      <w:r>
        <w:rPr>
          <w:spacing w:val="-3"/>
        </w:rPr>
        <w:t>the</w:t>
      </w:r>
      <w:r>
        <w:t xml:space="preserve"> </w:t>
      </w:r>
      <w:r>
        <w:rPr>
          <w:spacing w:val="-1"/>
        </w:rPr>
        <w:t>Artificial）一书。</w:t>
      </w:r>
      <w:r>
        <w:rPr>
          <w:spacing w:val="-1"/>
          <w:position w:val="10"/>
          <w:sz w:val="19"/>
          <w:szCs w:val="19"/>
        </w:rPr>
        <w:t>4</w:t>
      </w:r>
      <w:r>
        <w:rPr>
          <w:spacing w:val="-1"/>
        </w:rPr>
        <w:t>西蒙将“设计</w:t>
      </w:r>
      <w:r>
        <w:rPr>
          <w:spacing w:val="-110"/>
        </w:rPr>
        <w:t xml:space="preserve"> </w:t>
      </w:r>
      <w:r>
        <w:rPr>
          <w:spacing w:val="-1"/>
        </w:rPr>
        <w:t>”定义为创造一个特殊</w:t>
      </w:r>
      <w:r>
        <w:rPr>
          <w:spacing w:val="-2"/>
        </w:rPr>
        <w:t>的人造物的</w:t>
      </w:r>
      <w:r>
        <w:t xml:space="preserve">  过程，并将这一概念抽象成了一种一般性的思</w:t>
      </w:r>
      <w:r>
        <w:rPr>
          <w:spacing w:val="-1"/>
        </w:rPr>
        <w:t>维方式。</w:t>
      </w:r>
    </w:p>
    <w:p w14:paraId="081F1398">
      <w:pPr>
        <w:pStyle w:val="2"/>
        <w:spacing w:before="149" w:line="277" w:lineRule="auto"/>
        <w:ind w:left="8" w:firstLine="602"/>
        <w:jc w:val="both"/>
      </w:pPr>
      <w:r>
        <w:rPr>
          <w:spacing w:val="-1"/>
        </w:rPr>
        <w:t>这一观点吸引了很多追随者，包括我与设计和创新公司IDEO的首席</w:t>
      </w:r>
      <w:r>
        <w:rPr>
          <w:spacing w:val="17"/>
        </w:rPr>
        <w:t xml:space="preserve"> </w:t>
      </w:r>
      <w:r>
        <w:rPr>
          <w:spacing w:val="-2"/>
        </w:rPr>
        <w:t>执行官蒂姆</w:t>
      </w:r>
      <w:r>
        <w:rPr>
          <w:spacing w:val="-30"/>
        </w:rPr>
        <w:t xml:space="preserve"> </w:t>
      </w:r>
      <w:r>
        <w:rPr>
          <w:spacing w:val="-2"/>
        </w:rPr>
        <w:t>·布朗（Tim  Brown）。我们研究了与设计有关的可辨识的</w:t>
      </w:r>
      <w:r>
        <w:t xml:space="preserve"> </w:t>
      </w:r>
      <w:r>
        <w:rPr>
          <w:spacing w:val="-2"/>
        </w:rPr>
        <w:t>基本思维技能，将之称为“设计思维</w:t>
      </w:r>
      <w:r>
        <w:rPr>
          <w:spacing w:val="-100"/>
        </w:rPr>
        <w:t xml:space="preserve"> </w:t>
      </w:r>
      <w:r>
        <w:rPr>
          <w:spacing w:val="-2"/>
        </w:rPr>
        <w:t>”。针对这一主题，我们分别出版</w:t>
      </w:r>
      <w:r>
        <w:t xml:space="preserve"> </w:t>
      </w:r>
      <w:r>
        <w:rPr>
          <w:spacing w:val="-1"/>
        </w:rPr>
        <w:t>了《商业设计》（The</w:t>
      </w:r>
      <w:r>
        <w:rPr>
          <w:spacing w:val="129"/>
        </w:rPr>
        <w:t xml:space="preserve"> </w:t>
      </w:r>
      <w:r>
        <w:rPr>
          <w:spacing w:val="-1"/>
        </w:rPr>
        <w:t>Design</w:t>
      </w:r>
      <w:r>
        <w:rPr>
          <w:spacing w:val="134"/>
        </w:rPr>
        <w:t xml:space="preserve"> </w:t>
      </w:r>
      <w:r>
        <w:rPr>
          <w:spacing w:val="-1"/>
        </w:rPr>
        <w:t>of</w:t>
      </w:r>
      <w:r>
        <w:rPr>
          <w:spacing w:val="125"/>
        </w:rPr>
        <w:t xml:space="preserve"> </w:t>
      </w:r>
      <w:r>
        <w:rPr>
          <w:spacing w:val="-1"/>
        </w:rPr>
        <w:t>Business）和《IDEO，设计改变一</w:t>
      </w:r>
      <w:r>
        <w:t xml:space="preserve"> </w:t>
      </w:r>
      <w:r>
        <w:rPr>
          <w:spacing w:val="-1"/>
        </w:rPr>
        <w:t>切》（Change</w:t>
      </w:r>
      <w:r>
        <w:rPr>
          <w:spacing w:val="142"/>
        </w:rPr>
        <w:t xml:space="preserve"> </w:t>
      </w:r>
      <w:r>
        <w:rPr>
          <w:spacing w:val="-1"/>
        </w:rPr>
        <w:t>by</w:t>
      </w:r>
      <w:r>
        <w:rPr>
          <w:spacing w:val="141"/>
        </w:rPr>
        <w:t xml:space="preserve"> </w:t>
      </w:r>
      <w:r>
        <w:rPr>
          <w:spacing w:val="-1"/>
        </w:rPr>
        <w:t>Design）</w:t>
      </w:r>
      <w:r>
        <w:fldChar w:fldCharType="begin"/>
      </w:r>
      <w:r>
        <w:instrText xml:space="preserve"> HYPERLINK \l "bookmark60" </w:instrText>
      </w:r>
      <w:r>
        <w:fldChar w:fldCharType="separate"/>
      </w:r>
      <w:r>
        <w:rPr>
          <w:strike/>
          <w:color w:val="0000EE"/>
          <w:spacing w:val="-1"/>
          <w:position w:val="9"/>
          <w:sz w:val="19"/>
          <w:szCs w:val="19"/>
        </w:rPr>
        <w:t>(1)</w:t>
      </w:r>
      <w:r>
        <w:rPr>
          <w:strike/>
          <w:color w:val="0000EE"/>
          <w:spacing w:val="-1"/>
          <w:position w:val="9"/>
          <w:sz w:val="19"/>
          <w:szCs w:val="19"/>
        </w:rPr>
        <w:fldChar w:fldCharType="end"/>
      </w:r>
      <w:r>
        <w:rPr>
          <w:color w:val="0000EE"/>
          <w:spacing w:val="-54"/>
          <w:position w:val="9"/>
          <w:sz w:val="19"/>
          <w:szCs w:val="19"/>
        </w:rPr>
        <w:t xml:space="preserve"> </w:t>
      </w:r>
      <w:r>
        <w:rPr>
          <w:spacing w:val="-1"/>
        </w:rPr>
        <w:t>。</w:t>
      </w:r>
      <w:r>
        <w:fldChar w:fldCharType="begin"/>
      </w:r>
      <w:r>
        <w:instrText xml:space="preserve"> HYPERLINK \l "bookmark61" </w:instrText>
      </w:r>
      <w:r>
        <w:fldChar w:fldCharType="separate"/>
      </w:r>
      <w:r>
        <w:rPr>
          <w:strike/>
          <w:color w:val="0000EE"/>
          <w:spacing w:val="-2"/>
          <w:position w:val="9"/>
          <w:sz w:val="19"/>
          <w:szCs w:val="19"/>
        </w:rPr>
        <w:t>5</w:t>
      </w:r>
      <w:r>
        <w:rPr>
          <w:strike/>
          <w:color w:val="0000EE"/>
          <w:spacing w:val="-2"/>
          <w:position w:val="9"/>
          <w:sz w:val="19"/>
          <w:szCs w:val="19"/>
        </w:rPr>
        <w:fldChar w:fldCharType="end"/>
      </w:r>
      <w:r>
        <w:rPr>
          <w:spacing w:val="-2"/>
        </w:rPr>
        <w:t>我们认为，设计思维代表了一系列工</w:t>
      </w:r>
      <w:r>
        <w:t xml:space="preserve"> </w:t>
      </w:r>
      <w:r>
        <w:rPr>
          <w:spacing w:val="-1"/>
        </w:rPr>
        <w:t>具和技术，能够应用于任何领域，而不仅是设计领域。</w:t>
      </w:r>
    </w:p>
    <w:p w14:paraId="7EEE0FA6">
      <w:pPr>
        <w:pStyle w:val="2"/>
        <w:spacing w:before="144" w:line="278" w:lineRule="auto"/>
        <w:ind w:left="9" w:right="60" w:firstLine="604"/>
        <w:jc w:val="both"/>
      </w:pPr>
      <w:r>
        <w:rPr>
          <w:spacing w:val="-1"/>
        </w:rPr>
        <w:t>设计思维是人们创造新事物的一种方式，也是揭开世界之谜的一种</w:t>
      </w:r>
      <w:r>
        <w:rPr>
          <w:spacing w:val="11"/>
        </w:rPr>
        <w:t xml:space="preserve"> </w:t>
      </w:r>
      <w:r>
        <w:rPr>
          <w:spacing w:val="-1"/>
        </w:rPr>
        <w:t>方法。人们运用设计思维，能创造出新的方式来满足用户需求，为组织</w:t>
      </w:r>
      <w:r>
        <w:rPr>
          <w:spacing w:val="18"/>
        </w:rPr>
        <w:t xml:space="preserve"> </w:t>
      </w:r>
      <w:r>
        <w:rPr>
          <w:spacing w:val="-1"/>
        </w:rPr>
        <w:t>创造新的价值。因此，它与创造新方案的整合思维有关。整合思维的定</w:t>
      </w:r>
      <w:r>
        <w:rPr>
          <w:spacing w:val="18"/>
        </w:rPr>
        <w:t xml:space="preserve"> </w:t>
      </w:r>
      <w:r>
        <w:rPr>
          <w:spacing w:val="-1"/>
        </w:rPr>
        <w:t>义包含了创造性行为，它是“一种积极面对对立性观点之间的冲突的能</w:t>
      </w:r>
      <w:r>
        <w:rPr>
          <w:spacing w:val="18"/>
        </w:rPr>
        <w:t xml:space="preserve"> </w:t>
      </w:r>
      <w:r>
        <w:rPr>
          <w:spacing w:val="-1"/>
        </w:rPr>
        <w:t>力，以及不在两种观点中做出选择，而是构建一种新的创造性解决方案</w:t>
      </w:r>
      <w:r>
        <w:rPr>
          <w:spacing w:val="18"/>
        </w:rPr>
        <w:t xml:space="preserve"> </w:t>
      </w:r>
      <w:r>
        <w:rPr>
          <w:spacing w:val="-1"/>
        </w:rPr>
        <w:t>的能力，该方案包含了两种对立性观点的元素，但其效果超越了其中任</w:t>
      </w:r>
      <w:r>
        <w:rPr>
          <w:spacing w:val="18"/>
        </w:rPr>
        <w:t xml:space="preserve"> </w:t>
      </w:r>
      <w:r>
        <w:rPr>
          <w:spacing w:val="-2"/>
        </w:rPr>
        <w:t>何一种观点</w:t>
      </w:r>
      <w:r>
        <w:rPr>
          <w:spacing w:val="-108"/>
        </w:rPr>
        <w:t xml:space="preserve"> </w:t>
      </w:r>
      <w:r>
        <w:rPr>
          <w:spacing w:val="-2"/>
        </w:rPr>
        <w:t>”。</w:t>
      </w:r>
    </w:p>
    <w:p w14:paraId="1CCF10DD">
      <w:pPr>
        <w:pStyle w:val="2"/>
        <w:spacing w:before="143" w:line="278" w:lineRule="auto"/>
        <w:ind w:left="10" w:right="60" w:firstLine="597"/>
        <w:jc w:val="both"/>
      </w:pPr>
      <w:r>
        <w:rPr>
          <w:spacing w:val="-1"/>
        </w:rPr>
        <w:t>在整合思维理论发展的早期阶段，我们不知道人们如何有效地产生</w:t>
      </w:r>
      <w:r>
        <w:rPr>
          <w:spacing w:val="17"/>
        </w:rPr>
        <w:t xml:space="preserve"> </w:t>
      </w:r>
      <w:r>
        <w:rPr>
          <w:spacing w:val="-1"/>
        </w:rPr>
        <w:t>新观点。最初，整合思维模型的目标是提出一个比不可接受的权衡性方</w:t>
      </w:r>
      <w:r>
        <w:rPr>
          <w:spacing w:val="17"/>
        </w:rPr>
        <w:t xml:space="preserve"> </w:t>
      </w:r>
      <w:r>
        <w:rPr>
          <w:spacing w:val="-1"/>
        </w:rPr>
        <w:t>案更好的答案。只要想出了这一答案，难题差不多就解决了。这个理论</w:t>
      </w:r>
    </w:p>
    <w:p w14:paraId="17D8B4BD">
      <w:pPr>
        <w:spacing w:line="278" w:lineRule="auto"/>
        <w:sectPr>
          <w:pgSz w:w="12240" w:h="15840"/>
          <w:pgMar w:top="400" w:right="1440" w:bottom="400" w:left="1442" w:header="0" w:footer="0" w:gutter="0"/>
          <w:cols w:space="720" w:num="1"/>
        </w:sectPr>
      </w:pPr>
    </w:p>
    <w:p w14:paraId="3CEC4875">
      <w:pPr>
        <w:spacing w:line="252" w:lineRule="auto"/>
        <w:rPr>
          <w:rFonts w:ascii="Arial"/>
          <w:sz w:val="21"/>
        </w:rPr>
      </w:pPr>
    </w:p>
    <w:p w14:paraId="034310FD">
      <w:pPr>
        <w:spacing w:line="252" w:lineRule="auto"/>
        <w:rPr>
          <w:rFonts w:ascii="Arial"/>
          <w:sz w:val="21"/>
        </w:rPr>
      </w:pPr>
    </w:p>
    <w:p w14:paraId="78C584A5">
      <w:pPr>
        <w:spacing w:line="252" w:lineRule="auto"/>
        <w:rPr>
          <w:rFonts w:ascii="Arial"/>
          <w:sz w:val="21"/>
        </w:rPr>
      </w:pPr>
    </w:p>
    <w:p w14:paraId="38CEE359">
      <w:pPr>
        <w:spacing w:line="252" w:lineRule="auto"/>
        <w:rPr>
          <w:rFonts w:ascii="Arial"/>
          <w:sz w:val="21"/>
        </w:rPr>
      </w:pPr>
    </w:p>
    <w:p w14:paraId="55DD1022">
      <w:pPr>
        <w:pStyle w:val="2"/>
        <w:spacing w:before="97" w:line="219" w:lineRule="auto"/>
        <w:ind w:left="9"/>
      </w:pPr>
      <w:r>
        <w:rPr>
          <w:spacing w:val="-1"/>
        </w:rPr>
        <w:t>很简单。后来，受到设计思维的影响，我们意识到在形成最终决策之</w:t>
      </w:r>
    </w:p>
    <w:p w14:paraId="1650D587">
      <w:pPr>
        <w:pStyle w:val="2"/>
        <w:spacing w:before="90" w:line="278" w:lineRule="auto"/>
        <w:ind w:left="5" w:right="60" w:firstLine="5"/>
      </w:pPr>
      <w:r>
        <w:rPr>
          <w:spacing w:val="-1"/>
        </w:rPr>
        <w:t>前，还可以探索诸多其他可能性，这种做法是很有价值的。我们开始将</w:t>
      </w:r>
      <w:r>
        <w:rPr>
          <w:spacing w:val="13"/>
        </w:rPr>
        <w:t xml:space="preserve"> </w:t>
      </w:r>
      <w:r>
        <w:t>创造性的解决方案视为方案原型，在被正式</w:t>
      </w:r>
      <w:r>
        <w:rPr>
          <w:spacing w:val="-1"/>
        </w:rPr>
        <w:t>采纳之前，它需要被检验和</w:t>
      </w:r>
      <w:r>
        <w:t xml:space="preserve"> 迭代。如今，当传授整合思维理论时，我们</w:t>
      </w:r>
      <w:r>
        <w:rPr>
          <w:spacing w:val="-1"/>
        </w:rPr>
        <w:t>会教学生如何创新，如何设</w:t>
      </w:r>
      <w:r>
        <w:t xml:space="preserve"> 计初始方案，如何在提出创新解决方案的过</w:t>
      </w:r>
      <w:r>
        <w:rPr>
          <w:spacing w:val="-1"/>
        </w:rPr>
        <w:t>程中测试各种可能性。第7</w:t>
      </w:r>
      <w:r>
        <w:t xml:space="preserve">  章中有更多关于创造性行为的内容。第8章</w:t>
      </w:r>
      <w:r>
        <w:rPr>
          <w:spacing w:val="-1"/>
        </w:rPr>
        <w:t>则介绍了关于设计初始方案</w:t>
      </w:r>
      <w:r>
        <w:t xml:space="preserve">  </w:t>
      </w:r>
      <w:r>
        <w:rPr>
          <w:spacing w:val="-2"/>
        </w:rPr>
        <w:t>和测试可能性的内容。</w:t>
      </w:r>
    </w:p>
    <w:p w14:paraId="58805EC7">
      <w:pPr>
        <w:spacing w:line="275" w:lineRule="auto"/>
        <w:rPr>
          <w:rFonts w:ascii="Arial"/>
          <w:sz w:val="21"/>
        </w:rPr>
      </w:pPr>
    </w:p>
    <w:p w14:paraId="69843052">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利用整合思维做出整合决策</w:t>
      </w:r>
    </w:p>
    <w:p w14:paraId="16299E4C">
      <w:pPr>
        <w:spacing w:line="333" w:lineRule="auto"/>
        <w:rPr>
          <w:rFonts w:ascii="Arial"/>
          <w:sz w:val="21"/>
        </w:rPr>
      </w:pPr>
    </w:p>
    <w:p w14:paraId="525F3BCC">
      <w:pPr>
        <w:pStyle w:val="2"/>
        <w:spacing w:before="98" w:line="277" w:lineRule="auto"/>
        <w:ind w:left="7" w:firstLine="614"/>
      </w:pPr>
      <w:r>
        <w:rPr>
          <w:spacing w:val="-1"/>
        </w:rPr>
        <w:t>多年来，整合思维让我们受益匪浅。本书将分享这些主要从学生的</w:t>
      </w:r>
      <w:r>
        <w:rPr>
          <w:spacing w:val="2"/>
        </w:rPr>
        <w:t xml:space="preserve"> </w:t>
      </w:r>
      <w:r>
        <w:t>应用中提取的精华内容。在过去10年中，</w:t>
      </w:r>
      <w:r>
        <w:rPr>
          <w:spacing w:val="-1"/>
        </w:rPr>
        <w:t>我们的研究机构位于多伦多大</w:t>
      </w:r>
      <w:r>
        <w:t xml:space="preserve"> </w:t>
      </w:r>
      <w:r>
        <w:rPr>
          <w:spacing w:val="-2"/>
        </w:rPr>
        <w:t>学罗特曼商学院（Rotman</w:t>
      </w:r>
      <w:r>
        <w:rPr>
          <w:spacing w:val="63"/>
        </w:rPr>
        <w:t xml:space="preserve"> </w:t>
      </w:r>
      <w:r>
        <w:rPr>
          <w:spacing w:val="-2"/>
        </w:rPr>
        <w:t>School</w:t>
      </w:r>
      <w:r>
        <w:rPr>
          <w:spacing w:val="49"/>
        </w:rPr>
        <w:t xml:space="preserve"> </w:t>
      </w:r>
      <w:r>
        <w:rPr>
          <w:spacing w:val="-2"/>
        </w:rPr>
        <w:t>of</w:t>
      </w:r>
      <w:r>
        <w:rPr>
          <w:spacing w:val="37"/>
        </w:rPr>
        <w:t xml:space="preserve"> </w:t>
      </w:r>
      <w:r>
        <w:rPr>
          <w:spacing w:val="-2"/>
        </w:rPr>
        <w:t>Management</w:t>
      </w:r>
      <w:r>
        <w:rPr>
          <w:spacing w:val="48"/>
        </w:rPr>
        <w:t xml:space="preserve"> </w:t>
      </w:r>
      <w:r>
        <w:rPr>
          <w:spacing w:val="-2"/>
        </w:rPr>
        <w:t>at</w:t>
      </w:r>
      <w:r>
        <w:rPr>
          <w:spacing w:val="54"/>
        </w:rPr>
        <w:t xml:space="preserve"> </w:t>
      </w:r>
      <w:r>
        <w:rPr>
          <w:spacing w:val="-2"/>
        </w:rPr>
        <w:t>the</w:t>
      </w:r>
      <w:r>
        <w:rPr>
          <w:spacing w:val="40"/>
        </w:rPr>
        <w:t xml:space="preserve"> </w:t>
      </w:r>
      <w:r>
        <w:rPr>
          <w:spacing w:val="-2"/>
        </w:rPr>
        <w:t>University</w:t>
      </w:r>
      <w:r>
        <w:t xml:space="preserve"> </w:t>
      </w:r>
      <w:r>
        <w:rPr>
          <w:spacing w:val="-2"/>
        </w:rPr>
        <w:t>of</w:t>
      </w:r>
      <w:r>
        <w:rPr>
          <w:spacing w:val="69"/>
        </w:rPr>
        <w:t xml:space="preserve"> </w:t>
      </w:r>
      <w:r>
        <w:rPr>
          <w:spacing w:val="-2"/>
        </w:rPr>
        <w:t>Toronto</w:t>
      </w:r>
      <w:r>
        <w:rPr>
          <w:spacing w:val="22"/>
        </w:rPr>
        <w:t>），</w:t>
      </w:r>
      <w:r>
        <w:rPr>
          <w:spacing w:val="-2"/>
        </w:rPr>
        <w:t>因此本书中提到的一些案例与加拿大有关。我们希望能</w:t>
      </w:r>
      <w:r>
        <w:t xml:space="preserve"> </w:t>
      </w:r>
      <w:r>
        <w:rPr>
          <w:spacing w:val="-1"/>
        </w:rPr>
        <w:t>把加拿大的例子应用于全世界，你可能在其他地方也发现了类似的故</w:t>
      </w:r>
    </w:p>
    <w:p w14:paraId="24F377AC">
      <w:pPr>
        <w:pStyle w:val="2"/>
        <w:spacing w:before="6" w:line="277" w:lineRule="auto"/>
        <w:ind w:left="7" w:right="60"/>
      </w:pPr>
      <w:r>
        <w:rPr>
          <w:spacing w:val="-1"/>
        </w:rPr>
        <w:t>事。我们已经在南非的开普敦、丹麦的比伦德、美国宾夕法尼亚州的福</w:t>
      </w:r>
      <w:r>
        <w:rPr>
          <w:spacing w:val="18"/>
        </w:rPr>
        <w:t xml:space="preserve"> </w:t>
      </w:r>
      <w:r>
        <w:rPr>
          <w:spacing w:val="-1"/>
        </w:rPr>
        <w:t>吉谷及其他地方，看到了这类例子。整合思维已经应用于社会团体、金</w:t>
      </w:r>
      <w:r>
        <w:rPr>
          <w:spacing w:val="18"/>
        </w:rPr>
        <w:t xml:space="preserve"> </w:t>
      </w:r>
      <w:r>
        <w:rPr>
          <w:spacing w:val="-1"/>
        </w:rPr>
        <w:t>融机构、消费行业和公共部门。本书的每个例子都可以阐述某个普遍的</w:t>
      </w:r>
      <w:r>
        <w:rPr>
          <w:spacing w:val="18"/>
        </w:rPr>
        <w:t xml:space="preserve"> </w:t>
      </w:r>
      <w:r>
        <w:rPr>
          <w:spacing w:val="-1"/>
        </w:rPr>
        <w:t>观点。我们希望它的应用范围能变得很广泛，能够超越具体的情境。</w:t>
      </w:r>
    </w:p>
    <w:p w14:paraId="1926FBCF">
      <w:pPr>
        <w:pStyle w:val="2"/>
        <w:spacing w:before="142" w:line="278" w:lineRule="auto"/>
        <w:ind w:left="5" w:right="60" w:firstLine="600"/>
        <w:jc w:val="both"/>
      </w:pPr>
      <w:r>
        <w:rPr>
          <w:spacing w:val="-1"/>
        </w:rPr>
        <w:t>接下来，我们将为这种解决问题的新方法提供案例。我们会阐述一</w:t>
      </w:r>
      <w:r>
        <w:rPr>
          <w:spacing w:val="17"/>
        </w:rPr>
        <w:t xml:space="preserve"> </w:t>
      </w:r>
      <w:r>
        <w:t>些核心原则，一步步地解释，呈现运用过程</w:t>
      </w:r>
      <w:r>
        <w:rPr>
          <w:spacing w:val="-1"/>
        </w:rPr>
        <w:t>，从而帮助你解决最困难的</w:t>
      </w:r>
      <w:r>
        <w:t xml:space="preserve"> 问题。无论你是读过《整合思维》，还是初</w:t>
      </w:r>
      <w:r>
        <w:rPr>
          <w:spacing w:val="-1"/>
        </w:rPr>
        <w:t>次接触这一概念，本书都意</w:t>
      </w:r>
      <w:r>
        <w:t xml:space="preserve"> </w:t>
      </w:r>
      <w:r>
        <w:rPr>
          <w:spacing w:val="-1"/>
        </w:rPr>
        <w:t>在提供运用整合思维的工具，让你在工作中做出更好的选择。</w:t>
      </w:r>
    </w:p>
    <w:p w14:paraId="1759E517">
      <w:pPr>
        <w:spacing w:line="278" w:lineRule="auto"/>
        <w:sectPr>
          <w:pgSz w:w="12240" w:h="15840"/>
          <w:pgMar w:top="400" w:right="1440" w:bottom="400" w:left="1444" w:header="0" w:footer="0" w:gutter="0"/>
          <w:cols w:space="720" w:num="1"/>
        </w:sectPr>
      </w:pPr>
    </w:p>
    <w:p w14:paraId="56F87596">
      <w:pPr>
        <w:rPr>
          <w:rFonts w:ascii="Arial"/>
          <w:sz w:val="21"/>
        </w:rPr>
      </w:pPr>
    </w:p>
    <w:p w14:paraId="182DA7AF">
      <w:pPr>
        <w:rPr>
          <w:rFonts w:ascii="Arial" w:hAnsi="Arial" w:eastAsia="Arial" w:cs="Arial"/>
          <w:sz w:val="21"/>
          <w:szCs w:val="21"/>
        </w:rPr>
        <w:sectPr>
          <w:pgSz w:w="12240" w:h="15840"/>
          <w:pgMar w:top="0" w:right="0" w:bottom="0" w:left="0" w:header="0" w:footer="0" w:gutter="0"/>
          <w:cols w:space="720" w:num="1"/>
        </w:sectPr>
      </w:pPr>
    </w:p>
    <w:p w14:paraId="79C80399">
      <w:pPr>
        <w:spacing w:line="248" w:lineRule="auto"/>
        <w:rPr>
          <w:rFonts w:ascii="Arial"/>
          <w:sz w:val="21"/>
        </w:rPr>
      </w:pPr>
    </w:p>
    <w:p w14:paraId="5B929EB5">
      <w:pPr>
        <w:spacing w:line="248" w:lineRule="auto"/>
        <w:rPr>
          <w:rFonts w:ascii="Arial"/>
          <w:sz w:val="21"/>
        </w:rPr>
      </w:pPr>
    </w:p>
    <w:p w14:paraId="2F163FDE">
      <w:pPr>
        <w:spacing w:line="248" w:lineRule="auto"/>
        <w:rPr>
          <w:rFonts w:ascii="Arial"/>
          <w:sz w:val="21"/>
        </w:rPr>
      </w:pPr>
    </w:p>
    <w:p w14:paraId="6D69E995">
      <w:pPr>
        <w:spacing w:line="249" w:lineRule="auto"/>
        <w:rPr>
          <w:rFonts w:ascii="Arial"/>
          <w:sz w:val="21"/>
        </w:rPr>
      </w:pPr>
    </w:p>
    <w:p w14:paraId="3F3CD44E">
      <w:pPr>
        <w:spacing w:line="249" w:lineRule="auto"/>
        <w:rPr>
          <w:rFonts w:ascii="Arial"/>
          <w:sz w:val="21"/>
        </w:rPr>
      </w:pPr>
    </w:p>
    <w:p w14:paraId="66B8EE7F">
      <w:pPr>
        <w:spacing w:before="405" w:line="180" w:lineRule="auto"/>
        <w:ind w:left="2900"/>
        <w:rPr>
          <w:rFonts w:ascii="Arial" w:hAnsi="Arial" w:eastAsia="Arial" w:cs="Arial"/>
          <w:sz w:val="141"/>
          <w:szCs w:val="141"/>
        </w:rPr>
      </w:pPr>
      <w:r>
        <w:drawing>
          <wp:anchor distT="0" distB="0" distL="0" distR="0" simplePos="0" relativeHeight="251660288" behindDoc="1" locked="0" layoutInCell="1" allowOverlap="1">
            <wp:simplePos x="0" y="0"/>
            <wp:positionH relativeFrom="column">
              <wp:posOffset>0</wp:posOffset>
            </wp:positionH>
            <wp:positionV relativeFrom="paragraph">
              <wp:posOffset>-1045210</wp:posOffset>
            </wp:positionV>
            <wp:extent cx="7772400" cy="100584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8"/>
                    <a:stretch>
                      <a:fillRect/>
                    </a:stretch>
                  </pic:blipFill>
                  <pic:spPr>
                    <a:xfrm>
                      <a:off x="0" y="0"/>
                      <a:ext cx="7772400" cy="10058400"/>
                    </a:xfrm>
                    <a:prstGeom prst="rect">
                      <a:avLst/>
                    </a:prstGeom>
                  </pic:spPr>
                </pic:pic>
              </a:graphicData>
            </a:graphic>
          </wp:anchor>
        </w:drawing>
      </w:r>
      <w:r>
        <w:rPr>
          <w:rFonts w:ascii="Arial" w:hAnsi="Arial" w:eastAsia="Arial" w:cs="Arial"/>
          <w:b/>
          <w:bCs/>
          <w:color w:val="FFFFFF"/>
          <w:spacing w:val="-8"/>
          <w:sz w:val="141"/>
          <w:szCs w:val="141"/>
        </w:rPr>
        <w:t>CREATING</w:t>
      </w:r>
    </w:p>
    <w:p w14:paraId="2EE7ED6C">
      <w:pPr>
        <w:spacing w:before="2" w:line="177" w:lineRule="auto"/>
        <w:ind w:left="5430"/>
        <w:rPr>
          <w:rFonts w:ascii="Times New Roman" w:hAnsi="Times New Roman" w:eastAsia="Times New Roman" w:cs="Times New Roman"/>
          <w:sz w:val="141"/>
          <w:szCs w:val="141"/>
        </w:rPr>
      </w:pPr>
      <w:r>
        <w:rPr>
          <w:rFonts w:ascii="Times New Roman" w:hAnsi="Times New Roman" w:eastAsia="Times New Roman" w:cs="Times New Roman"/>
          <w:color w:val="FFFFFF"/>
          <w:spacing w:val="-9"/>
          <w:sz w:val="141"/>
          <w:szCs w:val="141"/>
        </w:rPr>
        <w:t>GREAT</w:t>
      </w:r>
    </w:p>
    <w:p w14:paraId="2D45E892">
      <w:pPr>
        <w:spacing w:before="2" w:line="188" w:lineRule="auto"/>
        <w:ind w:left="3870"/>
        <w:rPr>
          <w:rFonts w:ascii="Times New Roman" w:hAnsi="Times New Roman" w:eastAsia="Times New Roman" w:cs="Times New Roman"/>
          <w:sz w:val="141"/>
          <w:szCs w:val="141"/>
        </w:rPr>
      </w:pPr>
      <w:r>
        <w:rPr>
          <w:rFonts w:ascii="Times New Roman" w:hAnsi="Times New Roman" w:eastAsia="Times New Roman" w:cs="Times New Roman"/>
          <w:b/>
          <w:bCs/>
          <w:color w:val="A090A0"/>
          <w:spacing w:val="-29"/>
          <w:sz w:val="141"/>
          <w:szCs w:val="141"/>
        </w:rPr>
        <w:t>CHOICES</w:t>
      </w:r>
    </w:p>
    <w:p w14:paraId="4636213B">
      <w:pPr>
        <w:spacing w:before="57" w:line="182" w:lineRule="auto"/>
        <w:ind w:left="1930"/>
        <w:rPr>
          <w:rFonts w:ascii="Times New Roman" w:hAnsi="Times New Roman" w:eastAsia="Times New Roman" w:cs="Times New Roman"/>
          <w:sz w:val="94"/>
          <w:szCs w:val="94"/>
        </w:rPr>
      </w:pPr>
      <w:r>
        <w:rPr>
          <w:rFonts w:ascii="Times New Roman" w:hAnsi="Times New Roman" w:eastAsia="Times New Roman" w:cs="Times New Roman"/>
          <w:b/>
          <w:bCs/>
          <w:spacing w:val="-23"/>
          <w:sz w:val="94"/>
          <w:szCs w:val="94"/>
        </w:rPr>
        <w:t>A LEADER'S</w:t>
      </w:r>
    </w:p>
    <w:p w14:paraId="5BDBABE4">
      <w:pPr>
        <w:spacing w:before="3" w:line="179" w:lineRule="auto"/>
        <w:ind w:left="1930"/>
        <w:rPr>
          <w:rFonts w:ascii="Times New Roman" w:hAnsi="Times New Roman" w:eastAsia="Times New Roman" w:cs="Times New Roman"/>
          <w:sz w:val="94"/>
          <w:szCs w:val="94"/>
        </w:rPr>
      </w:pPr>
      <w:r>
        <w:rPr>
          <w:rFonts w:ascii="Times New Roman" w:hAnsi="Times New Roman" w:eastAsia="Times New Roman" w:cs="Times New Roman"/>
          <w:b/>
          <w:bCs/>
          <w:spacing w:val="-18"/>
          <w:sz w:val="94"/>
          <w:szCs w:val="94"/>
        </w:rPr>
        <w:t>GUIDE TO</w:t>
      </w:r>
    </w:p>
    <w:p w14:paraId="75B3751C">
      <w:pPr>
        <w:spacing w:before="4" w:line="186" w:lineRule="auto"/>
        <w:ind w:left="1930" w:right="3940"/>
        <w:rPr>
          <w:rFonts w:ascii="Times New Roman" w:hAnsi="Times New Roman" w:eastAsia="Times New Roman" w:cs="Times New Roman"/>
          <w:sz w:val="94"/>
          <w:szCs w:val="94"/>
        </w:rPr>
      </w:pPr>
      <w:r>
        <w:pict>
          <v:shape id="_x0000_s1026" o:spid="_x0000_s1026" o:spt="202" type="#_x0000_t202" style="position:absolute;left:0pt;margin-left:424.9pt;margin-top:124.75pt;height:116.95pt;width:32.6pt;z-index:251661312;mso-width-relative:page;mso-height-relative:page;" filled="f" stroked="f" coordsize="21600,21600">
            <v:path/>
            <v:fill on="f" focussize="0,0"/>
            <v:stroke on="f"/>
            <v:imagedata o:title=""/>
            <o:lock v:ext="edit" aspectratio="f"/>
            <v:textbox inset="0mm,0mm,0mm,0mm" style="layout-flow:vertical-ideographic;">
              <w:txbxContent>
                <w:p w14:paraId="6D458488">
                  <w:pPr>
                    <w:pStyle w:val="2"/>
                    <w:spacing w:before="20" w:line="200" w:lineRule="auto"/>
                    <w:ind w:left="52"/>
                    <w:rPr>
                      <w:sz w:val="12"/>
                      <w:szCs w:val="12"/>
                    </w:rPr>
                  </w:pPr>
                  <w:r>
                    <w:rPr>
                      <w:sz w:val="12"/>
                      <w:szCs w:val="12"/>
                    </w:rPr>
                    <w:t>第</w:t>
                  </w:r>
                  <w:r>
                    <w:rPr>
                      <w:spacing w:val="36"/>
                      <w:sz w:val="12"/>
                      <w:szCs w:val="12"/>
                    </w:rPr>
                    <w:t xml:space="preserve"> </w:t>
                  </w:r>
                  <w:r>
                    <w:rPr>
                      <w:sz w:val="12"/>
                      <w:szCs w:val="12"/>
                    </w:rPr>
                    <w:t>一</w:t>
                  </w:r>
                  <w:r>
                    <w:rPr>
                      <w:spacing w:val="36"/>
                      <w:sz w:val="12"/>
                      <w:szCs w:val="12"/>
                    </w:rPr>
                    <w:t xml:space="preserve"> </w:t>
                  </w:r>
                  <w:r>
                    <w:rPr>
                      <w:sz w:val="12"/>
                      <w:szCs w:val="12"/>
                    </w:rPr>
                    <w:t>部</w:t>
                  </w:r>
                  <w:r>
                    <w:rPr>
                      <w:spacing w:val="36"/>
                      <w:sz w:val="12"/>
                      <w:szCs w:val="12"/>
                    </w:rPr>
                    <w:t xml:space="preserve"> </w:t>
                  </w:r>
                  <w:r>
                    <w:rPr>
                      <w:sz w:val="12"/>
                      <w:szCs w:val="12"/>
                    </w:rPr>
                    <w:t>分</w:t>
                  </w:r>
                </w:p>
                <w:p w14:paraId="58EA1152">
                  <w:pPr>
                    <w:pStyle w:val="2"/>
                    <w:spacing w:before="254" w:line="200" w:lineRule="auto"/>
                    <w:ind w:left="20"/>
                    <w:rPr>
                      <w:sz w:val="20"/>
                      <w:szCs w:val="20"/>
                    </w:rPr>
                  </w:pPr>
                  <w:r>
                    <w:rPr>
                      <w:spacing w:val="31"/>
                      <w:sz w:val="20"/>
                      <w:szCs w:val="20"/>
                    </w:rPr>
                    <w:t>整</w:t>
                  </w:r>
                  <w:r>
                    <w:rPr>
                      <w:spacing w:val="58"/>
                      <w:sz w:val="20"/>
                      <w:szCs w:val="20"/>
                    </w:rPr>
                    <w:t xml:space="preserve"> </w:t>
                  </w:r>
                  <w:r>
                    <w:rPr>
                      <w:spacing w:val="31"/>
                      <w:sz w:val="20"/>
                      <w:szCs w:val="20"/>
                    </w:rPr>
                    <w:t>合</w:t>
                  </w:r>
                  <w:r>
                    <w:rPr>
                      <w:spacing w:val="54"/>
                      <w:sz w:val="20"/>
                      <w:szCs w:val="20"/>
                    </w:rPr>
                    <w:t xml:space="preserve"> </w:t>
                  </w:r>
                  <w:r>
                    <w:rPr>
                      <w:spacing w:val="31"/>
                      <w:sz w:val="20"/>
                      <w:szCs w:val="20"/>
                    </w:rPr>
                    <w:t>思</w:t>
                  </w:r>
                  <w:r>
                    <w:rPr>
                      <w:spacing w:val="54"/>
                      <w:sz w:val="20"/>
                      <w:szCs w:val="20"/>
                    </w:rPr>
                    <w:t xml:space="preserve"> </w:t>
                  </w:r>
                  <w:r>
                    <w:rPr>
                      <w:spacing w:val="31"/>
                      <w:sz w:val="20"/>
                      <w:szCs w:val="20"/>
                    </w:rPr>
                    <w:t>维</w:t>
                  </w:r>
                  <w:r>
                    <w:rPr>
                      <w:spacing w:val="54"/>
                      <w:sz w:val="20"/>
                      <w:szCs w:val="20"/>
                    </w:rPr>
                    <w:t xml:space="preserve"> </w:t>
                  </w:r>
                  <w:r>
                    <w:rPr>
                      <w:spacing w:val="31"/>
                      <w:sz w:val="20"/>
                      <w:szCs w:val="20"/>
                    </w:rPr>
                    <w:t>2</w:t>
                  </w:r>
                  <w:r>
                    <w:rPr>
                      <w:spacing w:val="81"/>
                      <w:sz w:val="20"/>
                      <w:szCs w:val="20"/>
                    </w:rPr>
                    <w:t xml:space="preserve"> </w:t>
                  </w:r>
                  <w:r>
                    <w:rPr>
                      <w:spacing w:val="31"/>
                      <w:sz w:val="20"/>
                      <w:szCs w:val="20"/>
                    </w:rPr>
                    <w:t>.</w:t>
                  </w:r>
                  <w:r>
                    <w:rPr>
                      <w:spacing w:val="79"/>
                      <w:sz w:val="20"/>
                      <w:szCs w:val="20"/>
                    </w:rPr>
                    <w:t xml:space="preserve"> </w:t>
                  </w:r>
                  <w:r>
                    <w:rPr>
                      <w:spacing w:val="31"/>
                      <w:sz w:val="20"/>
                      <w:szCs w:val="20"/>
                    </w:rPr>
                    <w:t>0</w:t>
                  </w:r>
                </w:p>
              </w:txbxContent>
            </v:textbox>
          </v:shape>
        </w:pict>
      </w:r>
      <w:r>
        <w:rPr>
          <w:rFonts w:ascii="Times New Roman" w:hAnsi="Times New Roman" w:eastAsia="Times New Roman" w:cs="Times New Roman"/>
          <w:b/>
          <w:bCs/>
          <w:spacing w:val="-29"/>
          <w:sz w:val="94"/>
          <w:szCs w:val="94"/>
        </w:rPr>
        <w:t>INTEGRATIVE</w:t>
      </w:r>
      <w:r>
        <w:rPr>
          <w:rFonts w:ascii="Times New Roman" w:hAnsi="Times New Roman" w:eastAsia="Times New Roman" w:cs="Times New Roman"/>
          <w:b/>
          <w:bCs/>
          <w:spacing w:val="1"/>
          <w:sz w:val="94"/>
          <w:szCs w:val="94"/>
        </w:rPr>
        <w:t xml:space="preserve"> </w:t>
      </w:r>
      <w:r>
        <w:rPr>
          <w:rFonts w:ascii="Times New Roman" w:hAnsi="Times New Roman" w:eastAsia="Times New Roman" w:cs="Times New Roman"/>
          <w:b/>
          <w:bCs/>
          <w:spacing w:val="-23"/>
          <w:sz w:val="94"/>
          <w:szCs w:val="94"/>
        </w:rPr>
        <w:t>THINKING</w:t>
      </w:r>
    </w:p>
    <w:p w14:paraId="6A2618C7">
      <w:pPr>
        <w:spacing w:line="186" w:lineRule="auto"/>
        <w:rPr>
          <w:rFonts w:ascii="Times New Roman" w:hAnsi="Times New Roman" w:eastAsia="Times New Roman" w:cs="Times New Roman"/>
          <w:sz w:val="94"/>
          <w:szCs w:val="94"/>
        </w:rPr>
        <w:sectPr>
          <w:pgSz w:w="12240" w:h="15840"/>
          <w:pgMar w:top="400" w:right="0" w:bottom="400" w:left="0" w:header="0" w:footer="0" w:gutter="0"/>
          <w:cols w:space="720" w:num="1"/>
        </w:sectPr>
      </w:pPr>
    </w:p>
    <w:p w14:paraId="49C77856">
      <w:pPr>
        <w:rPr>
          <w:rFonts w:ascii="Arial"/>
          <w:sz w:val="21"/>
        </w:rPr>
      </w:pPr>
    </w:p>
    <w:p w14:paraId="197FAB1F">
      <w:pPr>
        <w:rPr>
          <w:rFonts w:ascii="Arial" w:hAnsi="Arial" w:eastAsia="Arial" w:cs="Arial"/>
          <w:sz w:val="21"/>
          <w:szCs w:val="21"/>
        </w:rPr>
        <w:sectPr>
          <w:pgSz w:w="12240" w:h="15840"/>
          <w:pgMar w:top="0" w:right="0" w:bottom="0" w:left="0" w:header="0" w:footer="0" w:gutter="0"/>
          <w:cols w:space="720" w:num="1"/>
        </w:sectPr>
      </w:pPr>
    </w:p>
    <w:p w14:paraId="3F5F9E9E">
      <w:pPr>
        <w:spacing w:line="243" w:lineRule="auto"/>
        <w:rPr>
          <w:rFonts w:ascii="Arial"/>
          <w:sz w:val="21"/>
        </w:rPr>
      </w:pPr>
    </w:p>
    <w:p w14:paraId="5B219AAC">
      <w:pPr>
        <w:spacing w:line="243" w:lineRule="auto"/>
        <w:rPr>
          <w:rFonts w:ascii="Arial"/>
          <w:sz w:val="21"/>
        </w:rPr>
      </w:pPr>
    </w:p>
    <w:p w14:paraId="79F500B0">
      <w:pPr>
        <w:spacing w:line="243" w:lineRule="auto"/>
        <w:rPr>
          <w:rFonts w:ascii="Arial"/>
          <w:sz w:val="21"/>
        </w:rPr>
      </w:pPr>
    </w:p>
    <w:p w14:paraId="0A165EF3">
      <w:pPr>
        <w:spacing w:line="243" w:lineRule="auto"/>
        <w:rPr>
          <w:rFonts w:ascii="Arial"/>
          <w:sz w:val="21"/>
        </w:rPr>
      </w:pPr>
    </w:p>
    <w:p w14:paraId="3275BA5D">
      <w:pPr>
        <w:spacing w:line="243" w:lineRule="auto"/>
        <w:rPr>
          <w:rFonts w:ascii="Arial"/>
          <w:sz w:val="21"/>
        </w:rPr>
      </w:pPr>
    </w:p>
    <w:p w14:paraId="62675365">
      <w:pPr>
        <w:spacing w:line="243" w:lineRule="auto"/>
        <w:rPr>
          <w:rFonts w:ascii="Arial"/>
          <w:sz w:val="21"/>
        </w:rPr>
      </w:pPr>
    </w:p>
    <w:p w14:paraId="43236353">
      <w:pPr>
        <w:spacing w:line="243" w:lineRule="auto"/>
        <w:rPr>
          <w:rFonts w:ascii="Arial"/>
          <w:sz w:val="21"/>
        </w:rPr>
      </w:pPr>
    </w:p>
    <w:p w14:paraId="12D874F6">
      <w:pPr>
        <w:spacing w:line="243" w:lineRule="auto"/>
        <w:rPr>
          <w:rFonts w:ascii="Arial"/>
          <w:sz w:val="21"/>
        </w:rPr>
      </w:pPr>
    </w:p>
    <w:p w14:paraId="29FD7626">
      <w:pPr>
        <w:spacing w:before="250" w:line="189" w:lineRule="auto"/>
        <w:ind w:left="1413"/>
        <w:rPr>
          <w:rFonts w:ascii="Times New Roman" w:hAnsi="Times New Roman" w:eastAsia="Times New Roman" w:cs="Times New Roman"/>
          <w:sz w:val="87"/>
          <w:szCs w:val="87"/>
        </w:rPr>
      </w:pPr>
      <w:r>
        <w:rPr>
          <w:rFonts w:ascii="Times New Roman" w:hAnsi="Times New Roman" w:eastAsia="Times New Roman" w:cs="Times New Roman"/>
          <w:b/>
          <w:bCs/>
          <w:spacing w:val="-5"/>
          <w:sz w:val="87"/>
          <w:szCs w:val="87"/>
        </w:rPr>
        <w:t>CREATING</w:t>
      </w:r>
    </w:p>
    <w:p w14:paraId="30CE117D">
      <w:pPr>
        <w:spacing w:before="232" w:line="186" w:lineRule="auto"/>
        <w:ind w:left="3624"/>
        <w:rPr>
          <w:rFonts w:ascii="Times New Roman" w:hAnsi="Times New Roman" w:eastAsia="Times New Roman" w:cs="Times New Roman"/>
          <w:sz w:val="87"/>
          <w:szCs w:val="87"/>
        </w:rPr>
      </w:pPr>
      <w:r>
        <w:rPr>
          <w:rFonts w:ascii="Times New Roman" w:hAnsi="Times New Roman" w:eastAsia="Times New Roman" w:cs="Times New Roman"/>
          <w:b/>
          <w:bCs/>
          <w:spacing w:val="-7"/>
          <w:sz w:val="87"/>
          <w:szCs w:val="87"/>
        </w:rPr>
        <w:t>GREAT</w:t>
      </w:r>
    </w:p>
    <w:p w14:paraId="0A00DF2D">
      <w:pPr>
        <w:spacing w:before="1" w:line="188" w:lineRule="auto"/>
        <w:ind w:left="2283"/>
        <w:rPr>
          <w:rFonts w:ascii="Arial" w:hAnsi="Arial" w:eastAsia="Arial" w:cs="Arial"/>
          <w:sz w:val="87"/>
          <w:szCs w:val="87"/>
        </w:rPr>
      </w:pPr>
      <w:r>
        <w:rPr>
          <w:rFonts w:ascii="Times New Roman" w:hAnsi="Times New Roman" w:eastAsia="Times New Roman" w:cs="Times New Roman"/>
          <w:b/>
          <w:bCs/>
          <w:color w:val="404040"/>
          <w:spacing w:val="-15"/>
          <w:sz w:val="99"/>
          <w:szCs w:val="99"/>
        </w:rPr>
        <w:t>CH(</w:t>
      </w:r>
      <w:r>
        <w:rPr>
          <w:rFonts w:ascii="Times New Roman" w:hAnsi="Times New Roman" w:eastAsia="Times New Roman" w:cs="Times New Roman"/>
          <w:b/>
          <w:bCs/>
          <w:color w:val="404040"/>
          <w:spacing w:val="18"/>
          <w:sz w:val="99"/>
          <w:szCs w:val="99"/>
        </w:rPr>
        <w:t xml:space="preserve">        </w:t>
      </w:r>
      <w:r>
        <w:rPr>
          <w:rFonts w:ascii="Arial" w:hAnsi="Arial" w:eastAsia="Arial" w:cs="Arial"/>
          <w:b/>
          <w:bCs/>
          <w:spacing w:val="-15"/>
          <w:sz w:val="87"/>
          <w:szCs w:val="87"/>
        </w:rPr>
        <w:t>ES</w:t>
      </w:r>
    </w:p>
    <w:p w14:paraId="65C03593">
      <w:pPr>
        <w:spacing w:line="258" w:lineRule="auto"/>
        <w:rPr>
          <w:rFonts w:ascii="Arial"/>
          <w:sz w:val="21"/>
        </w:rPr>
      </w:pPr>
    </w:p>
    <w:p w14:paraId="7C9959B9">
      <w:pPr>
        <w:spacing w:line="258" w:lineRule="auto"/>
        <w:rPr>
          <w:rFonts w:ascii="Arial"/>
          <w:sz w:val="21"/>
        </w:rPr>
      </w:pPr>
    </w:p>
    <w:p w14:paraId="575CA55C">
      <w:pPr>
        <w:spacing w:line="258" w:lineRule="auto"/>
        <w:rPr>
          <w:rFonts w:ascii="Arial"/>
          <w:sz w:val="21"/>
        </w:rPr>
      </w:pPr>
    </w:p>
    <w:p w14:paraId="272415E1">
      <w:pPr>
        <w:spacing w:line="259" w:lineRule="auto"/>
        <w:rPr>
          <w:rFonts w:ascii="Arial"/>
          <w:sz w:val="21"/>
        </w:rPr>
      </w:pPr>
    </w:p>
    <w:p w14:paraId="7F4153F0">
      <w:pPr>
        <w:spacing w:before="124" w:line="164" w:lineRule="auto"/>
        <w:ind w:left="6894"/>
        <w:rPr>
          <w:rFonts w:ascii="Times New Roman" w:hAnsi="Times New Roman" w:eastAsia="Times New Roman" w:cs="Times New Roman"/>
          <w:sz w:val="43"/>
          <w:szCs w:val="43"/>
        </w:rPr>
      </w:pPr>
      <w:r>
        <w:rPr>
          <w:rFonts w:ascii="Times New Roman" w:hAnsi="Times New Roman" w:eastAsia="Times New Roman" w:cs="Times New Roman"/>
          <w:b/>
          <w:bCs/>
          <w:spacing w:val="-4"/>
          <w:sz w:val="43"/>
          <w:szCs w:val="43"/>
        </w:rPr>
        <w:t>01</w:t>
      </w:r>
    </w:p>
    <w:p w14:paraId="79C61F3C">
      <w:pPr>
        <w:pStyle w:val="2"/>
        <w:spacing w:line="219" w:lineRule="auto"/>
        <w:ind w:left="4207"/>
        <w:rPr>
          <w:sz w:val="28"/>
          <w:szCs w:val="28"/>
        </w:rPr>
      </w:pPr>
      <w:r>
        <w:rPr>
          <w:b/>
          <w:bCs/>
          <w:spacing w:val="21"/>
          <w:sz w:val="28"/>
          <w:szCs w:val="28"/>
        </w:rPr>
        <w:t>商业决策不是一道选择题</w:t>
      </w:r>
    </w:p>
    <w:p w14:paraId="6F799BF4">
      <w:pPr>
        <w:spacing w:line="243" w:lineRule="auto"/>
        <w:rPr>
          <w:rFonts w:ascii="Arial"/>
          <w:sz w:val="21"/>
        </w:rPr>
      </w:pPr>
    </w:p>
    <w:p w14:paraId="3859B680">
      <w:pPr>
        <w:spacing w:line="243" w:lineRule="auto"/>
        <w:rPr>
          <w:rFonts w:ascii="Arial"/>
          <w:sz w:val="21"/>
        </w:rPr>
      </w:pPr>
    </w:p>
    <w:p w14:paraId="644372D2">
      <w:pPr>
        <w:spacing w:line="244" w:lineRule="auto"/>
        <w:rPr>
          <w:rFonts w:ascii="Arial"/>
          <w:sz w:val="21"/>
        </w:rPr>
      </w:pPr>
    </w:p>
    <w:p w14:paraId="79AE7F3B">
      <w:pPr>
        <w:spacing w:line="244" w:lineRule="auto"/>
        <w:rPr>
          <w:rFonts w:ascii="Arial"/>
          <w:sz w:val="21"/>
        </w:rPr>
      </w:pPr>
    </w:p>
    <w:p w14:paraId="6B5EC8ED">
      <w:pPr>
        <w:spacing w:line="244" w:lineRule="auto"/>
        <w:rPr>
          <w:rFonts w:ascii="Arial"/>
          <w:sz w:val="21"/>
        </w:rPr>
      </w:pPr>
    </w:p>
    <w:p w14:paraId="6FB7E95B">
      <w:pPr>
        <w:spacing w:line="244" w:lineRule="auto"/>
        <w:rPr>
          <w:rFonts w:ascii="Arial"/>
          <w:sz w:val="21"/>
        </w:rPr>
      </w:pPr>
    </w:p>
    <w:p w14:paraId="797DD9F7">
      <w:pPr>
        <w:spacing w:line="244" w:lineRule="auto"/>
        <w:rPr>
          <w:rFonts w:ascii="Arial"/>
          <w:sz w:val="21"/>
        </w:rPr>
      </w:pPr>
    </w:p>
    <w:p w14:paraId="54AC491A">
      <w:pPr>
        <w:spacing w:line="244" w:lineRule="auto"/>
        <w:rPr>
          <w:rFonts w:ascii="Arial"/>
          <w:sz w:val="21"/>
        </w:rPr>
      </w:pPr>
    </w:p>
    <w:p w14:paraId="754E7EBB">
      <w:pPr>
        <w:spacing w:line="244" w:lineRule="auto"/>
        <w:rPr>
          <w:rFonts w:ascii="Arial"/>
          <w:sz w:val="21"/>
        </w:rPr>
      </w:pPr>
    </w:p>
    <w:p w14:paraId="085BCA67">
      <w:pPr>
        <w:spacing w:line="244" w:lineRule="auto"/>
        <w:rPr>
          <w:rFonts w:ascii="Arial"/>
          <w:sz w:val="21"/>
        </w:rPr>
      </w:pPr>
    </w:p>
    <w:p w14:paraId="61F49565">
      <w:pPr>
        <w:spacing w:line="244" w:lineRule="auto"/>
        <w:rPr>
          <w:rFonts w:ascii="Arial"/>
          <w:sz w:val="21"/>
        </w:rPr>
      </w:pPr>
    </w:p>
    <w:p w14:paraId="542C0BA9">
      <w:pPr>
        <w:spacing w:line="244" w:lineRule="auto"/>
        <w:rPr>
          <w:rFonts w:ascii="Arial"/>
          <w:sz w:val="21"/>
        </w:rPr>
      </w:pPr>
    </w:p>
    <w:p w14:paraId="602E2B45">
      <w:pPr>
        <w:spacing w:line="244" w:lineRule="auto"/>
        <w:rPr>
          <w:rFonts w:ascii="Arial"/>
          <w:sz w:val="21"/>
        </w:rPr>
      </w:pPr>
    </w:p>
    <w:p w14:paraId="1AE4E094">
      <w:pPr>
        <w:spacing w:line="244" w:lineRule="auto"/>
        <w:rPr>
          <w:rFonts w:ascii="Arial"/>
          <w:sz w:val="21"/>
        </w:rPr>
      </w:pPr>
    </w:p>
    <w:p w14:paraId="6D2ACD22">
      <w:pPr>
        <w:spacing w:line="244" w:lineRule="auto"/>
        <w:rPr>
          <w:rFonts w:ascii="Arial"/>
          <w:sz w:val="21"/>
        </w:rPr>
      </w:pPr>
    </w:p>
    <w:p w14:paraId="41C616AA">
      <w:pPr>
        <w:spacing w:line="244" w:lineRule="auto"/>
        <w:rPr>
          <w:rFonts w:ascii="Arial"/>
          <w:sz w:val="21"/>
        </w:rPr>
      </w:pPr>
    </w:p>
    <w:p w14:paraId="136AE4DF">
      <w:pPr>
        <w:spacing w:line="244" w:lineRule="auto"/>
        <w:rPr>
          <w:rFonts w:ascii="Arial"/>
          <w:sz w:val="21"/>
        </w:rPr>
      </w:pPr>
    </w:p>
    <w:p w14:paraId="6BF25476">
      <w:pPr>
        <w:spacing w:line="244" w:lineRule="auto"/>
        <w:rPr>
          <w:rFonts w:ascii="Arial"/>
          <w:sz w:val="21"/>
        </w:rPr>
      </w:pPr>
    </w:p>
    <w:p w14:paraId="38DE94B3">
      <w:pPr>
        <w:spacing w:line="244" w:lineRule="auto"/>
        <w:rPr>
          <w:rFonts w:ascii="Arial"/>
          <w:sz w:val="21"/>
        </w:rPr>
      </w:pPr>
    </w:p>
    <w:p w14:paraId="7EAF8533">
      <w:pPr>
        <w:spacing w:before="125" w:line="255" w:lineRule="auto"/>
        <w:ind w:left="113" w:right="4956"/>
        <w:rPr>
          <w:rFonts w:ascii="Times New Roman" w:hAnsi="Times New Roman" w:eastAsia="Times New Roman" w:cs="Times New Roman"/>
          <w:sz w:val="43"/>
          <w:szCs w:val="43"/>
        </w:rPr>
      </w:pPr>
      <w:r>
        <w:rPr>
          <w:rFonts w:ascii="Times New Roman" w:hAnsi="Times New Roman" w:eastAsia="Times New Roman" w:cs="Times New Roman"/>
          <w:b/>
          <w:bCs/>
          <w:spacing w:val="-2"/>
          <w:sz w:val="43"/>
          <w:szCs w:val="43"/>
        </w:rPr>
        <w:t>A</w:t>
      </w:r>
      <w:r>
        <w:rPr>
          <w:rFonts w:ascii="Times New Roman" w:hAnsi="Times New Roman" w:eastAsia="Times New Roman" w:cs="Times New Roman"/>
          <w:b/>
          <w:bCs/>
          <w:spacing w:val="6"/>
          <w:sz w:val="43"/>
          <w:szCs w:val="43"/>
        </w:rPr>
        <w:t xml:space="preserve">         </w:t>
      </w:r>
      <w:r>
        <w:rPr>
          <w:rFonts w:ascii="Times New Roman" w:hAnsi="Times New Roman" w:eastAsia="Times New Roman" w:cs="Times New Roman"/>
          <w:b/>
          <w:bCs/>
          <w:spacing w:val="-2"/>
          <w:sz w:val="43"/>
          <w:szCs w:val="43"/>
        </w:rPr>
        <w:t>LEADER’S</w:t>
      </w:r>
      <w:r>
        <w:rPr>
          <w:rFonts w:ascii="Times New Roman" w:hAnsi="Times New Roman" w:eastAsia="Times New Roman" w:cs="Times New Roman"/>
          <w:b/>
          <w:bCs/>
          <w:spacing w:val="7"/>
          <w:sz w:val="43"/>
          <w:szCs w:val="43"/>
        </w:rPr>
        <w:t xml:space="preserve"> </w:t>
      </w:r>
      <w:r>
        <w:rPr>
          <w:rFonts w:ascii="Times New Roman" w:hAnsi="Times New Roman" w:eastAsia="Times New Roman" w:cs="Times New Roman"/>
          <w:b/>
          <w:bCs/>
          <w:spacing w:val="-3"/>
          <w:sz w:val="43"/>
          <w:szCs w:val="43"/>
        </w:rPr>
        <w:t>GUIDE         TO</w:t>
      </w:r>
    </w:p>
    <w:p w14:paraId="314EC30C">
      <w:pPr>
        <w:spacing w:before="1" w:line="188" w:lineRule="auto"/>
        <w:ind w:left="113"/>
        <w:rPr>
          <w:rFonts w:ascii="Times New Roman" w:hAnsi="Times New Roman" w:eastAsia="Times New Roman" w:cs="Times New Roman"/>
          <w:sz w:val="43"/>
          <w:szCs w:val="43"/>
        </w:rPr>
      </w:pPr>
      <w:r>
        <w:rPr>
          <w:rFonts w:ascii="Times New Roman" w:hAnsi="Times New Roman" w:eastAsia="Times New Roman" w:cs="Times New Roman"/>
          <w:b/>
          <w:bCs/>
          <w:spacing w:val="-1"/>
          <w:sz w:val="43"/>
          <w:szCs w:val="43"/>
        </w:rPr>
        <w:t>INTEGRATIVE</w:t>
      </w:r>
    </w:p>
    <w:p w14:paraId="0F577EB3">
      <w:pPr>
        <w:spacing w:before="121" w:line="189" w:lineRule="auto"/>
        <w:ind w:left="113"/>
        <w:rPr>
          <w:rFonts w:ascii="Times New Roman" w:hAnsi="Times New Roman" w:eastAsia="Times New Roman" w:cs="Times New Roman"/>
          <w:sz w:val="43"/>
          <w:szCs w:val="43"/>
        </w:rPr>
      </w:pPr>
      <w:r>
        <w:rPr>
          <w:rFonts w:ascii="Times New Roman" w:hAnsi="Times New Roman" w:eastAsia="Times New Roman" w:cs="Times New Roman"/>
          <w:b/>
          <w:bCs/>
          <w:spacing w:val="-2"/>
          <w:sz w:val="43"/>
          <w:szCs w:val="43"/>
        </w:rPr>
        <w:t>THINKING</w:t>
      </w:r>
    </w:p>
    <w:p w14:paraId="7741B542">
      <w:pPr>
        <w:spacing w:line="189" w:lineRule="auto"/>
        <w:rPr>
          <w:rFonts w:ascii="Times New Roman" w:hAnsi="Times New Roman" w:eastAsia="Times New Roman" w:cs="Times New Roman"/>
          <w:sz w:val="43"/>
          <w:szCs w:val="43"/>
        </w:rPr>
        <w:sectPr>
          <w:pgSz w:w="12240" w:h="15840"/>
          <w:pgMar w:top="400" w:right="1836" w:bottom="400" w:left="1836" w:header="0" w:footer="0" w:gutter="0"/>
          <w:cols w:space="720" w:num="1"/>
        </w:sectPr>
      </w:pPr>
    </w:p>
    <w:p w14:paraId="42F3DC44">
      <w:pPr>
        <w:rPr>
          <w:rFonts w:ascii="Arial"/>
          <w:sz w:val="21"/>
        </w:rPr>
      </w:pPr>
    </w:p>
    <w:p w14:paraId="37D1C252">
      <w:pPr>
        <w:spacing w:line="241" w:lineRule="auto"/>
        <w:rPr>
          <w:rFonts w:ascii="Arial"/>
          <w:sz w:val="21"/>
        </w:rPr>
      </w:pPr>
    </w:p>
    <w:p w14:paraId="5D134956">
      <w:pPr>
        <w:spacing w:line="241" w:lineRule="auto"/>
        <w:rPr>
          <w:rFonts w:ascii="Arial"/>
          <w:sz w:val="21"/>
        </w:rPr>
      </w:pPr>
    </w:p>
    <w:p w14:paraId="0625A767">
      <w:pPr>
        <w:spacing w:line="241" w:lineRule="auto"/>
        <w:rPr>
          <w:rFonts w:ascii="Arial"/>
          <w:sz w:val="21"/>
        </w:rPr>
      </w:pPr>
    </w:p>
    <w:p w14:paraId="3AB56AB7">
      <w:pPr>
        <w:spacing w:line="241" w:lineRule="auto"/>
        <w:rPr>
          <w:rFonts w:ascii="Arial"/>
          <w:sz w:val="21"/>
        </w:rPr>
      </w:pPr>
    </w:p>
    <w:p w14:paraId="55D08EC6">
      <w:pPr>
        <w:spacing w:line="241" w:lineRule="auto"/>
        <w:rPr>
          <w:rFonts w:ascii="Arial"/>
          <w:sz w:val="21"/>
        </w:rPr>
      </w:pPr>
    </w:p>
    <w:p w14:paraId="1DB97F02">
      <w:pPr>
        <w:spacing w:line="241" w:lineRule="auto"/>
        <w:rPr>
          <w:rFonts w:ascii="Arial"/>
          <w:sz w:val="21"/>
        </w:rPr>
      </w:pPr>
    </w:p>
    <w:p w14:paraId="3AC34FD5">
      <w:pPr>
        <w:spacing w:line="241" w:lineRule="auto"/>
        <w:rPr>
          <w:rFonts w:ascii="Arial"/>
          <w:sz w:val="21"/>
        </w:rPr>
      </w:pPr>
    </w:p>
    <w:p w14:paraId="409EC1F3">
      <w:pPr>
        <w:spacing w:line="241" w:lineRule="auto"/>
        <w:rPr>
          <w:rFonts w:ascii="Arial"/>
          <w:sz w:val="21"/>
        </w:rPr>
      </w:pPr>
    </w:p>
    <w:p w14:paraId="61A4857C">
      <w:pPr>
        <w:spacing w:line="241" w:lineRule="auto"/>
        <w:rPr>
          <w:rFonts w:ascii="Arial"/>
          <w:sz w:val="21"/>
        </w:rPr>
      </w:pPr>
    </w:p>
    <w:p w14:paraId="2DC85AD4">
      <w:pPr>
        <w:pStyle w:val="2"/>
        <w:spacing w:before="98" w:line="219" w:lineRule="auto"/>
        <w:jc w:val="right"/>
      </w:pPr>
      <w:r>
        <w:t>在《乐高大电影》（The</w:t>
      </w:r>
      <w:r>
        <w:rPr>
          <w:spacing w:val="48"/>
        </w:rPr>
        <w:t xml:space="preserve"> </w:t>
      </w:r>
      <w:r>
        <w:t>LEGO Movie）中，有个笑话总是会让约恩</w:t>
      </w:r>
    </w:p>
    <w:p w14:paraId="3B9B2061">
      <w:pPr>
        <w:pStyle w:val="2"/>
        <w:spacing w:before="95" w:line="277" w:lineRule="auto"/>
        <w:ind w:left="2" w:firstLine="103"/>
        <w:jc w:val="both"/>
        <w:rPr>
          <w:sz w:val="19"/>
          <w:szCs w:val="19"/>
        </w:rPr>
      </w:pPr>
      <w:r>
        <w:rPr>
          <w:spacing w:val="-6"/>
        </w:rPr>
        <w:t>·维格</w:t>
      </w:r>
      <w:r>
        <w:rPr>
          <w:spacing w:val="-35"/>
        </w:rPr>
        <w:t xml:space="preserve"> </w:t>
      </w:r>
      <w:r>
        <w:rPr>
          <w:spacing w:val="-6"/>
        </w:rPr>
        <w:t>·克努德斯托普（Jørgen</w:t>
      </w:r>
      <w:r>
        <w:rPr>
          <w:spacing w:val="35"/>
        </w:rPr>
        <w:t xml:space="preserve"> </w:t>
      </w:r>
      <w:r>
        <w:rPr>
          <w:spacing w:val="-6"/>
        </w:rPr>
        <w:t>Vig</w:t>
      </w:r>
      <w:r>
        <w:rPr>
          <w:spacing w:val="37"/>
        </w:rPr>
        <w:t xml:space="preserve"> </w:t>
      </w:r>
      <w:r>
        <w:rPr>
          <w:spacing w:val="-6"/>
        </w:rPr>
        <w:t>Knudstorp）</w:t>
      </w:r>
      <w:r>
        <w:rPr>
          <w:spacing w:val="-7"/>
        </w:rPr>
        <w:t>忍俊不禁。电影的主</w:t>
      </w:r>
      <w:r>
        <w:t xml:space="preserve"> </w:t>
      </w:r>
      <w:r>
        <w:rPr>
          <w:spacing w:val="-1"/>
        </w:rPr>
        <w:t>角是一个名叫艾米特的普通乐高小人，他非常喜欢蝙蝠侠的战衣。于是</w:t>
      </w:r>
      <w:r>
        <w:rPr>
          <w:spacing w:val="18"/>
        </w:rPr>
        <w:t xml:space="preserve"> </w:t>
      </w:r>
      <w:r>
        <w:rPr>
          <w:spacing w:val="-2"/>
        </w:rPr>
        <w:t>他问蝙蝠侠：“你能造一件橘色的战衣吗？</w:t>
      </w:r>
      <w:r>
        <w:rPr>
          <w:spacing w:val="-101"/>
        </w:rPr>
        <w:t xml:space="preserve"> </w:t>
      </w:r>
      <w:r>
        <w:rPr>
          <w:spacing w:val="-2"/>
        </w:rPr>
        <w:t>”蝙蝠侠咆哮道：“我只穿</w:t>
      </w:r>
      <w:r>
        <w:t xml:space="preserve"> </w:t>
      </w:r>
      <w:r>
        <w:rPr>
          <w:spacing w:val="-3"/>
        </w:rPr>
        <w:t>黑色的。有时候，会穿非常非常深的灰色。</w:t>
      </w:r>
      <w:r>
        <w:rPr>
          <w:spacing w:val="-98"/>
        </w:rPr>
        <w:t xml:space="preserve"> </w:t>
      </w:r>
      <w:r>
        <w:rPr>
          <w:spacing w:val="-3"/>
        </w:rPr>
        <w:t>”</w:t>
      </w:r>
      <w:r>
        <w:fldChar w:fldCharType="begin"/>
      </w:r>
      <w:r>
        <w:instrText xml:space="preserve"> HYPERLINK \l "bookmark62" </w:instrText>
      </w:r>
      <w:r>
        <w:fldChar w:fldCharType="separate"/>
      </w:r>
      <w:r>
        <w:rPr>
          <w:strike/>
          <w:color w:val="0000EE"/>
          <w:spacing w:val="-3"/>
          <w:position w:val="10"/>
          <w:sz w:val="19"/>
          <w:szCs w:val="19"/>
        </w:rPr>
        <w:t>1</w:t>
      </w:r>
      <w:r>
        <w:rPr>
          <w:strike/>
          <w:color w:val="0000EE"/>
          <w:spacing w:val="-3"/>
          <w:position w:val="10"/>
          <w:sz w:val="19"/>
          <w:szCs w:val="19"/>
        </w:rPr>
        <w:fldChar w:fldCharType="end"/>
      </w:r>
    </w:p>
    <w:p w14:paraId="2342B5EE">
      <w:pPr>
        <w:pStyle w:val="2"/>
        <w:spacing w:before="147" w:line="277" w:lineRule="auto"/>
        <w:ind w:left="3" w:right="7" w:firstLine="635"/>
      </w:pPr>
      <w:r>
        <w:rPr>
          <w:spacing w:val="-2"/>
        </w:rPr>
        <w:t>由于蝙蝠侠喜欢黑色是出了名的，所以这一对话对于漫画书迷来说</w:t>
      </w:r>
      <w:r>
        <w:rPr>
          <w:spacing w:val="8"/>
        </w:rPr>
        <w:t xml:space="preserve"> </w:t>
      </w:r>
      <w:r>
        <w:rPr>
          <w:spacing w:val="-1"/>
        </w:rPr>
        <w:t>就显得很搞笑了。但对克努德斯托普这个身材瘦高、留着胡须、戴着眼</w:t>
      </w:r>
      <w:r>
        <w:rPr>
          <w:spacing w:val="17"/>
        </w:rPr>
        <w:t xml:space="preserve"> </w:t>
      </w:r>
      <w:r>
        <w:rPr>
          <w:spacing w:val="-1"/>
        </w:rPr>
        <w:t>镜的乐高集团首席执行官来说，好笑的理由则完全不同。“在我初任首</w:t>
      </w:r>
      <w:r>
        <w:rPr>
          <w:spacing w:val="17"/>
        </w:rPr>
        <w:t xml:space="preserve"> </w:t>
      </w:r>
      <w:r>
        <w:rPr>
          <w:spacing w:val="-1"/>
        </w:rPr>
        <w:t>席执行官时，还很年轻，之前在麦肯锡做咨询顾问，就是那种‘商务先</w:t>
      </w:r>
      <w:r>
        <w:rPr>
          <w:spacing w:val="17"/>
        </w:rPr>
        <w:t xml:space="preserve"> </w:t>
      </w:r>
      <w:r>
        <w:rPr>
          <w:spacing w:val="-3"/>
        </w:rPr>
        <w:t>生</w:t>
      </w:r>
      <w:r>
        <w:rPr>
          <w:spacing w:val="-99"/>
        </w:rPr>
        <w:t xml:space="preserve"> </w:t>
      </w:r>
      <w:r>
        <w:rPr>
          <w:spacing w:val="-3"/>
        </w:rPr>
        <w:t>’（Mr.</w:t>
      </w:r>
      <w:r>
        <w:rPr>
          <w:spacing w:val="55"/>
        </w:rPr>
        <w:t xml:space="preserve">  </w:t>
      </w:r>
      <w:r>
        <w:rPr>
          <w:spacing w:val="-3"/>
        </w:rPr>
        <w:t>Business）。</w:t>
      </w:r>
      <w:r>
        <w:rPr>
          <w:spacing w:val="-110"/>
        </w:rPr>
        <w:t xml:space="preserve"> </w:t>
      </w:r>
      <w:r>
        <w:rPr>
          <w:spacing w:val="-3"/>
        </w:rPr>
        <w:t>”克努德斯托普说。</w:t>
      </w:r>
      <w:r>
        <w:fldChar w:fldCharType="begin"/>
      </w:r>
      <w:r>
        <w:instrText xml:space="preserve"> HYPERLINK \l "bookmark63" </w:instrText>
      </w:r>
      <w:r>
        <w:fldChar w:fldCharType="separate"/>
      </w:r>
      <w:r>
        <w:rPr>
          <w:strike/>
          <w:color w:val="0000EE"/>
          <w:spacing w:val="-3"/>
          <w:position w:val="10"/>
          <w:sz w:val="19"/>
          <w:szCs w:val="19"/>
        </w:rPr>
        <w:t>2</w:t>
      </w:r>
      <w:r>
        <w:rPr>
          <w:strike/>
          <w:color w:val="0000EE"/>
          <w:spacing w:val="-3"/>
          <w:position w:val="10"/>
          <w:sz w:val="19"/>
          <w:szCs w:val="19"/>
        </w:rPr>
        <w:fldChar w:fldCharType="end"/>
      </w:r>
      <w:r>
        <w:rPr>
          <w:spacing w:val="-3"/>
        </w:rPr>
        <w:t>他是第一位经营这家拥</w:t>
      </w:r>
      <w:r>
        <w:t xml:space="preserve"> </w:t>
      </w:r>
      <w:r>
        <w:rPr>
          <w:spacing w:val="-2"/>
        </w:rPr>
        <w:t>有80年历史的丹麦玩具公司的“空降兵</w:t>
      </w:r>
      <w:r>
        <w:rPr>
          <w:spacing w:val="-102"/>
        </w:rPr>
        <w:t xml:space="preserve"> </w:t>
      </w:r>
      <w:r>
        <w:rPr>
          <w:spacing w:val="-2"/>
        </w:rPr>
        <w:t>”，第一位非乐高集团家族的</w:t>
      </w:r>
    </w:p>
    <w:p w14:paraId="4C1349CE">
      <w:pPr>
        <w:pStyle w:val="2"/>
        <w:spacing w:before="5" w:line="277" w:lineRule="auto"/>
        <w:ind w:left="2" w:right="60" w:firstLine="2"/>
      </w:pPr>
      <w:r>
        <w:rPr>
          <w:spacing w:val="-1"/>
        </w:rPr>
        <w:t>人。他要完成的艰巨任务是扭转这家颇受大众喜爱的公司的亏损困境。</w:t>
      </w:r>
      <w:r>
        <w:rPr>
          <w:spacing w:val="15"/>
        </w:rPr>
        <w:t xml:space="preserve"> </w:t>
      </w:r>
      <w:r>
        <w:rPr>
          <w:spacing w:val="-1"/>
        </w:rPr>
        <w:t>他裁掉了一些员工，重整了公司的产品线。克努德斯托普回忆道：“我</w:t>
      </w:r>
      <w:r>
        <w:rPr>
          <w:spacing w:val="18"/>
        </w:rPr>
        <w:t xml:space="preserve"> </w:t>
      </w:r>
      <w:r>
        <w:t>们当时有1.3万种不同颜色和形状的产品</w:t>
      </w:r>
      <w:r>
        <w:rPr>
          <w:spacing w:val="-1"/>
        </w:rPr>
        <w:t>，由于产品种类太多，我们没</w:t>
      </w:r>
      <w:r>
        <w:t xml:space="preserve">  </w:t>
      </w:r>
      <w:r>
        <w:rPr>
          <w:spacing w:val="8"/>
        </w:rPr>
        <w:t>有库存，需要经常补货。</w:t>
      </w:r>
      <w:r>
        <w:rPr>
          <w:spacing w:val="-109"/>
        </w:rPr>
        <w:t xml:space="preserve"> </w:t>
      </w:r>
      <w:r>
        <w:rPr>
          <w:spacing w:val="8"/>
        </w:rPr>
        <w:t>”</w:t>
      </w:r>
    </w:p>
    <w:p w14:paraId="603DF680">
      <w:pPr>
        <w:pStyle w:val="2"/>
        <w:spacing w:before="143" w:line="277" w:lineRule="auto"/>
        <w:ind w:right="60" w:firstLine="603"/>
      </w:pPr>
      <w:r>
        <w:rPr>
          <w:spacing w:val="-1"/>
        </w:rPr>
        <w:t>其中一个被砍掉的产品颜色就是深灰色。这是一种非常深的灰色，</w:t>
      </w:r>
      <w:r>
        <w:rPr>
          <w:spacing w:val="15"/>
        </w:rPr>
        <w:t xml:space="preserve"> </w:t>
      </w:r>
      <w:r>
        <w:t>考虑到公司会继续销售黑色和浅灰色产品，深</w:t>
      </w:r>
      <w:r>
        <w:rPr>
          <w:spacing w:val="-1"/>
        </w:rPr>
        <w:t>灰色产品就显得多余了。</w:t>
      </w:r>
      <w:r>
        <w:t xml:space="preserve"> 但该产品的粉丝，也就是乐高产品的早期用户</w:t>
      </w:r>
      <w:r>
        <w:rPr>
          <w:spacing w:val="-1"/>
        </w:rPr>
        <w:t>，他们在互联网上建立了</w:t>
      </w:r>
      <w:r>
        <w:t xml:space="preserve"> </w:t>
      </w:r>
      <w:r>
        <w:rPr>
          <w:spacing w:val="-2"/>
        </w:rPr>
        <w:t>一个名为“LUGNET</w:t>
      </w:r>
      <w:r>
        <w:rPr>
          <w:spacing w:val="-93"/>
        </w:rPr>
        <w:t xml:space="preserve"> </w:t>
      </w:r>
      <w:r>
        <w:rPr>
          <w:spacing w:val="-2"/>
        </w:rPr>
        <w:t>”的交流群，对砍掉深灰色产品非常气愤。原来，有</w:t>
      </w:r>
      <w:r>
        <w:t xml:space="preserve"> 些专业级玩家在搭建城堡、雕塑和高楼时需</w:t>
      </w:r>
      <w:r>
        <w:rPr>
          <w:spacing w:val="-1"/>
        </w:rPr>
        <w:t>要使用深灰色产品表示阴</w:t>
      </w:r>
    </w:p>
    <w:p w14:paraId="3505E7A5">
      <w:pPr>
        <w:pStyle w:val="2"/>
        <w:spacing w:before="3" w:line="276" w:lineRule="auto"/>
        <w:ind w:left="1" w:right="60" w:firstLine="1"/>
      </w:pPr>
      <w:r>
        <w:rPr>
          <w:spacing w:val="-1"/>
        </w:rPr>
        <w:t>影。克努德斯托普在互联网上花了很多时间解释自己的决定，并在此过</w:t>
      </w:r>
      <w:r>
        <w:rPr>
          <w:spacing w:val="18"/>
        </w:rPr>
        <w:t xml:space="preserve"> </w:t>
      </w:r>
      <w:r>
        <w:rPr>
          <w:spacing w:val="-1"/>
        </w:rPr>
        <w:t>程中逐渐理解了乐高最热情的粉丝的想法。“那是我第一次与粉丝交</w:t>
      </w:r>
    </w:p>
    <w:p w14:paraId="10C6ACB3">
      <w:pPr>
        <w:pStyle w:val="2"/>
        <w:spacing w:before="1" w:line="219" w:lineRule="auto"/>
        <w:ind w:left="3"/>
      </w:pPr>
      <w:r>
        <w:rPr>
          <w:spacing w:val="-2"/>
        </w:rPr>
        <w:t>流，与他们进行对话，我不可能说服他们。</w:t>
      </w:r>
      <w:r>
        <w:rPr>
          <w:spacing w:val="-110"/>
        </w:rPr>
        <w:t xml:space="preserve"> </w:t>
      </w:r>
      <w:r>
        <w:rPr>
          <w:spacing w:val="-2"/>
        </w:rPr>
        <w:t>”他</w:t>
      </w:r>
      <w:r>
        <w:rPr>
          <w:spacing w:val="-3"/>
        </w:rPr>
        <w:t>笑着说。</w:t>
      </w:r>
    </w:p>
    <w:p w14:paraId="3DAD9FA4">
      <w:pPr>
        <w:pStyle w:val="2"/>
        <w:spacing w:before="242" w:line="220" w:lineRule="auto"/>
        <w:ind w:left="604"/>
      </w:pPr>
      <w:r>
        <w:rPr>
          <w:spacing w:val="-1"/>
        </w:rPr>
        <w:t>至少从某种程度上，克努德斯托普在早期论证是否砍掉深灰色产品</w:t>
      </w:r>
    </w:p>
    <w:p w14:paraId="19D70143">
      <w:pPr>
        <w:spacing w:line="220" w:lineRule="auto"/>
        <w:sectPr>
          <w:pgSz w:w="12240" w:h="15840"/>
          <w:pgMar w:top="400" w:right="1440" w:bottom="400" w:left="1449" w:header="0" w:footer="0" w:gutter="0"/>
          <w:cols w:space="720" w:num="1"/>
        </w:sectPr>
      </w:pPr>
    </w:p>
    <w:p w14:paraId="6A5823C5">
      <w:pPr>
        <w:spacing w:line="253" w:lineRule="auto"/>
        <w:rPr>
          <w:rFonts w:ascii="Arial"/>
          <w:sz w:val="21"/>
        </w:rPr>
      </w:pPr>
    </w:p>
    <w:p w14:paraId="28AFAC6D">
      <w:pPr>
        <w:spacing w:line="253" w:lineRule="auto"/>
        <w:rPr>
          <w:rFonts w:ascii="Arial"/>
          <w:sz w:val="21"/>
        </w:rPr>
      </w:pPr>
    </w:p>
    <w:p w14:paraId="5E87D81B">
      <w:pPr>
        <w:spacing w:line="253" w:lineRule="auto"/>
        <w:rPr>
          <w:rFonts w:ascii="Arial"/>
          <w:sz w:val="21"/>
        </w:rPr>
      </w:pPr>
    </w:p>
    <w:p w14:paraId="53C67CA1">
      <w:pPr>
        <w:spacing w:line="254" w:lineRule="auto"/>
        <w:rPr>
          <w:rFonts w:ascii="Arial"/>
          <w:sz w:val="21"/>
        </w:rPr>
      </w:pPr>
    </w:p>
    <w:p w14:paraId="07BBCC24">
      <w:pPr>
        <w:pStyle w:val="2"/>
        <w:spacing w:before="98" w:line="277" w:lineRule="auto"/>
        <w:ind w:left="10" w:right="60" w:firstLine="12"/>
        <w:jc w:val="both"/>
      </w:pPr>
      <w:r>
        <w:rPr>
          <w:spacing w:val="-1"/>
        </w:rPr>
        <w:t>时，蝙蝠侠的话给了他一个提醒。在他看来，蝙蝠侠的话表明，电影制</w:t>
      </w:r>
      <w:r>
        <w:rPr>
          <w:spacing w:val="4"/>
        </w:rPr>
        <w:t xml:space="preserve"> </w:t>
      </w:r>
      <w:r>
        <w:rPr>
          <w:spacing w:val="-1"/>
        </w:rPr>
        <w:t>作者非常了解乐高品牌的精髓：用玩具构建的乐趣。专业级玩家体现了</w:t>
      </w:r>
      <w:r>
        <w:rPr>
          <w:spacing w:val="17"/>
        </w:rPr>
        <w:t xml:space="preserve"> </w:t>
      </w:r>
      <w:r>
        <w:rPr>
          <w:spacing w:val="-1"/>
        </w:rPr>
        <w:t>这种乐趣。这件事对作为乐高品牌核心守护者的克努德斯托普而言具有</w:t>
      </w:r>
      <w:r>
        <w:rPr>
          <w:spacing w:val="17"/>
        </w:rPr>
        <w:t xml:space="preserve"> </w:t>
      </w:r>
      <w:r>
        <w:rPr>
          <w:spacing w:val="-3"/>
        </w:rPr>
        <w:t>重要意义。</w:t>
      </w:r>
    </w:p>
    <w:p w14:paraId="6307990A">
      <w:pPr>
        <w:pStyle w:val="2"/>
        <w:spacing w:before="143" w:line="220" w:lineRule="auto"/>
        <w:ind w:left="618"/>
      </w:pPr>
      <w:r>
        <w:t>乐高集团的核心业务是生产和出售各种小型的可</w:t>
      </w:r>
      <w:r>
        <w:rPr>
          <w:spacing w:val="-1"/>
        </w:rPr>
        <w:t>堆叠塑料块。从</w:t>
      </w:r>
    </w:p>
    <w:p w14:paraId="6E86D1FE">
      <w:pPr>
        <w:pStyle w:val="2"/>
        <w:spacing w:before="92" w:line="277" w:lineRule="auto"/>
        <w:ind w:left="10" w:right="60" w:firstLine="21"/>
      </w:pPr>
      <w:r>
        <w:rPr>
          <w:spacing w:val="-1"/>
        </w:rPr>
        <w:t>1999年开始，它成为一家高利润的特许经营企业。刚开始，特许经</w:t>
      </w:r>
      <w:r>
        <w:rPr>
          <w:spacing w:val="-2"/>
        </w:rPr>
        <w:t>营意</w:t>
      </w:r>
      <w:r>
        <w:t xml:space="preserve"> </w:t>
      </w:r>
      <w:r>
        <w:rPr>
          <w:spacing w:val="-6"/>
        </w:rPr>
        <w:t>味着乐高能得到类似深受大众喜爱的“星球大战</w:t>
      </w:r>
      <w:r>
        <w:rPr>
          <w:spacing w:val="-93"/>
        </w:rPr>
        <w:t xml:space="preserve"> </w:t>
      </w:r>
      <w:r>
        <w:rPr>
          <w:spacing w:val="-6"/>
        </w:rPr>
        <w:t>”系列电影和“哈利</w:t>
      </w:r>
      <w:r>
        <w:rPr>
          <w:spacing w:val="-35"/>
        </w:rPr>
        <w:t xml:space="preserve"> </w:t>
      </w:r>
      <w:r>
        <w:rPr>
          <w:spacing w:val="-6"/>
        </w:rPr>
        <w:t>·</w:t>
      </w:r>
      <w:r>
        <w:t xml:space="preserve"> </w:t>
      </w:r>
      <w:r>
        <w:rPr>
          <w:spacing w:val="-1"/>
        </w:rPr>
        <w:t>波特</w:t>
      </w:r>
      <w:r>
        <w:rPr>
          <w:spacing w:val="-110"/>
        </w:rPr>
        <w:t xml:space="preserve"> </w:t>
      </w:r>
      <w:r>
        <w:rPr>
          <w:spacing w:val="-1"/>
        </w:rPr>
        <w:t>”系列电影的授权，生产基于其角色的</w:t>
      </w:r>
      <w:r>
        <w:rPr>
          <w:spacing w:val="-2"/>
        </w:rPr>
        <w:t>构造工具包和小人偶。此</w:t>
      </w:r>
    </w:p>
    <w:p w14:paraId="72EBC65E">
      <w:pPr>
        <w:pStyle w:val="2"/>
        <w:spacing w:before="3" w:line="276" w:lineRule="auto"/>
        <w:ind w:left="10" w:right="60" w:firstLine="4"/>
      </w:pPr>
      <w:r>
        <w:rPr>
          <w:spacing w:val="-1"/>
        </w:rPr>
        <w:t>外，公司很快与合作伙伴一起将业务延伸到了原创娱乐、电影、电视剧</w:t>
      </w:r>
      <w:r>
        <w:rPr>
          <w:spacing w:val="12"/>
        </w:rPr>
        <w:t xml:space="preserve"> </w:t>
      </w:r>
      <w:r>
        <w:rPr>
          <w:spacing w:val="-1"/>
        </w:rPr>
        <w:t>和视频游戏领域。大约在2005年，有些短片大获成功，比如《星球大</w:t>
      </w:r>
    </w:p>
    <w:p w14:paraId="79C07F5B">
      <w:pPr>
        <w:pStyle w:val="2"/>
        <w:spacing w:before="6" w:line="277" w:lineRule="auto"/>
        <w:ind w:left="9" w:right="43" w:firstLine="14"/>
      </w:pPr>
      <w:r>
        <w:rPr>
          <w:spacing w:val="-1"/>
        </w:rPr>
        <w:t>战：砖块玩具的复仇》（LEGO Star Wars: Rev</w:t>
      </w:r>
      <w:r>
        <w:rPr>
          <w:spacing w:val="-2"/>
        </w:rPr>
        <w:t>enge</w:t>
      </w:r>
      <w:r>
        <w:rPr>
          <w:spacing w:val="24"/>
        </w:rPr>
        <w:t xml:space="preserve"> </w:t>
      </w:r>
      <w:r>
        <w:rPr>
          <w:spacing w:val="-2"/>
        </w:rPr>
        <w:t>of</w:t>
      </w:r>
      <w:r>
        <w:rPr>
          <w:spacing w:val="29"/>
        </w:rPr>
        <w:t xml:space="preserve"> </w:t>
      </w:r>
      <w:r>
        <w:rPr>
          <w:spacing w:val="-2"/>
        </w:rPr>
        <w:t>the Brick）。</w:t>
      </w:r>
      <w:r>
        <w:t xml:space="preserve"> </w:t>
      </w:r>
      <w:r>
        <w:rPr>
          <w:spacing w:val="-1"/>
        </w:rPr>
        <w:t>最终，制作具有乐高原创特色的电影方案在公司品牌和创新委员会上通</w:t>
      </w:r>
      <w:r>
        <w:rPr>
          <w:spacing w:val="18"/>
        </w:rPr>
        <w:t xml:space="preserve"> </w:t>
      </w:r>
      <w:r>
        <w:rPr>
          <w:spacing w:val="-1"/>
        </w:rPr>
        <w:t>过了。克努德斯托普回忆说：“我以为我们都会认为：‘这是一个有些</w:t>
      </w:r>
      <w:r>
        <w:rPr>
          <w:spacing w:val="18"/>
        </w:rPr>
        <w:t xml:space="preserve"> </w:t>
      </w:r>
      <w:r>
        <w:rPr>
          <w:spacing w:val="-2"/>
        </w:rPr>
        <w:t>疯狂的计划，为什么要这么做呢？</w:t>
      </w:r>
      <w:r>
        <w:rPr>
          <w:spacing w:val="-101"/>
        </w:rPr>
        <w:t xml:space="preserve"> </w:t>
      </w:r>
      <w:r>
        <w:rPr>
          <w:spacing w:val="-2"/>
        </w:rPr>
        <w:t>’”然而，公司授权管理团队探索这</w:t>
      </w:r>
      <w:r>
        <w:t xml:space="preserve"> </w:t>
      </w:r>
      <w:r>
        <w:rPr>
          <w:spacing w:val="-1"/>
        </w:rPr>
        <w:t>一方案，并与好莱坞制片厂签署了特许权协议。</w:t>
      </w:r>
    </w:p>
    <w:p w14:paraId="1A0700EB">
      <w:pPr>
        <w:pStyle w:val="2"/>
        <w:spacing w:before="142" w:line="277" w:lineRule="auto"/>
        <w:ind w:left="9" w:right="60" w:firstLine="597"/>
      </w:pPr>
      <w:r>
        <w:rPr>
          <w:spacing w:val="-1"/>
        </w:rPr>
        <w:t>但有些委员会成员仍持保留意见。因为公司在品牌化娱乐领域取得</w:t>
      </w:r>
      <w:r>
        <w:rPr>
          <w:spacing w:val="18"/>
        </w:rPr>
        <w:t xml:space="preserve"> </w:t>
      </w:r>
      <w:r>
        <w:rPr>
          <w:spacing w:val="-1"/>
        </w:rPr>
        <w:t>了巨大的成功，也与全球很多最有实力的娱乐品牌开展了合作，但尝试</w:t>
      </w:r>
      <w:r>
        <w:rPr>
          <w:spacing w:val="18"/>
        </w:rPr>
        <w:t xml:space="preserve"> </w:t>
      </w:r>
      <w:r>
        <w:rPr>
          <w:spacing w:val="-1"/>
        </w:rPr>
        <w:t>独立制作的原创长电影却令人失望。《乐高玩具的冒险之旅》（The</w:t>
      </w:r>
    </w:p>
    <w:p w14:paraId="602C9731">
      <w:pPr>
        <w:pStyle w:val="2"/>
        <w:spacing w:before="5" w:line="276" w:lineRule="auto"/>
        <w:ind w:left="17" w:hanging="17"/>
      </w:pPr>
      <w:r>
        <w:t>Adventures   of   Clutch</w:t>
      </w:r>
      <w:r>
        <w:rPr>
          <w:spacing w:val="9"/>
        </w:rPr>
        <w:t xml:space="preserve">   </w:t>
      </w:r>
      <w:r>
        <w:t>Powers</w:t>
      </w:r>
      <w:r>
        <w:rPr>
          <w:spacing w:val="14"/>
        </w:rPr>
        <w:t>），</w:t>
      </w:r>
      <w:r>
        <w:t>是2010年制作的独立DVD电影</w:t>
      </w:r>
      <w:r>
        <w:rPr>
          <w:spacing w:val="1"/>
        </w:rPr>
        <w:t xml:space="preserve"> （</w:t>
      </w:r>
      <w:r>
        <w:t>direct</w:t>
      </w:r>
      <w:r>
        <w:rPr>
          <w:spacing w:val="1"/>
        </w:rPr>
        <w:t>-</w:t>
      </w:r>
      <w:r>
        <w:t>to</w:t>
      </w:r>
      <w:r>
        <w:rPr>
          <w:spacing w:val="1"/>
        </w:rPr>
        <w:t>-</w:t>
      </w:r>
      <w:r>
        <w:t>DVD</w:t>
      </w:r>
      <w:r>
        <w:rPr>
          <w:spacing w:val="1"/>
        </w:rPr>
        <w:t xml:space="preserve">  </w:t>
      </w:r>
      <w:r>
        <w:t>film</w:t>
      </w:r>
      <w:r>
        <w:rPr>
          <w:spacing w:val="1"/>
        </w:rPr>
        <w:t>）。克努德斯托普解释说:“这是基于乐高品牌</w:t>
      </w:r>
      <w:r>
        <w:rPr>
          <w:spacing w:val="13"/>
        </w:rPr>
        <w:t xml:space="preserve"> </w:t>
      </w:r>
      <w:r>
        <w:rPr>
          <w:spacing w:val="-1"/>
        </w:rPr>
        <w:t>的真实故事。电影如实呈现了乐高品牌，电影中的正面人物名叫凯尔，</w:t>
      </w:r>
    </w:p>
    <w:p w14:paraId="58E04D46">
      <w:pPr>
        <w:pStyle w:val="2"/>
        <w:spacing w:before="3" w:line="276" w:lineRule="auto"/>
        <w:ind w:left="4" w:firstLine="7"/>
      </w:pPr>
      <w:r>
        <w:rPr>
          <w:spacing w:val="-7"/>
        </w:rPr>
        <w:t>人物原型是乐高集团董事长谢尔</w:t>
      </w:r>
      <w:r>
        <w:rPr>
          <w:spacing w:val="-35"/>
        </w:rPr>
        <w:t xml:space="preserve"> </w:t>
      </w:r>
      <w:r>
        <w:rPr>
          <w:spacing w:val="-7"/>
        </w:rPr>
        <w:t>·基尔克</w:t>
      </w:r>
      <w:r>
        <w:rPr>
          <w:spacing w:val="-36"/>
        </w:rPr>
        <w:t xml:space="preserve"> </w:t>
      </w:r>
      <w:r>
        <w:rPr>
          <w:spacing w:val="-7"/>
        </w:rPr>
        <w:t>·克里斯蒂安森（Kj</w:t>
      </w:r>
      <w:r>
        <w:rPr>
          <w:spacing w:val="-8"/>
        </w:rPr>
        <w:t>eld</w:t>
      </w:r>
      <w:r>
        <w:rPr>
          <w:spacing w:val="67"/>
        </w:rPr>
        <w:t xml:space="preserve"> </w:t>
      </w:r>
      <w:r>
        <w:rPr>
          <w:spacing w:val="-8"/>
        </w:rPr>
        <w:t>Kirk</w:t>
      </w:r>
      <w:r>
        <w:t xml:space="preserve"> Kristiansen）。但电影的确很乏味，虽然它很真</w:t>
      </w:r>
      <w:r>
        <w:rPr>
          <w:spacing w:val="-1"/>
        </w:rPr>
        <w:t>实，却没有什么亮</w:t>
      </w:r>
    </w:p>
    <w:p w14:paraId="16C69C6C">
      <w:pPr>
        <w:pStyle w:val="2"/>
        <w:spacing w:before="1" w:line="223" w:lineRule="auto"/>
        <w:ind w:left="24"/>
      </w:pPr>
      <w:r>
        <w:rPr>
          <w:spacing w:val="27"/>
        </w:rPr>
        <w:t>点。</w:t>
      </w:r>
      <w:r>
        <w:rPr>
          <w:spacing w:val="-109"/>
        </w:rPr>
        <w:t xml:space="preserve"> </w:t>
      </w:r>
      <w:r>
        <w:rPr>
          <w:spacing w:val="27"/>
        </w:rPr>
        <w:t>”</w:t>
      </w:r>
    </w:p>
    <w:p w14:paraId="3F29A79C">
      <w:pPr>
        <w:spacing w:line="367" w:lineRule="auto"/>
        <w:rPr>
          <w:rFonts w:ascii="Arial"/>
          <w:sz w:val="21"/>
        </w:rPr>
      </w:pPr>
    </w:p>
    <w:p w14:paraId="2AAB3D64">
      <w:pPr>
        <w:spacing w:before="168" w:line="183" w:lineRule="auto"/>
        <w:ind w:left="2"/>
        <w:rPr>
          <w:rFonts w:ascii="微软雅黑" w:hAnsi="微软雅黑" w:eastAsia="微软雅黑" w:cs="微软雅黑"/>
          <w:sz w:val="39"/>
          <w:szCs w:val="39"/>
        </w:rPr>
      </w:pPr>
      <w:r>
        <w:rPr>
          <w:rFonts w:ascii="微软雅黑" w:hAnsi="微软雅黑" w:eastAsia="微软雅黑" w:cs="微软雅黑"/>
          <w:b/>
          <w:bCs/>
          <w:spacing w:val="-2"/>
          <w:sz w:val="39"/>
          <w:szCs w:val="39"/>
        </w:rPr>
        <w:t>优化与整合</w:t>
      </w:r>
    </w:p>
    <w:p w14:paraId="5043B1EF">
      <w:pPr>
        <w:spacing w:line="333" w:lineRule="auto"/>
        <w:rPr>
          <w:rFonts w:ascii="Arial"/>
          <w:sz w:val="21"/>
        </w:rPr>
      </w:pPr>
    </w:p>
    <w:p w14:paraId="6E3B140F">
      <w:pPr>
        <w:pStyle w:val="2"/>
        <w:spacing w:before="98" w:line="220" w:lineRule="auto"/>
        <w:jc w:val="right"/>
      </w:pPr>
      <w:r>
        <w:rPr>
          <w:spacing w:val="1"/>
        </w:rPr>
        <w:t xml:space="preserve">【分享  V信  </w:t>
      </w:r>
      <w:r>
        <w:t>book</w:t>
      </w:r>
      <w:r>
        <w:rPr>
          <w:spacing w:val="19"/>
        </w:rPr>
        <w:t xml:space="preserve">  </w:t>
      </w:r>
      <w:r>
        <w:t>er</w:t>
      </w:r>
      <w:r>
        <w:rPr>
          <w:spacing w:val="1"/>
        </w:rPr>
        <w:t>527】根据这次的经验，克</w:t>
      </w:r>
      <w:r>
        <w:t>努德斯托普意识</w:t>
      </w:r>
    </w:p>
    <w:p w14:paraId="54373F02">
      <w:pPr>
        <w:spacing w:line="220" w:lineRule="auto"/>
        <w:sectPr>
          <w:pgSz w:w="12240" w:h="15840"/>
          <w:pgMar w:top="400" w:right="1440" w:bottom="400" w:left="1442" w:header="0" w:footer="0" w:gutter="0"/>
          <w:cols w:space="720" w:num="1"/>
        </w:sectPr>
      </w:pPr>
    </w:p>
    <w:p w14:paraId="11BD6CFC">
      <w:pPr>
        <w:spacing w:line="252" w:lineRule="auto"/>
        <w:rPr>
          <w:rFonts w:ascii="Arial"/>
          <w:sz w:val="21"/>
        </w:rPr>
      </w:pPr>
    </w:p>
    <w:p w14:paraId="004B22C3">
      <w:pPr>
        <w:spacing w:line="252" w:lineRule="auto"/>
        <w:rPr>
          <w:rFonts w:ascii="Arial"/>
          <w:sz w:val="21"/>
        </w:rPr>
      </w:pPr>
    </w:p>
    <w:p w14:paraId="4AA32218">
      <w:pPr>
        <w:spacing w:line="252" w:lineRule="auto"/>
        <w:rPr>
          <w:rFonts w:ascii="Arial"/>
          <w:sz w:val="21"/>
        </w:rPr>
      </w:pPr>
    </w:p>
    <w:p w14:paraId="4F668D14">
      <w:pPr>
        <w:spacing w:line="252" w:lineRule="auto"/>
        <w:rPr>
          <w:rFonts w:ascii="Arial"/>
          <w:sz w:val="21"/>
        </w:rPr>
      </w:pPr>
    </w:p>
    <w:p w14:paraId="3A1C6DDF">
      <w:pPr>
        <w:pStyle w:val="2"/>
        <w:spacing w:before="97" w:line="219" w:lineRule="auto"/>
        <w:ind w:left="10"/>
      </w:pPr>
      <w:r>
        <w:rPr>
          <w:spacing w:val="-1"/>
        </w:rPr>
        <w:t>到，乐高集团不适合讲述自己的故事。他用编剧改编一本小说来打比</w:t>
      </w:r>
    </w:p>
    <w:p w14:paraId="7595C9EA">
      <w:pPr>
        <w:pStyle w:val="2"/>
        <w:spacing w:before="100" w:line="277" w:lineRule="auto"/>
        <w:ind w:left="1" w:firstLine="1"/>
      </w:pPr>
      <w:r>
        <w:rPr>
          <w:spacing w:val="-1"/>
        </w:rPr>
        <w:t>方：虽然编剧改编得很好，但并不意味着能完美呈现在荧幕上。“如果</w:t>
      </w:r>
      <w:r>
        <w:rPr>
          <w:spacing w:val="17"/>
        </w:rPr>
        <w:t xml:space="preserve"> </w:t>
      </w:r>
      <w:r>
        <w:rPr>
          <w:spacing w:val="-1"/>
        </w:rPr>
        <w:t>你想让某人写一个出色的电影剧本，然后要求电影必须忠实于原著，那</w:t>
      </w:r>
      <w:r>
        <w:rPr>
          <w:spacing w:val="18"/>
        </w:rPr>
        <w:t xml:space="preserve"> </w:t>
      </w:r>
      <w:r>
        <w:rPr>
          <w:spacing w:val="-1"/>
        </w:rPr>
        <w:t>么编剧的第一件事就应该把原著给扔掉。假如原著小说中的一个角色是</w:t>
      </w:r>
      <w:r>
        <w:rPr>
          <w:spacing w:val="18"/>
        </w:rPr>
        <w:t xml:space="preserve"> </w:t>
      </w:r>
      <w:r>
        <w:t>叔叔，他的戏份占据了全书300页的篇幅</w:t>
      </w:r>
      <w:r>
        <w:rPr>
          <w:spacing w:val="-1"/>
        </w:rPr>
        <w:t>，但当你制作电影时，整个时</w:t>
      </w:r>
      <w:r>
        <w:t xml:space="preserve">  </w:t>
      </w:r>
      <w:r>
        <w:rPr>
          <w:spacing w:val="-1"/>
        </w:rPr>
        <w:t>长只有一个半小时，根本没有多余的镜头留给叔叔，因此他不会出现在</w:t>
      </w:r>
      <w:r>
        <w:rPr>
          <w:spacing w:val="18"/>
        </w:rPr>
        <w:t xml:space="preserve"> </w:t>
      </w:r>
      <w:r>
        <w:rPr>
          <w:spacing w:val="-2"/>
        </w:rPr>
        <w:t>电影中。</w:t>
      </w:r>
      <w:r>
        <w:rPr>
          <w:spacing w:val="-101"/>
        </w:rPr>
        <w:t xml:space="preserve"> </w:t>
      </w:r>
      <w:r>
        <w:rPr>
          <w:spacing w:val="-2"/>
        </w:rPr>
        <w:t>”原著的精髓仍然保留了下来，但根据新的情况做了调整。克</w:t>
      </w:r>
      <w:r>
        <w:t xml:space="preserve"> </w:t>
      </w:r>
      <w:r>
        <w:rPr>
          <w:spacing w:val="-1"/>
        </w:rPr>
        <w:t>努德斯托普还谈道：“很多时候，你不可能让原著作者来改编电影或视</w:t>
      </w:r>
      <w:r>
        <w:rPr>
          <w:spacing w:val="18"/>
        </w:rPr>
        <w:t xml:space="preserve"> </w:t>
      </w:r>
      <w:r>
        <w:rPr>
          <w:spacing w:val="-2"/>
        </w:rPr>
        <w:t>频游戏。</w:t>
      </w:r>
      <w:r>
        <w:rPr>
          <w:spacing w:val="-101"/>
        </w:rPr>
        <w:t xml:space="preserve"> </w:t>
      </w:r>
      <w:r>
        <w:rPr>
          <w:spacing w:val="-2"/>
        </w:rPr>
        <w:t>”原作者太了解原著，太执着于自己的表达和想法，所以不大</w:t>
      </w:r>
      <w:r>
        <w:t xml:space="preserve"> </w:t>
      </w:r>
      <w:r>
        <w:rPr>
          <w:spacing w:val="-1"/>
        </w:rPr>
        <w:t>可能根据新的情况合理地改编。</w:t>
      </w:r>
    </w:p>
    <w:p w14:paraId="1CAA8117">
      <w:pPr>
        <w:pStyle w:val="2"/>
        <w:spacing w:before="143" w:line="278" w:lineRule="auto"/>
        <w:ind w:left="4" w:firstLine="598"/>
        <w:jc w:val="both"/>
      </w:pPr>
      <w:r>
        <w:rPr>
          <w:spacing w:val="-2"/>
        </w:rPr>
        <w:t>这种情况同样适用于乐高品牌。克努德斯托普说：“</w:t>
      </w:r>
      <w:r>
        <w:rPr>
          <w:spacing w:val="-102"/>
        </w:rPr>
        <w:t xml:space="preserve"> </w:t>
      </w:r>
      <w:r>
        <w:rPr>
          <w:spacing w:val="-2"/>
        </w:rPr>
        <w:t>由乐</w:t>
      </w:r>
      <w:r>
        <w:rPr>
          <w:spacing w:val="-3"/>
        </w:rPr>
        <w:t>高集团来</w:t>
      </w:r>
      <w:r>
        <w:t xml:space="preserve"> </w:t>
      </w:r>
      <w:r>
        <w:rPr>
          <w:spacing w:val="-1"/>
        </w:rPr>
        <w:t>呈现这部电影，效果不会很好，因为我们都太教条了，我们对乐高的情</w:t>
      </w:r>
      <w:r>
        <w:rPr>
          <w:spacing w:val="15"/>
        </w:rPr>
        <w:t xml:space="preserve"> </w:t>
      </w:r>
      <w:r>
        <w:rPr>
          <w:spacing w:val="4"/>
        </w:rPr>
        <w:t>况太熟悉了，不擅长写电影剧本，这不是我</w:t>
      </w:r>
      <w:r>
        <w:rPr>
          <w:spacing w:val="3"/>
        </w:rPr>
        <w:t>们的优势。</w:t>
      </w:r>
      <w:r>
        <w:rPr>
          <w:spacing w:val="-110"/>
        </w:rPr>
        <w:t xml:space="preserve"> </w:t>
      </w:r>
      <w:r>
        <w:rPr>
          <w:spacing w:val="3"/>
        </w:rPr>
        <w:t>”</w:t>
      </w:r>
    </w:p>
    <w:p w14:paraId="169BFAF1">
      <w:pPr>
        <w:spacing w:before="400" w:line="183" w:lineRule="auto"/>
        <w:rPr>
          <w:rFonts w:ascii="微软雅黑" w:hAnsi="微软雅黑" w:eastAsia="微软雅黑" w:cs="微软雅黑"/>
          <w:sz w:val="39"/>
          <w:szCs w:val="39"/>
        </w:rPr>
      </w:pPr>
      <w:r>
        <w:rPr>
          <w:rFonts w:ascii="微软雅黑" w:hAnsi="微软雅黑" w:eastAsia="微软雅黑" w:cs="微软雅黑"/>
          <w:b/>
          <w:bCs/>
          <w:spacing w:val="-2"/>
          <w:sz w:val="39"/>
          <w:szCs w:val="39"/>
        </w:rPr>
        <w:t>两种极端模式</w:t>
      </w:r>
    </w:p>
    <w:p w14:paraId="589C2BC0">
      <w:pPr>
        <w:spacing w:line="303" w:lineRule="auto"/>
        <w:rPr>
          <w:rFonts w:ascii="Arial"/>
          <w:sz w:val="21"/>
        </w:rPr>
      </w:pPr>
    </w:p>
    <w:p w14:paraId="37C098AC">
      <w:pPr>
        <w:pStyle w:val="2"/>
        <w:spacing w:before="97" w:line="277" w:lineRule="auto"/>
        <w:ind w:firstLine="601"/>
      </w:pPr>
      <w:r>
        <w:rPr>
          <w:spacing w:val="-1"/>
        </w:rPr>
        <w:t>那么，如何基于乐高品牌制作一部出色的电影呢？有很多种可能的</w:t>
      </w:r>
      <w:r>
        <w:rPr>
          <w:spacing w:val="16"/>
        </w:rPr>
        <w:t xml:space="preserve"> </w:t>
      </w:r>
      <w:r>
        <w:t>合作模式，但当前我们只探讨两种极端情况</w:t>
      </w:r>
      <w:r>
        <w:rPr>
          <w:spacing w:val="-1"/>
        </w:rPr>
        <w:t>。一方面，乐高集团需要掌</w:t>
      </w:r>
      <w:r>
        <w:t xml:space="preserve"> 控整个创意架构，雇用的电影编剧和导演要</w:t>
      </w:r>
      <w:r>
        <w:rPr>
          <w:spacing w:val="-1"/>
        </w:rPr>
        <w:t>基于整体架构来具体执行电</w:t>
      </w:r>
      <w:r>
        <w:t xml:space="preserve"> 影制作。尽管这种方法能确保乐高品牌受到</w:t>
      </w:r>
      <w:r>
        <w:rPr>
          <w:spacing w:val="-1"/>
        </w:rPr>
        <w:t>保护，但也意味着顶级电影</w:t>
      </w:r>
      <w:r>
        <w:t xml:space="preserve"> 人才不太愿意参与这个项目。没有创作的自</w:t>
      </w:r>
      <w:r>
        <w:rPr>
          <w:spacing w:val="-1"/>
        </w:rPr>
        <w:t>由度，对最优秀的电影编剧</w:t>
      </w:r>
      <w:r>
        <w:t xml:space="preserve"> 和导演来说，这部电影就没有很大的吸引力</w:t>
      </w:r>
      <w:r>
        <w:rPr>
          <w:spacing w:val="-1"/>
        </w:rPr>
        <w:t>，因为他们不仅要与制作人</w:t>
      </w:r>
      <w:r>
        <w:t xml:space="preserve"> 和工作室进行沟通，还必须满足乐高公司的</w:t>
      </w:r>
      <w:r>
        <w:rPr>
          <w:spacing w:val="-1"/>
        </w:rPr>
        <w:t>各种要求。实际上，正是这</w:t>
      </w:r>
      <w:r>
        <w:t xml:space="preserve"> </w:t>
      </w:r>
      <w:r>
        <w:rPr>
          <w:spacing w:val="-1"/>
        </w:rPr>
        <w:t>种策略导致乐高集团拍出了像《乐高玩具的冒险之旅》这样的平庸之</w:t>
      </w:r>
    </w:p>
    <w:p w14:paraId="7C408588">
      <w:pPr>
        <w:pStyle w:val="2"/>
        <w:spacing w:before="1" w:line="220" w:lineRule="auto"/>
        <w:ind w:left="3"/>
      </w:pPr>
      <w:r>
        <w:rPr>
          <w:spacing w:val="-7"/>
        </w:rPr>
        <w:t>作。</w:t>
      </w:r>
    </w:p>
    <w:p w14:paraId="75A3A955">
      <w:pPr>
        <w:pStyle w:val="2"/>
        <w:spacing w:before="242" w:line="278" w:lineRule="auto"/>
        <w:ind w:firstLine="608"/>
        <w:jc w:val="both"/>
      </w:pPr>
      <w:r>
        <w:rPr>
          <w:spacing w:val="-1"/>
        </w:rPr>
        <w:t>另一方面，乐高集团可以将所有掌控权交给电影制作人，让好莱坞</w:t>
      </w:r>
      <w:r>
        <w:rPr>
          <w:spacing w:val="9"/>
        </w:rPr>
        <w:t xml:space="preserve"> </w:t>
      </w:r>
      <w:r>
        <w:t>团队对人物和故事有充分的把控，包括如何</w:t>
      </w:r>
      <w:r>
        <w:rPr>
          <w:spacing w:val="-1"/>
        </w:rPr>
        <w:t>体现乐高品牌。这种方法能</w:t>
      </w:r>
      <w:r>
        <w:t xml:space="preserve"> 够吸引极具才华的专业人士，并制作出一部</w:t>
      </w:r>
      <w:r>
        <w:rPr>
          <w:spacing w:val="-1"/>
        </w:rPr>
        <w:t>成功的电影。但电影制作人</w:t>
      </w:r>
    </w:p>
    <w:p w14:paraId="0F1164DC">
      <w:pPr>
        <w:spacing w:line="278" w:lineRule="auto"/>
        <w:sectPr>
          <w:pgSz w:w="12240" w:h="15840"/>
          <w:pgMar w:top="400" w:right="1500" w:bottom="400" w:left="1449" w:header="0" w:footer="0" w:gutter="0"/>
          <w:cols w:space="720" w:num="1"/>
        </w:sectPr>
      </w:pPr>
    </w:p>
    <w:p w14:paraId="4445558B">
      <w:pPr>
        <w:spacing w:line="253" w:lineRule="auto"/>
        <w:rPr>
          <w:rFonts w:ascii="Arial"/>
          <w:sz w:val="21"/>
        </w:rPr>
      </w:pPr>
    </w:p>
    <w:p w14:paraId="46B78376">
      <w:pPr>
        <w:spacing w:line="253" w:lineRule="auto"/>
        <w:rPr>
          <w:rFonts w:ascii="Arial"/>
          <w:sz w:val="21"/>
        </w:rPr>
      </w:pPr>
    </w:p>
    <w:p w14:paraId="75498E58">
      <w:pPr>
        <w:spacing w:line="253" w:lineRule="auto"/>
        <w:rPr>
          <w:rFonts w:ascii="Arial"/>
          <w:sz w:val="21"/>
        </w:rPr>
      </w:pPr>
    </w:p>
    <w:p w14:paraId="41E277EE">
      <w:pPr>
        <w:spacing w:line="253" w:lineRule="auto"/>
        <w:rPr>
          <w:rFonts w:ascii="Arial"/>
          <w:sz w:val="21"/>
        </w:rPr>
      </w:pPr>
    </w:p>
    <w:p w14:paraId="69C22662">
      <w:pPr>
        <w:pStyle w:val="2"/>
        <w:spacing w:before="97" w:line="277" w:lineRule="auto"/>
        <w:ind w:left="8" w:right="60" w:hanging="2"/>
      </w:pPr>
      <w:r>
        <w:rPr>
          <w:spacing w:val="-1"/>
        </w:rPr>
        <w:t>讲述乐高品牌的方式不当，可能会让乐高品牌面临一定的风险，甚至造</w:t>
      </w:r>
      <w:r>
        <w:rPr>
          <w:spacing w:val="18"/>
        </w:rPr>
        <w:t xml:space="preserve"> </w:t>
      </w:r>
      <w:r>
        <w:rPr>
          <w:spacing w:val="-2"/>
        </w:rPr>
        <w:t>成长期的负面影响。</w:t>
      </w:r>
    </w:p>
    <w:p w14:paraId="2C6A0CAC">
      <w:pPr>
        <w:pStyle w:val="2"/>
        <w:spacing w:before="145" w:line="277" w:lineRule="auto"/>
        <w:ind w:left="5" w:right="60" w:firstLine="608"/>
      </w:pPr>
      <w:r>
        <w:rPr>
          <w:spacing w:val="-1"/>
        </w:rPr>
        <w:t>克努德斯托普和董事会对这两种模式都不放心。在对方案进行评估</w:t>
      </w:r>
      <w:r>
        <w:rPr>
          <w:spacing w:val="9"/>
        </w:rPr>
        <w:t xml:space="preserve"> </w:t>
      </w:r>
      <w:r>
        <w:t>时，他们逐渐意识到，他们需要一个新的方</w:t>
      </w:r>
      <w:r>
        <w:rPr>
          <w:spacing w:val="-1"/>
        </w:rPr>
        <w:t>案。他们真正需要的是一部</w:t>
      </w:r>
      <w:r>
        <w:t xml:space="preserve"> 既有创意又能提升乐高品牌形象的电影。一</w:t>
      </w:r>
      <w:r>
        <w:rPr>
          <w:spacing w:val="-1"/>
        </w:rPr>
        <w:t>部优秀电影的关键在于优秀</w:t>
      </w:r>
      <w:r>
        <w:t xml:space="preserve"> 的专业团队，因此将创意权让给他们是很有</w:t>
      </w:r>
      <w:r>
        <w:rPr>
          <w:spacing w:val="-1"/>
        </w:rPr>
        <w:t>必要的。那么，克努德斯托</w:t>
      </w:r>
      <w:r>
        <w:t xml:space="preserve"> </w:t>
      </w:r>
      <w:r>
        <w:rPr>
          <w:spacing w:val="-1"/>
        </w:rPr>
        <w:t>普和高管团队如何确保外部创意团队对乐高品牌充满热爱，而非不敬</w:t>
      </w:r>
    </w:p>
    <w:p w14:paraId="30F64236">
      <w:pPr>
        <w:pStyle w:val="2"/>
        <w:spacing w:line="219" w:lineRule="auto"/>
        <w:ind w:left="21"/>
      </w:pPr>
      <w:r>
        <w:rPr>
          <w:spacing w:val="-2"/>
        </w:rPr>
        <w:t>呢？这的确是一个需要平衡的棘手的问题。</w:t>
      </w:r>
    </w:p>
    <w:p w14:paraId="651071E2">
      <w:pPr>
        <w:spacing w:line="330" w:lineRule="auto"/>
        <w:rPr>
          <w:rFonts w:ascii="Arial"/>
          <w:sz w:val="21"/>
        </w:rPr>
      </w:pPr>
    </w:p>
    <w:p w14:paraId="75FDF29D">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棘手的平衡问题</w:t>
      </w:r>
    </w:p>
    <w:p w14:paraId="00CD8646">
      <w:pPr>
        <w:spacing w:line="299" w:lineRule="auto"/>
        <w:rPr>
          <w:rFonts w:ascii="Arial"/>
          <w:sz w:val="21"/>
        </w:rPr>
      </w:pPr>
    </w:p>
    <w:p w14:paraId="47E96818">
      <w:pPr>
        <w:pStyle w:val="2"/>
        <w:spacing w:before="98" w:line="278" w:lineRule="auto"/>
        <w:ind w:left="6" w:right="60" w:firstLine="607"/>
        <w:jc w:val="both"/>
      </w:pPr>
      <w:r>
        <w:rPr>
          <w:spacing w:val="-1"/>
        </w:rPr>
        <w:t>克努德斯托普需要将外部团队转变为局内人，但不能牺牲电影的质</w:t>
      </w:r>
      <w:r>
        <w:rPr>
          <w:spacing w:val="9"/>
        </w:rPr>
        <w:t xml:space="preserve"> </w:t>
      </w:r>
      <w:r>
        <w:rPr>
          <w:spacing w:val="-1"/>
        </w:rPr>
        <w:t>量。他解释了自己是如何做的：“我们实际上让华纳兄弟公司的制作人</w:t>
      </w:r>
      <w:r>
        <w:rPr>
          <w:spacing w:val="18"/>
        </w:rPr>
        <w:t xml:space="preserve"> </w:t>
      </w:r>
      <w:r>
        <w:rPr>
          <w:spacing w:val="-1"/>
        </w:rPr>
        <w:t>和电影编剧完全自由地创作剧本。我们可以审阅和评论每一版剧本，但</w:t>
      </w:r>
      <w:r>
        <w:rPr>
          <w:spacing w:val="18"/>
        </w:rPr>
        <w:t xml:space="preserve"> </w:t>
      </w:r>
      <w:r>
        <w:rPr>
          <w:spacing w:val="-2"/>
        </w:rPr>
        <w:t>没有权力否定剧本。</w:t>
      </w:r>
      <w:r>
        <w:rPr>
          <w:spacing w:val="-101"/>
        </w:rPr>
        <w:t xml:space="preserve"> </w:t>
      </w:r>
      <w:r>
        <w:rPr>
          <w:spacing w:val="-2"/>
        </w:rPr>
        <w:t>”乐高集团的领导者们必须相信，制作一部能体现</w:t>
      </w:r>
      <w:r>
        <w:t xml:space="preserve"> </w:t>
      </w:r>
      <w:r>
        <w:rPr>
          <w:spacing w:val="-1"/>
        </w:rPr>
        <w:t>乐高品牌精髓的电影符合华纳团队自身的利益。如果华纳兄弟公司失败</w:t>
      </w:r>
      <w:r>
        <w:rPr>
          <w:spacing w:val="18"/>
        </w:rPr>
        <w:t xml:space="preserve"> </w:t>
      </w:r>
      <w:r>
        <w:rPr>
          <w:spacing w:val="-1"/>
        </w:rPr>
        <w:t>了，乐高粉丝最终也会对电影感到失望。所以，克努德斯托普决定让电</w:t>
      </w:r>
      <w:r>
        <w:rPr>
          <w:spacing w:val="18"/>
        </w:rPr>
        <w:t xml:space="preserve"> </w:t>
      </w:r>
      <w:r>
        <w:rPr>
          <w:spacing w:val="-1"/>
        </w:rPr>
        <w:t>影制作人更好地理解乐高品牌，让他们像乐高粉丝一样对乐高品牌充满</w:t>
      </w:r>
      <w:r>
        <w:rPr>
          <w:spacing w:val="18"/>
        </w:rPr>
        <w:t xml:space="preserve"> </w:t>
      </w:r>
      <w:r>
        <w:rPr>
          <w:spacing w:val="-4"/>
        </w:rPr>
        <w:t>热爱。</w:t>
      </w:r>
    </w:p>
    <w:p w14:paraId="66C48835">
      <w:pPr>
        <w:pStyle w:val="2"/>
        <w:spacing w:before="140" w:line="220" w:lineRule="auto"/>
        <w:ind w:left="610"/>
      </w:pPr>
      <w:r>
        <w:rPr>
          <w:spacing w:val="-5"/>
        </w:rPr>
        <w:t>为了做到这一点，克努德斯托普坚持让创意团队中的菲尔</w:t>
      </w:r>
      <w:r>
        <w:rPr>
          <w:spacing w:val="-27"/>
        </w:rPr>
        <w:t xml:space="preserve"> </w:t>
      </w:r>
      <w:r>
        <w:rPr>
          <w:spacing w:val="-5"/>
        </w:rPr>
        <w:t>·罗德</w:t>
      </w:r>
    </w:p>
    <w:p w14:paraId="132B5631">
      <w:pPr>
        <w:pStyle w:val="2"/>
        <w:spacing w:before="95" w:line="278" w:lineRule="auto"/>
        <w:ind w:left="10" w:firstLine="4"/>
      </w:pPr>
      <w:r>
        <w:rPr>
          <w:spacing w:val="-3"/>
        </w:rPr>
        <w:t>（Phil</w:t>
      </w:r>
      <w:r>
        <w:rPr>
          <w:spacing w:val="114"/>
        </w:rPr>
        <w:t xml:space="preserve"> </w:t>
      </w:r>
      <w:r>
        <w:rPr>
          <w:spacing w:val="-3"/>
        </w:rPr>
        <w:t>Lord）和克里斯托弗</w:t>
      </w:r>
      <w:r>
        <w:rPr>
          <w:spacing w:val="-35"/>
        </w:rPr>
        <w:t xml:space="preserve"> </w:t>
      </w:r>
      <w:r>
        <w:rPr>
          <w:spacing w:val="-3"/>
        </w:rPr>
        <w:t>·米勒（</w:t>
      </w:r>
      <w:r>
        <w:rPr>
          <w:spacing w:val="-4"/>
        </w:rPr>
        <w:t>Christopher</w:t>
      </w:r>
      <w:r>
        <w:rPr>
          <w:spacing w:val="108"/>
        </w:rPr>
        <w:t xml:space="preserve"> </w:t>
      </w:r>
      <w:r>
        <w:rPr>
          <w:spacing w:val="-4"/>
        </w:rPr>
        <w:t>Miller）接触乐高</w:t>
      </w:r>
      <w:r>
        <w:t xml:space="preserve"> </w:t>
      </w:r>
      <w:r>
        <w:rPr>
          <w:spacing w:val="-1"/>
        </w:rPr>
        <w:t>的超级粉丝，包括孩子们和成人，后者让克努德斯托普在试图砍掉深灰</w:t>
      </w:r>
      <w:r>
        <w:rPr>
          <w:spacing w:val="14"/>
        </w:rPr>
        <w:t xml:space="preserve"> </w:t>
      </w:r>
      <w:r>
        <w:rPr>
          <w:spacing w:val="-1"/>
        </w:rPr>
        <w:t>色产品时吃尽了苦头。克努德斯托普回忆道：</w:t>
      </w:r>
    </w:p>
    <w:p w14:paraId="7EAEB1C4">
      <w:pPr>
        <w:spacing w:line="282" w:lineRule="auto"/>
        <w:rPr>
          <w:rFonts w:ascii="Arial"/>
          <w:sz w:val="21"/>
        </w:rPr>
      </w:pPr>
    </w:p>
    <w:p w14:paraId="23DE4FE4">
      <w:pPr>
        <w:spacing w:before="98" w:line="276" w:lineRule="auto"/>
        <w:ind w:left="600" w:right="60" w:firstLine="616"/>
        <w:jc w:val="both"/>
        <w:rPr>
          <w:rFonts w:ascii="楷体" w:hAnsi="楷体" w:eastAsia="楷体" w:cs="楷体"/>
          <w:sz w:val="30"/>
          <w:szCs w:val="30"/>
        </w:rPr>
      </w:pPr>
      <w:r>
        <w:rPr>
          <w:rFonts w:ascii="楷体" w:hAnsi="楷体" w:eastAsia="楷体" w:cs="楷体"/>
          <w:spacing w:val="-1"/>
          <w:sz w:val="30"/>
          <w:szCs w:val="30"/>
        </w:rPr>
        <w:t>我对电影制作创意团队说：“你们要找到这些粉丝，和他们交</w:t>
      </w:r>
      <w:r>
        <w:rPr>
          <w:rFonts w:ascii="楷体" w:hAnsi="楷体" w:eastAsia="楷体" w:cs="楷体"/>
          <w:spacing w:val="3"/>
          <w:sz w:val="30"/>
          <w:szCs w:val="30"/>
        </w:rPr>
        <w:t xml:space="preserve"> </w:t>
      </w:r>
      <w:r>
        <w:rPr>
          <w:rFonts w:ascii="楷体" w:hAnsi="楷体" w:eastAsia="楷体" w:cs="楷体"/>
          <w:sz w:val="30"/>
          <w:szCs w:val="30"/>
        </w:rPr>
        <w:t>谈，与我沟通，阅读不同年龄段的孩子给我们写的</w:t>
      </w:r>
      <w:r>
        <w:rPr>
          <w:rFonts w:ascii="楷体" w:hAnsi="楷体" w:eastAsia="楷体" w:cs="楷体"/>
          <w:spacing w:val="-1"/>
          <w:sz w:val="30"/>
          <w:szCs w:val="30"/>
        </w:rPr>
        <w:t>数千封信件。你</w:t>
      </w:r>
      <w:r>
        <w:rPr>
          <w:rFonts w:ascii="楷体" w:hAnsi="楷体" w:eastAsia="楷体" w:cs="楷体"/>
          <w:sz w:val="30"/>
          <w:szCs w:val="30"/>
        </w:rPr>
        <w:t xml:space="preserve"> 们需要去乐高客户服务中心，坐在员工旁边，感受</w:t>
      </w:r>
      <w:r>
        <w:rPr>
          <w:rFonts w:ascii="楷体" w:hAnsi="楷体" w:eastAsia="楷体" w:cs="楷体"/>
          <w:spacing w:val="-1"/>
          <w:sz w:val="30"/>
          <w:szCs w:val="30"/>
        </w:rPr>
        <w:t>他们的工作。你</w:t>
      </w:r>
      <w:r>
        <w:rPr>
          <w:rFonts w:ascii="楷体" w:hAnsi="楷体" w:eastAsia="楷体" w:cs="楷体"/>
          <w:sz w:val="30"/>
          <w:szCs w:val="30"/>
        </w:rPr>
        <w:t xml:space="preserve"> 们还要去乐高商店，与店员交谈，了解粉</w:t>
      </w:r>
      <w:r>
        <w:rPr>
          <w:rFonts w:ascii="楷体" w:hAnsi="楷体" w:eastAsia="楷体" w:cs="楷体"/>
          <w:spacing w:val="-1"/>
          <w:sz w:val="30"/>
          <w:szCs w:val="30"/>
        </w:rPr>
        <w:t>丝对乐高产品的看</w:t>
      </w:r>
    </w:p>
    <w:p w14:paraId="6F1A2965">
      <w:pPr>
        <w:spacing w:line="276" w:lineRule="auto"/>
        <w:rPr>
          <w:rFonts w:ascii="楷体" w:hAnsi="楷体" w:eastAsia="楷体" w:cs="楷体"/>
          <w:sz w:val="30"/>
          <w:szCs w:val="30"/>
        </w:rPr>
        <w:sectPr>
          <w:pgSz w:w="12240" w:h="15840"/>
          <w:pgMar w:top="400" w:right="1440" w:bottom="400" w:left="1445" w:header="0" w:footer="0" w:gutter="0"/>
          <w:cols w:space="720" w:num="1"/>
        </w:sectPr>
      </w:pPr>
    </w:p>
    <w:p w14:paraId="2BBB53FD">
      <w:pPr>
        <w:spacing w:line="252" w:lineRule="auto"/>
        <w:rPr>
          <w:rFonts w:ascii="Arial"/>
          <w:sz w:val="21"/>
        </w:rPr>
      </w:pPr>
    </w:p>
    <w:p w14:paraId="6C80483D">
      <w:pPr>
        <w:spacing w:line="253" w:lineRule="auto"/>
        <w:rPr>
          <w:rFonts w:ascii="Arial"/>
          <w:sz w:val="21"/>
        </w:rPr>
      </w:pPr>
    </w:p>
    <w:p w14:paraId="62D532F6">
      <w:pPr>
        <w:spacing w:line="253" w:lineRule="auto"/>
        <w:rPr>
          <w:rFonts w:ascii="Arial"/>
          <w:sz w:val="21"/>
        </w:rPr>
      </w:pPr>
    </w:p>
    <w:p w14:paraId="1F1F2CDE">
      <w:pPr>
        <w:spacing w:line="253" w:lineRule="auto"/>
        <w:rPr>
          <w:rFonts w:ascii="Arial"/>
          <w:sz w:val="21"/>
        </w:rPr>
      </w:pPr>
    </w:p>
    <w:p w14:paraId="338AFBB2">
      <w:pPr>
        <w:spacing w:before="98" w:line="274" w:lineRule="auto"/>
        <w:ind w:left="603" w:firstLine="29"/>
        <w:rPr>
          <w:rFonts w:ascii="楷体" w:hAnsi="楷体" w:eastAsia="楷体" w:cs="楷体"/>
          <w:sz w:val="30"/>
          <w:szCs w:val="30"/>
        </w:rPr>
      </w:pPr>
      <w:r>
        <w:rPr>
          <w:rFonts w:ascii="楷体" w:hAnsi="楷体" w:eastAsia="楷体" w:cs="楷体"/>
          <w:spacing w:val="-3"/>
          <w:sz w:val="30"/>
          <w:szCs w:val="30"/>
        </w:rPr>
        <w:t>法。</w:t>
      </w:r>
      <w:r>
        <w:rPr>
          <w:rFonts w:ascii="楷体" w:hAnsi="楷体" w:eastAsia="楷体" w:cs="楷体"/>
          <w:spacing w:val="-98"/>
          <w:sz w:val="30"/>
          <w:szCs w:val="30"/>
        </w:rPr>
        <w:t xml:space="preserve"> </w:t>
      </w:r>
      <w:r>
        <w:rPr>
          <w:rFonts w:ascii="楷体" w:hAnsi="楷体" w:eastAsia="楷体" w:cs="楷体"/>
          <w:spacing w:val="-3"/>
          <w:sz w:val="30"/>
          <w:szCs w:val="30"/>
        </w:rPr>
        <w:t>”他们愿意这么做，并与我们的团队深入沟通。后来，他们的</w:t>
      </w:r>
      <w:r>
        <w:rPr>
          <w:rFonts w:ascii="楷体" w:hAnsi="楷体" w:eastAsia="楷体" w:cs="楷体"/>
          <w:sz w:val="30"/>
          <w:szCs w:val="30"/>
        </w:rPr>
        <w:t xml:space="preserve"> </w:t>
      </w:r>
      <w:r>
        <w:rPr>
          <w:rFonts w:ascii="楷体" w:hAnsi="楷体" w:eastAsia="楷体" w:cs="楷体"/>
          <w:spacing w:val="-1"/>
          <w:sz w:val="30"/>
          <w:szCs w:val="30"/>
        </w:rPr>
        <w:t>确对乐高品牌的影响力及其价值深感惊讶。</w:t>
      </w:r>
    </w:p>
    <w:p w14:paraId="1DCF219B">
      <w:pPr>
        <w:spacing w:line="297" w:lineRule="auto"/>
        <w:rPr>
          <w:rFonts w:ascii="Arial"/>
          <w:sz w:val="21"/>
        </w:rPr>
      </w:pPr>
    </w:p>
    <w:p w14:paraId="661F841A">
      <w:pPr>
        <w:pStyle w:val="2"/>
        <w:spacing w:before="97" w:line="279" w:lineRule="auto"/>
        <w:ind w:left="9" w:firstLine="601"/>
      </w:pPr>
      <w:r>
        <w:rPr>
          <w:spacing w:val="-1"/>
        </w:rPr>
        <w:t>通过让罗德和米勒与乐高客户接触，克努德斯托普不仅帮助他们了</w:t>
      </w:r>
      <w:r>
        <w:rPr>
          <w:spacing w:val="16"/>
        </w:rPr>
        <w:t xml:space="preserve"> </w:t>
      </w:r>
      <w:r>
        <w:rPr>
          <w:spacing w:val="-1"/>
        </w:rPr>
        <w:t>解了乐高品牌，还让他们爱上了乐高。</w:t>
      </w:r>
    </w:p>
    <w:p w14:paraId="1981BB37">
      <w:pPr>
        <w:pStyle w:val="2"/>
        <w:spacing w:before="143" w:line="277" w:lineRule="auto"/>
        <w:ind w:left="15" w:firstLine="598"/>
      </w:pPr>
      <w:r>
        <w:rPr>
          <w:spacing w:val="-1"/>
        </w:rPr>
        <w:t>更意想不到的是，创意团队将从客户那里听来的故事编成了电影的</w:t>
      </w:r>
      <w:r>
        <w:rPr>
          <w:spacing w:val="12"/>
        </w:rPr>
        <w:t xml:space="preserve"> </w:t>
      </w:r>
      <w:r>
        <w:rPr>
          <w:spacing w:val="-1"/>
        </w:rPr>
        <w:t>故事情节，不止有蝙蝠侠的玩笑。克努德斯托普解释，电影制作人发</w:t>
      </w:r>
    </w:p>
    <w:p w14:paraId="6E620463">
      <w:pPr>
        <w:pStyle w:val="2"/>
        <w:spacing w:line="219" w:lineRule="auto"/>
        <w:ind w:left="12"/>
      </w:pPr>
      <w:r>
        <w:rPr>
          <w:spacing w:val="-1"/>
        </w:rPr>
        <w:t>现，“对粉丝群体而言，乐高玩具很重要的一个特点是不需要使用胶</w:t>
      </w:r>
    </w:p>
    <w:p w14:paraId="2E5FE73E">
      <w:pPr>
        <w:pStyle w:val="2"/>
        <w:spacing w:before="93" w:line="278" w:lineRule="auto"/>
        <w:ind w:left="9" w:firstLine="4"/>
      </w:pPr>
      <w:r>
        <w:rPr>
          <w:spacing w:val="-2"/>
        </w:rPr>
        <w:t>水。这是乐高真正的粉丝绝对在意的东西</w:t>
      </w:r>
      <w:r>
        <w:rPr>
          <w:spacing w:val="-105"/>
        </w:rPr>
        <w:t xml:space="preserve"> </w:t>
      </w:r>
      <w:r>
        <w:rPr>
          <w:spacing w:val="-2"/>
        </w:rPr>
        <w:t>”。一个真正的乐高粉丝绝不</w:t>
      </w:r>
      <w:r>
        <w:t xml:space="preserve"> 会使用胶水，因为乐高产品的精髓就在于能</w:t>
      </w:r>
      <w:r>
        <w:rPr>
          <w:spacing w:val="-1"/>
        </w:rPr>
        <w:t>够自由和重新搭建玩具，想</w:t>
      </w:r>
      <w:r>
        <w:t xml:space="preserve"> 象和构建新的造型。罗德和米勒抓住了这一</w:t>
      </w:r>
      <w:r>
        <w:rPr>
          <w:spacing w:val="-1"/>
        </w:rPr>
        <w:t>主线，让胶水成了电影的核</w:t>
      </w:r>
      <w:r>
        <w:t xml:space="preserve"> </w:t>
      </w:r>
      <w:r>
        <w:rPr>
          <w:spacing w:val="-3"/>
        </w:rPr>
        <w:t>心要素。</w:t>
      </w:r>
    </w:p>
    <w:p w14:paraId="7502B22E">
      <w:pPr>
        <w:pStyle w:val="2"/>
        <w:spacing w:before="143" w:line="278" w:lineRule="auto"/>
        <w:ind w:left="10" w:firstLine="601"/>
        <w:jc w:val="both"/>
      </w:pPr>
      <w:r>
        <w:rPr>
          <w:spacing w:val="-1"/>
        </w:rPr>
        <w:t>《乐高大电影》大获成功，在全球收获了4.5亿美元的票房。在以</w:t>
      </w:r>
      <w:r>
        <w:rPr>
          <w:spacing w:val="8"/>
        </w:rPr>
        <w:t xml:space="preserve">  </w:t>
      </w:r>
      <w:r>
        <w:rPr>
          <w:spacing w:val="-1"/>
        </w:rPr>
        <w:t>电影角色为主题的商品的推动下，包括艾米特和蝙蝠侠等玩具在内的乐</w:t>
      </w:r>
      <w:r>
        <w:rPr>
          <w:spacing w:val="18"/>
        </w:rPr>
        <w:t xml:space="preserve"> </w:t>
      </w:r>
      <w:r>
        <w:t>高产品的销售额获得了两位数增长。到了20</w:t>
      </w:r>
      <w:r>
        <w:rPr>
          <w:spacing w:val="-1"/>
        </w:rPr>
        <w:t>14年年末，乐高集团成为全</w:t>
      </w:r>
      <w:r>
        <w:t xml:space="preserve"> </w:t>
      </w:r>
      <w:r>
        <w:rPr>
          <w:spacing w:val="-2"/>
        </w:rPr>
        <w:t>球最赚钱的玩具公司。</w:t>
      </w:r>
    </w:p>
    <w:p w14:paraId="4C83432E">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新的方案</w:t>
      </w:r>
    </w:p>
    <w:p w14:paraId="27E667E0">
      <w:pPr>
        <w:spacing w:line="303" w:lineRule="auto"/>
        <w:rPr>
          <w:rFonts w:ascii="Arial"/>
          <w:sz w:val="21"/>
        </w:rPr>
      </w:pPr>
    </w:p>
    <w:p w14:paraId="7B1AF3DD">
      <w:pPr>
        <w:pStyle w:val="2"/>
        <w:spacing w:before="98" w:line="277" w:lineRule="auto"/>
        <w:ind w:left="11" w:firstLine="600"/>
        <w:jc w:val="both"/>
      </w:pPr>
      <w:r>
        <w:rPr>
          <w:spacing w:val="-1"/>
        </w:rPr>
        <w:t>《乐高大电影》的成功路径涉及一种完全不同的解决问题的过程：</w:t>
      </w:r>
      <w:r>
        <w:rPr>
          <w:spacing w:val="15"/>
        </w:rPr>
        <w:t xml:space="preserve"> </w:t>
      </w:r>
      <w:r>
        <w:rPr>
          <w:spacing w:val="-1"/>
        </w:rPr>
        <w:t>专注于利用整合思维和机会，而不是专注于寻求正确答案和在既有选项</w:t>
      </w:r>
      <w:r>
        <w:rPr>
          <w:spacing w:val="17"/>
        </w:rPr>
        <w:t xml:space="preserve"> </w:t>
      </w:r>
      <w:r>
        <w:rPr>
          <w:spacing w:val="-1"/>
        </w:rPr>
        <w:t>中做出选择。克努德斯托普在2014年告诉美国有线电视新闻网</w:t>
      </w:r>
    </w:p>
    <w:p w14:paraId="5C31C1A4">
      <w:pPr>
        <w:pStyle w:val="2"/>
        <w:spacing w:before="7" w:line="276" w:lineRule="auto"/>
        <w:ind w:left="11" w:right="66" w:firstLine="6"/>
      </w:pPr>
      <w:r>
        <w:rPr>
          <w:spacing w:val="-1"/>
        </w:rPr>
        <w:t>（CNN</w:t>
      </w:r>
      <w:r>
        <w:rPr>
          <w:spacing w:val="4"/>
        </w:rPr>
        <w:t>）：</w:t>
      </w:r>
      <w:r>
        <w:rPr>
          <w:spacing w:val="-1"/>
        </w:rPr>
        <w:t>“你作为首席执行官，必须随时要有一种简单的信念。你要</w:t>
      </w:r>
      <w:r>
        <w:rPr>
          <w:spacing w:val="1"/>
        </w:rPr>
        <w:t xml:space="preserve"> </w:t>
      </w:r>
      <w:r>
        <w:rPr>
          <w:spacing w:val="-3"/>
        </w:rPr>
        <w:t>知道，总是存在着更好的选择……但不是将所有可能用单一假设代替，</w:t>
      </w:r>
      <w:r>
        <w:rPr>
          <w:spacing w:val="12"/>
        </w:rPr>
        <w:t xml:space="preserve"> </w:t>
      </w:r>
      <w:r>
        <w:rPr>
          <w:spacing w:val="-1"/>
        </w:rPr>
        <w:t>而是提出更多的假设，后者是一种更明智的做法。你可以权衡各种假</w:t>
      </w:r>
      <w:r>
        <w:rPr>
          <w:spacing w:val="8"/>
        </w:rPr>
        <w:t xml:space="preserve">  </w:t>
      </w:r>
      <w:r>
        <w:rPr>
          <w:spacing w:val="-2"/>
        </w:rPr>
        <w:t>设，并从中发现机会。</w:t>
      </w:r>
      <w:r>
        <w:rPr>
          <w:spacing w:val="-100"/>
        </w:rPr>
        <w:t xml:space="preserve"> </w:t>
      </w:r>
      <w:r>
        <w:rPr>
          <w:spacing w:val="-2"/>
        </w:rPr>
        <w:t>”</w:t>
      </w:r>
      <w:r>
        <w:fldChar w:fldCharType="begin"/>
      </w:r>
      <w:r>
        <w:instrText xml:space="preserve"> HYPERLINK \l "bookmark64" </w:instrText>
      </w:r>
      <w:r>
        <w:fldChar w:fldCharType="separate"/>
      </w:r>
      <w:r>
        <w:rPr>
          <w:strike/>
          <w:color w:val="0000EE"/>
          <w:spacing w:val="-2"/>
          <w:position w:val="10"/>
          <w:sz w:val="19"/>
          <w:szCs w:val="19"/>
        </w:rPr>
        <w:t>3</w:t>
      </w:r>
      <w:r>
        <w:rPr>
          <w:strike/>
          <w:color w:val="0000EE"/>
          <w:spacing w:val="-2"/>
          <w:position w:val="10"/>
          <w:sz w:val="19"/>
          <w:szCs w:val="19"/>
        </w:rPr>
        <w:fldChar w:fldCharType="end"/>
      </w:r>
      <w:r>
        <w:rPr>
          <w:spacing w:val="-2"/>
        </w:rPr>
        <w:t>通过像克努德斯托普那样洞察，你就能通过</w:t>
      </w:r>
      <w:r>
        <w:t xml:space="preserve">  </w:t>
      </w:r>
      <w:r>
        <w:rPr>
          <w:spacing w:val="-1"/>
        </w:rPr>
        <w:t>使用竞争性的假设提出更好的方案。</w:t>
      </w:r>
    </w:p>
    <w:p w14:paraId="5E80DBEF">
      <w:pPr>
        <w:pStyle w:val="2"/>
        <w:spacing w:before="150" w:line="219" w:lineRule="auto"/>
        <w:jc w:val="right"/>
      </w:pPr>
      <w:r>
        <w:rPr>
          <w:spacing w:val="-1"/>
        </w:rPr>
        <w:t>这是整合思维的核心，我在《整合思维》一书中首次对此进行了探</w:t>
      </w:r>
    </w:p>
    <w:p w14:paraId="3F7428B8">
      <w:pPr>
        <w:spacing w:line="219" w:lineRule="auto"/>
        <w:sectPr>
          <w:pgSz w:w="12240" w:h="15840"/>
          <w:pgMar w:top="400" w:right="1500" w:bottom="400" w:left="1441" w:header="0" w:footer="0" w:gutter="0"/>
          <w:cols w:space="720" w:num="1"/>
        </w:sectPr>
      </w:pPr>
    </w:p>
    <w:p w14:paraId="23721FF1">
      <w:pPr>
        <w:spacing w:line="263" w:lineRule="auto"/>
        <w:rPr>
          <w:rFonts w:ascii="Arial"/>
          <w:sz w:val="21"/>
        </w:rPr>
      </w:pPr>
    </w:p>
    <w:p w14:paraId="57DC29B5">
      <w:pPr>
        <w:spacing w:line="263" w:lineRule="auto"/>
        <w:rPr>
          <w:rFonts w:ascii="Arial"/>
          <w:sz w:val="21"/>
        </w:rPr>
      </w:pPr>
    </w:p>
    <w:p w14:paraId="5FC610D2">
      <w:pPr>
        <w:spacing w:line="263" w:lineRule="auto"/>
        <w:rPr>
          <w:rFonts w:ascii="Arial"/>
          <w:sz w:val="21"/>
        </w:rPr>
      </w:pPr>
    </w:p>
    <w:p w14:paraId="7FF3A923">
      <w:pPr>
        <w:spacing w:line="264" w:lineRule="auto"/>
        <w:rPr>
          <w:rFonts w:ascii="Arial"/>
          <w:sz w:val="21"/>
        </w:rPr>
      </w:pPr>
    </w:p>
    <w:p w14:paraId="6DAA0C27">
      <w:pPr>
        <w:pStyle w:val="2"/>
        <w:spacing w:before="91" w:line="290" w:lineRule="auto"/>
        <w:ind w:right="83"/>
        <w:rPr>
          <w:sz w:val="28"/>
          <w:szCs w:val="28"/>
        </w:rPr>
      </w:pPr>
      <w:r>
        <w:rPr>
          <w:spacing w:val="19"/>
          <w:sz w:val="28"/>
          <w:szCs w:val="28"/>
        </w:rPr>
        <w:t>讨。我将整合思维描述为一种思维方式。这种思维方式能使人们针对最</w:t>
      </w:r>
      <w:r>
        <w:rPr>
          <w:spacing w:val="14"/>
          <w:sz w:val="28"/>
          <w:szCs w:val="28"/>
        </w:rPr>
        <w:t xml:space="preserve"> </w:t>
      </w:r>
      <w:r>
        <w:rPr>
          <w:spacing w:val="19"/>
          <w:sz w:val="28"/>
          <w:szCs w:val="28"/>
        </w:rPr>
        <w:t>困难的问题提出创新解决方案，这一过程利用了对立性观点之间的张</w:t>
      </w:r>
    </w:p>
    <w:p w14:paraId="762F13A5">
      <w:pPr>
        <w:pStyle w:val="2"/>
        <w:spacing w:line="219" w:lineRule="auto"/>
        <w:rPr>
          <w:sz w:val="28"/>
          <w:szCs w:val="28"/>
        </w:rPr>
      </w:pPr>
      <w:r>
        <w:rPr>
          <w:spacing w:val="16"/>
          <w:sz w:val="28"/>
          <w:szCs w:val="28"/>
        </w:rPr>
        <w:t>力，帮助领导者形成变革性的新方案。</w:t>
      </w:r>
    </w:p>
    <w:p w14:paraId="4F7D6256">
      <w:pPr>
        <w:pStyle w:val="2"/>
        <w:spacing w:before="256" w:line="297" w:lineRule="auto"/>
        <w:ind w:right="62" w:firstLine="629"/>
        <w:rPr>
          <w:sz w:val="28"/>
          <w:szCs w:val="28"/>
        </w:rPr>
      </w:pPr>
      <w:r>
        <w:rPr>
          <w:spacing w:val="19"/>
          <w:sz w:val="28"/>
          <w:szCs w:val="28"/>
        </w:rPr>
        <w:t>克努德斯托普利用了对立性选项之间的张力，提出了一种远比最初</w:t>
      </w:r>
      <w:r>
        <w:rPr>
          <w:spacing w:val="3"/>
          <w:sz w:val="28"/>
          <w:szCs w:val="28"/>
        </w:rPr>
        <w:t xml:space="preserve"> </w:t>
      </w:r>
      <w:r>
        <w:rPr>
          <w:spacing w:val="11"/>
          <w:sz w:val="28"/>
          <w:szCs w:val="28"/>
        </w:rPr>
        <w:t>选项更有效的方案。最初的对立性选项之间的冲突有两个方面：</w:t>
      </w:r>
      <w:r>
        <w:rPr>
          <w:spacing w:val="110"/>
          <w:sz w:val="28"/>
          <w:szCs w:val="28"/>
        </w:rPr>
        <w:t xml:space="preserve"> </w:t>
      </w:r>
      <w:r>
        <w:rPr>
          <w:spacing w:val="11"/>
          <w:sz w:val="28"/>
          <w:szCs w:val="28"/>
        </w:rPr>
        <w:t>一方</w:t>
      </w:r>
    </w:p>
    <w:p w14:paraId="34B64A29">
      <w:pPr>
        <w:pStyle w:val="2"/>
        <w:spacing w:line="288" w:lineRule="auto"/>
        <w:ind w:right="76"/>
        <w:rPr>
          <w:sz w:val="28"/>
          <w:szCs w:val="28"/>
        </w:rPr>
      </w:pPr>
      <w:r>
        <w:rPr>
          <w:spacing w:val="20"/>
          <w:sz w:val="28"/>
          <w:szCs w:val="28"/>
        </w:rPr>
        <w:t>面，坚持掌控创意，以保护乐高品牌，但这种做</w:t>
      </w:r>
      <w:r>
        <w:rPr>
          <w:spacing w:val="19"/>
          <w:sz w:val="28"/>
          <w:szCs w:val="28"/>
        </w:rPr>
        <w:t>法不太可能吸引优秀的</w:t>
      </w:r>
      <w:r>
        <w:rPr>
          <w:sz w:val="28"/>
          <w:szCs w:val="28"/>
        </w:rPr>
        <w:t xml:space="preserve"> </w:t>
      </w:r>
      <w:r>
        <w:rPr>
          <w:spacing w:val="19"/>
          <w:sz w:val="28"/>
          <w:szCs w:val="28"/>
        </w:rPr>
        <w:t>艺术家参与；另一方面，全部让出电影制作权，确保能吸引优秀电影人</w:t>
      </w:r>
      <w:r>
        <w:rPr>
          <w:spacing w:val="12"/>
          <w:sz w:val="28"/>
          <w:szCs w:val="28"/>
        </w:rPr>
        <w:t xml:space="preserve"> </w:t>
      </w:r>
      <w:r>
        <w:rPr>
          <w:spacing w:val="19"/>
          <w:sz w:val="28"/>
          <w:szCs w:val="28"/>
        </w:rPr>
        <w:t>才，以使电影既有创意又能获得成功，然而，这么做可能有损公司声</w:t>
      </w:r>
    </w:p>
    <w:p w14:paraId="2B43C24A">
      <w:pPr>
        <w:pStyle w:val="2"/>
        <w:spacing w:before="1" w:line="218" w:lineRule="auto"/>
        <w:rPr>
          <w:sz w:val="32"/>
          <w:szCs w:val="32"/>
        </w:rPr>
      </w:pPr>
      <w:r>
        <w:rPr>
          <w:spacing w:val="-15"/>
          <w:sz w:val="32"/>
          <w:szCs w:val="32"/>
        </w:rPr>
        <w:t>誉。</w:t>
      </w:r>
    </w:p>
    <w:p w14:paraId="0BAFA15B">
      <w:pPr>
        <w:pStyle w:val="2"/>
        <w:spacing w:before="279" w:line="219" w:lineRule="auto"/>
        <w:ind w:left="629"/>
        <w:rPr>
          <w:sz w:val="28"/>
          <w:szCs w:val="28"/>
        </w:rPr>
      </w:pPr>
      <w:r>
        <w:rPr>
          <w:spacing w:val="19"/>
          <w:sz w:val="28"/>
          <w:szCs w:val="28"/>
        </w:rPr>
        <w:t>很多领导者会将解决这一冲突的过程当作一个优</w:t>
      </w:r>
      <w:r>
        <w:rPr>
          <w:spacing w:val="18"/>
          <w:sz w:val="28"/>
          <w:szCs w:val="28"/>
        </w:rPr>
        <w:t>化问题</w:t>
      </w:r>
    </w:p>
    <w:p w14:paraId="33D5649D">
      <w:pPr>
        <w:pStyle w:val="2"/>
        <w:spacing w:before="98" w:line="297" w:lineRule="auto"/>
        <w:ind w:firstLine="159"/>
        <w:rPr>
          <w:sz w:val="28"/>
          <w:szCs w:val="28"/>
        </w:rPr>
      </w:pPr>
      <w:r>
        <w:rPr>
          <w:rFonts w:ascii="Times New Roman" w:hAnsi="Times New Roman" w:eastAsia="Times New Roman" w:cs="Times New Roman"/>
          <w:spacing w:val="15"/>
          <w:sz w:val="28"/>
          <w:szCs w:val="28"/>
        </w:rPr>
        <w:t>(</w:t>
      </w:r>
      <w:r>
        <w:rPr>
          <w:rFonts w:ascii="Times New Roman" w:hAnsi="Times New Roman" w:eastAsia="Times New Roman" w:cs="Times New Roman"/>
          <w:sz w:val="28"/>
          <w:szCs w:val="28"/>
        </w:rPr>
        <w:t>optimization</w:t>
      </w:r>
      <w:r>
        <w:rPr>
          <w:rFonts w:ascii="Times New Roman" w:hAnsi="Times New Roman" w:eastAsia="Times New Roman" w:cs="Times New Roman"/>
          <w:spacing w:val="15"/>
          <w:sz w:val="28"/>
          <w:szCs w:val="28"/>
        </w:rPr>
        <w:t xml:space="preserve">           </w:t>
      </w:r>
      <w:r>
        <w:rPr>
          <w:rFonts w:ascii="Times New Roman" w:hAnsi="Times New Roman" w:eastAsia="Times New Roman" w:cs="Times New Roman"/>
          <w:sz w:val="28"/>
          <w:szCs w:val="28"/>
        </w:rPr>
        <w:t>problem</w:t>
      </w:r>
      <w:r>
        <w:rPr>
          <w:rFonts w:ascii="Times New Roman" w:hAnsi="Times New Roman" w:eastAsia="Times New Roman" w:cs="Times New Roman"/>
          <w:spacing w:val="15"/>
          <w:sz w:val="28"/>
          <w:szCs w:val="28"/>
        </w:rPr>
        <w:t>)</w:t>
      </w:r>
      <w:r>
        <w:rPr>
          <w:rFonts w:ascii="Times New Roman" w:hAnsi="Times New Roman" w:eastAsia="Times New Roman" w:cs="Times New Roman"/>
          <w:spacing w:val="39"/>
          <w:sz w:val="28"/>
          <w:szCs w:val="28"/>
        </w:rPr>
        <w:t xml:space="preserve"> </w:t>
      </w:r>
      <w:r>
        <w:rPr>
          <w:spacing w:val="15"/>
          <w:sz w:val="28"/>
          <w:szCs w:val="28"/>
        </w:rPr>
        <w:t>的选择：我必须放弃多少控</w:t>
      </w:r>
      <w:r>
        <w:rPr>
          <w:spacing w:val="14"/>
          <w:sz w:val="28"/>
          <w:szCs w:val="28"/>
        </w:rPr>
        <w:t>制权，才能吸引</w:t>
      </w:r>
      <w:r>
        <w:rPr>
          <w:sz w:val="28"/>
          <w:szCs w:val="28"/>
        </w:rPr>
        <w:t xml:space="preserve"> </w:t>
      </w:r>
      <w:r>
        <w:rPr>
          <w:spacing w:val="24"/>
          <w:sz w:val="28"/>
          <w:szCs w:val="28"/>
        </w:rPr>
        <w:t>优秀的人才来制作一部出色的电影?克努德斯托普则不这么认为。他想</w:t>
      </w:r>
      <w:r>
        <w:rPr>
          <w:spacing w:val="6"/>
          <w:sz w:val="28"/>
          <w:szCs w:val="28"/>
        </w:rPr>
        <w:t xml:space="preserve"> </w:t>
      </w:r>
      <w:r>
        <w:rPr>
          <w:spacing w:val="18"/>
          <w:sz w:val="28"/>
          <w:szCs w:val="28"/>
        </w:rPr>
        <w:t>要一部不仅能体现乐高品牌形象，还能提升乐高品牌形象的优秀电影。</w:t>
      </w:r>
    </w:p>
    <w:p w14:paraId="6B130620">
      <w:pPr>
        <w:pStyle w:val="2"/>
        <w:spacing w:before="1" w:line="291" w:lineRule="auto"/>
        <w:ind w:right="77"/>
        <w:rPr>
          <w:sz w:val="28"/>
          <w:szCs w:val="28"/>
        </w:rPr>
      </w:pPr>
      <w:r>
        <w:drawing>
          <wp:anchor distT="0" distB="0" distL="0" distR="0" simplePos="0" relativeHeight="251663360" behindDoc="0" locked="0" layoutInCell="1" allowOverlap="1">
            <wp:simplePos x="0" y="0"/>
            <wp:positionH relativeFrom="column">
              <wp:posOffset>666750</wp:posOffset>
            </wp:positionH>
            <wp:positionV relativeFrom="paragraph">
              <wp:posOffset>2285365</wp:posOffset>
            </wp:positionV>
            <wp:extent cx="1797050" cy="15176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9"/>
                    <a:stretch>
                      <a:fillRect/>
                    </a:stretch>
                  </pic:blipFill>
                  <pic:spPr>
                    <a:xfrm>
                      <a:off x="0" y="0"/>
                      <a:ext cx="1797056" cy="1517611"/>
                    </a:xfrm>
                    <a:prstGeom prst="rect">
                      <a:avLst/>
                    </a:prstGeom>
                  </pic:spPr>
                </pic:pic>
              </a:graphicData>
            </a:graphic>
          </wp:anchor>
        </w:drawing>
      </w:r>
      <w:r>
        <w:rPr>
          <w:spacing w:val="20"/>
          <w:sz w:val="28"/>
          <w:szCs w:val="28"/>
        </w:rPr>
        <w:t>他认为，自己面临的挑战需要通过整合而非优</w:t>
      </w:r>
      <w:r>
        <w:rPr>
          <w:spacing w:val="19"/>
          <w:sz w:val="28"/>
          <w:szCs w:val="28"/>
        </w:rPr>
        <w:t>化来解决。他希望从两种</w:t>
      </w:r>
      <w:r>
        <w:rPr>
          <w:sz w:val="28"/>
          <w:szCs w:val="28"/>
        </w:rPr>
        <w:t xml:space="preserve"> </w:t>
      </w:r>
      <w:r>
        <w:rPr>
          <w:spacing w:val="19"/>
          <w:sz w:val="28"/>
          <w:szCs w:val="28"/>
        </w:rPr>
        <w:t>模式中选择各自的优势，然后整合成一个更好的答案，而不是在两种模</w:t>
      </w:r>
      <w:r>
        <w:rPr>
          <w:spacing w:val="12"/>
          <w:sz w:val="28"/>
          <w:szCs w:val="28"/>
        </w:rPr>
        <w:t xml:space="preserve"> </w:t>
      </w:r>
      <w:r>
        <w:rPr>
          <w:spacing w:val="27"/>
          <w:sz w:val="28"/>
          <w:szCs w:val="28"/>
        </w:rPr>
        <w:t>式中通过妥协达成方案(见图1-1)。换句话说，他认为自己要做</w:t>
      </w:r>
      <w:r>
        <w:rPr>
          <w:spacing w:val="26"/>
          <w:sz w:val="28"/>
          <w:szCs w:val="28"/>
        </w:rPr>
        <w:t>的就</w:t>
      </w:r>
      <w:r>
        <w:rPr>
          <w:sz w:val="28"/>
          <w:szCs w:val="28"/>
        </w:rPr>
        <w:t xml:space="preserve">  </w:t>
      </w:r>
      <w:r>
        <w:rPr>
          <w:spacing w:val="17"/>
          <w:sz w:val="28"/>
          <w:szCs w:val="28"/>
        </w:rPr>
        <w:t>是提出新的更好的方案，而不是在次优选项中选择一个。</w:t>
      </w:r>
    </w:p>
    <w:p w14:paraId="40FC1C66">
      <w:pPr>
        <w:spacing w:before="158"/>
      </w:pPr>
    </w:p>
    <w:tbl>
      <w:tblPr>
        <w:tblStyle w:val="5"/>
        <w:tblW w:w="7300" w:type="dxa"/>
        <w:tblInd w:w="10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20"/>
        <w:gridCol w:w="4180"/>
      </w:tblGrid>
      <w:tr w14:paraId="2530D3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9" w:hRule="atLeast"/>
        </w:trPr>
        <w:tc>
          <w:tcPr>
            <w:tcW w:w="3120" w:type="dxa"/>
            <w:vAlign w:val="top"/>
          </w:tcPr>
          <w:p w14:paraId="0C12D977">
            <w:pPr>
              <w:pStyle w:val="6"/>
              <w:spacing w:before="14" w:line="225" w:lineRule="auto"/>
              <w:ind w:left="70"/>
            </w:pPr>
            <w:r>
              <w:rPr>
                <w:spacing w:val="-6"/>
              </w:rPr>
              <w:t>优</w:t>
            </w:r>
            <w:r>
              <w:rPr>
                <w:spacing w:val="-25"/>
              </w:rPr>
              <w:t xml:space="preserve"> </w:t>
            </w:r>
            <w:r>
              <w:rPr>
                <w:spacing w:val="-6"/>
              </w:rPr>
              <w:t>化</w:t>
            </w:r>
            <w:r>
              <w:rPr>
                <w:spacing w:val="-35"/>
              </w:rPr>
              <w:t xml:space="preserve"> </w:t>
            </w:r>
            <w:r>
              <w:rPr>
                <w:spacing w:val="-6"/>
              </w:rPr>
              <w:t>：</w:t>
            </w:r>
          </w:p>
        </w:tc>
        <w:tc>
          <w:tcPr>
            <w:tcW w:w="4180" w:type="dxa"/>
            <w:vAlign w:val="top"/>
          </w:tcPr>
          <w:p w14:paraId="61865AB2">
            <w:pPr>
              <w:pStyle w:val="6"/>
              <w:spacing w:line="223" w:lineRule="auto"/>
              <w:ind w:left="292"/>
            </w:pPr>
            <w:r>
              <w:rPr>
                <w:b/>
                <w:bCs/>
                <w:spacing w:val="-8"/>
              </w:rPr>
              <w:t>整</w:t>
            </w:r>
            <w:r>
              <w:rPr>
                <w:spacing w:val="-34"/>
              </w:rPr>
              <w:t xml:space="preserve"> </w:t>
            </w:r>
            <w:r>
              <w:rPr>
                <w:b/>
                <w:bCs/>
                <w:spacing w:val="-8"/>
              </w:rPr>
              <w:t>合</w:t>
            </w:r>
            <w:r>
              <w:rPr>
                <w:spacing w:val="-42"/>
              </w:rPr>
              <w:t xml:space="preserve"> </w:t>
            </w:r>
            <w:r>
              <w:rPr>
                <w:b/>
                <w:bCs/>
                <w:spacing w:val="-8"/>
              </w:rPr>
              <w:t>：</w:t>
            </w:r>
          </w:p>
        </w:tc>
      </w:tr>
      <w:tr w14:paraId="2D383D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43" w:hRule="atLeast"/>
        </w:trPr>
        <w:tc>
          <w:tcPr>
            <w:tcW w:w="3120" w:type="dxa"/>
            <w:vAlign w:val="top"/>
          </w:tcPr>
          <w:p w14:paraId="5F708585">
            <w:pPr>
              <w:pStyle w:val="6"/>
              <w:spacing w:before="103" w:line="258" w:lineRule="auto"/>
              <w:ind w:left="70" w:right="792"/>
              <w:rPr>
                <w:sz w:val="28"/>
                <w:szCs w:val="28"/>
              </w:rPr>
            </w:pPr>
            <w:r>
              <w:rPr>
                <w:spacing w:val="-11"/>
                <w:sz w:val="28"/>
                <w:szCs w:val="28"/>
              </w:rPr>
              <w:t>在选项</w:t>
            </w:r>
            <w:r>
              <w:rPr>
                <w:rFonts w:ascii="Times New Roman" w:hAnsi="Times New Roman" w:eastAsia="Times New Roman" w:cs="Times New Roman"/>
                <w:spacing w:val="-11"/>
                <w:sz w:val="28"/>
                <w:szCs w:val="28"/>
              </w:rPr>
              <w:t>A</w:t>
            </w:r>
            <w:r>
              <w:rPr>
                <w:spacing w:val="-11"/>
                <w:sz w:val="28"/>
                <w:szCs w:val="28"/>
              </w:rPr>
              <w:t>和选项</w:t>
            </w:r>
            <w:r>
              <w:rPr>
                <w:rFonts w:ascii="Times New Roman" w:hAnsi="Times New Roman" w:eastAsia="Times New Roman" w:cs="Times New Roman"/>
                <w:spacing w:val="-11"/>
                <w:sz w:val="28"/>
                <w:szCs w:val="28"/>
              </w:rPr>
              <w:t>B</w:t>
            </w:r>
            <w:r>
              <w:rPr>
                <w:spacing w:val="-11"/>
                <w:sz w:val="28"/>
                <w:szCs w:val="28"/>
              </w:rPr>
              <w:t>中</w:t>
            </w:r>
            <w:r>
              <w:rPr>
                <w:spacing w:val="6"/>
                <w:sz w:val="28"/>
                <w:szCs w:val="28"/>
              </w:rPr>
              <w:t xml:space="preserve"> </w:t>
            </w:r>
            <w:r>
              <w:rPr>
                <w:spacing w:val="-27"/>
                <w:w w:val="99"/>
                <w:sz w:val="28"/>
                <w:szCs w:val="28"/>
              </w:rPr>
              <w:t>寻求勉强的平衡点</w:t>
            </w:r>
          </w:p>
        </w:tc>
        <w:tc>
          <w:tcPr>
            <w:tcW w:w="4180" w:type="dxa"/>
            <w:vAlign w:val="top"/>
          </w:tcPr>
          <w:p w14:paraId="0FAE26F8">
            <w:pPr>
              <w:pStyle w:val="6"/>
              <w:spacing w:before="100" w:line="248" w:lineRule="auto"/>
              <w:ind w:left="289"/>
              <w:rPr>
                <w:sz w:val="28"/>
                <w:szCs w:val="28"/>
              </w:rPr>
            </w:pPr>
            <w:r>
              <w:rPr>
                <w:spacing w:val="-10"/>
                <w:sz w:val="28"/>
                <w:szCs w:val="28"/>
              </w:rPr>
              <w:t>选取选项</w:t>
            </w:r>
            <w:r>
              <w:rPr>
                <w:rFonts w:ascii="Times New Roman" w:hAnsi="Times New Roman" w:eastAsia="Times New Roman" w:cs="Times New Roman"/>
                <w:spacing w:val="-10"/>
                <w:sz w:val="28"/>
                <w:szCs w:val="28"/>
              </w:rPr>
              <w:t>A</w:t>
            </w:r>
            <w:r>
              <w:rPr>
                <w:spacing w:val="-10"/>
                <w:sz w:val="28"/>
                <w:szCs w:val="28"/>
              </w:rPr>
              <w:t>和选项</w:t>
            </w:r>
            <w:r>
              <w:rPr>
                <w:rFonts w:ascii="Times New Roman" w:hAnsi="Times New Roman" w:eastAsia="Times New Roman" w:cs="Times New Roman"/>
                <w:spacing w:val="-10"/>
                <w:sz w:val="28"/>
                <w:szCs w:val="28"/>
              </w:rPr>
              <w:t>B</w:t>
            </w:r>
            <w:r>
              <w:rPr>
                <w:spacing w:val="-10"/>
                <w:sz w:val="28"/>
                <w:szCs w:val="28"/>
              </w:rPr>
              <w:t>的优点，通过</w:t>
            </w:r>
            <w:r>
              <w:rPr>
                <w:spacing w:val="10"/>
                <w:sz w:val="28"/>
                <w:szCs w:val="28"/>
              </w:rPr>
              <w:t xml:space="preserve"> </w:t>
            </w:r>
            <w:r>
              <w:rPr>
                <w:spacing w:val="-30"/>
                <w:sz w:val="28"/>
                <w:szCs w:val="28"/>
              </w:rPr>
              <w:t>创造性重组，提出有价值的新方案</w:t>
            </w:r>
          </w:p>
        </w:tc>
      </w:tr>
      <w:tr w14:paraId="33D60B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90" w:hRule="atLeast"/>
        </w:trPr>
        <w:tc>
          <w:tcPr>
            <w:tcW w:w="3120" w:type="dxa"/>
            <w:vAlign w:val="top"/>
          </w:tcPr>
          <w:p w14:paraId="1AC9141D">
            <w:pPr>
              <w:spacing w:line="255" w:lineRule="auto"/>
              <w:rPr>
                <w:rFonts w:ascii="Arial"/>
                <w:sz w:val="21"/>
              </w:rPr>
            </w:pPr>
          </w:p>
          <w:p w14:paraId="12C754B1">
            <w:pPr>
              <w:spacing w:line="255" w:lineRule="auto"/>
              <w:rPr>
                <w:rFonts w:ascii="Arial"/>
                <w:sz w:val="21"/>
              </w:rPr>
            </w:pPr>
          </w:p>
          <w:p w14:paraId="2088006A">
            <w:pPr>
              <w:spacing w:line="256" w:lineRule="auto"/>
              <w:rPr>
                <w:rFonts w:ascii="Arial"/>
                <w:sz w:val="21"/>
              </w:rPr>
            </w:pPr>
          </w:p>
          <w:p w14:paraId="7891C996">
            <w:pPr>
              <w:spacing w:line="256" w:lineRule="auto"/>
              <w:rPr>
                <w:rFonts w:ascii="Arial"/>
                <w:sz w:val="21"/>
              </w:rPr>
            </w:pPr>
          </w:p>
          <w:p w14:paraId="0065949C">
            <w:pPr>
              <w:spacing w:line="256" w:lineRule="auto"/>
              <w:rPr>
                <w:rFonts w:ascii="Arial"/>
                <w:sz w:val="21"/>
              </w:rPr>
            </w:pPr>
          </w:p>
          <w:p w14:paraId="0AB567F0">
            <w:pPr>
              <w:spacing w:before="80" w:line="159" w:lineRule="auto"/>
              <w:ind w:left="2579"/>
              <w:rPr>
                <w:rFonts w:ascii="Arial" w:hAnsi="Arial" w:eastAsia="Arial" w:cs="Arial"/>
                <w:sz w:val="28"/>
                <w:szCs w:val="28"/>
              </w:rPr>
            </w:pPr>
            <w:r>
              <w:rPr>
                <w:rFonts w:ascii="Arial" w:hAnsi="Arial" w:eastAsia="Arial" w:cs="Arial"/>
                <w:sz w:val="28"/>
                <w:szCs w:val="28"/>
              </w:rPr>
              <w:t>B</w:t>
            </w:r>
          </w:p>
        </w:tc>
        <w:tc>
          <w:tcPr>
            <w:tcW w:w="4180" w:type="dxa"/>
            <w:vAlign w:val="top"/>
          </w:tcPr>
          <w:p w14:paraId="2584E830">
            <w:pPr>
              <w:spacing w:line="259" w:lineRule="auto"/>
              <w:rPr>
                <w:rFonts w:ascii="Arial"/>
                <w:sz w:val="21"/>
              </w:rPr>
            </w:pPr>
          </w:p>
          <w:p w14:paraId="29008E14">
            <w:pPr>
              <w:spacing w:line="259" w:lineRule="auto"/>
              <w:rPr>
                <w:rFonts w:ascii="Arial"/>
                <w:sz w:val="21"/>
              </w:rPr>
            </w:pPr>
          </w:p>
          <w:p w14:paraId="42D75B26">
            <w:pPr>
              <w:spacing w:line="260" w:lineRule="auto"/>
              <w:rPr>
                <w:rFonts w:ascii="Arial"/>
                <w:sz w:val="21"/>
              </w:rPr>
            </w:pPr>
          </w:p>
          <w:p w14:paraId="573D1508">
            <w:pPr>
              <w:spacing w:line="260" w:lineRule="auto"/>
              <w:rPr>
                <w:rFonts w:ascii="Arial"/>
                <w:sz w:val="21"/>
              </w:rPr>
            </w:pPr>
          </w:p>
          <w:p w14:paraId="4AC9A84B">
            <w:pPr>
              <w:spacing w:line="260" w:lineRule="auto"/>
              <w:rPr>
                <w:rFonts w:ascii="Arial"/>
                <w:sz w:val="21"/>
              </w:rPr>
            </w:pPr>
          </w:p>
          <w:p w14:paraId="5994E94D">
            <w:pPr>
              <w:spacing w:before="81" w:line="192" w:lineRule="exact"/>
              <w:ind w:left="2940"/>
              <w:rPr>
                <w:rFonts w:ascii="Arial" w:hAnsi="Arial" w:eastAsia="Arial" w:cs="Arial"/>
                <w:sz w:val="28"/>
                <w:szCs w:val="28"/>
              </w:rPr>
            </w:pPr>
            <w:r>
              <w:drawing>
                <wp:anchor distT="0" distB="0" distL="0" distR="0" simplePos="0" relativeHeight="251662336" behindDoc="1" locked="0" layoutInCell="1" allowOverlap="1">
                  <wp:simplePos x="0" y="0"/>
                  <wp:positionH relativeFrom="column">
                    <wp:posOffset>227965</wp:posOffset>
                  </wp:positionH>
                  <wp:positionV relativeFrom="paragraph">
                    <wp:posOffset>-1489075</wp:posOffset>
                  </wp:positionV>
                  <wp:extent cx="1955800" cy="16319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0"/>
                          <a:stretch>
                            <a:fillRect/>
                          </a:stretch>
                        </pic:blipFill>
                        <pic:spPr>
                          <a:xfrm>
                            <a:off x="0" y="0"/>
                            <a:ext cx="1955846" cy="1631975"/>
                          </a:xfrm>
                          <a:prstGeom prst="rect">
                            <a:avLst/>
                          </a:prstGeom>
                        </pic:spPr>
                      </pic:pic>
                    </a:graphicData>
                  </a:graphic>
                </wp:anchor>
              </w:drawing>
            </w:r>
            <w:r>
              <w:rPr>
                <w:rFonts w:ascii="Arial" w:hAnsi="Arial" w:eastAsia="Arial" w:cs="Arial"/>
                <w:position w:val="-4"/>
                <w:sz w:val="28"/>
                <w:szCs w:val="28"/>
              </w:rPr>
              <w:t>B</w:t>
            </w:r>
          </w:p>
        </w:tc>
      </w:tr>
    </w:tbl>
    <w:p w14:paraId="49DC54AD">
      <w:pPr>
        <w:rPr>
          <w:rFonts w:ascii="Arial"/>
          <w:sz w:val="21"/>
        </w:rPr>
      </w:pPr>
    </w:p>
    <w:p w14:paraId="21BFBF99">
      <w:pPr>
        <w:rPr>
          <w:rFonts w:ascii="Arial" w:hAnsi="Arial" w:eastAsia="Arial" w:cs="Arial"/>
          <w:sz w:val="21"/>
          <w:szCs w:val="21"/>
        </w:rPr>
        <w:sectPr>
          <w:pgSz w:w="12240" w:h="15840"/>
          <w:pgMar w:top="400" w:right="1451" w:bottom="400" w:left="1419" w:header="0" w:footer="0" w:gutter="0"/>
          <w:cols w:space="720" w:num="1"/>
        </w:sectPr>
      </w:pPr>
    </w:p>
    <w:p w14:paraId="52C182E5">
      <w:pPr>
        <w:spacing w:line="250" w:lineRule="auto"/>
        <w:rPr>
          <w:rFonts w:ascii="Arial"/>
          <w:sz w:val="21"/>
        </w:rPr>
      </w:pPr>
    </w:p>
    <w:p w14:paraId="5A64BBAC">
      <w:pPr>
        <w:spacing w:line="251" w:lineRule="auto"/>
        <w:rPr>
          <w:rFonts w:ascii="Arial"/>
          <w:sz w:val="21"/>
        </w:rPr>
      </w:pPr>
    </w:p>
    <w:p w14:paraId="7EF80368">
      <w:pPr>
        <w:spacing w:line="251" w:lineRule="auto"/>
        <w:rPr>
          <w:rFonts w:ascii="Arial"/>
          <w:sz w:val="21"/>
        </w:rPr>
      </w:pPr>
    </w:p>
    <w:p w14:paraId="790BF4F6">
      <w:pPr>
        <w:spacing w:line="251" w:lineRule="auto"/>
        <w:rPr>
          <w:rFonts w:ascii="Arial"/>
          <w:sz w:val="21"/>
        </w:rPr>
      </w:pPr>
    </w:p>
    <w:p w14:paraId="5627587E">
      <w:pPr>
        <w:spacing w:before="82" w:line="231" w:lineRule="auto"/>
        <w:ind w:left="3609"/>
        <w:rPr>
          <w:rFonts w:ascii="楷体" w:hAnsi="楷体" w:eastAsia="楷体" w:cs="楷体"/>
          <w:sz w:val="25"/>
          <w:szCs w:val="25"/>
        </w:rPr>
      </w:pPr>
      <w:r>
        <w:rPr>
          <w:rFonts w:ascii="楷体" w:hAnsi="楷体" w:eastAsia="楷体" w:cs="楷体"/>
          <w:spacing w:val="3"/>
          <w:sz w:val="25"/>
          <w:szCs w:val="25"/>
        </w:rPr>
        <w:t>图1-1  优化与整合</w:t>
      </w:r>
    </w:p>
    <w:p w14:paraId="0A13220E">
      <w:pPr>
        <w:spacing w:line="349" w:lineRule="auto"/>
        <w:rPr>
          <w:rFonts w:ascii="Arial"/>
          <w:sz w:val="21"/>
        </w:rPr>
      </w:pPr>
    </w:p>
    <w:p w14:paraId="08DD690D">
      <w:pPr>
        <w:spacing w:before="168"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被动选择不如主动创造</w:t>
      </w:r>
    </w:p>
    <w:p w14:paraId="72F16AAD">
      <w:pPr>
        <w:spacing w:line="331" w:lineRule="auto"/>
        <w:rPr>
          <w:rFonts w:ascii="Arial"/>
          <w:sz w:val="21"/>
        </w:rPr>
      </w:pPr>
    </w:p>
    <w:p w14:paraId="77CB144B">
      <w:pPr>
        <w:pStyle w:val="2"/>
        <w:spacing w:before="98" w:line="278" w:lineRule="auto"/>
        <w:ind w:left="5" w:firstLine="602"/>
        <w:jc w:val="both"/>
      </w:pPr>
      <w:r>
        <w:rPr>
          <w:spacing w:val="-1"/>
        </w:rPr>
        <w:t>你是否经常做决定？你是真正地决策，还是只是接受自己面临的其</w:t>
      </w:r>
      <w:r>
        <w:rPr>
          <w:spacing w:val="15"/>
        </w:rPr>
        <w:t xml:space="preserve"> </w:t>
      </w:r>
      <w:r>
        <w:t>中一个选项？大多数人通常只会被动选择。</w:t>
      </w:r>
      <w:r>
        <w:rPr>
          <w:spacing w:val="-1"/>
        </w:rPr>
        <w:t>在面对艰难抉择时，我们会</w:t>
      </w:r>
      <w:r>
        <w:t xml:space="preserve"> 选择摆在面前的一个选项，而不是提出新的</w:t>
      </w:r>
      <w:r>
        <w:rPr>
          <w:spacing w:val="-1"/>
        </w:rPr>
        <w:t>选项，从而以更好的新方式</w:t>
      </w:r>
      <w:r>
        <w:t xml:space="preserve"> 解决问题。通常，我们会审视面临的选项，</w:t>
      </w:r>
      <w:r>
        <w:rPr>
          <w:spacing w:val="-1"/>
        </w:rPr>
        <w:t>评估它们的优劣，然后选择</w:t>
      </w:r>
      <w:r>
        <w:t xml:space="preserve"> </w:t>
      </w:r>
      <w:r>
        <w:rPr>
          <w:spacing w:val="-2"/>
        </w:rPr>
        <w:t>其中较好的一个。</w:t>
      </w:r>
    </w:p>
    <w:p w14:paraId="5F702721">
      <w:pPr>
        <w:pStyle w:val="2"/>
        <w:spacing w:before="139" w:line="278" w:lineRule="auto"/>
        <w:ind w:left="9" w:firstLine="600"/>
        <w:jc w:val="both"/>
      </w:pPr>
      <w:r>
        <w:rPr>
          <w:spacing w:val="-1"/>
        </w:rPr>
        <w:t>我们很自然地会在不同选项中做出取舍。这符合我们的世界观，也</w:t>
      </w:r>
      <w:r>
        <w:rPr>
          <w:spacing w:val="13"/>
        </w:rPr>
        <w:t xml:space="preserve"> </w:t>
      </w:r>
      <w:r>
        <w:rPr>
          <w:spacing w:val="-1"/>
        </w:rPr>
        <w:t>符合由世界观决定的决策工具。我们很早就知道生活艰辛，用滚石乐队</w:t>
      </w:r>
      <w:r>
        <w:rPr>
          <w:spacing w:val="15"/>
        </w:rPr>
        <w:t xml:space="preserve"> </w:t>
      </w:r>
      <w:r>
        <w:rPr>
          <w:spacing w:val="-2"/>
        </w:rPr>
        <w:t>的话来说，“你不可能总是得到自己想要的</w:t>
      </w:r>
      <w:r>
        <w:rPr>
          <w:spacing w:val="-104"/>
        </w:rPr>
        <w:t xml:space="preserve"> </w:t>
      </w:r>
      <w:r>
        <w:rPr>
          <w:spacing w:val="-2"/>
        </w:rPr>
        <w:t>”。所以，我们必须学会选</w:t>
      </w:r>
      <w:r>
        <w:t xml:space="preserve"> </w:t>
      </w:r>
      <w:r>
        <w:rPr>
          <w:spacing w:val="-1"/>
        </w:rPr>
        <w:t>择。我们会分析不同的选项，但不会提出新的可能。我们会改进评估性</w:t>
      </w:r>
      <w:r>
        <w:rPr>
          <w:spacing w:val="15"/>
        </w:rPr>
        <w:t xml:space="preserve"> </w:t>
      </w:r>
      <w:r>
        <w:rPr>
          <w:spacing w:val="-1"/>
        </w:rPr>
        <w:t>的决策工具，但不会改进创造性的决策工具。这就是世界运作的方式，</w:t>
      </w:r>
      <w:r>
        <w:rPr>
          <w:spacing w:val="15"/>
        </w:rPr>
        <w:t xml:space="preserve"> </w:t>
      </w:r>
      <w:r>
        <w:rPr>
          <w:spacing w:val="-2"/>
        </w:rPr>
        <w:t>也变成了我们的决策方式。</w:t>
      </w:r>
    </w:p>
    <w:p w14:paraId="39AB205C">
      <w:pPr>
        <w:pStyle w:val="2"/>
        <w:spacing w:before="137" w:line="278" w:lineRule="auto"/>
        <w:ind w:left="5" w:firstLine="602"/>
        <w:jc w:val="both"/>
      </w:pPr>
      <w:r>
        <w:rPr>
          <w:spacing w:val="-1"/>
        </w:rPr>
        <w:t>有时，我们很走运，因为某个选项是明显正确的答案，这个选项能</w:t>
      </w:r>
      <w:r>
        <w:rPr>
          <w:spacing w:val="15"/>
        </w:rPr>
        <w:t xml:space="preserve"> </w:t>
      </w:r>
      <w:r>
        <w:t>解决问题并且让所有人都感到满意。但更多</w:t>
      </w:r>
      <w:r>
        <w:rPr>
          <w:spacing w:val="-1"/>
        </w:rPr>
        <w:t>时候，我们面临的问题没有</w:t>
      </w:r>
      <w:r>
        <w:t xml:space="preserve"> 明显正确的答案，也没有一个选项能够让每</w:t>
      </w:r>
      <w:r>
        <w:rPr>
          <w:spacing w:val="-1"/>
        </w:rPr>
        <w:t>个人感到满意。也许，面前</w:t>
      </w:r>
      <w:r>
        <w:t xml:space="preserve"> 的各种选项只能解决部分问题，或者只能解</w:t>
      </w:r>
      <w:r>
        <w:rPr>
          <w:spacing w:val="-1"/>
        </w:rPr>
        <w:t>决问题的表象而非症结。也</w:t>
      </w:r>
      <w:r>
        <w:t xml:space="preserve"> 许，决策者们对最佳方案的意见不一，从而</w:t>
      </w:r>
      <w:r>
        <w:rPr>
          <w:spacing w:val="-1"/>
        </w:rPr>
        <w:t>产生了不同的派系，对不同</w:t>
      </w:r>
      <w:r>
        <w:t xml:space="preserve"> 的选项有着完全不同的看法。也许，有很多</w:t>
      </w:r>
      <w:r>
        <w:rPr>
          <w:spacing w:val="-1"/>
        </w:rPr>
        <w:t>不错的方案，但选择其中之</w:t>
      </w:r>
      <w:r>
        <w:t xml:space="preserve"> </w:t>
      </w:r>
      <w:r>
        <w:rPr>
          <w:spacing w:val="-1"/>
        </w:rPr>
        <w:t>一意味着放弃其他选项的可取之处。</w:t>
      </w:r>
    </w:p>
    <w:p w14:paraId="333CCCBC">
      <w:pPr>
        <w:pStyle w:val="2"/>
        <w:spacing w:before="144" w:line="278" w:lineRule="auto"/>
        <w:ind w:left="7" w:firstLine="600"/>
        <w:jc w:val="both"/>
      </w:pPr>
      <w:r>
        <w:rPr>
          <w:spacing w:val="-1"/>
        </w:rPr>
        <w:t>这时，我们通常做出不那么满意的妥协，或与同伴争辩，或焦灼痛</w:t>
      </w:r>
      <w:r>
        <w:rPr>
          <w:spacing w:val="15"/>
        </w:rPr>
        <w:t xml:space="preserve"> </w:t>
      </w:r>
      <w:r>
        <w:rPr>
          <w:spacing w:val="-1"/>
        </w:rPr>
        <w:t>苦地纠结，并拖延重要的行动。我们想要找到正确的答案，但最终只做</w:t>
      </w:r>
      <w:r>
        <w:rPr>
          <w:spacing w:val="17"/>
        </w:rPr>
        <w:t xml:space="preserve"> </w:t>
      </w:r>
      <w:r>
        <w:rPr>
          <w:spacing w:val="-2"/>
        </w:rPr>
        <w:t>出了次优选择和妥协。</w:t>
      </w:r>
    </w:p>
    <w:p w14:paraId="268215AB">
      <w:pPr>
        <w:pStyle w:val="2"/>
        <w:spacing w:before="144" w:line="279" w:lineRule="auto"/>
        <w:ind w:left="6" w:firstLine="598"/>
      </w:pPr>
      <w:r>
        <w:rPr>
          <w:spacing w:val="-1"/>
        </w:rPr>
        <w:t>对乐高集团而言，要在一部优秀电影和一部提升乐高品牌形象的电</w:t>
      </w:r>
      <w:r>
        <w:rPr>
          <w:spacing w:val="17"/>
        </w:rPr>
        <w:t xml:space="preserve"> </w:t>
      </w:r>
      <w:r>
        <w:rPr>
          <w:spacing w:val="-1"/>
        </w:rPr>
        <w:t>影之间进行选择，是不可接受的。克努德斯托普不能只选择其中一种结</w:t>
      </w:r>
    </w:p>
    <w:p w14:paraId="4009C5F9">
      <w:pPr>
        <w:spacing w:line="279" w:lineRule="auto"/>
        <w:sectPr>
          <w:pgSz w:w="12240" w:h="15840"/>
          <w:pgMar w:top="400" w:right="1500" w:bottom="400" w:left="1445" w:header="0" w:footer="0" w:gutter="0"/>
          <w:cols w:space="720" w:num="1"/>
        </w:sectPr>
      </w:pPr>
    </w:p>
    <w:p w14:paraId="7BC30D35">
      <w:pPr>
        <w:spacing w:line="251" w:lineRule="auto"/>
        <w:rPr>
          <w:rFonts w:ascii="Arial"/>
          <w:sz w:val="21"/>
        </w:rPr>
      </w:pPr>
    </w:p>
    <w:p w14:paraId="43DF6E0C">
      <w:pPr>
        <w:spacing w:line="252" w:lineRule="auto"/>
        <w:rPr>
          <w:rFonts w:ascii="Arial"/>
          <w:sz w:val="21"/>
        </w:rPr>
      </w:pPr>
    </w:p>
    <w:p w14:paraId="1F93280D">
      <w:pPr>
        <w:spacing w:line="252" w:lineRule="auto"/>
        <w:rPr>
          <w:rFonts w:ascii="Arial"/>
          <w:sz w:val="21"/>
        </w:rPr>
      </w:pPr>
    </w:p>
    <w:p w14:paraId="171E667D">
      <w:pPr>
        <w:spacing w:line="252" w:lineRule="auto"/>
        <w:rPr>
          <w:rFonts w:ascii="Arial"/>
          <w:sz w:val="21"/>
        </w:rPr>
      </w:pPr>
    </w:p>
    <w:p w14:paraId="3D79E90E">
      <w:pPr>
        <w:pStyle w:val="2"/>
        <w:spacing w:before="98" w:line="277" w:lineRule="auto"/>
        <w:ind w:left="8" w:firstLine="3"/>
      </w:pPr>
      <w:r>
        <w:rPr>
          <w:spacing w:val="-1"/>
        </w:rPr>
        <w:t>果，他需要仔细审视这两个选项，以找出更好的方案。为了拍出既有创</w:t>
      </w:r>
      <w:r>
        <w:rPr>
          <w:spacing w:val="12"/>
        </w:rPr>
        <w:t xml:space="preserve"> </w:t>
      </w:r>
      <w:r>
        <w:rPr>
          <w:spacing w:val="-1"/>
        </w:rPr>
        <w:t>意又能提升乐高集团形象的电影，他要设计一个同时具备两个选项的优</w:t>
      </w:r>
      <w:r>
        <w:rPr>
          <w:spacing w:val="15"/>
        </w:rPr>
        <w:t xml:space="preserve"> </w:t>
      </w:r>
      <w:r>
        <w:rPr>
          <w:spacing w:val="-1"/>
        </w:rPr>
        <w:t>势的方案。他的确做到了。他自问：“我如何才能设计出一种模式，既</w:t>
      </w:r>
      <w:r>
        <w:rPr>
          <w:spacing w:val="15"/>
        </w:rPr>
        <w:t xml:space="preserve"> </w:t>
      </w:r>
      <w:r>
        <w:rPr>
          <w:spacing w:val="-1"/>
        </w:rPr>
        <w:t>能让优秀的电影制作人参与进来，并赋予他们必需的创意掌控权，同时</w:t>
      </w:r>
      <w:r>
        <w:rPr>
          <w:spacing w:val="15"/>
        </w:rPr>
        <w:t xml:space="preserve"> </w:t>
      </w:r>
      <w:r>
        <w:rPr>
          <w:spacing w:val="-1"/>
        </w:rPr>
        <w:t>又能让我对他们的工作充满信心，相信他们会保护和提升乐高品牌形</w:t>
      </w:r>
    </w:p>
    <w:p w14:paraId="6AA7E4E1">
      <w:pPr>
        <w:pStyle w:val="2"/>
        <w:spacing w:before="1" w:line="278" w:lineRule="auto"/>
        <w:ind w:left="5" w:firstLine="11"/>
      </w:pPr>
      <w:r>
        <w:rPr>
          <w:spacing w:val="-2"/>
        </w:rPr>
        <w:t>象？</w:t>
      </w:r>
      <w:r>
        <w:rPr>
          <w:spacing w:val="-110"/>
        </w:rPr>
        <w:t xml:space="preserve"> </w:t>
      </w:r>
      <w:r>
        <w:rPr>
          <w:spacing w:val="-2"/>
        </w:rPr>
        <w:t>”克努德斯托普没有妥协，而是提出了复杂的法定协议和会议</w:t>
      </w:r>
      <w:r>
        <w:rPr>
          <w:spacing w:val="-3"/>
        </w:rPr>
        <w:t>监督</w:t>
      </w:r>
      <w:r>
        <w:t xml:space="preserve"> 制，还将专业玩家对乐高玩具的热爱传递给</w:t>
      </w:r>
      <w:r>
        <w:rPr>
          <w:spacing w:val="-1"/>
        </w:rPr>
        <w:t>电影制作人，让他们也变成</w:t>
      </w:r>
      <w:r>
        <w:t xml:space="preserve"> </w:t>
      </w:r>
      <w:r>
        <w:rPr>
          <w:spacing w:val="-1"/>
        </w:rPr>
        <w:t>粉丝。电影播出后，乐高的粉丝人数大大增加。</w:t>
      </w:r>
    </w:p>
    <w:p w14:paraId="0300502C">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思维模型和方法论</w:t>
      </w:r>
    </w:p>
    <w:p w14:paraId="4353D1EA">
      <w:pPr>
        <w:spacing w:line="304" w:lineRule="auto"/>
        <w:rPr>
          <w:rFonts w:ascii="Arial"/>
          <w:sz w:val="21"/>
        </w:rPr>
      </w:pPr>
    </w:p>
    <w:p w14:paraId="3FA419B7">
      <w:pPr>
        <w:pStyle w:val="2"/>
        <w:spacing w:before="97" w:line="278" w:lineRule="auto"/>
        <w:ind w:left="5" w:firstLine="620"/>
        <w:jc w:val="both"/>
      </w:pPr>
      <w:r>
        <w:rPr>
          <w:spacing w:val="-1"/>
        </w:rPr>
        <w:t>当然，乐高集团面临的挑战和情况是特殊的。克努德斯托普</w:t>
      </w:r>
      <w:r>
        <w:rPr>
          <w:spacing w:val="-2"/>
        </w:rPr>
        <w:t>是非常</w:t>
      </w:r>
      <w:r>
        <w:t xml:space="preserve"> 优秀的首席执行官。他面临的情况、问题和</w:t>
      </w:r>
      <w:r>
        <w:rPr>
          <w:spacing w:val="-1"/>
        </w:rPr>
        <w:t>选择与你在工作中面临的日</w:t>
      </w:r>
      <w:r>
        <w:t xml:space="preserve"> 常挑战有所不同。但他思考问题的方式，即</w:t>
      </w:r>
      <w:r>
        <w:rPr>
          <w:spacing w:val="-1"/>
        </w:rPr>
        <w:t>思维模型和方法论，不只适</w:t>
      </w:r>
      <w:r>
        <w:t xml:space="preserve"> 用于乐高。这种思维模型和方法论及其背后</w:t>
      </w:r>
      <w:r>
        <w:rPr>
          <w:spacing w:val="-1"/>
        </w:rPr>
        <w:t>的思维工具，正是本书要探</w:t>
      </w:r>
      <w:r>
        <w:t xml:space="preserve"> </w:t>
      </w:r>
      <w:r>
        <w:rPr>
          <w:spacing w:val="-3"/>
        </w:rPr>
        <w:t>讨的主题。</w:t>
      </w:r>
    </w:p>
    <w:p w14:paraId="34BC6846">
      <w:pPr>
        <w:pStyle w:val="2"/>
        <w:spacing w:before="141" w:line="219" w:lineRule="auto"/>
        <w:ind w:left="605"/>
      </w:pPr>
      <w:r>
        <w:rPr>
          <w:spacing w:val="-1"/>
        </w:rPr>
        <w:t>对思维模型的探讨贯穿本书始末。克努德斯托普有自己的处世之</w:t>
      </w:r>
    </w:p>
    <w:p w14:paraId="2DEB7DA2">
      <w:pPr>
        <w:pStyle w:val="2"/>
        <w:spacing w:before="93" w:line="277" w:lineRule="auto"/>
        <w:ind w:left="6" w:hanging="1"/>
      </w:pPr>
      <w:r>
        <w:t>道，也有面对最艰难抉择时的思维方式。他</w:t>
      </w:r>
      <w:r>
        <w:rPr>
          <w:spacing w:val="-1"/>
        </w:rPr>
        <w:t>的思维方式与大多数人的思</w:t>
      </w:r>
      <w:r>
        <w:t xml:space="preserve"> </w:t>
      </w:r>
      <w:r>
        <w:rPr>
          <w:spacing w:val="-1"/>
        </w:rPr>
        <w:t>维和决策方式形成了鲜明的对比。为什么会这样呢？我们能从大多数人</w:t>
      </w:r>
      <w:r>
        <w:rPr>
          <w:spacing w:val="18"/>
        </w:rPr>
        <w:t xml:space="preserve"> </w:t>
      </w:r>
      <w:r>
        <w:rPr>
          <w:spacing w:val="-1"/>
        </w:rPr>
        <w:t>错误的决策方式中学到些什么呢？在第2章，本书将探究这些问题。思</w:t>
      </w:r>
      <w:r>
        <w:rPr>
          <w:spacing w:val="9"/>
        </w:rPr>
        <w:t xml:space="preserve">  </w:t>
      </w:r>
      <w:r>
        <w:rPr>
          <w:spacing w:val="-1"/>
        </w:rPr>
        <w:t>维模型的运作方式，也就是人们看待和理解世界的视角，会影响人们的</w:t>
      </w:r>
      <w:r>
        <w:rPr>
          <w:spacing w:val="18"/>
        </w:rPr>
        <w:t xml:space="preserve"> </w:t>
      </w:r>
      <w:r>
        <w:rPr>
          <w:spacing w:val="-1"/>
        </w:rPr>
        <w:t>决策。本书将举一些与偏见和直觉有关的例子，说明偏见和直觉如何对</w:t>
      </w:r>
      <w:r>
        <w:rPr>
          <w:spacing w:val="18"/>
        </w:rPr>
        <w:t xml:space="preserve"> </w:t>
      </w:r>
      <w:r>
        <w:rPr>
          <w:spacing w:val="-1"/>
        </w:rPr>
        <w:t>人们的思考形成了负面影响。这样你就会意识到，当需要创造新的选项</w:t>
      </w:r>
      <w:r>
        <w:rPr>
          <w:spacing w:val="18"/>
        </w:rPr>
        <w:t xml:space="preserve"> </w:t>
      </w:r>
      <w:r>
        <w:rPr>
          <w:spacing w:val="-1"/>
        </w:rPr>
        <w:t>时你面临的一些特殊的挑战：思维方式很少受到间接或直接的质疑；看</w:t>
      </w:r>
      <w:r>
        <w:rPr>
          <w:spacing w:val="18"/>
        </w:rPr>
        <w:t xml:space="preserve"> </w:t>
      </w:r>
      <w:r>
        <w:rPr>
          <w:spacing w:val="-1"/>
        </w:rPr>
        <w:t>待世界的方式会受到被你忽视的力量的影响；一旦你以某种方式看待这</w:t>
      </w:r>
      <w:r>
        <w:rPr>
          <w:spacing w:val="18"/>
        </w:rPr>
        <w:t xml:space="preserve"> </w:t>
      </w:r>
      <w:r>
        <w:rPr>
          <w:spacing w:val="-1"/>
        </w:rPr>
        <w:t>个世界，就很难形成其他视角；习惯于把世界看得过于简单，并依靠天</w:t>
      </w:r>
      <w:r>
        <w:rPr>
          <w:spacing w:val="18"/>
        </w:rPr>
        <w:t xml:space="preserve"> </w:t>
      </w:r>
      <w:r>
        <w:rPr>
          <w:spacing w:val="-1"/>
        </w:rPr>
        <w:t>生的直觉来应对日常生活；倾向于对任何问题都只寻求单一的正确答</w:t>
      </w:r>
    </w:p>
    <w:p w14:paraId="67B330EF">
      <w:pPr>
        <w:pStyle w:val="2"/>
        <w:spacing w:line="220" w:lineRule="auto"/>
        <w:ind w:left="8"/>
      </w:pPr>
      <w:r>
        <w:rPr>
          <w:spacing w:val="-8"/>
        </w:rPr>
        <w:t>案。</w:t>
      </w:r>
    </w:p>
    <w:p w14:paraId="1E795DDC">
      <w:pPr>
        <w:spacing w:line="220" w:lineRule="auto"/>
        <w:sectPr>
          <w:pgSz w:w="12240" w:h="15840"/>
          <w:pgMar w:top="400" w:right="1500" w:bottom="400" w:left="1445" w:header="0" w:footer="0" w:gutter="0"/>
          <w:cols w:space="720" w:num="1"/>
        </w:sectPr>
      </w:pPr>
    </w:p>
    <w:p w14:paraId="16A139C2">
      <w:pPr>
        <w:spacing w:line="251" w:lineRule="auto"/>
        <w:rPr>
          <w:rFonts w:ascii="Arial"/>
          <w:sz w:val="21"/>
        </w:rPr>
      </w:pPr>
    </w:p>
    <w:p w14:paraId="0DDD04C1">
      <w:pPr>
        <w:spacing w:line="251" w:lineRule="auto"/>
        <w:rPr>
          <w:rFonts w:ascii="Arial"/>
          <w:sz w:val="21"/>
        </w:rPr>
      </w:pPr>
    </w:p>
    <w:p w14:paraId="32BCBCA4">
      <w:pPr>
        <w:spacing w:line="252" w:lineRule="auto"/>
        <w:rPr>
          <w:rFonts w:ascii="Arial"/>
          <w:sz w:val="21"/>
        </w:rPr>
      </w:pPr>
    </w:p>
    <w:p w14:paraId="12C039D4">
      <w:pPr>
        <w:spacing w:line="252" w:lineRule="auto"/>
        <w:rPr>
          <w:rFonts w:ascii="Arial"/>
          <w:sz w:val="21"/>
        </w:rPr>
      </w:pPr>
    </w:p>
    <w:p w14:paraId="0BE03F93">
      <w:pPr>
        <w:pStyle w:val="2"/>
        <w:spacing w:before="98" w:line="278" w:lineRule="auto"/>
        <w:ind w:left="5" w:firstLine="602"/>
      </w:pPr>
      <w:r>
        <w:rPr>
          <w:spacing w:val="-1"/>
        </w:rPr>
        <w:t>这些局限很容易让解决问题的方法变得过于模糊、狭隘和有缺陷。</w:t>
      </w:r>
      <w:r>
        <w:rPr>
          <w:spacing w:val="15"/>
        </w:rPr>
        <w:t xml:space="preserve"> </w:t>
      </w:r>
      <w:r>
        <w:t>人们倾向于形成狭隘的思维模型，不在乎别</w:t>
      </w:r>
      <w:r>
        <w:rPr>
          <w:spacing w:val="-1"/>
        </w:rPr>
        <w:t>人，也不在意别人不一样的</w:t>
      </w:r>
      <w:r>
        <w:t xml:space="preserve"> 想法，于是很容易做出糟糕的决策。但不要</w:t>
      </w:r>
      <w:r>
        <w:rPr>
          <w:spacing w:val="-1"/>
        </w:rPr>
        <w:t>失去希望，通过本书你将学</w:t>
      </w:r>
      <w:r>
        <w:t xml:space="preserve"> 会整合思维的核心原则，即探索对立模式之</w:t>
      </w:r>
      <w:r>
        <w:rPr>
          <w:spacing w:val="-1"/>
        </w:rPr>
        <w:t>间的张力，这有助于你克服</w:t>
      </w:r>
      <w:r>
        <w:t xml:space="preserve"> </w:t>
      </w:r>
      <w:r>
        <w:rPr>
          <w:spacing w:val="-1"/>
        </w:rPr>
        <w:t>这些局限、改进自己的决策。</w:t>
      </w:r>
    </w:p>
    <w:p w14:paraId="25A0930A">
      <w:pPr>
        <w:pStyle w:val="2"/>
        <w:spacing w:before="147" w:line="277" w:lineRule="auto"/>
        <w:ind w:left="5" w:firstLine="600"/>
        <w:jc w:val="both"/>
      </w:pPr>
      <w:r>
        <w:rPr>
          <w:spacing w:val="-1"/>
        </w:rPr>
        <w:t>在第3章，我们将阐述被人们忽略的三大原则，即元认知、同理心</w:t>
      </w:r>
      <w:r>
        <w:rPr>
          <w:spacing w:val="8"/>
        </w:rPr>
        <w:t xml:space="preserve">  </w:t>
      </w:r>
      <w:r>
        <w:t>和创造力。它们可以帮助我们克服现有决策</w:t>
      </w:r>
      <w:r>
        <w:rPr>
          <w:spacing w:val="-1"/>
        </w:rPr>
        <w:t>过程中的局限，产生更好的</w:t>
      </w:r>
      <w:r>
        <w:t xml:space="preserve"> 决策工具。元认知是一种反省和理解我们思</w:t>
      </w:r>
      <w:r>
        <w:rPr>
          <w:spacing w:val="-1"/>
        </w:rPr>
        <w:t>考方式的能力。为了成为更</w:t>
      </w:r>
      <w:r>
        <w:t xml:space="preserve"> 优秀的决策者，我们必须让自己和他人都清</w:t>
      </w:r>
      <w:r>
        <w:rPr>
          <w:spacing w:val="-1"/>
        </w:rPr>
        <w:t>楚，我们是如何思考问题的</w:t>
      </w:r>
      <w:r>
        <w:t xml:space="preserve"> 及决策背后的理由。同理心是一种理解和评</w:t>
      </w:r>
      <w:r>
        <w:rPr>
          <w:spacing w:val="-1"/>
        </w:rPr>
        <w:t>估他人观点的能力。他人有</w:t>
      </w:r>
      <w:r>
        <w:t xml:space="preserve"> 可能看到我们没看到的因素，所以如果我们</w:t>
      </w:r>
      <w:r>
        <w:rPr>
          <w:spacing w:val="-1"/>
        </w:rPr>
        <w:t>想提高理解世界的能力，那</w:t>
      </w:r>
      <w:r>
        <w:t xml:space="preserve"> 么参考他人的看法是至关重要的。为了克服</w:t>
      </w:r>
      <w:r>
        <w:rPr>
          <w:spacing w:val="-1"/>
        </w:rPr>
        <w:t>现有决策方法的局限性，我</w:t>
      </w:r>
      <w:r>
        <w:t xml:space="preserve"> 们还需要学会以深入、真诚和尊敬的态度去</w:t>
      </w:r>
      <w:r>
        <w:rPr>
          <w:spacing w:val="-1"/>
        </w:rPr>
        <w:t>了解他人的想法及其原因。</w:t>
      </w:r>
    </w:p>
    <w:p w14:paraId="5DB26292">
      <w:pPr>
        <w:pStyle w:val="2"/>
        <w:spacing w:before="142" w:line="278" w:lineRule="auto"/>
        <w:ind w:left="7" w:firstLine="601"/>
      </w:pPr>
      <w:r>
        <w:rPr>
          <w:spacing w:val="-1"/>
        </w:rPr>
        <w:t>要做出有效的决策，还要用一种简单、可重复的方式释放创造力。</w:t>
      </w:r>
      <w:r>
        <w:rPr>
          <w:spacing w:val="15"/>
        </w:rPr>
        <w:t xml:space="preserve"> </w:t>
      </w:r>
      <w:r>
        <w:rPr>
          <w:spacing w:val="-1"/>
        </w:rPr>
        <w:t>这意味着我们需要产生和提出很多不同的观点。这种创新能力并不那么</w:t>
      </w:r>
      <w:r>
        <w:rPr>
          <w:spacing w:val="18"/>
        </w:rPr>
        <w:t xml:space="preserve"> </w:t>
      </w:r>
      <w:r>
        <w:rPr>
          <w:spacing w:val="-1"/>
        </w:rPr>
        <w:t>神秘，并非只有天才艺术家和企业家才具备，而是能够通过学习和练习</w:t>
      </w:r>
      <w:r>
        <w:rPr>
          <w:spacing w:val="18"/>
        </w:rPr>
        <w:t xml:space="preserve"> </w:t>
      </w:r>
      <w:r>
        <w:rPr>
          <w:spacing w:val="-1"/>
        </w:rPr>
        <w:t>具备的一种技能。这三大有效决策方法的基本构成要素，为形成新的思</w:t>
      </w:r>
      <w:r>
        <w:rPr>
          <w:spacing w:val="18"/>
        </w:rPr>
        <w:t xml:space="preserve"> </w:t>
      </w:r>
      <w:r>
        <w:rPr>
          <w:spacing w:val="-1"/>
        </w:rPr>
        <w:t>维方式和处理任何类型的难题奠定了基础。</w:t>
      </w:r>
    </w:p>
    <w:p w14:paraId="73C50111">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本书第二部分的框架</w:t>
      </w:r>
    </w:p>
    <w:p w14:paraId="6763F01C">
      <w:pPr>
        <w:spacing w:line="303" w:lineRule="auto"/>
        <w:rPr>
          <w:rFonts w:ascii="Arial"/>
          <w:sz w:val="21"/>
        </w:rPr>
      </w:pPr>
    </w:p>
    <w:p w14:paraId="4E162B22">
      <w:pPr>
        <w:pStyle w:val="2"/>
        <w:spacing w:before="98" w:line="277" w:lineRule="auto"/>
        <w:ind w:left="8" w:firstLine="600"/>
      </w:pPr>
      <w:r>
        <w:rPr>
          <w:spacing w:val="-1"/>
        </w:rPr>
        <w:t>本书第二部分将带你一步步领略整合思维过程，详细解释该如何用</w:t>
      </w:r>
      <w:r>
        <w:rPr>
          <w:spacing w:val="15"/>
        </w:rPr>
        <w:t xml:space="preserve"> </w:t>
      </w:r>
      <w:r>
        <w:rPr>
          <w:spacing w:val="-1"/>
        </w:rPr>
        <w:t>整合思维解决问题，并创造更好的解决方案，而不是不情愿地做出妥</w:t>
      </w:r>
    </w:p>
    <w:p w14:paraId="345ED426">
      <w:pPr>
        <w:pStyle w:val="2"/>
        <w:spacing w:before="3" w:line="276" w:lineRule="auto"/>
        <w:ind w:left="17" w:right="150" w:hanging="9"/>
      </w:pPr>
      <w:r>
        <w:rPr>
          <w:spacing w:val="-1"/>
        </w:rPr>
        <w:t>协。在第4章，我们将简要介绍方法论，并用一个简单的例子阐述整合</w:t>
      </w:r>
      <w:r>
        <w:rPr>
          <w:spacing w:val="17"/>
        </w:rPr>
        <w:t xml:space="preserve"> </w:t>
      </w:r>
      <w:r>
        <w:rPr>
          <w:spacing w:val="-1"/>
        </w:rPr>
        <w:t>思维的4个行为阶段：呈现对立模式、审视对立模式、探究各种可能</w:t>
      </w:r>
    </w:p>
    <w:p w14:paraId="5760CA99">
      <w:pPr>
        <w:pStyle w:val="2"/>
        <w:spacing w:before="2" w:line="279" w:lineRule="auto"/>
        <w:ind w:left="8" w:firstLine="2"/>
      </w:pPr>
      <w:r>
        <w:rPr>
          <w:spacing w:val="-1"/>
        </w:rPr>
        <w:t>性、评估初始方案。然后，对于每个行为阶段，我们用一整章的篇幅详</w:t>
      </w:r>
      <w:r>
        <w:rPr>
          <w:spacing w:val="14"/>
        </w:rPr>
        <w:t xml:space="preserve"> </w:t>
      </w:r>
      <w:r>
        <w:rPr>
          <w:spacing w:val="-4"/>
        </w:rPr>
        <w:t>尽探讨。</w:t>
      </w:r>
    </w:p>
    <w:p w14:paraId="5F8F8BBC">
      <w:pPr>
        <w:spacing w:line="279" w:lineRule="auto"/>
        <w:sectPr>
          <w:pgSz w:w="12240" w:h="15840"/>
          <w:pgMar w:top="400" w:right="1500" w:bottom="400" w:left="1444" w:header="0" w:footer="0" w:gutter="0"/>
          <w:cols w:space="720" w:num="1"/>
        </w:sectPr>
      </w:pPr>
    </w:p>
    <w:p w14:paraId="7B535783">
      <w:pPr>
        <w:spacing w:line="253" w:lineRule="auto"/>
        <w:rPr>
          <w:rFonts w:ascii="Arial"/>
          <w:sz w:val="21"/>
        </w:rPr>
      </w:pPr>
    </w:p>
    <w:p w14:paraId="1F01FCB1">
      <w:pPr>
        <w:spacing w:line="253" w:lineRule="auto"/>
        <w:rPr>
          <w:rFonts w:ascii="Arial"/>
          <w:sz w:val="21"/>
        </w:rPr>
      </w:pPr>
    </w:p>
    <w:p w14:paraId="258F2C36">
      <w:pPr>
        <w:spacing w:line="253" w:lineRule="auto"/>
        <w:rPr>
          <w:rFonts w:ascii="Arial"/>
          <w:sz w:val="21"/>
        </w:rPr>
      </w:pPr>
    </w:p>
    <w:p w14:paraId="2A73C0F1">
      <w:pPr>
        <w:spacing w:line="253" w:lineRule="auto"/>
        <w:rPr>
          <w:rFonts w:ascii="Arial"/>
          <w:sz w:val="21"/>
        </w:rPr>
      </w:pPr>
    </w:p>
    <w:p w14:paraId="29A8A2FF">
      <w:pPr>
        <w:pStyle w:val="2"/>
        <w:spacing w:before="97" w:line="267" w:lineRule="auto"/>
        <w:ind w:right="60" w:firstLine="601"/>
      </w:pPr>
      <w:r>
        <w:rPr>
          <w:spacing w:val="-1"/>
        </w:rPr>
        <w:t>第5章探讨如何理解面临的问题。你将重新定义要解决的问题，明</w:t>
      </w:r>
      <w:r>
        <w:rPr>
          <w:spacing w:val="8"/>
        </w:rPr>
        <w:t xml:space="preserve">  </w:t>
      </w:r>
      <w:r>
        <w:t>确两种对立的解决方案，审视它们并找出其</w:t>
      </w:r>
      <w:r>
        <w:rPr>
          <w:spacing w:val="-1"/>
        </w:rPr>
        <w:t>共同点，最后深入思考它们</w:t>
      </w:r>
      <w:r>
        <w:t xml:space="preserve"> 会对你的利益相关人带来什么好处。在整合</w:t>
      </w:r>
      <w:r>
        <w:rPr>
          <w:spacing w:val="-1"/>
        </w:rPr>
        <w:t>思维的这一阶段，你将明白</w:t>
      </w:r>
      <w:r>
        <w:t xml:space="preserve"> 对立的答案背后有着怎样的思维方式；将知</w:t>
      </w:r>
      <w:r>
        <w:rPr>
          <w:spacing w:val="-1"/>
        </w:rPr>
        <w:t>道为什么对立性观点之间的</w:t>
      </w:r>
      <w:r>
        <w:t xml:space="preserve"> 张力是很重要的；将发现如何最有效地创造</w:t>
      </w:r>
      <w:r>
        <w:rPr>
          <w:spacing w:val="-1"/>
        </w:rPr>
        <w:t>这种张力；将学会应该如何</w:t>
      </w:r>
      <w:r>
        <w:t xml:space="preserve"> </w:t>
      </w:r>
      <w:r>
        <w:rPr>
          <w:spacing w:val="-1"/>
        </w:rPr>
        <w:t>以不同的方式思考面临的选项。</w:t>
      </w:r>
    </w:p>
    <w:p w14:paraId="08D223F4">
      <w:pPr>
        <w:pStyle w:val="2"/>
        <w:spacing w:before="242" w:line="258" w:lineRule="auto"/>
        <w:ind w:left="3" w:right="60" w:firstLine="597"/>
      </w:pPr>
      <w:r>
        <w:rPr>
          <w:spacing w:val="-1"/>
        </w:rPr>
        <w:t>第6章将探讨如何审视对立的模式。在整合思维的这一阶段，你会</w:t>
      </w:r>
      <w:r>
        <w:rPr>
          <w:spacing w:val="8"/>
        </w:rPr>
        <w:t xml:space="preserve">  </w:t>
      </w:r>
      <w:r>
        <w:rPr>
          <w:spacing w:val="-1"/>
        </w:rPr>
        <w:t>很清晰地感受到对立性方案产生的张力。你的目标是要发现可能的突破</w:t>
      </w:r>
      <w:r>
        <w:rPr>
          <w:spacing w:val="15"/>
        </w:rPr>
        <w:t xml:space="preserve"> </w:t>
      </w:r>
      <w:r>
        <w:rPr>
          <w:spacing w:val="-1"/>
        </w:rPr>
        <w:t>口，从而在张力之间提出创造性的解决方案。我们设计了一系列的问</w:t>
      </w:r>
    </w:p>
    <w:p w14:paraId="65759366">
      <w:pPr>
        <w:pStyle w:val="2"/>
        <w:spacing w:before="96" w:line="267" w:lineRule="auto"/>
        <w:ind w:left="1" w:right="60"/>
      </w:pPr>
      <w:r>
        <w:rPr>
          <w:spacing w:val="-1"/>
        </w:rPr>
        <w:t>题，帮助你深入探究对立性方案及其张力。以多伦多国际电影节为核心</w:t>
      </w:r>
      <w:r>
        <w:rPr>
          <w:spacing w:val="18"/>
        </w:rPr>
        <w:t xml:space="preserve"> </w:t>
      </w:r>
      <w:r>
        <w:rPr>
          <w:spacing w:val="-1"/>
        </w:rPr>
        <w:t>案例，我们探讨了评估对立性方案之张力的重要性，呈现了潜藏在对立</w:t>
      </w:r>
      <w:r>
        <w:rPr>
          <w:spacing w:val="18"/>
        </w:rPr>
        <w:t xml:space="preserve"> </w:t>
      </w:r>
      <w:r>
        <w:rPr>
          <w:spacing w:val="-1"/>
        </w:rPr>
        <w:t>性方案中的核心假设，并理解了对立性方案如何有助于产生最重要和最</w:t>
      </w:r>
      <w:r>
        <w:rPr>
          <w:spacing w:val="18"/>
        </w:rPr>
        <w:t xml:space="preserve"> </w:t>
      </w:r>
      <w:r>
        <w:rPr>
          <w:spacing w:val="-1"/>
        </w:rPr>
        <w:t>有价值的结果。我们还介绍了深入思考因果关系的工具，以帮助你就对</w:t>
      </w:r>
      <w:r>
        <w:rPr>
          <w:spacing w:val="18"/>
        </w:rPr>
        <w:t xml:space="preserve"> </w:t>
      </w:r>
      <w:r>
        <w:rPr>
          <w:spacing w:val="-1"/>
        </w:rPr>
        <w:t>立性方案形成深刻见解，并为提出新的可能性打开新的思路。在审视了</w:t>
      </w:r>
      <w:r>
        <w:rPr>
          <w:spacing w:val="18"/>
        </w:rPr>
        <w:t xml:space="preserve"> </w:t>
      </w:r>
      <w:r>
        <w:rPr>
          <w:spacing w:val="-1"/>
        </w:rPr>
        <w:t>不同模式之后，接下来就是为解决不同方案之间的冲突提出各种可能</w:t>
      </w:r>
    </w:p>
    <w:p w14:paraId="63505730">
      <w:pPr>
        <w:pStyle w:val="2"/>
        <w:spacing w:before="92" w:line="220" w:lineRule="auto"/>
        <w:ind w:left="4"/>
      </w:pPr>
      <w:r>
        <w:rPr>
          <w:spacing w:val="-1"/>
        </w:rPr>
        <w:t>性，以创造更好的选择，从而解决问题。</w:t>
      </w:r>
    </w:p>
    <w:p w14:paraId="4272369F">
      <w:pPr>
        <w:pStyle w:val="2"/>
        <w:spacing w:before="242" w:line="219" w:lineRule="auto"/>
        <w:ind w:left="580"/>
      </w:pPr>
      <w:r>
        <w:rPr>
          <w:spacing w:val="-1"/>
        </w:rPr>
        <w:t>“探究各种可能性</w:t>
      </w:r>
      <w:r>
        <w:rPr>
          <w:spacing w:val="-110"/>
        </w:rPr>
        <w:t xml:space="preserve"> </w:t>
      </w:r>
      <w:r>
        <w:rPr>
          <w:spacing w:val="-1"/>
        </w:rPr>
        <w:t>”即整合思维的第3阶段，是第7章要探</w:t>
      </w:r>
      <w:r>
        <w:rPr>
          <w:spacing w:val="-2"/>
        </w:rPr>
        <w:t>讨的内</w:t>
      </w:r>
    </w:p>
    <w:p w14:paraId="30CD87D3">
      <w:pPr>
        <w:pStyle w:val="2"/>
        <w:spacing w:before="94" w:line="278" w:lineRule="auto"/>
        <w:ind w:left="1" w:firstLine="3"/>
      </w:pPr>
      <w:r>
        <w:rPr>
          <w:spacing w:val="-3"/>
        </w:rPr>
        <w:t>容。我们先讲述了领航集团（The Vanguard</w:t>
      </w:r>
      <w:r>
        <w:rPr>
          <w:spacing w:val="45"/>
        </w:rPr>
        <w:t xml:space="preserve"> </w:t>
      </w:r>
      <w:r>
        <w:rPr>
          <w:spacing w:val="-3"/>
        </w:rPr>
        <w:t>Group）创始人约翰</w:t>
      </w:r>
      <w:r>
        <w:rPr>
          <w:spacing w:val="-35"/>
        </w:rPr>
        <w:t xml:space="preserve"> </w:t>
      </w:r>
      <w:r>
        <w:rPr>
          <w:spacing w:val="-3"/>
        </w:rPr>
        <w:t>·博格</w:t>
      </w:r>
      <w:r>
        <w:t xml:space="preserve"> </w:t>
      </w:r>
      <w:r>
        <w:rPr>
          <w:spacing w:val="-1"/>
        </w:rPr>
        <w:t>（John</w:t>
      </w:r>
      <w:r>
        <w:rPr>
          <w:spacing w:val="65"/>
        </w:rPr>
        <w:t xml:space="preserve"> </w:t>
      </w:r>
      <w:r>
        <w:rPr>
          <w:spacing w:val="-1"/>
        </w:rPr>
        <w:t>Bog</w:t>
      </w:r>
      <w:r>
        <w:rPr>
          <w:spacing w:val="-121"/>
        </w:rPr>
        <w:t xml:space="preserve"> </w:t>
      </w:r>
      <w:r>
        <w:rPr>
          <w:spacing w:val="-1"/>
        </w:rPr>
        <w:t>le）</w:t>
      </w:r>
      <w:r>
        <w:fldChar w:fldCharType="begin"/>
      </w:r>
      <w:r>
        <w:instrText xml:space="preserve"> HYPERLINK \l "bookmark65" </w:instrText>
      </w:r>
      <w:r>
        <w:fldChar w:fldCharType="separate"/>
      </w:r>
      <w:r>
        <w:rPr>
          <w:strike/>
          <w:color w:val="0000EE"/>
          <w:spacing w:val="-1"/>
          <w:position w:val="10"/>
          <w:sz w:val="19"/>
          <w:szCs w:val="19"/>
        </w:rPr>
        <w:t>(2)</w:t>
      </w:r>
      <w:r>
        <w:rPr>
          <w:strike/>
          <w:color w:val="0000EE"/>
          <w:spacing w:val="-1"/>
          <w:position w:val="10"/>
          <w:sz w:val="19"/>
          <w:szCs w:val="19"/>
        </w:rPr>
        <w:fldChar w:fldCharType="end"/>
      </w:r>
      <w:r>
        <w:rPr>
          <w:spacing w:val="-1"/>
        </w:rPr>
        <w:t>的故事，领航集团是全球著名的投资管理公司</w:t>
      </w:r>
      <w:r>
        <w:rPr>
          <w:spacing w:val="-2"/>
        </w:rPr>
        <w:t>。在这</w:t>
      </w:r>
      <w:r>
        <w:t xml:space="preserve"> </w:t>
      </w:r>
      <w:r>
        <w:rPr>
          <w:spacing w:val="-1"/>
        </w:rPr>
        <w:t>个阶段，你将试图提出新的选项。为了让你找到着手点，我们提供了对</w:t>
      </w:r>
      <w:r>
        <w:rPr>
          <w:spacing w:val="18"/>
        </w:rPr>
        <w:t xml:space="preserve"> </w:t>
      </w:r>
      <w:r>
        <w:rPr>
          <w:spacing w:val="-1"/>
        </w:rPr>
        <w:t>应不同整合方法的3种方法，这些方法都是成功的整合思维者常用的方</w:t>
      </w:r>
      <w:r>
        <w:rPr>
          <w:spacing w:val="9"/>
        </w:rPr>
        <w:t xml:space="preserve">  </w:t>
      </w:r>
      <w:r>
        <w:rPr>
          <w:spacing w:val="-6"/>
        </w:rPr>
        <w:t>法。</w:t>
      </w:r>
    </w:p>
    <w:p w14:paraId="21277BD5">
      <w:pPr>
        <w:pStyle w:val="2"/>
        <w:spacing w:before="139" w:line="278" w:lineRule="auto"/>
        <w:ind w:left="1" w:firstLine="600"/>
      </w:pPr>
      <w:r>
        <w:rPr>
          <w:spacing w:val="2"/>
        </w:rPr>
        <w:t>运用这些方法的目的是形成搜索机制（</w:t>
      </w:r>
      <w:r>
        <w:t>search</w:t>
      </w:r>
      <w:r>
        <w:rPr>
          <w:spacing w:val="2"/>
        </w:rPr>
        <w:t xml:space="preserve">  </w:t>
      </w:r>
      <w:r>
        <w:t>mechanisms</w:t>
      </w:r>
      <w:r>
        <w:rPr>
          <w:spacing w:val="2"/>
        </w:rPr>
        <w:t>）。从</w:t>
      </w:r>
      <w:r>
        <w:rPr>
          <w:spacing w:val="3"/>
        </w:rPr>
        <w:t xml:space="preserve"> </w:t>
      </w:r>
      <w:r>
        <w:rPr>
          <w:spacing w:val="-1"/>
        </w:rPr>
        <w:t>本质上讲，它们分别对应3个问题，以帮助你构建搜索答案的框架。在</w:t>
      </w:r>
      <w:r>
        <w:rPr>
          <w:spacing w:val="9"/>
        </w:rPr>
        <w:t xml:space="preserve">  </w:t>
      </w:r>
      <w:r>
        <w:rPr>
          <w:spacing w:val="-1"/>
        </w:rPr>
        <w:t>第3阶段，我们的目标是提出一系列可能的方案，并可以不断设计、测</w:t>
      </w:r>
      <w:r>
        <w:rPr>
          <w:spacing w:val="9"/>
        </w:rPr>
        <w:t xml:space="preserve">  </w:t>
      </w:r>
      <w:r>
        <w:rPr>
          <w:spacing w:val="-1"/>
        </w:rPr>
        <w:t>试和改进它们。我们将列举一些例子，阐述每一种方法在实践中是如何</w:t>
      </w:r>
      <w:r>
        <w:rPr>
          <w:spacing w:val="18"/>
        </w:rPr>
        <w:t xml:space="preserve"> </w:t>
      </w:r>
      <w:r>
        <w:rPr>
          <w:spacing w:val="-1"/>
        </w:rPr>
        <w:t>应用的。我们的目标不仅是提供可以复制的模板，而且让你更好地理解</w:t>
      </w:r>
    </w:p>
    <w:p w14:paraId="32C26DA2">
      <w:pPr>
        <w:spacing w:line="278" w:lineRule="auto"/>
        <w:sectPr>
          <w:pgSz w:w="12240" w:h="15840"/>
          <w:pgMar w:top="400" w:right="1440" w:bottom="400" w:left="1450" w:header="0" w:footer="0" w:gutter="0"/>
          <w:cols w:space="720" w:num="1"/>
        </w:sectPr>
      </w:pPr>
    </w:p>
    <w:p w14:paraId="66CB0825">
      <w:pPr>
        <w:spacing w:line="251" w:lineRule="auto"/>
        <w:rPr>
          <w:rFonts w:ascii="Arial"/>
          <w:sz w:val="21"/>
        </w:rPr>
      </w:pPr>
    </w:p>
    <w:p w14:paraId="26FBCA63">
      <w:pPr>
        <w:spacing w:line="252" w:lineRule="auto"/>
        <w:rPr>
          <w:rFonts w:ascii="Arial"/>
          <w:sz w:val="21"/>
        </w:rPr>
      </w:pPr>
    </w:p>
    <w:p w14:paraId="3A5D96D4">
      <w:pPr>
        <w:spacing w:line="252" w:lineRule="auto"/>
        <w:rPr>
          <w:rFonts w:ascii="Arial"/>
          <w:sz w:val="21"/>
        </w:rPr>
      </w:pPr>
    </w:p>
    <w:p w14:paraId="04BF106E">
      <w:pPr>
        <w:spacing w:line="252" w:lineRule="auto"/>
        <w:rPr>
          <w:rFonts w:ascii="Arial"/>
          <w:sz w:val="21"/>
        </w:rPr>
      </w:pPr>
    </w:p>
    <w:p w14:paraId="706CB266">
      <w:pPr>
        <w:pStyle w:val="2"/>
        <w:spacing w:before="98" w:line="220" w:lineRule="auto"/>
        <w:ind w:left="4"/>
      </w:pPr>
      <w:r>
        <w:rPr>
          <w:spacing w:val="-1"/>
        </w:rPr>
        <w:t>如何充分使用这3种方法，来探索各种可能的解决方案。</w:t>
      </w:r>
    </w:p>
    <w:p w14:paraId="2E55A2BB">
      <w:pPr>
        <w:pStyle w:val="2"/>
        <w:spacing w:before="238" w:line="278" w:lineRule="auto"/>
        <w:ind w:right="60" w:firstLine="600"/>
        <w:jc w:val="both"/>
      </w:pPr>
      <w:r>
        <w:rPr>
          <w:spacing w:val="-1"/>
        </w:rPr>
        <w:t>第8章详细阐述了整合思维过程的最后一个阶段，即通过设计和测</w:t>
      </w:r>
      <w:r>
        <w:rPr>
          <w:spacing w:val="8"/>
        </w:rPr>
        <w:t xml:space="preserve">  </w:t>
      </w:r>
      <w:r>
        <w:rPr>
          <w:spacing w:val="-1"/>
        </w:rPr>
        <w:t>试来评估初始方案。这一阶段有3个组成部分：通过设计思维工具清晰</w:t>
      </w:r>
      <w:r>
        <w:rPr>
          <w:spacing w:val="9"/>
        </w:rPr>
        <w:t xml:space="preserve">  </w:t>
      </w:r>
      <w:r>
        <w:rPr>
          <w:spacing w:val="-1"/>
        </w:rPr>
        <w:t>定义新的可能性，这些工具包括讲故事、形象化和物理建模；理解每一</w:t>
      </w:r>
      <w:r>
        <w:rPr>
          <w:spacing w:val="18"/>
        </w:rPr>
        <w:t xml:space="preserve"> </w:t>
      </w:r>
      <w:r>
        <w:rPr>
          <w:spacing w:val="-1"/>
        </w:rPr>
        <w:t>种新的可能性要成为能够解决问题的方案所要具备的条件；设计和测试</w:t>
      </w:r>
      <w:r>
        <w:rPr>
          <w:spacing w:val="18"/>
        </w:rPr>
        <w:t xml:space="preserve"> </w:t>
      </w:r>
      <w:r>
        <w:rPr>
          <w:spacing w:val="-1"/>
        </w:rPr>
        <w:t>各种可能的方案，从而做出选择。在这一阶段，我们以加拿大网球协会</w:t>
      </w:r>
      <w:r>
        <w:rPr>
          <w:spacing w:val="18"/>
        </w:rPr>
        <w:t xml:space="preserve"> </w:t>
      </w:r>
      <w:r>
        <w:rPr>
          <w:spacing w:val="-1"/>
        </w:rPr>
        <w:t>为例，你将学会如何改进和完善各种方案，以确定最终方案，并着手执</w:t>
      </w:r>
      <w:r>
        <w:rPr>
          <w:spacing w:val="18"/>
        </w:rPr>
        <w:t xml:space="preserve"> </w:t>
      </w:r>
      <w:r>
        <w:rPr>
          <w:spacing w:val="-2"/>
        </w:rPr>
        <w:t>行自己创造的新方案。</w:t>
      </w:r>
    </w:p>
    <w:p w14:paraId="2ED0EAD1">
      <w:pPr>
        <w:pStyle w:val="2"/>
        <w:spacing w:before="141" w:line="277" w:lineRule="auto"/>
        <w:ind w:left="2" w:right="60" w:firstLine="598"/>
      </w:pPr>
      <w:r>
        <w:rPr>
          <w:spacing w:val="-1"/>
        </w:rPr>
        <w:t>本书以探讨思维模型作为结束。在结语部分，我们将探讨一种处世</w:t>
      </w:r>
      <w:r>
        <w:rPr>
          <w:spacing w:val="15"/>
        </w:rPr>
        <w:t xml:space="preserve"> </w:t>
      </w:r>
      <w:r>
        <w:rPr>
          <w:spacing w:val="-1"/>
        </w:rPr>
        <w:t>之道，无论你处于何种特殊境地，它都能使你更加自如地运用整合思</w:t>
      </w:r>
    </w:p>
    <w:p w14:paraId="5B6D6538">
      <w:pPr>
        <w:pStyle w:val="2"/>
        <w:spacing w:line="219" w:lineRule="auto"/>
        <w:ind w:left="4"/>
      </w:pPr>
      <w:r>
        <w:rPr>
          <w:spacing w:val="-4"/>
        </w:rPr>
        <w:t>维。我们讲述了联合利华公司（Unilever）首席执行官保罗</w:t>
      </w:r>
      <w:r>
        <w:rPr>
          <w:spacing w:val="-32"/>
        </w:rPr>
        <w:t xml:space="preserve"> </w:t>
      </w:r>
      <w:r>
        <w:rPr>
          <w:spacing w:val="-4"/>
        </w:rPr>
        <w:t>·波尔曼</w:t>
      </w:r>
    </w:p>
    <w:p w14:paraId="328CD5B7">
      <w:pPr>
        <w:pStyle w:val="2"/>
        <w:spacing w:before="93" w:line="277" w:lineRule="auto"/>
        <w:ind w:left="1" w:firstLine="6"/>
      </w:pPr>
      <w:r>
        <w:rPr>
          <w:spacing w:val="1"/>
        </w:rPr>
        <w:t>（</w:t>
      </w:r>
      <w:r>
        <w:t>Paul</w:t>
      </w:r>
      <w:r>
        <w:rPr>
          <w:spacing w:val="1"/>
        </w:rPr>
        <w:t xml:space="preserve">  </w:t>
      </w:r>
      <w:r>
        <w:t>Polman</w:t>
      </w:r>
      <w:r>
        <w:rPr>
          <w:spacing w:val="1"/>
        </w:rPr>
        <w:t>）的故事，阐述了相信自己有能力创造更好的方案的重</w:t>
      </w:r>
      <w:r>
        <w:rPr>
          <w:spacing w:val="12"/>
        </w:rPr>
        <w:t xml:space="preserve"> </w:t>
      </w:r>
      <w:r>
        <w:rPr>
          <w:spacing w:val="-1"/>
        </w:rPr>
        <w:t>要性。我们探讨了这一根本信念及其重要性，并谈论了整合思维的本</w:t>
      </w:r>
    </w:p>
    <w:p w14:paraId="5DF3C88C">
      <w:pPr>
        <w:pStyle w:val="2"/>
        <w:spacing w:before="7" w:line="277" w:lineRule="auto"/>
        <w:ind w:left="2" w:right="60" w:hanging="1"/>
      </w:pPr>
      <w:r>
        <w:rPr>
          <w:spacing w:val="-1"/>
        </w:rPr>
        <w:t>质。所有这些内容都是为了向你提供例证，帮助你更好地审视自己的思</w:t>
      </w:r>
      <w:r>
        <w:rPr>
          <w:spacing w:val="17"/>
        </w:rPr>
        <w:t xml:space="preserve"> </w:t>
      </w:r>
      <w:r>
        <w:rPr>
          <w:spacing w:val="-1"/>
        </w:rPr>
        <w:t>维模型。我们之所以以思维模型贯穿全书始末，是为了强调本书的核心</w:t>
      </w:r>
      <w:r>
        <w:rPr>
          <w:spacing w:val="15"/>
        </w:rPr>
        <w:t xml:space="preserve"> </w:t>
      </w:r>
      <w:r>
        <w:rPr>
          <w:spacing w:val="-1"/>
        </w:rPr>
        <w:t>主题：整合思维本身就是一种好的选择，一种看待世界的方式，能够开</w:t>
      </w:r>
      <w:r>
        <w:rPr>
          <w:spacing w:val="15"/>
        </w:rPr>
        <w:t xml:space="preserve"> </w:t>
      </w:r>
      <w:r>
        <w:rPr>
          <w:spacing w:val="-2"/>
        </w:rPr>
        <w:t>启之前不存在的新的可能性。</w:t>
      </w:r>
    </w:p>
    <w:p w14:paraId="7B71A234">
      <w:pPr>
        <w:pStyle w:val="2"/>
        <w:spacing w:before="143" w:line="277" w:lineRule="auto"/>
        <w:ind w:left="1" w:right="60" w:firstLine="600"/>
      </w:pPr>
      <w:r>
        <w:rPr>
          <w:spacing w:val="-1"/>
        </w:rPr>
        <w:t>本书意在为整合思维者提供实用的操作指南。书中有很多思维实验</w:t>
      </w:r>
      <w:r>
        <w:rPr>
          <w:spacing w:val="15"/>
        </w:rPr>
        <w:t xml:space="preserve"> </w:t>
      </w:r>
      <w:r>
        <w:rPr>
          <w:spacing w:val="-3"/>
        </w:rPr>
        <w:t>和任务，</w:t>
      </w:r>
      <w:r>
        <w:rPr>
          <w:spacing w:val="-71"/>
        </w:rPr>
        <w:t xml:space="preserve"> </w:t>
      </w:r>
      <w:r>
        <w:rPr>
          <w:spacing w:val="-3"/>
        </w:rPr>
        <w:t>目的是激发你亲自体验这些理论、工具和流程。我们还提供了</w:t>
      </w:r>
      <w:r>
        <w:t xml:space="preserve"> </w:t>
      </w:r>
      <w:r>
        <w:rPr>
          <w:spacing w:val="-1"/>
        </w:rPr>
        <w:t>一些有用的模板，你与团队在解决现实工作中的问题时，可以使用它</w:t>
      </w:r>
    </w:p>
    <w:p w14:paraId="252EE303">
      <w:pPr>
        <w:pStyle w:val="2"/>
        <w:spacing w:before="2" w:line="279" w:lineRule="auto"/>
        <w:ind w:left="6" w:right="60" w:hanging="6"/>
      </w:pPr>
      <w:r>
        <w:rPr>
          <w:spacing w:val="-1"/>
        </w:rPr>
        <w:t>们。我们的目标是与你分享提出更好方案的方法，并为你提供需要的工</w:t>
      </w:r>
      <w:r>
        <w:rPr>
          <w:spacing w:val="18"/>
        </w:rPr>
        <w:t xml:space="preserve"> </w:t>
      </w:r>
      <w:r>
        <w:rPr>
          <w:spacing w:val="-9"/>
        </w:rPr>
        <w:t>具。</w:t>
      </w:r>
    </w:p>
    <w:p w14:paraId="09CD6479">
      <w:pPr>
        <w:spacing w:line="279" w:lineRule="auto"/>
        <w:sectPr>
          <w:pgSz w:w="12240" w:h="15840"/>
          <w:pgMar w:top="400" w:right="1440" w:bottom="400" w:left="1451" w:header="0" w:footer="0" w:gutter="0"/>
          <w:cols w:space="720" w:num="1"/>
        </w:sectPr>
      </w:pPr>
    </w:p>
    <w:p w14:paraId="0AF3271E">
      <w:pPr>
        <w:rPr>
          <w:rFonts w:ascii="Arial"/>
          <w:sz w:val="21"/>
        </w:rPr>
      </w:pPr>
    </w:p>
    <w:p w14:paraId="3E18A05F">
      <w:pPr>
        <w:rPr>
          <w:rFonts w:ascii="Arial" w:hAnsi="Arial" w:eastAsia="Arial" w:cs="Arial"/>
          <w:sz w:val="21"/>
          <w:szCs w:val="21"/>
        </w:rPr>
        <w:sectPr>
          <w:pgSz w:w="12240" w:h="15840"/>
          <w:pgMar w:top="0" w:right="0" w:bottom="0" w:left="0" w:header="0" w:footer="0" w:gutter="0"/>
          <w:cols w:space="720" w:num="1"/>
        </w:sectPr>
      </w:pPr>
    </w:p>
    <w:p w14:paraId="67FD15F5">
      <w:pPr>
        <w:spacing w:line="242" w:lineRule="auto"/>
        <w:rPr>
          <w:rFonts w:ascii="Arial"/>
          <w:sz w:val="21"/>
        </w:rPr>
      </w:pPr>
    </w:p>
    <w:p w14:paraId="688E807F">
      <w:pPr>
        <w:spacing w:line="242" w:lineRule="auto"/>
        <w:rPr>
          <w:rFonts w:ascii="Arial"/>
          <w:sz w:val="21"/>
        </w:rPr>
      </w:pPr>
    </w:p>
    <w:p w14:paraId="15376F7D">
      <w:pPr>
        <w:spacing w:line="242" w:lineRule="auto"/>
        <w:rPr>
          <w:rFonts w:ascii="Arial"/>
          <w:sz w:val="21"/>
        </w:rPr>
      </w:pPr>
    </w:p>
    <w:p w14:paraId="4B8B7040">
      <w:pPr>
        <w:spacing w:line="242" w:lineRule="auto"/>
        <w:rPr>
          <w:rFonts w:ascii="Arial"/>
          <w:sz w:val="21"/>
        </w:rPr>
      </w:pPr>
    </w:p>
    <w:p w14:paraId="75798185">
      <w:pPr>
        <w:spacing w:line="242" w:lineRule="auto"/>
        <w:rPr>
          <w:rFonts w:ascii="Arial"/>
          <w:sz w:val="21"/>
        </w:rPr>
      </w:pPr>
    </w:p>
    <w:p w14:paraId="367CB939">
      <w:pPr>
        <w:spacing w:line="243" w:lineRule="auto"/>
        <w:rPr>
          <w:rFonts w:ascii="Arial"/>
          <w:sz w:val="21"/>
        </w:rPr>
      </w:pPr>
    </w:p>
    <w:p w14:paraId="3F33466B">
      <w:pPr>
        <w:spacing w:line="243" w:lineRule="auto"/>
        <w:rPr>
          <w:rFonts w:ascii="Arial"/>
          <w:sz w:val="21"/>
        </w:rPr>
      </w:pPr>
    </w:p>
    <w:p w14:paraId="21C85793">
      <w:pPr>
        <w:spacing w:line="243" w:lineRule="auto"/>
        <w:rPr>
          <w:rFonts w:ascii="Arial"/>
          <w:sz w:val="21"/>
        </w:rPr>
      </w:pPr>
    </w:p>
    <w:p w14:paraId="334A0BD6">
      <w:pPr>
        <w:spacing w:line="243" w:lineRule="auto"/>
        <w:rPr>
          <w:rFonts w:ascii="Arial"/>
          <w:sz w:val="21"/>
        </w:rPr>
      </w:pPr>
    </w:p>
    <w:p w14:paraId="1FD8D5CD">
      <w:pPr>
        <w:spacing w:line="243" w:lineRule="auto"/>
        <w:rPr>
          <w:rFonts w:ascii="Arial"/>
          <w:sz w:val="21"/>
        </w:rPr>
      </w:pPr>
    </w:p>
    <w:p w14:paraId="377C69D8">
      <w:pPr>
        <w:spacing w:line="243" w:lineRule="auto"/>
        <w:rPr>
          <w:rFonts w:ascii="Arial"/>
          <w:sz w:val="21"/>
        </w:rPr>
      </w:pPr>
    </w:p>
    <w:p w14:paraId="67475B4E">
      <w:pPr>
        <w:spacing w:line="243" w:lineRule="auto"/>
        <w:rPr>
          <w:rFonts w:ascii="Arial"/>
          <w:sz w:val="21"/>
        </w:rPr>
      </w:pPr>
    </w:p>
    <w:p w14:paraId="7C64EE7E">
      <w:pPr>
        <w:spacing w:line="243" w:lineRule="auto"/>
        <w:rPr>
          <w:rFonts w:ascii="Arial"/>
          <w:sz w:val="21"/>
        </w:rPr>
      </w:pPr>
    </w:p>
    <w:p w14:paraId="0D7D0368">
      <w:pPr>
        <w:spacing w:line="243" w:lineRule="auto"/>
        <w:rPr>
          <w:rFonts w:ascii="Arial"/>
          <w:sz w:val="21"/>
        </w:rPr>
      </w:pPr>
    </w:p>
    <w:p w14:paraId="10A4C0FE">
      <w:pPr>
        <w:spacing w:line="243" w:lineRule="auto"/>
        <w:rPr>
          <w:rFonts w:ascii="Arial"/>
          <w:sz w:val="21"/>
        </w:rPr>
      </w:pPr>
    </w:p>
    <w:p w14:paraId="652D1178">
      <w:pPr>
        <w:spacing w:line="243" w:lineRule="auto"/>
        <w:rPr>
          <w:rFonts w:ascii="Arial"/>
          <w:sz w:val="21"/>
        </w:rPr>
      </w:pPr>
    </w:p>
    <w:p w14:paraId="44C8C658">
      <w:pPr>
        <w:spacing w:line="243" w:lineRule="auto"/>
        <w:rPr>
          <w:rFonts w:ascii="Arial"/>
          <w:sz w:val="21"/>
        </w:rPr>
      </w:pPr>
    </w:p>
    <w:p w14:paraId="0A896C92">
      <w:pPr>
        <w:spacing w:line="243" w:lineRule="auto"/>
        <w:rPr>
          <w:rFonts w:ascii="Arial"/>
          <w:sz w:val="21"/>
        </w:rPr>
      </w:pPr>
    </w:p>
    <w:p w14:paraId="537CE1F1">
      <w:pPr>
        <w:spacing w:line="243" w:lineRule="auto"/>
        <w:rPr>
          <w:rFonts w:ascii="Arial"/>
          <w:sz w:val="21"/>
        </w:rPr>
      </w:pPr>
    </w:p>
    <w:p w14:paraId="55F2EBFE">
      <w:pPr>
        <w:spacing w:line="243" w:lineRule="auto"/>
        <w:rPr>
          <w:rFonts w:ascii="Arial"/>
          <w:sz w:val="21"/>
        </w:rPr>
      </w:pPr>
    </w:p>
    <w:p w14:paraId="7BDD1F3D">
      <w:pPr>
        <w:spacing w:line="243" w:lineRule="auto"/>
        <w:rPr>
          <w:rFonts w:ascii="Arial"/>
          <w:sz w:val="21"/>
        </w:rPr>
      </w:pPr>
    </w:p>
    <w:p w14:paraId="41548B39">
      <w:pPr>
        <w:spacing w:line="243" w:lineRule="auto"/>
        <w:rPr>
          <w:rFonts w:ascii="Arial"/>
          <w:sz w:val="21"/>
        </w:rPr>
      </w:pPr>
    </w:p>
    <w:p w14:paraId="14B0D63A">
      <w:pPr>
        <w:spacing w:line="243" w:lineRule="auto"/>
        <w:rPr>
          <w:rFonts w:ascii="Arial"/>
          <w:sz w:val="21"/>
        </w:rPr>
      </w:pPr>
    </w:p>
    <w:p w14:paraId="5D45AA8A">
      <w:pPr>
        <w:spacing w:line="243" w:lineRule="auto"/>
        <w:rPr>
          <w:rFonts w:ascii="Arial"/>
          <w:sz w:val="21"/>
        </w:rPr>
      </w:pPr>
    </w:p>
    <w:p w14:paraId="6FA41284">
      <w:pPr>
        <w:pStyle w:val="2"/>
        <w:spacing w:before="133"/>
        <w:ind w:left="6914"/>
        <w:rPr>
          <w:sz w:val="41"/>
          <w:szCs w:val="41"/>
        </w:rPr>
      </w:pPr>
      <w:r>
        <w:rPr>
          <w:spacing w:val="-5"/>
          <w:sz w:val="41"/>
          <w:szCs w:val="41"/>
        </w:rPr>
        <w:t>02</w:t>
      </w:r>
    </w:p>
    <w:p w14:paraId="0CE026BD">
      <w:pPr>
        <w:pStyle w:val="2"/>
        <w:spacing w:before="31" w:line="219" w:lineRule="auto"/>
        <w:ind w:left="2653"/>
        <w:rPr>
          <w:sz w:val="28"/>
          <w:szCs w:val="28"/>
        </w:rPr>
      </w:pPr>
      <w:r>
        <w:rPr>
          <w:spacing w:val="37"/>
          <w:sz w:val="28"/>
          <w:szCs w:val="28"/>
        </w:rPr>
        <w:t>糟糕的决定源于思维模型的5个特点</w:t>
      </w:r>
    </w:p>
    <w:p w14:paraId="598A49AC">
      <w:pPr>
        <w:spacing w:line="398" w:lineRule="auto"/>
        <w:rPr>
          <w:rFonts w:ascii="Arial"/>
          <w:sz w:val="21"/>
        </w:rPr>
      </w:pPr>
    </w:p>
    <w:p w14:paraId="1EA756D2">
      <w:pPr>
        <w:pStyle w:val="2"/>
        <w:spacing w:before="52" w:line="245" w:lineRule="auto"/>
        <w:ind w:left="4273" w:right="1035" w:hanging="19"/>
        <w:rPr>
          <w:sz w:val="16"/>
          <w:szCs w:val="16"/>
        </w:rPr>
      </w:pPr>
      <w:r>
        <w:rPr>
          <w:spacing w:val="22"/>
          <w:sz w:val="16"/>
          <w:szCs w:val="16"/>
        </w:rPr>
        <w:t>我们对自己的盲目视而不见。我们对自己</w:t>
      </w:r>
      <w:r>
        <w:rPr>
          <w:spacing w:val="1"/>
          <w:sz w:val="16"/>
          <w:szCs w:val="16"/>
        </w:rPr>
        <w:t xml:space="preserve"> </w:t>
      </w:r>
      <w:r>
        <w:rPr>
          <w:spacing w:val="10"/>
          <w:sz w:val="16"/>
          <w:szCs w:val="16"/>
        </w:rPr>
        <w:t>所知甚少缺乏了解。</w:t>
      </w:r>
    </w:p>
    <w:p w14:paraId="6944132D">
      <w:pPr>
        <w:pStyle w:val="2"/>
        <w:spacing w:before="127" w:line="237" w:lineRule="auto"/>
        <w:ind w:left="6162" w:right="1017" w:hanging="1329"/>
        <w:rPr>
          <w:sz w:val="16"/>
          <w:szCs w:val="16"/>
        </w:rPr>
      </w:pPr>
      <w:r>
        <w:rPr>
          <w:spacing w:val="-3"/>
          <w:sz w:val="16"/>
          <w:szCs w:val="16"/>
        </w:rPr>
        <w:t>丹尼尔</w:t>
      </w:r>
      <w:r>
        <w:rPr>
          <w:spacing w:val="-12"/>
          <w:sz w:val="16"/>
          <w:szCs w:val="16"/>
        </w:rPr>
        <w:t xml:space="preserve"> </w:t>
      </w:r>
      <w:r>
        <w:rPr>
          <w:spacing w:val="-3"/>
          <w:sz w:val="16"/>
          <w:szCs w:val="16"/>
        </w:rPr>
        <w:t>·卡尼曼</w:t>
      </w:r>
      <w:r>
        <w:rPr>
          <w:rFonts w:ascii="Times New Roman" w:hAnsi="Times New Roman" w:eastAsia="Times New Roman" w:cs="Times New Roman"/>
          <w:spacing w:val="-3"/>
          <w:sz w:val="16"/>
          <w:szCs w:val="16"/>
        </w:rPr>
        <w:t>(Daniel          Kahneman)</w:t>
      </w:r>
      <w:r>
        <w:rPr>
          <w:rFonts w:ascii="Times New Roman" w:hAnsi="Times New Roman" w:eastAsia="Times New Roman" w:cs="Times New Roman"/>
          <w:sz w:val="16"/>
          <w:szCs w:val="16"/>
        </w:rPr>
        <w:t xml:space="preserve"> </w:t>
      </w:r>
      <w:r>
        <w:rPr>
          <w:spacing w:val="-7"/>
          <w:sz w:val="16"/>
          <w:szCs w:val="16"/>
        </w:rPr>
        <w:t>心理学家、经济学家</w:t>
      </w:r>
    </w:p>
    <w:p w14:paraId="481271C6">
      <w:pPr>
        <w:spacing w:line="259" w:lineRule="auto"/>
        <w:rPr>
          <w:rFonts w:ascii="Arial"/>
          <w:sz w:val="21"/>
        </w:rPr>
      </w:pPr>
    </w:p>
    <w:p w14:paraId="61BDCFD0">
      <w:pPr>
        <w:spacing w:line="259" w:lineRule="auto"/>
        <w:rPr>
          <w:rFonts w:ascii="Arial"/>
          <w:sz w:val="21"/>
        </w:rPr>
      </w:pPr>
    </w:p>
    <w:p w14:paraId="063C8A44">
      <w:pPr>
        <w:spacing w:line="259" w:lineRule="auto"/>
        <w:rPr>
          <w:rFonts w:ascii="Arial"/>
          <w:sz w:val="21"/>
        </w:rPr>
      </w:pPr>
    </w:p>
    <w:p w14:paraId="4BB3F369">
      <w:pPr>
        <w:spacing w:line="259" w:lineRule="auto"/>
        <w:rPr>
          <w:rFonts w:ascii="Arial"/>
          <w:sz w:val="21"/>
        </w:rPr>
      </w:pPr>
    </w:p>
    <w:p w14:paraId="482BFC55">
      <w:pPr>
        <w:spacing w:line="259" w:lineRule="auto"/>
        <w:rPr>
          <w:rFonts w:ascii="Arial"/>
          <w:sz w:val="21"/>
        </w:rPr>
      </w:pPr>
    </w:p>
    <w:p w14:paraId="3D200A47">
      <w:pPr>
        <w:spacing w:line="260" w:lineRule="auto"/>
        <w:rPr>
          <w:rFonts w:ascii="Arial"/>
          <w:sz w:val="21"/>
        </w:rPr>
      </w:pPr>
    </w:p>
    <w:p w14:paraId="1ECC10EC">
      <w:pPr>
        <w:spacing w:line="260" w:lineRule="auto"/>
        <w:rPr>
          <w:rFonts w:ascii="Arial"/>
          <w:sz w:val="21"/>
        </w:rPr>
      </w:pPr>
    </w:p>
    <w:p w14:paraId="3040A004">
      <w:pPr>
        <w:spacing w:line="260" w:lineRule="auto"/>
        <w:rPr>
          <w:rFonts w:ascii="Arial"/>
          <w:sz w:val="21"/>
        </w:rPr>
      </w:pPr>
    </w:p>
    <w:p w14:paraId="32DD5E9B">
      <w:pPr>
        <w:spacing w:line="260" w:lineRule="auto"/>
        <w:rPr>
          <w:rFonts w:ascii="Arial"/>
          <w:sz w:val="21"/>
        </w:rPr>
      </w:pPr>
    </w:p>
    <w:p w14:paraId="4EF20E55">
      <w:pPr>
        <w:spacing w:line="260" w:lineRule="auto"/>
        <w:rPr>
          <w:rFonts w:ascii="Arial"/>
          <w:sz w:val="21"/>
        </w:rPr>
      </w:pPr>
    </w:p>
    <w:p w14:paraId="7D8E78F6">
      <w:pPr>
        <w:spacing w:line="260" w:lineRule="auto"/>
        <w:rPr>
          <w:rFonts w:ascii="Arial"/>
          <w:sz w:val="21"/>
        </w:rPr>
      </w:pPr>
    </w:p>
    <w:p w14:paraId="1259032A">
      <w:pPr>
        <w:spacing w:line="260" w:lineRule="auto"/>
        <w:rPr>
          <w:rFonts w:ascii="Arial"/>
          <w:sz w:val="21"/>
        </w:rPr>
      </w:pPr>
    </w:p>
    <w:p w14:paraId="49C0ECE3">
      <w:pPr>
        <w:spacing w:before="118" w:line="270" w:lineRule="auto"/>
        <w:ind w:left="173" w:right="4881" w:hanging="20"/>
        <w:rPr>
          <w:rFonts w:ascii="Times New Roman" w:hAnsi="Times New Roman" w:eastAsia="Times New Roman" w:cs="Times New Roman"/>
          <w:sz w:val="41"/>
          <w:szCs w:val="41"/>
        </w:rPr>
      </w:pPr>
      <w:r>
        <w:rPr>
          <w:rFonts w:ascii="Times New Roman" w:hAnsi="Times New Roman" w:eastAsia="Times New Roman" w:cs="Times New Roman"/>
          <w:spacing w:val="-1"/>
          <w:sz w:val="41"/>
          <w:szCs w:val="41"/>
        </w:rPr>
        <w:t>A             LEADER'S</w:t>
      </w:r>
      <w:r>
        <w:rPr>
          <w:rFonts w:ascii="Times New Roman" w:hAnsi="Times New Roman" w:eastAsia="Times New Roman" w:cs="Times New Roman"/>
          <w:spacing w:val="5"/>
          <w:sz w:val="41"/>
          <w:szCs w:val="41"/>
        </w:rPr>
        <w:t xml:space="preserve"> </w:t>
      </w:r>
      <w:r>
        <w:rPr>
          <w:rFonts w:ascii="Times New Roman" w:hAnsi="Times New Roman" w:eastAsia="Times New Roman" w:cs="Times New Roman"/>
          <w:spacing w:val="-3"/>
          <w:sz w:val="41"/>
          <w:szCs w:val="41"/>
        </w:rPr>
        <w:t>GUIDE</w:t>
      </w:r>
      <w:r>
        <w:rPr>
          <w:rFonts w:ascii="Times New Roman" w:hAnsi="Times New Roman" w:eastAsia="Times New Roman" w:cs="Times New Roman"/>
          <w:spacing w:val="3"/>
          <w:sz w:val="41"/>
          <w:szCs w:val="41"/>
        </w:rPr>
        <w:t xml:space="preserve">           </w:t>
      </w:r>
      <w:r>
        <w:rPr>
          <w:rFonts w:ascii="Times New Roman" w:hAnsi="Times New Roman" w:eastAsia="Times New Roman" w:cs="Times New Roman"/>
          <w:spacing w:val="-3"/>
          <w:sz w:val="41"/>
          <w:szCs w:val="41"/>
        </w:rPr>
        <w:t>TO</w:t>
      </w:r>
    </w:p>
    <w:p w14:paraId="171975C4">
      <w:pPr>
        <w:spacing w:before="3" w:line="283" w:lineRule="auto"/>
        <w:ind w:left="143" w:right="5683" w:firstLine="20"/>
        <w:rPr>
          <w:rFonts w:ascii="Times New Roman" w:hAnsi="Times New Roman" w:eastAsia="Times New Roman" w:cs="Times New Roman"/>
          <w:sz w:val="41"/>
          <w:szCs w:val="41"/>
        </w:rPr>
      </w:pPr>
      <w:r>
        <w:rPr>
          <w:rFonts w:ascii="Times New Roman" w:hAnsi="Times New Roman" w:eastAsia="Times New Roman" w:cs="Times New Roman"/>
          <w:spacing w:val="-2"/>
          <w:sz w:val="41"/>
          <w:szCs w:val="41"/>
        </w:rPr>
        <w:t>INTEGRATIVE</w:t>
      </w:r>
      <w:r>
        <w:rPr>
          <w:rFonts w:ascii="Times New Roman" w:hAnsi="Times New Roman" w:eastAsia="Times New Roman" w:cs="Times New Roman"/>
          <w:spacing w:val="8"/>
          <w:sz w:val="41"/>
          <w:szCs w:val="41"/>
        </w:rPr>
        <w:t xml:space="preserve"> </w:t>
      </w:r>
      <w:r>
        <w:rPr>
          <w:rFonts w:ascii="Times New Roman" w:hAnsi="Times New Roman" w:eastAsia="Times New Roman" w:cs="Times New Roman"/>
          <w:spacing w:val="-2"/>
          <w:sz w:val="41"/>
          <w:szCs w:val="41"/>
        </w:rPr>
        <w:t>THINKING</w:t>
      </w:r>
    </w:p>
    <w:p w14:paraId="43BDB529">
      <w:pPr>
        <w:spacing w:line="283" w:lineRule="auto"/>
        <w:rPr>
          <w:rFonts w:ascii="Times New Roman" w:hAnsi="Times New Roman" w:eastAsia="Times New Roman" w:cs="Times New Roman"/>
          <w:sz w:val="41"/>
          <w:szCs w:val="41"/>
        </w:rPr>
        <w:sectPr>
          <w:pgSz w:w="12240" w:h="15840"/>
          <w:pgMar w:top="400" w:right="1836" w:bottom="400" w:left="1836" w:header="0" w:footer="0" w:gutter="0"/>
          <w:cols w:space="720" w:num="1"/>
        </w:sectPr>
      </w:pPr>
    </w:p>
    <w:p w14:paraId="02EEA7E2">
      <w:pPr>
        <w:rPr>
          <w:rFonts w:ascii="Arial"/>
          <w:sz w:val="21"/>
        </w:rPr>
      </w:pPr>
    </w:p>
    <w:p w14:paraId="3C18D8F8">
      <w:pPr>
        <w:spacing w:line="241" w:lineRule="auto"/>
        <w:rPr>
          <w:rFonts w:ascii="Arial"/>
          <w:sz w:val="21"/>
        </w:rPr>
      </w:pPr>
    </w:p>
    <w:p w14:paraId="7938EF3B">
      <w:pPr>
        <w:spacing w:line="241" w:lineRule="auto"/>
        <w:rPr>
          <w:rFonts w:ascii="Arial"/>
          <w:sz w:val="21"/>
        </w:rPr>
      </w:pPr>
    </w:p>
    <w:p w14:paraId="1863E19C">
      <w:pPr>
        <w:spacing w:line="241" w:lineRule="auto"/>
        <w:rPr>
          <w:rFonts w:ascii="Arial"/>
          <w:sz w:val="21"/>
        </w:rPr>
      </w:pPr>
    </w:p>
    <w:p w14:paraId="2EDA920C">
      <w:pPr>
        <w:spacing w:line="241" w:lineRule="auto"/>
        <w:rPr>
          <w:rFonts w:ascii="Arial"/>
          <w:sz w:val="21"/>
        </w:rPr>
      </w:pPr>
    </w:p>
    <w:p w14:paraId="02731D6C">
      <w:pPr>
        <w:spacing w:line="241" w:lineRule="auto"/>
        <w:rPr>
          <w:rFonts w:ascii="Arial"/>
          <w:sz w:val="21"/>
        </w:rPr>
      </w:pPr>
    </w:p>
    <w:p w14:paraId="5E205CC2">
      <w:pPr>
        <w:spacing w:line="241" w:lineRule="auto"/>
        <w:rPr>
          <w:rFonts w:ascii="Arial"/>
          <w:sz w:val="21"/>
        </w:rPr>
      </w:pPr>
    </w:p>
    <w:p w14:paraId="1822C91E">
      <w:pPr>
        <w:spacing w:line="241" w:lineRule="auto"/>
        <w:rPr>
          <w:rFonts w:ascii="Arial"/>
          <w:sz w:val="21"/>
        </w:rPr>
      </w:pPr>
    </w:p>
    <w:p w14:paraId="768ED2B4">
      <w:pPr>
        <w:spacing w:line="241" w:lineRule="auto"/>
        <w:rPr>
          <w:rFonts w:ascii="Arial"/>
          <w:sz w:val="21"/>
        </w:rPr>
      </w:pPr>
    </w:p>
    <w:p w14:paraId="14BEEA6A">
      <w:pPr>
        <w:spacing w:line="241" w:lineRule="auto"/>
        <w:rPr>
          <w:rFonts w:ascii="Arial"/>
          <w:sz w:val="21"/>
        </w:rPr>
      </w:pPr>
    </w:p>
    <w:p w14:paraId="004C2DCB">
      <w:pPr>
        <w:pStyle w:val="2"/>
        <w:spacing w:before="98" w:line="219" w:lineRule="auto"/>
        <w:ind w:left="603"/>
      </w:pPr>
      <w:r>
        <w:rPr>
          <w:spacing w:val="1"/>
        </w:rPr>
        <w:t>我们需要面对一个现实：大多数人都会做出很多糟糕的决定，比</w:t>
      </w:r>
    </w:p>
    <w:p w14:paraId="53F480FA">
      <w:pPr>
        <w:pStyle w:val="2"/>
        <w:spacing w:before="94" w:line="278" w:lineRule="auto"/>
        <w:ind w:right="60" w:firstLine="5"/>
      </w:pPr>
      <w:r>
        <w:rPr>
          <w:spacing w:val="-1"/>
        </w:rPr>
        <w:t>如，发布新产品最后却失败了，选择重新看一遍《权力的游戏》而不是</w:t>
      </w:r>
      <w:r>
        <w:rPr>
          <w:spacing w:val="13"/>
        </w:rPr>
        <w:t xml:space="preserve"> </w:t>
      </w:r>
      <w:r>
        <w:t>选择去健身。意识到我们很容易做出糟糕的</w:t>
      </w:r>
      <w:r>
        <w:rPr>
          <w:spacing w:val="-1"/>
        </w:rPr>
        <w:t>决定这一事实，并不足以让</w:t>
      </w:r>
      <w:r>
        <w:t xml:space="preserve"> 我们改变。如果我们希望持续做出更好的决</w:t>
      </w:r>
      <w:r>
        <w:rPr>
          <w:spacing w:val="-1"/>
        </w:rPr>
        <w:t>策，就需要理解当前的决策</w:t>
      </w:r>
      <w:r>
        <w:t xml:space="preserve"> </w:t>
      </w:r>
      <w:r>
        <w:rPr>
          <w:spacing w:val="-1"/>
        </w:rPr>
        <w:t>过程是如何导致失败的。</w:t>
      </w:r>
    </w:p>
    <w:p w14:paraId="697BDD10">
      <w:pPr>
        <w:pStyle w:val="2"/>
        <w:spacing w:before="142" w:line="277" w:lineRule="auto"/>
        <w:ind w:left="1" w:right="60" w:firstLine="598"/>
      </w:pPr>
      <w:r>
        <w:rPr>
          <w:spacing w:val="-1"/>
        </w:rPr>
        <w:t>在某种程度上，决策经常失败的原因在于，思维方式出了问题，我</w:t>
      </w:r>
      <w:r>
        <w:rPr>
          <w:spacing w:val="17"/>
        </w:rPr>
        <w:t xml:space="preserve"> </w:t>
      </w:r>
      <w:r>
        <w:rPr>
          <w:spacing w:val="-1"/>
        </w:rPr>
        <w:t>们根深蒂固的偏见产生了错误的逻辑。无论我们认为自己的逻辑能力有</w:t>
      </w:r>
      <w:r>
        <w:rPr>
          <w:spacing w:val="18"/>
        </w:rPr>
        <w:t xml:space="preserve"> </w:t>
      </w:r>
      <w:r>
        <w:rPr>
          <w:spacing w:val="-1"/>
        </w:rPr>
        <w:t>多强，心智有多成熟，每个人都会在某种程度上犯这些思维错误。这是</w:t>
      </w:r>
      <w:r>
        <w:rPr>
          <w:spacing w:val="18"/>
        </w:rPr>
        <w:t xml:space="preserve"> </w:t>
      </w:r>
      <w:r>
        <w:rPr>
          <w:spacing w:val="-1"/>
        </w:rPr>
        <w:t>站在个人层面来讲的，似乎我们进入集体后，就能通过思考和相互启发</w:t>
      </w:r>
      <w:r>
        <w:rPr>
          <w:spacing w:val="18"/>
        </w:rPr>
        <w:t xml:space="preserve"> </w:t>
      </w:r>
      <w:r>
        <w:rPr>
          <w:spacing w:val="-1"/>
        </w:rPr>
        <w:t>提出更好的解决方案，从而避免失败。遗憾的是，群体决策通常会让问</w:t>
      </w:r>
      <w:r>
        <w:rPr>
          <w:spacing w:val="18"/>
        </w:rPr>
        <w:t xml:space="preserve"> </w:t>
      </w:r>
      <w:r>
        <w:rPr>
          <w:spacing w:val="-1"/>
        </w:rPr>
        <w:t>题变得更加糟糕。总体而言，群体决策的过程不仅会犯个体决策的错</w:t>
      </w:r>
    </w:p>
    <w:p w14:paraId="24EFB5AD">
      <w:pPr>
        <w:pStyle w:val="2"/>
        <w:spacing w:before="1" w:line="218" w:lineRule="auto"/>
        <w:ind w:left="4"/>
      </w:pPr>
      <w:r>
        <w:rPr>
          <w:spacing w:val="-1"/>
        </w:rPr>
        <w:t>误，还会将个体偏见和逻辑错误放大，从而让结果变得更糟。</w:t>
      </w:r>
    </w:p>
    <w:p w14:paraId="3F46DC72">
      <w:pPr>
        <w:pStyle w:val="2"/>
        <w:spacing w:before="240" w:line="278" w:lineRule="auto"/>
        <w:ind w:firstLine="603"/>
        <w:jc w:val="both"/>
      </w:pPr>
      <w:r>
        <w:rPr>
          <w:spacing w:val="-1"/>
        </w:rPr>
        <w:t>无论是个人还是群体，糟糕决策的根源都与理解世界的方式及思维</w:t>
      </w:r>
      <w:r>
        <w:rPr>
          <w:spacing w:val="13"/>
        </w:rPr>
        <w:t xml:space="preserve"> </w:t>
      </w:r>
      <w:r>
        <w:rPr>
          <w:spacing w:val="1"/>
        </w:rPr>
        <w:t>方式有关。人类拥有思维是一件了不起的事。大约1  000亿个神经元控</w:t>
      </w:r>
      <w:r>
        <w:rPr>
          <w:spacing w:val="14"/>
        </w:rPr>
        <w:t xml:space="preserve"> </w:t>
      </w:r>
      <w:r>
        <w:t>制了我们的每一个想法、感受和行为，让我</w:t>
      </w:r>
      <w:r>
        <w:rPr>
          <w:spacing w:val="-1"/>
        </w:rPr>
        <w:t>们能够说话、扔球、记住初</w:t>
      </w:r>
      <w:r>
        <w:t xml:space="preserve"> 吻，让我们理解世界和我们在其中的作用。</w:t>
      </w:r>
      <w:r>
        <w:rPr>
          <w:spacing w:val="-1"/>
        </w:rPr>
        <w:t>笛卡尔说，这就是我们知道</w:t>
      </w:r>
      <w:r>
        <w:t xml:space="preserve"> 存在自我的证据，这些证据体现在我们具有</w:t>
      </w:r>
      <w:r>
        <w:rPr>
          <w:spacing w:val="-1"/>
        </w:rPr>
        <w:t>怀疑、提问和思考的能力之</w:t>
      </w:r>
      <w:r>
        <w:t xml:space="preserve"> </w:t>
      </w:r>
      <w:r>
        <w:rPr>
          <w:spacing w:val="-1"/>
        </w:rPr>
        <w:t>中。这是我们能够记忆、玩乐、运动、解决问题和创造的根源。</w:t>
      </w:r>
    </w:p>
    <w:p w14:paraId="7FA09E9E">
      <w:pPr>
        <w:pStyle w:val="2"/>
        <w:spacing w:before="142" w:line="220" w:lineRule="auto"/>
        <w:ind w:left="611"/>
      </w:pPr>
      <w:r>
        <w:rPr>
          <w:spacing w:val="-1"/>
        </w:rPr>
        <w:t>思维是我们理解世界的工具。但实际上，它不像是认识世界的窗</w:t>
      </w:r>
    </w:p>
    <w:p w14:paraId="10413ACA">
      <w:pPr>
        <w:pStyle w:val="2"/>
        <w:spacing w:before="90" w:line="278" w:lineRule="auto"/>
        <w:ind w:left="1" w:right="60" w:firstLine="45"/>
      </w:pPr>
      <w:r>
        <w:rPr>
          <w:spacing w:val="-2"/>
        </w:rPr>
        <w:t>口，而更像是认识世界的过滤器。说它像过滤器是说得通的，因为世界</w:t>
      </w:r>
      <w:r>
        <w:rPr>
          <w:spacing w:val="3"/>
        </w:rPr>
        <w:t xml:space="preserve"> </w:t>
      </w:r>
      <w:r>
        <w:rPr>
          <w:spacing w:val="-1"/>
        </w:rPr>
        <w:t>太复杂，我们不可能随时获取和处理各种信息，所以思维帮了大忙，而</w:t>
      </w:r>
      <w:r>
        <w:rPr>
          <w:spacing w:val="18"/>
        </w:rPr>
        <w:t xml:space="preserve"> </w:t>
      </w:r>
      <w:r>
        <w:rPr>
          <w:spacing w:val="-1"/>
        </w:rPr>
        <w:t>我们却浑然不知。它过滤了大量的复杂因素，为我们构建了一个简化的</w:t>
      </w:r>
      <w:r>
        <w:rPr>
          <w:spacing w:val="18"/>
        </w:rPr>
        <w:t xml:space="preserve"> </w:t>
      </w:r>
      <w:r>
        <w:t>事物模型（见图2-1）。每当我们遇到任</w:t>
      </w:r>
      <w:r>
        <w:rPr>
          <w:spacing w:val="-1"/>
        </w:rPr>
        <w:t>何事情，不管是一个人、一个</w:t>
      </w:r>
      <w:r>
        <w:t xml:space="preserve">  </w:t>
      </w:r>
      <w:r>
        <w:rPr>
          <w:spacing w:val="-1"/>
        </w:rPr>
        <w:t>地方，还是一个观点，我们的思维都会为之建立一个简化模型。毕竟，</w:t>
      </w:r>
    </w:p>
    <w:p w14:paraId="185D4CAD">
      <w:pPr>
        <w:spacing w:line="278" w:lineRule="auto"/>
        <w:sectPr>
          <w:pgSz w:w="12240" w:h="15840"/>
          <w:pgMar w:top="400" w:right="1440" w:bottom="400" w:left="1450" w:header="0" w:footer="0" w:gutter="0"/>
          <w:cols w:space="720" w:num="1"/>
        </w:sectPr>
      </w:pPr>
    </w:p>
    <w:p w14:paraId="1F7334D9">
      <w:pPr>
        <w:spacing w:line="250" w:lineRule="auto"/>
        <w:rPr>
          <w:rFonts w:ascii="Arial"/>
          <w:sz w:val="21"/>
        </w:rPr>
      </w:pPr>
    </w:p>
    <w:p w14:paraId="2DBE0DEF">
      <w:pPr>
        <w:spacing w:line="250" w:lineRule="auto"/>
        <w:rPr>
          <w:rFonts w:ascii="Arial"/>
          <w:sz w:val="21"/>
        </w:rPr>
      </w:pPr>
    </w:p>
    <w:p w14:paraId="657C765F">
      <w:pPr>
        <w:spacing w:line="251" w:lineRule="auto"/>
        <w:rPr>
          <w:rFonts w:ascii="Arial"/>
          <w:sz w:val="21"/>
        </w:rPr>
      </w:pPr>
    </w:p>
    <w:p w14:paraId="10A6BFA5">
      <w:pPr>
        <w:spacing w:line="251" w:lineRule="auto"/>
        <w:rPr>
          <w:rFonts w:ascii="Arial"/>
          <w:sz w:val="21"/>
        </w:rPr>
      </w:pPr>
    </w:p>
    <w:p w14:paraId="4665BB9B">
      <w:pPr>
        <w:pStyle w:val="2"/>
        <w:spacing w:before="98" w:line="219" w:lineRule="auto"/>
        <w:ind w:left="4"/>
      </w:pPr>
      <w:r>
        <w:rPr>
          <w:b/>
          <w:bCs/>
          <w:spacing w:val="-6"/>
        </w:rPr>
        <w:t>模型的定义就是：以简化的方式反映某个事物。</w:t>
      </w:r>
    </w:p>
    <w:p w14:paraId="10E49FD1">
      <w:pPr>
        <w:spacing w:line="262" w:lineRule="auto"/>
        <w:rPr>
          <w:rFonts w:ascii="Arial"/>
          <w:sz w:val="21"/>
        </w:rPr>
      </w:pPr>
    </w:p>
    <w:p w14:paraId="41C9BC45">
      <w:pPr>
        <w:spacing w:line="262" w:lineRule="auto"/>
        <w:rPr>
          <w:rFonts w:ascii="Arial"/>
          <w:sz w:val="21"/>
        </w:rPr>
      </w:pPr>
    </w:p>
    <w:p w14:paraId="33DB2D53">
      <w:pPr>
        <w:spacing w:line="1970" w:lineRule="exact"/>
        <w:ind w:firstLine="1389"/>
      </w:pPr>
      <w:r>
        <w:rPr>
          <w:position w:val="-39"/>
        </w:rPr>
        <w:drawing>
          <wp:inline distT="0" distB="0" distL="0" distR="0">
            <wp:extent cx="4248150" cy="12509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1"/>
                    <a:stretch>
                      <a:fillRect/>
                    </a:stretch>
                  </pic:blipFill>
                  <pic:spPr>
                    <a:xfrm>
                      <a:off x="0" y="0"/>
                      <a:ext cx="4248160" cy="1250963"/>
                    </a:xfrm>
                    <a:prstGeom prst="rect">
                      <a:avLst/>
                    </a:prstGeom>
                  </pic:spPr>
                </pic:pic>
              </a:graphicData>
            </a:graphic>
          </wp:inline>
        </w:drawing>
      </w:r>
    </w:p>
    <w:p w14:paraId="63D3F5B1">
      <w:pPr>
        <w:spacing w:line="248" w:lineRule="auto"/>
        <w:rPr>
          <w:rFonts w:ascii="Arial"/>
          <w:sz w:val="21"/>
        </w:rPr>
      </w:pPr>
    </w:p>
    <w:p w14:paraId="391539AD">
      <w:pPr>
        <w:spacing w:before="81" w:line="228" w:lineRule="auto"/>
        <w:ind w:left="3469"/>
        <w:rPr>
          <w:rFonts w:ascii="楷体" w:hAnsi="楷体" w:eastAsia="楷体" w:cs="楷体"/>
          <w:sz w:val="25"/>
          <w:szCs w:val="25"/>
        </w:rPr>
      </w:pPr>
      <w:r>
        <w:rPr>
          <w:rFonts w:ascii="楷体" w:hAnsi="楷体" w:eastAsia="楷体" w:cs="楷体"/>
          <w:spacing w:val="6"/>
          <w:sz w:val="25"/>
          <w:szCs w:val="25"/>
        </w:rPr>
        <w:t>图2-1  建立思维模型</w:t>
      </w:r>
    </w:p>
    <w:p w14:paraId="2EA43370">
      <w:pPr>
        <w:spacing w:line="270" w:lineRule="auto"/>
        <w:rPr>
          <w:rFonts w:ascii="Arial"/>
          <w:sz w:val="21"/>
        </w:rPr>
      </w:pPr>
    </w:p>
    <w:p w14:paraId="5BB890A1">
      <w:pPr>
        <w:pStyle w:val="2"/>
        <w:spacing w:before="97" w:line="277" w:lineRule="auto"/>
        <w:ind w:right="39" w:firstLine="639"/>
      </w:pPr>
      <w:r>
        <w:rPr>
          <w:spacing w:val="-1"/>
        </w:rPr>
        <w:t>通过自动执行子程序，思维总是在建立模型。这一过程让我们系统</w:t>
      </w:r>
      <w:r>
        <w:rPr>
          <w:spacing w:val="16"/>
        </w:rPr>
        <w:t xml:space="preserve"> </w:t>
      </w:r>
      <w:r>
        <w:rPr>
          <w:spacing w:val="-1"/>
        </w:rPr>
        <w:t>性地留意某些事物，而忽视某些事物；让我们根据已有的认知来解释我</w:t>
      </w:r>
      <w:r>
        <w:rPr>
          <w:spacing w:val="14"/>
        </w:rPr>
        <w:t xml:space="preserve"> </w:t>
      </w:r>
      <w:r>
        <w:rPr>
          <w:spacing w:val="-4"/>
        </w:rPr>
        <w:t>们的经历。思维构造了我们的主观世界，创造了英国心理学家</w:t>
      </w:r>
      <w:r>
        <w:rPr>
          <w:spacing w:val="-5"/>
        </w:rPr>
        <w:t>肯尼思</w:t>
      </w:r>
      <w:r>
        <w:rPr>
          <w:spacing w:val="-35"/>
        </w:rPr>
        <w:t xml:space="preserve"> </w:t>
      </w:r>
      <w:r>
        <w:rPr>
          <w:spacing w:val="-5"/>
        </w:rPr>
        <w:t>·</w:t>
      </w:r>
      <w:r>
        <w:t xml:space="preserve"> </w:t>
      </w:r>
      <w:r>
        <w:rPr>
          <w:spacing w:val="7"/>
        </w:rPr>
        <w:t>克雷克</w:t>
      </w:r>
      <w:r>
        <w:rPr>
          <w:spacing w:val="-53"/>
        </w:rPr>
        <w:t xml:space="preserve"> </w:t>
      </w:r>
      <w:r>
        <w:rPr>
          <w:rFonts w:ascii="Times New Roman" w:hAnsi="Times New Roman" w:eastAsia="Times New Roman" w:cs="Times New Roman"/>
          <w:spacing w:val="7"/>
        </w:rPr>
        <w:t>(</w:t>
      </w:r>
      <w:r>
        <w:rPr>
          <w:rFonts w:ascii="Times New Roman" w:hAnsi="Times New Roman" w:eastAsia="Times New Roman" w:cs="Times New Roman"/>
        </w:rPr>
        <w:t>Kenneth</w:t>
      </w:r>
      <w:r>
        <w:rPr>
          <w:rFonts w:ascii="Times New Roman" w:hAnsi="Times New Roman" w:eastAsia="Times New Roman" w:cs="Times New Roman"/>
          <w:spacing w:val="7"/>
        </w:rPr>
        <w:t xml:space="preserve">        </w:t>
      </w:r>
      <w:r>
        <w:rPr>
          <w:rFonts w:ascii="Times New Roman" w:hAnsi="Times New Roman" w:eastAsia="Times New Roman" w:cs="Times New Roman"/>
        </w:rPr>
        <w:t>Craik</w:t>
      </w:r>
      <w:r>
        <w:rPr>
          <w:rFonts w:ascii="Times New Roman" w:hAnsi="Times New Roman" w:eastAsia="Times New Roman" w:cs="Times New Roman"/>
          <w:spacing w:val="7"/>
        </w:rPr>
        <w:t>)</w:t>
      </w:r>
      <w:r>
        <w:rPr>
          <w:rFonts w:ascii="Times New Roman" w:hAnsi="Times New Roman" w:eastAsia="Times New Roman" w:cs="Times New Roman"/>
          <w:spacing w:val="23"/>
        </w:rPr>
        <w:t xml:space="preserve"> </w:t>
      </w:r>
      <w:r>
        <w:rPr>
          <w:spacing w:val="7"/>
        </w:rPr>
        <w:t>所谓的现实“简化模型”,思维就用这些模</w:t>
      </w:r>
      <w:r>
        <w:t xml:space="preserve"> </w:t>
      </w:r>
      <w:r>
        <w:rPr>
          <w:spacing w:val="3"/>
        </w:rPr>
        <w:t>式来预测事件</w:t>
      </w:r>
      <w:r>
        <w:rPr>
          <w:color w:val="101030"/>
          <w:spacing w:val="3"/>
        </w:rPr>
        <w:t>。</w:t>
      </w:r>
      <w:r>
        <w:rPr>
          <w:spacing w:val="3"/>
        </w:rPr>
        <w:t>这些模型非常重要，它们让我们在</w:t>
      </w:r>
      <w:r>
        <w:rPr>
          <w:spacing w:val="2"/>
        </w:rPr>
        <w:t>这个复杂的世界生</w:t>
      </w:r>
      <w:r>
        <w:t xml:space="preserve">  </w:t>
      </w:r>
      <w:r>
        <w:rPr>
          <w:spacing w:val="-3"/>
        </w:rPr>
        <w:t>存，而不会被复杂性所困扰。</w:t>
      </w:r>
    </w:p>
    <w:p w14:paraId="692E4C56">
      <w:pPr>
        <w:pStyle w:val="2"/>
        <w:spacing w:before="151" w:line="277" w:lineRule="auto"/>
        <w:ind w:right="75" w:firstLine="639"/>
      </w:pPr>
      <w:r>
        <w:rPr>
          <w:spacing w:val="-1"/>
        </w:rPr>
        <w:t>思维模型，即思维构建的对于世界的认知模型，是随着时间逐渐积</w:t>
      </w:r>
      <w:r>
        <w:rPr>
          <w:spacing w:val="5"/>
        </w:rPr>
        <w:t xml:space="preserve"> </w:t>
      </w:r>
      <w:r>
        <w:rPr>
          <w:spacing w:val="-1"/>
        </w:rPr>
        <w:t>累形成的，最终构建了我们心中的现实。建模过程是自动和持续进行</w:t>
      </w:r>
    </w:p>
    <w:p w14:paraId="3F1125DD">
      <w:pPr>
        <w:pStyle w:val="2"/>
        <w:spacing w:before="1" w:line="219" w:lineRule="auto"/>
      </w:pPr>
      <w:r>
        <w:t>的，最重要的是，它还是在潜意识中形成的。正如</w:t>
      </w:r>
      <w:r>
        <w:rPr>
          <w:spacing w:val="-1"/>
        </w:rPr>
        <w:t>系统动力学专家约翰</w:t>
      </w:r>
    </w:p>
    <w:p w14:paraId="4BC8F9DC">
      <w:pPr>
        <w:pStyle w:val="2"/>
        <w:spacing w:before="60" w:line="290" w:lineRule="auto"/>
        <w:ind w:firstLine="119"/>
        <w:jc w:val="both"/>
        <w:rPr>
          <w:rFonts w:ascii="Times New Roman" w:hAnsi="Times New Roman" w:eastAsia="Times New Roman" w:cs="Times New Roman"/>
        </w:rPr>
      </w:pPr>
      <w:r>
        <w:rPr>
          <w:spacing w:val="-2"/>
        </w:rPr>
        <w:t xml:space="preserve">·斯特曼 </w:t>
      </w:r>
      <w:r>
        <w:rPr>
          <w:rFonts w:ascii="Times New Roman" w:hAnsi="Times New Roman" w:eastAsia="Times New Roman" w:cs="Times New Roman"/>
          <w:spacing w:val="-2"/>
        </w:rPr>
        <w:t>(John      Sterman)</w:t>
      </w:r>
      <w:r>
        <w:rPr>
          <w:rFonts w:ascii="Times New Roman" w:hAnsi="Times New Roman" w:eastAsia="Times New Roman" w:cs="Times New Roman"/>
          <w:spacing w:val="33"/>
        </w:rPr>
        <w:t xml:space="preserve"> </w:t>
      </w:r>
      <w:r>
        <w:rPr>
          <w:spacing w:val="-2"/>
        </w:rPr>
        <w:t>解释</w:t>
      </w:r>
      <w:r>
        <w:rPr>
          <w:spacing w:val="-3"/>
        </w:rPr>
        <w:t>的：“你做的每个决定……知道的每件</w:t>
      </w:r>
      <w:r>
        <w:t xml:space="preserve"> </w:t>
      </w:r>
      <w:r>
        <w:rPr>
          <w:spacing w:val="-1"/>
        </w:rPr>
        <w:t>事和做的每件事都基于某种思维模型。你不可能决定是否要建立思维模</w:t>
      </w:r>
      <w:r>
        <w:rPr>
          <w:spacing w:val="18"/>
        </w:rPr>
        <w:t xml:space="preserve"> </w:t>
      </w:r>
      <w:r>
        <w:rPr>
          <w:spacing w:val="-1"/>
        </w:rPr>
        <w:t>型，只能选择使用哪种思维模型。大多数时候，你根本没意识到自己正</w:t>
      </w:r>
      <w:r>
        <w:rPr>
          <w:spacing w:val="8"/>
        </w:rPr>
        <w:t xml:space="preserve"> </w:t>
      </w:r>
      <w:r>
        <w:rPr>
          <w:spacing w:val="2"/>
        </w:rPr>
        <w:t>在使用哪种模式。”</w:t>
      </w:r>
      <w:r>
        <w:rPr>
          <w:rFonts w:ascii="Times New Roman" w:hAnsi="Times New Roman" w:eastAsia="Times New Roman" w:cs="Times New Roman"/>
          <w:color w:val="2030E0"/>
          <w:spacing w:val="2"/>
        </w:rPr>
        <w:t>2</w:t>
      </w:r>
    </w:p>
    <w:p w14:paraId="4F194F31">
      <w:pPr>
        <w:pStyle w:val="2"/>
        <w:spacing w:before="97" w:line="248" w:lineRule="auto"/>
        <w:ind w:right="68" w:firstLine="639"/>
        <w:rPr>
          <w:rFonts w:ascii="Times New Roman" w:hAnsi="Times New Roman" w:eastAsia="Times New Roman" w:cs="Times New Roman"/>
        </w:rPr>
      </w:pPr>
      <w:r>
        <w:rPr>
          <w:spacing w:val="-1"/>
        </w:rPr>
        <w:t>更糟糕的是，这些模式有可能是错误的，至少是不全面的。这正是</w:t>
      </w:r>
      <w:r>
        <w:rPr>
          <w:spacing w:val="12"/>
        </w:rPr>
        <w:t xml:space="preserve"> </w:t>
      </w:r>
      <w:r>
        <w:rPr>
          <w:spacing w:val="-3"/>
        </w:rPr>
        <w:t>模式的特点：它们会忽略事物的某些方面。查理</w:t>
      </w:r>
      <w:r>
        <w:rPr>
          <w:spacing w:val="-34"/>
        </w:rPr>
        <w:t xml:space="preserve"> </w:t>
      </w:r>
      <w:r>
        <w:rPr>
          <w:spacing w:val="-3"/>
        </w:rPr>
        <w:t>·拉夫</w:t>
      </w:r>
      <w:r>
        <w:rPr>
          <w:spacing w:val="-65"/>
        </w:rPr>
        <w:t xml:space="preserve"> </w:t>
      </w:r>
      <w:r>
        <w:rPr>
          <w:rFonts w:ascii="Times New Roman" w:hAnsi="Times New Roman" w:eastAsia="Times New Roman" w:cs="Times New Roman"/>
          <w:spacing w:val="-4"/>
        </w:rPr>
        <w:t>(Charles</w:t>
      </w:r>
    </w:p>
    <w:p w14:paraId="34E034E7">
      <w:pPr>
        <w:pStyle w:val="2"/>
        <w:spacing w:before="40" w:line="271" w:lineRule="auto"/>
        <w:ind w:right="38"/>
      </w:pPr>
      <w:r>
        <w:rPr>
          <w:rFonts w:ascii="Times New Roman" w:hAnsi="Times New Roman" w:eastAsia="Times New Roman" w:cs="Times New Roman"/>
          <w:spacing w:val="-4"/>
        </w:rPr>
        <w:t>Lave)</w:t>
      </w:r>
      <w:r>
        <w:rPr>
          <w:rFonts w:ascii="Times New Roman" w:hAnsi="Times New Roman" w:eastAsia="Times New Roman" w:cs="Times New Roman"/>
          <w:spacing w:val="35"/>
        </w:rPr>
        <w:t xml:space="preserve">  </w:t>
      </w:r>
      <w:r>
        <w:rPr>
          <w:spacing w:val="-4"/>
        </w:rPr>
        <w:t>和詹姆斯</w:t>
      </w:r>
      <w:r>
        <w:rPr>
          <w:spacing w:val="-35"/>
        </w:rPr>
        <w:t xml:space="preserve"> </w:t>
      </w:r>
      <w:r>
        <w:rPr>
          <w:spacing w:val="-4"/>
        </w:rPr>
        <w:t xml:space="preserve">·马奇 </w:t>
      </w:r>
      <w:r>
        <w:rPr>
          <w:rFonts w:ascii="Times New Roman" w:hAnsi="Times New Roman" w:eastAsia="Times New Roman" w:cs="Times New Roman"/>
          <w:spacing w:val="-4"/>
        </w:rPr>
        <w:t>(James       March)</w:t>
      </w:r>
      <w:r>
        <w:rPr>
          <w:rFonts w:ascii="Times New Roman" w:hAnsi="Times New Roman" w:eastAsia="Times New Roman" w:cs="Times New Roman"/>
          <w:spacing w:val="33"/>
        </w:rPr>
        <w:t xml:space="preserve"> </w:t>
      </w:r>
      <w:r>
        <w:rPr>
          <w:spacing w:val="-4"/>
        </w:rPr>
        <w:t>充分解释了这一特点，他们写</w:t>
      </w:r>
      <w:r>
        <w:t xml:space="preserve"> 道：</w:t>
      </w:r>
      <w:r>
        <w:rPr>
          <w:spacing w:val="-124"/>
        </w:rPr>
        <w:t xml:space="preserve"> </w:t>
      </w:r>
      <w:r>
        <w:t>“模式就是真实世界某个部分的简化图景。它包含了真实世界</w:t>
      </w:r>
      <w:r>
        <w:rPr>
          <w:spacing w:val="-1"/>
        </w:rPr>
        <w:t>的某</w:t>
      </w:r>
      <w:r>
        <w:t xml:space="preserve"> </w:t>
      </w:r>
      <w:r>
        <w:rPr>
          <w:spacing w:val="-1"/>
        </w:rPr>
        <w:t>些特征，而没有包括全部特征，只是对世界一系列相互关联的猜</w:t>
      </w:r>
    </w:p>
    <w:p w14:paraId="7EC164CC">
      <w:pPr>
        <w:pStyle w:val="2"/>
        <w:spacing w:line="212" w:lineRule="auto"/>
      </w:pPr>
      <w:r>
        <w:rPr>
          <w:color w:val="303080"/>
          <w:spacing w:val="-3"/>
        </w:rPr>
        <w:t>测。”3</w:t>
      </w:r>
      <w:r>
        <w:rPr>
          <w:spacing w:val="-3"/>
        </w:rPr>
        <w:t>哲学家阿尔弗雷德</w:t>
      </w:r>
      <w:r>
        <w:rPr>
          <w:spacing w:val="-21"/>
        </w:rPr>
        <w:t xml:space="preserve"> </w:t>
      </w:r>
      <w:r>
        <w:rPr>
          <w:spacing w:val="-3"/>
        </w:rPr>
        <w:t>·科日布斯基</w:t>
      </w:r>
      <w:r>
        <w:rPr>
          <w:spacing w:val="-53"/>
        </w:rPr>
        <w:t xml:space="preserve"> </w:t>
      </w:r>
      <w:r>
        <w:rPr>
          <w:rFonts w:ascii="Times New Roman" w:hAnsi="Times New Roman" w:eastAsia="Times New Roman" w:cs="Times New Roman"/>
          <w:spacing w:val="-3"/>
        </w:rPr>
        <w:t xml:space="preserve">(Alfred        Korzybski)    </w:t>
      </w:r>
      <w:r>
        <w:rPr>
          <w:spacing w:val="-3"/>
        </w:rPr>
        <w:t>更诗意</w:t>
      </w:r>
    </w:p>
    <w:p w14:paraId="069A4B32">
      <w:pPr>
        <w:spacing w:line="212" w:lineRule="auto"/>
        <w:sectPr>
          <w:pgSz w:w="12240" w:h="15840"/>
          <w:pgMar w:top="400" w:right="1437" w:bottom="400" w:left="1410" w:header="0" w:footer="0" w:gutter="0"/>
          <w:cols w:space="720" w:num="1"/>
        </w:sectPr>
      </w:pPr>
    </w:p>
    <w:p w14:paraId="628E94AF">
      <w:pPr>
        <w:spacing w:line="247" w:lineRule="auto"/>
        <w:rPr>
          <w:rFonts w:ascii="Arial"/>
          <w:sz w:val="21"/>
        </w:rPr>
      </w:pPr>
    </w:p>
    <w:p w14:paraId="4AE9AB63">
      <w:pPr>
        <w:spacing w:line="247" w:lineRule="auto"/>
        <w:rPr>
          <w:rFonts w:ascii="Arial"/>
          <w:sz w:val="21"/>
        </w:rPr>
      </w:pPr>
    </w:p>
    <w:p w14:paraId="533B6D39">
      <w:pPr>
        <w:spacing w:line="247" w:lineRule="auto"/>
        <w:rPr>
          <w:rFonts w:ascii="Arial"/>
          <w:sz w:val="21"/>
        </w:rPr>
      </w:pPr>
    </w:p>
    <w:p w14:paraId="455A48BD">
      <w:pPr>
        <w:spacing w:line="247" w:lineRule="auto"/>
        <w:rPr>
          <w:rFonts w:ascii="Arial"/>
          <w:sz w:val="21"/>
        </w:rPr>
      </w:pPr>
    </w:p>
    <w:p w14:paraId="33B0EBD0">
      <w:pPr>
        <w:pStyle w:val="2"/>
        <w:spacing w:before="97" w:line="283" w:lineRule="auto"/>
        <w:ind w:left="5" w:right="60" w:firstLine="1"/>
      </w:pPr>
      <w:r>
        <w:rPr>
          <w:spacing w:val="-2"/>
        </w:rPr>
        <w:t>地描写了这一特点：“地图不等于实际地形。</w:t>
      </w:r>
      <w:r>
        <w:rPr>
          <w:spacing w:val="-99"/>
        </w:rPr>
        <w:t xml:space="preserve"> </w:t>
      </w:r>
      <w:r>
        <w:rPr>
          <w:spacing w:val="-2"/>
        </w:rPr>
        <w:t>”</w:t>
      </w:r>
      <w:r>
        <w:fldChar w:fldCharType="begin"/>
      </w:r>
      <w:r>
        <w:instrText xml:space="preserve"> HYPERLINK \l "bookmark66" </w:instrText>
      </w:r>
      <w:r>
        <w:fldChar w:fldCharType="separate"/>
      </w:r>
      <w:r>
        <w:rPr>
          <w:strike/>
          <w:color w:val="0000EE"/>
          <w:spacing w:val="-2"/>
          <w:position w:val="10"/>
          <w:sz w:val="19"/>
          <w:szCs w:val="19"/>
        </w:rPr>
        <w:t>4</w:t>
      </w:r>
      <w:r>
        <w:rPr>
          <w:strike/>
          <w:color w:val="0000EE"/>
          <w:spacing w:val="-2"/>
          <w:position w:val="10"/>
          <w:sz w:val="19"/>
          <w:szCs w:val="19"/>
        </w:rPr>
        <w:fldChar w:fldCharType="end"/>
      </w:r>
      <w:r>
        <w:rPr>
          <w:spacing w:val="-2"/>
        </w:rPr>
        <w:t>地图是我们对现实的</w:t>
      </w:r>
      <w:r>
        <w:t xml:space="preserve">  反映，是对世界的简化认知版本，只要该地</w:t>
      </w:r>
      <w:r>
        <w:rPr>
          <w:spacing w:val="-1"/>
        </w:rPr>
        <w:t>图是有用的并与现实足够相</w:t>
      </w:r>
      <w:r>
        <w:t xml:space="preserve"> </w:t>
      </w:r>
      <w:r>
        <w:rPr>
          <w:spacing w:val="-1"/>
        </w:rPr>
        <w:t>似即可。然而，现实与认知之间总是存在着差异。</w:t>
      </w:r>
    </w:p>
    <w:p w14:paraId="5B23A4EB">
      <w:pPr>
        <w:pStyle w:val="2"/>
        <w:spacing w:before="138" w:line="278" w:lineRule="auto"/>
        <w:ind w:left="8" w:right="60" w:firstLine="598"/>
        <w:jc w:val="both"/>
      </w:pPr>
      <w:r>
        <w:rPr>
          <w:spacing w:val="-1"/>
        </w:rPr>
        <w:t>尽管思维模型有可能是错误的，但对我们的行为和选择具有深刻影</w:t>
      </w:r>
      <w:r>
        <w:rPr>
          <w:spacing w:val="15"/>
        </w:rPr>
        <w:t xml:space="preserve"> </w:t>
      </w:r>
      <w:r>
        <w:rPr>
          <w:spacing w:val="-1"/>
        </w:rPr>
        <w:t>响，正如越来越多的行为经济学证明的那样。思维模型及影响了思维模</w:t>
      </w:r>
      <w:r>
        <w:rPr>
          <w:spacing w:val="15"/>
        </w:rPr>
        <w:t xml:space="preserve"> </w:t>
      </w:r>
      <w:r>
        <w:rPr>
          <w:spacing w:val="-1"/>
        </w:rPr>
        <w:t>型的认知偏见，能够导致我们做出次优选择，因为这些模式在很大程度</w:t>
      </w:r>
      <w:r>
        <w:rPr>
          <w:spacing w:val="15"/>
        </w:rPr>
        <w:t xml:space="preserve"> </w:t>
      </w:r>
      <w:r>
        <w:rPr>
          <w:spacing w:val="-1"/>
        </w:rPr>
        <w:t>上是内隐的、容易被操控的、顽固的、简单的和单一的。下文依次讨论</w:t>
      </w:r>
      <w:r>
        <w:rPr>
          <w:spacing w:val="15"/>
        </w:rPr>
        <w:t xml:space="preserve"> </w:t>
      </w:r>
      <w:r>
        <w:rPr>
          <w:spacing w:val="-2"/>
        </w:rPr>
        <w:t>思维模型的这5个特点。</w:t>
      </w:r>
    </w:p>
    <w:p w14:paraId="359EC789">
      <w:pPr>
        <w:spacing w:before="363" w:line="229" w:lineRule="auto"/>
        <w:rPr>
          <w:rFonts w:ascii="微软雅黑" w:hAnsi="微软雅黑" w:eastAsia="微软雅黑" w:cs="微软雅黑"/>
          <w:sz w:val="39"/>
          <w:szCs w:val="39"/>
        </w:rPr>
      </w:pPr>
      <w:r>
        <w:rPr>
          <w:rFonts w:ascii="微软雅黑" w:hAnsi="微软雅黑" w:eastAsia="微软雅黑" w:cs="微软雅黑"/>
          <w:b/>
          <w:bCs/>
          <w:spacing w:val="-5"/>
          <w:sz w:val="39"/>
          <w:szCs w:val="39"/>
        </w:rPr>
        <w:t>特点1</w:t>
      </w:r>
      <w:r>
        <w:rPr>
          <w:rFonts w:ascii="微软雅黑" w:hAnsi="微软雅黑" w:eastAsia="微软雅黑" w:cs="微软雅黑"/>
          <w:b/>
          <w:bCs/>
          <w:spacing w:val="-63"/>
          <w:sz w:val="39"/>
          <w:szCs w:val="39"/>
        </w:rPr>
        <w:t xml:space="preserve"> </w:t>
      </w:r>
      <w:r>
        <w:rPr>
          <w:rFonts w:ascii="微软雅黑" w:hAnsi="微软雅黑" w:eastAsia="微软雅黑" w:cs="微软雅黑"/>
          <w:b/>
          <w:bCs/>
          <w:spacing w:val="-5"/>
          <w:sz w:val="39"/>
          <w:szCs w:val="39"/>
        </w:rPr>
        <w:t>，思维模型是内隐的</w:t>
      </w:r>
    </w:p>
    <w:p w14:paraId="6E942E35">
      <w:pPr>
        <w:spacing w:line="286" w:lineRule="auto"/>
        <w:rPr>
          <w:rFonts w:ascii="Arial"/>
          <w:sz w:val="21"/>
        </w:rPr>
      </w:pPr>
    </w:p>
    <w:p w14:paraId="1C5C2B29">
      <w:pPr>
        <w:pStyle w:val="2"/>
        <w:spacing w:before="98" w:line="278" w:lineRule="auto"/>
        <w:ind w:left="6" w:right="60" w:firstLine="602"/>
        <w:jc w:val="both"/>
      </w:pPr>
      <w:r>
        <w:rPr>
          <w:spacing w:val="-1"/>
        </w:rPr>
        <w:t>我们很少意识到自己的思维模型，以为自己看到的就是现实，所以</w:t>
      </w:r>
      <w:r>
        <w:rPr>
          <w:spacing w:val="13"/>
        </w:rPr>
        <w:t xml:space="preserve"> </w:t>
      </w:r>
      <w:r>
        <w:rPr>
          <w:spacing w:val="-1"/>
        </w:rPr>
        <w:t>很少反省自己的认知能力是如何影响对现实的看法的。其实，它会严重</w:t>
      </w:r>
      <w:r>
        <w:rPr>
          <w:spacing w:val="18"/>
        </w:rPr>
        <w:t xml:space="preserve"> </w:t>
      </w:r>
      <w:r>
        <w:rPr>
          <w:spacing w:val="-1"/>
        </w:rPr>
        <w:t>影响我们对现实的看法。下面举一个足球赛的例子。</w:t>
      </w:r>
    </w:p>
    <w:p w14:paraId="59AF8759">
      <w:pPr>
        <w:pStyle w:val="2"/>
        <w:spacing w:before="144" w:line="220" w:lineRule="auto"/>
        <w:ind w:left="628"/>
      </w:pPr>
      <w:r>
        <w:rPr>
          <w:spacing w:val="-1"/>
        </w:rPr>
        <w:t>1951年，普林斯顿大学和达特茅斯学院上演了一场粗</w:t>
      </w:r>
      <w:r>
        <w:rPr>
          <w:spacing w:val="-2"/>
        </w:rPr>
        <w:t>野的橄榄球</w:t>
      </w:r>
    </w:p>
    <w:p w14:paraId="4674BA2B">
      <w:pPr>
        <w:pStyle w:val="2"/>
        <w:spacing w:before="92" w:line="278" w:lineRule="auto"/>
        <w:ind w:left="5" w:right="19" w:firstLine="2"/>
        <w:rPr>
          <w:sz w:val="19"/>
          <w:szCs w:val="19"/>
        </w:rPr>
      </w:pPr>
      <w:r>
        <w:rPr>
          <w:spacing w:val="-2"/>
        </w:rPr>
        <w:t>赛。在第二节，普林斯顿明星中卫迪克</w:t>
      </w:r>
      <w:r>
        <w:rPr>
          <w:spacing w:val="-35"/>
        </w:rPr>
        <w:t xml:space="preserve"> </w:t>
      </w:r>
      <w:r>
        <w:rPr>
          <w:spacing w:val="-2"/>
        </w:rPr>
        <w:t>·卡兹迈尔（Di</w:t>
      </w:r>
      <w:r>
        <w:rPr>
          <w:spacing w:val="-3"/>
        </w:rPr>
        <w:t>ck  Kazmaier）</w:t>
      </w:r>
      <w:r>
        <w:t xml:space="preserve"> 鼻子受伤了，离开了赛场。在第三节，达特</w:t>
      </w:r>
      <w:r>
        <w:rPr>
          <w:spacing w:val="-1"/>
        </w:rPr>
        <w:t>茅斯学院的一位球员腿骨骨</w:t>
      </w:r>
      <w:r>
        <w:t xml:space="preserve"> 折。双方脾气火爆，裁判频频鸣哨。比赛结</w:t>
      </w:r>
      <w:r>
        <w:rPr>
          <w:spacing w:val="-1"/>
        </w:rPr>
        <w:t>束后，双方的校园媒体都报</w:t>
      </w:r>
      <w:r>
        <w:t xml:space="preserve"> </w:t>
      </w:r>
      <w:r>
        <w:rPr>
          <w:spacing w:val="-1"/>
        </w:rPr>
        <w:t>道了赛场上的火药味，刊登了球员受伤的图片。</w:t>
      </w:r>
      <w:r>
        <w:fldChar w:fldCharType="begin"/>
      </w:r>
      <w:r>
        <w:instrText xml:space="preserve"> HYPERLINK \l "bookmark67" </w:instrText>
      </w:r>
      <w:r>
        <w:fldChar w:fldCharType="separate"/>
      </w:r>
      <w:r>
        <w:rPr>
          <w:strike/>
          <w:color w:val="0000EE"/>
          <w:spacing w:val="-1"/>
          <w:position w:val="10"/>
          <w:sz w:val="19"/>
          <w:szCs w:val="19"/>
        </w:rPr>
        <w:t>5</w:t>
      </w:r>
      <w:r>
        <w:rPr>
          <w:strike/>
          <w:color w:val="0000EE"/>
          <w:spacing w:val="-1"/>
          <w:position w:val="10"/>
          <w:sz w:val="19"/>
          <w:szCs w:val="19"/>
        </w:rPr>
        <w:fldChar w:fldCharType="end"/>
      </w:r>
    </w:p>
    <w:p w14:paraId="51521F0B">
      <w:pPr>
        <w:pStyle w:val="2"/>
        <w:spacing w:before="144" w:line="277" w:lineRule="auto"/>
        <w:ind w:left="9" w:firstLine="597"/>
      </w:pPr>
      <w:r>
        <w:rPr>
          <w:spacing w:val="-1"/>
        </w:rPr>
        <w:t>《普林斯顿日报》（Daily</w:t>
      </w:r>
      <w:r>
        <w:rPr>
          <w:spacing w:val="83"/>
        </w:rPr>
        <w:t xml:space="preserve"> </w:t>
      </w:r>
      <w:r>
        <w:rPr>
          <w:spacing w:val="-1"/>
        </w:rPr>
        <w:t>Princetonian）把这场球赛称为“恶心</w:t>
      </w:r>
      <w:r>
        <w:t xml:space="preserve"> </w:t>
      </w:r>
      <w:r>
        <w:rPr>
          <w:spacing w:val="-2"/>
        </w:rPr>
        <w:t>的表演</w:t>
      </w:r>
      <w:r>
        <w:rPr>
          <w:spacing w:val="-105"/>
        </w:rPr>
        <w:t xml:space="preserve"> </w:t>
      </w:r>
      <w:r>
        <w:rPr>
          <w:spacing w:val="-2"/>
        </w:rPr>
        <w:t>”：“责任必须要归咎于达特茅斯球员，普林斯顿队显然是更出</w:t>
      </w:r>
      <w:r>
        <w:t xml:space="preserve"> </w:t>
      </w:r>
      <w:r>
        <w:rPr>
          <w:spacing w:val="-2"/>
        </w:rPr>
        <w:t>色的球队，没有理由野蛮地对待达特茅斯球员。</w:t>
      </w:r>
      <w:r>
        <w:rPr>
          <w:spacing w:val="-109"/>
        </w:rPr>
        <w:t xml:space="preserve"> </w:t>
      </w:r>
      <w:r>
        <w:rPr>
          <w:spacing w:val="-2"/>
        </w:rPr>
        <w:t>”《达特茅斯报》</w:t>
      </w:r>
    </w:p>
    <w:p w14:paraId="52265CFF">
      <w:pPr>
        <w:pStyle w:val="2"/>
        <w:spacing w:before="3" w:line="276" w:lineRule="auto"/>
        <w:ind w:left="8" w:right="210" w:firstLine="5"/>
      </w:pPr>
      <w:r>
        <w:rPr>
          <w:spacing w:val="-1"/>
        </w:rPr>
        <w:t>（Dartmouth）的记者不同意普林斯顿的观点：“是的，这场球赛踢得</w:t>
      </w:r>
      <w:r>
        <w:rPr>
          <w:spacing w:val="14"/>
        </w:rPr>
        <w:t xml:space="preserve"> </w:t>
      </w:r>
      <w:r>
        <w:rPr>
          <w:spacing w:val="-5"/>
        </w:rPr>
        <w:t>很‘脏</w:t>
      </w:r>
      <w:r>
        <w:rPr>
          <w:spacing w:val="-108"/>
        </w:rPr>
        <w:t xml:space="preserve"> </w:t>
      </w:r>
      <w:r>
        <w:rPr>
          <w:spacing w:val="-5"/>
        </w:rPr>
        <w:t>’，但责任完全在普林斯顿教练查利</w:t>
      </w:r>
      <w:r>
        <w:rPr>
          <w:spacing w:val="-36"/>
        </w:rPr>
        <w:t xml:space="preserve"> </w:t>
      </w:r>
      <w:r>
        <w:rPr>
          <w:spacing w:val="-5"/>
        </w:rPr>
        <w:t>·</w:t>
      </w:r>
      <w:r>
        <w:rPr>
          <w:spacing w:val="-6"/>
        </w:rPr>
        <w:t>考德威尔（Charley</w:t>
      </w:r>
    </w:p>
    <w:p w14:paraId="1D8553F8">
      <w:pPr>
        <w:pStyle w:val="2"/>
        <w:spacing w:line="279" w:lineRule="auto"/>
        <w:ind w:left="7" w:right="60" w:hanging="4"/>
      </w:pPr>
      <w:r>
        <w:rPr>
          <w:spacing w:val="-1"/>
        </w:rPr>
        <w:t>Caldwell）身上。</w:t>
      </w:r>
      <w:r>
        <w:rPr>
          <w:spacing w:val="-110"/>
        </w:rPr>
        <w:t xml:space="preserve"> </w:t>
      </w:r>
      <w:r>
        <w:rPr>
          <w:spacing w:val="-1"/>
        </w:rPr>
        <w:t>”正是他因卡兹</w:t>
      </w:r>
      <w:r>
        <w:rPr>
          <w:spacing w:val="-2"/>
        </w:rPr>
        <w:t>迈尔的受伤，指使球员报复，这家报</w:t>
      </w:r>
      <w:r>
        <w:t xml:space="preserve"> </w:t>
      </w:r>
      <w:r>
        <w:rPr>
          <w:spacing w:val="4"/>
        </w:rPr>
        <w:t>纸断言：“这是橄榄球赛历史上最肮脏的比赛。</w:t>
      </w:r>
      <w:r>
        <w:rPr>
          <w:spacing w:val="-104"/>
        </w:rPr>
        <w:t xml:space="preserve"> </w:t>
      </w:r>
      <w:r>
        <w:rPr>
          <w:spacing w:val="4"/>
        </w:rPr>
        <w:t>”</w:t>
      </w:r>
    </w:p>
    <w:p w14:paraId="3C2ADE81">
      <w:pPr>
        <w:pStyle w:val="2"/>
        <w:spacing w:before="143" w:line="219" w:lineRule="auto"/>
        <w:jc w:val="right"/>
      </w:pPr>
      <w:r>
        <w:rPr>
          <w:spacing w:val="-9"/>
        </w:rPr>
        <w:t>艾伯特</w:t>
      </w:r>
      <w:r>
        <w:rPr>
          <w:spacing w:val="-25"/>
        </w:rPr>
        <w:t xml:space="preserve"> </w:t>
      </w:r>
      <w:r>
        <w:rPr>
          <w:spacing w:val="-9"/>
        </w:rPr>
        <w:t>·</w:t>
      </w:r>
      <w:r>
        <w:rPr>
          <w:spacing w:val="-123"/>
        </w:rPr>
        <w:t xml:space="preserve"> </w:t>
      </w:r>
      <w:r>
        <w:rPr>
          <w:spacing w:val="-9"/>
        </w:rPr>
        <w:t>哈斯托夫（Albert</w:t>
      </w:r>
      <w:r>
        <w:rPr>
          <w:spacing w:val="9"/>
        </w:rPr>
        <w:t xml:space="preserve">       </w:t>
      </w:r>
      <w:r>
        <w:rPr>
          <w:spacing w:val="-9"/>
        </w:rPr>
        <w:t>Hastorf）和哈德利</w:t>
      </w:r>
      <w:r>
        <w:rPr>
          <w:spacing w:val="-34"/>
        </w:rPr>
        <w:t xml:space="preserve"> </w:t>
      </w:r>
      <w:r>
        <w:rPr>
          <w:spacing w:val="-9"/>
        </w:rPr>
        <w:t>·坎特里尔</w:t>
      </w:r>
    </w:p>
    <w:p w14:paraId="6F358171">
      <w:pPr>
        <w:spacing w:line="219" w:lineRule="auto"/>
        <w:sectPr>
          <w:pgSz w:w="12240" w:h="15840"/>
          <w:pgMar w:top="400" w:right="1440" w:bottom="400" w:left="1445" w:header="0" w:footer="0" w:gutter="0"/>
          <w:cols w:space="720" w:num="1"/>
        </w:sectPr>
      </w:pPr>
    </w:p>
    <w:p w14:paraId="332C3666">
      <w:pPr>
        <w:spacing w:line="252" w:lineRule="auto"/>
        <w:rPr>
          <w:rFonts w:ascii="Arial"/>
          <w:sz w:val="21"/>
        </w:rPr>
      </w:pPr>
    </w:p>
    <w:p w14:paraId="040D4FE3">
      <w:pPr>
        <w:spacing w:line="252" w:lineRule="auto"/>
        <w:rPr>
          <w:rFonts w:ascii="Arial"/>
          <w:sz w:val="21"/>
        </w:rPr>
      </w:pPr>
    </w:p>
    <w:p w14:paraId="56256060">
      <w:pPr>
        <w:spacing w:line="252" w:lineRule="auto"/>
        <w:rPr>
          <w:rFonts w:ascii="Arial"/>
          <w:sz w:val="21"/>
        </w:rPr>
      </w:pPr>
    </w:p>
    <w:p w14:paraId="21E1ECB7">
      <w:pPr>
        <w:spacing w:line="252" w:lineRule="auto"/>
        <w:rPr>
          <w:rFonts w:ascii="Arial"/>
          <w:sz w:val="21"/>
        </w:rPr>
      </w:pPr>
    </w:p>
    <w:p w14:paraId="2C2F9508">
      <w:pPr>
        <w:pStyle w:val="2"/>
        <w:spacing w:before="97" w:line="278" w:lineRule="auto"/>
        <w:ind w:firstLine="9"/>
        <w:jc w:val="both"/>
      </w:pPr>
      <w:r>
        <w:rPr>
          <w:spacing w:val="1"/>
        </w:rPr>
        <w:t>（</w:t>
      </w:r>
      <w:r>
        <w:t>Hadley</w:t>
      </w:r>
      <w:r>
        <w:rPr>
          <w:spacing w:val="1"/>
        </w:rPr>
        <w:t xml:space="preserve">   </w:t>
      </w:r>
      <w:r>
        <w:t>Cantril</w:t>
      </w:r>
      <w:r>
        <w:rPr>
          <w:spacing w:val="1"/>
        </w:rPr>
        <w:t>）教授读了两方的报道，对这件事感到很好奇。于</w:t>
      </w:r>
      <w:r>
        <w:rPr>
          <w:spacing w:val="13"/>
        </w:rPr>
        <w:t xml:space="preserve"> </w:t>
      </w:r>
      <w:r>
        <w:t>是，他们做了社会心理学家该做的事情：发</w:t>
      </w:r>
      <w:r>
        <w:rPr>
          <w:spacing w:val="-1"/>
        </w:rPr>
        <w:t>起了一项实验。两位教授让</w:t>
      </w:r>
      <w:r>
        <w:t xml:space="preserve"> 普林斯顿大学和达特茅斯学院的学生们观看</w:t>
      </w:r>
      <w:r>
        <w:rPr>
          <w:spacing w:val="-1"/>
        </w:rPr>
        <w:t>比赛录像，让他们注意任何</w:t>
      </w:r>
      <w:r>
        <w:t xml:space="preserve"> </w:t>
      </w:r>
      <w:r>
        <w:rPr>
          <w:spacing w:val="-1"/>
        </w:rPr>
        <w:t>犯规动作，并评判这些犯规是轻微的还是公然挑衅。</w:t>
      </w:r>
    </w:p>
    <w:p w14:paraId="4776191A">
      <w:pPr>
        <w:pStyle w:val="2"/>
        <w:spacing w:before="142" w:line="220" w:lineRule="auto"/>
        <w:ind w:left="620"/>
      </w:pPr>
      <w:r>
        <w:rPr>
          <w:spacing w:val="-1"/>
        </w:rPr>
        <w:t>当普林斯顿大学的学生观看录像时，他们认为比赛很粗</w:t>
      </w:r>
      <w:r>
        <w:rPr>
          <w:spacing w:val="-2"/>
        </w:rPr>
        <w:t>野、很肮</w:t>
      </w:r>
    </w:p>
    <w:p w14:paraId="7AC0869A">
      <w:pPr>
        <w:pStyle w:val="2"/>
        <w:spacing w:before="90" w:line="278" w:lineRule="auto"/>
        <w:ind w:left="1" w:right="60" w:hanging="1"/>
        <w:rPr>
          <w:sz w:val="19"/>
          <w:szCs w:val="19"/>
        </w:rPr>
      </w:pPr>
      <w:r>
        <w:t>脏，而且达特茅斯队的犯规次数是普林斯顿</w:t>
      </w:r>
      <w:r>
        <w:rPr>
          <w:spacing w:val="-1"/>
        </w:rPr>
        <w:t>队的两倍。在他们看来，达</w:t>
      </w:r>
      <w:r>
        <w:t xml:space="preserve"> </w:t>
      </w:r>
      <w:r>
        <w:rPr>
          <w:spacing w:val="-1"/>
        </w:rPr>
        <w:t>特茅斯队的犯规比普林斯顿队的犯规更粗野。相反，达特茅斯学院的学</w:t>
      </w:r>
      <w:r>
        <w:rPr>
          <w:spacing w:val="18"/>
        </w:rPr>
        <w:t xml:space="preserve"> </w:t>
      </w:r>
      <w:r>
        <w:rPr>
          <w:spacing w:val="-1"/>
        </w:rPr>
        <w:t>生则认为两队的犯规次数一样，并且达特茅斯队的犯规次数只有普林斯</w:t>
      </w:r>
      <w:r>
        <w:rPr>
          <w:spacing w:val="18"/>
        </w:rPr>
        <w:t xml:space="preserve"> </w:t>
      </w:r>
      <w:r>
        <w:rPr>
          <w:spacing w:val="-1"/>
        </w:rPr>
        <w:t>顿大学学生认为的一半。</w:t>
      </w:r>
      <w:r>
        <w:fldChar w:fldCharType="begin"/>
      </w:r>
      <w:r>
        <w:instrText xml:space="preserve"> HYPERLINK \l "bookmark68" </w:instrText>
      </w:r>
      <w:r>
        <w:fldChar w:fldCharType="separate"/>
      </w:r>
      <w:r>
        <w:rPr>
          <w:strike/>
          <w:color w:val="0000EE"/>
          <w:spacing w:val="-1"/>
          <w:position w:val="10"/>
          <w:sz w:val="19"/>
          <w:szCs w:val="19"/>
        </w:rPr>
        <w:t>6</w:t>
      </w:r>
      <w:r>
        <w:rPr>
          <w:strike/>
          <w:color w:val="0000EE"/>
          <w:spacing w:val="-1"/>
          <w:position w:val="10"/>
          <w:sz w:val="19"/>
          <w:szCs w:val="19"/>
        </w:rPr>
        <w:fldChar w:fldCharType="end"/>
      </w:r>
    </w:p>
    <w:p w14:paraId="53974461">
      <w:pPr>
        <w:pStyle w:val="2"/>
        <w:spacing w:before="145" w:line="274" w:lineRule="auto"/>
        <w:ind w:left="1" w:right="60" w:firstLine="603"/>
      </w:pPr>
      <w:r>
        <w:rPr>
          <w:spacing w:val="-1"/>
        </w:rPr>
        <w:t>从对比赛的不同认知模型来看，两位教授得出了如下结论：“似乎</w:t>
      </w:r>
      <w:r>
        <w:rPr>
          <w:spacing w:val="12"/>
        </w:rPr>
        <w:t xml:space="preserve"> </w:t>
      </w:r>
      <w:r>
        <w:rPr>
          <w:spacing w:val="-3"/>
        </w:rPr>
        <w:t>很清楚了，同一场‘</w:t>
      </w:r>
      <w:r>
        <w:rPr>
          <w:spacing w:val="-105"/>
        </w:rPr>
        <w:t xml:space="preserve"> </w:t>
      </w:r>
      <w:r>
        <w:rPr>
          <w:spacing w:val="-3"/>
        </w:rPr>
        <w:t>比赛</w:t>
      </w:r>
      <w:r>
        <w:rPr>
          <w:spacing w:val="-109"/>
        </w:rPr>
        <w:t xml:space="preserve"> </w:t>
      </w:r>
      <w:r>
        <w:rPr>
          <w:spacing w:val="-3"/>
        </w:rPr>
        <w:t>’实际上被不同的人看成了不同</w:t>
      </w:r>
      <w:r>
        <w:rPr>
          <w:spacing w:val="-4"/>
        </w:rPr>
        <w:t>的比赛，而且</w:t>
      </w:r>
      <w:r>
        <w:t xml:space="preserve"> </w:t>
      </w:r>
      <w:r>
        <w:rPr>
          <w:spacing w:val="-1"/>
        </w:rPr>
        <w:t>每一方都认为自己看到的比赛是真实的，而对方看到的则不是真实</w:t>
      </w:r>
    </w:p>
    <w:p w14:paraId="04612026">
      <w:pPr>
        <w:pStyle w:val="2"/>
        <w:spacing w:before="1" w:line="281" w:lineRule="auto"/>
        <w:ind w:left="7" w:right="60" w:firstLine="18"/>
      </w:pPr>
      <w:r>
        <w:rPr>
          <w:spacing w:val="-26"/>
        </w:rPr>
        <w:t>的。</w:t>
      </w:r>
      <w:r>
        <w:rPr>
          <w:spacing w:val="-107"/>
        </w:rPr>
        <w:t xml:space="preserve"> </w:t>
      </w:r>
      <w:r>
        <w:rPr>
          <w:spacing w:val="-26"/>
        </w:rPr>
        <w:t>”</w:t>
      </w:r>
      <w:r>
        <w:fldChar w:fldCharType="begin"/>
      </w:r>
      <w:r>
        <w:instrText xml:space="preserve"> HYPERLINK \l "bookmark69" </w:instrText>
      </w:r>
      <w:r>
        <w:fldChar w:fldCharType="separate"/>
      </w:r>
      <w:r>
        <w:rPr>
          <w:strike/>
          <w:color w:val="0000EE"/>
          <w:position w:val="10"/>
          <w:sz w:val="19"/>
          <w:szCs w:val="19"/>
        </w:rPr>
        <w:t>7</w:t>
      </w:r>
      <w:r>
        <w:rPr>
          <w:strike/>
          <w:color w:val="0000EE"/>
          <w:position w:val="10"/>
          <w:sz w:val="19"/>
          <w:szCs w:val="19"/>
        </w:rPr>
        <w:fldChar w:fldCharType="end"/>
      </w:r>
      <w:r>
        <w:t xml:space="preserve">由于没有意识到自己的潜在偏见，达特茅斯学院和普林斯顿大  </w:t>
      </w:r>
      <w:r>
        <w:rPr>
          <w:spacing w:val="-1"/>
        </w:rPr>
        <w:t>学的学生们只注意到与自己已有观念相符的信息。对他们而言，真实的</w:t>
      </w:r>
      <w:r>
        <w:rPr>
          <w:spacing w:val="12"/>
        </w:rPr>
        <w:t xml:space="preserve"> </w:t>
      </w:r>
      <w:r>
        <w:rPr>
          <w:spacing w:val="-2"/>
        </w:rPr>
        <w:t>比赛只存在于自己的心中。</w:t>
      </w:r>
    </w:p>
    <w:p w14:paraId="5AE8AD28">
      <w:pPr>
        <w:pStyle w:val="2"/>
        <w:spacing w:before="143" w:line="277" w:lineRule="auto"/>
        <w:ind w:left="1" w:right="60" w:firstLine="598"/>
      </w:pPr>
      <w:r>
        <w:rPr>
          <w:spacing w:val="-1"/>
        </w:rPr>
        <w:t>在这项重要的研究中，所有学生都没有意识到他们对现实的认知模</w:t>
      </w:r>
      <w:r>
        <w:rPr>
          <w:spacing w:val="17"/>
        </w:rPr>
        <w:t xml:space="preserve"> </w:t>
      </w:r>
      <w:r>
        <w:rPr>
          <w:spacing w:val="-1"/>
        </w:rPr>
        <w:t>型是如何强烈影响自己对比赛的判断的。思维模型潜伏在表象之下，我</w:t>
      </w:r>
      <w:r>
        <w:rPr>
          <w:spacing w:val="18"/>
        </w:rPr>
        <w:t xml:space="preserve"> </w:t>
      </w:r>
      <w:r>
        <w:rPr>
          <w:spacing w:val="-1"/>
        </w:rPr>
        <w:t>们很少反思它们如何影响了行为。但它们的确会影响行为。深入理解这</w:t>
      </w:r>
      <w:r>
        <w:rPr>
          <w:spacing w:val="18"/>
        </w:rPr>
        <w:t xml:space="preserve"> </w:t>
      </w:r>
      <w:r>
        <w:rPr>
          <w:spacing w:val="-1"/>
        </w:rPr>
        <w:t>些模式及其如何影响行为，有助于我们意识到它们对于决策的重要意</w:t>
      </w:r>
    </w:p>
    <w:p w14:paraId="6D28A4A2">
      <w:pPr>
        <w:pStyle w:val="2"/>
        <w:spacing w:line="220" w:lineRule="auto"/>
        <w:ind w:left="4"/>
      </w:pPr>
      <w:r>
        <w:rPr>
          <w:spacing w:val="-8"/>
        </w:rPr>
        <w:t>义。</w:t>
      </w:r>
    </w:p>
    <w:p w14:paraId="775429D8">
      <w:pPr>
        <w:pStyle w:val="2"/>
        <w:spacing w:before="247" w:line="277" w:lineRule="auto"/>
        <w:ind w:right="60" w:firstLine="635"/>
        <w:jc w:val="both"/>
      </w:pPr>
      <w:r>
        <w:rPr>
          <w:spacing w:val="-2"/>
        </w:rPr>
        <w:t>以工作团队为例。如果你问团队成员“要想获得成功，需要具备什</w:t>
      </w:r>
      <w:r>
        <w:rPr>
          <w:spacing w:val="11"/>
        </w:rPr>
        <w:t xml:space="preserve"> </w:t>
      </w:r>
      <w:r>
        <w:rPr>
          <w:spacing w:val="-2"/>
        </w:rPr>
        <w:t>么样的思维模型</w:t>
      </w:r>
      <w:r>
        <w:rPr>
          <w:spacing w:val="-100"/>
        </w:rPr>
        <w:t xml:space="preserve"> </w:t>
      </w:r>
      <w:r>
        <w:rPr>
          <w:spacing w:val="-2"/>
        </w:rPr>
        <w:t>”，那么他们很难给出清晰的答案。但你也许能从他们</w:t>
      </w:r>
      <w:r>
        <w:t xml:space="preserve"> 的行为中发现潜在的思维模型。假设团队中</w:t>
      </w:r>
      <w:r>
        <w:rPr>
          <w:spacing w:val="-1"/>
        </w:rPr>
        <w:t>有个人叫杰夫，工作非常努</w:t>
      </w:r>
      <w:r>
        <w:t xml:space="preserve"> 力。他坐在办公桌边吃午饭，几乎每天都很</w:t>
      </w:r>
      <w:r>
        <w:rPr>
          <w:spacing w:val="-1"/>
        </w:rPr>
        <w:t>晚下班，显然他很为自己的</w:t>
      </w:r>
      <w:r>
        <w:t xml:space="preserve"> 工作而自豪。是什么样的思维模型让他产生</w:t>
      </w:r>
      <w:r>
        <w:rPr>
          <w:spacing w:val="-1"/>
        </w:rPr>
        <w:t>这种行为呢？在我们看来，</w:t>
      </w:r>
      <w:r>
        <w:t xml:space="preserve"> </w:t>
      </w:r>
      <w:r>
        <w:rPr>
          <w:spacing w:val="-2"/>
        </w:rPr>
        <w:t>杰夫的核心信念是：只有努力工作才能获得成功。杰夫对“成功</w:t>
      </w:r>
      <w:r>
        <w:rPr>
          <w:spacing w:val="-100"/>
        </w:rPr>
        <w:t xml:space="preserve"> </w:t>
      </w:r>
      <w:r>
        <w:rPr>
          <w:spacing w:val="-2"/>
        </w:rPr>
        <w:t>”的认</w:t>
      </w:r>
      <w:r>
        <w:t xml:space="preserve"> 知模型是：业绩出色，并展现对工作的高度</w:t>
      </w:r>
      <w:r>
        <w:rPr>
          <w:spacing w:val="-1"/>
        </w:rPr>
        <w:t>投入和责任感，才是获得长</w:t>
      </w:r>
    </w:p>
    <w:p w14:paraId="5AE89073">
      <w:pPr>
        <w:spacing w:line="277" w:lineRule="auto"/>
        <w:sectPr>
          <w:pgSz w:w="12240" w:h="15840"/>
          <w:pgMar w:top="400" w:right="1440" w:bottom="400" w:left="1450" w:header="0" w:footer="0" w:gutter="0"/>
          <w:cols w:space="720" w:num="1"/>
        </w:sectPr>
      </w:pPr>
    </w:p>
    <w:p w14:paraId="2C4CCC76">
      <w:pPr>
        <w:spacing w:line="252" w:lineRule="auto"/>
        <w:rPr>
          <w:rFonts w:ascii="Arial"/>
          <w:sz w:val="21"/>
        </w:rPr>
      </w:pPr>
    </w:p>
    <w:p w14:paraId="697E64C7">
      <w:pPr>
        <w:spacing w:line="252" w:lineRule="auto"/>
        <w:rPr>
          <w:rFonts w:ascii="Arial"/>
          <w:sz w:val="21"/>
        </w:rPr>
      </w:pPr>
    </w:p>
    <w:p w14:paraId="06547618">
      <w:pPr>
        <w:spacing w:line="252" w:lineRule="auto"/>
        <w:rPr>
          <w:rFonts w:ascii="Arial"/>
          <w:sz w:val="21"/>
        </w:rPr>
      </w:pPr>
    </w:p>
    <w:p w14:paraId="0E3E9309">
      <w:pPr>
        <w:spacing w:line="252" w:lineRule="auto"/>
        <w:rPr>
          <w:rFonts w:ascii="Arial"/>
          <w:sz w:val="21"/>
        </w:rPr>
      </w:pPr>
    </w:p>
    <w:p w14:paraId="2F30F5A5">
      <w:pPr>
        <w:pStyle w:val="2"/>
        <w:spacing w:before="98" w:line="220" w:lineRule="auto"/>
        <w:ind w:left="4"/>
      </w:pPr>
      <w:r>
        <w:rPr>
          <w:spacing w:val="-3"/>
        </w:rPr>
        <w:t>期成功的关键。</w:t>
      </w:r>
    </w:p>
    <w:p w14:paraId="287B78C4">
      <w:pPr>
        <w:pStyle w:val="2"/>
        <w:spacing w:before="241" w:line="277" w:lineRule="auto"/>
        <w:ind w:left="3" w:firstLine="600"/>
      </w:pPr>
      <w:r>
        <w:rPr>
          <w:spacing w:val="-1"/>
        </w:rPr>
        <w:t>再来看另一个成员，她叫艾希莉。她很少独自待在办公桌前，而是</w:t>
      </w:r>
      <w:r>
        <w:rPr>
          <w:spacing w:val="13"/>
        </w:rPr>
        <w:t xml:space="preserve"> </w:t>
      </w:r>
      <w:r>
        <w:rPr>
          <w:spacing w:val="-1"/>
        </w:rPr>
        <w:t>经常参加会议，或者在公共茶水间与人交谈，或者外出与客户打高尔</w:t>
      </w:r>
    </w:p>
    <w:p w14:paraId="3AB63042">
      <w:pPr>
        <w:pStyle w:val="2"/>
        <w:spacing w:before="3" w:line="276" w:lineRule="auto"/>
        <w:ind w:left="6" w:hanging="1"/>
      </w:pPr>
      <w:r>
        <w:rPr>
          <w:spacing w:val="-1"/>
        </w:rPr>
        <w:t>夫。她是一个为社区服务的社会志愿者机构的领导者，因此晚上花在社</w:t>
      </w:r>
      <w:r>
        <w:rPr>
          <w:spacing w:val="13"/>
        </w:rPr>
        <w:t xml:space="preserve"> </w:t>
      </w:r>
      <w:r>
        <w:rPr>
          <w:spacing w:val="-1"/>
        </w:rPr>
        <w:t>交方面的时间很可能比待在办公室的时间更长。在我们看来，艾希莉</w:t>
      </w:r>
    </w:p>
    <w:p w14:paraId="2F604B9F">
      <w:pPr>
        <w:pStyle w:val="2"/>
        <w:spacing w:before="6" w:line="277" w:lineRule="auto"/>
        <w:ind w:left="2" w:hanging="2"/>
      </w:pPr>
      <w:r>
        <w:rPr>
          <w:spacing w:val="-2"/>
        </w:rPr>
        <w:t>对“成功</w:t>
      </w:r>
      <w:r>
        <w:rPr>
          <w:spacing w:val="-100"/>
        </w:rPr>
        <w:t xml:space="preserve"> </w:t>
      </w:r>
      <w:r>
        <w:rPr>
          <w:spacing w:val="-2"/>
        </w:rPr>
        <w:t>”的定义非常接近于古老的格言：“成功不在于你拥有多少知</w:t>
      </w:r>
      <w:r>
        <w:t xml:space="preserve"> </w:t>
      </w:r>
      <w:r>
        <w:rPr>
          <w:spacing w:val="-2"/>
        </w:rPr>
        <w:t>识，而在于你认识多少成功人士。</w:t>
      </w:r>
      <w:r>
        <w:rPr>
          <w:spacing w:val="-102"/>
        </w:rPr>
        <w:t xml:space="preserve"> </w:t>
      </w:r>
      <w:r>
        <w:rPr>
          <w:spacing w:val="-2"/>
        </w:rPr>
        <w:t>”她的核心信念是：建立人脉关系是</w:t>
      </w:r>
      <w:r>
        <w:t xml:space="preserve"> </w:t>
      </w:r>
      <w:r>
        <w:rPr>
          <w:spacing w:val="-1"/>
        </w:rPr>
        <w:t>成功的关键。艾希莉的思维模型让她认为，花时间建立人际关系是很值</w:t>
      </w:r>
      <w:r>
        <w:rPr>
          <w:spacing w:val="17"/>
        </w:rPr>
        <w:t xml:space="preserve"> </w:t>
      </w:r>
      <w:r>
        <w:rPr>
          <w:spacing w:val="-5"/>
        </w:rPr>
        <w:t>得的。</w:t>
      </w:r>
    </w:p>
    <w:p w14:paraId="1AFFDFC5">
      <w:pPr>
        <w:pStyle w:val="2"/>
        <w:spacing w:before="143" w:line="277" w:lineRule="auto"/>
        <w:ind w:left="7" w:firstLine="593"/>
      </w:pPr>
      <w:r>
        <w:rPr>
          <w:spacing w:val="-1"/>
        </w:rPr>
        <w:t>事实上，杰夫和艾希莉都没有意识到自己的认知模型，并且这些认</w:t>
      </w:r>
      <w:r>
        <w:rPr>
          <w:spacing w:val="16"/>
        </w:rPr>
        <w:t xml:space="preserve"> </w:t>
      </w:r>
      <w:r>
        <w:rPr>
          <w:spacing w:val="-1"/>
        </w:rPr>
        <w:t>知模型都不是完全正确的。如果杰夫和艾希莉能有意识地反思自己</w:t>
      </w:r>
    </w:p>
    <w:p w14:paraId="2571398F">
      <w:pPr>
        <w:pStyle w:val="2"/>
        <w:spacing w:before="7" w:line="277" w:lineRule="auto"/>
        <w:ind w:left="1" w:hanging="1"/>
      </w:pPr>
      <w:r>
        <w:rPr>
          <w:spacing w:val="-2"/>
        </w:rPr>
        <w:t>对“成功</w:t>
      </w:r>
      <w:r>
        <w:rPr>
          <w:spacing w:val="-100"/>
        </w:rPr>
        <w:t xml:space="preserve"> </w:t>
      </w:r>
      <w:r>
        <w:rPr>
          <w:spacing w:val="-2"/>
        </w:rPr>
        <w:t>”的定义，以及由此驱动的各种行为，也许他们能采取更平衡</w:t>
      </w:r>
      <w:r>
        <w:t xml:space="preserve"> </w:t>
      </w:r>
      <w:r>
        <w:rPr>
          <w:spacing w:val="-1"/>
        </w:rPr>
        <w:t>的工作方式。当二人认知模型中某种模式在实践中遇到问题时，可能让</w:t>
      </w:r>
      <w:r>
        <w:rPr>
          <w:spacing w:val="18"/>
        </w:rPr>
        <w:t xml:space="preserve"> </w:t>
      </w:r>
      <w:r>
        <w:rPr>
          <w:spacing w:val="-1"/>
        </w:rPr>
        <w:t>他们的痛苦减轻一些。比如，其他成员得到提拔，或者艾希莉和杰夫一</w:t>
      </w:r>
      <w:r>
        <w:rPr>
          <w:spacing w:val="18"/>
        </w:rPr>
        <w:t xml:space="preserve"> </w:t>
      </w:r>
      <w:r>
        <w:rPr>
          <w:spacing w:val="-1"/>
        </w:rPr>
        <w:t>起负责某个项目，却总是就如何推进工作产生冲突，并因不能打破僵局</w:t>
      </w:r>
      <w:r>
        <w:rPr>
          <w:spacing w:val="18"/>
        </w:rPr>
        <w:t xml:space="preserve"> </w:t>
      </w:r>
      <w:r>
        <w:rPr>
          <w:spacing w:val="-2"/>
        </w:rPr>
        <w:t>而彼此责备。</w:t>
      </w:r>
    </w:p>
    <w:p w14:paraId="2836C0A7">
      <w:pPr>
        <w:spacing w:line="259" w:lineRule="auto"/>
        <w:rPr>
          <w:rFonts w:ascii="Arial"/>
          <w:sz w:val="21"/>
        </w:rPr>
      </w:pPr>
    </w:p>
    <w:p w14:paraId="63970991">
      <w:pPr>
        <w:spacing w:line="259" w:lineRule="auto"/>
        <w:rPr>
          <w:rFonts w:ascii="Arial"/>
          <w:sz w:val="21"/>
        </w:rPr>
      </w:pPr>
    </w:p>
    <w:p w14:paraId="27339801">
      <w:pPr>
        <w:pStyle w:val="2"/>
        <w:spacing w:before="127" w:line="220" w:lineRule="auto"/>
        <w:ind w:left="156"/>
        <w:rPr>
          <w:sz w:val="39"/>
          <w:szCs w:val="39"/>
        </w:rPr>
      </w:pPr>
      <w:r>
        <w:rPr>
          <w:spacing w:val="3"/>
          <w:sz w:val="39"/>
          <w:szCs w:val="39"/>
        </w:rPr>
        <w:t>整合决策练习</w:t>
      </w:r>
    </w:p>
    <w:p w14:paraId="785B3363">
      <w:pPr>
        <w:spacing w:before="266" w:line="266" w:lineRule="auto"/>
        <w:ind w:left="158" w:right="180" w:hanging="2"/>
        <w:rPr>
          <w:rFonts w:ascii="仿宋" w:hAnsi="仿宋" w:eastAsia="仿宋" w:cs="仿宋"/>
          <w:sz w:val="25"/>
          <w:szCs w:val="25"/>
        </w:rPr>
      </w:pPr>
      <w:r>
        <w:rPr>
          <w:rFonts w:ascii="仿宋" w:hAnsi="仿宋" w:eastAsia="仿宋" w:cs="仿宋"/>
          <w:spacing w:val="8"/>
          <w:sz w:val="25"/>
          <w:szCs w:val="25"/>
        </w:rPr>
        <w:t>你对事业成功的定义是什么？为你的信念构建一幅思维图（见图2-2</w:t>
      </w:r>
      <w:r>
        <w:rPr>
          <w:rFonts w:ascii="仿宋" w:hAnsi="仿宋" w:eastAsia="仿宋" w:cs="仿宋"/>
          <w:spacing w:val="27"/>
          <w:sz w:val="25"/>
          <w:szCs w:val="25"/>
        </w:rPr>
        <w:t>），</w:t>
      </w:r>
      <w:r>
        <w:rPr>
          <w:rFonts w:ascii="仿宋" w:hAnsi="仿宋" w:eastAsia="仿宋" w:cs="仿宋"/>
          <w:spacing w:val="8"/>
          <w:sz w:val="25"/>
          <w:szCs w:val="25"/>
        </w:rPr>
        <w:t>然后问</w:t>
      </w:r>
      <w:r>
        <w:rPr>
          <w:rFonts w:ascii="仿宋" w:hAnsi="仿宋" w:eastAsia="仿宋" w:cs="仿宋"/>
          <w:sz w:val="25"/>
          <w:szCs w:val="25"/>
        </w:rPr>
        <w:t xml:space="preserve"> </w:t>
      </w:r>
      <w:r>
        <w:rPr>
          <w:rFonts w:ascii="仿宋" w:hAnsi="仿宋" w:eastAsia="仿宋" w:cs="仿宋"/>
          <w:spacing w:val="6"/>
          <w:sz w:val="25"/>
          <w:szCs w:val="25"/>
        </w:rPr>
        <w:t>自</w:t>
      </w:r>
      <w:r>
        <w:rPr>
          <w:rFonts w:ascii="仿宋" w:hAnsi="仿宋" w:eastAsia="仿宋" w:cs="仿宋"/>
          <w:spacing w:val="-68"/>
          <w:sz w:val="25"/>
          <w:szCs w:val="25"/>
        </w:rPr>
        <w:t xml:space="preserve"> </w:t>
      </w:r>
      <w:r>
        <w:rPr>
          <w:rFonts w:ascii="仿宋" w:hAnsi="仿宋" w:eastAsia="仿宋" w:cs="仿宋"/>
          <w:spacing w:val="6"/>
          <w:sz w:val="25"/>
          <w:szCs w:val="25"/>
        </w:rPr>
        <w:t>己：这些信念来自哪里，我什么时候，</w:t>
      </w:r>
      <w:r>
        <w:rPr>
          <w:rFonts w:ascii="仿宋" w:hAnsi="仿宋" w:eastAsia="仿宋" w:cs="仿宋"/>
          <w:spacing w:val="-74"/>
          <w:sz w:val="25"/>
          <w:szCs w:val="25"/>
        </w:rPr>
        <w:t xml:space="preserve"> </w:t>
      </w:r>
      <w:r>
        <w:rPr>
          <w:rFonts w:ascii="仿宋" w:hAnsi="仿宋" w:eastAsia="仿宋" w:cs="仿宋"/>
          <w:spacing w:val="6"/>
          <w:sz w:val="25"/>
          <w:szCs w:val="25"/>
        </w:rPr>
        <w:t>以及是如何开始相信这些信念的？这</w:t>
      </w:r>
      <w:r>
        <w:rPr>
          <w:rFonts w:ascii="仿宋" w:hAnsi="仿宋" w:eastAsia="仿宋" w:cs="仿宋"/>
          <w:sz w:val="25"/>
          <w:szCs w:val="25"/>
        </w:rPr>
        <w:t xml:space="preserve">  </w:t>
      </w:r>
      <w:r>
        <w:rPr>
          <w:rFonts w:ascii="仿宋" w:hAnsi="仿宋" w:eastAsia="仿宋" w:cs="仿宋"/>
          <w:spacing w:val="8"/>
          <w:sz w:val="25"/>
          <w:szCs w:val="25"/>
        </w:rPr>
        <w:t>种认知模型是如何帮助我的，又是如何妨碍我的？</w:t>
      </w:r>
    </w:p>
    <w:p w14:paraId="0ECA1EDD">
      <w:pPr>
        <w:spacing w:line="266" w:lineRule="auto"/>
        <w:rPr>
          <w:rFonts w:ascii="仿宋" w:hAnsi="仿宋" w:eastAsia="仿宋" w:cs="仿宋"/>
          <w:sz w:val="25"/>
          <w:szCs w:val="25"/>
        </w:rPr>
        <w:sectPr>
          <w:pgSz w:w="12240" w:h="15840"/>
          <w:pgMar w:top="400" w:right="1500" w:bottom="400" w:left="1450" w:header="0" w:footer="0" w:gutter="0"/>
          <w:cols w:space="720" w:num="1"/>
        </w:sectPr>
      </w:pPr>
    </w:p>
    <w:p w14:paraId="5748F922">
      <w:pPr>
        <w:spacing w:line="283" w:lineRule="auto"/>
        <w:rPr>
          <w:rFonts w:ascii="Arial"/>
          <w:sz w:val="21"/>
        </w:rPr>
      </w:pPr>
    </w:p>
    <w:p w14:paraId="38350141">
      <w:pPr>
        <w:spacing w:line="283" w:lineRule="auto"/>
        <w:rPr>
          <w:rFonts w:ascii="Arial"/>
          <w:sz w:val="21"/>
        </w:rPr>
      </w:pPr>
    </w:p>
    <w:p w14:paraId="322A516E">
      <w:pPr>
        <w:spacing w:line="283" w:lineRule="auto"/>
        <w:rPr>
          <w:rFonts w:ascii="Arial"/>
          <w:sz w:val="21"/>
        </w:rPr>
      </w:pPr>
    </w:p>
    <w:p w14:paraId="59EB5D56">
      <w:pPr>
        <w:spacing w:line="283" w:lineRule="auto"/>
        <w:rPr>
          <w:rFonts w:ascii="Arial"/>
          <w:sz w:val="21"/>
        </w:rPr>
      </w:pPr>
    </w:p>
    <w:p w14:paraId="1036CF60">
      <w:pPr>
        <w:spacing w:line="5480" w:lineRule="exact"/>
        <w:ind w:firstLine="1740"/>
      </w:pPr>
      <w:r>
        <w:rPr>
          <w:position w:val="-109"/>
        </w:rPr>
        <w:drawing>
          <wp:inline distT="0" distB="0" distL="0" distR="0">
            <wp:extent cx="3707765" cy="34798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2"/>
                    <a:stretch>
                      <a:fillRect/>
                    </a:stretch>
                  </pic:blipFill>
                  <pic:spPr>
                    <a:xfrm>
                      <a:off x="0" y="0"/>
                      <a:ext cx="3708366" cy="3479804"/>
                    </a:xfrm>
                    <a:prstGeom prst="rect">
                      <a:avLst/>
                    </a:prstGeom>
                  </pic:spPr>
                </pic:pic>
              </a:graphicData>
            </a:graphic>
          </wp:inline>
        </w:drawing>
      </w:r>
    </w:p>
    <w:p w14:paraId="7E3CCE70">
      <w:pPr>
        <w:spacing w:before="237" w:line="225" w:lineRule="auto"/>
        <w:ind w:left="3470"/>
        <w:rPr>
          <w:rFonts w:ascii="楷体" w:hAnsi="楷体" w:eastAsia="楷体" w:cs="楷体"/>
          <w:sz w:val="24"/>
          <w:szCs w:val="24"/>
        </w:rPr>
      </w:pPr>
      <w:r>
        <w:rPr>
          <w:rFonts w:ascii="楷体" w:hAnsi="楷体" w:eastAsia="楷体" w:cs="楷体"/>
          <w:spacing w:val="12"/>
          <w:sz w:val="24"/>
          <w:szCs w:val="24"/>
        </w:rPr>
        <w:t>图2-2</w:t>
      </w:r>
      <w:r>
        <w:rPr>
          <w:rFonts w:ascii="楷体" w:hAnsi="楷体" w:eastAsia="楷体" w:cs="楷体"/>
          <w:spacing w:val="18"/>
          <w:sz w:val="24"/>
          <w:szCs w:val="24"/>
        </w:rPr>
        <w:t xml:space="preserve">  </w:t>
      </w:r>
      <w:r>
        <w:rPr>
          <w:rFonts w:ascii="楷体" w:hAnsi="楷体" w:eastAsia="楷体" w:cs="楷体"/>
          <w:spacing w:val="12"/>
          <w:sz w:val="24"/>
          <w:szCs w:val="24"/>
        </w:rPr>
        <w:t>简单的思维图</w:t>
      </w:r>
    </w:p>
    <w:p w14:paraId="66D0F3A9">
      <w:pPr>
        <w:spacing w:line="272" w:lineRule="auto"/>
        <w:rPr>
          <w:rFonts w:ascii="Arial"/>
          <w:sz w:val="21"/>
        </w:rPr>
      </w:pPr>
    </w:p>
    <w:p w14:paraId="23AD32E3">
      <w:pPr>
        <w:pStyle w:val="2"/>
        <w:spacing w:before="97" w:line="278" w:lineRule="auto"/>
        <w:ind w:right="28" w:firstLine="610"/>
        <w:jc w:val="both"/>
      </w:pPr>
      <w:r>
        <w:rPr>
          <w:spacing w:val="-1"/>
        </w:rPr>
        <w:t>我们对思维模型的认知越模糊，就越有可能无法理解为什么要做某</w:t>
      </w:r>
      <w:r>
        <w:rPr>
          <w:spacing w:val="13"/>
        </w:rPr>
        <w:t xml:space="preserve"> </w:t>
      </w:r>
      <w:r>
        <w:t>项工作，为什么会得到这样的结果。很多糟糕的决定都可以归咎于不够</w:t>
      </w:r>
      <w:r>
        <w:rPr>
          <w:spacing w:val="5"/>
        </w:rPr>
        <w:t xml:space="preserve"> </w:t>
      </w:r>
      <w:r>
        <w:rPr>
          <w:spacing w:val="-5"/>
        </w:rPr>
        <w:t>了解自己的认知模型及其背后的潜在假设。</w:t>
      </w:r>
    </w:p>
    <w:p w14:paraId="17F057D9">
      <w:pPr>
        <w:spacing w:line="322" w:lineRule="auto"/>
        <w:rPr>
          <w:rFonts w:ascii="Arial"/>
          <w:sz w:val="21"/>
        </w:rPr>
      </w:pPr>
    </w:p>
    <w:p w14:paraId="41B0C02B">
      <w:pPr>
        <w:spacing w:before="127" w:line="222" w:lineRule="auto"/>
        <w:ind w:left="5"/>
        <w:rPr>
          <w:rFonts w:ascii="黑体" w:hAnsi="黑体" w:eastAsia="黑体" w:cs="黑体"/>
          <w:sz w:val="39"/>
          <w:szCs w:val="39"/>
        </w:rPr>
      </w:pPr>
      <w:r>
        <w:rPr>
          <w:rFonts w:ascii="黑体" w:hAnsi="黑体" w:eastAsia="黑体" w:cs="黑体"/>
          <w:b/>
          <w:bCs/>
          <w:spacing w:val="14"/>
          <w:sz w:val="39"/>
          <w:szCs w:val="39"/>
        </w:rPr>
        <w:t>特点2,思维模型容易被操控</w:t>
      </w:r>
    </w:p>
    <w:p w14:paraId="59C25BFA">
      <w:pPr>
        <w:spacing w:line="362" w:lineRule="auto"/>
        <w:rPr>
          <w:rFonts w:ascii="Arial"/>
          <w:sz w:val="21"/>
        </w:rPr>
      </w:pPr>
    </w:p>
    <w:p w14:paraId="5F66F627">
      <w:pPr>
        <w:pStyle w:val="2"/>
        <w:spacing w:before="98" w:line="278" w:lineRule="auto"/>
        <w:ind w:right="47" w:firstLine="610"/>
        <w:jc w:val="both"/>
      </w:pPr>
      <w:r>
        <w:rPr>
          <w:spacing w:val="-1"/>
        </w:rPr>
        <w:t>思维模型大多来自人生经历。随着时间的推移，它们可能来自父母</w:t>
      </w:r>
      <w:r>
        <w:rPr>
          <w:spacing w:val="5"/>
        </w:rPr>
        <w:t xml:space="preserve"> </w:t>
      </w:r>
      <w:r>
        <w:rPr>
          <w:spacing w:val="-1"/>
        </w:rPr>
        <w:t>的教导，或者学校的学习，或者朋友的建议。有时候，我们对世界的认</w:t>
      </w:r>
      <w:r>
        <w:rPr>
          <w:spacing w:val="15"/>
        </w:rPr>
        <w:t xml:space="preserve"> </w:t>
      </w:r>
      <w:r>
        <w:rPr>
          <w:spacing w:val="-1"/>
        </w:rPr>
        <w:t>知模型会受到一些因素的操控，却很难注意到这些因素，并且也不会想</w:t>
      </w:r>
      <w:r>
        <w:rPr>
          <w:spacing w:val="12"/>
        </w:rPr>
        <w:t xml:space="preserve"> </w:t>
      </w:r>
      <w:r>
        <w:rPr>
          <w:spacing w:val="-4"/>
        </w:rPr>
        <w:t>到它们会对我们产生影响。</w:t>
      </w:r>
    </w:p>
    <w:p w14:paraId="68082902">
      <w:pPr>
        <w:pStyle w:val="2"/>
        <w:spacing w:before="144" w:line="219" w:lineRule="auto"/>
        <w:ind w:left="610"/>
      </w:pPr>
      <w:r>
        <w:rPr>
          <w:spacing w:val="-5"/>
        </w:rPr>
        <w:t>丹</w:t>
      </w:r>
      <w:r>
        <w:rPr>
          <w:spacing w:val="-22"/>
        </w:rPr>
        <w:t xml:space="preserve"> </w:t>
      </w:r>
      <w:r>
        <w:rPr>
          <w:spacing w:val="-5"/>
        </w:rPr>
        <w:t>·艾瑞里在《怪诞行为学》中举了一个操控思维模型的简单例</w:t>
      </w:r>
    </w:p>
    <w:p w14:paraId="5CF563FA">
      <w:pPr>
        <w:pStyle w:val="2"/>
        <w:spacing w:before="96" w:line="275" w:lineRule="auto"/>
      </w:pPr>
      <w:r>
        <w:rPr>
          <w:spacing w:val="-6"/>
        </w:rPr>
        <w:t>子。8他讲述了在麻省理工学院与伦纳德</w:t>
      </w:r>
      <w:r>
        <w:rPr>
          <w:spacing w:val="-27"/>
        </w:rPr>
        <w:t xml:space="preserve"> </w:t>
      </w:r>
      <w:r>
        <w:rPr>
          <w:spacing w:val="-6"/>
        </w:rPr>
        <w:t>·李(Leonard   Lee)和沙恩 ·</w:t>
      </w:r>
      <w:r>
        <w:t xml:space="preserve"> </w:t>
      </w:r>
      <w:r>
        <w:rPr>
          <w:spacing w:val="-1"/>
        </w:rPr>
        <w:t>弗雷德里克</w:t>
      </w:r>
      <w:r>
        <w:rPr>
          <w:spacing w:val="-35"/>
        </w:rPr>
        <w:t xml:space="preserve"> </w:t>
      </w:r>
      <w:r>
        <w:rPr>
          <w:rFonts w:ascii="Times New Roman" w:hAnsi="Times New Roman" w:eastAsia="Times New Roman" w:cs="Times New Roman"/>
          <w:spacing w:val="-1"/>
        </w:rPr>
        <w:t>(Shane          Frederick)</w:t>
      </w:r>
      <w:r>
        <w:rPr>
          <w:rFonts w:ascii="Times New Roman" w:hAnsi="Times New Roman" w:eastAsia="Times New Roman" w:cs="Times New Roman"/>
          <w:spacing w:val="33"/>
        </w:rPr>
        <w:t xml:space="preserve"> </w:t>
      </w:r>
      <w:r>
        <w:rPr>
          <w:spacing w:val="-1"/>
        </w:rPr>
        <w:t>做的啤酒实验。实验步骤非常简单。</w:t>
      </w:r>
      <w:r>
        <w:t xml:space="preserve"> 在一家酒吧，学生们可以选择百威或者麻省</w:t>
      </w:r>
      <w:r>
        <w:rPr>
          <w:spacing w:val="-1"/>
        </w:rPr>
        <w:t>理工自酿啤酒。学生们先尝</w:t>
      </w:r>
    </w:p>
    <w:p w14:paraId="25C063BD">
      <w:pPr>
        <w:spacing w:line="275" w:lineRule="auto"/>
        <w:sectPr>
          <w:pgSz w:w="12240" w:h="15840"/>
          <w:pgMar w:top="400" w:right="1475" w:bottom="400" w:left="1429" w:header="0" w:footer="0" w:gutter="0"/>
          <w:cols w:space="720" w:num="1"/>
        </w:sectPr>
      </w:pPr>
    </w:p>
    <w:p w14:paraId="1A72B771">
      <w:pPr>
        <w:spacing w:line="250" w:lineRule="auto"/>
        <w:rPr>
          <w:rFonts w:ascii="Arial"/>
          <w:sz w:val="21"/>
        </w:rPr>
      </w:pPr>
    </w:p>
    <w:p w14:paraId="4DC32C13">
      <w:pPr>
        <w:spacing w:line="251" w:lineRule="auto"/>
        <w:rPr>
          <w:rFonts w:ascii="Arial"/>
          <w:sz w:val="21"/>
        </w:rPr>
      </w:pPr>
    </w:p>
    <w:p w14:paraId="0BC38399">
      <w:pPr>
        <w:spacing w:line="251" w:lineRule="auto"/>
        <w:rPr>
          <w:rFonts w:ascii="Arial"/>
          <w:sz w:val="21"/>
        </w:rPr>
      </w:pPr>
    </w:p>
    <w:p w14:paraId="14D6BBA9">
      <w:pPr>
        <w:spacing w:line="251" w:lineRule="auto"/>
        <w:rPr>
          <w:rFonts w:ascii="Arial"/>
          <w:sz w:val="21"/>
        </w:rPr>
      </w:pPr>
    </w:p>
    <w:p w14:paraId="10080224">
      <w:pPr>
        <w:pStyle w:val="2"/>
        <w:spacing w:before="97" w:line="219" w:lineRule="auto"/>
        <w:ind w:left="2"/>
      </w:pPr>
      <w:r>
        <w:rPr>
          <w:spacing w:val="-1"/>
        </w:rPr>
        <w:t>试每一种啤酒，然后选择其中一种，最后得到一整杯自己选择的啤酒。</w:t>
      </w:r>
    </w:p>
    <w:p w14:paraId="1F556374">
      <w:pPr>
        <w:pStyle w:val="2"/>
        <w:spacing w:before="248" w:line="220" w:lineRule="auto"/>
        <w:ind w:left="602"/>
      </w:pPr>
      <w:r>
        <w:t>第一组学生将进行盲测，即事先不知道任何关于啤酒的信息。此</w:t>
      </w:r>
    </w:p>
    <w:p w14:paraId="43993984">
      <w:pPr>
        <w:pStyle w:val="2"/>
        <w:spacing w:before="93" w:line="278" w:lineRule="auto"/>
        <w:ind w:left="8" w:right="60" w:firstLine="8"/>
      </w:pPr>
      <w:r>
        <w:rPr>
          <w:spacing w:val="-1"/>
        </w:rPr>
        <w:t>时，多数学生选择了麻省理工自酿啤酒。第二组学生则被事先告知两种</w:t>
      </w:r>
      <w:r>
        <w:rPr>
          <w:spacing w:val="4"/>
        </w:rPr>
        <w:t xml:space="preserve"> </w:t>
      </w:r>
      <w:r>
        <w:rPr>
          <w:spacing w:val="-1"/>
        </w:rPr>
        <w:t>啤酒的区别，事实上，所谓的麻省理工自酿啤酒只是在百威啤酒中滴了</w:t>
      </w:r>
      <w:r>
        <w:rPr>
          <w:spacing w:val="12"/>
        </w:rPr>
        <w:t xml:space="preserve"> </w:t>
      </w:r>
      <w:r>
        <w:rPr>
          <w:spacing w:val="-1"/>
        </w:rPr>
        <w:t>几滴香醋。于是，不喜欢香醋的学生就选择了百威啤酒。</w:t>
      </w:r>
    </w:p>
    <w:p w14:paraId="3E525F1E">
      <w:pPr>
        <w:pStyle w:val="2"/>
        <w:spacing w:before="144" w:line="277" w:lineRule="auto"/>
        <w:ind w:left="6" w:right="60" w:firstLine="598"/>
      </w:pPr>
      <w:r>
        <w:rPr>
          <w:spacing w:val="-1"/>
        </w:rPr>
        <w:t>之后，艾瑞里、李和弗雷德里克增加了一个实验步骤。对于最后一</w:t>
      </w:r>
      <w:r>
        <w:rPr>
          <w:spacing w:val="13"/>
        </w:rPr>
        <w:t xml:space="preserve"> </w:t>
      </w:r>
      <w:r>
        <w:rPr>
          <w:spacing w:val="-1"/>
        </w:rPr>
        <w:t>组学生，研究人员在学生们品尝了麻省理工自酿啤酒之后做出选择之</w:t>
      </w:r>
    </w:p>
    <w:p w14:paraId="70E93A59">
      <w:pPr>
        <w:pStyle w:val="2"/>
        <w:spacing w:before="1" w:line="278" w:lineRule="auto"/>
        <w:ind w:left="2" w:right="60" w:firstLine="4"/>
      </w:pPr>
      <w:r>
        <w:rPr>
          <w:spacing w:val="-1"/>
        </w:rPr>
        <w:t>前，向他们解释真相。此时，选择麻省理工自酿啤酒的学生数量与第一</w:t>
      </w:r>
      <w:r>
        <w:rPr>
          <w:spacing w:val="13"/>
        </w:rPr>
        <w:t xml:space="preserve"> </w:t>
      </w:r>
      <w:r>
        <w:rPr>
          <w:spacing w:val="-1"/>
        </w:rPr>
        <w:t>组不知道滴入了香醋的学生一样多，但比事先知道滴入了香醋的学生数</w:t>
      </w:r>
      <w:r>
        <w:rPr>
          <w:spacing w:val="18"/>
        </w:rPr>
        <w:t xml:space="preserve"> </w:t>
      </w:r>
      <w:r>
        <w:rPr>
          <w:spacing w:val="-2"/>
        </w:rPr>
        <w:t>量要多得多。</w:t>
      </w:r>
    </w:p>
    <w:p w14:paraId="0B0946B4">
      <w:pPr>
        <w:pStyle w:val="2"/>
        <w:spacing w:before="144" w:line="278" w:lineRule="auto"/>
        <w:ind w:left="8" w:right="60" w:firstLine="597"/>
        <w:jc w:val="both"/>
      </w:pPr>
      <w:r>
        <w:rPr>
          <w:spacing w:val="-1"/>
        </w:rPr>
        <w:t>艾瑞里和同事很想知道人们的预期是如何影响认知的。事实上，事</w:t>
      </w:r>
      <w:r>
        <w:rPr>
          <w:spacing w:val="12"/>
        </w:rPr>
        <w:t xml:space="preserve"> </w:t>
      </w:r>
      <w:r>
        <w:rPr>
          <w:spacing w:val="-1"/>
        </w:rPr>
        <w:t>先知道啤酒里滴入了香醋让啤酒喝起来口感变差了。对受试者而言，现</w:t>
      </w:r>
      <w:r>
        <w:rPr>
          <w:spacing w:val="12"/>
        </w:rPr>
        <w:t xml:space="preserve"> </w:t>
      </w:r>
      <w:r>
        <w:rPr>
          <w:spacing w:val="-1"/>
        </w:rPr>
        <w:t>实在很大程度上因一条信息存在与否而改变，而啤酒本身都是一样的。</w:t>
      </w:r>
    </w:p>
    <w:p w14:paraId="3E1BDAAC">
      <w:pPr>
        <w:pStyle w:val="2"/>
        <w:spacing w:before="145" w:line="279" w:lineRule="auto"/>
        <w:ind w:left="11" w:right="360" w:firstLine="591"/>
      </w:pPr>
      <w:r>
        <w:rPr>
          <w:spacing w:val="-1"/>
        </w:rPr>
        <w:t>这一简单例子表明了他人如何能够以各种方式影响我们的思维模</w:t>
      </w:r>
      <w:r>
        <w:rPr>
          <w:spacing w:val="14"/>
        </w:rPr>
        <w:t xml:space="preserve"> </w:t>
      </w:r>
      <w:r>
        <w:rPr>
          <w:spacing w:val="-1"/>
        </w:rPr>
        <w:t>型，影响我们对世界的理解，而我们却对这种影响一无所知。</w:t>
      </w:r>
    </w:p>
    <w:p w14:paraId="153F9C76">
      <w:pPr>
        <w:pStyle w:val="2"/>
        <w:spacing w:before="145" w:line="277" w:lineRule="auto"/>
        <w:ind w:firstLine="603"/>
      </w:pPr>
      <w:r>
        <w:rPr>
          <w:spacing w:val="-2"/>
        </w:rPr>
        <w:t>钟晨波（Chen-Bo   Zhong，音译）和杰夫</w:t>
      </w:r>
      <w:r>
        <w:rPr>
          <w:spacing w:val="-26"/>
        </w:rPr>
        <w:t xml:space="preserve"> </w:t>
      </w:r>
      <w:r>
        <w:rPr>
          <w:spacing w:val="-2"/>
        </w:rPr>
        <w:t>·莱奥纳尔代利（Geoff</w:t>
      </w:r>
      <w:r>
        <w:t xml:space="preserve"> Leonardelli）的实验也是这方面的例子。他</w:t>
      </w:r>
      <w:r>
        <w:rPr>
          <w:spacing w:val="-1"/>
        </w:rPr>
        <w:t>们让一组受试者回忆被群</w:t>
      </w:r>
      <w:r>
        <w:t xml:space="preserve">  体排斥的经历，让另一组受试者回忆被群体接</w:t>
      </w:r>
      <w:r>
        <w:rPr>
          <w:spacing w:val="-1"/>
        </w:rPr>
        <w:t>纳的经历。两组受试者都</w:t>
      </w:r>
      <w:r>
        <w:t xml:space="preserve"> 要回答一系列问题，其中一个问题是：你预测</w:t>
      </w:r>
      <w:r>
        <w:rPr>
          <w:spacing w:val="-1"/>
        </w:rPr>
        <w:t>这间屋子的温度是多少？</w:t>
      </w:r>
      <w:r>
        <w:t xml:space="preserve"> 那些回忆受排斥经历的受试者的平均预测值比</w:t>
      </w:r>
      <w:r>
        <w:rPr>
          <w:spacing w:val="-1"/>
        </w:rPr>
        <w:t>那些回忆被接纳的受试者</w:t>
      </w:r>
      <w:r>
        <w:t xml:space="preserve"> </w:t>
      </w:r>
      <w:r>
        <w:rPr>
          <w:spacing w:val="-2"/>
        </w:rPr>
        <w:t>低了3℃</w:t>
      </w:r>
      <w:r>
        <w:rPr>
          <w:spacing w:val="-94"/>
        </w:rPr>
        <w:t xml:space="preserve"> </w:t>
      </w:r>
      <w:r>
        <w:rPr>
          <w:spacing w:val="-2"/>
        </w:rPr>
        <w:t>。</w:t>
      </w:r>
      <w:r>
        <w:fldChar w:fldCharType="begin"/>
      </w:r>
      <w:r>
        <w:instrText xml:space="preserve"> HYPERLINK \l "bookmark70" </w:instrText>
      </w:r>
      <w:r>
        <w:fldChar w:fldCharType="separate"/>
      </w:r>
      <w:r>
        <w:rPr>
          <w:strike/>
          <w:color w:val="0000EE"/>
          <w:spacing w:val="-2"/>
          <w:position w:val="10"/>
          <w:sz w:val="19"/>
          <w:szCs w:val="19"/>
        </w:rPr>
        <w:t>9</w:t>
      </w:r>
      <w:r>
        <w:rPr>
          <w:strike/>
          <w:color w:val="0000EE"/>
          <w:spacing w:val="-2"/>
          <w:position w:val="10"/>
          <w:sz w:val="19"/>
          <w:szCs w:val="19"/>
        </w:rPr>
        <w:fldChar w:fldCharType="end"/>
      </w:r>
      <w:r>
        <w:rPr>
          <w:spacing w:val="-2"/>
        </w:rPr>
        <w:t>被排斥的感受实际上让受试者感到的温度更低。这一简单的</w:t>
      </w:r>
      <w:r>
        <w:t xml:space="preserve"> </w:t>
      </w:r>
      <w:r>
        <w:rPr>
          <w:spacing w:val="-1"/>
        </w:rPr>
        <w:t>操控对受试者的现实认知产生了重大影响。</w:t>
      </w:r>
    </w:p>
    <w:p w14:paraId="3D216FAE">
      <w:pPr>
        <w:pStyle w:val="2"/>
        <w:spacing w:before="145" w:line="278" w:lineRule="auto"/>
        <w:ind w:left="3" w:right="60" w:firstLine="635"/>
        <w:jc w:val="both"/>
      </w:pPr>
      <w:r>
        <w:rPr>
          <w:spacing w:val="-2"/>
        </w:rPr>
        <w:t>由于认知模型会受到操控，因此这种操控既可以用于正道，比如通</w:t>
      </w:r>
      <w:r>
        <w:rPr>
          <w:spacing w:val="8"/>
        </w:rPr>
        <w:t xml:space="preserve"> </w:t>
      </w:r>
      <w:r>
        <w:rPr>
          <w:spacing w:val="-1"/>
        </w:rPr>
        <w:t>过行为助推鼓励健康饮食；也可以用于歧途，比如通过潜意识的宣传煽</w:t>
      </w:r>
      <w:r>
        <w:rPr>
          <w:spacing w:val="17"/>
        </w:rPr>
        <w:t xml:space="preserve"> </w:t>
      </w:r>
      <w:r>
        <w:rPr>
          <w:spacing w:val="-1"/>
        </w:rPr>
        <w:t>动对少数族裔的仇恨和恐惧。无论是哪种操控，显然，情况的细微变化</w:t>
      </w:r>
      <w:r>
        <w:rPr>
          <w:spacing w:val="17"/>
        </w:rPr>
        <w:t xml:space="preserve"> </w:t>
      </w:r>
      <w:r>
        <w:rPr>
          <w:spacing w:val="-1"/>
        </w:rPr>
        <w:t>都会导致非常不同的选择。比如，相比吃午饭之前，法官在早上和中途</w:t>
      </w:r>
    </w:p>
    <w:p w14:paraId="7096AFE3">
      <w:pPr>
        <w:spacing w:line="278" w:lineRule="auto"/>
        <w:sectPr>
          <w:pgSz w:w="12240" w:h="15840"/>
          <w:pgMar w:top="400" w:right="1440" w:bottom="400" w:left="1449" w:header="0" w:footer="0" w:gutter="0"/>
          <w:cols w:space="720" w:num="1"/>
        </w:sectPr>
      </w:pPr>
    </w:p>
    <w:p w14:paraId="17B528E9">
      <w:pPr>
        <w:spacing w:line="252" w:lineRule="auto"/>
        <w:rPr>
          <w:rFonts w:ascii="Arial"/>
          <w:sz w:val="21"/>
        </w:rPr>
      </w:pPr>
    </w:p>
    <w:p w14:paraId="1021DA87">
      <w:pPr>
        <w:spacing w:line="252" w:lineRule="auto"/>
        <w:rPr>
          <w:rFonts w:ascii="Arial"/>
          <w:sz w:val="21"/>
        </w:rPr>
      </w:pPr>
    </w:p>
    <w:p w14:paraId="169B9069">
      <w:pPr>
        <w:spacing w:line="252" w:lineRule="auto"/>
        <w:rPr>
          <w:rFonts w:ascii="Arial"/>
          <w:sz w:val="21"/>
        </w:rPr>
      </w:pPr>
    </w:p>
    <w:p w14:paraId="71502443">
      <w:pPr>
        <w:spacing w:line="252" w:lineRule="auto"/>
        <w:rPr>
          <w:rFonts w:ascii="Arial"/>
          <w:sz w:val="21"/>
        </w:rPr>
      </w:pPr>
    </w:p>
    <w:p w14:paraId="7EB0F01A">
      <w:pPr>
        <w:pStyle w:val="2"/>
        <w:spacing w:before="98" w:line="276" w:lineRule="auto"/>
        <w:ind w:left="20" w:hanging="11"/>
      </w:pPr>
      <w:r>
        <w:rPr>
          <w:spacing w:val="-1"/>
        </w:rPr>
        <w:t>茶歇之后更容易从轻判处罪行。这说明，饥饿对法官的行为会有潜在影</w:t>
      </w:r>
      <w:r>
        <w:rPr>
          <w:spacing w:val="14"/>
        </w:rPr>
        <w:t xml:space="preserve"> </w:t>
      </w:r>
      <w:r>
        <w:rPr>
          <w:spacing w:val="-1"/>
        </w:rPr>
        <w:t>响。</w:t>
      </w:r>
      <w:r>
        <w:fldChar w:fldCharType="begin"/>
      </w:r>
      <w:r>
        <w:instrText xml:space="preserve"> HYPERLINK \l "bookmark71" </w:instrText>
      </w:r>
      <w:r>
        <w:fldChar w:fldCharType="separate"/>
      </w:r>
      <w:r>
        <w:rPr>
          <w:strike/>
          <w:color w:val="0000EE"/>
          <w:spacing w:val="-1"/>
          <w:position w:val="10"/>
          <w:sz w:val="19"/>
          <w:szCs w:val="19"/>
        </w:rPr>
        <w:t>10</w:t>
      </w:r>
      <w:r>
        <w:rPr>
          <w:strike/>
          <w:color w:val="0000EE"/>
          <w:spacing w:val="-1"/>
          <w:position w:val="10"/>
          <w:sz w:val="19"/>
          <w:szCs w:val="19"/>
        </w:rPr>
        <w:fldChar w:fldCharType="end"/>
      </w:r>
      <w:r>
        <w:rPr>
          <w:spacing w:val="-1"/>
        </w:rPr>
        <w:t>假设你让观看了车祸录像的人预测车速，“当两辆车相撞时它们</w:t>
      </w:r>
      <w:r>
        <w:rPr>
          <w:spacing w:val="8"/>
        </w:rPr>
        <w:t xml:space="preserve"> </w:t>
      </w:r>
      <w:r>
        <w:rPr>
          <w:spacing w:val="-4"/>
        </w:rPr>
        <w:t>的速度有多快</w:t>
      </w:r>
      <w:r>
        <w:rPr>
          <w:spacing w:val="-102"/>
        </w:rPr>
        <w:t xml:space="preserve"> </w:t>
      </w:r>
      <w:r>
        <w:rPr>
          <w:spacing w:val="-4"/>
        </w:rPr>
        <w:t>”，再问同样的问题，只不过用“碰触</w:t>
      </w:r>
      <w:r>
        <w:rPr>
          <w:spacing w:val="-111"/>
        </w:rPr>
        <w:t xml:space="preserve"> </w:t>
      </w:r>
      <w:r>
        <w:rPr>
          <w:spacing w:val="-4"/>
        </w:rPr>
        <w:t>”取代了“相</w:t>
      </w:r>
    </w:p>
    <w:p w14:paraId="462C76B4">
      <w:pPr>
        <w:pStyle w:val="2"/>
        <w:spacing w:before="3" w:line="274" w:lineRule="auto"/>
        <w:ind w:left="5"/>
      </w:pPr>
      <w:r>
        <w:rPr>
          <w:spacing w:val="-3"/>
        </w:rPr>
        <w:t>撞</w:t>
      </w:r>
      <w:r>
        <w:rPr>
          <w:spacing w:val="-106"/>
        </w:rPr>
        <w:t xml:space="preserve"> </w:t>
      </w:r>
      <w:r>
        <w:rPr>
          <w:spacing w:val="-3"/>
        </w:rPr>
        <w:t>”，就会得到完全不同的答案。“相撞</w:t>
      </w:r>
      <w:r>
        <w:rPr>
          <w:spacing w:val="-110"/>
        </w:rPr>
        <w:t xml:space="preserve"> </w:t>
      </w:r>
      <w:r>
        <w:rPr>
          <w:spacing w:val="-3"/>
        </w:rPr>
        <w:t>”情况下的答案是每小时66公</w:t>
      </w:r>
      <w:r>
        <w:t xml:space="preserve"> </w:t>
      </w:r>
      <w:r>
        <w:rPr>
          <w:spacing w:val="-1"/>
        </w:rPr>
        <w:t>里，而“碰触</w:t>
      </w:r>
      <w:r>
        <w:rPr>
          <w:spacing w:val="-110"/>
        </w:rPr>
        <w:t xml:space="preserve"> </w:t>
      </w:r>
      <w:r>
        <w:rPr>
          <w:spacing w:val="-1"/>
        </w:rPr>
        <w:t>”情况下的答案是每小时50</w:t>
      </w:r>
      <w:r>
        <w:rPr>
          <w:spacing w:val="-2"/>
        </w:rPr>
        <w:t>公里。</w:t>
      </w:r>
      <w:r>
        <w:fldChar w:fldCharType="begin"/>
      </w:r>
      <w:r>
        <w:instrText xml:space="preserve"> HYPERLINK \l "bookmark72" </w:instrText>
      </w:r>
      <w:r>
        <w:fldChar w:fldCharType="separate"/>
      </w:r>
      <w:r>
        <w:rPr>
          <w:strike/>
          <w:color w:val="0000EE"/>
          <w:spacing w:val="-2"/>
          <w:position w:val="10"/>
          <w:sz w:val="19"/>
          <w:szCs w:val="19"/>
        </w:rPr>
        <w:t>11</w:t>
      </w:r>
      <w:r>
        <w:rPr>
          <w:strike/>
          <w:color w:val="0000EE"/>
          <w:spacing w:val="-2"/>
          <w:position w:val="10"/>
          <w:sz w:val="19"/>
          <w:szCs w:val="19"/>
        </w:rPr>
        <w:fldChar w:fldCharType="end"/>
      </w:r>
      <w:r>
        <w:rPr>
          <w:spacing w:val="-2"/>
        </w:rPr>
        <w:t>男性滑冰运动员如果</w:t>
      </w:r>
      <w:r>
        <w:t xml:space="preserve"> </w:t>
      </w:r>
      <w:r>
        <w:rPr>
          <w:spacing w:val="-1"/>
        </w:rPr>
        <w:t>在很漂亮的女裁判面前进行表演，他们的滑行速度和风险系数都会提</w:t>
      </w:r>
    </w:p>
    <w:p w14:paraId="57F1F821">
      <w:pPr>
        <w:pStyle w:val="2"/>
        <w:spacing w:line="233" w:lineRule="auto"/>
        <w:ind w:left="14"/>
        <w:rPr>
          <w:sz w:val="19"/>
          <w:szCs w:val="19"/>
        </w:rPr>
      </w:pPr>
      <w:r>
        <w:rPr>
          <w:spacing w:val="-4"/>
          <w:position w:val="-4"/>
        </w:rPr>
        <w:t>高。</w:t>
      </w:r>
      <w:r>
        <w:fldChar w:fldCharType="begin"/>
      </w:r>
      <w:r>
        <w:instrText xml:space="preserve"> HYPERLINK \l "bookmark73" </w:instrText>
      </w:r>
      <w:r>
        <w:fldChar w:fldCharType="separate"/>
      </w:r>
      <w:r>
        <w:rPr>
          <w:strike/>
          <w:color w:val="0000EE"/>
          <w:spacing w:val="-4"/>
          <w:position w:val="5"/>
          <w:sz w:val="19"/>
          <w:szCs w:val="19"/>
        </w:rPr>
        <w:t>12</w:t>
      </w:r>
      <w:r>
        <w:rPr>
          <w:strike/>
          <w:color w:val="0000EE"/>
          <w:spacing w:val="-4"/>
          <w:position w:val="5"/>
          <w:sz w:val="19"/>
          <w:szCs w:val="19"/>
        </w:rPr>
        <w:fldChar w:fldCharType="end"/>
      </w:r>
    </w:p>
    <w:p w14:paraId="4C2225D8">
      <w:pPr>
        <w:pStyle w:val="2"/>
        <w:spacing w:before="233" w:line="278" w:lineRule="auto"/>
        <w:ind w:left="6" w:firstLine="600"/>
        <w:jc w:val="both"/>
      </w:pPr>
      <w:r>
        <w:rPr>
          <w:spacing w:val="-1"/>
        </w:rPr>
        <w:t>所有这些例子都表明，至少在短期内，思维模型比我们想象的更容</w:t>
      </w:r>
      <w:r>
        <w:rPr>
          <w:spacing w:val="16"/>
        </w:rPr>
        <w:t xml:space="preserve"> </w:t>
      </w:r>
      <w:r>
        <w:rPr>
          <w:spacing w:val="-1"/>
        </w:rPr>
        <w:t>易受到外界因素的影响。同事的短评、对房间温度的感受、香醋的添加</w:t>
      </w:r>
      <w:r>
        <w:rPr>
          <w:spacing w:val="18"/>
        </w:rPr>
        <w:t xml:space="preserve"> </w:t>
      </w:r>
      <w:r>
        <w:rPr>
          <w:spacing w:val="-1"/>
        </w:rPr>
        <w:t>与否，似乎情况的细微变化都能影响我们的思维模型，在无意识中让我</w:t>
      </w:r>
      <w:r>
        <w:rPr>
          <w:spacing w:val="18"/>
        </w:rPr>
        <w:t xml:space="preserve"> </w:t>
      </w:r>
      <w:r>
        <w:rPr>
          <w:spacing w:val="-1"/>
        </w:rPr>
        <w:t>们产生偏见。影响思维模型的因素比我们想象的更多，我们的选择正是</w:t>
      </w:r>
      <w:r>
        <w:rPr>
          <w:spacing w:val="18"/>
        </w:rPr>
        <w:t xml:space="preserve"> </w:t>
      </w:r>
      <w:r>
        <w:rPr>
          <w:spacing w:val="-2"/>
        </w:rPr>
        <w:t>由这些模型造成的。</w:t>
      </w:r>
    </w:p>
    <w:p w14:paraId="32DF8474">
      <w:pPr>
        <w:pStyle w:val="2"/>
        <w:spacing w:before="144" w:line="278" w:lineRule="auto"/>
        <w:ind w:left="5" w:firstLine="603"/>
        <w:jc w:val="both"/>
      </w:pPr>
      <w:r>
        <w:rPr>
          <w:spacing w:val="-1"/>
        </w:rPr>
        <w:t>我们表现出的非理性，即在同样情况下做出不同选择，要部分归咎</w:t>
      </w:r>
      <w:r>
        <w:rPr>
          <w:spacing w:val="13"/>
        </w:rPr>
        <w:t xml:space="preserve"> </w:t>
      </w:r>
      <w:r>
        <w:t>于外在因素对思维的影响。由于日常生活中</w:t>
      </w:r>
      <w:r>
        <w:rPr>
          <w:spacing w:val="-1"/>
        </w:rPr>
        <w:t>存在各种不同的影响因素，</w:t>
      </w:r>
      <w:r>
        <w:t xml:space="preserve"> </w:t>
      </w:r>
      <w:r>
        <w:rPr>
          <w:spacing w:val="-1"/>
        </w:rPr>
        <w:t>难怪我们有时候表现得前后不一。</w:t>
      </w:r>
    </w:p>
    <w:p w14:paraId="6955446F">
      <w:pPr>
        <w:spacing w:before="363" w:line="229" w:lineRule="auto"/>
        <w:rPr>
          <w:rFonts w:ascii="微软雅黑" w:hAnsi="微软雅黑" w:eastAsia="微软雅黑" w:cs="微软雅黑"/>
          <w:sz w:val="39"/>
          <w:szCs w:val="39"/>
        </w:rPr>
      </w:pPr>
      <w:r>
        <w:rPr>
          <w:rFonts w:ascii="微软雅黑" w:hAnsi="微软雅黑" w:eastAsia="微软雅黑" w:cs="微软雅黑"/>
          <w:b/>
          <w:bCs/>
          <w:spacing w:val="-5"/>
          <w:sz w:val="39"/>
          <w:szCs w:val="39"/>
        </w:rPr>
        <w:t>特点3</w:t>
      </w:r>
      <w:r>
        <w:rPr>
          <w:rFonts w:ascii="微软雅黑" w:hAnsi="微软雅黑" w:eastAsia="微软雅黑" w:cs="微软雅黑"/>
          <w:b/>
          <w:bCs/>
          <w:spacing w:val="-63"/>
          <w:sz w:val="39"/>
          <w:szCs w:val="39"/>
        </w:rPr>
        <w:t xml:space="preserve"> </w:t>
      </w:r>
      <w:r>
        <w:rPr>
          <w:rFonts w:ascii="微软雅黑" w:hAnsi="微软雅黑" w:eastAsia="微软雅黑" w:cs="微软雅黑"/>
          <w:b/>
          <w:bCs/>
          <w:spacing w:val="-5"/>
          <w:sz w:val="39"/>
          <w:szCs w:val="39"/>
        </w:rPr>
        <w:t>，思维模型非常顽固</w:t>
      </w:r>
    </w:p>
    <w:p w14:paraId="77DE2732">
      <w:pPr>
        <w:spacing w:line="287" w:lineRule="auto"/>
        <w:rPr>
          <w:rFonts w:ascii="Arial"/>
          <w:sz w:val="21"/>
        </w:rPr>
      </w:pPr>
    </w:p>
    <w:p w14:paraId="2B326220">
      <w:pPr>
        <w:pStyle w:val="2"/>
        <w:spacing w:before="98" w:line="278" w:lineRule="auto"/>
        <w:ind w:left="6" w:firstLine="604"/>
        <w:jc w:val="both"/>
      </w:pPr>
      <w:r>
        <w:rPr>
          <w:spacing w:val="-1"/>
        </w:rPr>
        <w:t>一旦我们对世界有了强烈而坚定的认知模型，就很难以重要而持久</w:t>
      </w:r>
      <w:r>
        <w:rPr>
          <w:spacing w:val="11"/>
        </w:rPr>
        <w:t xml:space="preserve"> </w:t>
      </w:r>
      <w:r>
        <w:rPr>
          <w:spacing w:val="-1"/>
        </w:rPr>
        <w:t>的方式改变它。为什么呢？因为我们会很自然地去寻求信息来佐证现有</w:t>
      </w:r>
      <w:r>
        <w:rPr>
          <w:spacing w:val="18"/>
        </w:rPr>
        <w:t xml:space="preserve"> </w:t>
      </w:r>
      <w:r>
        <w:rPr>
          <w:spacing w:val="-1"/>
        </w:rPr>
        <w:t>的认知模型。我们很容易去寻找符合和支持自己世界观的答案，而不会</w:t>
      </w:r>
      <w:r>
        <w:rPr>
          <w:spacing w:val="18"/>
        </w:rPr>
        <w:t xml:space="preserve"> </w:t>
      </w:r>
      <w:r>
        <w:rPr>
          <w:spacing w:val="-1"/>
        </w:rPr>
        <w:t>积极寻找与之相左的证据和信息。</w:t>
      </w:r>
    </w:p>
    <w:p w14:paraId="22EF33E6">
      <w:pPr>
        <w:pStyle w:val="2"/>
        <w:spacing w:before="147" w:line="277" w:lineRule="auto"/>
        <w:ind w:left="6" w:firstLine="600"/>
      </w:pPr>
      <w:r>
        <w:rPr>
          <w:spacing w:val="-1"/>
        </w:rPr>
        <w:t>举个例子，史蒂夫长期坚定地相信：开奥迪车的人是傻瓜。注意，</w:t>
      </w:r>
      <w:r>
        <w:rPr>
          <w:spacing w:val="16"/>
        </w:rPr>
        <w:t xml:space="preserve"> </w:t>
      </w:r>
      <w:r>
        <w:rPr>
          <w:spacing w:val="-1"/>
        </w:rPr>
        <w:t>我们没有断言这种看法是正确的还是错误的。史蒂夫只要在开车，就会</w:t>
      </w:r>
      <w:r>
        <w:rPr>
          <w:spacing w:val="18"/>
        </w:rPr>
        <w:t xml:space="preserve"> </w:t>
      </w:r>
      <w:r>
        <w:rPr>
          <w:spacing w:val="-1"/>
        </w:rPr>
        <w:t>指出奥迪车主的各种错误驾驶行为：“瞧，开奥迪的那家伙又加塞了。</w:t>
      </w:r>
      <w:r>
        <w:rPr>
          <w:spacing w:val="18"/>
        </w:rPr>
        <w:t xml:space="preserve"> </w:t>
      </w:r>
      <w:r>
        <w:rPr>
          <w:spacing w:val="-2"/>
        </w:rPr>
        <w:t>他们总是这么做！</w:t>
      </w:r>
      <w:r>
        <w:rPr>
          <w:spacing w:val="-101"/>
        </w:rPr>
        <w:t xml:space="preserve"> </w:t>
      </w:r>
      <w:r>
        <w:rPr>
          <w:spacing w:val="-2"/>
        </w:rPr>
        <w:t>”受到确证偏见的误导，史蒂夫无意识中会寻找证据</w:t>
      </w:r>
      <w:r>
        <w:t xml:space="preserve"> </w:t>
      </w:r>
      <w:r>
        <w:rPr>
          <w:spacing w:val="-1"/>
        </w:rPr>
        <w:t>来支持自己的观点。而当一个奥迪车主为他让路或者一个宝马车主开车</w:t>
      </w:r>
    </w:p>
    <w:p w14:paraId="7B3E2334">
      <w:pPr>
        <w:spacing w:line="277" w:lineRule="auto"/>
        <w:sectPr>
          <w:pgSz w:w="12240" w:h="15840"/>
          <w:pgMar w:top="400" w:right="1500" w:bottom="400" w:left="1445" w:header="0" w:footer="0" w:gutter="0"/>
          <w:cols w:space="720" w:num="1"/>
        </w:sectPr>
      </w:pPr>
    </w:p>
    <w:p w14:paraId="2A75AA2B">
      <w:pPr>
        <w:spacing w:line="252" w:lineRule="auto"/>
        <w:rPr>
          <w:rFonts w:ascii="Arial"/>
          <w:sz w:val="21"/>
        </w:rPr>
      </w:pPr>
    </w:p>
    <w:p w14:paraId="402F3518">
      <w:pPr>
        <w:spacing w:line="252" w:lineRule="auto"/>
        <w:rPr>
          <w:rFonts w:ascii="Arial"/>
          <w:sz w:val="21"/>
        </w:rPr>
      </w:pPr>
    </w:p>
    <w:p w14:paraId="2F0A6757">
      <w:pPr>
        <w:spacing w:line="253" w:lineRule="auto"/>
        <w:rPr>
          <w:rFonts w:ascii="Arial"/>
          <w:sz w:val="21"/>
        </w:rPr>
      </w:pPr>
    </w:p>
    <w:p w14:paraId="4D5E8CFE">
      <w:pPr>
        <w:spacing w:line="253" w:lineRule="auto"/>
        <w:rPr>
          <w:rFonts w:ascii="Arial"/>
          <w:sz w:val="21"/>
        </w:rPr>
      </w:pPr>
    </w:p>
    <w:p w14:paraId="667D5882">
      <w:pPr>
        <w:pStyle w:val="2"/>
        <w:spacing w:before="97" w:line="278" w:lineRule="auto"/>
        <w:ind w:left="1" w:right="60" w:firstLine="4"/>
        <w:jc w:val="both"/>
      </w:pPr>
      <w:r>
        <w:rPr>
          <w:spacing w:val="-1"/>
        </w:rPr>
        <w:t>不守规矩时，他就会忽视这些情况，认为只是例外和异常现象，而不是</w:t>
      </w:r>
      <w:r>
        <w:rPr>
          <w:spacing w:val="13"/>
        </w:rPr>
        <w:t xml:space="preserve"> </w:t>
      </w:r>
      <w:r>
        <w:rPr>
          <w:spacing w:val="-1"/>
        </w:rPr>
        <w:t>讨厌的奥迪车主的真实状态。史蒂夫每当在开车时，就会越发强化自己</w:t>
      </w:r>
      <w:r>
        <w:rPr>
          <w:spacing w:val="18"/>
        </w:rPr>
        <w:t xml:space="preserve"> </w:t>
      </w:r>
      <w:r>
        <w:rPr>
          <w:spacing w:val="-3"/>
        </w:rPr>
        <w:t>的看法。</w:t>
      </w:r>
    </w:p>
    <w:p w14:paraId="155B7228">
      <w:pPr>
        <w:pStyle w:val="2"/>
        <w:spacing w:before="141" w:line="278" w:lineRule="auto"/>
        <w:ind w:left="2" w:right="60" w:firstLine="601"/>
        <w:jc w:val="both"/>
      </w:pPr>
      <w:r>
        <w:rPr>
          <w:spacing w:val="-1"/>
        </w:rPr>
        <w:t>我们的很多思维模型都与此类似，一旦形成了对世界的信念，就倾</w:t>
      </w:r>
      <w:r>
        <w:rPr>
          <w:spacing w:val="13"/>
        </w:rPr>
        <w:t xml:space="preserve"> </w:t>
      </w:r>
      <w:r>
        <w:rPr>
          <w:spacing w:val="-1"/>
        </w:rPr>
        <w:t>向于固守它。随着我们有选择性地为自己的信念增加有利证据，就会对</w:t>
      </w:r>
      <w:r>
        <w:rPr>
          <w:spacing w:val="17"/>
        </w:rPr>
        <w:t xml:space="preserve"> </w:t>
      </w:r>
      <w:r>
        <w:rPr>
          <w:spacing w:val="-1"/>
        </w:rPr>
        <w:t>它的正确性更有信心。个人的、直观的、最近发生的事件会显得更加重</w:t>
      </w:r>
      <w:r>
        <w:rPr>
          <w:spacing w:val="17"/>
        </w:rPr>
        <w:t xml:space="preserve"> </w:t>
      </w:r>
      <w:r>
        <w:rPr>
          <w:spacing w:val="-1"/>
        </w:rPr>
        <w:t>要，使思维模型似乎变得更接近于现实。一旦某种思维模型被认为是真</w:t>
      </w:r>
      <w:r>
        <w:rPr>
          <w:spacing w:val="17"/>
        </w:rPr>
        <w:t xml:space="preserve"> </w:t>
      </w:r>
      <w:r>
        <w:rPr>
          <w:spacing w:val="-1"/>
        </w:rPr>
        <w:t>的，就很难被动摇，无论有多少相反的证据摆在面前。</w:t>
      </w:r>
    </w:p>
    <w:p w14:paraId="12AFEA2B">
      <w:pPr>
        <w:pStyle w:val="2"/>
        <w:spacing w:before="144" w:line="277" w:lineRule="auto"/>
        <w:ind w:left="1" w:firstLine="600"/>
        <w:jc w:val="both"/>
      </w:pPr>
      <w:r>
        <w:rPr>
          <w:spacing w:val="-1"/>
        </w:rPr>
        <w:t>相反的证据实际上反倒让我们更执着于已有的信念，这种现象被称</w:t>
      </w:r>
      <w:r>
        <w:rPr>
          <w:spacing w:val="16"/>
        </w:rPr>
        <w:t xml:space="preserve"> </w:t>
      </w:r>
      <w:r>
        <w:rPr>
          <w:spacing w:val="-3"/>
        </w:rPr>
        <w:t>为“逆反效应</w:t>
      </w:r>
      <w:r>
        <w:rPr>
          <w:spacing w:val="-110"/>
        </w:rPr>
        <w:t xml:space="preserve"> </w:t>
      </w:r>
      <w:r>
        <w:rPr>
          <w:spacing w:val="-3"/>
        </w:rPr>
        <w:t>”。这个专业术语是由布伦丹</w:t>
      </w:r>
      <w:r>
        <w:rPr>
          <w:spacing w:val="-35"/>
        </w:rPr>
        <w:t xml:space="preserve"> </w:t>
      </w:r>
      <w:r>
        <w:rPr>
          <w:spacing w:val="-3"/>
        </w:rPr>
        <w:t>·尼汉（B</w:t>
      </w:r>
      <w:r>
        <w:rPr>
          <w:spacing w:val="-4"/>
        </w:rPr>
        <w:t>rendan  Nyhan）</w:t>
      </w:r>
      <w:r>
        <w:t xml:space="preserve"> </w:t>
      </w:r>
      <w:r>
        <w:rPr>
          <w:spacing w:val="-3"/>
        </w:rPr>
        <w:t>和贾森</w:t>
      </w:r>
      <w:r>
        <w:rPr>
          <w:spacing w:val="-20"/>
        </w:rPr>
        <w:t xml:space="preserve"> </w:t>
      </w:r>
      <w:r>
        <w:rPr>
          <w:spacing w:val="-3"/>
        </w:rPr>
        <w:t>·雷福莱尔（Jason Reifler）在2006年做的实验中提出的。</w:t>
      </w:r>
      <w:r>
        <w:fldChar w:fldCharType="begin"/>
      </w:r>
      <w:r>
        <w:instrText xml:space="preserve"> HYPERLINK \l "bookmark74" </w:instrText>
      </w:r>
      <w:r>
        <w:fldChar w:fldCharType="separate"/>
      </w:r>
      <w:r>
        <w:rPr>
          <w:strike/>
          <w:color w:val="0000EE"/>
          <w:spacing w:val="-3"/>
          <w:position w:val="10"/>
          <w:sz w:val="19"/>
          <w:szCs w:val="19"/>
        </w:rPr>
        <w:t>13</w:t>
      </w:r>
      <w:r>
        <w:rPr>
          <w:strike/>
          <w:color w:val="0000EE"/>
          <w:spacing w:val="-3"/>
          <w:position w:val="10"/>
          <w:sz w:val="19"/>
          <w:szCs w:val="19"/>
        </w:rPr>
        <w:fldChar w:fldCharType="end"/>
      </w:r>
      <w:r>
        <w:rPr>
          <w:spacing w:val="-3"/>
        </w:rPr>
        <w:t>尼</w:t>
      </w:r>
      <w:r>
        <w:t xml:space="preserve"> </w:t>
      </w:r>
      <w:r>
        <w:rPr>
          <w:spacing w:val="-1"/>
        </w:rPr>
        <w:t>汉和雷福莱尔在实验中采用了一些观点完全相反的文章。这些文章包含</w:t>
      </w:r>
      <w:r>
        <w:rPr>
          <w:spacing w:val="18"/>
        </w:rPr>
        <w:t xml:space="preserve"> </w:t>
      </w:r>
      <w:r>
        <w:rPr>
          <w:spacing w:val="-1"/>
        </w:rPr>
        <w:t>了政治人物的观点，这些观点将加深一种普遍的误解。比如，一篇文章</w:t>
      </w:r>
      <w:r>
        <w:rPr>
          <w:spacing w:val="18"/>
        </w:rPr>
        <w:t xml:space="preserve"> </w:t>
      </w:r>
      <w:r>
        <w:rPr>
          <w:spacing w:val="-1"/>
        </w:rPr>
        <w:t>引用了某位总统的话，认为某个国家拥有大规模杀伤性武器，实际上这</w:t>
      </w:r>
      <w:r>
        <w:rPr>
          <w:spacing w:val="18"/>
        </w:rPr>
        <w:t xml:space="preserve"> </w:t>
      </w:r>
      <w:r>
        <w:rPr>
          <w:spacing w:val="-1"/>
        </w:rPr>
        <w:t>位总统发表这些言论的时候，战争还没打响。在受试者读完这篇含有错</w:t>
      </w:r>
      <w:r>
        <w:rPr>
          <w:spacing w:val="18"/>
        </w:rPr>
        <w:t xml:space="preserve"> </w:t>
      </w:r>
      <w:r>
        <w:rPr>
          <w:spacing w:val="-1"/>
        </w:rPr>
        <w:t>误信息的文章之后，研究人员立即给了受试者一份修正版，纠正了之前</w:t>
      </w:r>
      <w:r>
        <w:rPr>
          <w:spacing w:val="18"/>
        </w:rPr>
        <w:t xml:space="preserve"> </w:t>
      </w:r>
      <w:r>
        <w:rPr>
          <w:spacing w:val="-1"/>
        </w:rPr>
        <w:t>那篇文章的错误信息。修正版文章讨论了一篇报告，该报告指出，在开</w:t>
      </w:r>
      <w:r>
        <w:rPr>
          <w:spacing w:val="18"/>
        </w:rPr>
        <w:t xml:space="preserve"> </w:t>
      </w:r>
      <w:r>
        <w:rPr>
          <w:spacing w:val="-1"/>
        </w:rPr>
        <w:t>战之前，没有证据显示被预测的国家有大规模杀伤性武器或有主动生产</w:t>
      </w:r>
      <w:r>
        <w:rPr>
          <w:spacing w:val="18"/>
        </w:rPr>
        <w:t xml:space="preserve"> </w:t>
      </w:r>
      <w:r>
        <w:rPr>
          <w:spacing w:val="-1"/>
        </w:rPr>
        <w:t>这些武器的意图。那些反对战争或持有强烈自由主义倾向的受试者，更</w:t>
      </w:r>
      <w:r>
        <w:rPr>
          <w:spacing w:val="18"/>
        </w:rPr>
        <w:t xml:space="preserve"> </w:t>
      </w:r>
      <w:r>
        <w:rPr>
          <w:spacing w:val="-1"/>
        </w:rPr>
        <w:t>倾向于反对最初的文章，并接受修正版。相反，保守主义者和那些支持</w:t>
      </w:r>
      <w:r>
        <w:rPr>
          <w:spacing w:val="18"/>
        </w:rPr>
        <w:t xml:space="preserve"> </w:t>
      </w:r>
      <w:r>
        <w:rPr>
          <w:spacing w:val="-1"/>
        </w:rPr>
        <w:t>战争的人则更倾向于认同最初的文章，强烈反对修正版。</w:t>
      </w:r>
    </w:p>
    <w:p w14:paraId="2B0FE48F">
      <w:pPr>
        <w:pStyle w:val="2"/>
        <w:spacing w:before="148" w:line="278" w:lineRule="auto"/>
        <w:ind w:right="60" w:firstLine="600"/>
        <w:jc w:val="both"/>
      </w:pPr>
      <w:r>
        <w:rPr>
          <w:spacing w:val="-1"/>
        </w:rPr>
        <w:t>在读完修正版文章，知道某个国家没有大规模杀伤性武器之后，保</w:t>
      </w:r>
      <w:r>
        <w:rPr>
          <w:spacing w:val="17"/>
        </w:rPr>
        <w:t xml:space="preserve"> </w:t>
      </w:r>
      <w:r>
        <w:t>守主义者对已有的信念变得更有信心了，反</w:t>
      </w:r>
      <w:r>
        <w:rPr>
          <w:spacing w:val="-1"/>
        </w:rPr>
        <w:t>而更加确信被预测的国家存</w:t>
      </w:r>
      <w:r>
        <w:t xml:space="preserve"> </w:t>
      </w:r>
      <w:r>
        <w:rPr>
          <w:spacing w:val="-2"/>
        </w:rPr>
        <w:t>在大规模杀伤性武器。</w:t>
      </w:r>
    </w:p>
    <w:p w14:paraId="488F1FC7">
      <w:pPr>
        <w:pStyle w:val="2"/>
        <w:spacing w:before="144" w:line="278" w:lineRule="auto"/>
        <w:ind w:left="1" w:right="60" w:firstLine="602"/>
        <w:jc w:val="both"/>
      </w:pPr>
      <w:r>
        <w:rPr>
          <w:spacing w:val="-1"/>
        </w:rPr>
        <w:t>我们的信念是很固执的。我们一旦以某种方式看待世界，就很难再</w:t>
      </w:r>
      <w:r>
        <w:rPr>
          <w:spacing w:val="13"/>
        </w:rPr>
        <w:t xml:space="preserve"> </w:t>
      </w:r>
      <w:r>
        <w:rPr>
          <w:spacing w:val="-1"/>
        </w:rPr>
        <w:t>付出精力和意愿用别的方式了。大多数人喜欢采取更轻松的方式来捍卫</w:t>
      </w:r>
      <w:r>
        <w:rPr>
          <w:spacing w:val="18"/>
        </w:rPr>
        <w:t xml:space="preserve"> </w:t>
      </w:r>
      <w:r>
        <w:rPr>
          <w:spacing w:val="-1"/>
        </w:rPr>
        <w:t>自己的信念。信念对个人决策的影响是非常深刻的：人们倾向于基于同</w:t>
      </w:r>
    </w:p>
    <w:p w14:paraId="0C570179">
      <w:pPr>
        <w:spacing w:line="278" w:lineRule="auto"/>
        <w:sectPr>
          <w:pgSz w:w="12240" w:h="15840"/>
          <w:pgMar w:top="400" w:right="1440" w:bottom="400" w:left="1450" w:header="0" w:footer="0" w:gutter="0"/>
          <w:cols w:space="720" w:num="1"/>
        </w:sectPr>
      </w:pPr>
    </w:p>
    <w:p w14:paraId="31C12D2E">
      <w:pPr>
        <w:spacing w:line="252" w:lineRule="auto"/>
        <w:rPr>
          <w:rFonts w:ascii="Arial"/>
          <w:sz w:val="21"/>
        </w:rPr>
      </w:pPr>
    </w:p>
    <w:p w14:paraId="396336D9">
      <w:pPr>
        <w:spacing w:line="252" w:lineRule="auto"/>
        <w:rPr>
          <w:rFonts w:ascii="Arial"/>
          <w:sz w:val="21"/>
        </w:rPr>
      </w:pPr>
    </w:p>
    <w:p w14:paraId="7DFBDE93">
      <w:pPr>
        <w:spacing w:line="252" w:lineRule="auto"/>
        <w:rPr>
          <w:rFonts w:ascii="Arial"/>
          <w:sz w:val="21"/>
        </w:rPr>
      </w:pPr>
    </w:p>
    <w:p w14:paraId="01B1CC36">
      <w:pPr>
        <w:spacing w:line="252" w:lineRule="auto"/>
        <w:rPr>
          <w:rFonts w:ascii="Arial"/>
          <w:sz w:val="21"/>
        </w:rPr>
      </w:pPr>
    </w:p>
    <w:p w14:paraId="17DC3E4A">
      <w:pPr>
        <w:pStyle w:val="2"/>
        <w:spacing w:before="97" w:line="277" w:lineRule="auto"/>
        <w:ind w:left="6" w:right="60" w:hanging="1"/>
      </w:pPr>
      <w:r>
        <w:t>样的信念和假设，多次做出同样的决定。当</w:t>
      </w:r>
      <w:r>
        <w:rPr>
          <w:spacing w:val="-1"/>
        </w:rPr>
        <w:t>我们需要为自己当前的行为</w:t>
      </w:r>
      <w:r>
        <w:t xml:space="preserve"> </w:t>
      </w:r>
      <w:r>
        <w:rPr>
          <w:spacing w:val="-1"/>
        </w:rPr>
        <w:t>辩护时，就会寻找支持我们观点的证据，忽略任何与之相反的证据。我</w:t>
      </w:r>
      <w:r>
        <w:rPr>
          <w:spacing w:val="18"/>
        </w:rPr>
        <w:t xml:space="preserve"> </w:t>
      </w:r>
      <w:r>
        <w:rPr>
          <w:spacing w:val="-1"/>
        </w:rPr>
        <w:t>们信赖那些符合自己世界观的信息、结果，通常与那些不认同我们观点</w:t>
      </w:r>
      <w:r>
        <w:rPr>
          <w:spacing w:val="18"/>
        </w:rPr>
        <w:t xml:space="preserve"> </w:t>
      </w:r>
      <w:r>
        <w:rPr>
          <w:spacing w:val="-1"/>
        </w:rPr>
        <w:t>的人交流出现冲突和相互不信任的情况，并有可能强化组织阵营和派</w:t>
      </w:r>
    </w:p>
    <w:p w14:paraId="491EF9F8">
      <w:pPr>
        <w:pStyle w:val="2"/>
        <w:spacing w:before="1" w:line="221" w:lineRule="auto"/>
        <w:ind w:left="12"/>
      </w:pPr>
      <w:r>
        <w:rPr>
          <w:spacing w:val="-9"/>
        </w:rPr>
        <w:t>系。</w:t>
      </w:r>
    </w:p>
    <w:p w14:paraId="1BE301FE">
      <w:pPr>
        <w:spacing w:line="291" w:lineRule="auto"/>
        <w:rPr>
          <w:rFonts w:ascii="Arial"/>
          <w:sz w:val="21"/>
        </w:rPr>
      </w:pPr>
    </w:p>
    <w:p w14:paraId="4B0133DD">
      <w:pPr>
        <w:spacing w:before="167" w:line="229" w:lineRule="auto"/>
        <w:rPr>
          <w:rFonts w:ascii="微软雅黑" w:hAnsi="微软雅黑" w:eastAsia="微软雅黑" w:cs="微软雅黑"/>
          <w:sz w:val="39"/>
          <w:szCs w:val="39"/>
        </w:rPr>
      </w:pPr>
      <w:r>
        <w:rPr>
          <w:rFonts w:ascii="微软雅黑" w:hAnsi="微软雅黑" w:eastAsia="微软雅黑" w:cs="微软雅黑"/>
          <w:b/>
          <w:bCs/>
          <w:spacing w:val="-5"/>
          <w:sz w:val="39"/>
          <w:szCs w:val="39"/>
        </w:rPr>
        <w:t>特点4</w:t>
      </w:r>
      <w:r>
        <w:rPr>
          <w:rFonts w:ascii="微软雅黑" w:hAnsi="微软雅黑" w:eastAsia="微软雅黑" w:cs="微软雅黑"/>
          <w:b/>
          <w:bCs/>
          <w:spacing w:val="-63"/>
          <w:sz w:val="39"/>
          <w:szCs w:val="39"/>
        </w:rPr>
        <w:t xml:space="preserve"> </w:t>
      </w:r>
      <w:r>
        <w:rPr>
          <w:rFonts w:ascii="微软雅黑" w:hAnsi="微软雅黑" w:eastAsia="微软雅黑" w:cs="微软雅黑"/>
          <w:b/>
          <w:bCs/>
          <w:spacing w:val="-5"/>
          <w:sz w:val="39"/>
          <w:szCs w:val="39"/>
        </w:rPr>
        <w:t>，思维模型过于简单</w:t>
      </w:r>
    </w:p>
    <w:p w14:paraId="68D1DF7F">
      <w:pPr>
        <w:spacing w:line="286" w:lineRule="auto"/>
        <w:rPr>
          <w:rFonts w:ascii="Arial"/>
          <w:sz w:val="21"/>
        </w:rPr>
      </w:pPr>
    </w:p>
    <w:p w14:paraId="374BE641">
      <w:pPr>
        <w:pStyle w:val="2"/>
        <w:spacing w:before="97" w:line="278" w:lineRule="auto"/>
        <w:ind w:left="5" w:right="60" w:firstLine="603"/>
        <w:jc w:val="both"/>
      </w:pPr>
      <w:r>
        <w:rPr>
          <w:spacing w:val="-1"/>
        </w:rPr>
        <w:t>我们渴望追求效率，懒得思考，所以倾向于缩短推理过程，严重依</w:t>
      </w:r>
      <w:r>
        <w:rPr>
          <w:spacing w:val="13"/>
        </w:rPr>
        <w:t xml:space="preserve"> </w:t>
      </w:r>
      <w:r>
        <w:t>赖过于简单的现实认知模型。我们寻找和使</w:t>
      </w:r>
      <w:r>
        <w:rPr>
          <w:spacing w:val="-1"/>
        </w:rPr>
        <w:t>用可用的、很容易记忆和理</w:t>
      </w:r>
      <w:r>
        <w:t xml:space="preserve"> 解的信息，以其作为构建思维模型的基础，</w:t>
      </w:r>
      <w:r>
        <w:rPr>
          <w:spacing w:val="-1"/>
        </w:rPr>
        <w:t>而很少深入挖掘信念背后的</w:t>
      </w:r>
      <w:r>
        <w:t xml:space="preserve"> </w:t>
      </w:r>
      <w:r>
        <w:rPr>
          <w:spacing w:val="-3"/>
        </w:rPr>
        <w:t>真正理由。</w:t>
      </w:r>
    </w:p>
    <w:p w14:paraId="652AF7DD">
      <w:pPr>
        <w:pStyle w:val="2"/>
        <w:spacing w:before="141" w:line="278" w:lineRule="auto"/>
        <w:ind w:left="6" w:right="60" w:firstLine="623"/>
        <w:jc w:val="both"/>
      </w:pPr>
      <w:r>
        <w:rPr>
          <w:spacing w:val="-1"/>
        </w:rPr>
        <w:t>因此，很多认知偏见造成了我们对世界的认知过</w:t>
      </w:r>
      <w:r>
        <w:rPr>
          <w:spacing w:val="-2"/>
        </w:rPr>
        <w:t>于简化。现在，只</w:t>
      </w:r>
      <w:r>
        <w:t xml:space="preserve"> </w:t>
      </w:r>
      <w:r>
        <w:rPr>
          <w:spacing w:val="-1"/>
        </w:rPr>
        <w:t>讨论理解世界的一种方式：因果关系。我们倾向于寻求最简单和最直接</w:t>
      </w:r>
      <w:r>
        <w:rPr>
          <w:spacing w:val="18"/>
        </w:rPr>
        <w:t xml:space="preserve"> </w:t>
      </w:r>
      <w:r>
        <w:rPr>
          <w:spacing w:val="-1"/>
        </w:rPr>
        <w:t>的因果关系来解释自己看到的结果。我们还运用简单的因果逻辑解释为</w:t>
      </w:r>
      <w:r>
        <w:rPr>
          <w:spacing w:val="18"/>
        </w:rPr>
        <w:t xml:space="preserve"> </w:t>
      </w:r>
      <w:r>
        <w:rPr>
          <w:spacing w:val="-1"/>
        </w:rPr>
        <w:t>什么我们的行为会产生我们想要的结果。</w:t>
      </w:r>
    </w:p>
    <w:p w14:paraId="38291A63">
      <w:pPr>
        <w:pStyle w:val="2"/>
        <w:spacing w:before="144" w:line="277" w:lineRule="auto"/>
        <w:ind w:left="7" w:firstLine="598"/>
      </w:pPr>
      <w:r>
        <w:rPr>
          <w:spacing w:val="2"/>
        </w:rPr>
        <w:t>塔塔汽车公司（</w:t>
      </w:r>
      <w:r>
        <w:t>Tata</w:t>
      </w:r>
      <w:r>
        <w:rPr>
          <w:spacing w:val="2"/>
        </w:rPr>
        <w:t xml:space="preserve">  </w:t>
      </w:r>
      <w:r>
        <w:t>Motors</w:t>
      </w:r>
      <w:r>
        <w:rPr>
          <w:spacing w:val="2"/>
        </w:rPr>
        <w:t>）的高管们就遵循了这一</w:t>
      </w:r>
      <w:r>
        <w:rPr>
          <w:spacing w:val="1"/>
        </w:rPr>
        <w:t>方式。2008</w:t>
      </w:r>
      <w:r>
        <w:t xml:space="preserve"> </w:t>
      </w:r>
      <w:r>
        <w:rPr>
          <w:spacing w:val="1"/>
        </w:rPr>
        <w:t>年，公司推出了塔塔纳努汽车（</w:t>
      </w:r>
      <w:r>
        <w:t>Tata</w:t>
      </w:r>
      <w:r>
        <w:rPr>
          <w:spacing w:val="1"/>
        </w:rPr>
        <w:t xml:space="preserve">  </w:t>
      </w:r>
      <w:r>
        <w:t>Nano</w:t>
      </w:r>
      <w:r>
        <w:rPr>
          <w:spacing w:val="10"/>
        </w:rPr>
        <w:t>），</w:t>
      </w:r>
      <w:r>
        <w:rPr>
          <w:spacing w:val="1"/>
        </w:rPr>
        <w:t>初衷就是要让它成为世</w:t>
      </w:r>
      <w:r>
        <w:t xml:space="preserve"> </w:t>
      </w:r>
      <w:r>
        <w:rPr>
          <w:spacing w:val="-4"/>
        </w:rPr>
        <w:t>界上最便宜的汽车。公司董事长拉坦</w:t>
      </w:r>
      <w:r>
        <w:rPr>
          <w:spacing w:val="-33"/>
        </w:rPr>
        <w:t xml:space="preserve"> </w:t>
      </w:r>
      <w:r>
        <w:rPr>
          <w:spacing w:val="-4"/>
        </w:rPr>
        <w:t>·塔塔（Ratan</w:t>
      </w:r>
      <w:r>
        <w:rPr>
          <w:spacing w:val="69"/>
        </w:rPr>
        <w:t xml:space="preserve"> </w:t>
      </w:r>
      <w:r>
        <w:rPr>
          <w:spacing w:val="-4"/>
        </w:rPr>
        <w:t>Tata）解释了设计</w:t>
      </w:r>
      <w:r>
        <w:t xml:space="preserve"> </w:t>
      </w:r>
      <w:r>
        <w:rPr>
          <w:spacing w:val="-1"/>
        </w:rPr>
        <w:t>这款汽车的想法：“我发现很多家庭的出行工具都是两轮摩托，丈夫开</w:t>
      </w:r>
      <w:r>
        <w:rPr>
          <w:spacing w:val="17"/>
        </w:rPr>
        <w:t xml:space="preserve"> </w:t>
      </w:r>
      <w:r>
        <w:rPr>
          <w:spacing w:val="-1"/>
        </w:rPr>
        <w:t>轻便摩托，小孩站在他的前面，妻子坐在他的后面扶着孩子。这让我产</w:t>
      </w:r>
      <w:r>
        <w:rPr>
          <w:spacing w:val="17"/>
        </w:rPr>
        <w:t xml:space="preserve"> </w:t>
      </w:r>
      <w:r>
        <w:rPr>
          <w:spacing w:val="-1"/>
        </w:rPr>
        <w:t>生了一个想法，我们是否能为家庭设计一款安全、便宜、适应各种天气</w:t>
      </w:r>
      <w:r>
        <w:rPr>
          <w:spacing w:val="17"/>
        </w:rPr>
        <w:t xml:space="preserve"> </w:t>
      </w:r>
      <w:r>
        <w:rPr>
          <w:spacing w:val="-2"/>
        </w:rPr>
        <w:t>的汽车。</w:t>
      </w:r>
      <w:r>
        <w:rPr>
          <w:spacing w:val="-97"/>
        </w:rPr>
        <w:t xml:space="preserve"> </w:t>
      </w:r>
      <w:r>
        <w:rPr>
          <w:spacing w:val="-2"/>
        </w:rPr>
        <w:t>”</w:t>
      </w:r>
      <w:r>
        <w:rPr>
          <w:spacing w:val="-2"/>
          <w:position w:val="10"/>
          <w:sz w:val="19"/>
          <w:szCs w:val="19"/>
        </w:rPr>
        <w:t>14</w:t>
      </w:r>
      <w:r>
        <w:rPr>
          <w:spacing w:val="-2"/>
        </w:rPr>
        <w:t>纳努就是这样一款车。它定位于日益增长的印度中产阶</w:t>
      </w:r>
    </w:p>
    <w:p w14:paraId="01DDFEE0">
      <w:pPr>
        <w:pStyle w:val="2"/>
        <w:spacing w:before="3" w:line="278" w:lineRule="auto"/>
        <w:ind w:left="13" w:hanging="7"/>
      </w:pPr>
      <w:r>
        <w:rPr>
          <w:spacing w:val="1"/>
        </w:rPr>
        <w:t>层，价格只有10万卢比（约合人民币9  600元）。公司确信这款新车一</w:t>
      </w:r>
      <w:r>
        <w:rPr>
          <w:spacing w:val="12"/>
        </w:rPr>
        <w:t xml:space="preserve"> </w:t>
      </w:r>
      <w:r>
        <w:rPr>
          <w:spacing w:val="-1"/>
        </w:rPr>
        <w:t>定能取得成功，因此，预备了每年25万辆的产能。</w:t>
      </w:r>
    </w:p>
    <w:p w14:paraId="1F2AE6DF">
      <w:pPr>
        <w:pStyle w:val="2"/>
        <w:spacing w:before="142" w:line="279" w:lineRule="auto"/>
        <w:ind w:left="7" w:right="60" w:firstLine="600"/>
      </w:pPr>
      <w:r>
        <w:rPr>
          <w:spacing w:val="-1"/>
        </w:rPr>
        <w:t>然而事实上，纳努第一年只卖出了6万辆。部分原因是出现了质量</w:t>
      </w:r>
      <w:r>
        <w:rPr>
          <w:spacing w:val="7"/>
        </w:rPr>
        <w:t xml:space="preserve">  </w:t>
      </w:r>
      <w:r>
        <w:rPr>
          <w:spacing w:val="-1"/>
        </w:rPr>
        <w:t>和安全问题。但更主要的原因是设计师采用了简单的因果关系，没有考</w:t>
      </w:r>
    </w:p>
    <w:p w14:paraId="616CD486">
      <w:pPr>
        <w:spacing w:line="279" w:lineRule="auto"/>
        <w:sectPr>
          <w:pgSz w:w="12240" w:h="15840"/>
          <w:pgMar w:top="400" w:right="1440" w:bottom="400" w:left="1445" w:header="0" w:footer="0" w:gutter="0"/>
          <w:cols w:space="720" w:num="1"/>
        </w:sectPr>
      </w:pPr>
    </w:p>
    <w:p w14:paraId="259B38F8">
      <w:pPr>
        <w:spacing w:line="251" w:lineRule="auto"/>
        <w:rPr>
          <w:rFonts w:ascii="Arial"/>
          <w:sz w:val="21"/>
        </w:rPr>
      </w:pPr>
    </w:p>
    <w:p w14:paraId="7E15F16E">
      <w:pPr>
        <w:spacing w:line="251" w:lineRule="auto"/>
        <w:rPr>
          <w:rFonts w:ascii="Arial"/>
          <w:sz w:val="21"/>
        </w:rPr>
      </w:pPr>
    </w:p>
    <w:p w14:paraId="5EE15C6E">
      <w:pPr>
        <w:spacing w:line="252" w:lineRule="auto"/>
        <w:rPr>
          <w:rFonts w:ascii="Arial"/>
          <w:sz w:val="21"/>
        </w:rPr>
      </w:pPr>
    </w:p>
    <w:p w14:paraId="57DC21F8">
      <w:pPr>
        <w:spacing w:line="252" w:lineRule="auto"/>
        <w:rPr>
          <w:rFonts w:ascii="Arial"/>
          <w:sz w:val="21"/>
        </w:rPr>
      </w:pPr>
    </w:p>
    <w:p w14:paraId="1F5765C2">
      <w:pPr>
        <w:pStyle w:val="2"/>
        <w:spacing w:before="98" w:line="278" w:lineRule="auto"/>
        <w:ind w:left="4" w:hanging="4"/>
        <w:jc w:val="both"/>
      </w:pPr>
      <w:r>
        <w:rPr>
          <w:spacing w:val="-1"/>
        </w:rPr>
        <w:t>虑到更复杂的因素。塔塔汽车公司认知模型的本质是这样的：如果最终</w:t>
      </w:r>
      <w:r>
        <w:rPr>
          <w:spacing w:val="18"/>
        </w:rPr>
        <w:t xml:space="preserve"> </w:t>
      </w:r>
      <w:r>
        <w:rPr>
          <w:spacing w:val="-1"/>
        </w:rPr>
        <w:t>能为穷人生产出他们买得起的车，那么他们就一定会买它。潜在的假设</w:t>
      </w:r>
      <w:r>
        <w:rPr>
          <w:spacing w:val="13"/>
        </w:rPr>
        <w:t xml:space="preserve"> </w:t>
      </w:r>
      <w:r>
        <w:rPr>
          <w:spacing w:val="-1"/>
        </w:rPr>
        <w:t>是，人们选择交通工具的唯一因素就是价格。毕竟，难道不是每个人都</w:t>
      </w:r>
      <w:r>
        <w:rPr>
          <w:spacing w:val="13"/>
        </w:rPr>
        <w:t xml:space="preserve"> </w:t>
      </w:r>
      <w:r>
        <w:rPr>
          <w:spacing w:val="-1"/>
        </w:rPr>
        <w:t>想拥有一辆汽车吗？因此塔塔汽车公司认为，一款经济实惠的车就能满</w:t>
      </w:r>
      <w:r>
        <w:rPr>
          <w:spacing w:val="13"/>
        </w:rPr>
        <w:t xml:space="preserve"> </w:t>
      </w:r>
      <w:r>
        <w:rPr>
          <w:spacing w:val="-1"/>
        </w:rPr>
        <w:t>足大量的潜在需求，使纳努获得巨大的成功。</w:t>
      </w:r>
    </w:p>
    <w:p w14:paraId="1B6A2060">
      <w:pPr>
        <w:pStyle w:val="2"/>
        <w:spacing w:before="141" w:line="278" w:lineRule="auto"/>
        <w:ind w:firstLine="601"/>
        <w:jc w:val="both"/>
      </w:pPr>
      <w:r>
        <w:rPr>
          <w:spacing w:val="-1"/>
        </w:rPr>
        <w:t>这一逻辑链遗失了哪些重要环节呢？买一辆车就是买它的功能，它</w:t>
      </w:r>
      <w:r>
        <w:rPr>
          <w:spacing w:val="15"/>
        </w:rPr>
        <w:t xml:space="preserve"> </w:t>
      </w:r>
      <w:r>
        <w:t>能让你从A地到达B地。但对于新兴中产阶</w:t>
      </w:r>
      <w:r>
        <w:rPr>
          <w:spacing w:val="-1"/>
        </w:rPr>
        <w:t>级，一辆车体现了身份，是一</w:t>
      </w:r>
      <w:r>
        <w:t xml:space="preserve"> </w:t>
      </w:r>
      <w:r>
        <w:rPr>
          <w:spacing w:val="-1"/>
        </w:rPr>
        <w:t>种显示自己成功的标志。而买一辆纳努不能让中产客户拥有身份感。于</w:t>
      </w:r>
      <w:r>
        <w:rPr>
          <w:spacing w:val="18"/>
        </w:rPr>
        <w:t xml:space="preserve"> </w:t>
      </w:r>
      <w:r>
        <w:rPr>
          <w:spacing w:val="-1"/>
        </w:rPr>
        <w:t>是，更好的做法就是再存点钱，买辆更好的车。这就是多数印度人的想</w:t>
      </w:r>
      <w:r>
        <w:rPr>
          <w:spacing w:val="18"/>
        </w:rPr>
        <w:t xml:space="preserve"> </w:t>
      </w:r>
      <w:r>
        <w:rPr>
          <w:spacing w:val="-3"/>
        </w:rPr>
        <w:t>法和做法。</w:t>
      </w:r>
    </w:p>
    <w:p w14:paraId="4C0D6E6A">
      <w:pPr>
        <w:spacing w:line="260" w:lineRule="auto"/>
        <w:rPr>
          <w:rFonts w:ascii="Arial"/>
          <w:sz w:val="21"/>
        </w:rPr>
      </w:pPr>
    </w:p>
    <w:p w14:paraId="6032588C">
      <w:pPr>
        <w:spacing w:line="260" w:lineRule="auto"/>
        <w:rPr>
          <w:rFonts w:ascii="Arial"/>
          <w:sz w:val="21"/>
        </w:rPr>
      </w:pPr>
    </w:p>
    <w:p w14:paraId="0EE59DD9">
      <w:pPr>
        <w:pStyle w:val="2"/>
        <w:spacing w:before="126" w:line="220" w:lineRule="auto"/>
        <w:ind w:left="155"/>
        <w:rPr>
          <w:sz w:val="39"/>
          <w:szCs w:val="39"/>
        </w:rPr>
      </w:pPr>
      <w:r>
        <w:rPr>
          <w:spacing w:val="3"/>
          <w:sz w:val="39"/>
          <w:szCs w:val="39"/>
        </w:rPr>
        <w:t>整合决策练习</w:t>
      </w:r>
    </w:p>
    <w:p w14:paraId="248F5690">
      <w:pPr>
        <w:spacing w:before="265" w:line="266" w:lineRule="auto"/>
        <w:ind w:left="157" w:right="317"/>
        <w:jc w:val="both"/>
        <w:rPr>
          <w:rFonts w:ascii="仿宋" w:hAnsi="仿宋" w:eastAsia="仿宋" w:cs="仿宋"/>
          <w:sz w:val="25"/>
          <w:szCs w:val="25"/>
        </w:rPr>
      </w:pPr>
      <w:r>
        <w:rPr>
          <w:rFonts w:ascii="仿宋" w:hAnsi="仿宋" w:eastAsia="仿宋" w:cs="仿宋"/>
          <w:spacing w:val="9"/>
          <w:sz w:val="25"/>
          <w:szCs w:val="25"/>
        </w:rPr>
        <w:t>在纸上写下自己的因果模式。可以从最喜欢的话题开始：是什么因素导致一个</w:t>
      </w:r>
      <w:r>
        <w:rPr>
          <w:rFonts w:ascii="仿宋" w:hAnsi="仿宋" w:eastAsia="仿宋" w:cs="仿宋"/>
          <w:spacing w:val="6"/>
          <w:sz w:val="25"/>
          <w:szCs w:val="25"/>
        </w:rPr>
        <w:t xml:space="preserve"> </w:t>
      </w:r>
      <w:r>
        <w:rPr>
          <w:rFonts w:ascii="仿宋" w:hAnsi="仿宋" w:eastAsia="仿宋" w:cs="仿宋"/>
          <w:spacing w:val="9"/>
          <w:sz w:val="25"/>
          <w:szCs w:val="25"/>
        </w:rPr>
        <w:t>人爱上了另一个人。写一个最简单的模型，它包含了某些因果关系的要素。然</w:t>
      </w:r>
      <w:r>
        <w:rPr>
          <w:rFonts w:ascii="仿宋" w:hAnsi="仿宋" w:eastAsia="仿宋" w:cs="仿宋"/>
          <w:spacing w:val="6"/>
          <w:sz w:val="25"/>
          <w:szCs w:val="25"/>
        </w:rPr>
        <w:t xml:space="preserve"> </w:t>
      </w:r>
      <w:r>
        <w:rPr>
          <w:rFonts w:ascii="仿宋" w:hAnsi="仿宋" w:eastAsia="仿宋" w:cs="仿宋"/>
          <w:spacing w:val="8"/>
          <w:sz w:val="25"/>
          <w:szCs w:val="25"/>
        </w:rPr>
        <w:t>后，增加要素，并想象各种结果和可能性。</w:t>
      </w:r>
    </w:p>
    <w:p w14:paraId="4D197159">
      <w:pPr>
        <w:spacing w:line="243" w:lineRule="auto"/>
        <w:rPr>
          <w:rFonts w:ascii="Arial"/>
          <w:sz w:val="21"/>
        </w:rPr>
      </w:pPr>
    </w:p>
    <w:p w14:paraId="7326EFC1">
      <w:pPr>
        <w:spacing w:line="244" w:lineRule="auto"/>
        <w:rPr>
          <w:rFonts w:ascii="Arial"/>
          <w:sz w:val="21"/>
        </w:rPr>
      </w:pPr>
    </w:p>
    <w:p w14:paraId="65884557">
      <w:pPr>
        <w:pStyle w:val="2"/>
        <w:spacing w:before="98" w:line="276" w:lineRule="auto"/>
        <w:ind w:firstLine="603"/>
      </w:pPr>
      <w:r>
        <w:rPr>
          <w:spacing w:val="-1"/>
        </w:rPr>
        <w:t>为了能让自己过得更幸福，我们的思维模型应该尽可能简单，但又</w:t>
      </w:r>
      <w:r>
        <w:rPr>
          <w:spacing w:val="12"/>
        </w:rPr>
        <w:t xml:space="preserve"> </w:t>
      </w:r>
      <w:r>
        <w:rPr>
          <w:spacing w:val="-1"/>
        </w:rPr>
        <w:t>不能过于简单。当它们过于简单时，就会失去解释和预测能力，进而失</w:t>
      </w:r>
      <w:r>
        <w:rPr>
          <w:spacing w:val="18"/>
        </w:rPr>
        <w:t xml:space="preserve"> </w:t>
      </w:r>
      <w:r>
        <w:rPr>
          <w:spacing w:val="-1"/>
        </w:rPr>
        <w:t>效。当思维模型失败后，我们倾向于为失败找借口，把原因归咎于外在</w:t>
      </w:r>
      <w:r>
        <w:rPr>
          <w:spacing w:val="18"/>
        </w:rPr>
        <w:t xml:space="preserve"> </w:t>
      </w:r>
      <w:r>
        <w:rPr>
          <w:spacing w:val="-1"/>
        </w:rPr>
        <w:t>因素，即思维模型无法解释的因素。我们不会谴责思维模型，只会谴责</w:t>
      </w:r>
      <w:r>
        <w:rPr>
          <w:spacing w:val="18"/>
        </w:rPr>
        <w:t xml:space="preserve"> </w:t>
      </w:r>
      <w:r>
        <w:rPr>
          <w:spacing w:val="-4"/>
        </w:rPr>
        <w:t>他人和环境。但这是一种误解。约翰</w:t>
      </w:r>
      <w:r>
        <w:rPr>
          <w:spacing w:val="-35"/>
        </w:rPr>
        <w:t xml:space="preserve"> </w:t>
      </w:r>
      <w:r>
        <w:rPr>
          <w:spacing w:val="-4"/>
        </w:rPr>
        <w:t>·斯特曼解释道：“没有</w:t>
      </w:r>
      <w:r>
        <w:rPr>
          <w:spacing w:val="-5"/>
        </w:rPr>
        <w:t>副作用，</w:t>
      </w:r>
      <w:r>
        <w:t xml:space="preserve"> </w:t>
      </w:r>
      <w:r>
        <w:rPr>
          <w:spacing w:val="-1"/>
        </w:rPr>
        <w:t>只有作用。我们把那些预期的或我们喜欢的模式，称为主要作用或预期</w:t>
      </w:r>
      <w:r>
        <w:rPr>
          <w:spacing w:val="18"/>
        </w:rPr>
        <w:t xml:space="preserve"> </w:t>
      </w:r>
      <w:r>
        <w:rPr>
          <w:spacing w:val="-1"/>
        </w:rPr>
        <w:t>影响，并接受了它们；将那些未预测到的或者突然出现的模式，则称</w:t>
      </w:r>
    </w:p>
    <w:p w14:paraId="2FDFE7FA">
      <w:pPr>
        <w:pStyle w:val="2"/>
        <w:spacing w:before="2" w:line="282" w:lineRule="auto"/>
        <w:ind w:right="105" w:firstLine="3"/>
      </w:pPr>
      <w:r>
        <w:rPr>
          <w:spacing w:val="-3"/>
        </w:rPr>
        <w:t>为‘副作用</w:t>
      </w:r>
      <w:r>
        <w:rPr>
          <w:spacing w:val="-106"/>
        </w:rPr>
        <w:t xml:space="preserve"> </w:t>
      </w:r>
      <w:r>
        <w:rPr>
          <w:spacing w:val="-3"/>
        </w:rPr>
        <w:t>’。</w:t>
      </w:r>
      <w:r>
        <w:rPr>
          <w:spacing w:val="-110"/>
        </w:rPr>
        <w:t xml:space="preserve"> </w:t>
      </w:r>
      <w:r>
        <w:rPr>
          <w:spacing w:val="-3"/>
        </w:rPr>
        <w:t>”</w:t>
      </w:r>
      <w:r>
        <w:fldChar w:fldCharType="begin"/>
      </w:r>
      <w:r>
        <w:instrText xml:space="preserve"> HYPERLINK \l "bookmark75" </w:instrText>
      </w:r>
      <w:r>
        <w:fldChar w:fldCharType="separate"/>
      </w:r>
      <w:r>
        <w:rPr>
          <w:strike/>
          <w:color w:val="0000EE"/>
          <w:spacing w:val="-3"/>
          <w:position w:val="10"/>
          <w:sz w:val="19"/>
          <w:szCs w:val="19"/>
        </w:rPr>
        <w:t>15</w:t>
      </w:r>
      <w:r>
        <w:rPr>
          <w:strike/>
          <w:color w:val="0000EE"/>
          <w:spacing w:val="-3"/>
          <w:position w:val="10"/>
          <w:sz w:val="19"/>
          <w:szCs w:val="19"/>
        </w:rPr>
        <w:fldChar w:fldCharType="end"/>
      </w:r>
      <w:r>
        <w:rPr>
          <w:spacing w:val="-3"/>
        </w:rPr>
        <w:t>我们排斥副作用，因此，思维模型就不会随着时间</w:t>
      </w:r>
      <w:r>
        <w:t xml:space="preserve"> </w:t>
      </w:r>
      <w:r>
        <w:rPr>
          <w:spacing w:val="-2"/>
        </w:rPr>
        <w:t>推移变得更完善。</w:t>
      </w:r>
    </w:p>
    <w:p w14:paraId="28EB031C">
      <w:pPr>
        <w:pStyle w:val="2"/>
        <w:spacing w:before="146" w:line="278" w:lineRule="auto"/>
        <w:ind w:firstLine="601"/>
      </w:pPr>
      <w:r>
        <w:rPr>
          <w:spacing w:val="-1"/>
        </w:rPr>
        <w:t>过于简单的思维模型还会使我们陷入麻烦，因为它会让我们在理解</w:t>
      </w:r>
      <w:r>
        <w:rPr>
          <w:spacing w:val="15"/>
        </w:rPr>
        <w:t xml:space="preserve"> </w:t>
      </w:r>
      <w:r>
        <w:rPr>
          <w:spacing w:val="-1"/>
        </w:rPr>
        <w:t>世界时过度自信。人们很容易高估自己的理性能力，就像很容易高估自</w:t>
      </w:r>
    </w:p>
    <w:p w14:paraId="02437944">
      <w:pPr>
        <w:spacing w:line="278" w:lineRule="auto"/>
        <w:sectPr>
          <w:pgSz w:w="12240" w:h="15840"/>
          <w:pgMar w:top="400" w:right="1500" w:bottom="400" w:left="1451" w:header="0" w:footer="0" w:gutter="0"/>
          <w:cols w:space="720" w:num="1"/>
        </w:sectPr>
      </w:pPr>
    </w:p>
    <w:p w14:paraId="6BCA294A">
      <w:pPr>
        <w:spacing w:line="252" w:lineRule="auto"/>
        <w:rPr>
          <w:rFonts w:ascii="Arial"/>
          <w:sz w:val="21"/>
        </w:rPr>
      </w:pPr>
    </w:p>
    <w:p w14:paraId="395121EE">
      <w:pPr>
        <w:spacing w:line="252" w:lineRule="auto"/>
        <w:rPr>
          <w:rFonts w:ascii="Arial"/>
          <w:sz w:val="21"/>
        </w:rPr>
      </w:pPr>
    </w:p>
    <w:p w14:paraId="00E1F361">
      <w:pPr>
        <w:spacing w:line="252" w:lineRule="auto"/>
        <w:rPr>
          <w:rFonts w:ascii="Arial"/>
          <w:sz w:val="21"/>
        </w:rPr>
      </w:pPr>
    </w:p>
    <w:p w14:paraId="4A1BCC26">
      <w:pPr>
        <w:spacing w:line="252" w:lineRule="auto"/>
        <w:rPr>
          <w:rFonts w:ascii="Arial"/>
          <w:sz w:val="21"/>
        </w:rPr>
      </w:pPr>
    </w:p>
    <w:p w14:paraId="0BD46140">
      <w:pPr>
        <w:pStyle w:val="2"/>
        <w:spacing w:before="97" w:line="277" w:lineRule="auto"/>
        <w:ind w:left="7" w:right="60" w:firstLine="29"/>
      </w:pPr>
      <w:r>
        <w:rPr>
          <w:spacing w:val="-2"/>
        </w:rPr>
        <w:t>己的领导力、幽默感和驾驶技术一样。更糟糕的是，人们还很容易对预</w:t>
      </w:r>
      <w:r>
        <w:rPr>
          <w:spacing w:val="18"/>
        </w:rPr>
        <w:t xml:space="preserve"> </w:t>
      </w:r>
      <w:r>
        <w:rPr>
          <w:spacing w:val="-4"/>
        </w:rPr>
        <w:t>测结果高度自信。在每一年的本科生商务课程开课时，詹妮</w:t>
      </w:r>
      <w:r>
        <w:rPr>
          <w:spacing w:val="-5"/>
        </w:rPr>
        <w:t>弗</w:t>
      </w:r>
      <w:r>
        <w:rPr>
          <w:spacing w:val="-35"/>
        </w:rPr>
        <w:t xml:space="preserve"> </w:t>
      </w:r>
      <w:r>
        <w:rPr>
          <w:spacing w:val="-5"/>
        </w:rPr>
        <w:t>·里尔会</w:t>
      </w:r>
      <w:r>
        <w:t xml:space="preserve"> </w:t>
      </w:r>
      <w:r>
        <w:rPr>
          <w:spacing w:val="-1"/>
        </w:rPr>
        <w:t>让学生们预测，他们认为自己的成绩会处于班级的前几十名还是后几十</w:t>
      </w:r>
      <w:r>
        <w:rPr>
          <w:spacing w:val="17"/>
        </w:rPr>
        <w:t xml:space="preserve"> </w:t>
      </w:r>
      <w:r>
        <w:rPr>
          <w:spacing w:val="-1"/>
        </w:rPr>
        <w:t>名，然后表明自己对预测的信心有多大（自信程度用1分到5分来衡</w:t>
      </w:r>
    </w:p>
    <w:p w14:paraId="1E113E80">
      <w:pPr>
        <w:pStyle w:val="2"/>
        <w:spacing w:before="6" w:line="277" w:lineRule="auto"/>
        <w:ind w:left="5" w:right="60" w:firstLine="1"/>
      </w:pPr>
      <w:r>
        <w:rPr>
          <w:spacing w:val="-1"/>
        </w:rPr>
        <w:t>量）。每年，大多数学生都会预测自己的成绩位于班级前几十名，并且</w:t>
      </w:r>
      <w:r>
        <w:rPr>
          <w:spacing w:val="18"/>
        </w:rPr>
        <w:t xml:space="preserve"> </w:t>
      </w:r>
      <w:r>
        <w:t>对此笃信不疑。但是，这种预测在统计学上</w:t>
      </w:r>
      <w:r>
        <w:rPr>
          <w:spacing w:val="-1"/>
        </w:rPr>
        <w:t>是不可能的。大家都是聪明</w:t>
      </w:r>
      <w:r>
        <w:t xml:space="preserve"> 的学生，如果他们考虑到这一点，就会对自</w:t>
      </w:r>
      <w:r>
        <w:rPr>
          <w:spacing w:val="-1"/>
        </w:rPr>
        <w:t>己未来的成绩排位有更清醒</w:t>
      </w:r>
      <w:r>
        <w:t xml:space="preserve"> </w:t>
      </w:r>
      <w:r>
        <w:rPr>
          <w:spacing w:val="-1"/>
        </w:rPr>
        <w:t>的认知，或者至少有更符合实际的自信心。</w:t>
      </w:r>
    </w:p>
    <w:p w14:paraId="48626DE3">
      <w:pPr>
        <w:pStyle w:val="2"/>
        <w:spacing w:before="143" w:line="218" w:lineRule="auto"/>
        <w:ind w:left="608"/>
      </w:pPr>
      <w:r>
        <w:rPr>
          <w:spacing w:val="-1"/>
        </w:rPr>
        <w:t>人们都喜欢简单。如果你曾在会议上提出一个问题，然后被告</w:t>
      </w:r>
    </w:p>
    <w:p w14:paraId="244A00B3">
      <w:pPr>
        <w:pStyle w:val="2"/>
        <w:spacing w:before="97" w:line="278" w:lineRule="auto"/>
        <w:ind w:left="6" w:right="60" w:firstLine="6"/>
      </w:pPr>
      <w:r>
        <w:rPr>
          <w:spacing w:val="-2"/>
        </w:rPr>
        <w:t>知“你想得过于复杂了</w:t>
      </w:r>
      <w:r>
        <w:rPr>
          <w:spacing w:val="-107"/>
        </w:rPr>
        <w:t xml:space="preserve"> </w:t>
      </w:r>
      <w:r>
        <w:rPr>
          <w:spacing w:val="-2"/>
        </w:rPr>
        <w:t>”，那么就体会到了人们对简单的偏爱。对简单</w:t>
      </w:r>
      <w:r>
        <w:t xml:space="preserve"> </w:t>
      </w:r>
      <w:r>
        <w:rPr>
          <w:spacing w:val="-1"/>
        </w:rPr>
        <w:t>的偏爱会导致我们忽略一些重要的信息，并压制不同的观点，最终做出</w:t>
      </w:r>
      <w:r>
        <w:rPr>
          <w:spacing w:val="18"/>
        </w:rPr>
        <w:t xml:space="preserve"> </w:t>
      </w:r>
      <w:r>
        <w:rPr>
          <w:spacing w:val="-2"/>
        </w:rPr>
        <w:t>糟糕的决策。</w:t>
      </w:r>
    </w:p>
    <w:p w14:paraId="68E48245">
      <w:pPr>
        <w:spacing w:before="363" w:line="229" w:lineRule="auto"/>
        <w:rPr>
          <w:rFonts w:ascii="微软雅黑" w:hAnsi="微软雅黑" w:eastAsia="微软雅黑" w:cs="微软雅黑"/>
          <w:sz w:val="39"/>
          <w:szCs w:val="39"/>
        </w:rPr>
      </w:pPr>
      <w:r>
        <w:rPr>
          <w:rFonts w:ascii="微软雅黑" w:hAnsi="微软雅黑" w:eastAsia="微软雅黑" w:cs="微软雅黑"/>
          <w:b/>
          <w:bCs/>
          <w:spacing w:val="-5"/>
          <w:sz w:val="39"/>
          <w:szCs w:val="39"/>
        </w:rPr>
        <w:t>特点5</w:t>
      </w:r>
      <w:r>
        <w:rPr>
          <w:rFonts w:ascii="微软雅黑" w:hAnsi="微软雅黑" w:eastAsia="微软雅黑" w:cs="微软雅黑"/>
          <w:b/>
          <w:bCs/>
          <w:spacing w:val="-63"/>
          <w:sz w:val="39"/>
          <w:szCs w:val="39"/>
        </w:rPr>
        <w:t xml:space="preserve"> </w:t>
      </w:r>
      <w:r>
        <w:rPr>
          <w:rFonts w:ascii="微软雅黑" w:hAnsi="微软雅黑" w:eastAsia="微软雅黑" w:cs="微软雅黑"/>
          <w:b/>
          <w:bCs/>
          <w:spacing w:val="-5"/>
          <w:sz w:val="39"/>
          <w:szCs w:val="39"/>
        </w:rPr>
        <w:t>，思维模型过于单一</w:t>
      </w:r>
    </w:p>
    <w:p w14:paraId="64146141">
      <w:pPr>
        <w:spacing w:line="287" w:lineRule="auto"/>
        <w:rPr>
          <w:rFonts w:ascii="Arial"/>
          <w:sz w:val="21"/>
        </w:rPr>
      </w:pPr>
    </w:p>
    <w:p w14:paraId="5691F556">
      <w:pPr>
        <w:pStyle w:val="2"/>
        <w:spacing w:before="98" w:line="278" w:lineRule="auto"/>
        <w:ind w:left="34" w:right="103" w:firstLine="582"/>
      </w:pPr>
      <w:r>
        <w:rPr>
          <w:spacing w:val="-1"/>
        </w:rPr>
        <w:t>思维模型常常很狭隘和单一，通常只能应用于一种情景。事实表</w:t>
      </w:r>
      <w:r>
        <w:rPr>
          <w:spacing w:val="2"/>
        </w:rPr>
        <w:t xml:space="preserve">  </w:t>
      </w:r>
      <w:r>
        <w:rPr>
          <w:spacing w:val="-3"/>
        </w:rPr>
        <w:t>明，我们高估了适用于某个场景的模型能够应用于更多场景的可能性。</w:t>
      </w:r>
    </w:p>
    <w:p w14:paraId="078FF754">
      <w:pPr>
        <w:pStyle w:val="2"/>
        <w:spacing w:before="144" w:line="277" w:lineRule="auto"/>
        <w:ind w:left="5" w:firstLine="635"/>
      </w:pPr>
      <w:r>
        <w:t>以布莱克－斯科尔斯期权（Black-Scholes  options）定价模型为</w:t>
      </w:r>
      <w:r>
        <w:rPr>
          <w:spacing w:val="13"/>
        </w:rPr>
        <w:t xml:space="preserve"> </w:t>
      </w:r>
      <w:r>
        <w:rPr>
          <w:spacing w:val="-4"/>
        </w:rPr>
        <w:t>例。该模型创建于1973年，是为股票期权定价的数学模型。</w:t>
      </w:r>
      <w:r>
        <w:rPr>
          <w:spacing w:val="-4"/>
          <w:position w:val="10"/>
          <w:sz w:val="19"/>
          <w:szCs w:val="19"/>
        </w:rPr>
        <w:t>16</w:t>
      </w:r>
      <w:r>
        <w:rPr>
          <w:spacing w:val="-4"/>
        </w:rPr>
        <w:t>迈伦</w:t>
      </w:r>
      <w:r>
        <w:rPr>
          <w:spacing w:val="-21"/>
        </w:rPr>
        <w:t xml:space="preserve"> </w:t>
      </w:r>
      <w:r>
        <w:rPr>
          <w:spacing w:val="-4"/>
        </w:rPr>
        <w:t>·斯</w:t>
      </w:r>
      <w:r>
        <w:t xml:space="preserve">  </w:t>
      </w:r>
      <w:r>
        <w:rPr>
          <w:spacing w:val="-2"/>
        </w:rPr>
        <w:t>科尔斯（Myron</w:t>
      </w:r>
      <w:r>
        <w:rPr>
          <w:spacing w:val="43"/>
        </w:rPr>
        <w:t xml:space="preserve"> </w:t>
      </w:r>
      <w:r>
        <w:rPr>
          <w:spacing w:val="-2"/>
        </w:rPr>
        <w:t>Scholes）和费</w:t>
      </w:r>
      <w:r>
        <w:rPr>
          <w:spacing w:val="-3"/>
        </w:rPr>
        <w:t>希尔</w:t>
      </w:r>
      <w:r>
        <w:rPr>
          <w:spacing w:val="-35"/>
        </w:rPr>
        <w:t xml:space="preserve"> </w:t>
      </w:r>
      <w:r>
        <w:rPr>
          <w:spacing w:val="-3"/>
        </w:rPr>
        <w:t>·布莱克（Fischer Black）绞尽脑</w:t>
      </w:r>
      <w:r>
        <w:t xml:space="preserve"> 汁地思考他们构建的模型能应用到哪个具体</w:t>
      </w:r>
      <w:r>
        <w:rPr>
          <w:spacing w:val="-1"/>
        </w:rPr>
        <w:t>场景。这一模型属于欧式期</w:t>
      </w:r>
      <w:r>
        <w:t xml:space="preserve"> 权模型，只有到期才能执行，在无风险利率</w:t>
      </w:r>
      <w:r>
        <w:rPr>
          <w:spacing w:val="-1"/>
        </w:rPr>
        <w:t>和波动性已知且不变的有效</w:t>
      </w:r>
      <w:r>
        <w:t xml:space="preserve"> 市场中，在期权有效期内不支付股息，不收</w:t>
      </w:r>
      <w:r>
        <w:rPr>
          <w:spacing w:val="-1"/>
        </w:rPr>
        <w:t>取佣金。即便不是衍生品专</w:t>
      </w:r>
      <w:r>
        <w:t xml:space="preserve"> 家也明白，这个期权定价模型的应用范围是</w:t>
      </w:r>
      <w:r>
        <w:rPr>
          <w:spacing w:val="-1"/>
        </w:rPr>
        <w:t>非常有限的。然而，布莱克</w:t>
      </w:r>
    </w:p>
    <w:p w14:paraId="37972404">
      <w:pPr>
        <w:pStyle w:val="2"/>
        <w:spacing w:before="1" w:line="218" w:lineRule="auto"/>
        <w:ind w:left="33"/>
      </w:pPr>
      <w:r>
        <w:rPr>
          <w:spacing w:val="3"/>
        </w:rPr>
        <w:t>-斯科尔斯期权定价模型仍然成了所有期权定价的标准模型。正如沃伦</w:t>
      </w:r>
    </w:p>
    <w:p w14:paraId="769A67C7">
      <w:pPr>
        <w:pStyle w:val="2"/>
        <w:spacing w:before="93" w:line="258" w:lineRule="auto"/>
        <w:ind w:left="5" w:firstLine="104"/>
      </w:pPr>
      <w:r>
        <w:rPr>
          <w:spacing w:val="-7"/>
        </w:rPr>
        <w:t>·</w:t>
      </w:r>
      <w:r>
        <w:rPr>
          <w:spacing w:val="-106"/>
        </w:rPr>
        <w:t xml:space="preserve"> </w:t>
      </w:r>
      <w:r>
        <w:rPr>
          <w:spacing w:val="-7"/>
        </w:rPr>
        <w:t>巴菲特在2008年写给伯克希尔</w:t>
      </w:r>
      <w:r>
        <w:rPr>
          <w:spacing w:val="-35"/>
        </w:rPr>
        <w:t xml:space="preserve"> </w:t>
      </w:r>
      <w:r>
        <w:rPr>
          <w:spacing w:val="-7"/>
        </w:rPr>
        <w:t>·</w:t>
      </w:r>
      <w:r>
        <w:rPr>
          <w:spacing w:val="-123"/>
        </w:rPr>
        <w:t xml:space="preserve"> </w:t>
      </w:r>
      <w:r>
        <w:rPr>
          <w:spacing w:val="-7"/>
        </w:rPr>
        <w:t>哈撒韦（</w:t>
      </w:r>
      <w:r>
        <w:rPr>
          <w:spacing w:val="-8"/>
        </w:rPr>
        <w:t>Berkshire</w:t>
      </w:r>
      <w:r>
        <w:rPr>
          <w:spacing w:val="65"/>
        </w:rPr>
        <w:t xml:space="preserve"> </w:t>
      </w:r>
      <w:r>
        <w:rPr>
          <w:spacing w:val="-8"/>
        </w:rPr>
        <w:t>Hathaway）公司</w:t>
      </w:r>
      <w:r>
        <w:t xml:space="preserve"> 股东的信中所说：“布莱克－斯科尔斯期权</w:t>
      </w:r>
      <w:r>
        <w:rPr>
          <w:spacing w:val="-1"/>
        </w:rPr>
        <w:t>定价模型已经接近了金融圣</w:t>
      </w:r>
      <w:r>
        <w:t xml:space="preserve"> 杯的地位……但是，如果长时间应用该模型</w:t>
      </w:r>
      <w:r>
        <w:rPr>
          <w:spacing w:val="-1"/>
        </w:rPr>
        <w:t>的话，它就会产生荒谬的结</w:t>
      </w:r>
    </w:p>
    <w:p w14:paraId="64FB7675">
      <w:pPr>
        <w:spacing w:line="258" w:lineRule="auto"/>
        <w:sectPr>
          <w:pgSz w:w="12240" w:h="15840"/>
          <w:pgMar w:top="400" w:right="1440" w:bottom="400" w:left="1445" w:header="0" w:footer="0" w:gutter="0"/>
          <w:cols w:space="720" w:num="1"/>
        </w:sectPr>
      </w:pPr>
    </w:p>
    <w:p w14:paraId="44C6F8B6">
      <w:pPr>
        <w:spacing w:line="251" w:lineRule="auto"/>
        <w:rPr>
          <w:rFonts w:ascii="Arial"/>
          <w:sz w:val="21"/>
        </w:rPr>
      </w:pPr>
    </w:p>
    <w:p w14:paraId="70A1E7AD">
      <w:pPr>
        <w:spacing w:line="251" w:lineRule="auto"/>
        <w:rPr>
          <w:rFonts w:ascii="Arial"/>
          <w:sz w:val="21"/>
        </w:rPr>
      </w:pPr>
    </w:p>
    <w:p w14:paraId="30C8ADC9">
      <w:pPr>
        <w:spacing w:line="251" w:lineRule="auto"/>
        <w:rPr>
          <w:rFonts w:ascii="Arial"/>
          <w:sz w:val="21"/>
        </w:rPr>
      </w:pPr>
    </w:p>
    <w:p w14:paraId="4C4BCF20">
      <w:pPr>
        <w:spacing w:line="252" w:lineRule="auto"/>
        <w:rPr>
          <w:rFonts w:ascii="Arial"/>
          <w:sz w:val="21"/>
        </w:rPr>
      </w:pPr>
    </w:p>
    <w:p w14:paraId="2C83E1E0">
      <w:pPr>
        <w:pStyle w:val="2"/>
        <w:spacing w:before="98" w:line="277" w:lineRule="auto"/>
        <w:ind w:firstLine="7"/>
        <w:jc w:val="both"/>
        <w:rPr>
          <w:sz w:val="19"/>
          <w:szCs w:val="19"/>
        </w:rPr>
      </w:pPr>
      <w:r>
        <w:rPr>
          <w:spacing w:val="-1"/>
        </w:rPr>
        <w:t>果。平心而论，布莱克和斯科尔斯似乎是完全理解这一点的。但他们虔</w:t>
      </w:r>
      <w:r>
        <w:rPr>
          <w:spacing w:val="12"/>
        </w:rPr>
        <w:t xml:space="preserve"> </w:t>
      </w:r>
      <w:r>
        <w:rPr>
          <w:spacing w:val="-2"/>
        </w:rPr>
        <w:t>诚的追随者们也许忽略了他们在首次公布该模型时提出的忠告。</w:t>
      </w:r>
      <w:r>
        <w:rPr>
          <w:spacing w:val="-93"/>
        </w:rPr>
        <w:t xml:space="preserve"> </w:t>
      </w:r>
      <w:r>
        <w:rPr>
          <w:spacing w:val="-2"/>
        </w:rPr>
        <w:t>”</w:t>
      </w:r>
      <w:r>
        <w:fldChar w:fldCharType="begin"/>
      </w:r>
      <w:r>
        <w:instrText xml:space="preserve"> HYPERLINK \l "bookmark76" </w:instrText>
      </w:r>
      <w:r>
        <w:fldChar w:fldCharType="separate"/>
      </w:r>
      <w:r>
        <w:rPr>
          <w:strike/>
          <w:color w:val="0000EE"/>
          <w:spacing w:val="-2"/>
          <w:position w:val="10"/>
          <w:sz w:val="19"/>
          <w:szCs w:val="19"/>
        </w:rPr>
        <w:t>17</w:t>
      </w:r>
      <w:r>
        <w:rPr>
          <w:strike/>
          <w:color w:val="0000EE"/>
          <w:spacing w:val="-2"/>
          <w:position w:val="10"/>
          <w:sz w:val="19"/>
          <w:szCs w:val="19"/>
        </w:rPr>
        <w:fldChar w:fldCharType="end"/>
      </w:r>
      <w:r>
        <w:rPr>
          <w:spacing w:val="-2"/>
        </w:rPr>
        <w:t>布</w:t>
      </w:r>
      <w:r>
        <w:t xml:space="preserve"> 莱克同意巴菲特的看法，他在1990年写道：</w:t>
      </w:r>
      <w:r>
        <w:rPr>
          <w:spacing w:val="-1"/>
        </w:rPr>
        <w:t>“我有时候想知道，为什么</w:t>
      </w:r>
      <w:r>
        <w:t xml:space="preserve"> 人们还会使用布莱克－斯科尔斯期权定价模</w:t>
      </w:r>
      <w:r>
        <w:rPr>
          <w:spacing w:val="-1"/>
        </w:rPr>
        <w:t>型，因为它完全基于简单的</w:t>
      </w:r>
      <w:r>
        <w:t xml:space="preserve"> </w:t>
      </w:r>
      <w:r>
        <w:rPr>
          <w:spacing w:val="-3"/>
        </w:rPr>
        <w:t>假设，即不符合现实的简单假设。</w:t>
      </w:r>
      <w:r>
        <w:rPr>
          <w:spacing w:val="-103"/>
        </w:rPr>
        <w:t xml:space="preserve"> </w:t>
      </w:r>
      <w:r>
        <w:rPr>
          <w:spacing w:val="-3"/>
        </w:rPr>
        <w:t>”</w:t>
      </w:r>
      <w:r>
        <w:fldChar w:fldCharType="begin"/>
      </w:r>
      <w:r>
        <w:instrText xml:space="preserve"> HYPERLINK \l "bookmark77" </w:instrText>
      </w:r>
      <w:r>
        <w:fldChar w:fldCharType="separate"/>
      </w:r>
      <w:r>
        <w:rPr>
          <w:strike/>
          <w:color w:val="0000EE"/>
          <w:spacing w:val="-3"/>
          <w:position w:val="9"/>
          <w:sz w:val="19"/>
          <w:szCs w:val="19"/>
        </w:rPr>
        <w:t>18</w:t>
      </w:r>
      <w:r>
        <w:rPr>
          <w:strike/>
          <w:color w:val="0000EE"/>
          <w:spacing w:val="-3"/>
          <w:position w:val="9"/>
          <w:sz w:val="19"/>
          <w:szCs w:val="19"/>
        </w:rPr>
        <w:fldChar w:fldCharType="end"/>
      </w:r>
    </w:p>
    <w:p w14:paraId="30E3704D">
      <w:pPr>
        <w:spacing w:line="264" w:lineRule="auto"/>
        <w:rPr>
          <w:rFonts w:ascii="Arial"/>
          <w:sz w:val="21"/>
        </w:rPr>
      </w:pPr>
    </w:p>
    <w:p w14:paraId="62719022">
      <w:pPr>
        <w:spacing w:line="264" w:lineRule="auto"/>
        <w:rPr>
          <w:rFonts w:ascii="Arial"/>
          <w:sz w:val="21"/>
        </w:rPr>
      </w:pPr>
    </w:p>
    <w:p w14:paraId="54E3A7CC">
      <w:pPr>
        <w:pStyle w:val="2"/>
        <w:spacing w:before="127" w:line="220" w:lineRule="auto"/>
        <w:ind w:left="156"/>
        <w:rPr>
          <w:sz w:val="39"/>
          <w:szCs w:val="39"/>
        </w:rPr>
      </w:pPr>
      <w:r>
        <w:rPr>
          <w:spacing w:val="3"/>
          <w:sz w:val="39"/>
          <w:szCs w:val="39"/>
        </w:rPr>
        <w:t>整合决策练习</w:t>
      </w:r>
    </w:p>
    <w:p w14:paraId="7B2C3958">
      <w:pPr>
        <w:spacing w:before="265" w:line="267" w:lineRule="auto"/>
        <w:ind w:left="158" w:right="317" w:hanging="2"/>
        <w:rPr>
          <w:rFonts w:ascii="仿宋" w:hAnsi="仿宋" w:eastAsia="仿宋" w:cs="仿宋"/>
          <w:sz w:val="25"/>
          <w:szCs w:val="25"/>
        </w:rPr>
      </w:pPr>
      <w:r>
        <w:rPr>
          <w:rFonts w:ascii="仿宋" w:hAnsi="仿宋" w:eastAsia="仿宋" w:cs="仿宋"/>
          <w:spacing w:val="8"/>
          <w:sz w:val="25"/>
          <w:szCs w:val="25"/>
        </w:rPr>
        <w:t>找一个你在工作中经常使用的模型，</w:t>
      </w:r>
      <w:r>
        <w:rPr>
          <w:rFonts w:ascii="仿宋" w:hAnsi="仿宋" w:eastAsia="仿宋" w:cs="仿宋"/>
          <w:spacing w:val="-71"/>
          <w:sz w:val="25"/>
          <w:szCs w:val="25"/>
        </w:rPr>
        <w:t xml:space="preserve"> </w:t>
      </w:r>
      <w:r>
        <w:rPr>
          <w:rFonts w:ascii="仿宋" w:hAnsi="仿宋" w:eastAsia="仿宋" w:cs="仿宋"/>
          <w:spacing w:val="8"/>
          <w:sz w:val="25"/>
          <w:szCs w:val="25"/>
        </w:rPr>
        <w:t>比如，净现值</w:t>
      </w:r>
      <w:r>
        <w:rPr>
          <w:rFonts w:ascii="仿宋" w:hAnsi="仿宋" w:eastAsia="仿宋" w:cs="仿宋"/>
          <w:spacing w:val="7"/>
          <w:sz w:val="25"/>
          <w:szCs w:val="25"/>
        </w:rPr>
        <w:t>模型、动机激励理论、马斯</w:t>
      </w:r>
      <w:r>
        <w:rPr>
          <w:rFonts w:ascii="仿宋" w:hAnsi="仿宋" w:eastAsia="仿宋" w:cs="仿宋"/>
          <w:sz w:val="25"/>
          <w:szCs w:val="25"/>
        </w:rPr>
        <w:t xml:space="preserve"> </w:t>
      </w:r>
      <w:r>
        <w:rPr>
          <w:rFonts w:ascii="仿宋" w:hAnsi="仿宋" w:eastAsia="仿宋" w:cs="仿宋"/>
          <w:spacing w:val="7"/>
          <w:sz w:val="25"/>
          <w:szCs w:val="25"/>
        </w:rPr>
        <w:t>洛的需求层次理论、股东价值最大化模型。然后，</w:t>
      </w:r>
      <w:r>
        <w:rPr>
          <w:rFonts w:ascii="仿宋" w:hAnsi="仿宋" w:eastAsia="仿宋" w:cs="仿宋"/>
          <w:spacing w:val="-68"/>
          <w:sz w:val="25"/>
          <w:szCs w:val="25"/>
        </w:rPr>
        <w:t xml:space="preserve"> </w:t>
      </w:r>
      <w:r>
        <w:rPr>
          <w:rFonts w:ascii="仿宋" w:hAnsi="仿宋" w:eastAsia="仿宋" w:cs="仿宋"/>
          <w:spacing w:val="6"/>
          <w:sz w:val="25"/>
          <w:szCs w:val="25"/>
        </w:rPr>
        <w:t>回答如下问题：</w:t>
      </w:r>
    </w:p>
    <w:p w14:paraId="3B910CF1">
      <w:pPr>
        <w:spacing w:before="169" w:line="220" w:lineRule="auto"/>
        <w:ind w:left="193"/>
        <w:rPr>
          <w:rFonts w:ascii="仿宋" w:hAnsi="仿宋" w:eastAsia="仿宋" w:cs="仿宋"/>
          <w:sz w:val="30"/>
          <w:szCs w:val="30"/>
        </w:rPr>
      </w:pPr>
      <w:r>
        <w:rPr>
          <w:rFonts w:ascii="Courier New" w:hAnsi="Courier New" w:eastAsia="Courier New" w:cs="Courier New"/>
          <w:spacing w:val="2"/>
          <w:sz w:val="30"/>
          <w:szCs w:val="30"/>
        </w:rPr>
        <w:t>•</w:t>
      </w:r>
      <w:r>
        <w:rPr>
          <w:rFonts w:ascii="Courier New" w:hAnsi="Courier New" w:eastAsia="Courier New" w:cs="Courier New"/>
          <w:spacing w:val="140"/>
          <w:sz w:val="30"/>
          <w:szCs w:val="30"/>
        </w:rPr>
        <w:t xml:space="preserve"> </w:t>
      </w:r>
      <w:r>
        <w:rPr>
          <w:rFonts w:ascii="仿宋" w:hAnsi="仿宋" w:eastAsia="仿宋" w:cs="仿宋"/>
          <w:spacing w:val="2"/>
          <w:sz w:val="30"/>
          <w:szCs w:val="30"/>
        </w:rPr>
        <w:t>设计这个模型的目的是什么？它能够发挥什么作用？</w:t>
      </w:r>
    </w:p>
    <w:p w14:paraId="30540EAC">
      <w:pPr>
        <w:spacing w:before="240" w:line="220" w:lineRule="auto"/>
        <w:ind w:left="193"/>
        <w:rPr>
          <w:rFonts w:ascii="仿宋" w:hAnsi="仿宋" w:eastAsia="仿宋" w:cs="仿宋"/>
          <w:sz w:val="30"/>
          <w:szCs w:val="30"/>
        </w:rPr>
      </w:pPr>
      <w:r>
        <w:rPr>
          <w:rFonts w:ascii="Courier New" w:hAnsi="Courier New" w:eastAsia="Courier New" w:cs="Courier New"/>
          <w:spacing w:val="-1"/>
          <w:sz w:val="30"/>
          <w:szCs w:val="30"/>
        </w:rPr>
        <w:t>•</w:t>
      </w:r>
      <w:r>
        <w:rPr>
          <w:rFonts w:ascii="Courier New" w:hAnsi="Courier New" w:eastAsia="Courier New" w:cs="Courier New"/>
          <w:spacing w:val="157"/>
          <w:sz w:val="30"/>
          <w:szCs w:val="30"/>
        </w:rPr>
        <w:t xml:space="preserve"> </w:t>
      </w:r>
      <w:r>
        <w:rPr>
          <w:rFonts w:ascii="仿宋" w:hAnsi="仿宋" w:eastAsia="仿宋" w:cs="仿宋"/>
          <w:spacing w:val="-1"/>
          <w:sz w:val="30"/>
          <w:szCs w:val="30"/>
        </w:rPr>
        <w:t>这个模型背后的关键假设是什么？</w:t>
      </w:r>
    </w:p>
    <w:p w14:paraId="17E8D4EE">
      <w:pPr>
        <w:spacing w:before="240" w:line="219" w:lineRule="auto"/>
        <w:ind w:left="193"/>
        <w:rPr>
          <w:rFonts w:ascii="仿宋" w:hAnsi="仿宋" w:eastAsia="仿宋" w:cs="仿宋"/>
          <w:sz w:val="30"/>
          <w:szCs w:val="30"/>
        </w:rPr>
      </w:pPr>
      <w:r>
        <w:rPr>
          <w:rFonts w:ascii="Courier New" w:hAnsi="Courier New" w:eastAsia="Courier New" w:cs="Courier New"/>
          <w:sz w:val="30"/>
          <w:szCs w:val="30"/>
        </w:rPr>
        <w:t>•</w:t>
      </w:r>
      <w:r>
        <w:rPr>
          <w:rFonts w:ascii="Courier New" w:hAnsi="Courier New" w:eastAsia="Courier New" w:cs="Courier New"/>
          <w:spacing w:val="158"/>
          <w:sz w:val="30"/>
          <w:szCs w:val="30"/>
        </w:rPr>
        <w:t xml:space="preserve"> </w:t>
      </w:r>
      <w:r>
        <w:rPr>
          <w:rFonts w:ascii="仿宋" w:hAnsi="仿宋" w:eastAsia="仿宋" w:cs="仿宋"/>
          <w:sz w:val="30"/>
          <w:szCs w:val="30"/>
        </w:rPr>
        <w:t>在什么条件下这个模型能发挥最佳效果？</w:t>
      </w:r>
    </w:p>
    <w:p w14:paraId="6FE799B1">
      <w:pPr>
        <w:spacing w:before="241" w:line="219" w:lineRule="auto"/>
        <w:ind w:left="193"/>
        <w:rPr>
          <w:rFonts w:ascii="仿宋" w:hAnsi="仿宋" w:eastAsia="仿宋" w:cs="仿宋"/>
          <w:sz w:val="30"/>
          <w:szCs w:val="30"/>
        </w:rPr>
      </w:pPr>
      <w:r>
        <w:rPr>
          <w:rFonts w:ascii="Courier New" w:hAnsi="Courier New" w:eastAsia="Courier New" w:cs="Courier New"/>
          <w:spacing w:val="-1"/>
          <w:sz w:val="30"/>
          <w:szCs w:val="30"/>
        </w:rPr>
        <w:t>•</w:t>
      </w:r>
      <w:r>
        <w:rPr>
          <w:rFonts w:ascii="Courier New" w:hAnsi="Courier New" w:eastAsia="Courier New" w:cs="Courier New"/>
          <w:spacing w:val="150"/>
          <w:sz w:val="30"/>
          <w:szCs w:val="30"/>
        </w:rPr>
        <w:t xml:space="preserve"> </w:t>
      </w:r>
      <w:r>
        <w:rPr>
          <w:rFonts w:ascii="仿宋" w:hAnsi="仿宋" w:eastAsia="仿宋" w:cs="仿宋"/>
          <w:spacing w:val="-1"/>
          <w:sz w:val="30"/>
          <w:szCs w:val="30"/>
        </w:rPr>
        <w:t>在什么条件下它不能发挥作用？</w:t>
      </w:r>
    </w:p>
    <w:p w14:paraId="214E20A6">
      <w:pPr>
        <w:spacing w:before="219" w:line="226" w:lineRule="auto"/>
        <w:ind w:left="163"/>
        <w:rPr>
          <w:rFonts w:ascii="仿宋" w:hAnsi="仿宋" w:eastAsia="仿宋" w:cs="仿宋"/>
          <w:sz w:val="25"/>
          <w:szCs w:val="25"/>
        </w:rPr>
      </w:pPr>
      <w:r>
        <w:rPr>
          <w:rFonts w:ascii="仿宋" w:hAnsi="仿宋" w:eastAsia="仿宋" w:cs="仿宋"/>
          <w:spacing w:val="8"/>
          <w:sz w:val="25"/>
          <w:szCs w:val="25"/>
        </w:rPr>
        <w:t>最后，思考这些答案对你继续使用该模型的影响。</w:t>
      </w:r>
    </w:p>
    <w:p w14:paraId="405F2D46">
      <w:pPr>
        <w:spacing w:line="272" w:lineRule="auto"/>
        <w:rPr>
          <w:rFonts w:ascii="Arial"/>
          <w:sz w:val="21"/>
        </w:rPr>
      </w:pPr>
    </w:p>
    <w:p w14:paraId="73899675">
      <w:pPr>
        <w:spacing w:line="272" w:lineRule="auto"/>
        <w:rPr>
          <w:rFonts w:ascii="Arial"/>
          <w:sz w:val="21"/>
        </w:rPr>
      </w:pPr>
    </w:p>
    <w:p w14:paraId="64925011">
      <w:pPr>
        <w:pStyle w:val="2"/>
        <w:spacing w:before="98" w:line="277" w:lineRule="auto"/>
        <w:ind w:left="2" w:firstLine="597"/>
      </w:pPr>
      <w:r>
        <w:rPr>
          <w:spacing w:val="-1"/>
        </w:rPr>
        <w:t>模型是在具体的情景中被构建出来的。但通常它们会被应用到其他</w:t>
      </w:r>
      <w:r>
        <w:rPr>
          <w:spacing w:val="17"/>
        </w:rPr>
        <w:t xml:space="preserve"> </w:t>
      </w:r>
      <w:r>
        <w:rPr>
          <w:spacing w:val="-2"/>
        </w:rPr>
        <w:t>情景中，所以难以实现它在最初情景中的效果。“模型很单一</w:t>
      </w:r>
      <w:r>
        <w:rPr>
          <w:spacing w:val="-104"/>
        </w:rPr>
        <w:t xml:space="preserve"> </w:t>
      </w:r>
      <w:r>
        <w:rPr>
          <w:spacing w:val="-2"/>
        </w:rPr>
        <w:t>”就是</w:t>
      </w:r>
    </w:p>
    <w:p w14:paraId="779D56F0">
      <w:pPr>
        <w:pStyle w:val="2"/>
        <w:spacing w:before="4" w:line="274" w:lineRule="auto"/>
        <w:ind w:left="2" w:firstLine="2"/>
      </w:pPr>
      <w:r>
        <w:rPr>
          <w:spacing w:val="-4"/>
        </w:rPr>
        <w:t>说，我们认为现有的思维模型就是唯一正确的答案。</w:t>
      </w:r>
      <w:r>
        <w:rPr>
          <w:spacing w:val="-5"/>
        </w:rPr>
        <w:t>然而，查理</w:t>
      </w:r>
      <w:r>
        <w:rPr>
          <w:spacing w:val="-35"/>
        </w:rPr>
        <w:t xml:space="preserve"> </w:t>
      </w:r>
      <w:r>
        <w:rPr>
          <w:spacing w:val="-5"/>
        </w:rPr>
        <w:t>·拉夫</w:t>
      </w:r>
      <w:r>
        <w:t xml:space="preserve"> </w:t>
      </w:r>
      <w:r>
        <w:rPr>
          <w:spacing w:val="-4"/>
        </w:rPr>
        <w:t>和詹姆斯</w:t>
      </w:r>
      <w:r>
        <w:rPr>
          <w:spacing w:val="-35"/>
        </w:rPr>
        <w:t xml:space="preserve"> </w:t>
      </w:r>
      <w:r>
        <w:rPr>
          <w:spacing w:val="-4"/>
        </w:rPr>
        <w:t>·马奇告诉我们，这种看法是不对的，因为我们塑</w:t>
      </w:r>
      <w:r>
        <w:rPr>
          <w:spacing w:val="-5"/>
        </w:rPr>
        <w:t>造世界的方</w:t>
      </w:r>
      <w:r>
        <w:t xml:space="preserve"> </w:t>
      </w:r>
      <w:r>
        <w:rPr>
          <w:spacing w:val="-1"/>
        </w:rPr>
        <w:t>式表明，有很多种可能的理想世界的方式。他们写道：“既然一种模型</w:t>
      </w:r>
      <w:r>
        <w:rPr>
          <w:spacing w:val="17"/>
        </w:rPr>
        <w:t xml:space="preserve"> </w:t>
      </w:r>
      <w:r>
        <w:rPr>
          <w:spacing w:val="-1"/>
        </w:rPr>
        <w:t>只具备现实的某些特征，我们对同样一件事物就会形成一些不同的模</w:t>
      </w:r>
    </w:p>
    <w:p w14:paraId="51DC7523">
      <w:pPr>
        <w:pStyle w:val="2"/>
        <w:spacing w:before="2" w:line="281" w:lineRule="auto"/>
        <w:ind w:left="1" w:right="105" w:firstLine="9"/>
      </w:pPr>
      <w:r>
        <w:rPr>
          <w:spacing w:val="-2"/>
        </w:rPr>
        <w:t>型，每一种模型体现了该事物的某个不同面向。</w:t>
      </w:r>
      <w:r>
        <w:rPr>
          <w:spacing w:val="-103"/>
        </w:rPr>
        <w:t xml:space="preserve"> </w:t>
      </w:r>
      <w:r>
        <w:rPr>
          <w:spacing w:val="-2"/>
        </w:rPr>
        <w:t>”</w:t>
      </w:r>
      <w:r>
        <w:fldChar w:fldCharType="begin"/>
      </w:r>
      <w:r>
        <w:instrText xml:space="preserve"> HYPERLINK \l "bookmark78" </w:instrText>
      </w:r>
      <w:r>
        <w:fldChar w:fldCharType="separate"/>
      </w:r>
      <w:r>
        <w:rPr>
          <w:strike/>
          <w:color w:val="0000EE"/>
          <w:spacing w:val="-2"/>
          <w:position w:val="10"/>
          <w:sz w:val="19"/>
          <w:szCs w:val="19"/>
        </w:rPr>
        <w:t>19</w:t>
      </w:r>
      <w:r>
        <w:rPr>
          <w:strike/>
          <w:color w:val="0000EE"/>
          <w:spacing w:val="-2"/>
          <w:position w:val="10"/>
          <w:sz w:val="19"/>
          <w:szCs w:val="19"/>
        </w:rPr>
        <w:fldChar w:fldCharType="end"/>
      </w:r>
      <w:r>
        <w:rPr>
          <w:spacing w:val="-2"/>
        </w:rPr>
        <w:t>显然，针对相同事</w:t>
      </w:r>
      <w:r>
        <w:t xml:space="preserve"> 物，这个世界会在不同的人的大脑中产生不</w:t>
      </w:r>
      <w:r>
        <w:rPr>
          <w:spacing w:val="-1"/>
        </w:rPr>
        <w:t>同的模型（见图2-3）。那</w:t>
      </w:r>
      <w:r>
        <w:t xml:space="preserve"> </w:t>
      </w:r>
      <w:r>
        <w:rPr>
          <w:spacing w:val="-1"/>
        </w:rPr>
        <w:t>么，为什么现有的思维模型看起来是唯一正确的模型呢？</w:t>
      </w:r>
    </w:p>
    <w:p w14:paraId="3FD2297C">
      <w:pPr>
        <w:spacing w:line="281" w:lineRule="auto"/>
        <w:sectPr>
          <w:pgSz w:w="12240" w:h="15840"/>
          <w:pgMar w:top="400" w:right="1500" w:bottom="400" w:left="1450" w:header="0" w:footer="0" w:gutter="0"/>
          <w:cols w:space="720" w:num="1"/>
        </w:sectPr>
      </w:pPr>
    </w:p>
    <w:p w14:paraId="1FA9C54F">
      <w:pPr>
        <w:spacing w:line="241" w:lineRule="auto"/>
        <w:rPr>
          <w:rFonts w:ascii="Arial"/>
          <w:sz w:val="21"/>
        </w:rPr>
      </w:pPr>
    </w:p>
    <w:p w14:paraId="0DBB5603">
      <w:pPr>
        <w:spacing w:line="242" w:lineRule="auto"/>
        <w:rPr>
          <w:rFonts w:ascii="Arial"/>
          <w:sz w:val="21"/>
        </w:rPr>
      </w:pPr>
    </w:p>
    <w:p w14:paraId="299D1709">
      <w:pPr>
        <w:spacing w:line="242" w:lineRule="auto"/>
        <w:rPr>
          <w:rFonts w:ascii="Arial"/>
          <w:sz w:val="21"/>
        </w:rPr>
      </w:pPr>
    </w:p>
    <w:p w14:paraId="51A88E6F">
      <w:pPr>
        <w:spacing w:line="242" w:lineRule="auto"/>
        <w:rPr>
          <w:rFonts w:ascii="Arial"/>
          <w:sz w:val="21"/>
        </w:rPr>
      </w:pPr>
    </w:p>
    <w:p w14:paraId="7B7F3628">
      <w:pPr>
        <w:spacing w:line="242" w:lineRule="auto"/>
        <w:rPr>
          <w:rFonts w:ascii="Arial"/>
          <w:sz w:val="21"/>
        </w:rPr>
      </w:pPr>
    </w:p>
    <w:p w14:paraId="6297DF00">
      <w:pPr>
        <w:spacing w:line="242" w:lineRule="auto"/>
        <w:rPr>
          <w:rFonts w:ascii="Arial"/>
          <w:sz w:val="21"/>
        </w:rPr>
      </w:pPr>
    </w:p>
    <w:p w14:paraId="5EDF205C">
      <w:pPr>
        <w:spacing w:line="242" w:lineRule="auto"/>
        <w:rPr>
          <w:rFonts w:ascii="Arial"/>
          <w:sz w:val="21"/>
        </w:rPr>
      </w:pPr>
    </w:p>
    <w:p w14:paraId="602F4611">
      <w:pPr>
        <w:spacing w:line="242" w:lineRule="auto"/>
        <w:rPr>
          <w:rFonts w:ascii="Arial"/>
          <w:sz w:val="21"/>
        </w:rPr>
      </w:pPr>
    </w:p>
    <w:p w14:paraId="330FD1EA">
      <w:pPr>
        <w:spacing w:line="242" w:lineRule="auto"/>
        <w:rPr>
          <w:rFonts w:ascii="Arial"/>
          <w:sz w:val="21"/>
        </w:rPr>
      </w:pPr>
    </w:p>
    <w:p w14:paraId="06455540">
      <w:pPr>
        <w:spacing w:line="242" w:lineRule="auto"/>
        <w:rPr>
          <w:rFonts w:ascii="Arial"/>
          <w:sz w:val="21"/>
        </w:rPr>
      </w:pPr>
    </w:p>
    <w:p w14:paraId="4B9B2E6C">
      <w:pPr>
        <w:spacing w:line="242" w:lineRule="auto"/>
        <w:rPr>
          <w:rFonts w:ascii="Arial"/>
          <w:sz w:val="21"/>
        </w:rPr>
      </w:pPr>
    </w:p>
    <w:p w14:paraId="21D1014E">
      <w:pPr>
        <w:spacing w:line="242" w:lineRule="auto"/>
        <w:rPr>
          <w:rFonts w:ascii="Arial"/>
          <w:sz w:val="21"/>
        </w:rPr>
      </w:pPr>
    </w:p>
    <w:p w14:paraId="43D4334B">
      <w:pPr>
        <w:spacing w:line="242" w:lineRule="auto"/>
        <w:rPr>
          <w:rFonts w:ascii="Arial"/>
          <w:sz w:val="21"/>
        </w:rPr>
      </w:pPr>
    </w:p>
    <w:p w14:paraId="27C2BD83">
      <w:pPr>
        <w:spacing w:line="242" w:lineRule="auto"/>
        <w:rPr>
          <w:rFonts w:ascii="Arial"/>
          <w:sz w:val="21"/>
        </w:rPr>
      </w:pPr>
    </w:p>
    <w:p w14:paraId="3396E22B">
      <w:pPr>
        <w:spacing w:line="242" w:lineRule="auto"/>
        <w:rPr>
          <w:rFonts w:ascii="Arial"/>
          <w:sz w:val="21"/>
        </w:rPr>
      </w:pPr>
    </w:p>
    <w:p w14:paraId="4191CBB0">
      <w:pPr>
        <w:spacing w:line="242" w:lineRule="auto"/>
        <w:rPr>
          <w:rFonts w:ascii="Arial"/>
          <w:sz w:val="21"/>
        </w:rPr>
      </w:pPr>
    </w:p>
    <w:p w14:paraId="0752FF5B">
      <w:pPr>
        <w:spacing w:line="242" w:lineRule="auto"/>
        <w:rPr>
          <w:rFonts w:ascii="Arial"/>
          <w:sz w:val="21"/>
        </w:rPr>
      </w:pPr>
    </w:p>
    <w:p w14:paraId="08D55A69">
      <w:pPr>
        <w:spacing w:before="46" w:line="221" w:lineRule="auto"/>
        <w:ind w:left="1540"/>
        <w:rPr>
          <w:rFonts w:ascii="黑体" w:hAnsi="黑体" w:eastAsia="黑体" w:cs="黑体"/>
          <w:sz w:val="14"/>
          <w:szCs w:val="14"/>
        </w:rPr>
      </w:pPr>
      <w:r>
        <w:drawing>
          <wp:anchor distT="0" distB="0" distL="0" distR="0" simplePos="0" relativeHeight="251664384" behindDoc="1" locked="0" layoutInCell="1" allowOverlap="1">
            <wp:simplePos x="0" y="0"/>
            <wp:positionH relativeFrom="column">
              <wp:posOffset>615950</wp:posOffset>
            </wp:positionH>
            <wp:positionV relativeFrom="paragraph">
              <wp:posOffset>-1859280</wp:posOffset>
            </wp:positionV>
            <wp:extent cx="4781550" cy="272415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3"/>
                    <a:stretch>
                      <a:fillRect/>
                    </a:stretch>
                  </pic:blipFill>
                  <pic:spPr>
                    <a:xfrm>
                      <a:off x="0" y="0"/>
                      <a:ext cx="4781580" cy="2724116"/>
                    </a:xfrm>
                    <a:prstGeom prst="rect">
                      <a:avLst/>
                    </a:prstGeom>
                  </pic:spPr>
                </pic:pic>
              </a:graphicData>
            </a:graphic>
          </wp:anchor>
        </w:drawing>
      </w:r>
      <w:r>
        <w:rPr>
          <w:rFonts w:ascii="黑体" w:hAnsi="黑体" w:eastAsia="黑体" w:cs="黑体"/>
          <w:spacing w:val="-4"/>
          <w:sz w:val="14"/>
          <w:szCs w:val="14"/>
        </w:rPr>
        <w:t>北</w:t>
      </w:r>
      <w:r>
        <w:rPr>
          <w:rFonts w:ascii="黑体" w:hAnsi="黑体" w:eastAsia="黑体" w:cs="黑体"/>
          <w:spacing w:val="-14"/>
          <w:sz w:val="14"/>
          <w:szCs w:val="14"/>
        </w:rPr>
        <w:t xml:space="preserve"> </w:t>
      </w:r>
      <w:r>
        <w:rPr>
          <w:rFonts w:ascii="黑体" w:hAnsi="黑体" w:eastAsia="黑体" w:cs="黑体"/>
          <w:spacing w:val="-4"/>
          <w:sz w:val="14"/>
          <w:szCs w:val="14"/>
        </w:rPr>
        <w:t>美</w:t>
      </w:r>
    </w:p>
    <w:p w14:paraId="4659F7C4">
      <w:pPr>
        <w:spacing w:before="82" w:line="221" w:lineRule="auto"/>
        <w:ind w:left="2070"/>
        <w:rPr>
          <w:rFonts w:ascii="黑体" w:hAnsi="黑体" w:eastAsia="黑体" w:cs="黑体"/>
          <w:sz w:val="14"/>
          <w:szCs w:val="14"/>
        </w:rPr>
      </w:pPr>
      <w:r>
        <w:rPr>
          <w:rFonts w:ascii="黑体" w:hAnsi="黑体" w:eastAsia="黑体" w:cs="黑体"/>
          <w:spacing w:val="5"/>
          <w:sz w:val="14"/>
          <w:szCs w:val="14"/>
        </w:rPr>
        <w:t>大西洋</w:t>
      </w:r>
    </w:p>
    <w:p w14:paraId="3260509B">
      <w:pPr>
        <w:spacing w:before="142" w:line="186" w:lineRule="auto"/>
        <w:ind w:left="1170"/>
        <w:rPr>
          <w:rFonts w:ascii="黑体" w:hAnsi="黑体" w:eastAsia="黑体" w:cs="黑体"/>
          <w:sz w:val="14"/>
          <w:szCs w:val="14"/>
        </w:rPr>
      </w:pPr>
      <w:r>
        <w:rPr>
          <w:rFonts w:ascii="黑体" w:hAnsi="黑体" w:eastAsia="黑体" w:cs="黑体"/>
          <w:spacing w:val="-2"/>
          <w:sz w:val="14"/>
          <w:szCs w:val="14"/>
        </w:rPr>
        <w:t>太平洋</w:t>
      </w:r>
    </w:p>
    <w:p w14:paraId="24E82D21">
      <w:pPr>
        <w:spacing w:line="219" w:lineRule="auto"/>
        <w:ind w:left="2000"/>
        <w:rPr>
          <w:rFonts w:ascii="黑体" w:hAnsi="黑体" w:eastAsia="黑体" w:cs="黑体"/>
          <w:sz w:val="14"/>
          <w:szCs w:val="14"/>
        </w:rPr>
      </w:pPr>
      <w:r>
        <w:rPr>
          <w:rFonts w:ascii="黑体" w:hAnsi="黑体" w:eastAsia="黑体" w:cs="黑体"/>
          <w:spacing w:val="8"/>
          <w:sz w:val="14"/>
          <w:szCs w:val="14"/>
        </w:rPr>
        <w:t>南美</w:t>
      </w:r>
    </w:p>
    <w:p w14:paraId="38EB4573">
      <w:pPr>
        <w:spacing w:line="242" w:lineRule="auto"/>
        <w:rPr>
          <w:rFonts w:ascii="Arial"/>
          <w:sz w:val="21"/>
        </w:rPr>
      </w:pPr>
    </w:p>
    <w:p w14:paraId="24EF75FF">
      <w:pPr>
        <w:spacing w:line="242" w:lineRule="auto"/>
        <w:rPr>
          <w:rFonts w:ascii="Arial"/>
          <w:sz w:val="21"/>
        </w:rPr>
      </w:pPr>
    </w:p>
    <w:p w14:paraId="54AF7F9D">
      <w:pPr>
        <w:spacing w:line="242" w:lineRule="auto"/>
        <w:rPr>
          <w:rFonts w:ascii="Arial"/>
          <w:sz w:val="21"/>
        </w:rPr>
      </w:pPr>
    </w:p>
    <w:p w14:paraId="2B638ED0">
      <w:pPr>
        <w:spacing w:before="81" w:line="223" w:lineRule="auto"/>
        <w:ind w:left="3089"/>
        <w:rPr>
          <w:rFonts w:ascii="楷体" w:hAnsi="楷体" w:eastAsia="楷体" w:cs="楷体"/>
          <w:sz w:val="25"/>
          <w:szCs w:val="25"/>
        </w:rPr>
      </w:pPr>
      <w:r>
        <w:rPr>
          <w:rFonts w:ascii="楷体" w:hAnsi="楷体" w:eastAsia="楷体" w:cs="楷体"/>
          <w:spacing w:val="6"/>
          <w:sz w:val="25"/>
          <w:szCs w:val="25"/>
        </w:rPr>
        <w:t>图2-3  明显不同的思维模型</w:t>
      </w:r>
    </w:p>
    <w:p w14:paraId="40BB6F80">
      <w:pPr>
        <w:spacing w:line="243" w:lineRule="auto"/>
        <w:rPr>
          <w:rFonts w:ascii="Arial"/>
          <w:sz w:val="21"/>
        </w:rPr>
      </w:pPr>
    </w:p>
    <w:p w14:paraId="6853BEA3">
      <w:pPr>
        <w:pStyle w:val="2"/>
        <w:spacing w:before="97" w:line="278" w:lineRule="auto"/>
        <w:ind w:right="67" w:firstLine="629"/>
        <w:jc w:val="both"/>
      </w:pPr>
      <w:r>
        <w:rPr>
          <w:spacing w:val="-1"/>
        </w:rPr>
        <w:t>部分原因是它反映了我们受教育的方式。在学校，任何问题通常都</w:t>
      </w:r>
      <w:r>
        <w:rPr>
          <w:spacing w:val="12"/>
        </w:rPr>
        <w:t xml:space="preserve"> </w:t>
      </w:r>
      <w:r>
        <w:rPr>
          <w:spacing w:val="-1"/>
        </w:rPr>
        <w:t>只有一个正确答案，也就是教科书后面提供的答案。根据教科书上的定</w:t>
      </w:r>
      <w:r>
        <w:t xml:space="preserve"> </w:t>
      </w:r>
      <w:r>
        <w:rPr>
          <w:spacing w:val="-1"/>
        </w:rPr>
        <w:t>义，任何与其不同的答案都是错误的。而且，我们在物质奖励下很快就</w:t>
      </w:r>
      <w:r>
        <w:rPr>
          <w:spacing w:val="14"/>
        </w:rPr>
        <w:t xml:space="preserve"> </w:t>
      </w:r>
      <w:r>
        <w:rPr>
          <w:spacing w:val="-1"/>
        </w:rPr>
        <w:t>能发现单一的正确答案，并确信不疑地把答案反馈给老师。老师告诉我</w:t>
      </w:r>
      <w:r>
        <w:rPr>
          <w:spacing w:val="6"/>
        </w:rPr>
        <w:t xml:space="preserve"> </w:t>
      </w:r>
      <w:r>
        <w:rPr>
          <w:spacing w:val="-1"/>
        </w:rPr>
        <w:t>们，肯定存在正确的答案和错误的答案。我们的目标就是找出正确的答</w:t>
      </w:r>
      <w:r>
        <w:rPr>
          <w:spacing w:val="18"/>
        </w:rPr>
        <w:t xml:space="preserve"> </w:t>
      </w:r>
      <w:r>
        <w:rPr>
          <w:spacing w:val="4"/>
        </w:rPr>
        <w:t>案。当错误的答案出现时怎么办呢?把错误答案从大脑中赶走。</w:t>
      </w:r>
    </w:p>
    <w:p w14:paraId="7E8A6CFC">
      <w:pPr>
        <w:pStyle w:val="2"/>
        <w:spacing w:before="211" w:line="271" w:lineRule="auto"/>
        <w:ind w:right="66" w:firstLine="629"/>
      </w:pPr>
      <w:r>
        <w:rPr>
          <w:spacing w:val="-1"/>
        </w:rPr>
        <w:t>很多人在工作中有过类似的经历。比如，参加会议时，我们仔细聆</w:t>
      </w:r>
      <w:r>
        <w:rPr>
          <w:spacing w:val="13"/>
        </w:rPr>
        <w:t xml:space="preserve"> </w:t>
      </w:r>
      <w:r>
        <w:t xml:space="preserve">听讨论，会议结束后以为自己完全清楚了怎么做。在走出会议室时，我 </w:t>
      </w:r>
      <w:r>
        <w:rPr>
          <w:spacing w:val="-1"/>
        </w:rPr>
        <w:t>们向同事确认自己的理解是否正确。但对方的理解与我们的理解完全不</w:t>
      </w:r>
      <w:r>
        <w:rPr>
          <w:spacing w:val="18"/>
        </w:rPr>
        <w:t xml:space="preserve"> </w:t>
      </w:r>
      <w:r>
        <w:rPr>
          <w:spacing w:val="4"/>
        </w:rPr>
        <w:t>同，我们会很纳闷：“老天，你参加的是什么会议啊?”那位同</w:t>
      </w:r>
      <w:r>
        <w:rPr>
          <w:spacing w:val="3"/>
        </w:rPr>
        <w:t>事已经</w:t>
      </w:r>
      <w:r>
        <w:t xml:space="preserve"> </w:t>
      </w:r>
      <w:r>
        <w:rPr>
          <w:spacing w:val="-2"/>
        </w:rPr>
        <w:t>对会议构建了一种非常不同的思维模型，一种符合他对世界既有认知、</w:t>
      </w:r>
      <w:r>
        <w:rPr>
          <w:spacing w:val="7"/>
        </w:rPr>
        <w:t xml:space="preserve"> </w:t>
      </w:r>
      <w:r>
        <w:t>偏见、观念、经验的模型。但在我们看来，由于只存在唯一正确的答</w:t>
      </w:r>
    </w:p>
    <w:p w14:paraId="05468B1E">
      <w:pPr>
        <w:pStyle w:val="2"/>
        <w:spacing w:before="1" w:line="219" w:lineRule="auto"/>
      </w:pPr>
      <w:r>
        <w:rPr>
          <w:spacing w:val="-2"/>
        </w:rPr>
        <w:t>案，因此，他的另一种模型似乎就是错误的模型。</w:t>
      </w:r>
    </w:p>
    <w:p w14:paraId="2F1F4B65">
      <w:pPr>
        <w:pStyle w:val="2"/>
        <w:spacing w:before="274" w:line="219" w:lineRule="auto"/>
        <w:ind w:left="629"/>
      </w:pPr>
      <w:r>
        <w:rPr>
          <w:spacing w:val="-1"/>
        </w:rPr>
        <w:t>另外两种认知偏见放大了这种情况的负面效应。首先是“亲近偏</w:t>
      </w:r>
    </w:p>
    <w:p w14:paraId="546490E2">
      <w:pPr>
        <w:pStyle w:val="2"/>
        <w:spacing w:before="59" w:line="292" w:lineRule="auto"/>
      </w:pPr>
      <w:r>
        <w:rPr>
          <w:spacing w:val="3"/>
        </w:rPr>
        <w:t>见”</w:t>
      </w:r>
      <w:r>
        <w:rPr>
          <w:spacing w:val="-35"/>
        </w:rPr>
        <w:t xml:space="preserve"> </w:t>
      </w:r>
      <w:r>
        <w:rPr>
          <w:rFonts w:ascii="Times New Roman" w:hAnsi="Times New Roman" w:eastAsia="Times New Roman" w:cs="Times New Roman"/>
          <w:spacing w:val="3"/>
        </w:rPr>
        <w:t>(</w:t>
      </w:r>
      <w:r>
        <w:rPr>
          <w:rFonts w:ascii="Times New Roman" w:hAnsi="Times New Roman" w:eastAsia="Times New Roman" w:cs="Times New Roman"/>
        </w:rPr>
        <w:t>affinity</w:t>
      </w:r>
      <w:r>
        <w:rPr>
          <w:rFonts w:ascii="Times New Roman" w:hAnsi="Times New Roman" w:eastAsia="Times New Roman" w:cs="Times New Roman"/>
          <w:spacing w:val="3"/>
        </w:rPr>
        <w:t xml:space="preserve">               </w:t>
      </w:r>
      <w:r>
        <w:rPr>
          <w:rFonts w:ascii="Times New Roman" w:hAnsi="Times New Roman" w:eastAsia="Times New Roman" w:cs="Times New Roman"/>
        </w:rPr>
        <w:t>bias</w:t>
      </w:r>
      <w:r>
        <w:rPr>
          <w:rFonts w:ascii="Times New Roman" w:hAnsi="Times New Roman" w:eastAsia="Times New Roman" w:cs="Times New Roman"/>
          <w:spacing w:val="3"/>
        </w:rPr>
        <w:t>),</w:t>
      </w:r>
      <w:r>
        <w:rPr>
          <w:rFonts w:ascii="Times New Roman" w:hAnsi="Times New Roman" w:eastAsia="Times New Roman" w:cs="Times New Roman"/>
          <w:spacing w:val="10"/>
        </w:rPr>
        <w:t xml:space="preserve"> </w:t>
      </w:r>
      <w:r>
        <w:rPr>
          <w:spacing w:val="3"/>
        </w:rPr>
        <w:t>我们喜欢与跟自己类似的人待在一起。</w:t>
      </w:r>
      <w:r>
        <w:rPr>
          <w:spacing w:val="2"/>
        </w:rPr>
        <w:t>我们</w:t>
      </w:r>
      <w:r>
        <w:t xml:space="preserve"> </w:t>
      </w:r>
      <w:r>
        <w:rPr>
          <w:spacing w:val="-1"/>
        </w:rPr>
        <w:t>喜欢他们，愿意花更多时间与其相处，而不是与别人相处。我们雇用和</w:t>
      </w:r>
    </w:p>
    <w:p w14:paraId="49534659">
      <w:pPr>
        <w:spacing w:line="292" w:lineRule="auto"/>
        <w:sectPr>
          <w:pgSz w:w="12240" w:h="15840"/>
          <w:pgMar w:top="400" w:right="1437" w:bottom="400" w:left="1419" w:header="0" w:footer="0" w:gutter="0"/>
          <w:cols w:space="720" w:num="1"/>
        </w:sectPr>
      </w:pPr>
    </w:p>
    <w:p w14:paraId="2B58DEE2">
      <w:pPr>
        <w:spacing w:line="250" w:lineRule="auto"/>
        <w:rPr>
          <w:rFonts w:ascii="Arial"/>
          <w:sz w:val="21"/>
        </w:rPr>
      </w:pPr>
    </w:p>
    <w:p w14:paraId="7B90CF76">
      <w:pPr>
        <w:spacing w:line="250" w:lineRule="auto"/>
        <w:rPr>
          <w:rFonts w:ascii="Arial"/>
          <w:sz w:val="21"/>
        </w:rPr>
      </w:pPr>
    </w:p>
    <w:p w14:paraId="042B6ACE">
      <w:pPr>
        <w:spacing w:line="250" w:lineRule="auto"/>
        <w:rPr>
          <w:rFonts w:ascii="Arial"/>
          <w:sz w:val="21"/>
        </w:rPr>
      </w:pPr>
    </w:p>
    <w:p w14:paraId="766325E2">
      <w:pPr>
        <w:spacing w:line="251" w:lineRule="auto"/>
        <w:rPr>
          <w:rFonts w:ascii="Arial"/>
          <w:sz w:val="21"/>
        </w:rPr>
      </w:pPr>
    </w:p>
    <w:p w14:paraId="1B908BDA">
      <w:pPr>
        <w:pStyle w:val="2"/>
        <w:spacing w:before="98" w:line="280" w:lineRule="auto"/>
        <w:ind w:left="7" w:right="60" w:firstLine="2"/>
        <w:jc w:val="both"/>
      </w:pPr>
      <w:r>
        <w:rPr>
          <w:spacing w:val="-1"/>
        </w:rPr>
        <w:t>提拔他们。这种偏见也意味着，我们不会和那些与自己世界观不同的人</w:t>
      </w:r>
      <w:r>
        <w:rPr>
          <w:spacing w:val="17"/>
        </w:rPr>
        <w:t xml:space="preserve"> </w:t>
      </w:r>
      <w:r>
        <w:t>亲近。我们不喜欢他们，不会花时间与他们</w:t>
      </w:r>
      <w:r>
        <w:rPr>
          <w:spacing w:val="-1"/>
        </w:rPr>
        <w:t>相处，不会雇用他们，也不</w:t>
      </w:r>
      <w:r>
        <w:t xml:space="preserve"> </w:t>
      </w:r>
      <w:r>
        <w:rPr>
          <w:spacing w:val="-1"/>
        </w:rPr>
        <w:t>会提拔他们。我们倾向于忽视他们的观点，而不是试图理解。</w:t>
      </w:r>
    </w:p>
    <w:p w14:paraId="6C9D9EFC">
      <w:pPr>
        <w:pStyle w:val="2"/>
        <w:spacing w:before="140" w:line="278" w:lineRule="auto"/>
        <w:ind w:left="8" w:firstLine="601"/>
        <w:jc w:val="both"/>
      </w:pPr>
      <w:r>
        <w:t>其次是“投射偏见</w:t>
      </w:r>
      <w:r>
        <w:rPr>
          <w:spacing w:val="-104"/>
        </w:rPr>
        <w:t xml:space="preserve"> </w:t>
      </w:r>
      <w:r>
        <w:t xml:space="preserve">”（projection  bias）。我们倾向于相信，其 </w:t>
      </w:r>
      <w:r>
        <w:rPr>
          <w:spacing w:val="-1"/>
        </w:rPr>
        <w:t>他人与我们的想法一致。因此，当其他人获得与我们相同的信息时，我</w:t>
      </w:r>
      <w:r>
        <w:rPr>
          <w:spacing w:val="18"/>
        </w:rPr>
        <w:t xml:space="preserve"> </w:t>
      </w:r>
      <w:r>
        <w:rPr>
          <w:spacing w:val="-1"/>
        </w:rPr>
        <w:t>们就会认为他们会得出与自己相同的结论。当一个人得出了不同的结论</w:t>
      </w:r>
      <w:r>
        <w:rPr>
          <w:spacing w:val="18"/>
        </w:rPr>
        <w:t xml:space="preserve"> </w:t>
      </w:r>
      <w:r>
        <w:rPr>
          <w:spacing w:val="-1"/>
        </w:rPr>
        <w:t>时，我们就会很难理解他的想法。</w:t>
      </w:r>
    </w:p>
    <w:p w14:paraId="2D1C71D4">
      <w:pPr>
        <w:pStyle w:val="2"/>
        <w:spacing w:before="151" w:line="277" w:lineRule="auto"/>
        <w:ind w:left="8" w:right="60" w:firstLine="618"/>
      </w:pPr>
      <w:r>
        <w:rPr>
          <w:spacing w:val="-1"/>
        </w:rPr>
        <w:t>当面对与我们的世界观不一样的人时，我们会在潜意识中形</w:t>
      </w:r>
      <w:r>
        <w:rPr>
          <w:spacing w:val="-2"/>
        </w:rPr>
        <w:t>成两种</w:t>
      </w:r>
      <w:r>
        <w:t xml:space="preserve"> </w:t>
      </w:r>
      <w:r>
        <w:rPr>
          <w:spacing w:val="-1"/>
        </w:rPr>
        <w:t>看法。一种看法是我们可能会认为他不如我们聪明。更直白地说，我们</w:t>
      </w:r>
      <w:r>
        <w:rPr>
          <w:spacing w:val="18"/>
        </w:rPr>
        <w:t xml:space="preserve"> </w:t>
      </w:r>
      <w:r>
        <w:rPr>
          <w:spacing w:val="-1"/>
        </w:rPr>
        <w:t>认为他很愚蠢。另一种看法是我们可能会认为这个人一点都不愚蠢，他</w:t>
      </w:r>
      <w:r>
        <w:rPr>
          <w:spacing w:val="18"/>
        </w:rPr>
        <w:t xml:space="preserve"> </w:t>
      </w:r>
      <w:r>
        <w:rPr>
          <w:spacing w:val="-1"/>
        </w:rPr>
        <w:t>完全知道正确答案，但他出于个人的、不可告知的目的为错误的答案进</w:t>
      </w:r>
      <w:r>
        <w:rPr>
          <w:spacing w:val="18"/>
        </w:rPr>
        <w:t xml:space="preserve"> </w:t>
      </w:r>
      <w:r>
        <w:rPr>
          <w:spacing w:val="-2"/>
        </w:rPr>
        <w:t>行辩护。所以，第二种看法是，那人是个坏人。在“那人很愚蠢</w:t>
      </w:r>
      <w:r>
        <w:rPr>
          <w:spacing w:val="-101"/>
        </w:rPr>
        <w:t xml:space="preserve"> </w:t>
      </w:r>
      <w:r>
        <w:rPr>
          <w:spacing w:val="-2"/>
        </w:rPr>
        <w:t>”的假</w:t>
      </w:r>
      <w:r>
        <w:t xml:space="preserve"> </w:t>
      </w:r>
      <w:r>
        <w:rPr>
          <w:spacing w:val="-1"/>
        </w:rPr>
        <w:t>设下，我们向他解释正确的答案，并且非常耐心细致，就好像他真的很</w:t>
      </w:r>
      <w:r>
        <w:rPr>
          <w:spacing w:val="18"/>
        </w:rPr>
        <w:t xml:space="preserve"> </w:t>
      </w:r>
      <w:r>
        <w:rPr>
          <w:spacing w:val="-2"/>
        </w:rPr>
        <w:t>愚蠢一样。在“那人是个坏人</w:t>
      </w:r>
      <w:r>
        <w:rPr>
          <w:spacing w:val="-101"/>
        </w:rPr>
        <w:t xml:space="preserve"> </w:t>
      </w:r>
      <w:r>
        <w:rPr>
          <w:spacing w:val="-2"/>
        </w:rPr>
        <w:t>”的假设下，我们会发起反击，寻求同伴</w:t>
      </w:r>
      <w:r>
        <w:t xml:space="preserve"> </w:t>
      </w:r>
      <w:r>
        <w:rPr>
          <w:spacing w:val="-2"/>
        </w:rPr>
        <w:t>支持我们的观点，将“坏人</w:t>
      </w:r>
      <w:r>
        <w:rPr>
          <w:spacing w:val="-101"/>
        </w:rPr>
        <w:t xml:space="preserve"> </w:t>
      </w:r>
      <w:r>
        <w:rPr>
          <w:spacing w:val="-2"/>
        </w:rPr>
        <w:t>”排挤出讨论过程，对他的辩护充耳不闻。</w:t>
      </w:r>
      <w:r>
        <w:t xml:space="preserve"> </w:t>
      </w:r>
      <w:r>
        <w:rPr>
          <w:spacing w:val="-1"/>
        </w:rPr>
        <w:t>无论是哪种假设，无论是哪种反应，都不可能有助于我们赢得朋友，影</w:t>
      </w:r>
      <w:r>
        <w:rPr>
          <w:spacing w:val="18"/>
        </w:rPr>
        <w:t xml:space="preserve"> </w:t>
      </w:r>
      <w:r>
        <w:rPr>
          <w:spacing w:val="-3"/>
        </w:rPr>
        <w:t>响他人。</w:t>
      </w:r>
    </w:p>
    <w:p w14:paraId="5464A9BF">
      <w:pPr>
        <w:pStyle w:val="2"/>
        <w:spacing w:before="141" w:line="220" w:lineRule="auto"/>
        <w:ind w:left="610"/>
      </w:pPr>
      <w:r>
        <w:rPr>
          <w:spacing w:val="-1"/>
        </w:rPr>
        <w:t>这些看法实际上都与我们的信念有关，也都与驱动思考的偏见有</w:t>
      </w:r>
    </w:p>
    <w:p w14:paraId="4654BEC6">
      <w:pPr>
        <w:pStyle w:val="2"/>
        <w:spacing w:before="95" w:line="278" w:lineRule="auto"/>
        <w:ind w:left="7" w:right="60" w:firstLine="5"/>
      </w:pPr>
      <w:r>
        <w:rPr>
          <w:spacing w:val="-1"/>
        </w:rPr>
        <w:t>关。将同伴要么归为蠢货，要么归为坏人，是没有同理心的表现，这反</w:t>
      </w:r>
      <w:r>
        <w:rPr>
          <w:spacing w:val="13"/>
        </w:rPr>
        <w:t xml:space="preserve"> </w:t>
      </w:r>
      <w:r>
        <w:t>映了我们没有能力理解他人是如何思考或感</w:t>
      </w:r>
      <w:r>
        <w:rPr>
          <w:spacing w:val="-1"/>
        </w:rPr>
        <w:t>受的。哪怕是以含蓄的方式</w:t>
      </w:r>
      <w:r>
        <w:t xml:space="preserve"> 排挤那些被归为蠢货或者险恶坏人的同伴，</w:t>
      </w:r>
      <w:r>
        <w:rPr>
          <w:spacing w:val="-1"/>
        </w:rPr>
        <w:t>都会让群体决策变得更为困</w:t>
      </w:r>
      <w:r>
        <w:t xml:space="preserve"> </w:t>
      </w:r>
      <w:r>
        <w:rPr>
          <w:spacing w:val="-6"/>
        </w:rPr>
        <w:t>难。</w:t>
      </w:r>
    </w:p>
    <w:p w14:paraId="755213A1">
      <w:pPr>
        <w:spacing w:line="273" w:lineRule="auto"/>
        <w:rPr>
          <w:rFonts w:ascii="Arial"/>
          <w:sz w:val="21"/>
        </w:rPr>
      </w:pPr>
    </w:p>
    <w:p w14:paraId="3EC957AD">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群体决策的过程</w:t>
      </w:r>
    </w:p>
    <w:p w14:paraId="41747E6C">
      <w:pPr>
        <w:spacing w:line="332" w:lineRule="auto"/>
        <w:rPr>
          <w:rFonts w:ascii="Arial"/>
          <w:sz w:val="21"/>
        </w:rPr>
      </w:pPr>
    </w:p>
    <w:p w14:paraId="76775D48">
      <w:pPr>
        <w:pStyle w:val="2"/>
        <w:spacing w:before="98" w:line="279" w:lineRule="auto"/>
        <w:ind w:left="13" w:right="253" w:firstLine="594"/>
      </w:pPr>
      <w:r>
        <w:rPr>
          <w:spacing w:val="-2"/>
        </w:rPr>
        <w:t>在工作中，我们通常把组织决策看成是线性的过程（见图2-4）。</w:t>
      </w:r>
      <w:r>
        <w:rPr>
          <w:spacing w:val="5"/>
        </w:rPr>
        <w:t xml:space="preserve"> </w:t>
      </w:r>
      <w:r>
        <w:rPr>
          <w:spacing w:val="-1"/>
        </w:rPr>
        <w:t>想象一下这个过程中会产生哪些思维模型和偏见。</w:t>
      </w:r>
    </w:p>
    <w:p w14:paraId="58F1F2BA">
      <w:pPr>
        <w:spacing w:line="279" w:lineRule="auto"/>
        <w:sectPr>
          <w:pgSz w:w="12240" w:h="15840"/>
          <w:pgMar w:top="400" w:right="1440" w:bottom="400" w:left="1442" w:header="0" w:footer="0" w:gutter="0"/>
          <w:cols w:space="720" w:num="1"/>
        </w:sectPr>
      </w:pPr>
    </w:p>
    <w:p w14:paraId="110DFA5E">
      <w:pPr>
        <w:spacing w:line="241" w:lineRule="auto"/>
        <w:rPr>
          <w:rFonts w:ascii="Arial"/>
          <w:sz w:val="21"/>
        </w:rPr>
      </w:pPr>
    </w:p>
    <w:p w14:paraId="63FABD4A">
      <w:pPr>
        <w:spacing w:line="241" w:lineRule="auto"/>
        <w:rPr>
          <w:rFonts w:ascii="Arial"/>
          <w:sz w:val="21"/>
        </w:rPr>
      </w:pPr>
    </w:p>
    <w:p w14:paraId="7B93FC1E">
      <w:pPr>
        <w:spacing w:line="241" w:lineRule="auto"/>
        <w:rPr>
          <w:rFonts w:ascii="Arial"/>
          <w:sz w:val="21"/>
        </w:rPr>
      </w:pPr>
    </w:p>
    <w:p w14:paraId="3EC3316A">
      <w:pPr>
        <w:spacing w:line="241" w:lineRule="auto"/>
        <w:rPr>
          <w:rFonts w:ascii="Arial"/>
          <w:sz w:val="21"/>
        </w:rPr>
      </w:pPr>
    </w:p>
    <w:p w14:paraId="20F52383">
      <w:pPr>
        <w:spacing w:line="242" w:lineRule="auto"/>
        <w:rPr>
          <w:rFonts w:ascii="Arial"/>
          <w:sz w:val="21"/>
        </w:rPr>
      </w:pPr>
    </w:p>
    <w:p w14:paraId="53DE0907">
      <w:pPr>
        <w:spacing w:before="84" w:line="221" w:lineRule="auto"/>
        <w:ind w:left="3334"/>
        <w:rPr>
          <w:rFonts w:ascii="黑体" w:hAnsi="黑体" w:eastAsia="黑体" w:cs="黑体"/>
          <w:sz w:val="26"/>
          <w:szCs w:val="26"/>
        </w:rPr>
      </w:pPr>
      <w:r>
        <w:drawing>
          <wp:anchor distT="0" distB="0" distL="0" distR="0" simplePos="0" relativeHeight="251665408" behindDoc="1" locked="0" layoutInCell="1" allowOverlap="1">
            <wp:simplePos x="0" y="0"/>
            <wp:positionH relativeFrom="column">
              <wp:posOffset>256540</wp:posOffset>
            </wp:positionH>
            <wp:positionV relativeFrom="paragraph">
              <wp:posOffset>-103505</wp:posOffset>
            </wp:positionV>
            <wp:extent cx="4946650" cy="73088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4"/>
                    <a:stretch>
                      <a:fillRect/>
                    </a:stretch>
                  </pic:blipFill>
                  <pic:spPr>
                    <a:xfrm>
                      <a:off x="0" y="0"/>
                      <a:ext cx="4946587" cy="7308836"/>
                    </a:xfrm>
                    <a:prstGeom prst="rect">
                      <a:avLst/>
                    </a:prstGeom>
                  </pic:spPr>
                </pic:pic>
              </a:graphicData>
            </a:graphic>
          </wp:anchor>
        </w:drawing>
      </w:r>
      <w:r>
        <w:rPr>
          <w:rFonts w:ascii="黑体" w:hAnsi="黑体" w:eastAsia="黑体" w:cs="黑体"/>
          <w:spacing w:val="4"/>
          <w:sz w:val="26"/>
          <w:szCs w:val="26"/>
        </w:rPr>
        <w:t>明确问题或机会</w:t>
      </w:r>
    </w:p>
    <w:p w14:paraId="57AA7DCB">
      <w:pPr>
        <w:spacing w:line="315" w:lineRule="auto"/>
        <w:rPr>
          <w:rFonts w:ascii="Arial"/>
          <w:sz w:val="21"/>
        </w:rPr>
      </w:pPr>
    </w:p>
    <w:p w14:paraId="6BBA6027">
      <w:pPr>
        <w:spacing w:line="316" w:lineRule="auto"/>
        <w:rPr>
          <w:rFonts w:ascii="Arial"/>
          <w:sz w:val="21"/>
        </w:rPr>
      </w:pPr>
    </w:p>
    <w:p w14:paraId="220E7223">
      <w:pPr>
        <w:spacing w:line="316" w:lineRule="auto"/>
        <w:rPr>
          <w:rFonts w:ascii="Arial"/>
          <w:sz w:val="21"/>
        </w:rPr>
      </w:pPr>
    </w:p>
    <w:p w14:paraId="2BE8450A">
      <w:pPr>
        <w:spacing w:before="84" w:line="219" w:lineRule="auto"/>
        <w:ind w:left="3254"/>
        <w:rPr>
          <w:rFonts w:ascii="黑体" w:hAnsi="黑体" w:eastAsia="黑体" w:cs="黑体"/>
          <w:sz w:val="26"/>
          <w:szCs w:val="26"/>
        </w:rPr>
      </w:pPr>
      <w:r>
        <w:rPr>
          <w:rFonts w:ascii="黑体" w:hAnsi="黑体" w:eastAsia="黑体" w:cs="黑体"/>
          <w:spacing w:val="6"/>
          <w:sz w:val="26"/>
          <w:szCs w:val="26"/>
        </w:rPr>
        <w:t>授权团队执行决策</w:t>
      </w:r>
    </w:p>
    <w:p w14:paraId="788781E7">
      <w:pPr>
        <w:spacing w:line="310" w:lineRule="auto"/>
        <w:rPr>
          <w:rFonts w:ascii="Arial"/>
          <w:sz w:val="21"/>
        </w:rPr>
      </w:pPr>
    </w:p>
    <w:p w14:paraId="04F84144">
      <w:pPr>
        <w:spacing w:line="311" w:lineRule="auto"/>
        <w:rPr>
          <w:rFonts w:ascii="Arial"/>
          <w:sz w:val="21"/>
        </w:rPr>
      </w:pPr>
    </w:p>
    <w:p w14:paraId="79FEE9DA">
      <w:pPr>
        <w:spacing w:line="311" w:lineRule="auto"/>
        <w:rPr>
          <w:rFonts w:ascii="Arial"/>
          <w:sz w:val="21"/>
        </w:rPr>
      </w:pPr>
    </w:p>
    <w:p w14:paraId="2B07249A">
      <w:pPr>
        <w:spacing w:before="85" w:line="221" w:lineRule="auto"/>
        <w:ind w:left="3254"/>
        <w:rPr>
          <w:rFonts w:ascii="黑体" w:hAnsi="黑体" w:eastAsia="黑体" w:cs="黑体"/>
          <w:sz w:val="26"/>
          <w:szCs w:val="26"/>
        </w:rPr>
      </w:pPr>
      <w:r>
        <w:rPr>
          <w:rFonts w:ascii="黑体" w:hAnsi="黑体" w:eastAsia="黑体" w:cs="黑体"/>
          <w:spacing w:val="6"/>
          <w:sz w:val="26"/>
          <w:szCs w:val="26"/>
        </w:rPr>
        <w:t>完成对问题的分析</w:t>
      </w:r>
    </w:p>
    <w:p w14:paraId="0EF447BC">
      <w:pPr>
        <w:spacing w:line="312" w:lineRule="auto"/>
        <w:rPr>
          <w:rFonts w:ascii="Arial"/>
          <w:sz w:val="21"/>
        </w:rPr>
      </w:pPr>
    </w:p>
    <w:p w14:paraId="1F81DDF1">
      <w:pPr>
        <w:spacing w:line="313" w:lineRule="auto"/>
        <w:rPr>
          <w:rFonts w:ascii="Arial"/>
          <w:sz w:val="21"/>
        </w:rPr>
      </w:pPr>
    </w:p>
    <w:p w14:paraId="4FB170CF">
      <w:pPr>
        <w:spacing w:line="313" w:lineRule="auto"/>
        <w:rPr>
          <w:rFonts w:ascii="Arial"/>
          <w:sz w:val="21"/>
        </w:rPr>
      </w:pPr>
    </w:p>
    <w:p w14:paraId="1FB18C8F">
      <w:pPr>
        <w:spacing w:before="84" w:line="221" w:lineRule="auto"/>
        <w:ind w:left="2983"/>
        <w:rPr>
          <w:rFonts w:ascii="黑体" w:hAnsi="黑体" w:eastAsia="黑体" w:cs="黑体"/>
          <w:sz w:val="26"/>
          <w:szCs w:val="26"/>
        </w:rPr>
      </w:pPr>
      <w:r>
        <w:rPr>
          <w:rFonts w:ascii="黑体" w:hAnsi="黑体" w:eastAsia="黑体" w:cs="黑体"/>
          <w:spacing w:val="5"/>
          <w:sz w:val="26"/>
          <w:szCs w:val="26"/>
        </w:rPr>
        <w:t>明确和聚焦潜在的选项</w:t>
      </w:r>
    </w:p>
    <w:p w14:paraId="01A25413">
      <w:pPr>
        <w:spacing w:line="306" w:lineRule="auto"/>
        <w:rPr>
          <w:rFonts w:ascii="Arial"/>
          <w:sz w:val="21"/>
        </w:rPr>
      </w:pPr>
    </w:p>
    <w:p w14:paraId="22B20CC8">
      <w:pPr>
        <w:spacing w:line="306" w:lineRule="auto"/>
        <w:rPr>
          <w:rFonts w:ascii="Arial"/>
          <w:sz w:val="21"/>
        </w:rPr>
      </w:pPr>
    </w:p>
    <w:p w14:paraId="1CCA8A27">
      <w:pPr>
        <w:spacing w:line="307" w:lineRule="auto"/>
        <w:rPr>
          <w:rFonts w:ascii="Arial"/>
          <w:sz w:val="21"/>
        </w:rPr>
      </w:pPr>
    </w:p>
    <w:p w14:paraId="09785B62">
      <w:pPr>
        <w:spacing w:before="85" w:line="222" w:lineRule="auto"/>
        <w:ind w:left="2843"/>
        <w:rPr>
          <w:rFonts w:ascii="黑体" w:hAnsi="黑体" w:eastAsia="黑体" w:cs="黑体"/>
          <w:sz w:val="26"/>
          <w:szCs w:val="26"/>
        </w:rPr>
      </w:pPr>
      <w:r>
        <w:rPr>
          <w:rFonts w:ascii="黑体" w:hAnsi="黑体" w:eastAsia="黑体" w:cs="黑体"/>
          <w:spacing w:val="6"/>
          <w:sz w:val="26"/>
          <w:szCs w:val="26"/>
        </w:rPr>
        <w:t>通过论证和投票决定选项</w:t>
      </w:r>
    </w:p>
    <w:p w14:paraId="5C989ED0">
      <w:pPr>
        <w:spacing w:line="315" w:lineRule="auto"/>
        <w:rPr>
          <w:rFonts w:ascii="Arial"/>
          <w:sz w:val="21"/>
        </w:rPr>
      </w:pPr>
    </w:p>
    <w:p w14:paraId="16EA194B">
      <w:pPr>
        <w:spacing w:line="315" w:lineRule="auto"/>
        <w:rPr>
          <w:rFonts w:ascii="Arial"/>
          <w:sz w:val="21"/>
        </w:rPr>
      </w:pPr>
    </w:p>
    <w:p w14:paraId="1A27974B">
      <w:pPr>
        <w:spacing w:line="316" w:lineRule="auto"/>
        <w:rPr>
          <w:rFonts w:ascii="Arial"/>
          <w:sz w:val="21"/>
        </w:rPr>
      </w:pPr>
    </w:p>
    <w:p w14:paraId="59C6860A">
      <w:pPr>
        <w:spacing w:before="85" w:line="221" w:lineRule="auto"/>
        <w:ind w:left="2304"/>
        <w:rPr>
          <w:rFonts w:ascii="黑体" w:hAnsi="黑体" w:eastAsia="黑体" w:cs="黑体"/>
          <w:sz w:val="26"/>
          <w:szCs w:val="26"/>
        </w:rPr>
      </w:pPr>
      <w:r>
        <w:rPr>
          <w:rFonts w:ascii="黑体" w:hAnsi="黑体" w:eastAsia="黑体" w:cs="黑体"/>
          <w:spacing w:val="6"/>
          <w:sz w:val="26"/>
          <w:szCs w:val="26"/>
        </w:rPr>
        <w:t>对受到青睐的选项进一步完善论证</w:t>
      </w:r>
    </w:p>
    <w:p w14:paraId="39746B5A">
      <w:pPr>
        <w:spacing w:line="316" w:lineRule="auto"/>
        <w:rPr>
          <w:rFonts w:ascii="Arial"/>
          <w:sz w:val="21"/>
        </w:rPr>
      </w:pPr>
    </w:p>
    <w:p w14:paraId="564A163E">
      <w:pPr>
        <w:spacing w:line="316" w:lineRule="auto"/>
        <w:rPr>
          <w:rFonts w:ascii="Arial"/>
          <w:sz w:val="21"/>
        </w:rPr>
      </w:pPr>
    </w:p>
    <w:p w14:paraId="2BC7D633">
      <w:pPr>
        <w:spacing w:line="317" w:lineRule="auto"/>
        <w:rPr>
          <w:rFonts w:ascii="Arial"/>
          <w:sz w:val="21"/>
        </w:rPr>
      </w:pPr>
    </w:p>
    <w:p w14:paraId="15A1BE83">
      <w:pPr>
        <w:spacing w:before="84" w:line="222" w:lineRule="auto"/>
        <w:ind w:left="2573"/>
        <w:rPr>
          <w:rFonts w:ascii="黑体" w:hAnsi="黑体" w:eastAsia="黑体" w:cs="黑体"/>
          <w:sz w:val="26"/>
          <w:szCs w:val="26"/>
        </w:rPr>
      </w:pPr>
      <w:r>
        <w:rPr>
          <w:rFonts w:ascii="黑体" w:hAnsi="黑体" w:eastAsia="黑体" w:cs="黑体"/>
          <w:spacing w:val="5"/>
          <w:sz w:val="26"/>
          <w:szCs w:val="26"/>
        </w:rPr>
        <w:t>寻求组织对受青睐选项的支持</w:t>
      </w:r>
    </w:p>
    <w:p w14:paraId="007CBE00">
      <w:pPr>
        <w:spacing w:line="315" w:lineRule="auto"/>
        <w:rPr>
          <w:rFonts w:ascii="Arial"/>
          <w:sz w:val="21"/>
        </w:rPr>
      </w:pPr>
    </w:p>
    <w:p w14:paraId="2A3F259E">
      <w:pPr>
        <w:spacing w:line="316" w:lineRule="auto"/>
        <w:rPr>
          <w:rFonts w:ascii="Arial"/>
          <w:sz w:val="21"/>
        </w:rPr>
      </w:pPr>
    </w:p>
    <w:p w14:paraId="39C6B8D8">
      <w:pPr>
        <w:spacing w:line="316" w:lineRule="auto"/>
        <w:rPr>
          <w:rFonts w:ascii="Arial"/>
          <w:sz w:val="21"/>
        </w:rPr>
      </w:pPr>
    </w:p>
    <w:p w14:paraId="155E499A">
      <w:pPr>
        <w:spacing w:before="85" w:line="222" w:lineRule="auto"/>
        <w:ind w:left="3503"/>
        <w:rPr>
          <w:rFonts w:ascii="黑体" w:hAnsi="黑体" w:eastAsia="黑体" w:cs="黑体"/>
          <w:sz w:val="26"/>
          <w:szCs w:val="26"/>
        </w:rPr>
      </w:pPr>
      <w:r>
        <w:rPr>
          <w:rFonts w:ascii="黑体" w:hAnsi="黑体" w:eastAsia="黑体" w:cs="黑体"/>
          <w:spacing w:val="8"/>
          <w:sz w:val="26"/>
          <w:szCs w:val="26"/>
        </w:rPr>
        <w:t>形成最终决策</w:t>
      </w:r>
    </w:p>
    <w:p w14:paraId="3158E3A8">
      <w:pPr>
        <w:spacing w:line="305" w:lineRule="auto"/>
        <w:rPr>
          <w:rFonts w:ascii="Arial"/>
          <w:sz w:val="21"/>
        </w:rPr>
      </w:pPr>
    </w:p>
    <w:p w14:paraId="6419CBBB">
      <w:pPr>
        <w:spacing w:line="306" w:lineRule="auto"/>
        <w:rPr>
          <w:rFonts w:ascii="Arial"/>
          <w:sz w:val="21"/>
        </w:rPr>
      </w:pPr>
    </w:p>
    <w:p w14:paraId="2EC9E704">
      <w:pPr>
        <w:spacing w:line="306" w:lineRule="auto"/>
        <w:rPr>
          <w:rFonts w:ascii="Arial"/>
          <w:sz w:val="21"/>
        </w:rPr>
      </w:pPr>
    </w:p>
    <w:p w14:paraId="592EB2F6">
      <w:pPr>
        <w:spacing w:before="84" w:line="222" w:lineRule="auto"/>
        <w:ind w:left="3494"/>
        <w:rPr>
          <w:rFonts w:ascii="黑体" w:hAnsi="黑体" w:eastAsia="黑体" w:cs="黑体"/>
          <w:sz w:val="26"/>
          <w:szCs w:val="26"/>
        </w:rPr>
      </w:pPr>
      <w:r>
        <w:rPr>
          <w:rFonts w:ascii="黑体" w:hAnsi="黑体" w:eastAsia="黑体" w:cs="黑体"/>
          <w:spacing w:val="10"/>
          <w:sz w:val="26"/>
          <w:szCs w:val="26"/>
        </w:rPr>
        <w:t>传达最终决策</w:t>
      </w:r>
    </w:p>
    <w:p w14:paraId="673D391E">
      <w:pPr>
        <w:spacing w:line="307" w:lineRule="auto"/>
        <w:rPr>
          <w:rFonts w:ascii="Arial"/>
          <w:sz w:val="21"/>
        </w:rPr>
      </w:pPr>
    </w:p>
    <w:p w14:paraId="0B953039">
      <w:pPr>
        <w:pStyle w:val="2"/>
        <w:spacing w:before="85" w:line="224" w:lineRule="auto"/>
        <w:ind w:left="2664"/>
        <w:rPr>
          <w:rFonts w:ascii="楷体" w:hAnsi="楷体" w:eastAsia="楷体" w:cs="楷体"/>
          <w:sz w:val="26"/>
          <w:szCs w:val="26"/>
        </w:rPr>
      </w:pPr>
      <w:r>
        <w:rPr>
          <w:rFonts w:ascii="楷体" w:hAnsi="楷体" w:eastAsia="楷体" w:cs="楷体"/>
          <w:spacing w:val="-5"/>
          <w:sz w:val="26"/>
          <w:szCs w:val="26"/>
        </w:rPr>
        <w:t>图</w:t>
      </w:r>
      <w:r>
        <w:rPr>
          <w:spacing w:val="-5"/>
          <w:sz w:val="26"/>
          <w:szCs w:val="26"/>
        </w:rPr>
        <w:t>2-4</w:t>
      </w:r>
      <w:r>
        <w:rPr>
          <w:spacing w:val="18"/>
          <w:sz w:val="26"/>
          <w:szCs w:val="26"/>
        </w:rPr>
        <w:t xml:space="preserve">  </w:t>
      </w:r>
      <w:r>
        <w:rPr>
          <w:rFonts w:ascii="楷体" w:hAnsi="楷体" w:eastAsia="楷体" w:cs="楷体"/>
          <w:spacing w:val="-5"/>
          <w:sz w:val="26"/>
          <w:szCs w:val="26"/>
        </w:rPr>
        <w:t>组织决策的线性过程</w:t>
      </w:r>
    </w:p>
    <w:p w14:paraId="307A46ED">
      <w:pPr>
        <w:spacing w:line="292" w:lineRule="auto"/>
        <w:rPr>
          <w:rFonts w:ascii="Arial"/>
          <w:sz w:val="21"/>
        </w:rPr>
      </w:pPr>
    </w:p>
    <w:p w14:paraId="7D1D79AD">
      <w:pPr>
        <w:pStyle w:val="2"/>
        <w:spacing w:before="98" w:line="219" w:lineRule="auto"/>
        <w:jc w:val="right"/>
      </w:pPr>
      <w:r>
        <w:rPr>
          <w:spacing w:val="4"/>
        </w:rPr>
        <w:t>首先，决策过程的目标是什么?是为了得到正确的答案，为了解决</w:t>
      </w:r>
    </w:p>
    <w:p w14:paraId="776162FA">
      <w:pPr>
        <w:spacing w:line="219" w:lineRule="auto"/>
        <w:sectPr>
          <w:pgSz w:w="12240" w:h="15840"/>
          <w:pgMar w:top="400" w:right="1508" w:bottom="400" w:left="1836" w:header="0" w:footer="0" w:gutter="0"/>
          <w:cols w:space="720" w:num="1"/>
        </w:sectPr>
      </w:pPr>
    </w:p>
    <w:p w14:paraId="181E1B2B">
      <w:pPr>
        <w:spacing w:line="250" w:lineRule="auto"/>
        <w:rPr>
          <w:rFonts w:ascii="Arial"/>
          <w:sz w:val="21"/>
        </w:rPr>
      </w:pPr>
    </w:p>
    <w:p w14:paraId="4C12A03A">
      <w:pPr>
        <w:spacing w:line="250" w:lineRule="auto"/>
        <w:rPr>
          <w:rFonts w:ascii="Arial"/>
          <w:sz w:val="21"/>
        </w:rPr>
      </w:pPr>
    </w:p>
    <w:p w14:paraId="26529D5F">
      <w:pPr>
        <w:spacing w:line="250" w:lineRule="auto"/>
        <w:rPr>
          <w:rFonts w:ascii="Arial"/>
          <w:sz w:val="21"/>
        </w:rPr>
      </w:pPr>
    </w:p>
    <w:p w14:paraId="5A8E1C25">
      <w:pPr>
        <w:spacing w:line="251" w:lineRule="auto"/>
        <w:rPr>
          <w:rFonts w:ascii="Arial"/>
          <w:sz w:val="21"/>
        </w:rPr>
      </w:pPr>
    </w:p>
    <w:p w14:paraId="38D99BC4">
      <w:pPr>
        <w:pStyle w:val="2"/>
        <w:spacing w:before="98" w:line="280" w:lineRule="auto"/>
        <w:ind w:left="7" w:firstLine="1"/>
        <w:jc w:val="both"/>
      </w:pPr>
      <w:r>
        <w:rPr>
          <w:spacing w:val="-1"/>
        </w:rPr>
        <w:t>我们最初遇到的问题。因而，我们必须要经历由共识驱动的线性的决策</w:t>
      </w:r>
      <w:r>
        <w:rPr>
          <w:spacing w:val="15"/>
        </w:rPr>
        <w:t xml:space="preserve"> </w:t>
      </w:r>
      <w:r>
        <w:rPr>
          <w:spacing w:val="-1"/>
        </w:rPr>
        <w:t>过程。人们几乎不会质疑最初遇到的问题，去探索创造性的替代方案，</w:t>
      </w:r>
      <w:r>
        <w:rPr>
          <w:spacing w:val="17"/>
        </w:rPr>
        <w:t xml:space="preserve"> </w:t>
      </w:r>
      <w:r>
        <w:rPr>
          <w:spacing w:val="-1"/>
        </w:rPr>
        <w:t>也不会审视早期阶段出现的问题，以避免重做一遍之前的工作。</w:t>
      </w:r>
    </w:p>
    <w:p w14:paraId="0D1CC315">
      <w:pPr>
        <w:pStyle w:val="2"/>
        <w:spacing w:before="141" w:line="219" w:lineRule="auto"/>
        <w:ind w:left="607"/>
      </w:pPr>
      <w:r>
        <w:rPr>
          <w:spacing w:val="-1"/>
        </w:rPr>
        <w:t>其次，我们会授权一个团队去执行决策。该团队是如何选出来的</w:t>
      </w:r>
    </w:p>
    <w:p w14:paraId="3A0046EB">
      <w:pPr>
        <w:pStyle w:val="2"/>
        <w:spacing w:before="99" w:line="277" w:lineRule="auto"/>
        <w:ind w:left="6" w:firstLine="15"/>
      </w:pPr>
      <w:r>
        <w:rPr>
          <w:spacing w:val="-1"/>
        </w:rPr>
        <w:t>呢？原则上讲，我们应该跨部门选择人才，将不同部门的专业知识和技</w:t>
      </w:r>
      <w:r>
        <w:rPr>
          <w:spacing w:val="2"/>
        </w:rPr>
        <w:t xml:space="preserve"> </w:t>
      </w:r>
      <w:r>
        <w:rPr>
          <w:spacing w:val="-1"/>
        </w:rPr>
        <w:t>能整合在一起。但由于专业知识只针对特定领域，因此，每个人都应该</w:t>
      </w:r>
      <w:r>
        <w:rPr>
          <w:spacing w:val="18"/>
        </w:rPr>
        <w:t xml:space="preserve"> </w:t>
      </w:r>
      <w:r>
        <w:rPr>
          <w:spacing w:val="-2"/>
        </w:rPr>
        <w:t>意识到，</w:t>
      </w:r>
      <w:r>
        <w:rPr>
          <w:spacing w:val="-89"/>
        </w:rPr>
        <w:t xml:space="preserve"> </w:t>
      </w:r>
      <w:r>
        <w:rPr>
          <w:spacing w:val="-2"/>
        </w:rPr>
        <w:t>自己是来贡献专业知识的，而不是</w:t>
      </w:r>
      <w:r>
        <w:rPr>
          <w:spacing w:val="-3"/>
        </w:rPr>
        <w:t>来挑战他人的专业知识的。</w:t>
      </w:r>
      <w:r>
        <w:t xml:space="preserve"> </w:t>
      </w:r>
      <w:r>
        <w:rPr>
          <w:spacing w:val="-1"/>
        </w:rPr>
        <w:t>团队也应该意识到，成员之间必须紧密协作。尽管所有公司都号称重视</w:t>
      </w:r>
      <w:r>
        <w:rPr>
          <w:spacing w:val="18"/>
        </w:rPr>
        <w:t xml:space="preserve"> </w:t>
      </w:r>
      <w:r>
        <w:rPr>
          <w:spacing w:val="-1"/>
        </w:rPr>
        <w:t>具有建设性的反对意见，但传递出来的信息却是很清楚的：团队中发生</w:t>
      </w:r>
      <w:r>
        <w:rPr>
          <w:spacing w:val="18"/>
        </w:rPr>
        <w:t xml:space="preserve"> </w:t>
      </w:r>
      <w:r>
        <w:rPr>
          <w:spacing w:val="-1"/>
        </w:rPr>
        <w:t>观念冲突是一件坏事，这种冲突是很危险的，它可能导致组织凝聚力的</w:t>
      </w:r>
      <w:r>
        <w:rPr>
          <w:spacing w:val="18"/>
        </w:rPr>
        <w:t xml:space="preserve"> </w:t>
      </w:r>
      <w:r>
        <w:rPr>
          <w:spacing w:val="-1"/>
        </w:rPr>
        <w:t>耗散和决策执行的失败。所以，我们在工作中要和谐相处，礼貌待人。</w:t>
      </w:r>
      <w:r>
        <w:rPr>
          <w:spacing w:val="18"/>
        </w:rPr>
        <w:t xml:space="preserve"> </w:t>
      </w:r>
      <w:r>
        <w:rPr>
          <w:spacing w:val="-1"/>
        </w:rPr>
        <w:t>我们不是利用各种不同的整体观点来处理问题，而是把问题分解成不同</w:t>
      </w:r>
      <w:r>
        <w:rPr>
          <w:spacing w:val="18"/>
        </w:rPr>
        <w:t xml:space="preserve"> </w:t>
      </w:r>
      <w:r>
        <w:rPr>
          <w:spacing w:val="-1"/>
        </w:rPr>
        <w:t>的子问题，然后由各个领域的专家分别去解决，最后再把各自的解决结</w:t>
      </w:r>
      <w:r>
        <w:rPr>
          <w:spacing w:val="18"/>
        </w:rPr>
        <w:t xml:space="preserve"> </w:t>
      </w:r>
      <w:r>
        <w:rPr>
          <w:spacing w:val="-2"/>
        </w:rPr>
        <w:t>果汇总起来。</w:t>
      </w:r>
    </w:p>
    <w:p w14:paraId="2375C85B">
      <w:pPr>
        <w:pStyle w:val="2"/>
        <w:spacing w:before="149" w:line="277" w:lineRule="auto"/>
        <w:ind w:left="6" w:firstLine="603"/>
      </w:pPr>
      <w:r>
        <w:rPr>
          <w:spacing w:val="-1"/>
        </w:rPr>
        <w:t>最后是分析。我们需要决定搜集和分析哪些数据，分析是之后一切</w:t>
      </w:r>
      <w:r>
        <w:rPr>
          <w:spacing w:val="12"/>
        </w:rPr>
        <w:t xml:space="preserve"> </w:t>
      </w:r>
      <w:r>
        <w:rPr>
          <w:spacing w:val="-1"/>
        </w:rPr>
        <w:t>步骤的基础。分析的结果就是形成事实，事实是构建其他信息的基础。</w:t>
      </w:r>
      <w:r>
        <w:rPr>
          <w:spacing w:val="18"/>
        </w:rPr>
        <w:t xml:space="preserve"> </w:t>
      </w:r>
      <w:r>
        <w:rPr>
          <w:spacing w:val="-1"/>
        </w:rPr>
        <w:t>我们搜集的数据集显然是对世界的一种认知。我们通过关注并忽略某些</w:t>
      </w:r>
      <w:r>
        <w:rPr>
          <w:spacing w:val="18"/>
        </w:rPr>
        <w:t xml:space="preserve"> </w:t>
      </w:r>
      <w:r>
        <w:rPr>
          <w:spacing w:val="-1"/>
        </w:rPr>
        <w:t>数据，通过用以前的经验预测未来的走向，通过寻找佐证自己世界观的</w:t>
      </w:r>
      <w:r>
        <w:rPr>
          <w:spacing w:val="18"/>
        </w:rPr>
        <w:t xml:space="preserve"> </w:t>
      </w:r>
      <w:r>
        <w:rPr>
          <w:spacing w:val="-1"/>
        </w:rPr>
        <w:t>数据，通过简化问题的因果关系，通过克服解决方案的弱点，构建了这</w:t>
      </w:r>
      <w:r>
        <w:rPr>
          <w:spacing w:val="18"/>
        </w:rPr>
        <w:t xml:space="preserve"> </w:t>
      </w:r>
      <w:r>
        <w:rPr>
          <w:spacing w:val="-1"/>
        </w:rPr>
        <w:t>种认知模型。分析阶段为我们指出了明确的方向，让我们基于简化的世</w:t>
      </w:r>
      <w:r>
        <w:rPr>
          <w:spacing w:val="18"/>
        </w:rPr>
        <w:t xml:space="preserve"> </w:t>
      </w:r>
      <w:r>
        <w:rPr>
          <w:spacing w:val="-1"/>
        </w:rPr>
        <w:t>界观得出一个狭隘的答案；同时，又让我们自鸣得意，以为自己的方法</w:t>
      </w:r>
      <w:r>
        <w:rPr>
          <w:spacing w:val="18"/>
        </w:rPr>
        <w:t xml:space="preserve"> </w:t>
      </w:r>
      <w:r>
        <w:rPr>
          <w:spacing w:val="-1"/>
        </w:rPr>
        <w:t>论是严格的、证据确凿的。</w:t>
      </w:r>
    </w:p>
    <w:p w14:paraId="0C7CA89D">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只有一个正确答案</w:t>
      </w:r>
    </w:p>
    <w:p w14:paraId="4F24FECC">
      <w:pPr>
        <w:spacing w:line="305" w:lineRule="auto"/>
        <w:rPr>
          <w:rFonts w:ascii="Arial"/>
          <w:sz w:val="21"/>
        </w:rPr>
      </w:pPr>
    </w:p>
    <w:p w14:paraId="6ECEE88C">
      <w:pPr>
        <w:pStyle w:val="2"/>
        <w:spacing w:before="98" w:line="278" w:lineRule="auto"/>
        <w:ind w:left="7" w:firstLine="600"/>
      </w:pPr>
      <w:r>
        <w:rPr>
          <w:spacing w:val="-1"/>
        </w:rPr>
        <w:t>这时，通常会出现新的挑战。当开始确定各种可能的解决方案时，</w:t>
      </w:r>
      <w:r>
        <w:rPr>
          <w:spacing w:val="15"/>
        </w:rPr>
        <w:t xml:space="preserve"> </w:t>
      </w:r>
      <w:r>
        <w:rPr>
          <w:spacing w:val="-1"/>
        </w:rPr>
        <w:t>团队成员的观念可能因为各不相同，团队难以确定哪个方案是正确的。</w:t>
      </w:r>
      <w:r>
        <w:rPr>
          <w:spacing w:val="17"/>
        </w:rPr>
        <w:t xml:space="preserve"> </w:t>
      </w:r>
      <w:r>
        <w:rPr>
          <w:spacing w:val="-1"/>
        </w:rPr>
        <w:t>然而，决策过程最终只能得出唯一正确的答案。不同的观念降低了团队</w:t>
      </w:r>
    </w:p>
    <w:p w14:paraId="7A7DA2F3">
      <w:pPr>
        <w:spacing w:line="278" w:lineRule="auto"/>
        <w:sectPr>
          <w:pgSz w:w="12240" w:h="15840"/>
          <w:pgMar w:top="400" w:right="1500" w:bottom="400" w:left="1445" w:header="0" w:footer="0" w:gutter="0"/>
          <w:cols w:space="720" w:num="1"/>
        </w:sectPr>
      </w:pPr>
    </w:p>
    <w:p w14:paraId="0738A6EF">
      <w:pPr>
        <w:spacing w:line="253" w:lineRule="auto"/>
        <w:rPr>
          <w:rFonts w:ascii="Arial"/>
          <w:sz w:val="21"/>
        </w:rPr>
      </w:pPr>
    </w:p>
    <w:p w14:paraId="4F71E51B">
      <w:pPr>
        <w:spacing w:line="253" w:lineRule="auto"/>
        <w:rPr>
          <w:rFonts w:ascii="Arial"/>
          <w:sz w:val="21"/>
        </w:rPr>
      </w:pPr>
    </w:p>
    <w:p w14:paraId="09F37C6E">
      <w:pPr>
        <w:spacing w:line="253" w:lineRule="auto"/>
        <w:rPr>
          <w:rFonts w:ascii="Arial"/>
          <w:sz w:val="21"/>
        </w:rPr>
      </w:pPr>
    </w:p>
    <w:p w14:paraId="29366B4F">
      <w:pPr>
        <w:spacing w:line="253" w:lineRule="auto"/>
        <w:rPr>
          <w:rFonts w:ascii="Arial"/>
          <w:sz w:val="21"/>
        </w:rPr>
      </w:pPr>
    </w:p>
    <w:p w14:paraId="4CB3D5A5">
      <w:pPr>
        <w:pStyle w:val="2"/>
        <w:spacing w:before="97" w:line="277" w:lineRule="auto"/>
        <w:ind w:left="19" w:hanging="4"/>
      </w:pPr>
      <w:r>
        <w:rPr>
          <w:spacing w:val="-1"/>
        </w:rPr>
        <w:t>决策效率，造成了人际冲突，偏离了我们惯常采用的线性决策路径。此</w:t>
      </w:r>
      <w:r>
        <w:rPr>
          <w:spacing w:val="8"/>
        </w:rPr>
        <w:t xml:space="preserve"> </w:t>
      </w:r>
      <w:r>
        <w:rPr>
          <w:spacing w:val="-2"/>
        </w:rPr>
        <w:t>时，团队面临压力，必须达成共识。</w:t>
      </w:r>
    </w:p>
    <w:p w14:paraId="4BD37189">
      <w:pPr>
        <w:pStyle w:val="2"/>
        <w:spacing w:before="145" w:line="277" w:lineRule="auto"/>
        <w:ind w:left="5" w:firstLine="598"/>
      </w:pPr>
      <w:r>
        <w:rPr>
          <w:spacing w:val="-1"/>
        </w:rPr>
        <w:t>在这种情况下，论证和投票就被引入了决策过程。面对各种选项，</w:t>
      </w:r>
      <w:r>
        <w:rPr>
          <w:spacing w:val="17"/>
        </w:rPr>
        <w:t xml:space="preserve"> </w:t>
      </w:r>
      <w:r>
        <w:rPr>
          <w:spacing w:val="-1"/>
        </w:rPr>
        <w:t>我们倾向于默认采取两种行为过程的其中一种：要么通过争论找出“错</w:t>
      </w:r>
      <w:r>
        <w:rPr>
          <w:spacing w:val="18"/>
        </w:rPr>
        <w:t xml:space="preserve"> </w:t>
      </w:r>
      <w:r>
        <w:rPr>
          <w:spacing w:val="-2"/>
        </w:rPr>
        <w:t>误</w:t>
      </w:r>
      <w:r>
        <w:rPr>
          <w:spacing w:val="-101"/>
        </w:rPr>
        <w:t xml:space="preserve"> </w:t>
      </w:r>
      <w:r>
        <w:rPr>
          <w:spacing w:val="-2"/>
        </w:rPr>
        <w:t>”答案，然后排除它；要么采取民主方式，交由多数人决定。在第一</w:t>
      </w:r>
      <w:r>
        <w:t xml:space="preserve"> </w:t>
      </w:r>
      <w:r>
        <w:rPr>
          <w:spacing w:val="-1"/>
        </w:rPr>
        <w:t>种情况下，我们向提出异议的同事解释正确的答案，如果他们没有领</w:t>
      </w:r>
    </w:p>
    <w:p w14:paraId="3E96E19D">
      <w:pPr>
        <w:pStyle w:val="2"/>
        <w:spacing w:before="6" w:line="276" w:lineRule="auto"/>
        <w:ind w:left="5" w:hanging="1"/>
      </w:pPr>
      <w:r>
        <w:t>会，我们就更耐心、更大声地继续解释。可</w:t>
      </w:r>
      <w:r>
        <w:rPr>
          <w:spacing w:val="-1"/>
        </w:rPr>
        <w:t>也许他们还是不能领会。最</w:t>
      </w:r>
      <w:r>
        <w:t xml:space="preserve"> </w:t>
      </w:r>
      <w:r>
        <w:rPr>
          <w:spacing w:val="-2"/>
        </w:rPr>
        <w:t>终，他们中的一些人妥协了：“好吧，我们就按你们说的做！</w:t>
      </w:r>
      <w:r>
        <w:rPr>
          <w:spacing w:val="-101"/>
        </w:rPr>
        <w:t xml:space="preserve"> </w:t>
      </w:r>
      <w:r>
        <w:rPr>
          <w:spacing w:val="-2"/>
        </w:rPr>
        <w:t>”注意，</w:t>
      </w:r>
      <w:r>
        <w:t xml:space="preserve"> </w:t>
      </w:r>
      <w:r>
        <w:rPr>
          <w:spacing w:val="-2"/>
        </w:rPr>
        <w:t>他们并没有说：“好吧，你们是正确的。</w:t>
      </w:r>
      <w:r>
        <w:rPr>
          <w:spacing w:val="-101"/>
        </w:rPr>
        <w:t xml:space="preserve"> </w:t>
      </w:r>
      <w:r>
        <w:rPr>
          <w:spacing w:val="-2"/>
        </w:rPr>
        <w:t>”人们经常会做出妥协，但这</w:t>
      </w:r>
      <w:r>
        <w:t xml:space="preserve"> </w:t>
      </w:r>
      <w:r>
        <w:rPr>
          <w:spacing w:val="-1"/>
        </w:rPr>
        <w:t>不是因为他们认为自己的模型是错误的，而是因为反对方有更大的权</w:t>
      </w:r>
    </w:p>
    <w:p w14:paraId="652295E7">
      <w:pPr>
        <w:pStyle w:val="2"/>
        <w:spacing w:before="1" w:line="280" w:lineRule="auto"/>
        <w:ind w:left="5" w:right="300" w:firstLine="4"/>
      </w:pPr>
      <w:r>
        <w:rPr>
          <w:spacing w:val="-1"/>
        </w:rPr>
        <w:t>力，或者更喜欢争论到底，或者如果持续争论下去，他们就会排挤我</w:t>
      </w:r>
      <w:r>
        <w:rPr>
          <w:spacing w:val="12"/>
        </w:rPr>
        <w:t xml:space="preserve"> </w:t>
      </w:r>
      <w:r>
        <w:rPr>
          <w:spacing w:val="-6"/>
        </w:rPr>
        <w:t>们。</w:t>
      </w:r>
    </w:p>
    <w:p w14:paraId="4417F539">
      <w:pPr>
        <w:pStyle w:val="2"/>
        <w:spacing w:before="138" w:line="278" w:lineRule="auto"/>
        <w:ind w:left="5" w:firstLine="601"/>
        <w:jc w:val="both"/>
      </w:pPr>
      <w:r>
        <w:rPr>
          <w:spacing w:val="-1"/>
        </w:rPr>
        <w:t>这种要么强压要么自我妥协的方法会在决策过程结束之后留下严重</w:t>
      </w:r>
      <w:r>
        <w:rPr>
          <w:spacing w:val="15"/>
        </w:rPr>
        <w:t xml:space="preserve"> </w:t>
      </w:r>
      <w:r>
        <w:rPr>
          <w:spacing w:val="-1"/>
        </w:rPr>
        <w:t>的后遗症。当我们公开表达了对某个选项的偏好时，就很难在认知和人</w:t>
      </w:r>
      <w:r>
        <w:rPr>
          <w:spacing w:val="18"/>
        </w:rPr>
        <w:t xml:space="preserve"> </w:t>
      </w:r>
      <w:r>
        <w:rPr>
          <w:spacing w:val="-1"/>
        </w:rPr>
        <w:t>际关系方面做出改变。一旦改变就意味着在同事面前丢了面子，并且会</w:t>
      </w:r>
      <w:r>
        <w:rPr>
          <w:spacing w:val="18"/>
        </w:rPr>
        <w:t xml:space="preserve"> </w:t>
      </w:r>
      <w:r>
        <w:rPr>
          <w:spacing w:val="-1"/>
        </w:rPr>
        <w:t>产生自我认知失调，对自己前后不一致的观点感到不适。</w:t>
      </w:r>
    </w:p>
    <w:p w14:paraId="0ED5740B">
      <w:pPr>
        <w:pStyle w:val="2"/>
        <w:spacing w:before="142" w:line="220" w:lineRule="auto"/>
        <w:ind w:left="608"/>
      </w:pPr>
      <w:r>
        <w:rPr>
          <w:spacing w:val="-1"/>
        </w:rPr>
        <w:t>后来，团队找到了另一种产生共识的方法，这种方法似乎更有效</w:t>
      </w:r>
    </w:p>
    <w:p w14:paraId="6665EC4E">
      <w:pPr>
        <w:pStyle w:val="2"/>
        <w:spacing w:before="95" w:line="278" w:lineRule="auto"/>
        <w:ind w:left="10" w:hanging="2"/>
      </w:pPr>
      <w:r>
        <w:rPr>
          <w:spacing w:val="-1"/>
        </w:rPr>
        <w:t>率。在这种情况下，不同的答案被称为不同的选项，团队成员将所有选</w:t>
      </w:r>
      <w:r>
        <w:rPr>
          <w:spacing w:val="15"/>
        </w:rPr>
        <w:t xml:space="preserve"> </w:t>
      </w:r>
      <w:r>
        <w:rPr>
          <w:spacing w:val="-1"/>
        </w:rPr>
        <w:t>项摆在桌面上，然后不断分析它们，找出所有选项的优劣，直到对此感</w:t>
      </w:r>
      <w:r>
        <w:rPr>
          <w:spacing w:val="13"/>
        </w:rPr>
        <w:t xml:space="preserve"> </w:t>
      </w:r>
      <w:r>
        <w:rPr>
          <w:spacing w:val="-2"/>
        </w:rPr>
        <w:t>到厌倦，对每个选项都失去了热情。</w:t>
      </w:r>
    </w:p>
    <w:p w14:paraId="000F3244">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最不糟糕的选项</w:t>
      </w:r>
    </w:p>
    <w:p w14:paraId="6B8BAFA9">
      <w:pPr>
        <w:spacing w:line="303" w:lineRule="auto"/>
        <w:rPr>
          <w:rFonts w:ascii="Arial"/>
          <w:sz w:val="21"/>
        </w:rPr>
      </w:pPr>
    </w:p>
    <w:p w14:paraId="1A9F2A5A">
      <w:pPr>
        <w:pStyle w:val="2"/>
        <w:spacing w:before="99" w:line="277" w:lineRule="auto"/>
        <w:ind w:left="7" w:firstLine="597"/>
      </w:pPr>
      <w:r>
        <w:rPr>
          <w:spacing w:val="-1"/>
        </w:rPr>
        <w:t>在这种情况下，有时候我们会选择某个选项，因为这个选项最经得</w:t>
      </w:r>
      <w:r>
        <w:rPr>
          <w:spacing w:val="17"/>
        </w:rPr>
        <w:t xml:space="preserve"> </w:t>
      </w:r>
      <w:r>
        <w:rPr>
          <w:spacing w:val="-2"/>
        </w:rPr>
        <w:t>起分析过程的考验。我称之为“最不糟糕</w:t>
      </w:r>
      <w:r>
        <w:rPr>
          <w:spacing w:val="-104"/>
        </w:rPr>
        <w:t xml:space="preserve"> </w:t>
      </w:r>
      <w:r>
        <w:rPr>
          <w:spacing w:val="-2"/>
        </w:rPr>
        <w:t>”的选项。我们通常早就知</w:t>
      </w:r>
    </w:p>
    <w:p w14:paraId="17EC4A6B">
      <w:pPr>
        <w:pStyle w:val="2"/>
        <w:spacing w:before="3" w:line="278" w:lineRule="auto"/>
        <w:ind w:left="5" w:hanging="1"/>
      </w:pPr>
      <w:r>
        <w:t>道，没有哪个选项足够好，也没有哪个选项</w:t>
      </w:r>
      <w:r>
        <w:rPr>
          <w:spacing w:val="-1"/>
        </w:rPr>
        <w:t>能真正解决问题，还知道各</w:t>
      </w:r>
      <w:r>
        <w:t xml:space="preserve"> </w:t>
      </w:r>
      <w:r>
        <w:rPr>
          <w:spacing w:val="-1"/>
        </w:rPr>
        <w:t>个重要的派系都有自己支持的选项。如果我们选择的方案并没有真正解</w:t>
      </w:r>
    </w:p>
    <w:p w14:paraId="3565039E">
      <w:pPr>
        <w:spacing w:line="278" w:lineRule="auto"/>
        <w:sectPr>
          <w:pgSz w:w="12240" w:h="15840"/>
          <w:pgMar w:top="400" w:right="1500" w:bottom="400" w:left="1445" w:header="0" w:footer="0" w:gutter="0"/>
          <w:cols w:space="720" w:num="1"/>
        </w:sectPr>
      </w:pPr>
    </w:p>
    <w:p w14:paraId="35D94C6E">
      <w:pPr>
        <w:spacing w:line="252" w:lineRule="auto"/>
        <w:rPr>
          <w:rFonts w:ascii="Arial"/>
          <w:sz w:val="21"/>
        </w:rPr>
      </w:pPr>
    </w:p>
    <w:p w14:paraId="23C58E05">
      <w:pPr>
        <w:spacing w:line="253" w:lineRule="auto"/>
        <w:rPr>
          <w:rFonts w:ascii="Arial"/>
          <w:sz w:val="21"/>
        </w:rPr>
      </w:pPr>
    </w:p>
    <w:p w14:paraId="26C2AD3E">
      <w:pPr>
        <w:spacing w:line="253" w:lineRule="auto"/>
        <w:rPr>
          <w:rFonts w:ascii="Arial"/>
          <w:sz w:val="21"/>
        </w:rPr>
      </w:pPr>
    </w:p>
    <w:p w14:paraId="4E8B3FFD">
      <w:pPr>
        <w:spacing w:line="253" w:lineRule="auto"/>
        <w:rPr>
          <w:rFonts w:ascii="Arial"/>
          <w:sz w:val="21"/>
        </w:rPr>
      </w:pPr>
    </w:p>
    <w:p w14:paraId="756186B7">
      <w:pPr>
        <w:pStyle w:val="2"/>
        <w:spacing w:before="97" w:line="219" w:lineRule="auto"/>
        <w:ind w:left="15"/>
      </w:pPr>
      <w:r>
        <w:t>决问题，那么反对阵营会出各种难题。所以，我们将各</w:t>
      </w:r>
      <w:r>
        <w:rPr>
          <w:spacing w:val="-1"/>
        </w:rPr>
        <w:t>种选项放在一</w:t>
      </w:r>
    </w:p>
    <w:p w14:paraId="5BFC2DAC">
      <w:pPr>
        <w:pStyle w:val="2"/>
        <w:spacing w:before="93" w:line="278" w:lineRule="auto"/>
        <w:ind w:left="7"/>
      </w:pPr>
      <w:r>
        <w:rPr>
          <w:spacing w:val="-1"/>
        </w:rPr>
        <w:t>起，从中选择一些好的和差的，最终产生一个相对不那么让人痛苦的妥</w:t>
      </w:r>
      <w:r>
        <w:rPr>
          <w:spacing w:val="17"/>
        </w:rPr>
        <w:t xml:space="preserve"> </w:t>
      </w:r>
      <w:r>
        <w:rPr>
          <w:spacing w:val="-1"/>
        </w:rPr>
        <w:t>协方案。但没有人对这一方案感到真正满意，不过，至少不会有人在会</w:t>
      </w:r>
      <w:r>
        <w:rPr>
          <w:spacing w:val="17"/>
        </w:rPr>
        <w:t xml:space="preserve"> </w:t>
      </w:r>
      <w:r>
        <w:rPr>
          <w:spacing w:val="-1"/>
        </w:rPr>
        <w:t>议结束后对其他人表达不满了。我们选择了这个选项后，开始执行。</w:t>
      </w:r>
    </w:p>
    <w:p w14:paraId="2B5E2BB9">
      <w:pPr>
        <w:pStyle w:val="2"/>
        <w:spacing w:before="142" w:line="277" w:lineRule="auto"/>
        <w:ind w:left="4" w:firstLine="600"/>
      </w:pPr>
      <w:r>
        <w:rPr>
          <w:spacing w:val="-1"/>
        </w:rPr>
        <w:t>难怪群体决策的结果总是那么平庸。如果有一个很棒的选项摆在面</w:t>
      </w:r>
      <w:r>
        <w:rPr>
          <w:spacing w:val="17"/>
        </w:rPr>
        <w:t xml:space="preserve"> </w:t>
      </w:r>
      <w:r>
        <w:t>前，那我们会接受它。但通常我们面临各种</w:t>
      </w:r>
      <w:r>
        <w:rPr>
          <w:spacing w:val="-1"/>
        </w:rPr>
        <w:t>相互对立的模式，必须从中</w:t>
      </w:r>
      <w:r>
        <w:t xml:space="preserve"> </w:t>
      </w:r>
      <w:r>
        <w:rPr>
          <w:spacing w:val="-1"/>
        </w:rPr>
        <w:t>权衡，甚至因此产生人际冲突。我们希望寻求共识，最后却以做出妥</w:t>
      </w:r>
    </w:p>
    <w:p w14:paraId="39266522">
      <w:pPr>
        <w:pStyle w:val="2"/>
        <w:spacing w:before="1" w:line="278" w:lineRule="auto"/>
        <w:ind w:left="4" w:firstLine="2"/>
      </w:pPr>
      <w:r>
        <w:rPr>
          <w:spacing w:val="-1"/>
        </w:rPr>
        <w:t>协、选择不甚满意的次优方案而告终。这就是为什么很多人会厌恶达成</w:t>
      </w:r>
      <w:r>
        <w:rPr>
          <w:spacing w:val="17"/>
        </w:rPr>
        <w:t xml:space="preserve"> </w:t>
      </w:r>
      <w:r>
        <w:t>共识的想法，因为这意味着要经历一个痛苦</w:t>
      </w:r>
      <w:r>
        <w:rPr>
          <w:spacing w:val="-1"/>
        </w:rPr>
        <w:t>的过程，而且很少做出优秀</w:t>
      </w:r>
      <w:r>
        <w:t xml:space="preserve"> </w:t>
      </w:r>
      <w:r>
        <w:rPr>
          <w:spacing w:val="-3"/>
        </w:rPr>
        <w:t>的决策。</w:t>
      </w:r>
    </w:p>
    <w:p w14:paraId="43D9B809">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更好的决策过程</w:t>
      </w:r>
    </w:p>
    <w:p w14:paraId="68E4A99C">
      <w:pPr>
        <w:spacing w:line="303" w:lineRule="auto"/>
        <w:rPr>
          <w:rFonts w:ascii="Arial"/>
          <w:sz w:val="21"/>
        </w:rPr>
      </w:pPr>
    </w:p>
    <w:p w14:paraId="4B5163B9">
      <w:pPr>
        <w:pStyle w:val="2"/>
        <w:spacing w:before="98" w:line="277" w:lineRule="auto"/>
        <w:ind w:left="4" w:firstLine="604"/>
      </w:pPr>
      <w:r>
        <w:rPr>
          <w:spacing w:val="-1"/>
        </w:rPr>
        <w:t>为了做出更好的决策，我们需要一种更好的决策过程。我们需要一</w:t>
      </w:r>
      <w:r>
        <w:rPr>
          <w:spacing w:val="12"/>
        </w:rPr>
        <w:t xml:space="preserve"> </w:t>
      </w:r>
      <w:r>
        <w:t>种思维方式和产生各种选项的方式。这些方</w:t>
      </w:r>
      <w:r>
        <w:rPr>
          <w:spacing w:val="-1"/>
        </w:rPr>
        <w:t>式可以减弱根深蒂固的思维</w:t>
      </w:r>
      <w:r>
        <w:t xml:space="preserve"> 模型和偏见带来的负面效应。其中的关键在</w:t>
      </w:r>
      <w:r>
        <w:rPr>
          <w:spacing w:val="-1"/>
        </w:rPr>
        <w:t>于，要清晰地思考各种不同</w:t>
      </w:r>
      <w:r>
        <w:t xml:space="preserve"> 的方案，深入探索解决问题的各种可能性。</w:t>
      </w:r>
      <w:r>
        <w:rPr>
          <w:spacing w:val="-1"/>
        </w:rPr>
        <w:t>从某种程度上讲，这种方法</w:t>
      </w:r>
      <w:r>
        <w:t xml:space="preserve"> </w:t>
      </w:r>
      <w:r>
        <w:rPr>
          <w:spacing w:val="-2"/>
        </w:rPr>
        <w:t>挑战了“只存在单一正确答案</w:t>
      </w:r>
      <w:r>
        <w:rPr>
          <w:spacing w:val="-100"/>
        </w:rPr>
        <w:t xml:space="preserve"> </w:t>
      </w:r>
      <w:r>
        <w:rPr>
          <w:spacing w:val="-2"/>
        </w:rPr>
        <w:t>”的观念。它还能促使我们有意识地利用</w:t>
      </w:r>
      <w:r>
        <w:t xml:space="preserve"> </w:t>
      </w:r>
      <w:r>
        <w:rPr>
          <w:spacing w:val="-1"/>
        </w:rPr>
        <w:t>相互冲突的看法，从而丰富对问题的理解，设想出各种可能的解决方</w:t>
      </w:r>
    </w:p>
    <w:p w14:paraId="26C5ABAA">
      <w:pPr>
        <w:pStyle w:val="2"/>
        <w:spacing w:line="220" w:lineRule="auto"/>
        <w:ind w:left="8"/>
      </w:pPr>
      <w:r>
        <w:rPr>
          <w:spacing w:val="-8"/>
        </w:rPr>
        <w:t>案。</w:t>
      </w:r>
    </w:p>
    <w:p w14:paraId="6A208E24">
      <w:pPr>
        <w:pStyle w:val="2"/>
        <w:spacing w:before="242" w:line="220" w:lineRule="auto"/>
        <w:ind w:left="607"/>
      </w:pPr>
      <w:r>
        <w:rPr>
          <w:spacing w:val="-5"/>
        </w:rPr>
        <w:t>彼得</w:t>
      </w:r>
      <w:r>
        <w:rPr>
          <w:spacing w:val="-19"/>
        </w:rPr>
        <w:t xml:space="preserve"> </w:t>
      </w:r>
      <w:r>
        <w:rPr>
          <w:spacing w:val="-5"/>
        </w:rPr>
        <w:t>·德鲁克在50年前就提到过这种方法。在《卓有成效的管理</w:t>
      </w:r>
    </w:p>
    <w:p w14:paraId="161BB167">
      <w:pPr>
        <w:pStyle w:val="2"/>
        <w:spacing w:before="95" w:line="277" w:lineRule="auto"/>
        <w:ind w:left="3" w:firstLine="4"/>
      </w:pPr>
      <w:r>
        <w:rPr>
          <w:spacing w:val="-1"/>
        </w:rPr>
        <w:t>者》一书中，德鲁克花了很长的篇幅来探讨决策过程。他认为，决策是</w:t>
      </w:r>
      <w:r>
        <w:rPr>
          <w:spacing w:val="15"/>
        </w:rPr>
        <w:t xml:space="preserve"> </w:t>
      </w:r>
      <w:r>
        <w:t>一项核心的执行任务。他说，一个优秀的决策</w:t>
      </w:r>
      <w:r>
        <w:rPr>
          <w:spacing w:val="-1"/>
        </w:rPr>
        <w:t>者专注于最重要的决策，</w:t>
      </w:r>
      <w:r>
        <w:t xml:space="preserve"> 力求更深入地理解问题，而不是希望迅速得出</w:t>
      </w:r>
      <w:r>
        <w:rPr>
          <w:spacing w:val="-1"/>
        </w:rPr>
        <w:t>结论。德鲁克还指出了优</w:t>
      </w:r>
      <w:r>
        <w:t xml:space="preserve"> 秀决策者的一个特质，决策者“能意识到，正</w:t>
      </w:r>
      <w:r>
        <w:rPr>
          <w:spacing w:val="-1"/>
        </w:rPr>
        <w:t>确的决策来自不同观点的</w:t>
      </w:r>
      <w:r>
        <w:t xml:space="preserve"> </w:t>
      </w:r>
      <w:r>
        <w:rPr>
          <w:spacing w:val="-2"/>
        </w:rPr>
        <w:t>碰撞，来自对竞争性方案的认真考量</w:t>
      </w:r>
      <w:r>
        <w:rPr>
          <w:spacing w:val="-92"/>
        </w:rPr>
        <w:t xml:space="preserve"> </w:t>
      </w:r>
      <w:r>
        <w:rPr>
          <w:spacing w:val="-2"/>
        </w:rPr>
        <w:t>”。</w:t>
      </w:r>
      <w:r>
        <w:fldChar w:fldCharType="begin"/>
      </w:r>
      <w:r>
        <w:instrText xml:space="preserve"> HYPERLINK \l "bookmark79" </w:instrText>
      </w:r>
      <w:r>
        <w:fldChar w:fldCharType="separate"/>
      </w:r>
      <w:r>
        <w:rPr>
          <w:strike/>
          <w:color w:val="0000EE"/>
          <w:spacing w:val="-2"/>
          <w:position w:val="10"/>
          <w:sz w:val="19"/>
          <w:szCs w:val="19"/>
        </w:rPr>
        <w:t>20</w:t>
      </w:r>
      <w:r>
        <w:rPr>
          <w:strike/>
          <w:color w:val="0000EE"/>
          <w:spacing w:val="-2"/>
          <w:position w:val="10"/>
          <w:sz w:val="19"/>
          <w:szCs w:val="19"/>
        </w:rPr>
        <w:fldChar w:fldCharType="end"/>
      </w:r>
      <w:r>
        <w:rPr>
          <w:spacing w:val="-2"/>
        </w:rPr>
        <w:t>他说，优秀决策者不会忽视</w:t>
      </w:r>
      <w:r>
        <w:t xml:space="preserve"> 关于达成共识的传统智慧，而是会处理好分歧</w:t>
      </w:r>
      <w:r>
        <w:rPr>
          <w:spacing w:val="-1"/>
        </w:rPr>
        <w:t>和异见。他举了通用汽车</w:t>
      </w:r>
      <w:r>
        <w:t xml:space="preserve"> </w:t>
      </w:r>
      <w:r>
        <w:rPr>
          <w:spacing w:val="-3"/>
        </w:rPr>
        <w:t>前首席执行官艾尔弗雷德</w:t>
      </w:r>
      <w:r>
        <w:rPr>
          <w:spacing w:val="-35"/>
        </w:rPr>
        <w:t xml:space="preserve"> </w:t>
      </w:r>
      <w:r>
        <w:rPr>
          <w:spacing w:val="-3"/>
        </w:rPr>
        <w:t>·P.斯隆（Alfre</w:t>
      </w:r>
      <w:r>
        <w:rPr>
          <w:spacing w:val="-4"/>
        </w:rPr>
        <w:t>d P. Sloan）的例子。</w:t>
      </w:r>
    </w:p>
    <w:p w14:paraId="6E02BCEE">
      <w:pPr>
        <w:spacing w:line="277" w:lineRule="auto"/>
        <w:sectPr>
          <w:pgSz w:w="12240" w:h="15840"/>
          <w:pgMar w:top="400" w:right="1500" w:bottom="400" w:left="1445" w:header="0" w:footer="0" w:gutter="0"/>
          <w:cols w:space="720" w:num="1"/>
        </w:sectPr>
      </w:pPr>
    </w:p>
    <w:p w14:paraId="65C34AF7">
      <w:pPr>
        <w:spacing w:line="251" w:lineRule="auto"/>
        <w:rPr>
          <w:rFonts w:ascii="Arial"/>
          <w:sz w:val="21"/>
        </w:rPr>
      </w:pPr>
    </w:p>
    <w:p w14:paraId="62136475">
      <w:pPr>
        <w:spacing w:line="251" w:lineRule="auto"/>
        <w:rPr>
          <w:rFonts w:ascii="Arial"/>
          <w:sz w:val="21"/>
        </w:rPr>
      </w:pPr>
    </w:p>
    <w:p w14:paraId="76B366C4">
      <w:pPr>
        <w:spacing w:line="251" w:lineRule="auto"/>
        <w:rPr>
          <w:rFonts w:ascii="Arial"/>
          <w:sz w:val="21"/>
        </w:rPr>
      </w:pPr>
    </w:p>
    <w:p w14:paraId="35427BEC">
      <w:pPr>
        <w:spacing w:line="252" w:lineRule="auto"/>
        <w:rPr>
          <w:rFonts w:ascii="Arial"/>
          <w:sz w:val="21"/>
        </w:rPr>
      </w:pPr>
    </w:p>
    <w:p w14:paraId="26FADBCA">
      <w:pPr>
        <w:spacing w:before="98" w:line="278" w:lineRule="auto"/>
        <w:ind w:left="595" w:firstLine="602"/>
        <w:jc w:val="both"/>
        <w:rPr>
          <w:rFonts w:ascii="楷体" w:hAnsi="楷体" w:eastAsia="楷体" w:cs="楷体"/>
          <w:sz w:val="30"/>
          <w:szCs w:val="30"/>
        </w:rPr>
      </w:pPr>
      <w:r>
        <w:rPr>
          <w:rFonts w:ascii="楷体" w:hAnsi="楷体" w:eastAsia="楷体" w:cs="楷体"/>
          <w:spacing w:val="-2"/>
          <w:sz w:val="30"/>
          <w:szCs w:val="30"/>
        </w:rPr>
        <w:t>据</w:t>
      </w:r>
      <w:r>
        <w:rPr>
          <w:rFonts w:ascii="楷体" w:hAnsi="楷体" w:eastAsia="楷体" w:cs="楷体"/>
          <w:spacing w:val="-1"/>
          <w:sz w:val="30"/>
          <w:szCs w:val="30"/>
        </w:rPr>
        <w:t>说，斯隆曾经在一次高管会议上说过：“我希望我们能就</w:t>
      </w:r>
      <w:r>
        <w:rPr>
          <w:rFonts w:ascii="楷体" w:hAnsi="楷体" w:eastAsia="楷体" w:cs="楷体"/>
          <w:sz w:val="30"/>
          <w:szCs w:val="30"/>
        </w:rPr>
        <w:t>这</w:t>
      </w:r>
      <w:r>
        <w:rPr>
          <w:rFonts w:ascii="楷体" w:hAnsi="楷体" w:eastAsia="楷体" w:cs="楷体"/>
          <w:spacing w:val="16"/>
          <w:sz w:val="30"/>
          <w:szCs w:val="30"/>
        </w:rPr>
        <w:t xml:space="preserve"> </w:t>
      </w:r>
      <w:r>
        <w:rPr>
          <w:rFonts w:ascii="楷体" w:hAnsi="楷体" w:eastAsia="楷体" w:cs="楷体"/>
          <w:spacing w:val="-2"/>
          <w:sz w:val="30"/>
          <w:szCs w:val="30"/>
        </w:rPr>
        <w:t>项决定达成全面共识。</w:t>
      </w:r>
      <w:r>
        <w:rPr>
          <w:rFonts w:ascii="楷体" w:hAnsi="楷体" w:eastAsia="楷体" w:cs="楷体"/>
          <w:spacing w:val="-100"/>
          <w:sz w:val="30"/>
          <w:szCs w:val="30"/>
        </w:rPr>
        <w:t xml:space="preserve"> </w:t>
      </w:r>
      <w:r>
        <w:rPr>
          <w:rFonts w:ascii="楷体" w:hAnsi="楷体" w:eastAsia="楷体" w:cs="楷体"/>
          <w:spacing w:val="-2"/>
          <w:sz w:val="30"/>
          <w:szCs w:val="30"/>
        </w:rPr>
        <w:t>”参会的每个人都点头表示同意。斯隆继续</w:t>
      </w:r>
      <w:r>
        <w:rPr>
          <w:rFonts w:ascii="楷体" w:hAnsi="楷体" w:eastAsia="楷体" w:cs="楷体"/>
          <w:sz w:val="30"/>
          <w:szCs w:val="30"/>
        </w:rPr>
        <w:t xml:space="preserve"> 说：“然后，我建议推迟讨论这个问题，给大家</w:t>
      </w:r>
      <w:r>
        <w:rPr>
          <w:rFonts w:ascii="楷体" w:hAnsi="楷体" w:eastAsia="楷体" w:cs="楷体"/>
          <w:spacing w:val="-1"/>
          <w:sz w:val="30"/>
          <w:szCs w:val="30"/>
        </w:rPr>
        <w:t>足够的时间去提出</w:t>
      </w:r>
      <w:r>
        <w:rPr>
          <w:rFonts w:ascii="楷体" w:hAnsi="楷体" w:eastAsia="楷体" w:cs="楷体"/>
          <w:sz w:val="30"/>
          <w:szCs w:val="30"/>
        </w:rPr>
        <w:t xml:space="preserve"> 不同的想法，也许我们能更深入地理解这个问题</w:t>
      </w:r>
      <w:r>
        <w:rPr>
          <w:rFonts w:ascii="楷体" w:hAnsi="楷体" w:eastAsia="楷体" w:cs="楷体"/>
          <w:spacing w:val="-1"/>
          <w:sz w:val="30"/>
          <w:szCs w:val="30"/>
        </w:rPr>
        <w:t>，在下一次会议上</w:t>
      </w:r>
      <w:r>
        <w:rPr>
          <w:rFonts w:ascii="楷体" w:hAnsi="楷体" w:eastAsia="楷体" w:cs="楷体"/>
          <w:sz w:val="30"/>
          <w:szCs w:val="30"/>
        </w:rPr>
        <w:t xml:space="preserve"> </w:t>
      </w:r>
      <w:r>
        <w:rPr>
          <w:rFonts w:ascii="楷体" w:hAnsi="楷体" w:eastAsia="楷体" w:cs="楷体"/>
          <w:spacing w:val="17"/>
          <w:sz w:val="30"/>
          <w:szCs w:val="30"/>
        </w:rPr>
        <w:t>继续讨论。</w:t>
      </w:r>
      <w:r>
        <w:rPr>
          <w:rFonts w:ascii="楷体" w:hAnsi="楷体" w:eastAsia="楷体" w:cs="楷体"/>
          <w:spacing w:val="-110"/>
          <w:sz w:val="30"/>
          <w:szCs w:val="30"/>
        </w:rPr>
        <w:t xml:space="preserve"> </w:t>
      </w:r>
      <w:r>
        <w:rPr>
          <w:rFonts w:ascii="楷体" w:hAnsi="楷体" w:eastAsia="楷体" w:cs="楷体"/>
          <w:spacing w:val="17"/>
          <w:sz w:val="30"/>
          <w:szCs w:val="30"/>
        </w:rPr>
        <w:t>”</w:t>
      </w:r>
    </w:p>
    <w:p w14:paraId="4A9BB80A">
      <w:pPr>
        <w:spacing w:line="284" w:lineRule="auto"/>
        <w:rPr>
          <w:rFonts w:ascii="Arial"/>
          <w:sz w:val="21"/>
        </w:rPr>
      </w:pPr>
    </w:p>
    <w:p w14:paraId="335D4C21">
      <w:pPr>
        <w:pStyle w:val="2"/>
        <w:spacing w:before="97" w:line="220" w:lineRule="auto"/>
        <w:ind w:left="601"/>
      </w:pPr>
      <w:r>
        <w:rPr>
          <w:spacing w:val="-2"/>
        </w:rPr>
        <w:t>德鲁克说：“斯隆明白正确的决策需要有充分的异见。</w:t>
      </w:r>
      <w:r>
        <w:rPr>
          <w:spacing w:val="-108"/>
        </w:rPr>
        <w:t xml:space="preserve"> </w:t>
      </w:r>
      <w:r>
        <w:rPr>
          <w:spacing w:val="-2"/>
        </w:rPr>
        <w:t>”换句话</w:t>
      </w:r>
    </w:p>
    <w:p w14:paraId="4B705B73">
      <w:pPr>
        <w:pStyle w:val="2"/>
        <w:spacing w:before="92" w:line="279" w:lineRule="auto"/>
        <w:ind w:left="1" w:firstLine="2"/>
      </w:pPr>
      <w:r>
        <w:rPr>
          <w:spacing w:val="-1"/>
        </w:rPr>
        <w:t>说，他知道，竞争性观点之间的张力可以让我们更好地理解问题的真正</w:t>
      </w:r>
      <w:r>
        <w:rPr>
          <w:spacing w:val="14"/>
        </w:rPr>
        <w:t xml:space="preserve"> </w:t>
      </w:r>
      <w:r>
        <w:rPr>
          <w:spacing w:val="-1"/>
        </w:rPr>
        <w:t>本质，由此提出各种可能的创造性解决方案。</w:t>
      </w:r>
    </w:p>
    <w:p w14:paraId="2C09C2B0">
      <w:pPr>
        <w:pStyle w:val="2"/>
        <w:spacing w:before="142" w:line="278" w:lineRule="auto"/>
        <w:ind w:left="3" w:firstLine="603"/>
      </w:pPr>
      <w:r>
        <w:rPr>
          <w:spacing w:val="-1"/>
        </w:rPr>
        <w:t>显然，没有哪一种决策过程可以完全克服认知偏见和无益的直觉。</w:t>
      </w:r>
      <w:r>
        <w:rPr>
          <w:spacing w:val="9"/>
        </w:rPr>
        <w:t xml:space="preserve"> </w:t>
      </w:r>
      <w:r>
        <w:rPr>
          <w:spacing w:val="-1"/>
        </w:rPr>
        <w:t>意识到偏见的存在可以在某种程度上帮助我们更好地决策。然而，我们</w:t>
      </w:r>
      <w:r>
        <w:rPr>
          <w:spacing w:val="14"/>
        </w:rPr>
        <w:t xml:space="preserve"> </w:t>
      </w:r>
      <w:r>
        <w:rPr>
          <w:spacing w:val="-1"/>
        </w:rPr>
        <w:t>更需要采用一种决策过程。该过程可以让我们意识到无益的冲突，并有</w:t>
      </w:r>
      <w:r>
        <w:rPr>
          <w:spacing w:val="14"/>
        </w:rPr>
        <w:t xml:space="preserve"> </w:t>
      </w:r>
      <w:r>
        <w:rPr>
          <w:spacing w:val="-1"/>
        </w:rPr>
        <w:t>意识地围绕如何克服这些冲突设计出一种解决方案。这一决策过程将对</w:t>
      </w:r>
      <w:r>
        <w:rPr>
          <w:spacing w:val="14"/>
        </w:rPr>
        <w:t xml:space="preserve"> </w:t>
      </w:r>
      <w:r>
        <w:rPr>
          <w:spacing w:val="-2"/>
        </w:rPr>
        <w:t>决策结果产生巨大影响。</w:t>
      </w:r>
    </w:p>
    <w:p w14:paraId="72031B3D">
      <w:pPr>
        <w:pStyle w:val="2"/>
        <w:spacing w:before="143" w:line="278" w:lineRule="auto"/>
        <w:ind w:left="2" w:firstLine="600"/>
        <w:jc w:val="both"/>
      </w:pPr>
      <w:r>
        <w:rPr>
          <w:spacing w:val="-1"/>
        </w:rPr>
        <w:t>换句话说，只要我们认为世界就是自己认为的样子，我们的工作就</w:t>
      </w:r>
      <w:r>
        <w:rPr>
          <w:spacing w:val="13"/>
        </w:rPr>
        <w:t xml:space="preserve"> </w:t>
      </w:r>
      <w:r>
        <w:rPr>
          <w:spacing w:val="-1"/>
        </w:rPr>
        <w:t>是找到正确答案，并且还要让他人接受它，那么我们就总是会做出糟糕</w:t>
      </w:r>
      <w:r>
        <w:rPr>
          <w:spacing w:val="15"/>
        </w:rPr>
        <w:t xml:space="preserve"> </w:t>
      </w:r>
      <w:r>
        <w:rPr>
          <w:spacing w:val="-1"/>
        </w:rPr>
        <w:t>的决定。我们将很容易妥协，采纳现有模式的优点，再接纳其缺点，然</w:t>
      </w:r>
      <w:r>
        <w:rPr>
          <w:spacing w:val="15"/>
        </w:rPr>
        <w:t xml:space="preserve"> </w:t>
      </w:r>
      <w:r>
        <w:rPr>
          <w:spacing w:val="-2"/>
        </w:rPr>
        <w:t>后接受次优选择。</w:t>
      </w:r>
    </w:p>
    <w:p w14:paraId="11493A9C">
      <w:pPr>
        <w:pStyle w:val="2"/>
        <w:spacing w:before="141" w:line="278" w:lineRule="auto"/>
        <w:ind w:firstLine="603"/>
      </w:pPr>
      <w:r>
        <w:rPr>
          <w:spacing w:val="-1"/>
        </w:rPr>
        <w:t>为了改变这一结果，我们需要一种不同的方式来认识周围的世界，</w:t>
      </w:r>
      <w:r>
        <w:rPr>
          <w:spacing w:val="12"/>
        </w:rPr>
        <w:t xml:space="preserve"> </w:t>
      </w:r>
      <w:r>
        <w:rPr>
          <w:spacing w:val="-1"/>
        </w:rPr>
        <w:t>提出新的更优方案，形成真正的共识同盟。我们需要一种决策过程，它</w:t>
      </w:r>
      <w:r>
        <w:rPr>
          <w:spacing w:val="18"/>
        </w:rPr>
        <w:t xml:space="preserve"> </w:t>
      </w:r>
      <w:r>
        <w:rPr>
          <w:spacing w:val="-1"/>
        </w:rPr>
        <w:t>不仅能让我们意识到潜在的思维模型、根深蒂固的认知偏见和糟糕的决</w:t>
      </w:r>
      <w:r>
        <w:rPr>
          <w:spacing w:val="18"/>
        </w:rPr>
        <w:t xml:space="preserve"> </w:t>
      </w:r>
      <w:r>
        <w:rPr>
          <w:spacing w:val="-1"/>
        </w:rPr>
        <w:t>策模式的危害；还能提供清晰思考的新工具，帮助我们理解他人是如何</w:t>
      </w:r>
      <w:r>
        <w:rPr>
          <w:spacing w:val="18"/>
        </w:rPr>
        <w:t xml:space="preserve"> </w:t>
      </w:r>
      <w:r>
        <w:rPr>
          <w:spacing w:val="-1"/>
        </w:rPr>
        <w:t>以不同方式看待这个世界的，并且让我们有可能提出更好的解决方案。</w:t>
      </w:r>
      <w:r>
        <w:rPr>
          <w:spacing w:val="18"/>
        </w:rPr>
        <w:t xml:space="preserve"> </w:t>
      </w:r>
      <w:r>
        <w:t>这一决策的3个原则是元认知、同理心和创</w:t>
      </w:r>
      <w:r>
        <w:rPr>
          <w:spacing w:val="-1"/>
        </w:rPr>
        <w:t>造力，也是第3章要探讨的主</w:t>
      </w:r>
      <w:r>
        <w:t xml:space="preserve"> </w:t>
      </w:r>
      <w:r>
        <w:rPr>
          <w:spacing w:val="-6"/>
        </w:rPr>
        <w:t>题。</w:t>
      </w:r>
    </w:p>
    <w:p w14:paraId="1D18344B">
      <w:pPr>
        <w:spacing w:line="278" w:lineRule="auto"/>
        <w:sectPr>
          <w:pgSz w:w="12240" w:h="15840"/>
          <w:pgMar w:top="400" w:right="1500" w:bottom="400" w:left="1451" w:header="0" w:footer="0" w:gutter="0"/>
          <w:cols w:space="720" w:num="1"/>
        </w:sectPr>
      </w:pPr>
    </w:p>
    <w:p w14:paraId="12751226">
      <w:pPr>
        <w:rPr>
          <w:rFonts w:ascii="Arial"/>
          <w:sz w:val="21"/>
        </w:rPr>
      </w:pPr>
    </w:p>
    <w:p w14:paraId="722BBAAB">
      <w:pPr>
        <w:rPr>
          <w:rFonts w:ascii="Arial" w:hAnsi="Arial" w:eastAsia="Arial" w:cs="Arial"/>
          <w:sz w:val="21"/>
          <w:szCs w:val="21"/>
        </w:rPr>
        <w:sectPr>
          <w:pgSz w:w="12240" w:h="15840"/>
          <w:pgMar w:top="0" w:right="0" w:bottom="0" w:left="0" w:header="0" w:footer="0" w:gutter="0"/>
          <w:cols w:space="720" w:num="1"/>
        </w:sectPr>
      </w:pPr>
    </w:p>
    <w:p w14:paraId="4B658C22">
      <w:pPr>
        <w:spacing w:line="275" w:lineRule="auto"/>
        <w:rPr>
          <w:rFonts w:ascii="Arial"/>
          <w:sz w:val="21"/>
        </w:rPr>
      </w:pPr>
    </w:p>
    <w:p w14:paraId="0B46DCCF">
      <w:pPr>
        <w:spacing w:line="275" w:lineRule="auto"/>
        <w:rPr>
          <w:rFonts w:ascii="Arial"/>
          <w:sz w:val="21"/>
        </w:rPr>
      </w:pPr>
    </w:p>
    <w:p w14:paraId="35F43345">
      <w:pPr>
        <w:spacing w:line="275" w:lineRule="auto"/>
        <w:rPr>
          <w:rFonts w:ascii="Arial"/>
          <w:sz w:val="21"/>
        </w:rPr>
      </w:pPr>
    </w:p>
    <w:p w14:paraId="5D214EC6">
      <w:pPr>
        <w:spacing w:line="275" w:lineRule="auto"/>
        <w:rPr>
          <w:rFonts w:ascii="Arial"/>
          <w:sz w:val="21"/>
        </w:rPr>
      </w:pPr>
    </w:p>
    <w:p w14:paraId="41CF034D">
      <w:pPr>
        <w:spacing w:line="275" w:lineRule="auto"/>
        <w:rPr>
          <w:rFonts w:ascii="Arial"/>
          <w:sz w:val="21"/>
        </w:rPr>
      </w:pPr>
    </w:p>
    <w:p w14:paraId="2753ADE0">
      <w:pPr>
        <w:spacing w:line="275" w:lineRule="auto"/>
        <w:rPr>
          <w:rFonts w:ascii="Arial"/>
          <w:sz w:val="21"/>
        </w:rPr>
      </w:pPr>
    </w:p>
    <w:p w14:paraId="7653C028">
      <w:pPr>
        <w:spacing w:before="339" w:line="169" w:lineRule="auto"/>
        <w:ind w:left="1404"/>
        <w:rPr>
          <w:rFonts w:ascii="Times New Roman" w:hAnsi="Times New Roman" w:eastAsia="Times New Roman" w:cs="Times New Roman"/>
          <w:sz w:val="118"/>
          <w:szCs w:val="118"/>
        </w:rPr>
      </w:pPr>
      <w:r>
        <w:rPr>
          <w:rFonts w:ascii="Times New Roman" w:hAnsi="Times New Roman" w:eastAsia="Times New Roman" w:cs="Times New Roman"/>
          <w:b/>
          <w:bCs/>
          <w:spacing w:val="-19"/>
          <w:sz w:val="118"/>
          <w:szCs w:val="118"/>
        </w:rPr>
        <w:t>CREATING</w:t>
      </w:r>
    </w:p>
    <w:p w14:paraId="5B76C2DC">
      <w:pPr>
        <w:spacing w:before="9" w:line="172" w:lineRule="auto"/>
        <w:ind w:left="2294" w:right="910" w:firstLine="1329"/>
        <w:rPr>
          <w:rFonts w:ascii="Times New Roman" w:hAnsi="Times New Roman" w:eastAsia="Times New Roman" w:cs="Times New Roman"/>
          <w:sz w:val="107"/>
          <w:szCs w:val="107"/>
        </w:rPr>
      </w:pPr>
      <w:r>
        <w:rPr>
          <w:rFonts w:ascii="Arial" w:hAnsi="Arial" w:eastAsia="Arial" w:cs="Arial"/>
          <w:b/>
          <w:bCs/>
          <w:spacing w:val="-20"/>
          <w:sz w:val="118"/>
          <w:szCs w:val="118"/>
        </w:rPr>
        <w:t>GREAT</w:t>
      </w:r>
      <w:r>
        <w:rPr>
          <w:rFonts w:ascii="Arial" w:hAnsi="Arial" w:eastAsia="Arial" w:cs="Arial"/>
          <w:b/>
          <w:bCs/>
          <w:spacing w:val="2"/>
          <w:sz w:val="118"/>
          <w:szCs w:val="118"/>
        </w:rPr>
        <w:t xml:space="preserve"> </w:t>
      </w:r>
      <w:r>
        <w:rPr>
          <w:rFonts w:ascii="Times New Roman" w:hAnsi="Times New Roman" w:eastAsia="Times New Roman" w:cs="Times New Roman"/>
          <w:b/>
          <w:bCs/>
          <w:spacing w:val="-42"/>
          <w:sz w:val="118"/>
          <w:szCs w:val="118"/>
        </w:rPr>
        <w:t>CHOI</w:t>
      </w:r>
      <w:r>
        <w:rPr>
          <w:rFonts w:ascii="Times New Roman" w:hAnsi="Times New Roman" w:eastAsia="Times New Roman" w:cs="Times New Roman"/>
          <w:b/>
          <w:bCs/>
          <w:spacing w:val="-42"/>
          <w:sz w:val="107"/>
          <w:szCs w:val="107"/>
        </w:rPr>
        <w:t>[CES</w:t>
      </w:r>
    </w:p>
    <w:p w14:paraId="7F797155">
      <w:pPr>
        <w:spacing w:line="255" w:lineRule="auto"/>
        <w:rPr>
          <w:rFonts w:ascii="Arial"/>
          <w:sz w:val="21"/>
        </w:rPr>
      </w:pPr>
    </w:p>
    <w:p w14:paraId="56612CE0">
      <w:pPr>
        <w:spacing w:line="255" w:lineRule="auto"/>
        <w:rPr>
          <w:rFonts w:ascii="Arial"/>
          <w:sz w:val="21"/>
        </w:rPr>
      </w:pPr>
    </w:p>
    <w:p w14:paraId="70350592">
      <w:pPr>
        <w:spacing w:line="255" w:lineRule="auto"/>
        <w:rPr>
          <w:rFonts w:ascii="Arial"/>
          <w:sz w:val="21"/>
        </w:rPr>
      </w:pPr>
    </w:p>
    <w:p w14:paraId="491A2B20">
      <w:pPr>
        <w:spacing w:line="255" w:lineRule="auto"/>
        <w:rPr>
          <w:rFonts w:ascii="Arial"/>
          <w:sz w:val="21"/>
        </w:rPr>
      </w:pPr>
    </w:p>
    <w:p w14:paraId="0F96E06E">
      <w:pPr>
        <w:spacing w:before="129" w:line="188" w:lineRule="auto"/>
        <w:ind w:left="6873"/>
        <w:rPr>
          <w:rFonts w:ascii="Times New Roman" w:hAnsi="Times New Roman" w:eastAsia="Times New Roman" w:cs="Times New Roman"/>
          <w:sz w:val="45"/>
          <w:szCs w:val="45"/>
        </w:rPr>
      </w:pPr>
      <w:r>
        <w:rPr>
          <w:rFonts w:ascii="Times New Roman" w:hAnsi="Times New Roman" w:eastAsia="Times New Roman" w:cs="Times New Roman"/>
          <w:b/>
          <w:bCs/>
          <w:spacing w:val="-5"/>
          <w:sz w:val="45"/>
          <w:szCs w:val="45"/>
        </w:rPr>
        <w:t>03</w:t>
      </w:r>
    </w:p>
    <w:p w14:paraId="3316F4E7">
      <w:pPr>
        <w:pStyle w:val="2"/>
        <w:spacing w:before="77" w:line="219" w:lineRule="auto"/>
        <w:ind w:left="2608"/>
        <w:rPr>
          <w:sz w:val="31"/>
          <w:szCs w:val="31"/>
        </w:rPr>
      </w:pPr>
      <w:r>
        <w:rPr>
          <w:b/>
          <w:bCs/>
          <w:spacing w:val="5"/>
          <w:sz w:val="31"/>
          <w:szCs w:val="31"/>
        </w:rPr>
        <w:t>优秀的决策过程必须遵循的3个原则</w:t>
      </w:r>
    </w:p>
    <w:p w14:paraId="48603D22">
      <w:pPr>
        <w:spacing w:line="394" w:lineRule="auto"/>
        <w:rPr>
          <w:rFonts w:ascii="Arial"/>
          <w:sz w:val="21"/>
        </w:rPr>
      </w:pPr>
    </w:p>
    <w:p w14:paraId="0AD3420B">
      <w:pPr>
        <w:pStyle w:val="2"/>
        <w:spacing w:before="53" w:line="246" w:lineRule="auto"/>
        <w:ind w:left="4223" w:right="1057" w:hanging="10"/>
        <w:rPr>
          <w:sz w:val="16"/>
          <w:szCs w:val="16"/>
        </w:rPr>
      </w:pPr>
      <w:r>
        <w:rPr>
          <w:spacing w:val="23"/>
          <w:sz w:val="16"/>
          <w:szCs w:val="16"/>
        </w:rPr>
        <w:t>你是否知道我心所想，是否喜欢我想讲述</w:t>
      </w:r>
      <w:r>
        <w:rPr>
          <w:spacing w:val="1"/>
          <w:sz w:val="16"/>
          <w:szCs w:val="16"/>
        </w:rPr>
        <w:t xml:space="preserve"> </w:t>
      </w:r>
      <w:r>
        <w:rPr>
          <w:spacing w:val="7"/>
          <w:sz w:val="16"/>
          <w:szCs w:val="16"/>
        </w:rPr>
        <w:t>的故事。</w:t>
      </w:r>
    </w:p>
    <w:p w14:paraId="6DE05DF4">
      <w:pPr>
        <w:pStyle w:val="2"/>
        <w:spacing w:before="146" w:line="266" w:lineRule="auto"/>
        <w:ind w:left="6735" w:right="1057" w:hanging="1889"/>
        <w:rPr>
          <w:sz w:val="16"/>
          <w:szCs w:val="16"/>
        </w:rPr>
      </w:pPr>
      <w:r>
        <w:rPr>
          <w:b/>
          <w:bCs/>
          <w:spacing w:val="-3"/>
          <w:sz w:val="16"/>
          <w:szCs w:val="16"/>
        </w:rPr>
        <w:t>戈登</w:t>
      </w:r>
      <w:r>
        <w:rPr>
          <w:spacing w:val="-16"/>
          <w:sz w:val="16"/>
          <w:szCs w:val="16"/>
        </w:rPr>
        <w:t xml:space="preserve"> </w:t>
      </w:r>
      <w:r>
        <w:rPr>
          <w:b/>
          <w:bCs/>
          <w:spacing w:val="-3"/>
          <w:sz w:val="16"/>
          <w:szCs w:val="16"/>
        </w:rPr>
        <w:t>·莱特富特</w:t>
      </w:r>
      <w:r>
        <w:rPr>
          <w:rFonts w:ascii="Times New Roman" w:hAnsi="Times New Roman" w:eastAsia="Times New Roman" w:cs="Times New Roman"/>
          <w:b/>
          <w:bCs/>
          <w:spacing w:val="-3"/>
          <w:sz w:val="16"/>
          <w:szCs w:val="16"/>
        </w:rPr>
        <w:t>(Gordon       Lightfoot)</w:t>
      </w:r>
      <w:r>
        <w:rPr>
          <w:rFonts w:ascii="Times New Roman" w:hAnsi="Times New Roman" w:eastAsia="Times New Roman" w:cs="Times New Roman"/>
          <w:b/>
          <w:bCs/>
          <w:sz w:val="16"/>
          <w:szCs w:val="16"/>
        </w:rPr>
        <w:t xml:space="preserve"> </w:t>
      </w:r>
      <w:r>
        <w:rPr>
          <w:b/>
          <w:bCs/>
          <w:spacing w:val="-8"/>
          <w:sz w:val="16"/>
          <w:szCs w:val="16"/>
        </w:rPr>
        <w:t>加拿大歌手</w:t>
      </w:r>
    </w:p>
    <w:p w14:paraId="72FE588C">
      <w:pPr>
        <w:spacing w:line="259" w:lineRule="auto"/>
        <w:rPr>
          <w:rFonts w:ascii="Arial"/>
          <w:sz w:val="21"/>
        </w:rPr>
      </w:pPr>
    </w:p>
    <w:p w14:paraId="7A857B4B">
      <w:pPr>
        <w:spacing w:line="259" w:lineRule="auto"/>
        <w:rPr>
          <w:rFonts w:ascii="Arial"/>
          <w:sz w:val="21"/>
        </w:rPr>
      </w:pPr>
    </w:p>
    <w:p w14:paraId="57F1FE18">
      <w:pPr>
        <w:spacing w:line="259" w:lineRule="auto"/>
        <w:rPr>
          <w:rFonts w:ascii="Arial"/>
          <w:sz w:val="21"/>
        </w:rPr>
      </w:pPr>
    </w:p>
    <w:p w14:paraId="5F77A031">
      <w:pPr>
        <w:spacing w:line="259" w:lineRule="auto"/>
        <w:rPr>
          <w:rFonts w:ascii="Arial"/>
          <w:sz w:val="21"/>
        </w:rPr>
      </w:pPr>
    </w:p>
    <w:p w14:paraId="0B510308">
      <w:pPr>
        <w:spacing w:line="259" w:lineRule="auto"/>
        <w:rPr>
          <w:rFonts w:ascii="Arial"/>
          <w:sz w:val="21"/>
        </w:rPr>
      </w:pPr>
    </w:p>
    <w:p w14:paraId="020EEF53">
      <w:pPr>
        <w:spacing w:line="259" w:lineRule="auto"/>
        <w:rPr>
          <w:rFonts w:ascii="Arial"/>
          <w:sz w:val="21"/>
        </w:rPr>
      </w:pPr>
    </w:p>
    <w:p w14:paraId="7B83BD54">
      <w:pPr>
        <w:spacing w:line="259" w:lineRule="auto"/>
        <w:rPr>
          <w:rFonts w:ascii="Arial"/>
          <w:sz w:val="21"/>
        </w:rPr>
      </w:pPr>
    </w:p>
    <w:p w14:paraId="5C482882">
      <w:pPr>
        <w:spacing w:line="259" w:lineRule="auto"/>
        <w:rPr>
          <w:rFonts w:ascii="Arial"/>
          <w:sz w:val="21"/>
        </w:rPr>
      </w:pPr>
    </w:p>
    <w:p w14:paraId="75BD0C77">
      <w:pPr>
        <w:spacing w:line="259" w:lineRule="auto"/>
        <w:rPr>
          <w:rFonts w:ascii="Arial"/>
          <w:sz w:val="21"/>
        </w:rPr>
      </w:pPr>
    </w:p>
    <w:p w14:paraId="3C9726C1">
      <w:pPr>
        <w:spacing w:line="259" w:lineRule="auto"/>
        <w:rPr>
          <w:rFonts w:ascii="Arial"/>
          <w:sz w:val="21"/>
        </w:rPr>
      </w:pPr>
    </w:p>
    <w:p w14:paraId="079F5AC9">
      <w:pPr>
        <w:spacing w:line="260" w:lineRule="auto"/>
        <w:rPr>
          <w:rFonts w:ascii="Arial"/>
          <w:sz w:val="21"/>
        </w:rPr>
      </w:pPr>
    </w:p>
    <w:p w14:paraId="54D2B757">
      <w:pPr>
        <w:spacing w:before="176" w:line="167" w:lineRule="auto"/>
        <w:ind w:left="104"/>
        <w:rPr>
          <w:rFonts w:ascii="Times New Roman" w:hAnsi="Times New Roman" w:eastAsia="Times New Roman" w:cs="Times New Roman"/>
          <w:sz w:val="61"/>
          <w:szCs w:val="61"/>
        </w:rPr>
      </w:pPr>
      <w:r>
        <w:rPr>
          <w:rFonts w:ascii="Times New Roman" w:hAnsi="Times New Roman" w:eastAsia="Times New Roman" w:cs="Times New Roman"/>
          <w:b/>
          <w:bCs/>
          <w:spacing w:val="-10"/>
          <w:sz w:val="61"/>
          <w:szCs w:val="61"/>
        </w:rPr>
        <w:t>A LEADER'S</w:t>
      </w:r>
    </w:p>
    <w:p w14:paraId="788B6E58">
      <w:pPr>
        <w:spacing w:before="1" w:line="188" w:lineRule="auto"/>
        <w:ind w:left="104"/>
        <w:rPr>
          <w:rFonts w:ascii="Times New Roman" w:hAnsi="Times New Roman" w:eastAsia="Times New Roman" w:cs="Times New Roman"/>
          <w:sz w:val="61"/>
          <w:szCs w:val="61"/>
        </w:rPr>
      </w:pPr>
      <w:r>
        <w:rPr>
          <w:rFonts w:ascii="Times New Roman" w:hAnsi="Times New Roman" w:eastAsia="Times New Roman" w:cs="Times New Roman"/>
          <w:b/>
          <w:bCs/>
          <w:spacing w:val="-7"/>
          <w:sz w:val="61"/>
          <w:szCs w:val="61"/>
        </w:rPr>
        <w:t>GUIDE TO</w:t>
      </w:r>
    </w:p>
    <w:p w14:paraId="03D85915">
      <w:pPr>
        <w:spacing w:before="1" w:line="183" w:lineRule="auto"/>
        <w:ind w:left="104" w:right="4277"/>
        <w:rPr>
          <w:rFonts w:ascii="Times New Roman" w:hAnsi="Times New Roman" w:eastAsia="Times New Roman" w:cs="Times New Roman"/>
          <w:sz w:val="61"/>
          <w:szCs w:val="61"/>
        </w:rPr>
      </w:pPr>
      <w:r>
        <w:rPr>
          <w:rFonts w:ascii="Times New Roman" w:hAnsi="Times New Roman" w:eastAsia="Times New Roman" w:cs="Times New Roman"/>
          <w:b/>
          <w:bCs/>
          <w:spacing w:val="-14"/>
          <w:sz w:val="61"/>
          <w:szCs w:val="61"/>
        </w:rPr>
        <w:t>INTEGRATIVE</w:t>
      </w:r>
      <w:r>
        <w:rPr>
          <w:rFonts w:ascii="Times New Roman" w:hAnsi="Times New Roman" w:eastAsia="Times New Roman" w:cs="Times New Roman"/>
          <w:b/>
          <w:bCs/>
          <w:sz w:val="61"/>
          <w:szCs w:val="61"/>
        </w:rPr>
        <w:t xml:space="preserve"> </w:t>
      </w:r>
      <w:r>
        <w:rPr>
          <w:rFonts w:ascii="Times New Roman" w:hAnsi="Times New Roman" w:eastAsia="Times New Roman" w:cs="Times New Roman"/>
          <w:b/>
          <w:bCs/>
          <w:spacing w:val="-10"/>
          <w:sz w:val="61"/>
          <w:szCs w:val="61"/>
        </w:rPr>
        <w:t>THINKING</w:t>
      </w:r>
    </w:p>
    <w:p w14:paraId="22076FA9">
      <w:pPr>
        <w:spacing w:line="183" w:lineRule="auto"/>
        <w:rPr>
          <w:rFonts w:ascii="Times New Roman" w:hAnsi="Times New Roman" w:eastAsia="Times New Roman" w:cs="Times New Roman"/>
          <w:sz w:val="61"/>
          <w:szCs w:val="61"/>
        </w:rPr>
        <w:sectPr>
          <w:pgSz w:w="12240" w:h="15840"/>
          <w:pgMar w:top="400" w:right="1836" w:bottom="400" w:left="1836" w:header="0" w:footer="0" w:gutter="0"/>
          <w:cols w:space="720" w:num="1"/>
        </w:sectPr>
      </w:pPr>
    </w:p>
    <w:p w14:paraId="079C6E86">
      <w:pPr>
        <w:rPr>
          <w:rFonts w:ascii="Arial"/>
          <w:sz w:val="21"/>
        </w:rPr>
      </w:pPr>
    </w:p>
    <w:p w14:paraId="3251BB4C">
      <w:pPr>
        <w:spacing w:line="241" w:lineRule="auto"/>
        <w:rPr>
          <w:rFonts w:ascii="Arial"/>
          <w:sz w:val="21"/>
        </w:rPr>
      </w:pPr>
    </w:p>
    <w:p w14:paraId="1B006FC6">
      <w:pPr>
        <w:spacing w:line="241" w:lineRule="auto"/>
        <w:rPr>
          <w:rFonts w:ascii="Arial"/>
          <w:sz w:val="21"/>
        </w:rPr>
      </w:pPr>
    </w:p>
    <w:p w14:paraId="421504E1">
      <w:pPr>
        <w:spacing w:line="241" w:lineRule="auto"/>
        <w:rPr>
          <w:rFonts w:ascii="Arial"/>
          <w:sz w:val="21"/>
        </w:rPr>
      </w:pPr>
    </w:p>
    <w:p w14:paraId="6C39D8EE">
      <w:pPr>
        <w:spacing w:line="241" w:lineRule="auto"/>
        <w:rPr>
          <w:rFonts w:ascii="Arial"/>
          <w:sz w:val="21"/>
        </w:rPr>
      </w:pPr>
    </w:p>
    <w:p w14:paraId="5291F8E5">
      <w:pPr>
        <w:spacing w:line="241" w:lineRule="auto"/>
        <w:rPr>
          <w:rFonts w:ascii="Arial"/>
          <w:sz w:val="21"/>
        </w:rPr>
      </w:pPr>
    </w:p>
    <w:p w14:paraId="59A273F7">
      <w:pPr>
        <w:spacing w:line="241" w:lineRule="auto"/>
        <w:rPr>
          <w:rFonts w:ascii="Arial"/>
          <w:sz w:val="21"/>
        </w:rPr>
      </w:pPr>
    </w:p>
    <w:p w14:paraId="72281182">
      <w:pPr>
        <w:spacing w:line="241" w:lineRule="auto"/>
        <w:rPr>
          <w:rFonts w:ascii="Arial"/>
          <w:sz w:val="21"/>
        </w:rPr>
      </w:pPr>
    </w:p>
    <w:p w14:paraId="49B1FE4E">
      <w:pPr>
        <w:spacing w:line="241" w:lineRule="auto"/>
        <w:rPr>
          <w:rFonts w:ascii="Arial"/>
          <w:sz w:val="21"/>
        </w:rPr>
      </w:pPr>
    </w:p>
    <w:p w14:paraId="1BC4D33F">
      <w:pPr>
        <w:spacing w:line="241" w:lineRule="auto"/>
        <w:rPr>
          <w:rFonts w:ascii="Arial"/>
          <w:sz w:val="21"/>
        </w:rPr>
      </w:pPr>
    </w:p>
    <w:p w14:paraId="32E8D94C">
      <w:pPr>
        <w:pStyle w:val="2"/>
        <w:spacing w:before="97" w:line="278" w:lineRule="auto"/>
        <w:ind w:right="60" w:firstLine="603"/>
        <w:jc w:val="both"/>
      </w:pPr>
      <w:r>
        <w:rPr>
          <w:spacing w:val="-1"/>
        </w:rPr>
        <w:t>2015年，我们访谈了一些美国中产阶层人士。我们计划与各行各业</w:t>
      </w:r>
      <w:r>
        <w:rPr>
          <w:spacing w:val="14"/>
        </w:rPr>
        <w:t xml:space="preserve"> </w:t>
      </w:r>
      <w:r>
        <w:rPr>
          <w:spacing w:val="-1"/>
        </w:rPr>
        <w:t>的人交谈，比如，佛罗里达州的消防员、北卡罗来纳州的教师、伊利诺</w:t>
      </w:r>
      <w:r>
        <w:rPr>
          <w:spacing w:val="18"/>
        </w:rPr>
        <w:t xml:space="preserve"> </w:t>
      </w:r>
      <w:r>
        <w:rPr>
          <w:spacing w:val="-1"/>
        </w:rPr>
        <w:t>伊州的货车司机、犹他州的公司培训员，等等，以了解今天美国人的生</w:t>
      </w:r>
      <w:r>
        <w:rPr>
          <w:spacing w:val="18"/>
        </w:rPr>
        <w:t xml:space="preserve"> </w:t>
      </w:r>
      <w:r>
        <w:t>活状况。通过Skype网络电话，我们与受</w:t>
      </w:r>
      <w:r>
        <w:rPr>
          <w:spacing w:val="-1"/>
        </w:rPr>
        <w:t>访人交谈了几小时，倾听了他</w:t>
      </w:r>
      <w:r>
        <w:t xml:space="preserve">  </w:t>
      </w:r>
      <w:r>
        <w:rPr>
          <w:spacing w:val="-3"/>
        </w:rPr>
        <w:t>们的故事。</w:t>
      </w:r>
    </w:p>
    <w:p w14:paraId="0CF4CF78">
      <w:pPr>
        <w:pStyle w:val="2"/>
        <w:spacing w:before="141" w:line="278" w:lineRule="auto"/>
        <w:ind w:left="7" w:right="60" w:firstLine="591"/>
        <w:jc w:val="both"/>
      </w:pPr>
      <w:r>
        <w:rPr>
          <w:spacing w:val="-1"/>
        </w:rPr>
        <w:t>在准备访谈时，我们让受访人选择一个能代表他们对美国看法的工</w:t>
      </w:r>
      <w:r>
        <w:rPr>
          <w:spacing w:val="17"/>
        </w:rPr>
        <w:t xml:space="preserve"> </w:t>
      </w:r>
      <w:r>
        <w:rPr>
          <w:spacing w:val="-1"/>
        </w:rPr>
        <w:t>艺品。很多工艺品都是人们熟悉的，有足球、国旗、家庭纪念品、毕业</w:t>
      </w:r>
      <w:r>
        <w:rPr>
          <w:spacing w:val="11"/>
        </w:rPr>
        <w:t xml:space="preserve"> </w:t>
      </w:r>
      <w:r>
        <w:rPr>
          <w:spacing w:val="-1"/>
        </w:rPr>
        <w:t>照和名片。我们在中西部的一座城市采访了一位年轻的美发师，她脸上</w:t>
      </w:r>
      <w:r>
        <w:rPr>
          <w:spacing w:val="11"/>
        </w:rPr>
        <w:t xml:space="preserve"> </w:t>
      </w:r>
      <w:r>
        <w:rPr>
          <w:spacing w:val="-2"/>
        </w:rPr>
        <w:t>带着温暖的笑容，打扮得非常漂亮。</w:t>
      </w:r>
    </w:p>
    <w:p w14:paraId="15CACEAD">
      <w:pPr>
        <w:pStyle w:val="2"/>
        <w:spacing w:before="142" w:line="219" w:lineRule="auto"/>
        <w:ind w:left="602"/>
      </w:pPr>
      <w:r>
        <w:rPr>
          <w:spacing w:val="-1"/>
        </w:rPr>
        <w:t>我们姑且称她为凯莉。采访刚开始时，凯莉向我们提出了一个要</w:t>
      </w:r>
    </w:p>
    <w:p w14:paraId="1A0A00F1">
      <w:pPr>
        <w:pStyle w:val="2"/>
        <w:spacing w:before="94" w:line="277" w:lineRule="auto"/>
        <w:ind w:firstLine="2"/>
      </w:pPr>
      <w:r>
        <w:rPr>
          <w:spacing w:val="-1"/>
        </w:rPr>
        <w:t>求：我们必须向她保证，她说的话不会被扭曲，不会对美国造成负面影</w:t>
      </w:r>
      <w:r>
        <w:rPr>
          <w:spacing w:val="15"/>
        </w:rPr>
        <w:t xml:space="preserve"> </w:t>
      </w:r>
      <w:r>
        <w:rPr>
          <w:spacing w:val="-1"/>
        </w:rPr>
        <w:t>响。她解释说，她为自己的国家感到自豪，但担心自己的话有可能会被</w:t>
      </w:r>
      <w:r>
        <w:rPr>
          <w:spacing w:val="18"/>
        </w:rPr>
        <w:t xml:space="preserve"> </w:t>
      </w:r>
      <w:r>
        <w:rPr>
          <w:spacing w:val="-1"/>
        </w:rPr>
        <w:t>外人误解，以为自己的国家很糟糕。我们答应了她的要求，她马上放松</w:t>
      </w:r>
      <w:r>
        <w:rPr>
          <w:spacing w:val="18"/>
        </w:rPr>
        <w:t xml:space="preserve"> </w:t>
      </w:r>
      <w:r>
        <w:rPr>
          <w:spacing w:val="-4"/>
        </w:rPr>
        <w:t>下来，正式开始了访谈。在做了简短的介绍后，我们的同事奎</w:t>
      </w:r>
      <w:r>
        <w:rPr>
          <w:spacing w:val="-5"/>
        </w:rPr>
        <w:t>因</w:t>
      </w:r>
      <w:r>
        <w:rPr>
          <w:spacing w:val="-35"/>
        </w:rPr>
        <w:t xml:space="preserve"> </w:t>
      </w:r>
      <w:r>
        <w:rPr>
          <w:spacing w:val="-5"/>
        </w:rPr>
        <w:t>·戴维</w:t>
      </w:r>
      <w:r>
        <w:t xml:space="preserve"> </w:t>
      </w:r>
      <w:r>
        <w:rPr>
          <w:spacing w:val="-1"/>
        </w:rPr>
        <w:t>森（Quinn</w:t>
      </w:r>
      <w:r>
        <w:rPr>
          <w:spacing w:val="84"/>
        </w:rPr>
        <w:t xml:space="preserve"> </w:t>
      </w:r>
      <w:r>
        <w:rPr>
          <w:spacing w:val="-1"/>
        </w:rPr>
        <w:t>Davidson）让凯莉挑选工艺品。凯莉说：“得提醒你们，我</w:t>
      </w:r>
      <w:r>
        <w:t xml:space="preserve"> </w:t>
      </w:r>
      <w:r>
        <w:rPr>
          <w:spacing w:val="-1"/>
        </w:rPr>
        <w:t>的选择有点老套，但它有很深刻的意义。所以，在你们下结论之</w:t>
      </w:r>
    </w:p>
    <w:p w14:paraId="7A318349">
      <w:pPr>
        <w:pStyle w:val="2"/>
        <w:spacing w:before="1" w:line="278" w:lineRule="auto"/>
        <w:ind w:left="1" w:right="360" w:firstLine="3"/>
      </w:pPr>
      <w:r>
        <w:rPr>
          <w:spacing w:val="-2"/>
        </w:rPr>
        <w:t>前……</w:t>
      </w:r>
      <w:r>
        <w:rPr>
          <w:spacing w:val="-108"/>
        </w:rPr>
        <w:t xml:space="preserve"> </w:t>
      </w:r>
      <w:r>
        <w:rPr>
          <w:spacing w:val="-2"/>
        </w:rPr>
        <w:t>”她停顿了一会儿，然后来到摄像机后面，“这儿，是一把猎</w:t>
      </w:r>
      <w:r>
        <w:t xml:space="preserve"> </w:t>
      </w:r>
      <w:r>
        <w:rPr>
          <w:spacing w:val="-2"/>
        </w:rPr>
        <w:t>枪。我知道，这个选择有点老套</w:t>
      </w:r>
      <w:r>
        <w:rPr>
          <w:spacing w:val="-98"/>
        </w:rPr>
        <w:t xml:space="preserve"> </w:t>
      </w:r>
      <w:r>
        <w:rPr>
          <w:spacing w:val="-2"/>
        </w:rPr>
        <w:t>”。她挥舞着闪亮的0.30-06口径的</w:t>
      </w:r>
      <w:r>
        <w:t xml:space="preserve">  </w:t>
      </w:r>
      <w:r>
        <w:rPr>
          <w:spacing w:val="-7"/>
        </w:rPr>
        <w:t>枪。</w:t>
      </w:r>
    </w:p>
    <w:p w14:paraId="761B4C3C">
      <w:pPr>
        <w:pStyle w:val="2"/>
        <w:spacing w:before="143" w:line="219" w:lineRule="auto"/>
        <w:ind w:left="602"/>
      </w:pPr>
      <w:r>
        <w:rPr>
          <w:spacing w:val="-1"/>
        </w:rPr>
        <w:t>我们暗暗吃惊，继续采访，希望她做出对枪支权的辩护。</w:t>
      </w:r>
    </w:p>
    <w:p w14:paraId="30D45A24">
      <w:pPr>
        <w:pStyle w:val="2"/>
        <w:spacing w:before="244" w:line="278" w:lineRule="auto"/>
        <w:ind w:right="60" w:firstLine="604"/>
        <w:jc w:val="both"/>
      </w:pPr>
      <w:r>
        <w:rPr>
          <w:spacing w:val="-1"/>
        </w:rPr>
        <w:t>凯莉继续说：“我思考过你们的问题，立马就决定了什么物品能让</w:t>
      </w:r>
      <w:r>
        <w:rPr>
          <w:spacing w:val="11"/>
        </w:rPr>
        <w:t xml:space="preserve"> </w:t>
      </w:r>
      <w:r>
        <w:rPr>
          <w:spacing w:val="-1"/>
        </w:rPr>
        <w:t>我感觉自己是一个美国人。是的，我是一个拥有枪的美国人，但背后的</w:t>
      </w:r>
      <w:r>
        <w:rPr>
          <w:spacing w:val="18"/>
        </w:rPr>
        <w:t xml:space="preserve"> </w:t>
      </w:r>
      <w:r>
        <w:rPr>
          <w:spacing w:val="-1"/>
        </w:rPr>
        <w:t>含义远不止于此。现在美国对枪支权和枪支法有很多争论。我认为，生</w:t>
      </w:r>
      <w:r>
        <w:rPr>
          <w:spacing w:val="18"/>
        </w:rPr>
        <w:t xml:space="preserve"> </w:t>
      </w:r>
      <w:r>
        <w:rPr>
          <w:spacing w:val="-2"/>
        </w:rPr>
        <w:t>活在一个可以自由说出感受的国家，是一件非常美妙的事情。</w:t>
      </w:r>
      <w:r>
        <w:rPr>
          <w:spacing w:val="-101"/>
        </w:rPr>
        <w:t xml:space="preserve"> </w:t>
      </w:r>
      <w:r>
        <w:rPr>
          <w:spacing w:val="-2"/>
        </w:rPr>
        <w:t>”她继续</w:t>
      </w:r>
    </w:p>
    <w:p w14:paraId="2E3CA74A">
      <w:pPr>
        <w:spacing w:line="278" w:lineRule="auto"/>
        <w:sectPr>
          <w:pgSz w:w="12240" w:h="15840"/>
          <w:pgMar w:top="400" w:right="1440" w:bottom="400" w:left="1451" w:header="0" w:footer="0" w:gutter="0"/>
          <w:cols w:space="720" w:num="1"/>
        </w:sectPr>
      </w:pPr>
    </w:p>
    <w:p w14:paraId="7F2A54B8">
      <w:pPr>
        <w:spacing w:line="254" w:lineRule="auto"/>
        <w:rPr>
          <w:rFonts w:ascii="Arial"/>
          <w:sz w:val="21"/>
        </w:rPr>
      </w:pPr>
    </w:p>
    <w:p w14:paraId="3C8DF105">
      <w:pPr>
        <w:spacing w:line="254" w:lineRule="auto"/>
        <w:rPr>
          <w:rFonts w:ascii="Arial"/>
          <w:sz w:val="21"/>
        </w:rPr>
      </w:pPr>
    </w:p>
    <w:p w14:paraId="3E32EF07">
      <w:pPr>
        <w:spacing w:line="254" w:lineRule="auto"/>
        <w:rPr>
          <w:rFonts w:ascii="Arial"/>
          <w:sz w:val="21"/>
        </w:rPr>
      </w:pPr>
    </w:p>
    <w:p w14:paraId="007DF63D">
      <w:pPr>
        <w:spacing w:line="254" w:lineRule="auto"/>
        <w:rPr>
          <w:rFonts w:ascii="Arial"/>
          <w:sz w:val="21"/>
        </w:rPr>
      </w:pPr>
    </w:p>
    <w:p w14:paraId="112AD45B">
      <w:pPr>
        <w:pStyle w:val="2"/>
        <w:spacing w:before="98" w:line="276" w:lineRule="auto"/>
        <w:ind w:left="9" w:right="60" w:hanging="3"/>
        <w:jc w:val="both"/>
      </w:pPr>
      <w:r>
        <w:t>解释说，之所以有言论自由，是因为先辈们</w:t>
      </w:r>
      <w:r>
        <w:rPr>
          <w:spacing w:val="-1"/>
        </w:rPr>
        <w:t>勇敢地表达了他们对言论自</w:t>
      </w:r>
      <w:r>
        <w:t xml:space="preserve"> </w:t>
      </w:r>
      <w:r>
        <w:rPr>
          <w:spacing w:val="-1"/>
        </w:rPr>
        <w:t>由的珍视。“我只是认为，这是件很美妙的事情。即便有分歧，人们也</w:t>
      </w:r>
      <w:r>
        <w:rPr>
          <w:spacing w:val="15"/>
        </w:rPr>
        <w:t xml:space="preserve"> </w:t>
      </w:r>
      <w:r>
        <w:rPr>
          <w:spacing w:val="7"/>
        </w:rPr>
        <w:t>可以自由表达自己的看法。</w:t>
      </w:r>
      <w:r>
        <w:rPr>
          <w:spacing w:val="-107"/>
        </w:rPr>
        <w:t xml:space="preserve"> </w:t>
      </w:r>
      <w:r>
        <w:rPr>
          <w:spacing w:val="7"/>
        </w:rPr>
        <w:t>”</w:t>
      </w:r>
    </w:p>
    <w:p w14:paraId="13724AEC">
      <w:pPr>
        <w:pStyle w:val="2"/>
        <w:spacing w:before="146" w:line="278" w:lineRule="auto"/>
        <w:ind w:left="7" w:right="60" w:firstLine="606"/>
        <w:jc w:val="both"/>
      </w:pPr>
      <w:r>
        <w:rPr>
          <w:spacing w:val="-1"/>
        </w:rPr>
        <w:t>简而言之，我们本来希望她为允许民众持有枪支的宪法第二修正案</w:t>
      </w:r>
      <w:r>
        <w:rPr>
          <w:spacing w:val="10"/>
        </w:rPr>
        <w:t xml:space="preserve"> </w:t>
      </w:r>
      <w:r>
        <w:rPr>
          <w:spacing w:val="-1"/>
        </w:rPr>
        <w:t>做出辩护，结果，她却为关于言论自由的宪法第一修正案给出了深思熟</w:t>
      </w:r>
      <w:r>
        <w:rPr>
          <w:spacing w:val="18"/>
        </w:rPr>
        <w:t xml:space="preserve"> </w:t>
      </w:r>
      <w:r>
        <w:rPr>
          <w:spacing w:val="-2"/>
        </w:rPr>
        <w:t>虑、合乎情理的解释。</w:t>
      </w:r>
    </w:p>
    <w:p w14:paraId="6C38B8A6">
      <w:pPr>
        <w:pStyle w:val="2"/>
        <w:spacing w:before="144" w:line="219" w:lineRule="auto"/>
        <w:ind w:left="625"/>
      </w:pPr>
      <w:r>
        <w:rPr>
          <w:spacing w:val="-1"/>
        </w:rPr>
        <w:t>只要给机会让人们表达，他们就经常出乎你的意料，让你</w:t>
      </w:r>
      <w:r>
        <w:rPr>
          <w:spacing w:val="-2"/>
        </w:rPr>
        <w:t>感到惊</w:t>
      </w:r>
    </w:p>
    <w:p w14:paraId="389CEE5A">
      <w:pPr>
        <w:pStyle w:val="2"/>
        <w:spacing w:before="93" w:line="277" w:lineRule="auto"/>
        <w:ind w:left="6" w:right="60" w:firstLine="2"/>
      </w:pPr>
      <w:r>
        <w:rPr>
          <w:spacing w:val="-1"/>
        </w:rPr>
        <w:t>讶。优秀的决策过程，即标准的决策程序，有3个经常被人们忽视的核</w:t>
      </w:r>
      <w:r>
        <w:rPr>
          <w:spacing w:val="8"/>
        </w:rPr>
        <w:t xml:space="preserve">  </w:t>
      </w:r>
      <w:r>
        <w:t>心原则，其中之一是要为理解及由此产生的</w:t>
      </w:r>
      <w:r>
        <w:rPr>
          <w:spacing w:val="-1"/>
        </w:rPr>
        <w:t>同理心创造空间。第一个原</w:t>
      </w:r>
      <w:r>
        <w:t xml:space="preserve"> 则是：我们需要更充分地认识自己的思维过</w:t>
      </w:r>
      <w:r>
        <w:rPr>
          <w:spacing w:val="-1"/>
        </w:rPr>
        <w:t>程，了解现有的思维模型及</w:t>
      </w:r>
      <w:r>
        <w:t xml:space="preserve"> 其局限，这就是元认知。第二个原则是：我</w:t>
      </w:r>
      <w:r>
        <w:rPr>
          <w:spacing w:val="-1"/>
        </w:rPr>
        <w:t>们需要理解他人的想法，了</w:t>
      </w:r>
      <w:r>
        <w:t xml:space="preserve"> 解我们与他人想法之间的差异，以便促成彼</w:t>
      </w:r>
      <w:r>
        <w:rPr>
          <w:spacing w:val="-1"/>
        </w:rPr>
        <w:t>此之间的合作，这就是同理</w:t>
      </w:r>
      <w:r>
        <w:t xml:space="preserve"> </w:t>
      </w:r>
      <w:r>
        <w:rPr>
          <w:spacing w:val="-1"/>
        </w:rPr>
        <w:t>心。第三个原则是：我们需要拥有灵感，一种创造新的更优方案的能</w:t>
      </w:r>
    </w:p>
    <w:p w14:paraId="29C12F5F">
      <w:pPr>
        <w:pStyle w:val="2"/>
        <w:spacing w:before="3" w:line="278" w:lineRule="auto"/>
        <w:ind w:left="13" w:right="60" w:hanging="1"/>
      </w:pPr>
      <w:r>
        <w:rPr>
          <w:spacing w:val="-1"/>
        </w:rPr>
        <w:t>力，而不只是在现有选项中做出选择，这就是创造力。总而言之，元认</w:t>
      </w:r>
      <w:r>
        <w:rPr>
          <w:spacing w:val="13"/>
        </w:rPr>
        <w:t xml:space="preserve"> </w:t>
      </w:r>
      <w:r>
        <w:rPr>
          <w:spacing w:val="-1"/>
        </w:rPr>
        <w:t>知、同理心和创造力可以为实现更好的决策奠定基础。</w:t>
      </w:r>
    </w:p>
    <w:p w14:paraId="622748C9">
      <w:pPr>
        <w:spacing w:before="364" w:line="229" w:lineRule="auto"/>
        <w:rPr>
          <w:rFonts w:ascii="微软雅黑" w:hAnsi="微软雅黑" w:eastAsia="微软雅黑" w:cs="微软雅黑"/>
          <w:sz w:val="39"/>
          <w:szCs w:val="39"/>
        </w:rPr>
      </w:pPr>
      <w:r>
        <w:rPr>
          <w:rFonts w:ascii="微软雅黑" w:hAnsi="微软雅黑" w:eastAsia="微软雅黑" w:cs="微软雅黑"/>
          <w:b/>
          <w:bCs/>
          <w:spacing w:val="-5"/>
          <w:sz w:val="39"/>
          <w:szCs w:val="39"/>
        </w:rPr>
        <w:t>原则1</w:t>
      </w:r>
      <w:r>
        <w:rPr>
          <w:rFonts w:ascii="微软雅黑" w:hAnsi="微软雅黑" w:eastAsia="微软雅黑" w:cs="微软雅黑"/>
          <w:b/>
          <w:bCs/>
          <w:spacing w:val="-66"/>
          <w:sz w:val="39"/>
          <w:szCs w:val="39"/>
        </w:rPr>
        <w:t xml:space="preserve"> </w:t>
      </w:r>
      <w:r>
        <w:rPr>
          <w:rFonts w:ascii="微软雅黑" w:hAnsi="微软雅黑" w:eastAsia="微软雅黑" w:cs="微软雅黑"/>
          <w:b/>
          <w:bCs/>
          <w:spacing w:val="-5"/>
          <w:sz w:val="39"/>
          <w:szCs w:val="39"/>
        </w:rPr>
        <w:t>，元认知</w:t>
      </w:r>
      <w:r>
        <w:rPr>
          <w:rFonts w:ascii="微软雅黑" w:hAnsi="微软雅黑" w:eastAsia="微软雅黑" w:cs="微软雅黑"/>
          <w:b/>
          <w:bCs/>
          <w:spacing w:val="-65"/>
          <w:sz w:val="39"/>
          <w:szCs w:val="39"/>
        </w:rPr>
        <w:t xml:space="preserve"> </w:t>
      </w:r>
      <w:r>
        <w:rPr>
          <w:rFonts w:ascii="微软雅黑" w:hAnsi="微软雅黑" w:eastAsia="微软雅黑" w:cs="微软雅黑"/>
          <w:b/>
          <w:bCs/>
          <w:spacing w:val="-5"/>
          <w:sz w:val="39"/>
          <w:szCs w:val="39"/>
        </w:rPr>
        <w:t>，更清晰地理解自己的思维</w:t>
      </w:r>
      <w:r>
        <w:rPr>
          <w:rFonts w:ascii="微软雅黑" w:hAnsi="微软雅黑" w:eastAsia="微软雅黑" w:cs="微软雅黑"/>
          <w:b/>
          <w:bCs/>
          <w:spacing w:val="-6"/>
          <w:sz w:val="39"/>
          <w:szCs w:val="39"/>
        </w:rPr>
        <w:t>过程</w:t>
      </w:r>
    </w:p>
    <w:p w14:paraId="79B5EBC6">
      <w:pPr>
        <w:spacing w:line="285" w:lineRule="auto"/>
        <w:rPr>
          <w:rFonts w:ascii="Arial"/>
          <w:sz w:val="21"/>
        </w:rPr>
      </w:pPr>
    </w:p>
    <w:p w14:paraId="22B4CC7A">
      <w:pPr>
        <w:pStyle w:val="2"/>
        <w:spacing w:before="97" w:line="278" w:lineRule="auto"/>
        <w:ind w:left="8" w:firstLine="601"/>
        <w:jc w:val="both"/>
        <w:rPr>
          <w:sz w:val="19"/>
          <w:szCs w:val="19"/>
        </w:rPr>
      </w:pPr>
      <w:r>
        <w:rPr>
          <w:spacing w:val="-1"/>
        </w:rPr>
        <w:t>元认知是关于思维的思考过程，古已有之。亚里士多德、斯宾诺莎</w:t>
      </w:r>
      <w:r>
        <w:rPr>
          <w:spacing w:val="13"/>
        </w:rPr>
        <w:t xml:space="preserve"> </w:t>
      </w:r>
      <w:r>
        <w:rPr>
          <w:spacing w:val="-1"/>
        </w:rPr>
        <w:t>和洛克等哲学家试图解释思维的本质，为元认知奠定了基础。古代思想</w:t>
      </w:r>
      <w:r>
        <w:rPr>
          <w:spacing w:val="17"/>
        </w:rPr>
        <w:t xml:space="preserve"> </w:t>
      </w:r>
      <w:r>
        <w:rPr>
          <w:spacing w:val="-1"/>
        </w:rPr>
        <w:t>家圣奥古斯丁在大约1</w:t>
      </w:r>
      <w:r>
        <w:rPr>
          <w:spacing w:val="39"/>
        </w:rPr>
        <w:t xml:space="preserve">  </w:t>
      </w:r>
      <w:r>
        <w:rPr>
          <w:spacing w:val="-1"/>
        </w:rPr>
        <w:t>500年前就写下了关于探索思维本质的文字，认</w:t>
      </w:r>
      <w:r>
        <w:t xml:space="preserve"> </w:t>
      </w:r>
      <w:r>
        <w:rPr>
          <w:spacing w:val="-1"/>
        </w:rPr>
        <w:t>为思维是为了了解自身，必然已经在某种程度上认识了自身。至少思维</w:t>
      </w:r>
      <w:r>
        <w:rPr>
          <w:spacing w:val="17"/>
        </w:rPr>
        <w:t xml:space="preserve"> </w:t>
      </w:r>
      <w:r>
        <w:rPr>
          <w:spacing w:val="-1"/>
        </w:rPr>
        <w:t>知道自己在了解自身。</w:t>
      </w:r>
      <w:r>
        <w:fldChar w:fldCharType="begin"/>
      </w:r>
      <w:r>
        <w:instrText xml:space="preserve"> HYPERLINK \l "bookmark80" </w:instrText>
      </w:r>
      <w:r>
        <w:fldChar w:fldCharType="separate"/>
      </w:r>
      <w:r>
        <w:rPr>
          <w:strike/>
          <w:color w:val="0000EE"/>
          <w:spacing w:val="-1"/>
          <w:position w:val="10"/>
          <w:sz w:val="19"/>
          <w:szCs w:val="19"/>
        </w:rPr>
        <w:t>1</w:t>
      </w:r>
      <w:r>
        <w:rPr>
          <w:strike/>
          <w:color w:val="0000EE"/>
          <w:spacing w:val="-1"/>
          <w:position w:val="10"/>
          <w:sz w:val="19"/>
          <w:szCs w:val="19"/>
        </w:rPr>
        <w:fldChar w:fldCharType="end"/>
      </w:r>
    </w:p>
    <w:p w14:paraId="093E1129">
      <w:pPr>
        <w:pStyle w:val="2"/>
        <w:spacing w:before="142" w:line="278" w:lineRule="auto"/>
        <w:ind w:left="13" w:firstLine="593"/>
        <w:jc w:val="both"/>
      </w:pPr>
      <w:r>
        <w:rPr>
          <w:spacing w:val="-1"/>
        </w:rPr>
        <w:t>所以，人类很早就想理解自己的思维了。但直到1970年，发展心理</w:t>
      </w:r>
      <w:r>
        <w:rPr>
          <w:spacing w:val="18"/>
        </w:rPr>
        <w:t xml:space="preserve"> </w:t>
      </w:r>
      <w:r>
        <w:rPr>
          <w:spacing w:val="-2"/>
        </w:rPr>
        <w:t>学家约翰</w:t>
      </w:r>
      <w:r>
        <w:rPr>
          <w:spacing w:val="-31"/>
        </w:rPr>
        <w:t xml:space="preserve"> </w:t>
      </w:r>
      <w:r>
        <w:rPr>
          <w:spacing w:val="-2"/>
        </w:rPr>
        <w:t>·弗拉维尔（John     Flavell）才将这个概念命名为“元认</w:t>
      </w:r>
      <w:r>
        <w:t xml:space="preserve"> </w:t>
      </w:r>
      <w:r>
        <w:rPr>
          <w:spacing w:val="-3"/>
        </w:rPr>
        <w:t>知</w:t>
      </w:r>
      <w:r>
        <w:rPr>
          <w:spacing w:val="-110"/>
        </w:rPr>
        <w:t xml:space="preserve"> </w:t>
      </w:r>
      <w:r>
        <w:rPr>
          <w:spacing w:val="-3"/>
        </w:rPr>
        <w:t>”。他把“元认知</w:t>
      </w:r>
      <w:r>
        <w:rPr>
          <w:spacing w:val="-110"/>
        </w:rPr>
        <w:t xml:space="preserve"> </w:t>
      </w:r>
      <w:r>
        <w:rPr>
          <w:spacing w:val="-3"/>
        </w:rPr>
        <w:t>”定义为掌握关于认知和认知过程规</w:t>
      </w:r>
      <w:r>
        <w:rPr>
          <w:spacing w:val="-4"/>
        </w:rPr>
        <w:t>律的知识。所</w:t>
      </w:r>
      <w:r>
        <w:t xml:space="preserve"> </w:t>
      </w:r>
      <w:r>
        <w:rPr>
          <w:spacing w:val="-1"/>
        </w:rPr>
        <w:t>以，元认知就是指理解我们的想法，并控制这种想法。这一概念既包含</w:t>
      </w:r>
    </w:p>
    <w:p w14:paraId="6A8C1333">
      <w:pPr>
        <w:spacing w:line="278" w:lineRule="auto"/>
        <w:sectPr>
          <w:pgSz w:w="12240" w:h="15840"/>
          <w:pgMar w:top="400" w:right="1440" w:bottom="400" w:left="1444" w:header="0" w:footer="0" w:gutter="0"/>
          <w:cols w:space="720" w:num="1"/>
        </w:sectPr>
      </w:pPr>
    </w:p>
    <w:p w14:paraId="5B5F8DDF">
      <w:pPr>
        <w:spacing w:line="251" w:lineRule="auto"/>
        <w:rPr>
          <w:rFonts w:ascii="Arial"/>
          <w:sz w:val="21"/>
        </w:rPr>
      </w:pPr>
    </w:p>
    <w:p w14:paraId="6F53E7D0">
      <w:pPr>
        <w:spacing w:line="252" w:lineRule="auto"/>
        <w:rPr>
          <w:rFonts w:ascii="Arial"/>
          <w:sz w:val="21"/>
        </w:rPr>
      </w:pPr>
    </w:p>
    <w:p w14:paraId="3C78DED0">
      <w:pPr>
        <w:spacing w:line="252" w:lineRule="auto"/>
        <w:rPr>
          <w:rFonts w:ascii="Arial"/>
          <w:sz w:val="21"/>
        </w:rPr>
      </w:pPr>
    </w:p>
    <w:p w14:paraId="2362155E">
      <w:pPr>
        <w:spacing w:line="252" w:lineRule="auto"/>
        <w:rPr>
          <w:rFonts w:ascii="Arial"/>
          <w:sz w:val="21"/>
        </w:rPr>
      </w:pPr>
    </w:p>
    <w:p w14:paraId="3D9A51E2">
      <w:pPr>
        <w:pStyle w:val="2"/>
        <w:spacing w:before="98" w:line="220" w:lineRule="auto"/>
        <w:ind w:left="28"/>
      </w:pPr>
      <w:r>
        <w:rPr>
          <w:spacing w:val="-3"/>
        </w:rPr>
        <w:t>了自我意识，又包含了自我控制。</w:t>
      </w:r>
    </w:p>
    <w:p w14:paraId="527F0565">
      <w:pPr>
        <w:pStyle w:val="2"/>
        <w:spacing w:before="248" w:line="277" w:lineRule="auto"/>
        <w:ind w:right="60" w:firstLine="602"/>
        <w:jc w:val="both"/>
      </w:pPr>
      <w:r>
        <w:rPr>
          <w:spacing w:val="-1"/>
        </w:rPr>
        <w:t>和某些人擅长某种技能一样，有些人更擅长使用元认知。无论是通</w:t>
      </w:r>
      <w:r>
        <w:rPr>
          <w:spacing w:val="15"/>
        </w:rPr>
        <w:t xml:space="preserve"> </w:t>
      </w:r>
      <w:r>
        <w:t>过后天习得还是先天禀赋，有些人更容易、</w:t>
      </w:r>
      <w:r>
        <w:rPr>
          <w:spacing w:val="-1"/>
        </w:rPr>
        <w:t>也更有能力思考自己的思维</w:t>
      </w:r>
      <w:r>
        <w:t xml:space="preserve"> 过程。但如其他技能，元认知能力也可以通</w:t>
      </w:r>
      <w:r>
        <w:rPr>
          <w:spacing w:val="-1"/>
        </w:rPr>
        <w:t>过不断的练习和实践反馈，</w:t>
      </w:r>
      <w:r>
        <w:t xml:space="preserve"> 随着时间的推移而练就。问题在于，极少数</w:t>
      </w:r>
      <w:r>
        <w:rPr>
          <w:spacing w:val="-1"/>
        </w:rPr>
        <w:t>人正式地练习过元认知，即</w:t>
      </w:r>
      <w:r>
        <w:t xml:space="preserve"> 使练习过，也很少从练习中获得任何反馈，</w:t>
      </w:r>
      <w:r>
        <w:rPr>
          <w:spacing w:val="-1"/>
        </w:rPr>
        <w:t>哪怕是在上学阶段。教育工</w:t>
      </w:r>
      <w:r>
        <w:t xml:space="preserve"> 作者已经逐步认识到元认知在学习和成长方</w:t>
      </w:r>
      <w:r>
        <w:rPr>
          <w:spacing w:val="-1"/>
        </w:rPr>
        <w:t>面扮演的重要角色，但很少</w:t>
      </w:r>
      <w:r>
        <w:t xml:space="preserve"> 有机会和动力将元认知练习带入课堂。多数</w:t>
      </w:r>
      <w:r>
        <w:rPr>
          <w:spacing w:val="-1"/>
        </w:rPr>
        <w:t>国家的学习课程仍然强调学</w:t>
      </w:r>
      <w:r>
        <w:t xml:space="preserve"> </w:t>
      </w:r>
      <w:r>
        <w:rPr>
          <w:spacing w:val="-3"/>
        </w:rPr>
        <w:t>会“知识</w:t>
      </w:r>
      <w:r>
        <w:rPr>
          <w:spacing w:val="-109"/>
        </w:rPr>
        <w:t xml:space="preserve"> </w:t>
      </w:r>
      <w:r>
        <w:rPr>
          <w:spacing w:val="-3"/>
        </w:rPr>
        <w:t>”，而不是强调学会“方法</w:t>
      </w:r>
      <w:r>
        <w:rPr>
          <w:spacing w:val="-110"/>
        </w:rPr>
        <w:t xml:space="preserve"> </w:t>
      </w:r>
      <w:r>
        <w:rPr>
          <w:spacing w:val="-3"/>
        </w:rPr>
        <w:t>”。老师们的职责和动机是教学生</w:t>
      </w:r>
      <w:r>
        <w:t xml:space="preserve"> 学会课程知识，帮助学生通过标准考试，而</w:t>
      </w:r>
      <w:r>
        <w:rPr>
          <w:spacing w:val="-1"/>
        </w:rPr>
        <w:t>不是鼓励和帮助学生学会学</w:t>
      </w:r>
      <w:r>
        <w:t xml:space="preserve"> 习。所以，多数人毕业之后仍然没有学会如</w:t>
      </w:r>
      <w:r>
        <w:rPr>
          <w:spacing w:val="-1"/>
        </w:rPr>
        <w:t>何正确地反思自己的思维过</w:t>
      </w:r>
      <w:r>
        <w:t xml:space="preserve"> 程，更不用说能有意识地用元认知来改进思</w:t>
      </w:r>
      <w:r>
        <w:rPr>
          <w:spacing w:val="-1"/>
        </w:rPr>
        <w:t>考，并在生活中更有效地解</w:t>
      </w:r>
      <w:r>
        <w:t xml:space="preserve"> </w:t>
      </w:r>
      <w:r>
        <w:rPr>
          <w:spacing w:val="-3"/>
        </w:rPr>
        <w:t>决问题了。</w:t>
      </w:r>
    </w:p>
    <w:p w14:paraId="3CFF81B1">
      <w:pPr>
        <w:pStyle w:val="2"/>
        <w:spacing w:before="147" w:line="277" w:lineRule="auto"/>
        <w:ind w:left="1" w:right="60" w:firstLine="604"/>
        <w:jc w:val="both"/>
      </w:pPr>
      <w:r>
        <w:rPr>
          <w:spacing w:val="-1"/>
        </w:rPr>
        <w:t>如何创造不同的选项是我们很感兴趣的领域，我们认为，元认知在</w:t>
      </w:r>
      <w:r>
        <w:rPr>
          <w:spacing w:val="11"/>
        </w:rPr>
        <w:t xml:space="preserve"> </w:t>
      </w:r>
      <w:r>
        <w:rPr>
          <w:spacing w:val="-1"/>
        </w:rPr>
        <w:t>其中扮演了重要角色，因为它是我们理解自身思维本质及其局限的一种</w:t>
      </w:r>
      <w:r>
        <w:rPr>
          <w:spacing w:val="18"/>
        </w:rPr>
        <w:t xml:space="preserve"> </w:t>
      </w:r>
      <w:r>
        <w:rPr>
          <w:spacing w:val="-1"/>
        </w:rPr>
        <w:t>方式。这意味着，我们需要知道为什么会相信自己的观念，以及是如何</w:t>
      </w:r>
      <w:r>
        <w:rPr>
          <w:spacing w:val="18"/>
        </w:rPr>
        <w:t xml:space="preserve"> </w:t>
      </w:r>
      <w:r>
        <w:rPr>
          <w:spacing w:val="-1"/>
        </w:rPr>
        <w:t>相信的。这也意味着，我们不仅要知道自己的结论和行为，还要知道背</w:t>
      </w:r>
      <w:r>
        <w:rPr>
          <w:spacing w:val="18"/>
        </w:rPr>
        <w:t xml:space="preserve"> </w:t>
      </w:r>
      <w:r>
        <w:rPr>
          <w:spacing w:val="-1"/>
        </w:rPr>
        <w:t>后的数据和推理过程。思考自己的思维过程是颇有挑战性的，因为很多</w:t>
      </w:r>
      <w:r>
        <w:rPr>
          <w:spacing w:val="18"/>
        </w:rPr>
        <w:t xml:space="preserve"> </w:t>
      </w:r>
      <w:r>
        <w:rPr>
          <w:spacing w:val="-1"/>
        </w:rPr>
        <w:t>思维过程是自动、隐晦和抽象的。所以，我们需要工具和框架来深入探</w:t>
      </w:r>
      <w:r>
        <w:rPr>
          <w:spacing w:val="18"/>
        </w:rPr>
        <w:t xml:space="preserve"> </w:t>
      </w:r>
      <w:r>
        <w:rPr>
          <w:spacing w:val="-1"/>
        </w:rPr>
        <w:t>究思维过程，更好地理解他人的想法。</w:t>
      </w:r>
    </w:p>
    <w:p w14:paraId="7FA6B50F">
      <w:pPr>
        <w:pStyle w:val="2"/>
        <w:spacing w:before="144" w:line="277" w:lineRule="auto"/>
        <w:ind w:left="1" w:firstLine="615"/>
        <w:jc w:val="both"/>
      </w:pPr>
      <w:r>
        <w:rPr>
          <w:spacing w:val="-3"/>
        </w:rPr>
        <w:t>哈佛大学管理学家克里斯</w:t>
      </w:r>
      <w:r>
        <w:rPr>
          <w:spacing w:val="-35"/>
        </w:rPr>
        <w:t xml:space="preserve"> </w:t>
      </w:r>
      <w:r>
        <w:rPr>
          <w:spacing w:val="-3"/>
        </w:rPr>
        <w:t>·</w:t>
      </w:r>
      <w:r>
        <w:rPr>
          <w:spacing w:val="-126"/>
        </w:rPr>
        <w:t xml:space="preserve"> </w:t>
      </w:r>
      <w:r>
        <w:rPr>
          <w:spacing w:val="-3"/>
        </w:rPr>
        <w:t>阿吉里斯（Chris  Argyris）设计了一</w:t>
      </w:r>
      <w:r>
        <w:t xml:space="preserve"> </w:t>
      </w:r>
      <w:r>
        <w:rPr>
          <w:spacing w:val="-3"/>
        </w:rPr>
        <w:t>种工具，并称之为“推理之梯</w:t>
      </w:r>
      <w:r>
        <w:rPr>
          <w:spacing w:val="-110"/>
        </w:rPr>
        <w:t xml:space="preserve"> </w:t>
      </w:r>
      <w:r>
        <w:rPr>
          <w:spacing w:val="-3"/>
        </w:rPr>
        <w:t>”（the</w:t>
      </w:r>
      <w:r>
        <w:rPr>
          <w:spacing w:val="99"/>
        </w:rPr>
        <w:t xml:space="preserve"> </w:t>
      </w:r>
      <w:r>
        <w:rPr>
          <w:spacing w:val="-3"/>
        </w:rPr>
        <w:t>ladder</w:t>
      </w:r>
      <w:r>
        <w:rPr>
          <w:spacing w:val="84"/>
        </w:rPr>
        <w:t xml:space="preserve"> </w:t>
      </w:r>
      <w:r>
        <w:rPr>
          <w:spacing w:val="-3"/>
        </w:rPr>
        <w:t>of</w:t>
      </w:r>
      <w:r>
        <w:rPr>
          <w:spacing w:val="102"/>
        </w:rPr>
        <w:t xml:space="preserve"> </w:t>
      </w:r>
      <w:r>
        <w:rPr>
          <w:spacing w:val="-3"/>
        </w:rPr>
        <w:t>infere</w:t>
      </w:r>
      <w:r>
        <w:rPr>
          <w:spacing w:val="-4"/>
        </w:rPr>
        <w:t>nce，见图3-</w:t>
      </w:r>
      <w:r>
        <w:t xml:space="preserve"> 1）。</w:t>
      </w:r>
      <w:r>
        <w:fldChar w:fldCharType="begin"/>
      </w:r>
      <w:r>
        <w:instrText xml:space="preserve"> HYPERLINK \l "bookmark81" </w:instrText>
      </w:r>
      <w:r>
        <w:fldChar w:fldCharType="separate"/>
      </w:r>
      <w:r>
        <w:rPr>
          <w:strike/>
          <w:color w:val="0000EE"/>
          <w:position w:val="10"/>
          <w:sz w:val="19"/>
          <w:szCs w:val="19"/>
        </w:rPr>
        <w:t>2</w:t>
      </w:r>
      <w:r>
        <w:rPr>
          <w:strike/>
          <w:color w:val="0000EE"/>
          <w:position w:val="10"/>
          <w:sz w:val="19"/>
          <w:szCs w:val="19"/>
        </w:rPr>
        <w:fldChar w:fldCharType="end"/>
      </w:r>
      <w:r>
        <w:t>他用一个巧妙的比喻，将建模过程分解</w:t>
      </w:r>
      <w:r>
        <w:rPr>
          <w:spacing w:val="-1"/>
        </w:rPr>
        <w:t>成一系列的阶梯式步骤。</w:t>
      </w:r>
    </w:p>
    <w:p w14:paraId="1FCBB433">
      <w:pPr>
        <w:spacing w:line="277" w:lineRule="auto"/>
        <w:sectPr>
          <w:pgSz w:w="12240" w:h="15840"/>
          <w:pgMar w:top="400" w:right="1440" w:bottom="400" w:left="1450" w:header="0" w:footer="0" w:gutter="0"/>
          <w:cols w:space="720" w:num="1"/>
        </w:sectPr>
      </w:pPr>
    </w:p>
    <w:p w14:paraId="705A2B96">
      <w:pPr>
        <w:spacing w:line="278" w:lineRule="auto"/>
        <w:rPr>
          <w:rFonts w:ascii="Arial"/>
          <w:sz w:val="21"/>
        </w:rPr>
      </w:pPr>
    </w:p>
    <w:p w14:paraId="2131E482">
      <w:pPr>
        <w:spacing w:line="278" w:lineRule="auto"/>
        <w:rPr>
          <w:rFonts w:ascii="Arial"/>
          <w:sz w:val="21"/>
        </w:rPr>
      </w:pPr>
    </w:p>
    <w:p w14:paraId="5082869A">
      <w:pPr>
        <w:spacing w:line="278" w:lineRule="auto"/>
        <w:rPr>
          <w:rFonts w:ascii="Arial"/>
          <w:sz w:val="21"/>
        </w:rPr>
      </w:pPr>
    </w:p>
    <w:p w14:paraId="3A2B6C87">
      <w:pPr>
        <w:spacing w:line="279" w:lineRule="auto"/>
        <w:rPr>
          <w:rFonts w:ascii="Arial"/>
          <w:sz w:val="21"/>
        </w:rPr>
      </w:pPr>
    </w:p>
    <w:p w14:paraId="0E02F065">
      <w:pPr>
        <w:spacing w:line="4250" w:lineRule="exact"/>
        <w:ind w:firstLine="1779"/>
      </w:pPr>
      <w:r>
        <w:rPr>
          <w:position w:val="-85"/>
        </w:rPr>
        <w:pict>
          <v:group id="_x0000_s1027" o:spid="_x0000_s1027" o:spt="203" style="height:212.55pt;width:289.05pt;" coordsize="5780,4251">
            <o:lock v:ext="edit" aspectratio="f"/>
            <v:shape id="_x0000_s1028" o:spid="_x0000_s1028" o:spt="75" alt="" type="#_x0000_t75" style="position:absolute;left:0;top:0;height:4251;width:5780;" filled="f" o:preferrelative="t" stroked="f" coordsize="21600,21600">
              <v:path/>
              <v:fill on="f" focussize="0,0"/>
              <v:stroke on="f"/>
              <v:imagedata r:id="rId25" o:title=""/>
              <o:lock v:ext="edit" aspectratio="t"/>
            </v:shape>
            <v:shape id="_x0000_s1029" o:spid="_x0000_s1029" o:spt="202" type="#_x0000_t202" style="position:absolute;left:-20;top:-20;height:4291;width:5820;" filled="f" stroked="f" coordsize="21600,21600">
              <v:path/>
              <v:fill on="f" focussize="0,0"/>
              <v:stroke on="f"/>
              <v:imagedata o:title=""/>
              <o:lock v:ext="edit" aspectratio="f"/>
              <v:textbox inset="0mm,0mm,0mm,0mm">
                <w:txbxContent>
                  <w:p w14:paraId="022F3741">
                    <w:pPr>
                      <w:spacing w:before="79" w:line="222" w:lineRule="auto"/>
                      <w:ind w:left="3110"/>
                      <w:rPr>
                        <w:rFonts w:ascii="黑体" w:hAnsi="黑体" w:eastAsia="黑体" w:cs="黑体"/>
                        <w:sz w:val="29"/>
                        <w:szCs w:val="29"/>
                      </w:rPr>
                    </w:pPr>
                    <w:r>
                      <w:rPr>
                        <w:rFonts w:ascii="黑体" w:hAnsi="黑体" w:eastAsia="黑体" w:cs="黑体"/>
                        <w:spacing w:val="1"/>
                        <w:sz w:val="29"/>
                        <w:szCs w:val="29"/>
                      </w:rPr>
                      <w:t>得出结论/决定行动</w:t>
                    </w:r>
                  </w:p>
                  <w:p w14:paraId="4AD81BEF">
                    <w:pPr>
                      <w:spacing w:line="248" w:lineRule="auto"/>
                      <w:rPr>
                        <w:rFonts w:ascii="Arial"/>
                        <w:sz w:val="21"/>
                      </w:rPr>
                    </w:pPr>
                  </w:p>
                  <w:p w14:paraId="6FB81DAA">
                    <w:pPr>
                      <w:spacing w:line="248" w:lineRule="auto"/>
                      <w:rPr>
                        <w:rFonts w:ascii="Arial"/>
                        <w:sz w:val="21"/>
                      </w:rPr>
                    </w:pPr>
                  </w:p>
                  <w:p w14:paraId="07BC7DF0">
                    <w:pPr>
                      <w:spacing w:line="248" w:lineRule="auto"/>
                      <w:rPr>
                        <w:rFonts w:ascii="Arial"/>
                        <w:sz w:val="21"/>
                      </w:rPr>
                    </w:pPr>
                  </w:p>
                  <w:p w14:paraId="7595666C">
                    <w:pPr>
                      <w:spacing w:before="94" w:line="222" w:lineRule="auto"/>
                      <w:ind w:left="3110"/>
                      <w:rPr>
                        <w:rFonts w:ascii="黑体" w:hAnsi="黑体" w:eastAsia="黑体" w:cs="黑体"/>
                        <w:sz w:val="29"/>
                        <w:szCs w:val="29"/>
                      </w:rPr>
                    </w:pPr>
                    <w:r>
                      <w:rPr>
                        <w:rFonts w:ascii="黑体" w:hAnsi="黑体" w:eastAsia="黑体" w:cs="黑体"/>
                        <w:spacing w:val="-9"/>
                        <w:sz w:val="29"/>
                        <w:szCs w:val="29"/>
                      </w:rPr>
                      <w:t>理解信息</w:t>
                    </w:r>
                  </w:p>
                  <w:p w14:paraId="17038F1D">
                    <w:pPr>
                      <w:spacing w:line="250" w:lineRule="auto"/>
                      <w:rPr>
                        <w:rFonts w:ascii="Arial"/>
                        <w:sz w:val="21"/>
                      </w:rPr>
                    </w:pPr>
                  </w:p>
                  <w:p w14:paraId="273596F3">
                    <w:pPr>
                      <w:spacing w:line="250" w:lineRule="auto"/>
                      <w:rPr>
                        <w:rFonts w:ascii="Arial"/>
                        <w:sz w:val="21"/>
                      </w:rPr>
                    </w:pPr>
                  </w:p>
                  <w:p w14:paraId="433F923B">
                    <w:pPr>
                      <w:spacing w:line="250" w:lineRule="auto"/>
                      <w:rPr>
                        <w:rFonts w:ascii="Arial"/>
                        <w:sz w:val="21"/>
                      </w:rPr>
                    </w:pPr>
                  </w:p>
                  <w:p w14:paraId="073DD75D">
                    <w:pPr>
                      <w:spacing w:before="94" w:line="222" w:lineRule="auto"/>
                      <w:ind w:left="3110"/>
                      <w:rPr>
                        <w:rFonts w:ascii="黑体" w:hAnsi="黑体" w:eastAsia="黑体" w:cs="黑体"/>
                        <w:sz w:val="29"/>
                        <w:szCs w:val="29"/>
                      </w:rPr>
                    </w:pPr>
                    <w:r>
                      <w:rPr>
                        <w:rFonts w:ascii="黑体" w:hAnsi="黑体" w:eastAsia="黑体" w:cs="黑体"/>
                        <w:spacing w:val="-9"/>
                        <w:sz w:val="29"/>
                        <w:szCs w:val="29"/>
                      </w:rPr>
                      <w:t>选择信息</w:t>
                    </w:r>
                  </w:p>
                  <w:p w14:paraId="36E3F725">
                    <w:pPr>
                      <w:spacing w:line="356" w:lineRule="auto"/>
                      <w:rPr>
                        <w:rFonts w:ascii="Arial"/>
                        <w:sz w:val="21"/>
                      </w:rPr>
                    </w:pPr>
                  </w:p>
                  <w:p w14:paraId="585C36FB">
                    <w:pPr>
                      <w:spacing w:before="95" w:line="222" w:lineRule="auto"/>
                      <w:ind w:left="3170"/>
                      <w:rPr>
                        <w:rFonts w:ascii="黑体" w:hAnsi="黑体" w:eastAsia="黑体" w:cs="黑体"/>
                        <w:sz w:val="29"/>
                        <w:szCs w:val="29"/>
                      </w:rPr>
                    </w:pPr>
                    <w:r>
                      <w:rPr>
                        <w:rFonts w:ascii="黑体" w:hAnsi="黑体" w:eastAsia="黑体" w:cs="黑体"/>
                        <w:spacing w:val="-3"/>
                        <w:sz w:val="29"/>
                        <w:szCs w:val="29"/>
                      </w:rPr>
                      <w:t>数据池</w:t>
                    </w:r>
                  </w:p>
                </w:txbxContent>
              </v:textbox>
            </v:shape>
            <w10:wrap type="none"/>
            <w10:anchorlock/>
          </v:group>
        </w:pict>
      </w:r>
    </w:p>
    <w:p w14:paraId="6F0CE4DD">
      <w:pPr>
        <w:spacing w:before="258" w:line="227" w:lineRule="auto"/>
        <w:ind w:left="3730"/>
        <w:rPr>
          <w:rFonts w:ascii="楷体" w:hAnsi="楷体" w:eastAsia="楷体" w:cs="楷体"/>
          <w:sz w:val="25"/>
          <w:szCs w:val="25"/>
        </w:rPr>
      </w:pPr>
      <w:r>
        <w:rPr>
          <w:rFonts w:ascii="楷体" w:hAnsi="楷体" w:eastAsia="楷体" w:cs="楷体"/>
          <w:spacing w:val="6"/>
          <w:sz w:val="25"/>
          <w:szCs w:val="25"/>
        </w:rPr>
        <w:t>图3-1</w:t>
      </w:r>
      <w:r>
        <w:rPr>
          <w:rFonts w:ascii="楷体" w:hAnsi="楷体" w:eastAsia="楷体" w:cs="楷体"/>
          <w:spacing w:val="116"/>
          <w:sz w:val="25"/>
          <w:szCs w:val="25"/>
        </w:rPr>
        <w:t xml:space="preserve"> </w:t>
      </w:r>
      <w:r>
        <w:rPr>
          <w:rFonts w:ascii="楷体" w:hAnsi="楷体" w:eastAsia="楷体" w:cs="楷体"/>
          <w:spacing w:val="6"/>
          <w:sz w:val="25"/>
          <w:szCs w:val="25"/>
        </w:rPr>
        <w:t>推理之梯</w:t>
      </w:r>
    </w:p>
    <w:p w14:paraId="1B61D796">
      <w:pPr>
        <w:spacing w:line="276" w:lineRule="auto"/>
        <w:rPr>
          <w:rFonts w:ascii="Arial"/>
          <w:sz w:val="21"/>
        </w:rPr>
      </w:pPr>
    </w:p>
    <w:p w14:paraId="2B26C825">
      <w:pPr>
        <w:pStyle w:val="2"/>
        <w:spacing w:before="94" w:line="288" w:lineRule="auto"/>
        <w:ind w:right="67" w:firstLine="619"/>
        <w:rPr>
          <w:sz w:val="29"/>
          <w:szCs w:val="29"/>
        </w:rPr>
      </w:pPr>
      <w:r>
        <w:rPr>
          <w:spacing w:val="9"/>
          <w:sz w:val="29"/>
          <w:szCs w:val="29"/>
        </w:rPr>
        <w:t>阿吉里斯解释说，这个世界充满了数据，即能够直接观察和体验到</w:t>
      </w:r>
      <w:r>
        <w:rPr>
          <w:spacing w:val="8"/>
          <w:sz w:val="29"/>
          <w:szCs w:val="29"/>
        </w:rPr>
        <w:t xml:space="preserve"> </w:t>
      </w:r>
      <w:r>
        <w:rPr>
          <w:spacing w:val="10"/>
          <w:sz w:val="29"/>
          <w:szCs w:val="29"/>
        </w:rPr>
        <w:t>的可验证性事实。但数据池太庞大，我们只留意了其中</w:t>
      </w:r>
      <w:r>
        <w:rPr>
          <w:spacing w:val="9"/>
          <w:sz w:val="29"/>
          <w:szCs w:val="29"/>
        </w:rPr>
        <w:t>很小一部分，而</w:t>
      </w:r>
      <w:r>
        <w:rPr>
          <w:sz w:val="29"/>
          <w:szCs w:val="29"/>
        </w:rPr>
        <w:t xml:space="preserve"> </w:t>
      </w:r>
      <w:r>
        <w:rPr>
          <w:spacing w:val="9"/>
          <w:sz w:val="29"/>
          <w:szCs w:val="29"/>
        </w:rPr>
        <w:t>忽略了其他部分。每个人都会基于自己的经验、需求和偏</w:t>
      </w:r>
      <w:r>
        <w:rPr>
          <w:spacing w:val="8"/>
          <w:sz w:val="29"/>
          <w:szCs w:val="29"/>
        </w:rPr>
        <w:t>见选择数据。</w:t>
      </w:r>
      <w:r>
        <w:rPr>
          <w:sz w:val="29"/>
          <w:szCs w:val="29"/>
        </w:rPr>
        <w:t xml:space="preserve"> </w:t>
      </w:r>
      <w:r>
        <w:rPr>
          <w:spacing w:val="9"/>
          <w:sz w:val="29"/>
          <w:szCs w:val="29"/>
        </w:rPr>
        <w:t>我们这么做是无意识的，没有意识到实际上这是在</w:t>
      </w:r>
      <w:r>
        <w:rPr>
          <w:spacing w:val="8"/>
          <w:sz w:val="29"/>
          <w:szCs w:val="29"/>
        </w:rPr>
        <w:t>创造各种选项。</w:t>
      </w:r>
    </w:p>
    <w:p w14:paraId="0D5BF712">
      <w:pPr>
        <w:pStyle w:val="2"/>
        <w:spacing w:before="144" w:line="286" w:lineRule="auto"/>
        <w:ind w:right="102" w:firstLine="619"/>
        <w:rPr>
          <w:sz w:val="29"/>
          <w:szCs w:val="29"/>
        </w:rPr>
      </w:pPr>
      <w:r>
        <w:rPr>
          <w:spacing w:val="8"/>
          <w:sz w:val="29"/>
          <w:szCs w:val="29"/>
        </w:rPr>
        <w:t>从数据开始，我们就在创造意义了。我们理解信息，赋予其意义。</w:t>
      </w:r>
      <w:r>
        <w:rPr>
          <w:spacing w:val="1"/>
          <w:sz w:val="29"/>
          <w:szCs w:val="29"/>
        </w:rPr>
        <w:t xml:space="preserve"> </w:t>
      </w:r>
      <w:r>
        <w:rPr>
          <w:spacing w:val="9"/>
          <w:sz w:val="29"/>
          <w:szCs w:val="29"/>
        </w:rPr>
        <w:t>我们还使用逻辑推理，得出结论，构建关于世界的思维模型，得出结</w:t>
      </w:r>
    </w:p>
    <w:p w14:paraId="55CED2FB">
      <w:pPr>
        <w:pStyle w:val="2"/>
        <w:spacing w:before="2" w:line="287" w:lineRule="auto"/>
        <w:rPr>
          <w:sz w:val="29"/>
          <w:szCs w:val="29"/>
        </w:rPr>
      </w:pPr>
      <w:r>
        <w:rPr>
          <w:spacing w:val="10"/>
          <w:sz w:val="29"/>
          <w:szCs w:val="29"/>
        </w:rPr>
        <w:t>论。这些结论的范围很广：我应该辞掉工作；滚石比披头士更</w:t>
      </w:r>
      <w:r>
        <w:rPr>
          <w:spacing w:val="9"/>
          <w:sz w:val="29"/>
          <w:szCs w:val="29"/>
        </w:rPr>
        <w:t>优秀；吃</w:t>
      </w:r>
      <w:r>
        <w:rPr>
          <w:sz w:val="29"/>
          <w:szCs w:val="29"/>
        </w:rPr>
        <w:t xml:space="preserve"> </w:t>
      </w:r>
      <w:r>
        <w:rPr>
          <w:spacing w:val="4"/>
          <w:sz w:val="29"/>
          <w:szCs w:val="29"/>
        </w:rPr>
        <w:t>肉是错误的；</w:t>
      </w:r>
      <w:r>
        <w:rPr>
          <w:spacing w:val="-121"/>
          <w:sz w:val="29"/>
          <w:szCs w:val="29"/>
        </w:rPr>
        <w:t xml:space="preserve"> </w:t>
      </w:r>
      <w:r>
        <w:rPr>
          <w:spacing w:val="4"/>
          <w:sz w:val="29"/>
          <w:szCs w:val="29"/>
        </w:rPr>
        <w:t>《公民凯恩》</w:t>
      </w:r>
      <w:r>
        <w:rPr>
          <w:spacing w:val="95"/>
          <w:sz w:val="29"/>
          <w:szCs w:val="29"/>
        </w:rPr>
        <w:t xml:space="preserve"> </w:t>
      </w:r>
      <w:r>
        <w:rPr>
          <w:spacing w:val="4"/>
          <w:sz w:val="29"/>
          <w:szCs w:val="29"/>
        </w:rPr>
        <w:t>(</w:t>
      </w:r>
      <w:r>
        <w:rPr>
          <w:sz w:val="29"/>
          <w:szCs w:val="29"/>
        </w:rPr>
        <w:t>Citizen</w:t>
      </w:r>
      <w:r>
        <w:rPr>
          <w:spacing w:val="4"/>
          <w:sz w:val="29"/>
          <w:szCs w:val="29"/>
        </w:rPr>
        <w:t xml:space="preserve">   </w:t>
      </w:r>
      <w:r>
        <w:rPr>
          <w:sz w:val="29"/>
          <w:szCs w:val="29"/>
        </w:rPr>
        <w:t>Kane</w:t>
      </w:r>
      <w:r>
        <w:rPr>
          <w:spacing w:val="4"/>
          <w:sz w:val="29"/>
          <w:szCs w:val="29"/>
        </w:rPr>
        <w:t>)是史上最伟大的电影；多</w:t>
      </w:r>
      <w:r>
        <w:rPr>
          <w:sz w:val="29"/>
          <w:szCs w:val="29"/>
        </w:rPr>
        <w:t xml:space="preserve"> </w:t>
      </w:r>
      <w:r>
        <w:rPr>
          <w:spacing w:val="7"/>
          <w:sz w:val="29"/>
          <w:szCs w:val="29"/>
        </w:rPr>
        <w:t>伦多枫叶队将赢得今年的斯坦利杯。</w:t>
      </w:r>
    </w:p>
    <w:p w14:paraId="3B3BEF77">
      <w:pPr>
        <w:pStyle w:val="2"/>
        <w:spacing w:before="110" w:line="288" w:lineRule="auto"/>
        <w:ind w:right="53" w:firstLine="619"/>
        <w:rPr>
          <w:sz w:val="29"/>
          <w:szCs w:val="29"/>
        </w:rPr>
      </w:pPr>
      <w:r>
        <w:rPr>
          <w:spacing w:val="9"/>
          <w:sz w:val="29"/>
          <w:szCs w:val="29"/>
        </w:rPr>
        <w:t>我们现有的决策过程常常失败的主要原因在于，倾向于以结论为导</w:t>
      </w:r>
      <w:r>
        <w:rPr>
          <w:spacing w:val="7"/>
          <w:sz w:val="29"/>
          <w:szCs w:val="29"/>
        </w:rPr>
        <w:t xml:space="preserve"> 向。我们为结论进行辩护，但缺乏动力去质疑为什么会相信这些结论；</w:t>
      </w:r>
      <w:r>
        <w:rPr>
          <w:spacing w:val="17"/>
          <w:sz w:val="29"/>
          <w:szCs w:val="29"/>
        </w:rPr>
        <w:t xml:space="preserve"> </w:t>
      </w:r>
      <w:r>
        <w:rPr>
          <w:spacing w:val="10"/>
          <w:sz w:val="29"/>
          <w:szCs w:val="29"/>
        </w:rPr>
        <w:t>也不会质疑推理过程，注意其中的逻辑错误。更好的决策过程要求我们</w:t>
      </w:r>
      <w:r>
        <w:rPr>
          <w:sz w:val="29"/>
          <w:szCs w:val="29"/>
        </w:rPr>
        <w:t xml:space="preserve"> </w:t>
      </w:r>
      <w:r>
        <w:rPr>
          <w:spacing w:val="10"/>
          <w:sz w:val="29"/>
          <w:szCs w:val="29"/>
        </w:rPr>
        <w:t>使数据和推理过程在我们和他人看来更为清晰，要求我们搞清楚如下问</w:t>
      </w:r>
      <w:r>
        <w:rPr>
          <w:spacing w:val="13"/>
          <w:sz w:val="29"/>
          <w:szCs w:val="29"/>
        </w:rPr>
        <w:t xml:space="preserve"> </w:t>
      </w:r>
      <w:r>
        <w:rPr>
          <w:spacing w:val="19"/>
          <w:sz w:val="29"/>
          <w:szCs w:val="29"/>
        </w:rPr>
        <w:t>题：我们是如何得出某一结论的?选择了哪些数据?是如何理解这些数</w:t>
      </w:r>
      <w:r>
        <w:rPr>
          <w:spacing w:val="2"/>
          <w:sz w:val="29"/>
          <w:szCs w:val="29"/>
        </w:rPr>
        <w:t xml:space="preserve"> </w:t>
      </w:r>
      <w:r>
        <w:rPr>
          <w:spacing w:val="19"/>
          <w:sz w:val="29"/>
          <w:szCs w:val="29"/>
        </w:rPr>
        <w:t>据的?是如何让具体数据变成抽象推理的?如何让逻辑更清晰，让结论</w:t>
      </w:r>
      <w:r>
        <w:rPr>
          <w:spacing w:val="3"/>
          <w:sz w:val="29"/>
          <w:szCs w:val="29"/>
        </w:rPr>
        <w:t xml:space="preserve"> </w:t>
      </w:r>
      <w:r>
        <w:rPr>
          <w:spacing w:val="9"/>
          <w:sz w:val="29"/>
          <w:szCs w:val="29"/>
        </w:rPr>
        <w:t>更可靠?</w:t>
      </w:r>
    </w:p>
    <w:p w14:paraId="023A4A0D">
      <w:pPr>
        <w:spacing w:line="288" w:lineRule="auto"/>
        <w:rPr>
          <w:sz w:val="29"/>
          <w:szCs w:val="29"/>
        </w:rPr>
        <w:sectPr>
          <w:pgSz w:w="12240" w:h="15840"/>
          <w:pgMar w:top="400" w:right="1442" w:bottom="400" w:left="1429" w:header="0" w:footer="0" w:gutter="0"/>
          <w:cols w:space="720" w:num="1"/>
        </w:sectPr>
      </w:pPr>
    </w:p>
    <w:p w14:paraId="537F5912">
      <w:pPr>
        <w:spacing w:line="252" w:lineRule="auto"/>
        <w:rPr>
          <w:rFonts w:ascii="Arial"/>
          <w:sz w:val="21"/>
        </w:rPr>
      </w:pPr>
    </w:p>
    <w:p w14:paraId="3A685A8A">
      <w:pPr>
        <w:spacing w:line="252" w:lineRule="auto"/>
        <w:rPr>
          <w:rFonts w:ascii="Arial"/>
          <w:sz w:val="21"/>
        </w:rPr>
      </w:pPr>
    </w:p>
    <w:p w14:paraId="3705036F">
      <w:pPr>
        <w:spacing w:line="252" w:lineRule="auto"/>
        <w:rPr>
          <w:rFonts w:ascii="Arial"/>
          <w:sz w:val="21"/>
        </w:rPr>
      </w:pPr>
    </w:p>
    <w:p w14:paraId="39F572CD">
      <w:pPr>
        <w:spacing w:line="252" w:lineRule="auto"/>
        <w:rPr>
          <w:rFonts w:ascii="Arial"/>
          <w:sz w:val="21"/>
        </w:rPr>
      </w:pPr>
    </w:p>
    <w:p w14:paraId="37540C28">
      <w:pPr>
        <w:pStyle w:val="2"/>
        <w:spacing w:before="97" w:line="219" w:lineRule="auto"/>
        <w:ind w:left="600"/>
      </w:pPr>
      <w:r>
        <w:t>在本书的第二部分，我们将探讨让思维变得清晰的诸多工具。现</w:t>
      </w:r>
    </w:p>
    <w:p w14:paraId="62376A99">
      <w:pPr>
        <w:pStyle w:val="2"/>
        <w:spacing w:before="94" w:line="278" w:lineRule="auto"/>
      </w:pPr>
      <w:r>
        <w:rPr>
          <w:spacing w:val="-2"/>
        </w:rPr>
        <w:t>在，先分享一位小学老师的简单案例。贝丝</w:t>
      </w:r>
      <w:r>
        <w:rPr>
          <w:spacing w:val="-35"/>
        </w:rPr>
        <w:t xml:space="preserve"> </w:t>
      </w:r>
      <w:r>
        <w:rPr>
          <w:spacing w:val="-2"/>
        </w:rPr>
        <w:t>·格罗索（</w:t>
      </w:r>
      <w:r>
        <w:rPr>
          <w:spacing w:val="-3"/>
        </w:rPr>
        <w:t>Beth  Grosso）</w:t>
      </w:r>
      <w:r>
        <w:t xml:space="preserve"> 在汉密尔顿中心公立学校教四年级和五年级</w:t>
      </w:r>
      <w:r>
        <w:rPr>
          <w:spacing w:val="-1"/>
        </w:rPr>
        <w:t>学生。汉密尔顿位于多伦多</w:t>
      </w:r>
      <w:r>
        <w:t xml:space="preserve"> 西南部，是一座以传统的工薪阶层为主的城</w:t>
      </w:r>
      <w:r>
        <w:rPr>
          <w:spacing w:val="-1"/>
        </w:rPr>
        <w:t>市。为了帮助学生发展元认</w:t>
      </w:r>
      <w:r>
        <w:t xml:space="preserve"> </w:t>
      </w:r>
      <w:r>
        <w:rPr>
          <w:spacing w:val="-1"/>
        </w:rPr>
        <w:t>知能力，她运用并扩展了推理之梯，尤其是关于数据池的比喻。</w:t>
      </w:r>
    </w:p>
    <w:p w14:paraId="45C3ADA6">
      <w:pPr>
        <w:pStyle w:val="2"/>
        <w:spacing w:before="142" w:line="277" w:lineRule="auto"/>
        <w:ind w:left="1" w:right="40" w:firstLine="598"/>
      </w:pPr>
      <w:r>
        <w:rPr>
          <w:spacing w:val="-1"/>
        </w:rPr>
        <w:t>在课堂上，格罗索将数据池变成了一个里面有许多鱼的数据海洋。</w:t>
      </w:r>
      <w:r>
        <w:rPr>
          <w:spacing w:val="17"/>
        </w:rPr>
        <w:t xml:space="preserve"> </w:t>
      </w:r>
      <w:r>
        <w:rPr>
          <w:spacing w:val="-1"/>
        </w:rPr>
        <w:t>她在鱼形卡片上写了很多与学生行为有关的事实，并将它们放在教室各</w:t>
      </w:r>
      <w:r>
        <w:rPr>
          <w:spacing w:val="18"/>
        </w:rPr>
        <w:t xml:space="preserve"> </w:t>
      </w:r>
      <w:r>
        <w:rPr>
          <w:spacing w:val="-1"/>
        </w:rPr>
        <w:t>处，有的一眼就能看见，有的藏在教室植物的后面，有的则藏在课桌下</w:t>
      </w:r>
      <w:r>
        <w:rPr>
          <w:spacing w:val="18"/>
        </w:rPr>
        <w:t xml:space="preserve"> </w:t>
      </w:r>
      <w:r>
        <w:rPr>
          <w:spacing w:val="-1"/>
        </w:rPr>
        <w:t>面。她让学生寻找和收集这些卡片，并基于找到的卡片得出不同的结</w:t>
      </w:r>
    </w:p>
    <w:p w14:paraId="2B2510C4">
      <w:pPr>
        <w:pStyle w:val="2"/>
        <w:spacing w:before="10" w:line="276" w:lineRule="auto"/>
        <w:ind w:left="1" w:right="40" w:firstLine="2"/>
      </w:pPr>
      <w:r>
        <w:rPr>
          <w:spacing w:val="-1"/>
        </w:rPr>
        <w:t>论。她将一些最重要的鱼形卡片藏得很隐蔽，这些卡片对于讲述整个故</w:t>
      </w:r>
      <w:r>
        <w:rPr>
          <w:spacing w:val="15"/>
        </w:rPr>
        <w:t xml:space="preserve"> </w:t>
      </w:r>
      <w:r>
        <w:rPr>
          <w:spacing w:val="-1"/>
        </w:rPr>
        <w:t>事或者对于得出完全不同的结论至关重要。比如，有张卡片可能包含与</w:t>
      </w:r>
      <w:r>
        <w:rPr>
          <w:spacing w:val="18"/>
        </w:rPr>
        <w:t xml:space="preserve"> </w:t>
      </w:r>
      <w:r>
        <w:rPr>
          <w:spacing w:val="-1"/>
        </w:rPr>
        <w:t>一个学生有关的事实。有些很容易找到的卡片包含的信息可能是：一个</w:t>
      </w:r>
      <w:r>
        <w:rPr>
          <w:spacing w:val="18"/>
        </w:rPr>
        <w:t xml:space="preserve"> </w:t>
      </w:r>
      <w:r>
        <w:rPr>
          <w:spacing w:val="-1"/>
        </w:rPr>
        <w:t>学生甩门而出，气得跺脚，将头趴在桌上。从这些信息中，我们可以推</w:t>
      </w:r>
      <w:r>
        <w:rPr>
          <w:spacing w:val="18"/>
        </w:rPr>
        <w:t xml:space="preserve"> </w:t>
      </w:r>
      <w:r>
        <w:rPr>
          <w:spacing w:val="-1"/>
        </w:rPr>
        <w:t>断，这个学生是一个容易发怒的人，或者是个脾气不好的人；我们可能</w:t>
      </w:r>
      <w:r>
        <w:rPr>
          <w:spacing w:val="18"/>
        </w:rPr>
        <w:t xml:space="preserve"> </w:t>
      </w:r>
      <w:r>
        <w:rPr>
          <w:spacing w:val="-1"/>
        </w:rPr>
        <w:t>得出结论，认为该学生应该休学一段时间。但如果好不容易找到了一张</w:t>
      </w:r>
      <w:r>
        <w:rPr>
          <w:spacing w:val="18"/>
        </w:rPr>
        <w:t xml:space="preserve"> </w:t>
      </w:r>
      <w:r>
        <w:rPr>
          <w:spacing w:val="-2"/>
        </w:rPr>
        <w:t>隐藏起来的卡片，上面写道：这个“生气</w:t>
      </w:r>
      <w:r>
        <w:rPr>
          <w:spacing w:val="-103"/>
        </w:rPr>
        <w:t xml:space="preserve"> </w:t>
      </w:r>
      <w:r>
        <w:rPr>
          <w:spacing w:val="-2"/>
        </w:rPr>
        <w:t>”的学生在课间休息时被戏</w:t>
      </w:r>
    </w:p>
    <w:p w14:paraId="6E58AB24">
      <w:pPr>
        <w:pStyle w:val="2"/>
        <w:spacing w:before="3" w:line="278" w:lineRule="auto"/>
        <w:ind w:left="2" w:right="40" w:firstLine="4"/>
      </w:pPr>
      <w:r>
        <w:rPr>
          <w:spacing w:val="-1"/>
        </w:rPr>
        <w:t>弄，那么我们就会推断这个学生会感到沮丧和紧张，并得出结论，他需</w:t>
      </w:r>
      <w:r>
        <w:rPr>
          <w:spacing w:val="12"/>
        </w:rPr>
        <w:t xml:space="preserve"> </w:t>
      </w:r>
      <w:r>
        <w:rPr>
          <w:spacing w:val="-1"/>
        </w:rPr>
        <w:t>要得到帮助和建议，而不是得到惩罚。</w:t>
      </w:r>
    </w:p>
    <w:p w14:paraId="1754761E">
      <w:pPr>
        <w:pStyle w:val="2"/>
        <w:spacing w:before="147" w:line="277" w:lineRule="auto"/>
        <w:ind w:right="40" w:firstLine="601"/>
        <w:jc w:val="both"/>
        <w:rPr>
          <w:sz w:val="19"/>
          <w:szCs w:val="19"/>
        </w:rPr>
      </w:pPr>
      <w:r>
        <w:rPr>
          <w:spacing w:val="-2"/>
        </w:rPr>
        <w:t>格罗索的做法让学生们开始思考关于自己的“鱼形卡片</w:t>
      </w:r>
      <w:r>
        <w:rPr>
          <w:spacing w:val="-105"/>
        </w:rPr>
        <w:t xml:space="preserve"> </w:t>
      </w:r>
      <w:r>
        <w:rPr>
          <w:spacing w:val="-2"/>
        </w:rPr>
        <w:t>”，这些卡</w:t>
      </w:r>
      <w:r>
        <w:t xml:space="preserve"> 片的内容反映了他们的思维模型。这种思考</w:t>
      </w:r>
      <w:r>
        <w:rPr>
          <w:spacing w:val="-1"/>
        </w:rPr>
        <w:t>还让学生们意识到，理解他</w:t>
      </w:r>
      <w:r>
        <w:t xml:space="preserve"> 人的想法与理解自己的想法同样重要。格罗</w:t>
      </w:r>
      <w:r>
        <w:rPr>
          <w:spacing w:val="-1"/>
        </w:rPr>
        <w:t>索在整个学年反复使用数据</w:t>
      </w:r>
      <w:r>
        <w:t xml:space="preserve"> 海洋和推理之梯的比喻，直到使用元认知成</w:t>
      </w:r>
      <w:r>
        <w:rPr>
          <w:spacing w:val="-1"/>
        </w:rPr>
        <w:t>为学生们认知现实和自身思</w:t>
      </w:r>
      <w:r>
        <w:t xml:space="preserve"> 维方式的第二天性。正如格罗索的一个学生</w:t>
      </w:r>
      <w:r>
        <w:rPr>
          <w:spacing w:val="-1"/>
        </w:rPr>
        <w:t>所说，“刚开始的时候，使</w:t>
      </w:r>
      <w:r>
        <w:t xml:space="preserve"> </w:t>
      </w:r>
      <w:r>
        <w:rPr>
          <w:spacing w:val="-2"/>
        </w:rPr>
        <w:t>用这种方法真的非常不容易，可一旦你习惯了，就很简单了</w:t>
      </w:r>
      <w:r>
        <w:rPr>
          <w:spacing w:val="-101"/>
        </w:rPr>
        <w:t xml:space="preserve"> </w:t>
      </w:r>
      <w:r>
        <w:rPr>
          <w:spacing w:val="-2"/>
        </w:rPr>
        <w:t>”。</w:t>
      </w:r>
      <w:r>
        <w:fldChar w:fldCharType="begin"/>
      </w:r>
      <w:r>
        <w:instrText xml:space="preserve"> HYPERLINK \l "bookmark82" </w:instrText>
      </w:r>
      <w:r>
        <w:fldChar w:fldCharType="separate"/>
      </w:r>
      <w:r>
        <w:rPr>
          <w:strike/>
          <w:color w:val="0000EE"/>
          <w:spacing w:val="-2"/>
          <w:position w:val="10"/>
          <w:sz w:val="19"/>
          <w:szCs w:val="19"/>
        </w:rPr>
        <w:t>3</w:t>
      </w:r>
      <w:r>
        <w:rPr>
          <w:strike/>
          <w:color w:val="0000EE"/>
          <w:spacing w:val="-2"/>
          <w:position w:val="10"/>
          <w:sz w:val="19"/>
          <w:szCs w:val="19"/>
        </w:rPr>
        <w:fldChar w:fldCharType="end"/>
      </w:r>
    </w:p>
    <w:p w14:paraId="049CF41A">
      <w:pPr>
        <w:pStyle w:val="2"/>
        <w:spacing w:before="143" w:line="279" w:lineRule="auto"/>
        <w:ind w:left="1" w:right="40" w:firstLine="600"/>
        <w:jc w:val="both"/>
      </w:pPr>
      <w:r>
        <w:rPr>
          <w:spacing w:val="-1"/>
        </w:rPr>
        <w:t>推理之梯是思考思维过程的一种有用的工具，可用于任何情境的思</w:t>
      </w:r>
      <w:r>
        <w:rPr>
          <w:spacing w:val="16"/>
        </w:rPr>
        <w:t xml:space="preserve"> </w:t>
      </w:r>
      <w:r>
        <w:rPr>
          <w:spacing w:val="-1"/>
        </w:rPr>
        <w:t>考。使用这种工具能帮助你更清晰地了解自己的思维方式。它也是应用</w:t>
      </w:r>
      <w:r>
        <w:rPr>
          <w:spacing w:val="18"/>
        </w:rPr>
        <w:t xml:space="preserve"> </w:t>
      </w:r>
      <w:r>
        <w:rPr>
          <w:spacing w:val="-1"/>
        </w:rPr>
        <w:t>整合思维所需的元认知工具。</w:t>
      </w:r>
    </w:p>
    <w:p w14:paraId="61B94492">
      <w:pPr>
        <w:spacing w:line="279" w:lineRule="auto"/>
        <w:sectPr>
          <w:pgSz w:w="12240" w:h="15840"/>
          <w:pgMar w:top="400" w:right="1459" w:bottom="400" w:left="1450" w:header="0" w:footer="0" w:gutter="0"/>
          <w:cols w:space="720" w:num="1"/>
        </w:sectPr>
      </w:pPr>
    </w:p>
    <w:p w14:paraId="02594549">
      <w:pPr>
        <w:spacing w:line="254" w:lineRule="auto"/>
        <w:rPr>
          <w:rFonts w:ascii="Arial"/>
          <w:sz w:val="21"/>
        </w:rPr>
      </w:pPr>
    </w:p>
    <w:p w14:paraId="47BE0284">
      <w:pPr>
        <w:spacing w:line="255" w:lineRule="auto"/>
        <w:rPr>
          <w:rFonts w:ascii="Arial"/>
          <w:sz w:val="21"/>
        </w:rPr>
      </w:pPr>
    </w:p>
    <w:p w14:paraId="53ACA95C">
      <w:pPr>
        <w:spacing w:line="255" w:lineRule="auto"/>
        <w:rPr>
          <w:rFonts w:ascii="Arial"/>
          <w:sz w:val="21"/>
        </w:rPr>
      </w:pPr>
    </w:p>
    <w:p w14:paraId="1EFD7615">
      <w:pPr>
        <w:spacing w:line="255" w:lineRule="auto"/>
        <w:rPr>
          <w:rFonts w:ascii="Arial"/>
          <w:sz w:val="21"/>
        </w:rPr>
      </w:pPr>
    </w:p>
    <w:p w14:paraId="50E2C606">
      <w:pPr>
        <w:spacing w:line="255" w:lineRule="auto"/>
        <w:rPr>
          <w:rFonts w:ascii="Arial"/>
          <w:sz w:val="21"/>
        </w:rPr>
      </w:pPr>
    </w:p>
    <w:p w14:paraId="2BCF239B">
      <w:pPr>
        <w:pStyle w:val="2"/>
        <w:spacing w:before="127" w:line="220" w:lineRule="auto"/>
        <w:rPr>
          <w:sz w:val="39"/>
          <w:szCs w:val="39"/>
        </w:rPr>
      </w:pPr>
      <w:r>
        <w:rPr>
          <w:spacing w:val="3"/>
          <w:sz w:val="39"/>
          <w:szCs w:val="39"/>
        </w:rPr>
        <w:t>整合决策练习</w:t>
      </w:r>
    </w:p>
    <w:p w14:paraId="57761EDE">
      <w:pPr>
        <w:spacing w:before="266" w:line="266" w:lineRule="auto"/>
        <w:ind w:firstLine="9"/>
        <w:jc w:val="both"/>
        <w:rPr>
          <w:rFonts w:ascii="仿宋" w:hAnsi="仿宋" w:eastAsia="仿宋" w:cs="仿宋"/>
          <w:sz w:val="25"/>
          <w:szCs w:val="25"/>
        </w:rPr>
      </w:pPr>
      <w:r>
        <w:rPr>
          <w:rFonts w:ascii="仿宋" w:hAnsi="仿宋" w:eastAsia="仿宋" w:cs="仿宋"/>
          <w:spacing w:val="7"/>
          <w:sz w:val="25"/>
          <w:szCs w:val="25"/>
        </w:rPr>
        <w:t>我们经常给学生指派这项任务：找出自</w:t>
      </w:r>
      <w:r>
        <w:rPr>
          <w:rFonts w:ascii="仿宋" w:hAnsi="仿宋" w:eastAsia="仿宋" w:cs="仿宋"/>
          <w:spacing w:val="-58"/>
          <w:sz w:val="25"/>
          <w:szCs w:val="25"/>
        </w:rPr>
        <w:t xml:space="preserve"> </w:t>
      </w:r>
      <w:r>
        <w:rPr>
          <w:rFonts w:ascii="仿宋" w:hAnsi="仿宋" w:eastAsia="仿宋" w:cs="仿宋"/>
          <w:spacing w:val="7"/>
          <w:sz w:val="25"/>
          <w:szCs w:val="25"/>
        </w:rPr>
        <w:t>己的一种坚定信念，但它不至于重要得</w:t>
      </w:r>
      <w:r>
        <w:rPr>
          <w:rFonts w:ascii="仿宋" w:hAnsi="仿宋" w:eastAsia="仿宋" w:cs="仿宋"/>
          <w:sz w:val="25"/>
          <w:szCs w:val="25"/>
        </w:rPr>
        <w:t xml:space="preserve"> </w:t>
      </w:r>
      <w:r>
        <w:rPr>
          <w:rFonts w:ascii="仿宋" w:hAnsi="仿宋" w:eastAsia="仿宋" w:cs="仿宋"/>
          <w:spacing w:val="9"/>
          <w:sz w:val="25"/>
          <w:szCs w:val="25"/>
        </w:rPr>
        <w:t>一旦被质疑，就会影响你的生存。为这一信念描绘出一幅阶梯图，包括你的结</w:t>
      </w:r>
      <w:r>
        <w:rPr>
          <w:rFonts w:ascii="仿宋" w:hAnsi="仿宋" w:eastAsia="仿宋" w:cs="仿宋"/>
          <w:spacing w:val="8"/>
          <w:sz w:val="25"/>
          <w:szCs w:val="25"/>
        </w:rPr>
        <w:t xml:space="preserve"> </w:t>
      </w:r>
      <w:r>
        <w:rPr>
          <w:rFonts w:ascii="仿宋" w:hAnsi="仿宋" w:eastAsia="仿宋" w:cs="仿宋"/>
          <w:spacing w:val="9"/>
          <w:sz w:val="25"/>
          <w:szCs w:val="25"/>
        </w:rPr>
        <w:t>论、支持理由和数据。然后，在网上搜索并研究与你的信念相反的观点，再为</w:t>
      </w:r>
      <w:r>
        <w:rPr>
          <w:rFonts w:ascii="仿宋" w:hAnsi="仿宋" w:eastAsia="仿宋" w:cs="仿宋"/>
          <w:spacing w:val="8"/>
          <w:sz w:val="25"/>
          <w:szCs w:val="25"/>
        </w:rPr>
        <w:t xml:space="preserve"> </w:t>
      </w:r>
      <w:r>
        <w:rPr>
          <w:rFonts w:ascii="仿宋" w:hAnsi="仿宋" w:eastAsia="仿宋" w:cs="仿宋"/>
          <w:spacing w:val="6"/>
          <w:sz w:val="25"/>
          <w:szCs w:val="25"/>
        </w:rPr>
        <w:t>这一观点描绘出一幅阶梯图。</w:t>
      </w:r>
      <w:r>
        <w:rPr>
          <w:rFonts w:ascii="仿宋" w:hAnsi="仿宋" w:eastAsia="仿宋" w:cs="仿宋"/>
          <w:spacing w:val="-66"/>
          <w:sz w:val="25"/>
          <w:szCs w:val="25"/>
        </w:rPr>
        <w:t xml:space="preserve"> </w:t>
      </w:r>
      <w:r>
        <w:rPr>
          <w:rFonts w:ascii="仿宋" w:hAnsi="仿宋" w:eastAsia="仿宋" w:cs="仿宋"/>
          <w:spacing w:val="6"/>
          <w:sz w:val="25"/>
          <w:szCs w:val="25"/>
        </w:rPr>
        <w:t>比较这两个阶梯的清晰性、逻辑度，</w:t>
      </w:r>
      <w:r>
        <w:rPr>
          <w:rFonts w:ascii="仿宋" w:hAnsi="仿宋" w:eastAsia="仿宋" w:cs="仿宋"/>
          <w:spacing w:val="-74"/>
          <w:sz w:val="25"/>
          <w:szCs w:val="25"/>
        </w:rPr>
        <w:t xml:space="preserve"> </w:t>
      </w:r>
      <w:r>
        <w:rPr>
          <w:rFonts w:ascii="仿宋" w:hAnsi="仿宋" w:eastAsia="仿宋" w:cs="仿宋"/>
          <w:spacing w:val="6"/>
          <w:sz w:val="25"/>
          <w:szCs w:val="25"/>
        </w:rPr>
        <w:t>以及它们给</w:t>
      </w:r>
      <w:r>
        <w:rPr>
          <w:rFonts w:ascii="仿宋" w:hAnsi="仿宋" w:eastAsia="仿宋" w:cs="仿宋"/>
          <w:sz w:val="25"/>
          <w:szCs w:val="25"/>
        </w:rPr>
        <w:t xml:space="preserve"> </w:t>
      </w:r>
      <w:r>
        <w:rPr>
          <w:rFonts w:ascii="仿宋" w:hAnsi="仿宋" w:eastAsia="仿宋" w:cs="仿宋"/>
          <w:spacing w:val="9"/>
          <w:sz w:val="25"/>
          <w:szCs w:val="25"/>
        </w:rPr>
        <w:t>你的感觉。在这一过程中，反思你的想法和感受。你从中发现了什么吗？本章</w:t>
      </w:r>
      <w:r>
        <w:rPr>
          <w:rFonts w:ascii="仿宋" w:hAnsi="仿宋" w:eastAsia="仿宋" w:cs="仿宋"/>
          <w:spacing w:val="8"/>
          <w:sz w:val="25"/>
          <w:szCs w:val="25"/>
        </w:rPr>
        <w:t xml:space="preserve"> </w:t>
      </w:r>
      <w:r>
        <w:rPr>
          <w:rFonts w:ascii="仿宋" w:hAnsi="仿宋" w:eastAsia="仿宋" w:cs="仿宋"/>
          <w:spacing w:val="7"/>
          <w:sz w:val="25"/>
          <w:szCs w:val="25"/>
        </w:rPr>
        <w:t>结尾处有空白的模板（见图3-2及图3-3</w:t>
      </w:r>
      <w:r>
        <w:rPr>
          <w:rFonts w:ascii="仿宋" w:hAnsi="仿宋" w:eastAsia="仿宋" w:cs="仿宋"/>
          <w:spacing w:val="34"/>
          <w:sz w:val="25"/>
          <w:szCs w:val="25"/>
        </w:rPr>
        <w:t>），</w:t>
      </w:r>
      <w:r>
        <w:rPr>
          <w:rFonts w:ascii="仿宋" w:hAnsi="仿宋" w:eastAsia="仿宋" w:cs="仿宋"/>
          <w:spacing w:val="7"/>
          <w:sz w:val="25"/>
          <w:szCs w:val="25"/>
        </w:rPr>
        <w:t>它们能帮助你完成这一练习。</w:t>
      </w:r>
    </w:p>
    <w:p w14:paraId="1311BEEA">
      <w:pPr>
        <w:spacing w:line="266" w:lineRule="auto"/>
        <w:rPr>
          <w:rFonts w:ascii="仿宋" w:hAnsi="仿宋" w:eastAsia="仿宋" w:cs="仿宋"/>
          <w:sz w:val="25"/>
          <w:szCs w:val="25"/>
        </w:rPr>
        <w:sectPr>
          <w:pgSz w:w="12240" w:h="15840"/>
          <w:pgMar w:top="400" w:right="1817" w:bottom="400" w:left="1606" w:header="0" w:footer="0" w:gutter="0"/>
          <w:cols w:space="720" w:num="1"/>
        </w:sectPr>
      </w:pPr>
    </w:p>
    <w:p w14:paraId="611EACDF">
      <w:pPr>
        <w:spacing w:line="284" w:lineRule="auto"/>
        <w:rPr>
          <w:rFonts w:ascii="Arial"/>
          <w:sz w:val="21"/>
        </w:rPr>
      </w:pPr>
    </w:p>
    <w:p w14:paraId="316901A3">
      <w:pPr>
        <w:spacing w:line="285" w:lineRule="auto"/>
        <w:rPr>
          <w:rFonts w:ascii="Arial"/>
          <w:sz w:val="21"/>
        </w:rPr>
      </w:pPr>
    </w:p>
    <w:p w14:paraId="792D270A">
      <w:pPr>
        <w:spacing w:line="285" w:lineRule="auto"/>
        <w:rPr>
          <w:rFonts w:ascii="Arial"/>
          <w:sz w:val="21"/>
        </w:rPr>
      </w:pPr>
    </w:p>
    <w:p w14:paraId="11F1A3DF">
      <w:pPr>
        <w:spacing w:line="285" w:lineRule="auto"/>
        <w:rPr>
          <w:rFonts w:ascii="Arial"/>
          <w:sz w:val="21"/>
        </w:rPr>
      </w:pPr>
    </w:p>
    <w:p w14:paraId="36428703">
      <w:pPr>
        <w:spacing w:line="285" w:lineRule="auto"/>
        <w:rPr>
          <w:rFonts w:ascii="Arial"/>
          <w:sz w:val="21"/>
        </w:rPr>
      </w:pPr>
    </w:p>
    <w:p w14:paraId="0A9595B1">
      <w:pPr>
        <w:spacing w:before="82" w:line="226" w:lineRule="auto"/>
        <w:ind w:left="6090"/>
        <w:rPr>
          <w:rFonts w:ascii="黑体" w:hAnsi="黑体" w:eastAsia="黑体" w:cs="黑体"/>
          <w:sz w:val="25"/>
          <w:szCs w:val="25"/>
        </w:rPr>
      </w:pPr>
      <w:r>
        <w:drawing>
          <wp:anchor distT="0" distB="0" distL="0" distR="0" simplePos="0" relativeHeight="251666432" behindDoc="1" locked="0" layoutInCell="1" allowOverlap="1">
            <wp:simplePos x="0" y="0"/>
            <wp:positionH relativeFrom="column">
              <wp:posOffset>0</wp:posOffset>
            </wp:positionH>
            <wp:positionV relativeFrom="paragraph">
              <wp:posOffset>-1163320</wp:posOffset>
            </wp:positionV>
            <wp:extent cx="7772400" cy="100584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6"/>
                    <a:stretch>
                      <a:fillRect/>
                    </a:stretch>
                  </pic:blipFill>
                  <pic:spPr>
                    <a:xfrm>
                      <a:off x="0" y="0"/>
                      <a:ext cx="7772400" cy="10058400"/>
                    </a:xfrm>
                    <a:prstGeom prst="rect">
                      <a:avLst/>
                    </a:prstGeom>
                  </pic:spPr>
                </pic:pic>
              </a:graphicData>
            </a:graphic>
          </wp:anchor>
        </w:drawing>
      </w:r>
      <w:r>
        <w:rPr>
          <w:rFonts w:ascii="黑体" w:hAnsi="黑体" w:eastAsia="黑体" w:cs="黑体"/>
          <w:spacing w:val="9"/>
          <w:sz w:val="25"/>
          <w:szCs w:val="25"/>
        </w:rPr>
        <w:t>结论</w:t>
      </w:r>
    </w:p>
    <w:p w14:paraId="50699B91">
      <w:pPr>
        <w:spacing w:line="337" w:lineRule="auto"/>
        <w:rPr>
          <w:rFonts w:ascii="Arial"/>
          <w:sz w:val="21"/>
        </w:rPr>
      </w:pPr>
    </w:p>
    <w:p w14:paraId="65B7E3DB">
      <w:pPr>
        <w:spacing w:line="338" w:lineRule="auto"/>
        <w:rPr>
          <w:rFonts w:ascii="Arial"/>
          <w:sz w:val="21"/>
        </w:rPr>
      </w:pPr>
    </w:p>
    <w:p w14:paraId="65C7B6D9">
      <w:pPr>
        <w:spacing w:before="81" w:line="224" w:lineRule="auto"/>
        <w:ind w:left="6090"/>
        <w:rPr>
          <w:rFonts w:ascii="黑体" w:hAnsi="黑体" w:eastAsia="黑体" w:cs="黑体"/>
          <w:sz w:val="25"/>
          <w:szCs w:val="25"/>
        </w:rPr>
      </w:pPr>
      <w:r>
        <w:rPr>
          <w:rFonts w:ascii="黑体" w:hAnsi="黑体" w:eastAsia="黑体" w:cs="黑体"/>
          <w:spacing w:val="19"/>
          <w:sz w:val="25"/>
          <w:szCs w:val="25"/>
        </w:rPr>
        <w:t>推理</w:t>
      </w:r>
    </w:p>
    <w:p w14:paraId="48EAE1CF">
      <w:pPr>
        <w:spacing w:line="245" w:lineRule="auto"/>
        <w:rPr>
          <w:rFonts w:ascii="Arial"/>
          <w:sz w:val="21"/>
        </w:rPr>
      </w:pPr>
    </w:p>
    <w:p w14:paraId="5A0EBB88">
      <w:pPr>
        <w:spacing w:line="245" w:lineRule="auto"/>
        <w:rPr>
          <w:rFonts w:ascii="Arial"/>
          <w:sz w:val="21"/>
        </w:rPr>
      </w:pPr>
    </w:p>
    <w:p w14:paraId="4FD156FB">
      <w:pPr>
        <w:spacing w:line="245" w:lineRule="auto"/>
        <w:rPr>
          <w:rFonts w:ascii="Arial"/>
          <w:sz w:val="21"/>
        </w:rPr>
      </w:pPr>
    </w:p>
    <w:p w14:paraId="371701F0">
      <w:pPr>
        <w:spacing w:line="245" w:lineRule="auto"/>
        <w:rPr>
          <w:rFonts w:ascii="Arial"/>
          <w:sz w:val="21"/>
        </w:rPr>
      </w:pPr>
    </w:p>
    <w:p w14:paraId="41ADC9F5">
      <w:pPr>
        <w:spacing w:line="245" w:lineRule="auto"/>
        <w:rPr>
          <w:rFonts w:ascii="Arial"/>
          <w:sz w:val="21"/>
        </w:rPr>
      </w:pPr>
    </w:p>
    <w:p w14:paraId="3B48D84C">
      <w:pPr>
        <w:spacing w:line="245" w:lineRule="auto"/>
        <w:rPr>
          <w:rFonts w:ascii="Arial"/>
          <w:sz w:val="21"/>
        </w:rPr>
      </w:pPr>
    </w:p>
    <w:p w14:paraId="161201AC">
      <w:pPr>
        <w:spacing w:line="245" w:lineRule="auto"/>
        <w:rPr>
          <w:rFonts w:ascii="Arial"/>
          <w:sz w:val="21"/>
        </w:rPr>
      </w:pPr>
    </w:p>
    <w:p w14:paraId="0D946300">
      <w:pPr>
        <w:spacing w:line="245" w:lineRule="auto"/>
        <w:rPr>
          <w:rFonts w:ascii="Arial"/>
          <w:sz w:val="21"/>
        </w:rPr>
      </w:pPr>
    </w:p>
    <w:p w14:paraId="68D83713">
      <w:pPr>
        <w:spacing w:line="245" w:lineRule="auto"/>
        <w:rPr>
          <w:rFonts w:ascii="Arial"/>
          <w:sz w:val="21"/>
        </w:rPr>
      </w:pPr>
    </w:p>
    <w:p w14:paraId="61034396">
      <w:pPr>
        <w:spacing w:line="245" w:lineRule="auto"/>
        <w:rPr>
          <w:rFonts w:ascii="Arial"/>
          <w:sz w:val="21"/>
        </w:rPr>
      </w:pPr>
    </w:p>
    <w:p w14:paraId="1ADF2639">
      <w:pPr>
        <w:spacing w:line="245" w:lineRule="auto"/>
        <w:rPr>
          <w:rFonts w:ascii="Arial"/>
          <w:sz w:val="21"/>
        </w:rPr>
      </w:pPr>
    </w:p>
    <w:p w14:paraId="00D2BF02">
      <w:pPr>
        <w:spacing w:line="245" w:lineRule="auto"/>
        <w:rPr>
          <w:rFonts w:ascii="Arial"/>
          <w:sz w:val="21"/>
        </w:rPr>
      </w:pPr>
    </w:p>
    <w:p w14:paraId="39CBB0C8">
      <w:pPr>
        <w:spacing w:line="245" w:lineRule="auto"/>
        <w:rPr>
          <w:rFonts w:ascii="Arial"/>
          <w:sz w:val="21"/>
        </w:rPr>
      </w:pPr>
    </w:p>
    <w:p w14:paraId="72F6C609">
      <w:pPr>
        <w:spacing w:line="246" w:lineRule="auto"/>
        <w:rPr>
          <w:rFonts w:ascii="Arial"/>
          <w:sz w:val="21"/>
        </w:rPr>
      </w:pPr>
    </w:p>
    <w:p w14:paraId="78EBF202">
      <w:pPr>
        <w:spacing w:before="81" w:line="222" w:lineRule="auto"/>
        <w:ind w:left="6090"/>
        <w:rPr>
          <w:rFonts w:ascii="黑体" w:hAnsi="黑体" w:eastAsia="黑体" w:cs="黑体"/>
          <w:sz w:val="25"/>
          <w:szCs w:val="25"/>
        </w:rPr>
      </w:pPr>
      <w:r>
        <w:rPr>
          <w:rFonts w:ascii="黑体" w:hAnsi="黑体" w:eastAsia="黑体" w:cs="黑体"/>
          <w:spacing w:val="10"/>
          <w:sz w:val="25"/>
          <w:szCs w:val="25"/>
        </w:rPr>
        <w:t>选择的信息</w:t>
      </w:r>
    </w:p>
    <w:p w14:paraId="1880D402">
      <w:pPr>
        <w:spacing w:line="262" w:lineRule="auto"/>
        <w:rPr>
          <w:rFonts w:ascii="Arial"/>
          <w:sz w:val="21"/>
        </w:rPr>
      </w:pPr>
    </w:p>
    <w:p w14:paraId="0A598F0E">
      <w:pPr>
        <w:spacing w:line="262" w:lineRule="auto"/>
        <w:rPr>
          <w:rFonts w:ascii="Arial"/>
          <w:sz w:val="21"/>
        </w:rPr>
      </w:pPr>
    </w:p>
    <w:p w14:paraId="198A5452">
      <w:pPr>
        <w:spacing w:line="262" w:lineRule="auto"/>
        <w:rPr>
          <w:rFonts w:ascii="Arial"/>
          <w:sz w:val="21"/>
        </w:rPr>
      </w:pPr>
    </w:p>
    <w:p w14:paraId="1FCB306E">
      <w:pPr>
        <w:spacing w:line="262" w:lineRule="auto"/>
        <w:rPr>
          <w:rFonts w:ascii="Arial"/>
          <w:sz w:val="21"/>
        </w:rPr>
      </w:pPr>
    </w:p>
    <w:p w14:paraId="748CB7AA">
      <w:pPr>
        <w:spacing w:line="262" w:lineRule="auto"/>
        <w:rPr>
          <w:rFonts w:ascii="Arial"/>
          <w:sz w:val="21"/>
        </w:rPr>
      </w:pPr>
    </w:p>
    <w:p w14:paraId="2E1D951E">
      <w:pPr>
        <w:spacing w:line="263" w:lineRule="auto"/>
        <w:rPr>
          <w:rFonts w:ascii="Arial"/>
          <w:sz w:val="21"/>
        </w:rPr>
      </w:pPr>
    </w:p>
    <w:p w14:paraId="7740A5EB">
      <w:pPr>
        <w:spacing w:line="263" w:lineRule="auto"/>
        <w:rPr>
          <w:rFonts w:ascii="Arial"/>
          <w:sz w:val="21"/>
        </w:rPr>
      </w:pPr>
    </w:p>
    <w:p w14:paraId="0B27EBEB">
      <w:pPr>
        <w:spacing w:before="82" w:line="222" w:lineRule="auto"/>
        <w:ind w:left="6090"/>
        <w:rPr>
          <w:rFonts w:ascii="黑体" w:hAnsi="黑体" w:eastAsia="黑体" w:cs="黑体"/>
          <w:sz w:val="25"/>
          <w:szCs w:val="25"/>
        </w:rPr>
      </w:pPr>
      <w:r>
        <w:rPr>
          <w:rFonts w:ascii="黑体" w:hAnsi="黑体" w:eastAsia="黑体" w:cs="黑体"/>
          <w:spacing w:val="10"/>
          <w:sz w:val="25"/>
          <w:szCs w:val="25"/>
        </w:rPr>
        <w:t>可用的信息</w:t>
      </w:r>
    </w:p>
    <w:p w14:paraId="1DC7129F">
      <w:pPr>
        <w:spacing w:line="253" w:lineRule="auto"/>
        <w:rPr>
          <w:rFonts w:ascii="Arial"/>
          <w:sz w:val="21"/>
        </w:rPr>
      </w:pPr>
    </w:p>
    <w:p w14:paraId="4FCA8579">
      <w:pPr>
        <w:spacing w:line="253" w:lineRule="auto"/>
        <w:rPr>
          <w:rFonts w:ascii="Arial"/>
          <w:sz w:val="21"/>
        </w:rPr>
      </w:pPr>
    </w:p>
    <w:p w14:paraId="76DE4BBC">
      <w:pPr>
        <w:spacing w:line="253" w:lineRule="auto"/>
        <w:rPr>
          <w:rFonts w:ascii="Arial"/>
          <w:sz w:val="21"/>
        </w:rPr>
      </w:pPr>
    </w:p>
    <w:p w14:paraId="2AC1C5DD">
      <w:pPr>
        <w:spacing w:line="253" w:lineRule="auto"/>
        <w:rPr>
          <w:rFonts w:ascii="Arial"/>
          <w:sz w:val="21"/>
        </w:rPr>
      </w:pPr>
    </w:p>
    <w:p w14:paraId="5E2E4190">
      <w:pPr>
        <w:spacing w:line="253" w:lineRule="auto"/>
        <w:rPr>
          <w:rFonts w:ascii="Arial"/>
          <w:sz w:val="21"/>
        </w:rPr>
      </w:pPr>
    </w:p>
    <w:p w14:paraId="03F5B876">
      <w:pPr>
        <w:spacing w:line="253" w:lineRule="auto"/>
        <w:rPr>
          <w:rFonts w:ascii="Arial"/>
          <w:sz w:val="21"/>
        </w:rPr>
      </w:pPr>
    </w:p>
    <w:p w14:paraId="0BD27CE6">
      <w:pPr>
        <w:spacing w:line="253" w:lineRule="auto"/>
        <w:rPr>
          <w:rFonts w:ascii="Arial"/>
          <w:sz w:val="21"/>
        </w:rPr>
      </w:pPr>
    </w:p>
    <w:p w14:paraId="4075E434">
      <w:pPr>
        <w:spacing w:line="254" w:lineRule="auto"/>
        <w:rPr>
          <w:rFonts w:ascii="Arial"/>
          <w:sz w:val="21"/>
        </w:rPr>
      </w:pPr>
    </w:p>
    <w:p w14:paraId="4212E73A">
      <w:pPr>
        <w:spacing w:line="254" w:lineRule="auto"/>
        <w:rPr>
          <w:rFonts w:ascii="Arial"/>
          <w:sz w:val="21"/>
        </w:rPr>
      </w:pPr>
    </w:p>
    <w:p w14:paraId="021B4AC4">
      <w:pPr>
        <w:spacing w:line="254" w:lineRule="auto"/>
        <w:rPr>
          <w:rFonts w:ascii="Arial"/>
          <w:sz w:val="21"/>
        </w:rPr>
      </w:pPr>
    </w:p>
    <w:p w14:paraId="44BC776C">
      <w:pPr>
        <w:spacing w:line="254" w:lineRule="auto"/>
        <w:rPr>
          <w:rFonts w:ascii="Arial"/>
          <w:sz w:val="21"/>
        </w:rPr>
      </w:pPr>
    </w:p>
    <w:p w14:paraId="05E462A1">
      <w:pPr>
        <w:spacing w:before="81" w:line="227" w:lineRule="auto"/>
        <w:ind w:left="4773"/>
        <w:rPr>
          <w:rFonts w:ascii="楷体" w:hAnsi="楷体" w:eastAsia="楷体" w:cs="楷体"/>
          <w:sz w:val="25"/>
          <w:szCs w:val="25"/>
        </w:rPr>
      </w:pPr>
      <w:r>
        <w:rPr>
          <w:rFonts w:ascii="楷体" w:hAnsi="楷体" w:eastAsia="楷体" w:cs="楷体"/>
          <w:b/>
          <w:bCs/>
          <w:spacing w:val="4"/>
          <w:sz w:val="25"/>
          <w:szCs w:val="25"/>
        </w:rPr>
        <w:t>图3-2</w:t>
      </w:r>
      <w:r>
        <w:rPr>
          <w:rFonts w:ascii="楷体" w:hAnsi="楷体" w:eastAsia="楷体" w:cs="楷体"/>
          <w:spacing w:val="4"/>
          <w:sz w:val="25"/>
          <w:szCs w:val="25"/>
        </w:rPr>
        <w:t xml:space="preserve">  </w:t>
      </w:r>
      <w:r>
        <w:rPr>
          <w:rFonts w:ascii="楷体" w:hAnsi="楷体" w:eastAsia="楷体" w:cs="楷体"/>
          <w:b/>
          <w:bCs/>
          <w:spacing w:val="4"/>
          <w:sz w:val="25"/>
          <w:szCs w:val="25"/>
        </w:rPr>
        <w:t>模板：推理之梯</w:t>
      </w:r>
    </w:p>
    <w:p w14:paraId="3CF9ACD0">
      <w:pPr>
        <w:spacing w:line="227" w:lineRule="auto"/>
        <w:rPr>
          <w:rFonts w:ascii="楷体" w:hAnsi="楷体" w:eastAsia="楷体" w:cs="楷体"/>
          <w:sz w:val="25"/>
          <w:szCs w:val="25"/>
        </w:rPr>
        <w:sectPr>
          <w:pgSz w:w="12240" w:h="15840"/>
          <w:pgMar w:top="400" w:right="0" w:bottom="400" w:left="0" w:header="0" w:footer="0" w:gutter="0"/>
          <w:cols w:space="720" w:num="1"/>
        </w:sectPr>
      </w:pPr>
    </w:p>
    <w:p w14:paraId="66856D8F">
      <w:pPr>
        <w:spacing w:line="270" w:lineRule="auto"/>
        <w:rPr>
          <w:rFonts w:ascii="Arial"/>
          <w:sz w:val="21"/>
        </w:rPr>
      </w:pPr>
    </w:p>
    <w:p w14:paraId="5586A517">
      <w:pPr>
        <w:spacing w:line="271" w:lineRule="auto"/>
        <w:rPr>
          <w:rFonts w:ascii="Arial"/>
          <w:sz w:val="21"/>
        </w:rPr>
      </w:pPr>
    </w:p>
    <w:p w14:paraId="67CD3D6B">
      <w:pPr>
        <w:spacing w:line="271" w:lineRule="auto"/>
        <w:rPr>
          <w:rFonts w:ascii="Arial"/>
          <w:sz w:val="21"/>
        </w:rPr>
      </w:pPr>
    </w:p>
    <w:p w14:paraId="5575802E">
      <w:pPr>
        <w:spacing w:line="271" w:lineRule="auto"/>
        <w:rPr>
          <w:rFonts w:ascii="Arial"/>
          <w:sz w:val="21"/>
        </w:rPr>
      </w:pPr>
    </w:p>
    <w:p w14:paraId="622AEF95">
      <w:pPr>
        <w:spacing w:line="10300" w:lineRule="exact"/>
        <w:ind w:firstLine="815"/>
      </w:pPr>
      <w:r>
        <w:rPr>
          <w:position w:val="-205"/>
        </w:rPr>
        <w:pict>
          <v:group id="_x0000_s1030" o:spid="_x0000_s1030" o:spt="203" style="height:515pt;width:381.05pt;" coordsize="7620,10300">
            <o:lock v:ext="edit" aspectratio="f"/>
            <v:shape id="_x0000_s1031" o:spid="_x0000_s1031" o:spt="75" alt="" type="#_x0000_t75" style="position:absolute;left:0;top:0;height:10300;width:7620;" filled="f" o:preferrelative="t" stroked="f" coordsize="21600,21600">
              <v:path/>
              <v:fill on="f" focussize="0,0"/>
              <v:stroke on="f"/>
              <v:imagedata r:id="rId27" o:title=""/>
              <o:lock v:ext="edit" aspectratio="t"/>
            </v:shape>
            <v:shape id="_x0000_s1032" o:spid="_x0000_s1032" o:spt="202" type="#_x0000_t202" style="position:absolute;left:-20;top:-20;height:10340;width:7660;" filled="f" stroked="f" coordsize="21600,21600">
              <v:path/>
              <v:fill on="f" focussize="0,0"/>
              <v:stroke on="f"/>
              <v:imagedata o:title=""/>
              <o:lock v:ext="edit" aspectratio="f"/>
              <v:textbox inset="0mm,0mm,0mm,0mm">
                <w:txbxContent>
                  <w:p w14:paraId="3252406A">
                    <w:pPr>
                      <w:spacing w:before="111" w:line="226" w:lineRule="auto"/>
                      <w:ind w:left="3833"/>
                      <w:rPr>
                        <w:rFonts w:ascii="黑体" w:hAnsi="黑体" w:eastAsia="黑体" w:cs="黑体"/>
                        <w:sz w:val="26"/>
                        <w:szCs w:val="26"/>
                      </w:rPr>
                    </w:pPr>
                    <w:r>
                      <w:rPr>
                        <w:rFonts w:ascii="黑体" w:hAnsi="黑体" w:eastAsia="黑体" w:cs="黑体"/>
                        <w:b/>
                        <w:bCs/>
                        <w:spacing w:val="-6"/>
                        <w:sz w:val="26"/>
                        <w:szCs w:val="26"/>
                      </w:rPr>
                      <w:t>结论</w:t>
                    </w:r>
                  </w:p>
                  <w:p w14:paraId="13A171DE">
                    <w:pPr>
                      <w:spacing w:before="68" w:line="221" w:lineRule="auto"/>
                      <w:ind w:left="3830"/>
                      <w:rPr>
                        <w:rFonts w:ascii="黑体" w:hAnsi="黑体" w:eastAsia="黑体" w:cs="黑体"/>
                        <w:sz w:val="26"/>
                        <w:szCs w:val="26"/>
                      </w:rPr>
                    </w:pPr>
                    <w:r>
                      <w:rPr>
                        <w:rFonts w:ascii="黑体" w:hAnsi="黑体" w:eastAsia="黑体" w:cs="黑体"/>
                        <w:spacing w:val="1"/>
                        <w:sz w:val="26"/>
                        <w:szCs w:val="26"/>
                      </w:rPr>
                      <w:t>给我的产品换个包装!</w:t>
                    </w:r>
                  </w:p>
                  <w:p w14:paraId="50BCF124">
                    <w:pPr>
                      <w:spacing w:line="252" w:lineRule="auto"/>
                      <w:rPr>
                        <w:rFonts w:ascii="Arial"/>
                        <w:sz w:val="21"/>
                      </w:rPr>
                    </w:pPr>
                  </w:p>
                  <w:p w14:paraId="6A83189F">
                    <w:pPr>
                      <w:spacing w:before="85" w:line="224" w:lineRule="auto"/>
                      <w:ind w:left="3833"/>
                      <w:rPr>
                        <w:rFonts w:ascii="黑体" w:hAnsi="黑体" w:eastAsia="黑体" w:cs="黑体"/>
                        <w:sz w:val="26"/>
                        <w:szCs w:val="26"/>
                      </w:rPr>
                    </w:pPr>
                    <w:r>
                      <w:rPr>
                        <w:rFonts w:ascii="黑体" w:hAnsi="黑体" w:eastAsia="黑体" w:cs="黑体"/>
                        <w:b/>
                        <w:bCs/>
                        <w:spacing w:val="-5"/>
                        <w:sz w:val="26"/>
                        <w:szCs w:val="26"/>
                      </w:rPr>
                      <w:t>推理</w:t>
                    </w:r>
                  </w:p>
                  <w:p w14:paraId="4FCC2C05">
                    <w:pPr>
                      <w:spacing w:before="202" w:line="256" w:lineRule="auto"/>
                      <w:ind w:left="4039" w:right="476" w:hanging="209"/>
                      <w:rPr>
                        <w:rFonts w:ascii="黑体" w:hAnsi="黑体" w:eastAsia="黑体" w:cs="黑体"/>
                        <w:sz w:val="19"/>
                        <w:szCs w:val="19"/>
                      </w:rPr>
                    </w:pPr>
                    <w:r>
                      <w:rPr>
                        <w:rFonts w:ascii="黑体" w:hAnsi="黑体" w:eastAsia="黑体" w:cs="黑体"/>
                        <w:spacing w:val="19"/>
                        <w:sz w:val="19"/>
                        <w:szCs w:val="19"/>
                      </w:rPr>
                      <w:t>●我最好想出一种办法来体现这款产</w:t>
                    </w:r>
                    <w:r>
                      <w:rPr>
                        <w:rFonts w:ascii="黑体" w:hAnsi="黑体" w:eastAsia="黑体" w:cs="黑体"/>
                        <w:spacing w:val="8"/>
                        <w:sz w:val="19"/>
                        <w:szCs w:val="19"/>
                      </w:rPr>
                      <w:t xml:space="preserve"> </w:t>
                    </w:r>
                    <w:r>
                      <w:rPr>
                        <w:rFonts w:ascii="黑体" w:hAnsi="黑体" w:eastAsia="黑体" w:cs="黑体"/>
                        <w:spacing w:val="30"/>
                        <w:sz w:val="19"/>
                        <w:szCs w:val="19"/>
                      </w:rPr>
                      <w:t>品的“新意”</w:t>
                    </w:r>
                  </w:p>
                  <w:p w14:paraId="54DFAB35">
                    <w:pPr>
                      <w:spacing w:before="82" w:line="221" w:lineRule="auto"/>
                      <w:ind w:left="3830"/>
                      <w:rPr>
                        <w:rFonts w:ascii="黑体" w:hAnsi="黑体" w:eastAsia="黑体" w:cs="黑体"/>
                        <w:sz w:val="19"/>
                        <w:szCs w:val="19"/>
                      </w:rPr>
                    </w:pPr>
                    <w:r>
                      <w:rPr>
                        <w:rFonts w:ascii="黑体" w:hAnsi="黑体" w:eastAsia="黑体" w:cs="黑体"/>
                        <w:spacing w:val="5"/>
                        <w:sz w:val="19"/>
                        <w:szCs w:val="19"/>
                      </w:rPr>
                      <w:t>●增量客户会受到产品“新意”的吸引</w:t>
                    </w:r>
                  </w:p>
                  <w:p w14:paraId="0608F42B">
                    <w:pPr>
                      <w:spacing w:before="74" w:line="281" w:lineRule="auto"/>
                      <w:ind w:left="3944" w:right="473" w:hanging="114"/>
                      <w:rPr>
                        <w:rFonts w:ascii="黑体" w:hAnsi="黑体" w:eastAsia="黑体" w:cs="黑体"/>
                        <w:sz w:val="19"/>
                        <w:szCs w:val="19"/>
                      </w:rPr>
                    </w:pPr>
                    <w:r>
                      <w:rPr>
                        <w:rFonts w:ascii="黑体" w:hAnsi="黑体" w:eastAsia="黑体" w:cs="黑体"/>
                        <w:spacing w:val="29"/>
                        <w:sz w:val="19"/>
                        <w:szCs w:val="19"/>
                      </w:rPr>
                      <w:t>●</w:t>
                    </w:r>
                    <w:r>
                      <w:rPr>
                        <w:rFonts w:ascii="黑体" w:hAnsi="黑体" w:eastAsia="黑体" w:cs="黑体"/>
                        <w:spacing w:val="-50"/>
                        <w:sz w:val="19"/>
                        <w:szCs w:val="19"/>
                      </w:rPr>
                      <w:t xml:space="preserve"> </w:t>
                    </w:r>
                    <w:r>
                      <w:rPr>
                        <w:rFonts w:ascii="黑体" w:hAnsi="黑体" w:eastAsia="黑体" w:cs="黑体"/>
                        <w:spacing w:val="29"/>
                        <w:sz w:val="19"/>
                        <w:szCs w:val="19"/>
                      </w:rPr>
                      <w:t>如果我能让客户相信产品的确有</w:t>
                    </w:r>
                    <w:r>
                      <w:rPr>
                        <w:rFonts w:ascii="黑体" w:hAnsi="黑体" w:eastAsia="黑体" w:cs="黑体"/>
                        <w:sz w:val="19"/>
                        <w:szCs w:val="19"/>
                      </w:rPr>
                      <w:t xml:space="preserve"> </w:t>
                    </w:r>
                    <w:r>
                      <w:rPr>
                        <w:rFonts w:ascii="黑体" w:hAnsi="黑体" w:eastAsia="黑体" w:cs="黑体"/>
                        <w:spacing w:val="18"/>
                        <w:sz w:val="19"/>
                        <w:szCs w:val="19"/>
                      </w:rPr>
                      <w:t>“新意”,那他们购买竞争对手产品</w:t>
                    </w:r>
                    <w:r>
                      <w:rPr>
                        <w:rFonts w:ascii="黑体" w:hAnsi="黑体" w:eastAsia="黑体" w:cs="黑体"/>
                        <w:spacing w:val="7"/>
                        <w:sz w:val="19"/>
                        <w:szCs w:val="19"/>
                      </w:rPr>
                      <w:t xml:space="preserve"> </w:t>
                    </w:r>
                    <w:r>
                      <w:rPr>
                        <w:rFonts w:ascii="黑体" w:hAnsi="黑体" w:eastAsia="黑体" w:cs="黑体"/>
                        <w:spacing w:val="22"/>
                        <w:sz w:val="19"/>
                        <w:szCs w:val="19"/>
                      </w:rPr>
                      <w:t>的可能性就会降低</w:t>
                    </w:r>
                  </w:p>
                  <w:p w14:paraId="5691224B">
                    <w:pPr>
                      <w:spacing w:before="103" w:line="278" w:lineRule="auto"/>
                      <w:ind w:left="4039" w:right="473" w:hanging="209"/>
                      <w:rPr>
                        <w:rFonts w:ascii="黑体" w:hAnsi="黑体" w:eastAsia="黑体" w:cs="黑体"/>
                        <w:sz w:val="19"/>
                        <w:szCs w:val="19"/>
                      </w:rPr>
                    </w:pPr>
                    <w:r>
                      <w:rPr>
                        <w:rFonts w:ascii="黑体" w:hAnsi="黑体" w:eastAsia="黑体" w:cs="黑体"/>
                        <w:spacing w:val="18"/>
                        <w:sz w:val="19"/>
                        <w:szCs w:val="19"/>
                      </w:rPr>
                      <w:t>●上司想要实现销售增长，但做到这</w:t>
                    </w:r>
                    <w:r>
                      <w:rPr>
                        <w:rFonts w:ascii="黑体" w:hAnsi="黑体" w:eastAsia="黑体" w:cs="黑体"/>
                        <w:spacing w:val="2"/>
                        <w:sz w:val="19"/>
                        <w:szCs w:val="19"/>
                      </w:rPr>
                      <w:t xml:space="preserve"> </w:t>
                    </w:r>
                    <w:r>
                      <w:rPr>
                        <w:rFonts w:ascii="黑体" w:hAnsi="黑体" w:eastAsia="黑体" w:cs="黑体"/>
                        <w:spacing w:val="19"/>
                        <w:sz w:val="19"/>
                        <w:szCs w:val="19"/>
                      </w:rPr>
                      <w:t>一点很难，因为客户已经对老产品</w:t>
                    </w:r>
                    <w:r>
                      <w:rPr>
                        <w:rFonts w:ascii="黑体" w:hAnsi="黑体" w:eastAsia="黑体" w:cs="黑体"/>
                        <w:spacing w:val="10"/>
                        <w:sz w:val="19"/>
                        <w:szCs w:val="19"/>
                      </w:rPr>
                      <w:t xml:space="preserve"> </w:t>
                    </w:r>
                    <w:r>
                      <w:rPr>
                        <w:rFonts w:ascii="黑体" w:hAnsi="黑体" w:eastAsia="黑体" w:cs="黑体"/>
                        <w:spacing w:val="12"/>
                        <w:sz w:val="19"/>
                        <w:szCs w:val="19"/>
                      </w:rPr>
                      <w:t>不感兴趣和失望了</w:t>
                    </w:r>
                  </w:p>
                  <w:p w14:paraId="6D3FA4C2">
                    <w:pPr>
                      <w:spacing w:line="354" w:lineRule="auto"/>
                      <w:rPr>
                        <w:rFonts w:ascii="Arial"/>
                        <w:sz w:val="21"/>
                      </w:rPr>
                    </w:pPr>
                  </w:p>
                  <w:p w14:paraId="07F685E0">
                    <w:pPr>
                      <w:spacing w:line="355" w:lineRule="auto"/>
                      <w:rPr>
                        <w:rFonts w:ascii="Arial"/>
                        <w:sz w:val="21"/>
                      </w:rPr>
                    </w:pPr>
                  </w:p>
                  <w:p w14:paraId="6D41E448">
                    <w:pPr>
                      <w:spacing w:before="86" w:line="222" w:lineRule="auto"/>
                      <w:ind w:left="3833"/>
                      <w:rPr>
                        <w:rFonts w:ascii="黑体" w:hAnsi="黑体" w:eastAsia="黑体" w:cs="黑体"/>
                        <w:sz w:val="26"/>
                        <w:szCs w:val="26"/>
                      </w:rPr>
                    </w:pPr>
                    <w:r>
                      <w:rPr>
                        <w:rFonts w:ascii="黑体" w:hAnsi="黑体" w:eastAsia="黑体" w:cs="黑体"/>
                        <w:b/>
                        <w:bCs/>
                        <w:spacing w:val="-5"/>
                        <w:sz w:val="26"/>
                        <w:szCs w:val="26"/>
                      </w:rPr>
                      <w:t>所选择的信息</w:t>
                    </w:r>
                  </w:p>
                  <w:p w14:paraId="0EC8E670">
                    <w:pPr>
                      <w:spacing w:before="138" w:line="221" w:lineRule="auto"/>
                      <w:ind w:left="3735"/>
                      <w:rPr>
                        <w:rFonts w:ascii="黑体" w:hAnsi="黑体" w:eastAsia="黑体" w:cs="黑体"/>
                        <w:sz w:val="19"/>
                        <w:szCs w:val="19"/>
                      </w:rPr>
                    </w:pPr>
                    <w:r>
                      <w:rPr>
                        <w:rFonts w:ascii="黑体" w:hAnsi="黑体" w:eastAsia="黑体" w:cs="黑体"/>
                        <w:spacing w:val="15"/>
                        <w:sz w:val="19"/>
                        <w:szCs w:val="19"/>
                      </w:rPr>
                      <w:t>“我们需要增长。”</w:t>
                    </w:r>
                  </w:p>
                  <w:p w14:paraId="3EFB6B3F">
                    <w:pPr>
                      <w:spacing w:before="73" w:line="302" w:lineRule="auto"/>
                      <w:ind w:left="3735" w:right="738"/>
                      <w:rPr>
                        <w:rFonts w:ascii="黑体" w:hAnsi="黑体" w:eastAsia="黑体" w:cs="黑体"/>
                        <w:sz w:val="19"/>
                        <w:szCs w:val="19"/>
                      </w:rPr>
                    </w:pPr>
                    <w:r>
                      <w:rPr>
                        <w:rFonts w:ascii="黑体" w:hAnsi="黑体" w:eastAsia="黑体" w:cs="黑体"/>
                        <w:spacing w:val="9"/>
                        <w:sz w:val="19"/>
                        <w:szCs w:val="19"/>
                      </w:rPr>
                      <w:t>“有时我认为我宁愿选择新产品。”</w:t>
                    </w:r>
                    <w:r>
                      <w:rPr>
                        <w:rFonts w:ascii="黑体" w:hAnsi="黑体" w:eastAsia="黑体" w:cs="黑体"/>
                        <w:spacing w:val="1"/>
                        <w:sz w:val="19"/>
                        <w:szCs w:val="19"/>
                      </w:rPr>
                      <w:t xml:space="preserve"> </w:t>
                    </w:r>
                    <w:r>
                      <w:rPr>
                        <w:rFonts w:ascii="黑体" w:hAnsi="黑体" w:eastAsia="黑体" w:cs="黑体"/>
                        <w:spacing w:val="13"/>
                        <w:sz w:val="19"/>
                        <w:szCs w:val="19"/>
                      </w:rPr>
                      <w:t>“没有发生真正的改变。”</w:t>
                    </w:r>
                  </w:p>
                  <w:p w14:paraId="19557905">
                    <w:pPr>
                      <w:spacing w:line="329" w:lineRule="auto"/>
                      <w:rPr>
                        <w:rFonts w:ascii="Arial"/>
                        <w:sz w:val="21"/>
                      </w:rPr>
                    </w:pPr>
                  </w:p>
                  <w:p w14:paraId="71B0497E">
                    <w:pPr>
                      <w:spacing w:line="329" w:lineRule="auto"/>
                      <w:rPr>
                        <w:rFonts w:ascii="Arial"/>
                        <w:sz w:val="21"/>
                      </w:rPr>
                    </w:pPr>
                  </w:p>
                  <w:p w14:paraId="05F5EC45">
                    <w:pPr>
                      <w:spacing w:before="85" w:line="222" w:lineRule="auto"/>
                      <w:ind w:left="3833"/>
                      <w:rPr>
                        <w:rFonts w:ascii="黑体" w:hAnsi="黑体" w:eastAsia="黑体" w:cs="黑体"/>
                        <w:sz w:val="26"/>
                        <w:szCs w:val="26"/>
                      </w:rPr>
                    </w:pPr>
                    <w:r>
                      <w:rPr>
                        <w:rFonts w:ascii="黑体" w:hAnsi="黑体" w:eastAsia="黑体" w:cs="黑体"/>
                        <w:b/>
                        <w:bCs/>
                        <w:spacing w:val="-6"/>
                        <w:sz w:val="26"/>
                        <w:szCs w:val="26"/>
                      </w:rPr>
                      <w:t>可用的信息</w:t>
                    </w:r>
                  </w:p>
                  <w:p w14:paraId="78AEE8AA">
                    <w:pPr>
                      <w:spacing w:before="140" w:line="281" w:lineRule="auto"/>
                      <w:ind w:left="3830" w:right="394"/>
                      <w:rPr>
                        <w:rFonts w:ascii="黑体" w:hAnsi="黑体" w:eastAsia="黑体" w:cs="黑体"/>
                        <w:sz w:val="19"/>
                        <w:szCs w:val="19"/>
                      </w:rPr>
                    </w:pPr>
                    <w:r>
                      <w:rPr>
                        <w:rFonts w:ascii="黑体" w:hAnsi="黑体" w:eastAsia="黑体" w:cs="黑体"/>
                        <w:sz w:val="19"/>
                        <w:szCs w:val="19"/>
                      </w:rPr>
                      <w:t>研发线的评估：“对这款产品进行创新，</w:t>
                    </w:r>
                    <w:r>
                      <w:rPr>
                        <w:rFonts w:ascii="黑体" w:hAnsi="黑体" w:eastAsia="黑体" w:cs="黑体"/>
                        <w:spacing w:val="14"/>
                        <w:sz w:val="19"/>
                        <w:szCs w:val="19"/>
                      </w:rPr>
                      <w:t xml:space="preserve"> </w:t>
                    </w:r>
                    <w:r>
                      <w:rPr>
                        <w:rFonts w:ascii="黑体" w:hAnsi="黑体" w:eastAsia="黑体" w:cs="黑体"/>
                        <w:spacing w:val="23"/>
                        <w:sz w:val="19"/>
                        <w:szCs w:val="19"/>
                      </w:rPr>
                      <w:t>需要18~24个月。”</w:t>
                    </w:r>
                  </w:p>
                  <w:p w14:paraId="350D2BE3">
                    <w:pPr>
                      <w:spacing w:before="1" w:line="264" w:lineRule="auto"/>
                      <w:ind w:left="3830" w:right="482"/>
                      <w:rPr>
                        <w:rFonts w:ascii="黑体" w:hAnsi="黑体" w:eastAsia="黑体" w:cs="黑体"/>
                        <w:sz w:val="19"/>
                        <w:szCs w:val="19"/>
                      </w:rPr>
                    </w:pPr>
                    <w:r>
                      <w:rPr>
                        <w:rFonts w:ascii="黑体" w:hAnsi="黑体" w:eastAsia="黑体" w:cs="黑体"/>
                        <w:spacing w:val="-5"/>
                        <w:sz w:val="19"/>
                        <w:szCs w:val="19"/>
                      </w:rPr>
                      <w:t>上司的看法：“我们需要现有产品在下季</w:t>
                    </w:r>
                    <w:r>
                      <w:rPr>
                        <w:rFonts w:ascii="黑体" w:hAnsi="黑体" w:eastAsia="黑体" w:cs="黑体"/>
                        <w:spacing w:val="16"/>
                        <w:sz w:val="19"/>
                        <w:szCs w:val="19"/>
                      </w:rPr>
                      <w:t xml:space="preserve"> </w:t>
                    </w:r>
                    <w:r>
                      <w:rPr>
                        <w:rFonts w:ascii="黑体" w:hAnsi="黑体" w:eastAsia="黑体" w:cs="黑体"/>
                        <w:spacing w:val="6"/>
                        <w:sz w:val="19"/>
                        <w:szCs w:val="19"/>
                      </w:rPr>
                      <w:t>度实现增长。”</w:t>
                    </w:r>
                  </w:p>
                  <w:p w14:paraId="2A1C1E41">
                    <w:pPr>
                      <w:spacing w:before="27" w:line="267" w:lineRule="auto"/>
                      <w:ind w:left="3830" w:right="395"/>
                      <w:rPr>
                        <w:rFonts w:ascii="黑体" w:hAnsi="黑体" w:eastAsia="黑体" w:cs="黑体"/>
                        <w:sz w:val="19"/>
                        <w:szCs w:val="19"/>
                      </w:rPr>
                    </w:pPr>
                    <w:r>
                      <w:rPr>
                        <w:rFonts w:ascii="黑体" w:hAnsi="黑体" w:eastAsia="黑体" w:cs="黑体"/>
                        <w:spacing w:val="-5"/>
                        <w:sz w:val="19"/>
                        <w:szCs w:val="19"/>
                      </w:rPr>
                      <w:t>客户的看法：“我喜欢这个品牌，我每次</w:t>
                    </w:r>
                    <w:r>
                      <w:rPr>
                        <w:rFonts w:ascii="黑体" w:hAnsi="黑体" w:eastAsia="黑体" w:cs="黑体"/>
                        <w:spacing w:val="8"/>
                        <w:sz w:val="19"/>
                        <w:szCs w:val="19"/>
                      </w:rPr>
                      <w:t xml:space="preserve">  </w:t>
                    </w:r>
                    <w:r>
                      <w:rPr>
                        <w:rFonts w:ascii="黑体" w:hAnsi="黑体" w:eastAsia="黑体" w:cs="黑体"/>
                        <w:spacing w:val="12"/>
                        <w:sz w:val="19"/>
                        <w:szCs w:val="19"/>
                      </w:rPr>
                      <w:t>都会买它。有时我希望产品能有创新，</w:t>
                    </w:r>
                    <w:r>
                      <w:rPr>
                        <w:rFonts w:ascii="黑体" w:hAnsi="黑体" w:eastAsia="黑体" w:cs="黑体"/>
                        <w:sz w:val="19"/>
                        <w:szCs w:val="19"/>
                      </w:rPr>
                      <w:t xml:space="preserve"> </w:t>
                    </w:r>
                    <w:r>
                      <w:rPr>
                        <w:rFonts w:ascii="黑体" w:hAnsi="黑体" w:eastAsia="黑体" w:cs="黑体"/>
                        <w:spacing w:val="5"/>
                        <w:sz w:val="19"/>
                        <w:szCs w:val="19"/>
                      </w:rPr>
                      <w:t>但我还是喜欢这款产品。”</w:t>
                    </w:r>
                  </w:p>
                </w:txbxContent>
              </v:textbox>
            </v:shape>
            <w10:wrap type="none"/>
            <w10:anchorlock/>
          </v:group>
        </w:pict>
      </w:r>
    </w:p>
    <w:p w14:paraId="3DBBAD21">
      <w:pPr>
        <w:spacing w:before="255" w:line="227" w:lineRule="auto"/>
        <w:ind w:left="3339"/>
        <w:rPr>
          <w:rFonts w:ascii="楷体" w:hAnsi="楷体" w:eastAsia="楷体" w:cs="楷体"/>
          <w:sz w:val="26"/>
          <w:szCs w:val="26"/>
        </w:rPr>
      </w:pPr>
      <w:r>
        <w:rPr>
          <w:rFonts w:ascii="楷体" w:hAnsi="楷体" w:eastAsia="楷体" w:cs="楷体"/>
          <w:b/>
          <w:bCs/>
          <w:spacing w:val="-9"/>
          <w:sz w:val="26"/>
          <w:szCs w:val="26"/>
        </w:rPr>
        <w:t>图3-3</w:t>
      </w:r>
      <w:r>
        <w:rPr>
          <w:rFonts w:ascii="楷体" w:hAnsi="楷体" w:eastAsia="楷体" w:cs="楷体"/>
          <w:spacing w:val="24"/>
          <w:sz w:val="26"/>
          <w:szCs w:val="26"/>
        </w:rPr>
        <w:t xml:space="preserve">  </w:t>
      </w:r>
      <w:r>
        <w:rPr>
          <w:rFonts w:ascii="楷体" w:hAnsi="楷体" w:eastAsia="楷体" w:cs="楷体"/>
          <w:b/>
          <w:bCs/>
          <w:spacing w:val="-9"/>
          <w:sz w:val="26"/>
          <w:szCs w:val="26"/>
        </w:rPr>
        <w:t>案例：推理之梯</w:t>
      </w:r>
    </w:p>
    <w:p w14:paraId="0DD4C1AA">
      <w:pPr>
        <w:spacing w:line="241" w:lineRule="auto"/>
        <w:rPr>
          <w:rFonts w:ascii="Arial"/>
          <w:sz w:val="21"/>
        </w:rPr>
      </w:pPr>
    </w:p>
    <w:p w14:paraId="5D7653BA">
      <w:pPr>
        <w:pStyle w:val="2"/>
        <w:spacing w:before="98" w:line="291" w:lineRule="auto"/>
        <w:ind w:firstLine="619"/>
        <w:jc w:val="both"/>
      </w:pPr>
      <w:r>
        <w:rPr>
          <w:b/>
          <w:bCs/>
          <w:spacing w:val="-4"/>
        </w:rPr>
        <w:t>元认知是成功决策的重要基础。要想创造更好的选项，我们需要一</w:t>
      </w:r>
      <w:r>
        <w:rPr>
          <w:spacing w:val="9"/>
        </w:rPr>
        <w:t xml:space="preserve"> </w:t>
      </w:r>
      <w:r>
        <w:rPr>
          <w:b/>
          <w:bCs/>
          <w:spacing w:val="-4"/>
        </w:rPr>
        <w:t>种能让我们或者迫使我们清晰地了解自己推理过程的方法。格罗索的学</w:t>
      </w:r>
      <w:r>
        <w:rPr>
          <w:spacing w:val="13"/>
        </w:rPr>
        <w:t xml:space="preserve"> </w:t>
      </w:r>
      <w:r>
        <w:rPr>
          <w:b/>
          <w:bCs/>
          <w:spacing w:val="-4"/>
        </w:rPr>
        <w:t>生们学到的最重要一课就是，我们的思维过程可以帮助自己理解他人想</w:t>
      </w:r>
    </w:p>
    <w:p w14:paraId="1C75BF92">
      <w:pPr>
        <w:spacing w:line="291" w:lineRule="auto"/>
        <w:sectPr>
          <w:pgSz w:w="12240" w:h="15840"/>
          <w:pgMar w:top="400" w:right="1499" w:bottom="400" w:left="1434" w:header="0" w:footer="0" w:gutter="0"/>
          <w:cols w:space="720" w:num="1"/>
        </w:sectPr>
      </w:pPr>
    </w:p>
    <w:p w14:paraId="6A4D517B">
      <w:pPr>
        <w:spacing w:line="250" w:lineRule="auto"/>
        <w:rPr>
          <w:rFonts w:ascii="Arial"/>
          <w:sz w:val="21"/>
        </w:rPr>
      </w:pPr>
    </w:p>
    <w:p w14:paraId="376613BB">
      <w:pPr>
        <w:spacing w:line="250" w:lineRule="auto"/>
        <w:rPr>
          <w:rFonts w:ascii="Arial"/>
          <w:sz w:val="21"/>
        </w:rPr>
      </w:pPr>
    </w:p>
    <w:p w14:paraId="29750DA7">
      <w:pPr>
        <w:spacing w:line="250" w:lineRule="auto"/>
        <w:rPr>
          <w:rFonts w:ascii="Arial"/>
          <w:sz w:val="21"/>
        </w:rPr>
      </w:pPr>
    </w:p>
    <w:p w14:paraId="4C09A06F">
      <w:pPr>
        <w:spacing w:line="250" w:lineRule="auto"/>
        <w:rPr>
          <w:rFonts w:ascii="Arial"/>
          <w:sz w:val="21"/>
        </w:rPr>
      </w:pPr>
    </w:p>
    <w:p w14:paraId="21CCC763">
      <w:pPr>
        <w:pStyle w:val="2"/>
        <w:spacing w:before="98" w:line="280" w:lineRule="auto"/>
        <w:ind w:left="8" w:right="60"/>
        <w:jc w:val="both"/>
      </w:pPr>
      <w:r>
        <w:rPr>
          <w:spacing w:val="-1"/>
        </w:rPr>
        <w:t>法的重要性。当我们逐渐意识到对世界的认知模型存在先天的偏见和缺</w:t>
      </w:r>
      <w:r>
        <w:rPr>
          <w:spacing w:val="17"/>
        </w:rPr>
        <w:t xml:space="preserve"> </w:t>
      </w:r>
      <w:r>
        <w:rPr>
          <w:spacing w:val="-1"/>
        </w:rPr>
        <w:t>陷时，就更容易理解为什么别人会珍视某些事物，而我们却不会。找到</w:t>
      </w:r>
      <w:r>
        <w:rPr>
          <w:spacing w:val="17"/>
        </w:rPr>
        <w:t xml:space="preserve"> </w:t>
      </w:r>
      <w:r>
        <w:rPr>
          <w:spacing w:val="-1"/>
        </w:rPr>
        <w:t>这些鱼形卡片并从数据中构建阶梯的关键在于，拥有对他人的好奇心和</w:t>
      </w:r>
      <w:r>
        <w:rPr>
          <w:spacing w:val="17"/>
        </w:rPr>
        <w:t xml:space="preserve"> </w:t>
      </w:r>
      <w:r>
        <w:rPr>
          <w:spacing w:val="-4"/>
        </w:rPr>
        <w:t>同理心。</w:t>
      </w:r>
    </w:p>
    <w:p w14:paraId="32B1F676">
      <w:pPr>
        <w:spacing w:before="359" w:line="229" w:lineRule="auto"/>
        <w:rPr>
          <w:rFonts w:ascii="微软雅黑" w:hAnsi="微软雅黑" w:eastAsia="微软雅黑" w:cs="微软雅黑"/>
          <w:sz w:val="39"/>
          <w:szCs w:val="39"/>
        </w:rPr>
      </w:pPr>
      <w:r>
        <w:rPr>
          <w:rFonts w:ascii="微软雅黑" w:hAnsi="微软雅黑" w:eastAsia="微软雅黑" w:cs="微软雅黑"/>
          <w:b/>
          <w:bCs/>
          <w:spacing w:val="-6"/>
          <w:sz w:val="39"/>
          <w:szCs w:val="39"/>
        </w:rPr>
        <w:t>原则2</w:t>
      </w:r>
      <w:r>
        <w:rPr>
          <w:rFonts w:ascii="微软雅黑" w:hAnsi="微软雅黑" w:eastAsia="微软雅黑" w:cs="微软雅黑"/>
          <w:b/>
          <w:bCs/>
          <w:spacing w:val="-64"/>
          <w:sz w:val="39"/>
          <w:szCs w:val="39"/>
        </w:rPr>
        <w:t xml:space="preserve"> </w:t>
      </w:r>
      <w:r>
        <w:rPr>
          <w:rFonts w:ascii="微软雅黑" w:hAnsi="微软雅黑" w:eastAsia="微软雅黑" w:cs="微软雅黑"/>
          <w:b/>
          <w:bCs/>
          <w:spacing w:val="-6"/>
          <w:sz w:val="39"/>
          <w:szCs w:val="39"/>
        </w:rPr>
        <w:t>，</w:t>
      </w:r>
      <w:r>
        <w:rPr>
          <w:rFonts w:ascii="微软雅黑" w:hAnsi="微软雅黑" w:eastAsia="微软雅黑" w:cs="微软雅黑"/>
          <w:b/>
          <w:bCs/>
          <w:spacing w:val="-93"/>
          <w:sz w:val="39"/>
          <w:szCs w:val="39"/>
        </w:rPr>
        <w:t xml:space="preserve"> </w:t>
      </w:r>
      <w:r>
        <w:rPr>
          <w:rFonts w:ascii="微软雅黑" w:hAnsi="微软雅黑" w:eastAsia="微软雅黑" w:cs="微软雅黑"/>
          <w:b/>
          <w:bCs/>
          <w:spacing w:val="-6"/>
          <w:sz w:val="39"/>
          <w:szCs w:val="39"/>
        </w:rPr>
        <w:t>同理心</w:t>
      </w:r>
      <w:r>
        <w:rPr>
          <w:rFonts w:ascii="微软雅黑" w:hAnsi="微软雅黑" w:eastAsia="微软雅黑" w:cs="微软雅黑"/>
          <w:b/>
          <w:bCs/>
          <w:spacing w:val="-65"/>
          <w:sz w:val="39"/>
          <w:szCs w:val="39"/>
        </w:rPr>
        <w:t xml:space="preserve"> </w:t>
      </w:r>
      <w:r>
        <w:rPr>
          <w:rFonts w:ascii="微软雅黑" w:hAnsi="微软雅黑" w:eastAsia="微软雅黑" w:cs="微软雅黑"/>
          <w:b/>
          <w:bCs/>
          <w:spacing w:val="-6"/>
          <w:sz w:val="39"/>
          <w:szCs w:val="39"/>
        </w:rPr>
        <w:t>，有目的地理解他人的想法和观念</w:t>
      </w:r>
    </w:p>
    <w:p w14:paraId="2F580D9F">
      <w:pPr>
        <w:spacing w:line="287" w:lineRule="auto"/>
        <w:rPr>
          <w:rFonts w:ascii="Arial"/>
          <w:sz w:val="21"/>
        </w:rPr>
      </w:pPr>
    </w:p>
    <w:p w14:paraId="61258763">
      <w:pPr>
        <w:pStyle w:val="2"/>
        <w:spacing w:before="98" w:line="278" w:lineRule="auto"/>
        <w:ind w:left="7" w:right="60" w:firstLine="629"/>
        <w:jc w:val="both"/>
      </w:pPr>
      <w:r>
        <w:rPr>
          <w:spacing w:val="-2"/>
        </w:rPr>
        <w:t>同理心是非常可贵的品格。它是一种体验事物的行为，能让我们对</w:t>
      </w:r>
      <w:r>
        <w:rPr>
          <w:spacing w:val="15"/>
        </w:rPr>
        <w:t xml:space="preserve"> </w:t>
      </w:r>
      <w:r>
        <w:rPr>
          <w:spacing w:val="-1"/>
        </w:rPr>
        <w:t>他人的体验感同身受。同理心与喜欢他人、善待他人，以及认同他人对</w:t>
      </w:r>
      <w:r>
        <w:rPr>
          <w:spacing w:val="18"/>
        </w:rPr>
        <w:t xml:space="preserve"> </w:t>
      </w:r>
      <w:r>
        <w:rPr>
          <w:spacing w:val="-1"/>
        </w:rPr>
        <w:t>世界的认知模型不是一回事。它是想要真正理解他人及其想法和感受。</w:t>
      </w:r>
    </w:p>
    <w:p w14:paraId="3689D57F">
      <w:pPr>
        <w:pStyle w:val="2"/>
        <w:spacing w:before="147" w:line="277" w:lineRule="auto"/>
        <w:ind w:left="7" w:right="60" w:firstLine="603"/>
        <w:jc w:val="both"/>
      </w:pPr>
      <w:r>
        <w:rPr>
          <w:spacing w:val="-1"/>
        </w:rPr>
        <w:t>为了更深入地了解同理心的本质，我们有必要花时间区分同理心和</w:t>
      </w:r>
      <w:r>
        <w:rPr>
          <w:spacing w:val="12"/>
        </w:rPr>
        <w:t xml:space="preserve"> </w:t>
      </w:r>
      <w:r>
        <w:rPr>
          <w:spacing w:val="-1"/>
        </w:rPr>
        <w:t>同情心。假如有一个朋友告诉你，她的母亲刚过世，你可能会用同情心</w:t>
      </w:r>
      <w:r>
        <w:rPr>
          <w:spacing w:val="18"/>
        </w:rPr>
        <w:t xml:space="preserve"> </w:t>
      </w:r>
      <w:r>
        <w:rPr>
          <w:spacing w:val="-1"/>
        </w:rPr>
        <w:t>或同理心做出回应。同情心是你为朋友感到难过、伤心，因为如果你的</w:t>
      </w:r>
      <w:r>
        <w:rPr>
          <w:spacing w:val="18"/>
        </w:rPr>
        <w:t xml:space="preserve"> </w:t>
      </w:r>
      <w:r>
        <w:rPr>
          <w:spacing w:val="-1"/>
        </w:rPr>
        <w:t>母亲去世，你肯定会感到难过。相反，同理心认为，悲伤只是对去世的</w:t>
      </w:r>
      <w:r>
        <w:rPr>
          <w:spacing w:val="18"/>
        </w:rPr>
        <w:t xml:space="preserve"> </w:t>
      </w:r>
      <w:r>
        <w:rPr>
          <w:spacing w:val="-1"/>
        </w:rPr>
        <w:t>一种回应方式，朋友也可能对此感到愤怒，或者感到解脱，因为她母亲</w:t>
      </w:r>
      <w:r>
        <w:rPr>
          <w:spacing w:val="18"/>
        </w:rPr>
        <w:t xml:space="preserve"> </w:t>
      </w:r>
      <w:r>
        <w:rPr>
          <w:spacing w:val="-1"/>
        </w:rPr>
        <w:t>的痛苦终于结束了，或者感到麻木冷漠。同理心不是指你会对他人面临</w:t>
      </w:r>
      <w:r>
        <w:rPr>
          <w:spacing w:val="18"/>
        </w:rPr>
        <w:t xml:space="preserve"> </w:t>
      </w:r>
      <w:r>
        <w:rPr>
          <w:spacing w:val="-1"/>
        </w:rPr>
        <w:t>的某种境况有什么感受，而是指你能否体会到朋友当前的真实感受。</w:t>
      </w:r>
    </w:p>
    <w:p w14:paraId="52FA7461">
      <w:pPr>
        <w:pStyle w:val="2"/>
        <w:spacing w:before="143" w:line="277" w:lineRule="auto"/>
        <w:ind w:left="5" w:right="60" w:firstLine="602"/>
      </w:pPr>
      <w:r>
        <w:rPr>
          <w:spacing w:val="-1"/>
        </w:rPr>
        <w:t>拥有同理心不容易，但我们在生理上具备一定的优势。形成同理心</w:t>
      </w:r>
      <w:r>
        <w:rPr>
          <w:spacing w:val="16"/>
        </w:rPr>
        <w:t xml:space="preserve"> </w:t>
      </w:r>
      <w:r>
        <w:t>的要素似乎通过神经元连接大脑。一个神经元</w:t>
      </w:r>
      <w:r>
        <w:rPr>
          <w:spacing w:val="-1"/>
        </w:rPr>
        <w:t>就是一个神经细胞，通过</w:t>
      </w:r>
      <w:r>
        <w:t xml:space="preserve"> 电子和化学信号处理与传递信息。神经系统有</w:t>
      </w:r>
      <w:r>
        <w:rPr>
          <w:spacing w:val="-1"/>
        </w:rPr>
        <w:t>大量的神经元，它们有两</w:t>
      </w:r>
      <w:r>
        <w:t xml:space="preserve"> 种类型：第一种是感知神经元，从外界接受刺</w:t>
      </w:r>
      <w:r>
        <w:rPr>
          <w:spacing w:val="-1"/>
        </w:rPr>
        <w:t>激，并发送信号给大脑的</w:t>
      </w:r>
      <w:r>
        <w:t xml:space="preserve"> 不同部分；第二种是运动神经元，从大脑的不</w:t>
      </w:r>
      <w:r>
        <w:rPr>
          <w:spacing w:val="-1"/>
        </w:rPr>
        <w:t>同部分接收信号，然后让</w:t>
      </w:r>
      <w:r>
        <w:t xml:space="preserve"> 肌肉收缩或伸展，使得我们能以各种方式运</w:t>
      </w:r>
      <w:r>
        <w:rPr>
          <w:spacing w:val="-1"/>
        </w:rPr>
        <w:t>动。如果你正在捡起一个</w:t>
      </w:r>
    </w:p>
    <w:p w14:paraId="37D7386D">
      <w:pPr>
        <w:pStyle w:val="2"/>
        <w:spacing w:before="2" w:line="278" w:lineRule="auto"/>
        <w:ind w:left="7" w:right="60"/>
      </w:pPr>
      <w:r>
        <w:rPr>
          <w:spacing w:val="-2"/>
        </w:rPr>
        <w:t>球，而我们正在扫描你的大脑，就会看见你的神经元在“燃烧</w:t>
      </w:r>
      <w:r>
        <w:rPr>
          <w:spacing w:val="-101"/>
        </w:rPr>
        <w:t xml:space="preserve"> </w:t>
      </w:r>
      <w:r>
        <w:rPr>
          <w:spacing w:val="-2"/>
        </w:rPr>
        <w:t>”。随着</w:t>
      </w:r>
      <w:r>
        <w:t xml:space="preserve"> </w:t>
      </w:r>
      <w:r>
        <w:rPr>
          <w:spacing w:val="-1"/>
        </w:rPr>
        <w:t>神经元发送和接收信号，你大脑的某些部分会被激活。</w:t>
      </w:r>
    </w:p>
    <w:p w14:paraId="3481CAFB">
      <w:pPr>
        <w:pStyle w:val="2"/>
        <w:spacing w:before="143" w:line="279" w:lineRule="auto"/>
        <w:ind w:left="32" w:firstLine="575"/>
      </w:pPr>
      <w:r>
        <w:rPr>
          <w:spacing w:val="-4"/>
        </w:rPr>
        <w:t>根据科学家贾科莫</w:t>
      </w:r>
      <w:r>
        <w:rPr>
          <w:spacing w:val="-24"/>
        </w:rPr>
        <w:t xml:space="preserve"> </w:t>
      </w:r>
      <w:r>
        <w:rPr>
          <w:spacing w:val="-4"/>
        </w:rPr>
        <w:t>·里佐拉蒂（Giacomo</w:t>
      </w:r>
      <w:r>
        <w:rPr>
          <w:spacing w:val="69"/>
        </w:rPr>
        <w:t xml:space="preserve"> </w:t>
      </w:r>
      <w:r>
        <w:rPr>
          <w:spacing w:val="-4"/>
        </w:rPr>
        <w:t>Rizzolatti）领导的团队</w:t>
      </w:r>
      <w:r>
        <w:t xml:space="preserve"> </w:t>
      </w:r>
      <w:r>
        <w:rPr>
          <w:spacing w:val="-3"/>
        </w:rPr>
        <w:t>的研究成果，当我看你捡起球时，我的大脑也会“燃烧</w:t>
      </w:r>
      <w:r>
        <w:rPr>
          <w:spacing w:val="-101"/>
        </w:rPr>
        <w:t xml:space="preserve"> </w:t>
      </w:r>
      <w:r>
        <w:rPr>
          <w:spacing w:val="-3"/>
        </w:rPr>
        <w:t>”。我大脑</w:t>
      </w:r>
    </w:p>
    <w:p w14:paraId="092D4DAD">
      <w:pPr>
        <w:spacing w:line="279" w:lineRule="auto"/>
        <w:sectPr>
          <w:pgSz w:w="12240" w:h="15840"/>
          <w:pgMar w:top="400" w:right="1440" w:bottom="400" w:left="1444" w:header="0" w:footer="0" w:gutter="0"/>
          <w:cols w:space="720" w:num="1"/>
        </w:sectPr>
      </w:pPr>
    </w:p>
    <w:p w14:paraId="1531EE0E">
      <w:pPr>
        <w:spacing w:line="248" w:lineRule="auto"/>
        <w:rPr>
          <w:rFonts w:ascii="Arial"/>
          <w:sz w:val="21"/>
        </w:rPr>
      </w:pPr>
    </w:p>
    <w:p w14:paraId="53A8BA7D">
      <w:pPr>
        <w:spacing w:line="248" w:lineRule="auto"/>
        <w:rPr>
          <w:rFonts w:ascii="Arial"/>
          <w:sz w:val="21"/>
        </w:rPr>
      </w:pPr>
    </w:p>
    <w:p w14:paraId="035DC0F6">
      <w:pPr>
        <w:spacing w:line="248" w:lineRule="auto"/>
        <w:rPr>
          <w:rFonts w:ascii="Arial"/>
          <w:sz w:val="21"/>
        </w:rPr>
      </w:pPr>
    </w:p>
    <w:p w14:paraId="733B4F8C">
      <w:pPr>
        <w:spacing w:line="248" w:lineRule="auto"/>
        <w:rPr>
          <w:rFonts w:ascii="Arial"/>
          <w:sz w:val="21"/>
        </w:rPr>
      </w:pPr>
    </w:p>
    <w:p w14:paraId="7F4EE5A7">
      <w:pPr>
        <w:pStyle w:val="2"/>
        <w:spacing w:before="97" w:line="281" w:lineRule="auto"/>
        <w:ind w:left="2" w:right="56" w:firstLine="27"/>
      </w:pPr>
      <w:r>
        <w:rPr>
          <w:spacing w:val="-4"/>
        </w:rPr>
        <w:t>中“燃烧</w:t>
      </w:r>
      <w:r>
        <w:rPr>
          <w:spacing w:val="-105"/>
        </w:rPr>
        <w:t xml:space="preserve"> </w:t>
      </w:r>
      <w:r>
        <w:rPr>
          <w:spacing w:val="-4"/>
        </w:rPr>
        <w:t>”的神经元跟你大脑中“燃烧</w:t>
      </w:r>
      <w:r>
        <w:rPr>
          <w:spacing w:val="-110"/>
        </w:rPr>
        <w:t xml:space="preserve"> </w:t>
      </w:r>
      <w:r>
        <w:rPr>
          <w:spacing w:val="-4"/>
        </w:rPr>
        <w:t>”的神经元是一样的，</w:t>
      </w:r>
      <w:r>
        <w:fldChar w:fldCharType="begin"/>
      </w:r>
      <w:r>
        <w:instrText xml:space="preserve"> HYPERLINK \l "bookmark83" </w:instrText>
      </w:r>
      <w:r>
        <w:fldChar w:fldCharType="separate"/>
      </w:r>
      <w:r>
        <w:rPr>
          <w:strike/>
          <w:color w:val="0000EE"/>
          <w:spacing w:val="-4"/>
          <w:position w:val="10"/>
          <w:sz w:val="19"/>
          <w:szCs w:val="19"/>
        </w:rPr>
        <w:t>4</w:t>
      </w:r>
      <w:r>
        <w:rPr>
          <w:strike/>
          <w:color w:val="0000EE"/>
          <w:spacing w:val="-4"/>
          <w:position w:val="10"/>
          <w:sz w:val="19"/>
          <w:szCs w:val="19"/>
        </w:rPr>
        <w:fldChar w:fldCharType="end"/>
      </w:r>
      <w:r>
        <w:rPr>
          <w:spacing w:val="-4"/>
        </w:rPr>
        <w:t>就好像</w:t>
      </w:r>
      <w:r>
        <w:t xml:space="preserve">  </w:t>
      </w:r>
      <w:r>
        <w:rPr>
          <w:spacing w:val="-2"/>
        </w:rPr>
        <w:t>我亲自捡球一样。这就是同理心的核心概念：“就好像</w:t>
      </w:r>
      <w:r>
        <w:rPr>
          <w:spacing w:val="-102"/>
        </w:rPr>
        <w:t xml:space="preserve"> </w:t>
      </w:r>
      <w:r>
        <w:rPr>
          <w:spacing w:val="-2"/>
        </w:rPr>
        <w:t>”。我理解你的</w:t>
      </w:r>
      <w:r>
        <w:t xml:space="preserve"> </w:t>
      </w:r>
      <w:r>
        <w:rPr>
          <w:spacing w:val="-2"/>
        </w:rPr>
        <w:t>感受，就好像我就是你。</w:t>
      </w:r>
    </w:p>
    <w:p w14:paraId="3031F1D8">
      <w:pPr>
        <w:pStyle w:val="2"/>
        <w:spacing w:before="151" w:line="277" w:lineRule="auto"/>
        <w:ind w:right="56" w:firstLine="602"/>
      </w:pPr>
      <w:r>
        <w:rPr>
          <w:spacing w:val="-1"/>
        </w:rPr>
        <w:t>这些镜像神经元的存在意味着，有些基本的同理心是自动发生的。</w:t>
      </w:r>
      <w:r>
        <w:rPr>
          <w:spacing w:val="15"/>
        </w:rPr>
        <w:t xml:space="preserve"> </w:t>
      </w:r>
      <w:r>
        <w:t>你可能经历过这样的同理心体验：朋友告诉</w:t>
      </w:r>
      <w:r>
        <w:rPr>
          <w:spacing w:val="-1"/>
        </w:rPr>
        <w:t>你他昨晚做饭的事，说他在</w:t>
      </w:r>
      <w:r>
        <w:t xml:space="preserve"> 切菜的时候走神了，锋利的菜刀割破了手指</w:t>
      </w:r>
      <w:r>
        <w:rPr>
          <w:spacing w:val="-1"/>
        </w:rPr>
        <w:t>。多数人听到这个故事时，</w:t>
      </w:r>
      <w:r>
        <w:t xml:space="preserve"> </w:t>
      </w:r>
      <w:r>
        <w:rPr>
          <w:spacing w:val="-2"/>
        </w:rPr>
        <w:t>心里都会“咯噔</w:t>
      </w:r>
      <w:r>
        <w:rPr>
          <w:spacing w:val="-100"/>
        </w:rPr>
        <w:t xml:space="preserve"> </w:t>
      </w:r>
      <w:r>
        <w:rPr>
          <w:spacing w:val="-2"/>
        </w:rPr>
        <w:t>”一下。我们似乎看到了菜刀，甚至感受到了被刀割的</w:t>
      </w:r>
      <w:r>
        <w:t xml:space="preserve"> 痛苦。当我们听到这类故事时，肾上腺素会</w:t>
      </w:r>
      <w:r>
        <w:rPr>
          <w:spacing w:val="-1"/>
        </w:rPr>
        <w:t>上升，尤其是这些故事非常</w:t>
      </w:r>
      <w:r>
        <w:t xml:space="preserve"> 有画面感时。当我们听到他人的遭遇时，就</w:t>
      </w:r>
      <w:r>
        <w:rPr>
          <w:spacing w:val="-1"/>
        </w:rPr>
        <w:t>会将自己的感受与他人的感</w:t>
      </w:r>
      <w:r>
        <w:t xml:space="preserve"> </w:t>
      </w:r>
      <w:r>
        <w:rPr>
          <w:spacing w:val="-1"/>
        </w:rPr>
        <w:t>受联系起来，同理心就会自动发生。</w:t>
      </w:r>
    </w:p>
    <w:p w14:paraId="4E4BC788">
      <w:pPr>
        <w:pStyle w:val="2"/>
        <w:spacing w:before="142" w:line="278" w:lineRule="auto"/>
        <w:ind w:left="1" w:right="56" w:firstLine="601"/>
      </w:pPr>
      <w:r>
        <w:rPr>
          <w:spacing w:val="-1"/>
        </w:rPr>
        <w:t>然而，我们在上文已经讨论过，更高级的推理过程会破坏同理心。</w:t>
      </w:r>
      <w:r>
        <w:rPr>
          <w:spacing w:val="15"/>
        </w:rPr>
        <w:t xml:space="preserve"> </w:t>
      </w:r>
      <w:r>
        <w:rPr>
          <w:spacing w:val="-1"/>
        </w:rPr>
        <w:t>认知偏见会使我们对那些与自己相似的人感同身受，而很难对与己不同</w:t>
      </w:r>
      <w:r>
        <w:rPr>
          <w:spacing w:val="18"/>
        </w:rPr>
        <w:t xml:space="preserve"> </w:t>
      </w:r>
      <w:r>
        <w:rPr>
          <w:spacing w:val="-1"/>
        </w:rPr>
        <w:t>的人产生同理心。显而易见，这种特殊的偏见是世界上很多恶行产生的</w:t>
      </w:r>
      <w:r>
        <w:rPr>
          <w:spacing w:val="18"/>
        </w:rPr>
        <w:t xml:space="preserve"> </w:t>
      </w:r>
      <w:r>
        <w:rPr>
          <w:spacing w:val="-1"/>
        </w:rPr>
        <w:t>根源。人类是复杂而有缺陷的动物，所以只是依靠自发的同理心不足以</w:t>
      </w:r>
      <w:r>
        <w:rPr>
          <w:spacing w:val="18"/>
        </w:rPr>
        <w:t xml:space="preserve"> </w:t>
      </w:r>
      <w:r>
        <w:rPr>
          <w:spacing w:val="-1"/>
        </w:rPr>
        <w:t>产生整合思维需要的全面理解，也就无法创造出更好的选项。</w:t>
      </w:r>
    </w:p>
    <w:p w14:paraId="2F38089C">
      <w:pPr>
        <w:pStyle w:val="2"/>
        <w:spacing w:before="142" w:line="220" w:lineRule="auto"/>
        <w:ind w:left="602"/>
      </w:pPr>
      <w:r>
        <w:rPr>
          <w:spacing w:val="-1"/>
        </w:rPr>
        <w:t>要想创造出更好的选项，我们需要培养可以掌控的同理心，有目</w:t>
      </w:r>
    </w:p>
    <w:p w14:paraId="39E51CE6">
      <w:pPr>
        <w:pStyle w:val="2"/>
        <w:spacing w:before="93" w:line="278" w:lineRule="auto"/>
        <w:ind w:left="2" w:right="56" w:firstLine="23"/>
      </w:pPr>
      <w:r>
        <w:rPr>
          <w:spacing w:val="-1"/>
        </w:rPr>
        <w:t>的、有意图地理解他人和他们的感受。对他人感到好奇</w:t>
      </w:r>
      <w:r>
        <w:rPr>
          <w:spacing w:val="-2"/>
        </w:rPr>
        <w:t>，愿意站在他人</w:t>
      </w:r>
      <w:r>
        <w:t xml:space="preserve"> </w:t>
      </w:r>
      <w:r>
        <w:rPr>
          <w:spacing w:val="-1"/>
        </w:rPr>
        <w:t>的角度去看待世界，是我们真正与之合作并利用不同观点的关键。虽然</w:t>
      </w:r>
      <w:r>
        <w:rPr>
          <w:spacing w:val="17"/>
        </w:rPr>
        <w:t xml:space="preserve"> </w:t>
      </w:r>
      <w:r>
        <w:rPr>
          <w:spacing w:val="-1"/>
        </w:rPr>
        <w:t>要做到这一点不容易，但我们可以掌握一些非常有用的工具。不过，要</w:t>
      </w:r>
      <w:r>
        <w:rPr>
          <w:spacing w:val="17"/>
        </w:rPr>
        <w:t xml:space="preserve"> </w:t>
      </w:r>
      <w:r>
        <w:rPr>
          <w:spacing w:val="-1"/>
        </w:rPr>
        <w:t>先探讨设计思维能给我们什么启发。</w:t>
      </w:r>
    </w:p>
    <w:p w14:paraId="7689C491">
      <w:pPr>
        <w:pStyle w:val="2"/>
        <w:spacing w:before="140" w:line="278" w:lineRule="auto"/>
        <w:ind w:right="56" w:firstLine="605"/>
      </w:pPr>
      <w:r>
        <w:rPr>
          <w:spacing w:val="-1"/>
        </w:rPr>
        <w:t>设计思维必须从理解开始。在多数情况下，为了设计出优秀的产品</w:t>
      </w:r>
      <w:r>
        <w:rPr>
          <w:spacing w:val="11"/>
        </w:rPr>
        <w:t xml:space="preserve"> </w:t>
      </w:r>
      <w:r>
        <w:t>或体验，研发团队就是终端产品的用户（通</w:t>
      </w:r>
      <w:r>
        <w:rPr>
          <w:spacing w:val="-1"/>
        </w:rPr>
        <w:t>常也是潜在用户）。为了了</w:t>
      </w:r>
      <w:r>
        <w:t xml:space="preserve"> 解用户的需求，设计过程要从深入理解客户</w:t>
      </w:r>
      <w:r>
        <w:rPr>
          <w:spacing w:val="-1"/>
        </w:rPr>
        <w:t>的背景、行为和经历开始。</w:t>
      </w:r>
      <w:r>
        <w:t xml:space="preserve"> 在理解用户并形成同理心方面，设计者经常</w:t>
      </w:r>
      <w:r>
        <w:rPr>
          <w:spacing w:val="-1"/>
        </w:rPr>
        <w:t>会使用一些工具。根据人类</w:t>
      </w:r>
      <w:r>
        <w:t xml:space="preserve"> </w:t>
      </w:r>
      <w:r>
        <w:rPr>
          <w:spacing w:val="-1"/>
        </w:rPr>
        <w:t>学研究的惯例，这些工具分为三大类。</w:t>
      </w:r>
    </w:p>
    <w:p w14:paraId="439DE3F1">
      <w:pPr>
        <w:spacing w:line="285" w:lineRule="auto"/>
        <w:rPr>
          <w:rFonts w:ascii="Arial"/>
          <w:sz w:val="21"/>
        </w:rPr>
      </w:pPr>
    </w:p>
    <w:p w14:paraId="3FADBB97">
      <w:pPr>
        <w:spacing w:before="98" w:line="219" w:lineRule="auto"/>
        <w:jc w:val="right"/>
        <w:rPr>
          <w:rFonts w:ascii="仿宋" w:hAnsi="仿宋" w:eastAsia="仿宋" w:cs="仿宋"/>
          <w:sz w:val="30"/>
          <w:szCs w:val="30"/>
        </w:rPr>
      </w:pPr>
      <w:r>
        <w:rPr>
          <w:rFonts w:ascii="仿宋" w:hAnsi="仿宋" w:eastAsia="仿宋" w:cs="仿宋"/>
          <w:spacing w:val="-1"/>
          <w:sz w:val="30"/>
          <w:szCs w:val="30"/>
        </w:rPr>
        <w:t>1.   观察。这是在自然居住环境中密切观察人类行</w:t>
      </w:r>
      <w:r>
        <w:rPr>
          <w:rFonts w:ascii="仿宋" w:hAnsi="仿宋" w:eastAsia="仿宋" w:cs="仿宋"/>
          <w:spacing w:val="-2"/>
          <w:sz w:val="30"/>
          <w:szCs w:val="30"/>
        </w:rPr>
        <w:t>为的过程。在</w:t>
      </w:r>
    </w:p>
    <w:p w14:paraId="07B5DD4A">
      <w:pPr>
        <w:spacing w:line="219" w:lineRule="auto"/>
        <w:rPr>
          <w:rFonts w:ascii="仿宋" w:hAnsi="仿宋" w:eastAsia="仿宋" w:cs="仿宋"/>
          <w:sz w:val="30"/>
          <w:szCs w:val="30"/>
        </w:rPr>
        <w:sectPr>
          <w:pgSz w:w="12240" w:h="15840"/>
          <w:pgMar w:top="400" w:right="1443" w:bottom="400" w:left="1450" w:header="0" w:footer="0" w:gutter="0"/>
          <w:cols w:space="720" w:num="1"/>
        </w:sectPr>
      </w:pPr>
    </w:p>
    <w:p w14:paraId="47D28DD6">
      <w:pPr>
        <w:spacing w:line="252" w:lineRule="auto"/>
        <w:rPr>
          <w:rFonts w:ascii="Arial"/>
          <w:sz w:val="21"/>
        </w:rPr>
      </w:pPr>
    </w:p>
    <w:p w14:paraId="3264E6BA">
      <w:pPr>
        <w:spacing w:line="252" w:lineRule="auto"/>
        <w:rPr>
          <w:rFonts w:ascii="Arial"/>
          <w:sz w:val="21"/>
        </w:rPr>
      </w:pPr>
    </w:p>
    <w:p w14:paraId="799D1183">
      <w:pPr>
        <w:spacing w:line="253" w:lineRule="auto"/>
        <w:rPr>
          <w:rFonts w:ascii="Arial"/>
          <w:sz w:val="21"/>
        </w:rPr>
      </w:pPr>
    </w:p>
    <w:p w14:paraId="3BD52258">
      <w:pPr>
        <w:spacing w:line="253" w:lineRule="auto"/>
        <w:rPr>
          <w:rFonts w:ascii="Arial"/>
          <w:sz w:val="21"/>
        </w:rPr>
      </w:pPr>
    </w:p>
    <w:p w14:paraId="24A3C203">
      <w:pPr>
        <w:spacing w:before="97" w:line="277" w:lineRule="auto"/>
        <w:ind w:left="1113" w:firstLine="10"/>
        <w:jc w:val="both"/>
        <w:rPr>
          <w:rFonts w:ascii="仿宋" w:hAnsi="仿宋" w:eastAsia="仿宋" w:cs="仿宋"/>
          <w:sz w:val="30"/>
          <w:szCs w:val="30"/>
        </w:rPr>
      </w:pPr>
      <w:r>
        <w:rPr>
          <w:rFonts w:ascii="仿宋" w:hAnsi="仿宋" w:eastAsia="仿宋" w:cs="仿宋"/>
          <w:spacing w:val="-1"/>
          <w:sz w:val="30"/>
          <w:szCs w:val="30"/>
        </w:rPr>
        <w:t>商业领域，观察包括入户拜访客户，比如观察一位</w:t>
      </w:r>
      <w:r>
        <w:rPr>
          <w:rFonts w:ascii="仿宋" w:hAnsi="仿宋" w:eastAsia="仿宋" w:cs="仿宋"/>
          <w:spacing w:val="-2"/>
          <w:sz w:val="30"/>
          <w:szCs w:val="30"/>
        </w:rPr>
        <w:t>父亲是如何</w:t>
      </w:r>
      <w:r>
        <w:rPr>
          <w:rFonts w:ascii="仿宋" w:hAnsi="仿宋" w:eastAsia="仿宋" w:cs="仿宋"/>
          <w:sz w:val="30"/>
          <w:szCs w:val="30"/>
        </w:rPr>
        <w:t xml:space="preserve"> </w:t>
      </w:r>
      <w:r>
        <w:rPr>
          <w:rFonts w:ascii="仿宋" w:hAnsi="仿宋" w:eastAsia="仿宋" w:cs="仿宋"/>
          <w:spacing w:val="-1"/>
          <w:sz w:val="30"/>
          <w:szCs w:val="30"/>
        </w:rPr>
        <w:t>打扫房间的；观察包括观察购物行为，比如通过跟随客户购物</w:t>
      </w:r>
      <w:r>
        <w:rPr>
          <w:rFonts w:ascii="仿宋" w:hAnsi="仿宋" w:eastAsia="仿宋" w:cs="仿宋"/>
          <w:spacing w:val="6"/>
          <w:sz w:val="30"/>
          <w:szCs w:val="30"/>
        </w:rPr>
        <w:t xml:space="preserve"> </w:t>
      </w:r>
      <w:r>
        <w:rPr>
          <w:rFonts w:ascii="仿宋" w:hAnsi="仿宋" w:eastAsia="仿宋" w:cs="仿宋"/>
          <w:spacing w:val="-1"/>
          <w:sz w:val="30"/>
          <w:szCs w:val="30"/>
        </w:rPr>
        <w:t>或者回看购物录像的方式观察。在很大程度上，人类学研究使</w:t>
      </w:r>
      <w:r>
        <w:rPr>
          <w:rFonts w:ascii="仿宋" w:hAnsi="仿宋" w:eastAsia="仿宋" w:cs="仿宋"/>
          <w:spacing w:val="6"/>
          <w:sz w:val="30"/>
          <w:szCs w:val="30"/>
        </w:rPr>
        <w:t xml:space="preserve"> </w:t>
      </w:r>
      <w:r>
        <w:rPr>
          <w:rFonts w:ascii="仿宋" w:hAnsi="仿宋" w:eastAsia="仿宋" w:cs="仿宋"/>
          <w:spacing w:val="-1"/>
          <w:sz w:val="30"/>
          <w:szCs w:val="30"/>
        </w:rPr>
        <w:t>用观察法，就是希望能发现人们不同寻常的行为，比如，侵入</w:t>
      </w:r>
      <w:r>
        <w:rPr>
          <w:rFonts w:ascii="仿宋" w:hAnsi="仿宋" w:eastAsia="仿宋" w:cs="仿宋"/>
          <w:spacing w:val="6"/>
          <w:sz w:val="30"/>
          <w:szCs w:val="30"/>
        </w:rPr>
        <w:t xml:space="preserve"> </w:t>
      </w:r>
      <w:r>
        <w:rPr>
          <w:rFonts w:ascii="仿宋" w:hAnsi="仿宋" w:eastAsia="仿宋" w:cs="仿宋"/>
          <w:spacing w:val="-2"/>
          <w:sz w:val="30"/>
          <w:szCs w:val="30"/>
        </w:rPr>
        <w:t>一个系统，使其为他们所用。</w:t>
      </w:r>
    </w:p>
    <w:p w14:paraId="7F62EA2D">
      <w:pPr>
        <w:spacing w:before="146" w:line="258" w:lineRule="auto"/>
        <w:ind w:left="1112" w:hanging="455"/>
        <w:rPr>
          <w:rFonts w:ascii="仿宋" w:hAnsi="仿宋" w:eastAsia="仿宋" w:cs="仿宋"/>
          <w:sz w:val="30"/>
          <w:szCs w:val="30"/>
        </w:rPr>
      </w:pPr>
      <w:r>
        <w:rPr>
          <w:rFonts w:ascii="仿宋" w:hAnsi="仿宋" w:eastAsia="仿宋" w:cs="仿宋"/>
          <w:spacing w:val="-1"/>
          <w:sz w:val="30"/>
          <w:szCs w:val="30"/>
        </w:rPr>
        <w:t>2.   参与。理解来自直接与他人交谈，询问对方生活中的事。故</w:t>
      </w:r>
      <w:r>
        <w:rPr>
          <w:rFonts w:ascii="仿宋" w:hAnsi="仿宋" w:eastAsia="仿宋" w:cs="仿宋"/>
          <w:spacing w:val="12"/>
          <w:sz w:val="30"/>
          <w:szCs w:val="30"/>
        </w:rPr>
        <w:t xml:space="preserve"> </w:t>
      </w:r>
      <w:r>
        <w:rPr>
          <w:rFonts w:ascii="仿宋" w:hAnsi="仿宋" w:eastAsia="仿宋" w:cs="仿宋"/>
          <w:spacing w:val="-1"/>
          <w:sz w:val="30"/>
          <w:szCs w:val="30"/>
        </w:rPr>
        <w:t>事非常重要，因为它有助于阐述真实的生活，比你直接询问更</w:t>
      </w:r>
      <w:r>
        <w:rPr>
          <w:rFonts w:ascii="仿宋" w:hAnsi="仿宋" w:eastAsia="仿宋" w:cs="仿宋"/>
          <w:spacing w:val="6"/>
          <w:sz w:val="30"/>
          <w:szCs w:val="30"/>
        </w:rPr>
        <w:t xml:space="preserve"> </w:t>
      </w:r>
      <w:r>
        <w:rPr>
          <w:rFonts w:ascii="仿宋" w:hAnsi="仿宋" w:eastAsia="仿宋" w:cs="仿宋"/>
          <w:spacing w:val="-1"/>
          <w:sz w:val="30"/>
          <w:szCs w:val="30"/>
        </w:rPr>
        <w:t>能了解对方的人生。比如，在访谈美国中产阶层的研究项目</w:t>
      </w:r>
    </w:p>
    <w:p w14:paraId="3F8D4D99">
      <w:pPr>
        <w:spacing w:before="92" w:line="264" w:lineRule="auto"/>
        <w:ind w:left="1116" w:firstLine="35"/>
        <w:rPr>
          <w:rFonts w:ascii="仿宋" w:hAnsi="仿宋" w:eastAsia="仿宋" w:cs="仿宋"/>
          <w:sz w:val="30"/>
          <w:szCs w:val="30"/>
        </w:rPr>
      </w:pPr>
      <w:r>
        <w:rPr>
          <w:rFonts w:ascii="仿宋" w:hAnsi="仿宋" w:eastAsia="仿宋" w:cs="仿宋"/>
          <w:spacing w:val="-2"/>
          <w:sz w:val="30"/>
          <w:szCs w:val="30"/>
        </w:rPr>
        <w:t>中，我们希望听到经济和政府对个人生活、家庭</w:t>
      </w:r>
      <w:r>
        <w:rPr>
          <w:rFonts w:ascii="仿宋" w:hAnsi="仿宋" w:eastAsia="仿宋" w:cs="仿宋"/>
          <w:spacing w:val="-3"/>
          <w:sz w:val="30"/>
          <w:szCs w:val="30"/>
        </w:rPr>
        <w:t>、教育和美国</w:t>
      </w:r>
      <w:r>
        <w:rPr>
          <w:rFonts w:ascii="仿宋" w:hAnsi="仿宋" w:eastAsia="仿宋" w:cs="仿宋"/>
          <w:sz w:val="30"/>
          <w:szCs w:val="30"/>
        </w:rPr>
        <w:t xml:space="preserve"> </w:t>
      </w:r>
      <w:r>
        <w:rPr>
          <w:rFonts w:ascii="仿宋" w:hAnsi="仿宋" w:eastAsia="仿宋" w:cs="仿宋"/>
          <w:spacing w:val="-1"/>
          <w:sz w:val="30"/>
          <w:szCs w:val="30"/>
        </w:rPr>
        <w:t>梦产生影响的故事。这些故事包括参加市民会议、被裁员、在</w:t>
      </w:r>
      <w:r>
        <w:rPr>
          <w:rFonts w:ascii="仿宋" w:hAnsi="仿宋" w:eastAsia="仿宋" w:cs="仿宋"/>
          <w:spacing w:val="2"/>
          <w:sz w:val="30"/>
          <w:szCs w:val="30"/>
        </w:rPr>
        <w:t xml:space="preserve"> </w:t>
      </w:r>
      <w:r>
        <w:rPr>
          <w:rFonts w:ascii="仿宋" w:hAnsi="仿宋" w:eastAsia="仿宋" w:cs="仿宋"/>
          <w:spacing w:val="-1"/>
          <w:sz w:val="30"/>
          <w:szCs w:val="30"/>
        </w:rPr>
        <w:t>工作中经历种族歧视，让我们更多地了解了接受访谈的美国民</w:t>
      </w:r>
      <w:r>
        <w:rPr>
          <w:rFonts w:ascii="仿宋" w:hAnsi="仿宋" w:eastAsia="仿宋" w:cs="仿宋"/>
          <w:spacing w:val="2"/>
          <w:sz w:val="30"/>
          <w:szCs w:val="30"/>
        </w:rPr>
        <w:t xml:space="preserve"> </w:t>
      </w:r>
      <w:r>
        <w:rPr>
          <w:rFonts w:ascii="仿宋" w:hAnsi="仿宋" w:eastAsia="仿宋" w:cs="仿宋"/>
          <w:spacing w:val="-4"/>
          <w:sz w:val="30"/>
          <w:szCs w:val="30"/>
        </w:rPr>
        <w:t>众的人生经历。</w:t>
      </w:r>
    </w:p>
    <w:p w14:paraId="6902DC57">
      <w:pPr>
        <w:spacing w:before="229" w:line="272" w:lineRule="auto"/>
        <w:ind w:left="1112" w:hanging="453"/>
        <w:rPr>
          <w:rFonts w:ascii="仿宋" w:hAnsi="仿宋" w:eastAsia="仿宋" w:cs="仿宋"/>
          <w:sz w:val="30"/>
          <w:szCs w:val="30"/>
        </w:rPr>
      </w:pPr>
      <w:r>
        <w:rPr>
          <w:rFonts w:ascii="仿宋" w:hAnsi="仿宋" w:eastAsia="仿宋" w:cs="仿宋"/>
          <w:spacing w:val="-1"/>
          <w:sz w:val="30"/>
          <w:szCs w:val="30"/>
        </w:rPr>
        <w:t>3.   感受。有时，形成理解和同理心的最佳方式就是真正感受他</w:t>
      </w:r>
      <w:r>
        <w:rPr>
          <w:rFonts w:ascii="仿宋" w:hAnsi="仿宋" w:eastAsia="仿宋" w:cs="仿宋"/>
          <w:spacing w:val="10"/>
          <w:sz w:val="30"/>
          <w:szCs w:val="30"/>
        </w:rPr>
        <w:t xml:space="preserve"> </w:t>
      </w:r>
      <w:r>
        <w:rPr>
          <w:rFonts w:ascii="仿宋" w:hAnsi="仿宋" w:eastAsia="仿宋" w:cs="仿宋"/>
          <w:spacing w:val="-1"/>
          <w:sz w:val="30"/>
          <w:szCs w:val="30"/>
        </w:rPr>
        <w:t>人的经历。如果你正在重新设计一个流程，那么可能会站在客</w:t>
      </w:r>
      <w:r>
        <w:rPr>
          <w:rFonts w:ascii="仿宋" w:hAnsi="仿宋" w:eastAsia="仿宋" w:cs="仿宋"/>
          <w:spacing w:val="6"/>
          <w:sz w:val="30"/>
          <w:szCs w:val="30"/>
        </w:rPr>
        <w:t xml:space="preserve"> </w:t>
      </w:r>
      <w:r>
        <w:rPr>
          <w:rFonts w:ascii="仿宋" w:hAnsi="仿宋" w:eastAsia="仿宋" w:cs="仿宋"/>
          <w:spacing w:val="-1"/>
          <w:sz w:val="30"/>
          <w:szCs w:val="30"/>
        </w:rPr>
        <w:t>户的立场上去设计它，避免曾经犯过的错误。当然，有时不太</w:t>
      </w:r>
      <w:r>
        <w:rPr>
          <w:rFonts w:ascii="仿宋" w:hAnsi="仿宋" w:eastAsia="仿宋" w:cs="仿宋"/>
          <w:spacing w:val="6"/>
          <w:sz w:val="30"/>
          <w:szCs w:val="30"/>
        </w:rPr>
        <w:t xml:space="preserve"> </w:t>
      </w:r>
      <w:r>
        <w:rPr>
          <w:rFonts w:ascii="仿宋" w:hAnsi="仿宋" w:eastAsia="仿宋" w:cs="仿宋"/>
          <w:spacing w:val="-1"/>
          <w:sz w:val="30"/>
          <w:szCs w:val="30"/>
        </w:rPr>
        <w:t>可能对你非常熟悉的事物产生新的体验；或者由于根本不知道</w:t>
      </w:r>
      <w:r>
        <w:rPr>
          <w:rFonts w:ascii="仿宋" w:hAnsi="仿宋" w:eastAsia="仿宋" w:cs="仿宋"/>
          <w:spacing w:val="6"/>
          <w:sz w:val="30"/>
          <w:szCs w:val="30"/>
        </w:rPr>
        <w:t xml:space="preserve"> </w:t>
      </w:r>
      <w:r>
        <w:rPr>
          <w:rFonts w:ascii="仿宋" w:hAnsi="仿宋" w:eastAsia="仿宋" w:cs="仿宋"/>
          <w:spacing w:val="-1"/>
          <w:sz w:val="30"/>
          <w:szCs w:val="30"/>
        </w:rPr>
        <w:t>这种体验意味着什么，所以根本感受不到。在这种情况下，你</w:t>
      </w:r>
      <w:r>
        <w:rPr>
          <w:rFonts w:ascii="仿宋" w:hAnsi="仿宋" w:eastAsia="仿宋" w:cs="仿宋"/>
          <w:spacing w:val="6"/>
          <w:sz w:val="30"/>
          <w:szCs w:val="30"/>
        </w:rPr>
        <w:t xml:space="preserve"> </w:t>
      </w:r>
      <w:r>
        <w:rPr>
          <w:rFonts w:ascii="仿宋" w:hAnsi="仿宋" w:eastAsia="仿宋" w:cs="仿宋"/>
          <w:spacing w:val="-1"/>
          <w:sz w:val="30"/>
          <w:szCs w:val="30"/>
        </w:rPr>
        <w:t>可以借鉴设计和创新公司IDEO的一些做法。IDEO的员工经常为</w:t>
      </w:r>
      <w:r>
        <w:rPr>
          <w:rFonts w:ascii="仿宋" w:hAnsi="仿宋" w:eastAsia="仿宋" w:cs="仿宋"/>
          <w:spacing w:val="10"/>
          <w:sz w:val="30"/>
          <w:szCs w:val="30"/>
        </w:rPr>
        <w:t xml:space="preserve"> </w:t>
      </w:r>
      <w:r>
        <w:rPr>
          <w:rFonts w:ascii="仿宋" w:hAnsi="仿宋" w:eastAsia="仿宋" w:cs="仿宋"/>
          <w:spacing w:val="-1"/>
          <w:sz w:val="30"/>
          <w:szCs w:val="30"/>
        </w:rPr>
        <w:t>形成应景的同理心而构建模拟体验方案，比如，为了帮助某些</w:t>
      </w:r>
      <w:r>
        <w:rPr>
          <w:rFonts w:ascii="仿宋" w:hAnsi="仿宋" w:eastAsia="仿宋" w:cs="仿宋"/>
          <w:spacing w:val="6"/>
          <w:sz w:val="30"/>
          <w:szCs w:val="30"/>
        </w:rPr>
        <w:t xml:space="preserve"> </w:t>
      </w:r>
      <w:r>
        <w:rPr>
          <w:rFonts w:ascii="仿宋" w:hAnsi="仿宋" w:eastAsia="仿宋" w:cs="仿宋"/>
          <w:spacing w:val="-1"/>
          <w:sz w:val="30"/>
          <w:szCs w:val="30"/>
        </w:rPr>
        <w:t>电信公司的高管们理解客户在电信公司营业厅感到的困惑、茫</w:t>
      </w:r>
      <w:r>
        <w:rPr>
          <w:rFonts w:ascii="仿宋" w:hAnsi="仿宋" w:eastAsia="仿宋" w:cs="仿宋"/>
          <w:spacing w:val="6"/>
          <w:sz w:val="30"/>
          <w:szCs w:val="30"/>
        </w:rPr>
        <w:t xml:space="preserve"> </w:t>
      </w:r>
      <w:r>
        <w:rPr>
          <w:rFonts w:ascii="仿宋" w:hAnsi="仿宋" w:eastAsia="仿宋" w:cs="仿宋"/>
          <w:spacing w:val="-1"/>
          <w:sz w:val="30"/>
          <w:szCs w:val="30"/>
        </w:rPr>
        <w:t>然无措，IDEO就让他们去为自己的女儿购买口红。这是一项极</w:t>
      </w:r>
      <w:r>
        <w:rPr>
          <w:rFonts w:ascii="仿宋" w:hAnsi="仿宋" w:eastAsia="仿宋" w:cs="仿宋"/>
          <w:spacing w:val="8"/>
          <w:sz w:val="30"/>
          <w:szCs w:val="30"/>
        </w:rPr>
        <w:t xml:space="preserve"> </w:t>
      </w:r>
      <w:r>
        <w:rPr>
          <w:rFonts w:ascii="仿宋" w:hAnsi="仿宋" w:eastAsia="仿宋" w:cs="仿宋"/>
          <w:spacing w:val="-1"/>
          <w:sz w:val="30"/>
          <w:szCs w:val="30"/>
        </w:rPr>
        <w:t>大的挑战，因为他们对口红一无所知，但在他人的帮助下，还</w:t>
      </w:r>
      <w:r>
        <w:rPr>
          <w:rFonts w:ascii="仿宋" w:hAnsi="仿宋" w:eastAsia="仿宋" w:cs="仿宋"/>
          <w:spacing w:val="6"/>
          <w:sz w:val="30"/>
          <w:szCs w:val="30"/>
        </w:rPr>
        <w:t xml:space="preserve"> </w:t>
      </w:r>
      <w:r>
        <w:rPr>
          <w:rFonts w:ascii="仿宋" w:hAnsi="仿宋" w:eastAsia="仿宋" w:cs="仿宋"/>
          <w:spacing w:val="-1"/>
          <w:sz w:val="30"/>
          <w:szCs w:val="30"/>
        </w:rPr>
        <w:t>是完成了任务，这让他们最终学会站在客户的立场体验同理</w:t>
      </w:r>
    </w:p>
    <w:p w14:paraId="21A39658">
      <w:pPr>
        <w:spacing w:before="127" w:line="191" w:lineRule="auto"/>
        <w:ind w:left="1119"/>
        <w:rPr>
          <w:rFonts w:ascii="仿宋" w:hAnsi="仿宋" w:eastAsia="仿宋" w:cs="仿宋"/>
          <w:sz w:val="30"/>
          <w:szCs w:val="30"/>
        </w:rPr>
      </w:pPr>
      <w:r>
        <w:rPr>
          <w:rFonts w:ascii="仿宋" w:hAnsi="仿宋" w:eastAsia="仿宋" w:cs="仿宋"/>
          <w:spacing w:val="-13"/>
          <w:sz w:val="30"/>
          <w:szCs w:val="30"/>
        </w:rPr>
        <w:t>心。</w:t>
      </w:r>
    </w:p>
    <w:p w14:paraId="7F978B4D">
      <w:pPr>
        <w:spacing w:line="315" w:lineRule="auto"/>
        <w:rPr>
          <w:rFonts w:ascii="Arial"/>
          <w:sz w:val="21"/>
        </w:rPr>
      </w:pPr>
    </w:p>
    <w:p w14:paraId="7C4A97B5">
      <w:pPr>
        <w:spacing w:line="316" w:lineRule="auto"/>
        <w:rPr>
          <w:rFonts w:ascii="Arial"/>
          <w:sz w:val="21"/>
        </w:rPr>
      </w:pPr>
    </w:p>
    <w:p w14:paraId="278C86D8">
      <w:pPr>
        <w:pStyle w:val="2"/>
        <w:spacing w:before="128" w:line="220" w:lineRule="auto"/>
        <w:rPr>
          <w:sz w:val="39"/>
          <w:szCs w:val="39"/>
        </w:rPr>
      </w:pPr>
      <w:r>
        <w:rPr>
          <w:spacing w:val="3"/>
          <w:sz w:val="39"/>
          <w:szCs w:val="39"/>
        </w:rPr>
        <w:t>整合决策练习</w:t>
      </w:r>
    </w:p>
    <w:p w14:paraId="6B0D5AB3">
      <w:pPr>
        <w:spacing w:before="267" w:line="223" w:lineRule="auto"/>
        <w:ind w:left="20"/>
        <w:rPr>
          <w:rFonts w:ascii="仿宋" w:hAnsi="仿宋" w:eastAsia="仿宋" w:cs="仿宋"/>
          <w:sz w:val="25"/>
          <w:szCs w:val="25"/>
        </w:rPr>
      </w:pPr>
      <w:r>
        <w:rPr>
          <w:rFonts w:ascii="仿宋" w:hAnsi="仿宋" w:eastAsia="仿宋" w:cs="仿宋"/>
          <w:spacing w:val="4"/>
          <w:sz w:val="25"/>
          <w:szCs w:val="25"/>
        </w:rPr>
        <w:t>阅读小说能增强同理心。在最近的一项研究中，我们的朋友马娅</w:t>
      </w:r>
      <w:r>
        <w:rPr>
          <w:rFonts w:ascii="仿宋" w:hAnsi="仿宋" w:eastAsia="仿宋" w:cs="仿宋"/>
          <w:spacing w:val="-11"/>
          <w:sz w:val="25"/>
          <w:szCs w:val="25"/>
        </w:rPr>
        <w:t xml:space="preserve"> </w:t>
      </w:r>
      <w:r>
        <w:rPr>
          <w:rFonts w:ascii="仿宋" w:hAnsi="仿宋" w:eastAsia="仿宋" w:cs="仿宋"/>
          <w:spacing w:val="4"/>
          <w:sz w:val="25"/>
          <w:szCs w:val="25"/>
        </w:rPr>
        <w:t>·</w:t>
      </w:r>
      <w:r>
        <w:rPr>
          <w:rFonts w:ascii="仿宋" w:hAnsi="仿宋" w:eastAsia="仿宋" w:cs="仿宋"/>
          <w:spacing w:val="-93"/>
          <w:sz w:val="25"/>
          <w:szCs w:val="25"/>
        </w:rPr>
        <w:t xml:space="preserve"> </w:t>
      </w:r>
      <w:r>
        <w:rPr>
          <w:rFonts w:ascii="仿宋" w:hAnsi="仿宋" w:eastAsia="仿宋" w:cs="仿宋"/>
          <w:spacing w:val="4"/>
          <w:sz w:val="25"/>
          <w:szCs w:val="25"/>
        </w:rPr>
        <w:t>吉基奇</w:t>
      </w:r>
    </w:p>
    <w:p w14:paraId="335FFF4B">
      <w:pPr>
        <w:spacing w:line="223" w:lineRule="auto"/>
        <w:rPr>
          <w:rFonts w:ascii="仿宋" w:hAnsi="仿宋" w:eastAsia="仿宋" w:cs="仿宋"/>
          <w:sz w:val="25"/>
          <w:szCs w:val="25"/>
        </w:rPr>
        <w:sectPr>
          <w:pgSz w:w="12240" w:h="15840"/>
          <w:pgMar w:top="400" w:right="1440" w:bottom="400" w:left="1606" w:header="0" w:footer="0" w:gutter="0"/>
          <w:cols w:space="720" w:num="1"/>
        </w:sectPr>
      </w:pPr>
    </w:p>
    <w:p w14:paraId="3DF082D4">
      <w:pPr>
        <w:spacing w:line="252" w:lineRule="auto"/>
        <w:rPr>
          <w:rFonts w:ascii="Arial"/>
          <w:sz w:val="21"/>
        </w:rPr>
      </w:pPr>
    </w:p>
    <w:p w14:paraId="2426329B">
      <w:pPr>
        <w:spacing w:line="252" w:lineRule="auto"/>
        <w:rPr>
          <w:rFonts w:ascii="Arial"/>
          <w:sz w:val="21"/>
        </w:rPr>
      </w:pPr>
    </w:p>
    <w:p w14:paraId="3CF07247">
      <w:pPr>
        <w:spacing w:line="252" w:lineRule="auto"/>
        <w:rPr>
          <w:rFonts w:ascii="Arial"/>
          <w:sz w:val="21"/>
        </w:rPr>
      </w:pPr>
    </w:p>
    <w:p w14:paraId="021FEF6D">
      <w:pPr>
        <w:spacing w:line="252" w:lineRule="auto"/>
        <w:rPr>
          <w:rFonts w:ascii="Arial"/>
          <w:sz w:val="21"/>
        </w:rPr>
      </w:pPr>
    </w:p>
    <w:p w14:paraId="79561FCC">
      <w:pPr>
        <w:spacing w:before="82" w:line="261" w:lineRule="auto"/>
        <w:ind w:left="170" w:right="95" w:hanging="5"/>
        <w:rPr>
          <w:rFonts w:ascii="仿宋" w:hAnsi="仿宋" w:eastAsia="仿宋" w:cs="仿宋"/>
          <w:sz w:val="25"/>
          <w:szCs w:val="25"/>
        </w:rPr>
      </w:pPr>
      <w:r>
        <w:rPr>
          <w:rFonts w:ascii="仿宋" w:hAnsi="仿宋" w:eastAsia="仿宋" w:cs="仿宋"/>
          <w:spacing w:val="10"/>
          <w:sz w:val="25"/>
          <w:szCs w:val="25"/>
        </w:rPr>
        <w:t>（</w:t>
      </w:r>
      <w:r>
        <w:rPr>
          <w:rFonts w:ascii="仿宋" w:hAnsi="仿宋" w:eastAsia="仿宋" w:cs="仿宋"/>
          <w:sz w:val="25"/>
          <w:szCs w:val="25"/>
        </w:rPr>
        <w:t>Maja</w:t>
      </w:r>
      <w:r>
        <w:rPr>
          <w:rFonts w:ascii="仿宋" w:hAnsi="仿宋" w:eastAsia="仿宋" w:cs="仿宋"/>
          <w:spacing w:val="10"/>
          <w:sz w:val="25"/>
          <w:szCs w:val="25"/>
        </w:rPr>
        <w:t xml:space="preserve"> </w:t>
      </w:r>
      <w:r>
        <w:rPr>
          <w:rFonts w:ascii="仿宋" w:hAnsi="仿宋" w:eastAsia="仿宋" w:cs="仿宋"/>
          <w:sz w:val="25"/>
          <w:szCs w:val="25"/>
        </w:rPr>
        <w:t>Djikic</w:t>
      </w:r>
      <w:r>
        <w:rPr>
          <w:rFonts w:ascii="仿宋" w:hAnsi="仿宋" w:eastAsia="仿宋" w:cs="仿宋"/>
          <w:spacing w:val="10"/>
          <w:sz w:val="25"/>
          <w:szCs w:val="25"/>
        </w:rPr>
        <w:t>）和她的合作者基思</w:t>
      </w:r>
      <w:r>
        <w:rPr>
          <w:rFonts w:ascii="仿宋" w:hAnsi="仿宋" w:eastAsia="仿宋" w:cs="仿宋"/>
          <w:spacing w:val="-21"/>
          <w:sz w:val="25"/>
          <w:szCs w:val="25"/>
        </w:rPr>
        <w:t xml:space="preserve"> </w:t>
      </w:r>
      <w:r>
        <w:rPr>
          <w:rFonts w:ascii="仿宋" w:hAnsi="仿宋" w:eastAsia="仿宋" w:cs="仿宋"/>
          <w:spacing w:val="10"/>
          <w:sz w:val="25"/>
          <w:szCs w:val="25"/>
        </w:rPr>
        <w:t>·</w:t>
      </w:r>
      <w:r>
        <w:rPr>
          <w:rFonts w:ascii="仿宋" w:hAnsi="仿宋" w:eastAsia="仿宋" w:cs="仿宋"/>
          <w:spacing w:val="-99"/>
          <w:sz w:val="25"/>
          <w:szCs w:val="25"/>
        </w:rPr>
        <w:t xml:space="preserve"> </w:t>
      </w:r>
      <w:r>
        <w:rPr>
          <w:rFonts w:ascii="仿宋" w:hAnsi="仿宋" w:eastAsia="仿宋" w:cs="仿宋"/>
          <w:spacing w:val="10"/>
          <w:sz w:val="25"/>
          <w:szCs w:val="25"/>
        </w:rPr>
        <w:t>奥特利（</w:t>
      </w:r>
      <w:r>
        <w:rPr>
          <w:rFonts w:ascii="仿宋" w:hAnsi="仿宋" w:eastAsia="仿宋" w:cs="仿宋"/>
          <w:sz w:val="25"/>
          <w:szCs w:val="25"/>
        </w:rPr>
        <w:t>Keith</w:t>
      </w:r>
      <w:r>
        <w:rPr>
          <w:rFonts w:ascii="仿宋" w:hAnsi="仿宋" w:eastAsia="仿宋" w:cs="仿宋"/>
          <w:spacing w:val="38"/>
          <w:sz w:val="25"/>
          <w:szCs w:val="25"/>
        </w:rPr>
        <w:t xml:space="preserve"> </w:t>
      </w:r>
      <w:r>
        <w:rPr>
          <w:rFonts w:ascii="仿宋" w:hAnsi="仿宋" w:eastAsia="仿宋" w:cs="仿宋"/>
          <w:sz w:val="25"/>
          <w:szCs w:val="25"/>
        </w:rPr>
        <w:t>Oatley</w:t>
      </w:r>
      <w:r>
        <w:rPr>
          <w:rFonts w:ascii="仿宋" w:hAnsi="仿宋" w:eastAsia="仿宋" w:cs="仿宋"/>
          <w:spacing w:val="10"/>
          <w:sz w:val="25"/>
          <w:szCs w:val="25"/>
        </w:rPr>
        <w:t>）证明，阅读小说</w:t>
      </w:r>
      <w:r>
        <w:rPr>
          <w:rFonts w:ascii="仿宋" w:hAnsi="仿宋" w:eastAsia="仿宋" w:cs="仿宋"/>
          <w:sz w:val="25"/>
          <w:szCs w:val="25"/>
        </w:rPr>
        <w:t xml:space="preserve"> </w:t>
      </w:r>
      <w:r>
        <w:rPr>
          <w:rFonts w:ascii="仿宋" w:hAnsi="仿宋" w:eastAsia="仿宋" w:cs="仿宋"/>
          <w:spacing w:val="7"/>
          <w:sz w:val="25"/>
          <w:szCs w:val="25"/>
        </w:rPr>
        <w:t>多的人更擅长“</w:t>
      </w:r>
      <w:r>
        <w:rPr>
          <w:rFonts w:ascii="仿宋" w:hAnsi="仿宋" w:eastAsia="仿宋" w:cs="仿宋"/>
          <w:spacing w:val="-83"/>
          <w:sz w:val="25"/>
          <w:szCs w:val="25"/>
        </w:rPr>
        <w:t xml:space="preserve"> </w:t>
      </w:r>
      <w:r>
        <w:rPr>
          <w:rFonts w:ascii="仿宋" w:hAnsi="仿宋" w:eastAsia="仿宋" w:cs="仿宋"/>
          <w:spacing w:val="7"/>
          <w:sz w:val="25"/>
          <w:szCs w:val="25"/>
        </w:rPr>
        <w:t>阅读</w:t>
      </w:r>
      <w:r>
        <w:rPr>
          <w:rFonts w:ascii="仿宋" w:hAnsi="仿宋" w:eastAsia="仿宋" w:cs="仿宋"/>
          <w:spacing w:val="-87"/>
          <w:sz w:val="25"/>
          <w:szCs w:val="25"/>
        </w:rPr>
        <w:t xml:space="preserve"> </w:t>
      </w:r>
      <w:r>
        <w:rPr>
          <w:rFonts w:ascii="仿宋" w:hAnsi="仿宋" w:eastAsia="仿宋" w:cs="仿宋"/>
          <w:spacing w:val="7"/>
          <w:sz w:val="25"/>
          <w:szCs w:val="25"/>
        </w:rPr>
        <w:t>”他人的情绪。</w:t>
      </w:r>
      <w:r>
        <w:fldChar w:fldCharType="begin"/>
      </w:r>
      <w:r>
        <w:instrText xml:space="preserve"> HYPERLINK \l "bookmark84" </w:instrText>
      </w:r>
      <w:r>
        <w:fldChar w:fldCharType="separate"/>
      </w:r>
      <w:r>
        <w:rPr>
          <w:rFonts w:ascii="仿宋" w:hAnsi="仿宋" w:eastAsia="仿宋" w:cs="仿宋"/>
          <w:strike/>
          <w:color w:val="0000EE"/>
          <w:spacing w:val="7"/>
          <w:position w:val="8"/>
          <w:sz w:val="18"/>
          <w:szCs w:val="18"/>
        </w:rPr>
        <w:t>5</w:t>
      </w:r>
      <w:r>
        <w:rPr>
          <w:rFonts w:ascii="仿宋" w:hAnsi="仿宋" w:eastAsia="仿宋" w:cs="仿宋"/>
          <w:strike/>
          <w:color w:val="0000EE"/>
          <w:spacing w:val="7"/>
          <w:position w:val="8"/>
          <w:sz w:val="18"/>
          <w:szCs w:val="18"/>
        </w:rPr>
        <w:fldChar w:fldCharType="end"/>
      </w:r>
      <w:r>
        <w:rPr>
          <w:rFonts w:ascii="仿宋" w:hAnsi="仿宋" w:eastAsia="仿宋" w:cs="仿宋"/>
          <w:spacing w:val="7"/>
          <w:sz w:val="25"/>
          <w:szCs w:val="25"/>
        </w:rPr>
        <w:t>阅读</w:t>
      </w:r>
      <w:r>
        <w:rPr>
          <w:rFonts w:ascii="仿宋" w:hAnsi="仿宋" w:eastAsia="仿宋" w:cs="仿宋"/>
          <w:spacing w:val="6"/>
          <w:sz w:val="25"/>
          <w:szCs w:val="25"/>
        </w:rPr>
        <w:t>小说还能使我们更有可能做出利他行</w:t>
      </w:r>
      <w:r>
        <w:rPr>
          <w:rFonts w:ascii="仿宋" w:hAnsi="仿宋" w:eastAsia="仿宋" w:cs="仿宋"/>
          <w:sz w:val="25"/>
          <w:szCs w:val="25"/>
        </w:rPr>
        <w:t xml:space="preserve">  </w:t>
      </w:r>
      <w:r>
        <w:rPr>
          <w:rFonts w:ascii="仿宋" w:hAnsi="仿宋" w:eastAsia="仿宋" w:cs="仿宋"/>
          <w:spacing w:val="7"/>
          <w:sz w:val="25"/>
          <w:szCs w:val="25"/>
        </w:rPr>
        <w:t>为，</w:t>
      </w:r>
      <w:r>
        <w:rPr>
          <w:rFonts w:ascii="仿宋" w:hAnsi="仿宋" w:eastAsia="仿宋" w:cs="仿宋"/>
          <w:spacing w:val="-57"/>
          <w:sz w:val="25"/>
          <w:szCs w:val="25"/>
        </w:rPr>
        <w:t xml:space="preserve"> </w:t>
      </w:r>
      <w:r>
        <w:rPr>
          <w:rFonts w:ascii="仿宋" w:hAnsi="仿宋" w:eastAsia="仿宋" w:cs="仿宋"/>
          <w:spacing w:val="7"/>
          <w:sz w:val="25"/>
          <w:szCs w:val="25"/>
        </w:rPr>
        <w:t>比如，帮助研究人员捡起掉在地上的钢笔。阅读浪漫主义小说最有可能增</w:t>
      </w:r>
      <w:r>
        <w:rPr>
          <w:rFonts w:ascii="仿宋" w:hAnsi="仿宋" w:eastAsia="仿宋" w:cs="仿宋"/>
          <w:sz w:val="25"/>
          <w:szCs w:val="25"/>
        </w:rPr>
        <w:t xml:space="preserve">  </w:t>
      </w:r>
      <w:r>
        <w:rPr>
          <w:rFonts w:ascii="仿宋" w:hAnsi="仿宋" w:eastAsia="仿宋" w:cs="仿宋"/>
          <w:spacing w:val="8"/>
          <w:sz w:val="25"/>
          <w:szCs w:val="25"/>
        </w:rPr>
        <w:t>强同理心，所以，赶快开始阅读《傲慢与偏见》吧。</w:t>
      </w:r>
    </w:p>
    <w:p w14:paraId="640ACC70">
      <w:pPr>
        <w:spacing w:line="251" w:lineRule="auto"/>
        <w:rPr>
          <w:rFonts w:ascii="Arial"/>
          <w:sz w:val="21"/>
        </w:rPr>
      </w:pPr>
    </w:p>
    <w:p w14:paraId="3B641E5D">
      <w:pPr>
        <w:spacing w:line="251" w:lineRule="auto"/>
        <w:rPr>
          <w:rFonts w:ascii="Arial"/>
          <w:sz w:val="21"/>
        </w:rPr>
      </w:pPr>
    </w:p>
    <w:p w14:paraId="26842BDF">
      <w:pPr>
        <w:pStyle w:val="2"/>
        <w:spacing w:before="97" w:line="278" w:lineRule="auto"/>
        <w:ind w:left="6" w:firstLine="602"/>
        <w:jc w:val="both"/>
      </w:pPr>
      <w:r>
        <w:rPr>
          <w:spacing w:val="-1"/>
        </w:rPr>
        <w:t>这3种人类学工具都能帮助你形成理解和同理心。每一种工具都可</w:t>
      </w:r>
      <w:r>
        <w:rPr>
          <w:spacing w:val="7"/>
        </w:rPr>
        <w:t xml:space="preserve">  </w:t>
      </w:r>
      <w:r>
        <w:t>以用于客户、同伴，甚至用在家人身上。你</w:t>
      </w:r>
      <w:r>
        <w:rPr>
          <w:spacing w:val="-1"/>
        </w:rPr>
        <w:t>用这些工具用得越多，就越</w:t>
      </w:r>
      <w:r>
        <w:t xml:space="preserve"> 能形成同理心。你将发现自己对他人的好奇</w:t>
      </w:r>
      <w:r>
        <w:rPr>
          <w:spacing w:val="-1"/>
        </w:rPr>
        <w:t>心逐渐增强，尤其是当他们</w:t>
      </w:r>
      <w:r>
        <w:t xml:space="preserve"> </w:t>
      </w:r>
      <w:r>
        <w:rPr>
          <w:spacing w:val="-1"/>
        </w:rPr>
        <w:t>对世界的看法与你不同时。</w:t>
      </w:r>
    </w:p>
    <w:p w14:paraId="4465CE7F">
      <w:pPr>
        <w:pStyle w:val="2"/>
        <w:spacing w:before="148" w:line="277" w:lineRule="auto"/>
        <w:ind w:left="6" w:firstLine="630"/>
        <w:jc w:val="both"/>
      </w:pPr>
      <w:r>
        <w:rPr>
          <w:spacing w:val="-2"/>
        </w:rPr>
        <w:t>同理心不是单向行为。你越对他人开放，感到好奇，他人也就越有</w:t>
      </w:r>
      <w:r>
        <w:rPr>
          <w:spacing w:val="15"/>
        </w:rPr>
        <w:t xml:space="preserve"> </w:t>
      </w:r>
      <w:r>
        <w:t>可能对你开放，感到好奇。这是你充分利用</w:t>
      </w:r>
      <w:r>
        <w:rPr>
          <w:spacing w:val="-1"/>
        </w:rPr>
        <w:t>人性中认知偏见的机会。根</w:t>
      </w:r>
      <w:r>
        <w:t xml:space="preserve"> 据社会心理学家的说法，我们都遵循共同的</w:t>
      </w:r>
      <w:r>
        <w:rPr>
          <w:spacing w:val="-1"/>
        </w:rPr>
        <w:t>互惠原则。也就是说，人们</w:t>
      </w:r>
      <w:r>
        <w:t xml:space="preserve"> 应该以同样的方式报答他人给予自己的恩惠</w:t>
      </w:r>
      <w:r>
        <w:rPr>
          <w:spacing w:val="-1"/>
        </w:rPr>
        <w:t>或帮助。那些违反了这一原</w:t>
      </w:r>
      <w:r>
        <w:t xml:space="preserve"> 则的人不仅可能面临舆论的谴责，还会感到</w:t>
      </w:r>
      <w:r>
        <w:rPr>
          <w:spacing w:val="-1"/>
        </w:rPr>
        <w:t>内疚，感到始终对他人有所</w:t>
      </w:r>
      <w:r>
        <w:t xml:space="preserve"> 亏欠，直到报答了他人，这种感觉才会消失</w:t>
      </w:r>
      <w:r>
        <w:rPr>
          <w:spacing w:val="-1"/>
        </w:rPr>
        <w:t>。这就是为什么在持续的交</w:t>
      </w:r>
      <w:r>
        <w:t xml:space="preserve"> 往中，人们不会粗暴对待那些善待自己的人</w:t>
      </w:r>
      <w:r>
        <w:rPr>
          <w:spacing w:val="-1"/>
        </w:rPr>
        <w:t>。类似地，如果表达出对他</w:t>
      </w:r>
      <w:r>
        <w:t xml:space="preserve"> </w:t>
      </w:r>
      <w:r>
        <w:rPr>
          <w:spacing w:val="-1"/>
        </w:rPr>
        <w:t>人的同理心，我们就更容易获得他人回馈的同理心。</w:t>
      </w:r>
    </w:p>
    <w:p w14:paraId="5BADA53F">
      <w:pPr>
        <w:pStyle w:val="2"/>
        <w:spacing w:before="142" w:line="278" w:lineRule="auto"/>
        <w:ind w:left="7" w:firstLine="600"/>
        <w:jc w:val="both"/>
      </w:pPr>
      <w:r>
        <w:rPr>
          <w:spacing w:val="-1"/>
        </w:rPr>
        <w:t>缺乏同理心很容易产生狭隘、单一思维的解决方案。只有拥有同理</w:t>
      </w:r>
      <w:r>
        <w:rPr>
          <w:spacing w:val="16"/>
        </w:rPr>
        <w:t xml:space="preserve"> </w:t>
      </w:r>
      <w:r>
        <w:rPr>
          <w:spacing w:val="-1"/>
        </w:rPr>
        <w:t>心，我们才能用心理解他人的想法，真正从他人的见解中学到新知。因</w:t>
      </w:r>
      <w:r>
        <w:rPr>
          <w:spacing w:val="18"/>
        </w:rPr>
        <w:t xml:space="preserve"> </w:t>
      </w:r>
      <w:r>
        <w:rPr>
          <w:spacing w:val="-1"/>
        </w:rPr>
        <w:t>此，同理心成为用整合思维产生更好选项的第二大关键原则。运用整合</w:t>
      </w:r>
      <w:r>
        <w:rPr>
          <w:spacing w:val="18"/>
        </w:rPr>
        <w:t xml:space="preserve"> </w:t>
      </w:r>
      <w:r>
        <w:rPr>
          <w:spacing w:val="-1"/>
        </w:rPr>
        <w:t>思维的第三原则是，共同协作产生的创造力，与他人合作，找出解决难</w:t>
      </w:r>
      <w:r>
        <w:rPr>
          <w:spacing w:val="18"/>
        </w:rPr>
        <w:t xml:space="preserve"> </w:t>
      </w:r>
      <w:r>
        <w:rPr>
          <w:spacing w:val="-2"/>
        </w:rPr>
        <w:t>题的新方案。</w:t>
      </w:r>
    </w:p>
    <w:p w14:paraId="2831BA5B">
      <w:pPr>
        <w:spacing w:before="363" w:line="229" w:lineRule="auto"/>
        <w:rPr>
          <w:rFonts w:ascii="微软雅黑" w:hAnsi="微软雅黑" w:eastAsia="微软雅黑" w:cs="微软雅黑"/>
          <w:sz w:val="39"/>
          <w:szCs w:val="39"/>
        </w:rPr>
      </w:pPr>
      <w:r>
        <w:rPr>
          <w:rFonts w:ascii="微软雅黑" w:hAnsi="微软雅黑" w:eastAsia="微软雅黑" w:cs="微软雅黑"/>
          <w:b/>
          <w:bCs/>
          <w:spacing w:val="-9"/>
          <w:sz w:val="39"/>
          <w:szCs w:val="39"/>
        </w:rPr>
        <w:t>原则3</w:t>
      </w:r>
      <w:r>
        <w:rPr>
          <w:rFonts w:ascii="微软雅黑" w:hAnsi="微软雅黑" w:eastAsia="微软雅黑" w:cs="微软雅黑"/>
          <w:b/>
          <w:bCs/>
          <w:spacing w:val="-52"/>
          <w:sz w:val="39"/>
          <w:szCs w:val="39"/>
        </w:rPr>
        <w:t xml:space="preserve"> </w:t>
      </w:r>
      <w:r>
        <w:rPr>
          <w:rFonts w:ascii="微软雅黑" w:hAnsi="微软雅黑" w:eastAsia="微软雅黑" w:cs="微软雅黑"/>
          <w:b/>
          <w:bCs/>
          <w:spacing w:val="-9"/>
          <w:sz w:val="39"/>
          <w:szCs w:val="39"/>
        </w:rPr>
        <w:t>，创造力</w:t>
      </w:r>
      <w:r>
        <w:rPr>
          <w:rFonts w:ascii="微软雅黑" w:hAnsi="微软雅黑" w:eastAsia="微软雅黑" w:cs="微软雅黑"/>
          <w:b/>
          <w:bCs/>
          <w:spacing w:val="-66"/>
          <w:sz w:val="39"/>
          <w:szCs w:val="39"/>
        </w:rPr>
        <w:t xml:space="preserve"> </w:t>
      </w:r>
      <w:r>
        <w:rPr>
          <w:rFonts w:ascii="微软雅黑" w:hAnsi="微软雅黑" w:eastAsia="微软雅黑" w:cs="微软雅黑"/>
          <w:b/>
          <w:bCs/>
          <w:spacing w:val="-9"/>
          <w:sz w:val="39"/>
          <w:szCs w:val="39"/>
        </w:rPr>
        <w:t>，寻找新方案</w:t>
      </w:r>
      <w:r>
        <w:rPr>
          <w:rFonts w:ascii="微软雅黑" w:hAnsi="微软雅黑" w:eastAsia="微软雅黑" w:cs="微软雅黑"/>
          <w:b/>
          <w:bCs/>
          <w:spacing w:val="-65"/>
          <w:sz w:val="39"/>
          <w:szCs w:val="39"/>
        </w:rPr>
        <w:t xml:space="preserve"> </w:t>
      </w:r>
      <w:r>
        <w:rPr>
          <w:rFonts w:ascii="微软雅黑" w:hAnsi="微软雅黑" w:eastAsia="微软雅黑" w:cs="微软雅黑"/>
          <w:b/>
          <w:bCs/>
          <w:spacing w:val="-9"/>
          <w:sz w:val="39"/>
          <w:szCs w:val="39"/>
        </w:rPr>
        <w:t>，拥抱独特性</w:t>
      </w:r>
    </w:p>
    <w:p w14:paraId="719FE8FE">
      <w:pPr>
        <w:spacing w:line="284" w:lineRule="auto"/>
        <w:rPr>
          <w:rFonts w:ascii="Arial"/>
          <w:sz w:val="21"/>
        </w:rPr>
      </w:pPr>
    </w:p>
    <w:p w14:paraId="71E46394">
      <w:pPr>
        <w:spacing w:before="99" w:line="275" w:lineRule="auto"/>
        <w:ind w:left="622" w:firstLine="584"/>
        <w:rPr>
          <w:rFonts w:ascii="楷体" w:hAnsi="楷体" w:eastAsia="楷体" w:cs="楷体"/>
          <w:sz w:val="30"/>
          <w:szCs w:val="30"/>
        </w:rPr>
      </w:pPr>
      <w:r>
        <w:rPr>
          <w:rFonts w:ascii="楷体" w:hAnsi="楷体" w:eastAsia="楷体" w:cs="楷体"/>
          <w:spacing w:val="-1"/>
          <w:sz w:val="30"/>
          <w:szCs w:val="30"/>
        </w:rPr>
        <w:t>灵感直接从上帝那里流入了我的脑海，我不仅通过思维之眼看</w:t>
      </w:r>
      <w:r>
        <w:rPr>
          <w:rFonts w:ascii="楷体" w:hAnsi="楷体" w:eastAsia="楷体" w:cs="楷体"/>
          <w:spacing w:val="14"/>
          <w:sz w:val="30"/>
          <w:szCs w:val="30"/>
        </w:rPr>
        <w:t xml:space="preserve"> </w:t>
      </w:r>
      <w:r>
        <w:rPr>
          <w:rFonts w:ascii="楷体" w:hAnsi="楷体" w:eastAsia="楷体" w:cs="楷体"/>
          <w:spacing w:val="-1"/>
          <w:sz w:val="30"/>
          <w:szCs w:val="30"/>
        </w:rPr>
        <w:t>到了独特的旋律，还看见这些旋律有着美妙的形式、韵律和结构。</w:t>
      </w:r>
    </w:p>
    <w:p w14:paraId="582839A8">
      <w:pPr>
        <w:spacing w:line="275" w:lineRule="auto"/>
        <w:rPr>
          <w:rFonts w:ascii="楷体" w:hAnsi="楷体" w:eastAsia="楷体" w:cs="楷体"/>
          <w:sz w:val="30"/>
          <w:szCs w:val="30"/>
        </w:rPr>
        <w:sectPr>
          <w:pgSz w:w="12240" w:h="15840"/>
          <w:pgMar w:top="400" w:right="1500" w:bottom="400" w:left="1444" w:header="0" w:footer="0" w:gutter="0"/>
          <w:cols w:space="720" w:num="1"/>
        </w:sectPr>
      </w:pPr>
    </w:p>
    <w:p w14:paraId="1C7D1C91">
      <w:pPr>
        <w:spacing w:line="252" w:lineRule="auto"/>
        <w:rPr>
          <w:rFonts w:ascii="Arial"/>
          <w:sz w:val="21"/>
        </w:rPr>
      </w:pPr>
    </w:p>
    <w:p w14:paraId="24A27041">
      <w:pPr>
        <w:spacing w:line="252" w:lineRule="auto"/>
        <w:rPr>
          <w:rFonts w:ascii="Arial"/>
          <w:sz w:val="21"/>
        </w:rPr>
      </w:pPr>
    </w:p>
    <w:p w14:paraId="4438969D">
      <w:pPr>
        <w:spacing w:line="252" w:lineRule="auto"/>
        <w:rPr>
          <w:rFonts w:ascii="Arial"/>
          <w:sz w:val="21"/>
        </w:rPr>
      </w:pPr>
    </w:p>
    <w:p w14:paraId="39C6BDB2">
      <w:pPr>
        <w:spacing w:line="252" w:lineRule="auto"/>
        <w:rPr>
          <w:rFonts w:ascii="Arial"/>
          <w:sz w:val="21"/>
        </w:rPr>
      </w:pPr>
    </w:p>
    <w:p w14:paraId="248DB950">
      <w:pPr>
        <w:spacing w:before="98" w:line="223" w:lineRule="auto"/>
        <w:jc w:val="right"/>
        <w:rPr>
          <w:rFonts w:ascii="楷体" w:hAnsi="楷体" w:eastAsia="楷体" w:cs="楷体"/>
          <w:sz w:val="30"/>
          <w:szCs w:val="30"/>
        </w:rPr>
      </w:pPr>
      <w:r>
        <w:rPr>
          <w:rFonts w:ascii="楷体" w:hAnsi="楷体" w:eastAsia="楷体" w:cs="楷体"/>
          <w:spacing w:val="-4"/>
          <w:sz w:val="30"/>
          <w:szCs w:val="30"/>
        </w:rPr>
        <w:t>——德国作曲家约翰内斯</w:t>
      </w:r>
      <w:r>
        <w:rPr>
          <w:rFonts w:ascii="楷体" w:hAnsi="楷体" w:eastAsia="楷体" w:cs="楷体"/>
          <w:spacing w:val="-19"/>
          <w:sz w:val="30"/>
          <w:szCs w:val="30"/>
        </w:rPr>
        <w:t xml:space="preserve"> </w:t>
      </w:r>
      <w:r>
        <w:rPr>
          <w:rFonts w:ascii="楷体" w:hAnsi="楷体" w:eastAsia="楷体" w:cs="楷体"/>
          <w:spacing w:val="-4"/>
          <w:sz w:val="30"/>
          <w:szCs w:val="30"/>
        </w:rPr>
        <w:t>·勃拉姆斯（Johannes Brahms）</w:t>
      </w:r>
    </w:p>
    <w:p w14:paraId="0CE2D109">
      <w:pPr>
        <w:spacing w:line="375" w:lineRule="auto"/>
        <w:rPr>
          <w:rFonts w:ascii="Arial"/>
          <w:sz w:val="21"/>
        </w:rPr>
      </w:pPr>
    </w:p>
    <w:p w14:paraId="3E331A1A">
      <w:pPr>
        <w:pStyle w:val="2"/>
        <w:spacing w:before="98" w:line="278" w:lineRule="auto"/>
        <w:ind w:left="2" w:right="60" w:firstLine="598"/>
        <w:jc w:val="both"/>
      </w:pPr>
      <w:r>
        <w:rPr>
          <w:spacing w:val="-1"/>
        </w:rPr>
        <w:t>孤独的创造天才拥有瞬间产生灵感的天赋，能提出改变世界的新思</w:t>
      </w:r>
      <w:r>
        <w:rPr>
          <w:spacing w:val="18"/>
        </w:rPr>
        <w:t xml:space="preserve"> </w:t>
      </w:r>
      <w:r>
        <w:rPr>
          <w:spacing w:val="-8"/>
        </w:rPr>
        <w:t>想。这些突发灵感的场景是：约翰内斯</w:t>
      </w:r>
      <w:r>
        <w:rPr>
          <w:spacing w:val="-29"/>
        </w:rPr>
        <w:t xml:space="preserve"> </w:t>
      </w:r>
      <w:r>
        <w:rPr>
          <w:spacing w:val="-8"/>
        </w:rPr>
        <w:t>·勃拉姆斯在钢琴旁，史蒂夫</w:t>
      </w:r>
      <w:r>
        <w:rPr>
          <w:spacing w:val="-35"/>
        </w:rPr>
        <w:t xml:space="preserve"> </w:t>
      </w:r>
      <w:r>
        <w:rPr>
          <w:spacing w:val="-8"/>
        </w:rPr>
        <w:t>·</w:t>
      </w:r>
      <w:r>
        <w:t xml:space="preserve"> </w:t>
      </w:r>
      <w:r>
        <w:rPr>
          <w:spacing w:val="-4"/>
        </w:rPr>
        <w:t>沃兹尼亚克（苹果公司创始人之一）在洛斯阿图斯的车库，托马</w:t>
      </w:r>
      <w:r>
        <w:rPr>
          <w:spacing w:val="-5"/>
        </w:rPr>
        <w:t>斯</w:t>
      </w:r>
      <w:r>
        <w:rPr>
          <w:spacing w:val="-35"/>
        </w:rPr>
        <w:t xml:space="preserve"> </w:t>
      </w:r>
      <w:r>
        <w:rPr>
          <w:spacing w:val="-5"/>
        </w:rPr>
        <w:t>·爱</w:t>
      </w:r>
      <w:r>
        <w:t xml:space="preserve"> 迪生在加利福尼亚州门洛帕克的工作台上。</w:t>
      </w:r>
      <w:r>
        <w:rPr>
          <w:spacing w:val="-1"/>
        </w:rPr>
        <w:t>也许，对少数幸运儿而言，</w:t>
      </w:r>
      <w:r>
        <w:t xml:space="preserve"> </w:t>
      </w:r>
      <w:r>
        <w:rPr>
          <w:spacing w:val="-1"/>
        </w:rPr>
        <w:t>这就是创造力产生的方式。</w:t>
      </w:r>
    </w:p>
    <w:p w14:paraId="6864DD82">
      <w:pPr>
        <w:pStyle w:val="2"/>
        <w:spacing w:before="142" w:line="277" w:lineRule="auto"/>
        <w:ind w:left="4" w:right="60" w:firstLine="598"/>
        <w:jc w:val="both"/>
      </w:pPr>
      <w:r>
        <w:rPr>
          <w:spacing w:val="-1"/>
        </w:rPr>
        <w:t>那么，普通人想要拥有创造力，该怎么办呢？如果你把上述创造力</w:t>
      </w:r>
      <w:r>
        <w:rPr>
          <w:spacing w:val="16"/>
        </w:rPr>
        <w:t xml:space="preserve"> </w:t>
      </w:r>
      <w:r>
        <w:rPr>
          <w:spacing w:val="-1"/>
        </w:rPr>
        <w:t>的产生方式当成唯一的希望，那就不要抱有幻想了。诚然，人人向往拥</w:t>
      </w:r>
      <w:r>
        <w:rPr>
          <w:spacing w:val="17"/>
        </w:rPr>
        <w:t xml:space="preserve"> </w:t>
      </w:r>
      <w:r>
        <w:rPr>
          <w:spacing w:val="-1"/>
        </w:rPr>
        <w:t>有这样的创造力。这个迷思让很多人认定自己不是有创造力的人。真实</w:t>
      </w:r>
      <w:r>
        <w:rPr>
          <w:spacing w:val="17"/>
        </w:rPr>
        <w:t xml:space="preserve"> </w:t>
      </w:r>
      <w:r>
        <w:rPr>
          <w:spacing w:val="-1"/>
        </w:rPr>
        <w:t>情况是，创造力不仅仅是孤独天才专属的能力。舞蹈家和编舞家特怀拉</w:t>
      </w:r>
    </w:p>
    <w:p w14:paraId="607BD5D0">
      <w:pPr>
        <w:pStyle w:val="2"/>
        <w:spacing w:line="277" w:lineRule="auto"/>
        <w:ind w:left="3" w:firstLine="103"/>
      </w:pPr>
      <w:r>
        <w:rPr>
          <w:spacing w:val="-2"/>
        </w:rPr>
        <w:t>·萨普（Twy</w:t>
      </w:r>
      <w:r>
        <w:rPr>
          <w:spacing w:val="-120"/>
        </w:rPr>
        <w:t xml:space="preserve"> </w:t>
      </w:r>
      <w:r>
        <w:rPr>
          <w:spacing w:val="-2"/>
        </w:rPr>
        <w:t>la  Tharp）说：“创造力并不</w:t>
      </w:r>
      <w:r>
        <w:rPr>
          <w:spacing w:val="-3"/>
        </w:rPr>
        <w:t>是艺术家独有的，商务人士</w:t>
      </w:r>
      <w:r>
        <w:t xml:space="preserve"> </w:t>
      </w:r>
      <w:r>
        <w:rPr>
          <w:spacing w:val="-1"/>
        </w:rPr>
        <w:t>找出新办法提高了销量；工程师解决了工程难题；父母让孩子以不同的</w:t>
      </w:r>
      <w:r>
        <w:rPr>
          <w:spacing w:val="18"/>
        </w:rPr>
        <w:t xml:space="preserve"> </w:t>
      </w:r>
      <w:r>
        <w:rPr>
          <w:spacing w:val="-2"/>
        </w:rPr>
        <w:t>方式看待世界，这些都是创造力的表现。</w:t>
      </w:r>
      <w:r>
        <w:rPr>
          <w:spacing w:val="-99"/>
        </w:rPr>
        <w:t xml:space="preserve"> </w:t>
      </w:r>
      <w:r>
        <w:rPr>
          <w:spacing w:val="-2"/>
        </w:rPr>
        <w:t>”</w:t>
      </w:r>
      <w:r>
        <w:fldChar w:fldCharType="begin"/>
      </w:r>
      <w:r>
        <w:instrText xml:space="preserve"> HYPERLINK \l "bookmark85" </w:instrText>
      </w:r>
      <w:r>
        <w:fldChar w:fldCharType="separate"/>
      </w:r>
      <w:r>
        <w:rPr>
          <w:strike/>
          <w:color w:val="0000EE"/>
          <w:spacing w:val="-2"/>
          <w:position w:val="10"/>
          <w:sz w:val="19"/>
          <w:szCs w:val="19"/>
        </w:rPr>
        <w:t>6</w:t>
      </w:r>
      <w:r>
        <w:rPr>
          <w:strike/>
          <w:color w:val="0000EE"/>
          <w:spacing w:val="-2"/>
          <w:position w:val="10"/>
          <w:sz w:val="19"/>
          <w:szCs w:val="19"/>
        </w:rPr>
        <w:fldChar w:fldCharType="end"/>
      </w:r>
      <w:r>
        <w:rPr>
          <w:spacing w:val="-2"/>
        </w:rPr>
        <w:t>创造力不是一种天赋，也</w:t>
      </w:r>
      <w:r>
        <w:t xml:space="preserve">  </w:t>
      </w:r>
      <w:r>
        <w:rPr>
          <w:spacing w:val="-1"/>
        </w:rPr>
        <w:t>不是单打独斗的行为，它需要付出艰苦的努力，需要团队通力协作。它</w:t>
      </w:r>
      <w:r>
        <w:rPr>
          <w:spacing w:val="18"/>
        </w:rPr>
        <w:t xml:space="preserve"> </w:t>
      </w:r>
      <w:r>
        <w:rPr>
          <w:spacing w:val="-1"/>
        </w:rPr>
        <w:t>是我们每个人都能培养的能力。</w:t>
      </w:r>
    </w:p>
    <w:p w14:paraId="07B1B819">
      <w:pPr>
        <w:pStyle w:val="2"/>
        <w:spacing w:before="148" w:line="277" w:lineRule="auto"/>
        <w:ind w:right="60" w:firstLine="603"/>
      </w:pPr>
      <w:r>
        <w:rPr>
          <w:spacing w:val="-1"/>
        </w:rPr>
        <w:t>拥有创造力的一个关键因素，就是要做反直觉的事情。在2008年的</w:t>
      </w:r>
      <w:r>
        <w:rPr>
          <w:spacing w:val="18"/>
        </w:rPr>
        <w:t xml:space="preserve"> </w:t>
      </w:r>
      <w:r>
        <w:rPr>
          <w:spacing w:val="-4"/>
        </w:rPr>
        <w:t>TED演讲上，IDEO公司首席执行官蒂姆</w:t>
      </w:r>
      <w:r>
        <w:rPr>
          <w:spacing w:val="-24"/>
        </w:rPr>
        <w:t xml:space="preserve"> </w:t>
      </w:r>
      <w:r>
        <w:rPr>
          <w:spacing w:val="-4"/>
        </w:rPr>
        <w:t>·布朗给观众布置了一个任务：</w:t>
      </w:r>
    </w:p>
    <w:p w14:paraId="086415A9">
      <w:pPr>
        <w:pStyle w:val="2"/>
        <w:spacing w:line="218" w:lineRule="auto"/>
        <w:ind w:left="2"/>
      </w:pPr>
      <w:r>
        <w:t>在30秒内给坐在自己身旁的观众画像。话</w:t>
      </w:r>
      <w:r>
        <w:rPr>
          <w:spacing w:val="-1"/>
        </w:rPr>
        <w:t>音刚落，观众爆发出一阵笑</w:t>
      </w:r>
    </w:p>
    <w:p w14:paraId="1933DAA7">
      <w:pPr>
        <w:pStyle w:val="2"/>
        <w:spacing w:before="97" w:line="277" w:lineRule="auto"/>
        <w:ind w:left="2" w:right="60" w:firstLine="7"/>
      </w:pPr>
      <w:r>
        <w:rPr>
          <w:spacing w:val="-2"/>
        </w:rPr>
        <w:t>声。布朗问：“我听到了有些人在说‘不好意思</w:t>
      </w:r>
      <w:r>
        <w:rPr>
          <w:spacing w:val="-107"/>
        </w:rPr>
        <w:t xml:space="preserve"> </w:t>
      </w:r>
      <w:r>
        <w:rPr>
          <w:spacing w:val="-2"/>
        </w:rPr>
        <w:t>’，是吗？那就是你对</w:t>
      </w:r>
      <w:r>
        <w:t xml:space="preserve"> </w:t>
      </w:r>
      <w:r>
        <w:rPr>
          <w:spacing w:val="-3"/>
        </w:rPr>
        <w:t>成年人做这种事时会做出的反应，你会说很多的‘不好意思</w:t>
      </w:r>
      <w:r>
        <w:rPr>
          <w:spacing w:val="-107"/>
        </w:rPr>
        <w:t xml:space="preserve"> </w:t>
      </w:r>
      <w:r>
        <w:rPr>
          <w:spacing w:val="-3"/>
        </w:rPr>
        <w:t>’。</w:t>
      </w:r>
      <w:r>
        <w:rPr>
          <w:spacing w:val="-109"/>
        </w:rPr>
        <w:t xml:space="preserve"> </w:t>
      </w:r>
      <w:r>
        <w:rPr>
          <w:spacing w:val="-3"/>
        </w:rPr>
        <w:t>”</w:t>
      </w:r>
      <w:r>
        <w:fldChar w:fldCharType="begin"/>
      </w:r>
      <w:r>
        <w:instrText xml:space="preserve"> HYPERLINK \l "bookmark86" </w:instrText>
      </w:r>
      <w:r>
        <w:fldChar w:fldCharType="separate"/>
      </w:r>
      <w:r>
        <w:rPr>
          <w:strike/>
          <w:color w:val="0000EE"/>
          <w:spacing w:val="-3"/>
          <w:position w:val="10"/>
          <w:sz w:val="19"/>
          <w:szCs w:val="19"/>
        </w:rPr>
        <w:t>7</w:t>
      </w:r>
      <w:r>
        <w:rPr>
          <w:strike/>
          <w:color w:val="0000EE"/>
          <w:spacing w:val="-3"/>
          <w:position w:val="10"/>
          <w:sz w:val="19"/>
          <w:szCs w:val="19"/>
        </w:rPr>
        <w:fldChar w:fldCharType="end"/>
      </w:r>
      <w:r>
        <w:rPr>
          <w:spacing w:val="-3"/>
        </w:rPr>
        <w:t>他</w:t>
      </w:r>
      <w:r>
        <w:t xml:space="preserve">  指出了这项任务的关键点：观众们都感到了</w:t>
      </w:r>
      <w:r>
        <w:rPr>
          <w:spacing w:val="-1"/>
        </w:rPr>
        <w:t>尴尬。人们不仅在这次简单</w:t>
      </w:r>
      <w:r>
        <w:t xml:space="preserve"> 的绘画任务中感到尴尬，在生活中也经常遇</w:t>
      </w:r>
      <w:r>
        <w:rPr>
          <w:spacing w:val="-1"/>
        </w:rPr>
        <w:t>到，这是因为人们害怕别人</w:t>
      </w:r>
      <w:r>
        <w:t xml:space="preserve"> </w:t>
      </w:r>
      <w:r>
        <w:rPr>
          <w:spacing w:val="-3"/>
        </w:rPr>
        <w:t>评判自己。</w:t>
      </w:r>
    </w:p>
    <w:p w14:paraId="4316DF9E">
      <w:pPr>
        <w:pStyle w:val="2"/>
        <w:spacing w:before="147" w:line="278" w:lineRule="auto"/>
        <w:ind w:left="4" w:right="60" w:firstLine="600"/>
        <w:jc w:val="both"/>
      </w:pPr>
      <w:r>
        <w:rPr>
          <w:spacing w:val="-1"/>
        </w:rPr>
        <w:t>这种恐惧妨碍了我们在会议中分享自己的看法、接受新的任务、推</w:t>
      </w:r>
      <w:r>
        <w:rPr>
          <w:spacing w:val="15"/>
        </w:rPr>
        <w:t xml:space="preserve"> </w:t>
      </w:r>
      <w:r>
        <w:rPr>
          <w:spacing w:val="-1"/>
        </w:rPr>
        <w:t>动自己学习新事物。这不是因为提不出想法，而是因为我们对他人的评</w:t>
      </w:r>
      <w:r>
        <w:rPr>
          <w:spacing w:val="17"/>
        </w:rPr>
        <w:t xml:space="preserve"> </w:t>
      </w:r>
      <w:r>
        <w:rPr>
          <w:spacing w:val="-1"/>
        </w:rPr>
        <w:t>价过于敏感，情愿把想法藏在心里。这也不是因为不想学习新事物，而</w:t>
      </w:r>
    </w:p>
    <w:p w14:paraId="1F4D0381">
      <w:pPr>
        <w:spacing w:line="278" w:lineRule="auto"/>
        <w:sectPr>
          <w:pgSz w:w="12240" w:h="15840"/>
          <w:pgMar w:top="400" w:right="1440" w:bottom="400" w:left="1448" w:header="0" w:footer="0" w:gutter="0"/>
          <w:cols w:space="720" w:num="1"/>
        </w:sectPr>
      </w:pPr>
    </w:p>
    <w:p w14:paraId="186D8303">
      <w:pPr>
        <w:spacing w:line="252" w:lineRule="auto"/>
        <w:rPr>
          <w:rFonts w:ascii="Arial"/>
          <w:sz w:val="21"/>
        </w:rPr>
      </w:pPr>
    </w:p>
    <w:p w14:paraId="5E714F48">
      <w:pPr>
        <w:spacing w:line="252" w:lineRule="auto"/>
        <w:rPr>
          <w:rFonts w:ascii="Arial"/>
          <w:sz w:val="21"/>
        </w:rPr>
      </w:pPr>
    </w:p>
    <w:p w14:paraId="4307092E">
      <w:pPr>
        <w:spacing w:line="252" w:lineRule="auto"/>
        <w:rPr>
          <w:rFonts w:ascii="Arial"/>
          <w:sz w:val="21"/>
        </w:rPr>
      </w:pPr>
    </w:p>
    <w:p w14:paraId="0944D984">
      <w:pPr>
        <w:spacing w:line="253" w:lineRule="auto"/>
        <w:rPr>
          <w:rFonts w:ascii="Arial"/>
          <w:sz w:val="21"/>
        </w:rPr>
      </w:pPr>
    </w:p>
    <w:p w14:paraId="2748CEC3">
      <w:pPr>
        <w:pStyle w:val="2"/>
        <w:spacing w:before="97" w:line="278" w:lineRule="auto"/>
        <w:ind w:right="60" w:firstLine="5"/>
        <w:jc w:val="both"/>
      </w:pPr>
      <w:r>
        <w:rPr>
          <w:spacing w:val="-1"/>
        </w:rPr>
        <w:t>是因为我们更喜欢做自己擅长的事情，不太擅长做新的工作。我们的尴</w:t>
      </w:r>
      <w:r>
        <w:rPr>
          <w:spacing w:val="13"/>
        </w:rPr>
        <w:t xml:space="preserve"> </w:t>
      </w:r>
      <w:r>
        <w:t>尬与孩子们的反应形成了鲜明对比，孩子们</w:t>
      </w:r>
      <w:r>
        <w:rPr>
          <w:spacing w:val="-1"/>
        </w:rPr>
        <w:t>很高兴地接受了为他人画像</w:t>
      </w:r>
      <w:r>
        <w:t xml:space="preserve"> 的任务，并很乐意分享他们的画作。每个人</w:t>
      </w:r>
      <w:r>
        <w:rPr>
          <w:spacing w:val="-1"/>
        </w:rPr>
        <w:t>在小时候都是有创造力的，</w:t>
      </w:r>
      <w:r>
        <w:t xml:space="preserve"> </w:t>
      </w:r>
      <w:r>
        <w:rPr>
          <w:spacing w:val="-1"/>
        </w:rPr>
        <w:t>是生活让我们远离了它。</w:t>
      </w:r>
    </w:p>
    <w:p w14:paraId="355C6369">
      <w:pPr>
        <w:pStyle w:val="2"/>
        <w:spacing w:before="144" w:line="277" w:lineRule="auto"/>
        <w:ind w:firstLine="601"/>
      </w:pPr>
      <w:r>
        <w:rPr>
          <w:spacing w:val="-1"/>
        </w:rPr>
        <w:t>所以，我们需要一些工具来帮助我们重新回到5岁的内心状态。有</w:t>
      </w:r>
      <w:r>
        <w:rPr>
          <w:spacing w:val="8"/>
        </w:rPr>
        <w:t xml:space="preserve">  </w:t>
      </w:r>
      <w:r>
        <w:t>些工具是关于如何重建对创造力的信心的。</w:t>
      </w:r>
      <w:r>
        <w:rPr>
          <w:spacing w:val="-1"/>
        </w:rPr>
        <w:t>而重建自信的关键就是要理</w:t>
      </w:r>
      <w:r>
        <w:t xml:space="preserve"> </w:t>
      </w:r>
      <w:r>
        <w:rPr>
          <w:spacing w:val="-7"/>
        </w:rPr>
        <w:t>解心理学家艾伯特</w:t>
      </w:r>
      <w:r>
        <w:rPr>
          <w:spacing w:val="-23"/>
        </w:rPr>
        <w:t xml:space="preserve"> </w:t>
      </w:r>
      <w:r>
        <w:rPr>
          <w:spacing w:val="-7"/>
        </w:rPr>
        <w:t>·班杜拉（Albert</w:t>
      </w:r>
      <w:r>
        <w:rPr>
          <w:spacing w:val="13"/>
        </w:rPr>
        <w:t xml:space="preserve">     </w:t>
      </w:r>
      <w:r>
        <w:rPr>
          <w:spacing w:val="-7"/>
        </w:rPr>
        <w:t>Bandura）的“</w:t>
      </w:r>
      <w:r>
        <w:rPr>
          <w:spacing w:val="-89"/>
        </w:rPr>
        <w:t xml:space="preserve"> </w:t>
      </w:r>
      <w:r>
        <w:rPr>
          <w:spacing w:val="-7"/>
        </w:rPr>
        <w:t>自我效能</w:t>
      </w:r>
      <w:r>
        <w:rPr>
          <w:spacing w:val="-110"/>
        </w:rPr>
        <w:t xml:space="preserve"> </w:t>
      </w:r>
      <w:r>
        <w:rPr>
          <w:spacing w:val="-7"/>
        </w:rPr>
        <w:t>”概</w:t>
      </w:r>
      <w:r>
        <w:t xml:space="preserve"> 念：“相信自己能带来改变的人更有可能实</w:t>
      </w:r>
      <w:r>
        <w:rPr>
          <w:spacing w:val="-1"/>
        </w:rPr>
        <w:t>现自己设定的目标……具有</w:t>
      </w:r>
      <w:r>
        <w:t xml:space="preserve"> 自我效能的人会把眼光放得更高，付出更多</w:t>
      </w:r>
      <w:r>
        <w:rPr>
          <w:spacing w:val="-1"/>
        </w:rPr>
        <w:t>努力，更有耐心，并在失败</w:t>
      </w:r>
      <w:r>
        <w:t xml:space="preserve"> </w:t>
      </w:r>
      <w:r>
        <w:rPr>
          <w:spacing w:val="-2"/>
        </w:rPr>
        <w:t>面前更有韧性。</w:t>
      </w:r>
      <w:r>
        <w:rPr>
          <w:spacing w:val="-98"/>
        </w:rPr>
        <w:t xml:space="preserve"> </w:t>
      </w:r>
      <w:r>
        <w:rPr>
          <w:spacing w:val="-2"/>
        </w:rPr>
        <w:t>”</w:t>
      </w:r>
      <w:r>
        <w:fldChar w:fldCharType="begin"/>
      </w:r>
      <w:r>
        <w:instrText xml:space="preserve"> HYPERLINK \l "bookmark87" </w:instrText>
      </w:r>
      <w:r>
        <w:fldChar w:fldCharType="separate"/>
      </w:r>
      <w:r>
        <w:rPr>
          <w:strike/>
          <w:color w:val="0000EE"/>
          <w:spacing w:val="-2"/>
          <w:position w:val="10"/>
          <w:sz w:val="19"/>
          <w:szCs w:val="19"/>
        </w:rPr>
        <w:t>8</w:t>
      </w:r>
      <w:r>
        <w:rPr>
          <w:strike/>
          <w:color w:val="0000EE"/>
          <w:spacing w:val="-2"/>
          <w:position w:val="10"/>
          <w:sz w:val="19"/>
          <w:szCs w:val="19"/>
        </w:rPr>
        <w:fldChar w:fldCharType="end"/>
      </w:r>
      <w:r>
        <w:rPr>
          <w:spacing w:val="-2"/>
        </w:rPr>
        <w:t>部分原因在于，培养创造力的过程就是培养自我效</w:t>
      </w:r>
      <w:r>
        <w:t xml:space="preserve">  </w:t>
      </w:r>
      <w:r>
        <w:rPr>
          <w:spacing w:val="-1"/>
        </w:rPr>
        <w:t>能的过程：相信自己能够具有创造力，并且愿意去尝试。</w:t>
      </w:r>
    </w:p>
    <w:p w14:paraId="6C230BCE">
      <w:pPr>
        <w:pStyle w:val="2"/>
        <w:spacing w:before="146" w:line="278" w:lineRule="auto"/>
        <w:ind w:right="60" w:firstLine="603"/>
        <w:jc w:val="both"/>
      </w:pPr>
      <w:r>
        <w:rPr>
          <w:spacing w:val="-1"/>
        </w:rPr>
        <w:t>很少有企业将培养创造力当成工作目标。尽管领导者口头上都喜欢</w:t>
      </w:r>
      <w:r>
        <w:rPr>
          <w:spacing w:val="13"/>
        </w:rPr>
        <w:t xml:space="preserve"> </w:t>
      </w:r>
      <w:r>
        <w:t>谈论创造力，一旦考虑到风险和现代企业的</w:t>
      </w:r>
      <w:r>
        <w:rPr>
          <w:spacing w:val="-1"/>
        </w:rPr>
        <w:t>成功标准，他们就不太愿意</w:t>
      </w:r>
      <w:r>
        <w:t xml:space="preserve"> 去做了。我们的标准决策过程就是为了达成</w:t>
      </w:r>
      <w:r>
        <w:rPr>
          <w:spacing w:val="-1"/>
        </w:rPr>
        <w:t>一种可行的、现实的共识，</w:t>
      </w:r>
      <w:r>
        <w:t xml:space="preserve"> </w:t>
      </w:r>
      <w:r>
        <w:rPr>
          <w:spacing w:val="-1"/>
        </w:rPr>
        <w:t>而这种共识并没有多少创造性可言。</w:t>
      </w:r>
    </w:p>
    <w:p w14:paraId="53323B6B">
      <w:pPr>
        <w:pStyle w:val="2"/>
        <w:spacing w:before="139" w:line="278" w:lineRule="auto"/>
        <w:ind w:left="2" w:right="60" w:firstLine="600"/>
        <w:jc w:val="both"/>
      </w:pPr>
      <w:r>
        <w:rPr>
          <w:spacing w:val="-1"/>
        </w:rPr>
        <w:t>要想改变这样的决策现状，我们必须重新定义创造力，把创造力看</w:t>
      </w:r>
      <w:r>
        <w:rPr>
          <w:spacing w:val="15"/>
        </w:rPr>
        <w:t xml:space="preserve"> </w:t>
      </w:r>
      <w:r>
        <w:rPr>
          <w:spacing w:val="-1"/>
        </w:rPr>
        <w:t>成是每个人都能拥有的能力。我们需要让每个人都可以表达自己看法的</w:t>
      </w:r>
      <w:r>
        <w:rPr>
          <w:spacing w:val="17"/>
        </w:rPr>
        <w:t xml:space="preserve"> </w:t>
      </w:r>
      <w:r>
        <w:rPr>
          <w:spacing w:val="-1"/>
        </w:rPr>
        <w:t>决策流程。通常，当面临艰难决策时，多数人都会认为，决策目标是要</w:t>
      </w:r>
      <w:r>
        <w:rPr>
          <w:spacing w:val="17"/>
        </w:rPr>
        <w:t xml:space="preserve"> </w:t>
      </w:r>
      <w:r>
        <w:rPr>
          <w:spacing w:val="-1"/>
        </w:rPr>
        <w:t>从各种选项中挑选出正确的那个选项。然而，与此相反，更合理的决策</w:t>
      </w:r>
      <w:r>
        <w:rPr>
          <w:spacing w:val="17"/>
        </w:rPr>
        <w:t xml:space="preserve"> </w:t>
      </w:r>
      <w:r>
        <w:rPr>
          <w:spacing w:val="-1"/>
        </w:rPr>
        <w:t>过程应该是重新定义决策目标：决策不是为了挑选出一个选项，而是为</w:t>
      </w:r>
      <w:r>
        <w:rPr>
          <w:spacing w:val="17"/>
        </w:rPr>
        <w:t xml:space="preserve"> </w:t>
      </w:r>
      <w:r>
        <w:rPr>
          <w:spacing w:val="-1"/>
        </w:rPr>
        <w:t>了提出一个更好的方案，从而有效地解决问题。</w:t>
      </w:r>
    </w:p>
    <w:p w14:paraId="31992888">
      <w:pPr>
        <w:pStyle w:val="2"/>
        <w:spacing w:before="145" w:line="278" w:lineRule="auto"/>
        <w:ind w:left="1" w:right="60" w:firstLine="598"/>
        <w:jc w:val="both"/>
      </w:pPr>
      <w:r>
        <w:rPr>
          <w:spacing w:val="-1"/>
        </w:rPr>
        <w:t>在具备了自我效能并重新定义了决策的情况下，创造力就变成了一</w:t>
      </w:r>
      <w:r>
        <w:rPr>
          <w:spacing w:val="17"/>
        </w:rPr>
        <w:t xml:space="preserve"> </w:t>
      </w:r>
      <w:r>
        <w:rPr>
          <w:spacing w:val="-1"/>
        </w:rPr>
        <w:t>个寻找实际方法的问题，你要自己或与他人一起在日常决策中产生创新</w:t>
      </w:r>
      <w:r>
        <w:rPr>
          <w:spacing w:val="18"/>
        </w:rPr>
        <w:t xml:space="preserve"> </w:t>
      </w:r>
      <w:r>
        <w:rPr>
          <w:spacing w:val="-1"/>
        </w:rPr>
        <w:t>方案。下文的5个原则可助你培养提出创新方案的能力。</w:t>
      </w:r>
    </w:p>
    <w:p w14:paraId="2E57D6D9">
      <w:pPr>
        <w:spacing w:line="285" w:lineRule="auto"/>
        <w:rPr>
          <w:rFonts w:ascii="Arial"/>
          <w:sz w:val="21"/>
        </w:rPr>
      </w:pPr>
    </w:p>
    <w:p w14:paraId="2CB009C5">
      <w:pPr>
        <w:spacing w:before="98" w:line="276" w:lineRule="auto"/>
        <w:ind w:left="1270" w:hanging="438"/>
        <w:rPr>
          <w:rFonts w:ascii="仿宋" w:hAnsi="仿宋" w:eastAsia="仿宋" w:cs="仿宋"/>
          <w:sz w:val="30"/>
          <w:szCs w:val="30"/>
        </w:rPr>
      </w:pPr>
      <w:r>
        <w:rPr>
          <w:rFonts w:ascii="仿宋" w:hAnsi="仿宋" w:eastAsia="仿宋" w:cs="仿宋"/>
          <w:sz w:val="30"/>
          <w:szCs w:val="30"/>
        </w:rPr>
        <w:t>1.</w:t>
      </w:r>
      <w:r>
        <w:rPr>
          <w:rFonts w:ascii="仿宋" w:hAnsi="仿宋" w:eastAsia="仿宋" w:cs="仿宋"/>
          <w:spacing w:val="54"/>
          <w:sz w:val="30"/>
          <w:szCs w:val="30"/>
        </w:rPr>
        <w:t xml:space="preserve">  </w:t>
      </w:r>
      <w:r>
        <w:rPr>
          <w:rFonts w:ascii="仿宋" w:hAnsi="仿宋" w:eastAsia="仿宋" w:cs="仿宋"/>
          <w:sz w:val="30"/>
          <w:szCs w:val="30"/>
        </w:rPr>
        <w:t>从要解决的问题入手。创造力不会凭空产生。清晰定义要解</w:t>
      </w:r>
      <w:r>
        <w:rPr>
          <w:rFonts w:ascii="仿宋" w:hAnsi="仿宋" w:eastAsia="仿宋" w:cs="仿宋"/>
          <w:spacing w:val="1"/>
          <w:sz w:val="30"/>
          <w:szCs w:val="30"/>
        </w:rPr>
        <w:t xml:space="preserve"> </w:t>
      </w:r>
      <w:r>
        <w:rPr>
          <w:rFonts w:ascii="仿宋" w:hAnsi="仿宋" w:eastAsia="仿宋" w:cs="仿宋"/>
          <w:spacing w:val="-1"/>
          <w:sz w:val="30"/>
          <w:szCs w:val="30"/>
        </w:rPr>
        <w:t>决的问题能够激发创造力，并能为潜在的解决方案提供有益的</w:t>
      </w:r>
    </w:p>
    <w:p w14:paraId="1F842B5A">
      <w:pPr>
        <w:spacing w:line="276" w:lineRule="auto"/>
        <w:rPr>
          <w:rFonts w:ascii="仿宋" w:hAnsi="仿宋" w:eastAsia="仿宋" w:cs="仿宋"/>
          <w:sz w:val="30"/>
          <w:szCs w:val="30"/>
        </w:rPr>
        <w:sectPr>
          <w:pgSz w:w="12240" w:h="15840"/>
          <w:pgMar w:top="400" w:right="1440" w:bottom="400" w:left="1450" w:header="0" w:footer="0" w:gutter="0"/>
          <w:cols w:space="720" w:num="1"/>
        </w:sectPr>
      </w:pPr>
    </w:p>
    <w:p w14:paraId="0AD004FD">
      <w:pPr>
        <w:spacing w:line="252" w:lineRule="auto"/>
        <w:rPr>
          <w:rFonts w:ascii="Arial"/>
          <w:sz w:val="21"/>
        </w:rPr>
      </w:pPr>
    </w:p>
    <w:p w14:paraId="7886A64E">
      <w:pPr>
        <w:spacing w:line="253" w:lineRule="auto"/>
        <w:rPr>
          <w:rFonts w:ascii="Arial"/>
          <w:sz w:val="21"/>
        </w:rPr>
      </w:pPr>
    </w:p>
    <w:p w14:paraId="5FDCB8B1">
      <w:pPr>
        <w:spacing w:line="253" w:lineRule="auto"/>
        <w:rPr>
          <w:rFonts w:ascii="Arial"/>
          <w:sz w:val="21"/>
        </w:rPr>
      </w:pPr>
    </w:p>
    <w:p w14:paraId="044ED35D">
      <w:pPr>
        <w:spacing w:line="253" w:lineRule="auto"/>
        <w:rPr>
          <w:rFonts w:ascii="Arial"/>
          <w:sz w:val="21"/>
        </w:rPr>
      </w:pPr>
    </w:p>
    <w:p w14:paraId="62604FA2">
      <w:pPr>
        <w:spacing w:before="97" w:line="277" w:lineRule="auto"/>
        <w:ind w:left="880" w:firstLine="8"/>
        <w:jc w:val="both"/>
        <w:rPr>
          <w:rFonts w:ascii="仿宋" w:hAnsi="仿宋" w:eastAsia="仿宋" w:cs="仿宋"/>
          <w:sz w:val="30"/>
          <w:szCs w:val="30"/>
        </w:rPr>
      </w:pPr>
      <w:r>
        <w:rPr>
          <w:rFonts w:ascii="仿宋" w:hAnsi="仿宋" w:eastAsia="仿宋" w:cs="仿宋"/>
          <w:spacing w:val="-1"/>
          <w:sz w:val="30"/>
          <w:szCs w:val="30"/>
        </w:rPr>
        <w:t>参考。这就是设计思维能力的核心问题：“我们要怎么做，才</w:t>
      </w:r>
      <w:r>
        <w:rPr>
          <w:rFonts w:ascii="仿宋" w:hAnsi="仿宋" w:eastAsia="仿宋" w:cs="仿宋"/>
          <w:spacing w:val="1"/>
          <w:sz w:val="30"/>
          <w:szCs w:val="30"/>
        </w:rPr>
        <w:t xml:space="preserve"> </w:t>
      </w:r>
      <w:r>
        <w:rPr>
          <w:rFonts w:ascii="仿宋" w:hAnsi="仿宋" w:eastAsia="仿宋" w:cs="仿宋"/>
          <w:spacing w:val="-2"/>
          <w:sz w:val="30"/>
          <w:szCs w:val="30"/>
        </w:rPr>
        <w:t>能……</w:t>
      </w:r>
      <w:r>
        <w:rPr>
          <w:rFonts w:ascii="仿宋" w:hAnsi="仿宋" w:eastAsia="仿宋" w:cs="仿宋"/>
          <w:spacing w:val="-110"/>
          <w:sz w:val="30"/>
          <w:szCs w:val="30"/>
        </w:rPr>
        <w:t xml:space="preserve"> </w:t>
      </w:r>
      <w:r>
        <w:rPr>
          <w:rFonts w:ascii="仿宋" w:hAnsi="仿宋" w:eastAsia="仿宋" w:cs="仿宋"/>
          <w:spacing w:val="-2"/>
          <w:sz w:val="30"/>
          <w:szCs w:val="30"/>
        </w:rPr>
        <w:t>”我们要怎么做，才能提升这类商品的销量？</w:t>
      </w:r>
      <w:r>
        <w:rPr>
          <w:rFonts w:ascii="仿宋" w:hAnsi="仿宋" w:eastAsia="仿宋" w:cs="仿宋"/>
          <w:spacing w:val="-3"/>
          <w:sz w:val="30"/>
          <w:szCs w:val="30"/>
        </w:rPr>
        <w:t>我们要怎</w:t>
      </w:r>
      <w:r>
        <w:rPr>
          <w:rFonts w:ascii="仿宋" w:hAnsi="仿宋" w:eastAsia="仿宋" w:cs="仿宋"/>
          <w:sz w:val="30"/>
          <w:szCs w:val="30"/>
        </w:rPr>
        <w:t xml:space="preserve"> </w:t>
      </w:r>
      <w:r>
        <w:rPr>
          <w:rFonts w:ascii="仿宋" w:hAnsi="仿宋" w:eastAsia="仿宋" w:cs="仿宋"/>
          <w:spacing w:val="-1"/>
          <w:sz w:val="30"/>
          <w:szCs w:val="30"/>
        </w:rPr>
        <w:t>么做，才能留住最具潜能的员工？我们要怎么做，才能以一种</w:t>
      </w:r>
      <w:r>
        <w:rPr>
          <w:rFonts w:ascii="仿宋" w:hAnsi="仿宋" w:eastAsia="仿宋" w:cs="仿宋"/>
          <w:spacing w:val="9"/>
          <w:sz w:val="30"/>
          <w:szCs w:val="30"/>
        </w:rPr>
        <w:t xml:space="preserve"> </w:t>
      </w:r>
      <w:r>
        <w:rPr>
          <w:rFonts w:ascii="仿宋" w:hAnsi="仿宋" w:eastAsia="仿宋" w:cs="仿宋"/>
          <w:spacing w:val="-1"/>
          <w:sz w:val="30"/>
          <w:szCs w:val="30"/>
        </w:rPr>
        <w:t>有说服力的新方式满足客户需求？清晰地界定问题是非常重要</w:t>
      </w:r>
      <w:r>
        <w:rPr>
          <w:rFonts w:ascii="仿宋" w:hAnsi="仿宋" w:eastAsia="仿宋" w:cs="仿宋"/>
          <w:spacing w:val="9"/>
          <w:sz w:val="30"/>
          <w:szCs w:val="30"/>
        </w:rPr>
        <w:t xml:space="preserve"> </w:t>
      </w:r>
      <w:r>
        <w:rPr>
          <w:rFonts w:ascii="仿宋" w:hAnsi="仿宋" w:eastAsia="仿宋" w:cs="仿宋"/>
          <w:spacing w:val="-1"/>
          <w:sz w:val="30"/>
          <w:szCs w:val="30"/>
        </w:rPr>
        <w:t>的一步，它为提出创新方案创造了条件。</w:t>
      </w:r>
    </w:p>
    <w:p w14:paraId="56321E7D">
      <w:pPr>
        <w:spacing w:before="151" w:line="271" w:lineRule="auto"/>
        <w:ind w:left="884" w:hanging="456"/>
        <w:rPr>
          <w:rFonts w:ascii="仿宋" w:hAnsi="仿宋" w:eastAsia="仿宋" w:cs="仿宋"/>
          <w:sz w:val="30"/>
          <w:szCs w:val="30"/>
        </w:rPr>
      </w:pPr>
      <w:r>
        <w:rPr>
          <w:rFonts w:ascii="仿宋" w:hAnsi="仿宋" w:eastAsia="仿宋" w:cs="仿宋"/>
          <w:sz w:val="30"/>
          <w:szCs w:val="30"/>
        </w:rPr>
        <w:t>2.</w:t>
      </w:r>
      <w:r>
        <w:rPr>
          <w:rFonts w:ascii="仿宋" w:hAnsi="仿宋" w:eastAsia="仿宋" w:cs="仿宋"/>
          <w:spacing w:val="30"/>
          <w:sz w:val="30"/>
          <w:szCs w:val="30"/>
        </w:rPr>
        <w:t xml:space="preserve">    </w:t>
      </w:r>
      <w:r>
        <w:rPr>
          <w:rFonts w:ascii="仿宋" w:hAnsi="仿宋" w:eastAsia="仿宋" w:cs="仿宋"/>
          <w:sz w:val="30"/>
          <w:szCs w:val="30"/>
        </w:rPr>
        <w:t>避免从头开始思考。对于解决问题最流行也最无用的建议</w:t>
      </w:r>
      <w:r>
        <w:rPr>
          <w:rFonts w:ascii="仿宋" w:hAnsi="仿宋" w:eastAsia="仿宋" w:cs="仿宋"/>
          <w:spacing w:val="1"/>
          <w:sz w:val="30"/>
          <w:szCs w:val="30"/>
        </w:rPr>
        <w:t xml:space="preserve"> </w:t>
      </w:r>
      <w:r>
        <w:rPr>
          <w:rFonts w:ascii="仿宋" w:hAnsi="仿宋" w:eastAsia="仿宋" w:cs="仿宋"/>
          <w:spacing w:val="-2"/>
          <w:sz w:val="30"/>
          <w:szCs w:val="30"/>
        </w:rPr>
        <w:t>是“摆脱固有思维</w:t>
      </w:r>
      <w:r>
        <w:rPr>
          <w:rFonts w:ascii="仿宋" w:hAnsi="仿宋" w:eastAsia="仿宋" w:cs="仿宋"/>
          <w:spacing w:val="-111"/>
          <w:sz w:val="30"/>
          <w:szCs w:val="30"/>
        </w:rPr>
        <w:t xml:space="preserve"> </w:t>
      </w:r>
      <w:r>
        <w:rPr>
          <w:rFonts w:ascii="仿宋" w:hAnsi="仿宋" w:eastAsia="仿宋" w:cs="仿宋"/>
          <w:spacing w:val="-2"/>
          <w:sz w:val="30"/>
          <w:szCs w:val="30"/>
        </w:rPr>
        <w:t>”。通常，这意味着你应</w:t>
      </w:r>
      <w:r>
        <w:rPr>
          <w:rFonts w:ascii="仿宋" w:hAnsi="仿宋" w:eastAsia="仿宋" w:cs="仿宋"/>
          <w:spacing w:val="-3"/>
          <w:sz w:val="30"/>
          <w:szCs w:val="30"/>
        </w:rPr>
        <w:t>该从第一性原理出</w:t>
      </w:r>
      <w:r>
        <w:rPr>
          <w:rFonts w:ascii="仿宋" w:hAnsi="仿宋" w:eastAsia="仿宋" w:cs="仿宋"/>
          <w:spacing w:val="1"/>
          <w:sz w:val="30"/>
          <w:szCs w:val="30"/>
        </w:rPr>
        <w:t xml:space="preserve"> </w:t>
      </w:r>
      <w:r>
        <w:rPr>
          <w:rFonts w:ascii="仿宋" w:hAnsi="仿宋" w:eastAsia="仿宋" w:cs="仿宋"/>
          <w:spacing w:val="-1"/>
          <w:sz w:val="30"/>
          <w:szCs w:val="30"/>
        </w:rPr>
        <w:t>发，从头开始思考如何解决问题。然而，在没有信息输入的情</w:t>
      </w:r>
      <w:r>
        <w:rPr>
          <w:rFonts w:ascii="仿宋" w:hAnsi="仿宋" w:eastAsia="仿宋" w:cs="仿宋"/>
          <w:spacing w:val="5"/>
          <w:sz w:val="30"/>
          <w:szCs w:val="30"/>
        </w:rPr>
        <w:t xml:space="preserve"> </w:t>
      </w:r>
      <w:r>
        <w:rPr>
          <w:rFonts w:ascii="仿宋" w:hAnsi="仿宋" w:eastAsia="仿宋" w:cs="仿宋"/>
          <w:spacing w:val="-1"/>
          <w:sz w:val="30"/>
          <w:szCs w:val="30"/>
        </w:rPr>
        <w:t>况下进行创造会将你置于不利境地。为什么不利用手中的所有</w:t>
      </w:r>
      <w:r>
        <w:rPr>
          <w:rFonts w:ascii="仿宋" w:hAnsi="仿宋" w:eastAsia="仿宋" w:cs="仿宋"/>
          <w:spacing w:val="5"/>
          <w:sz w:val="30"/>
          <w:szCs w:val="30"/>
        </w:rPr>
        <w:t xml:space="preserve"> </w:t>
      </w:r>
      <w:r>
        <w:rPr>
          <w:rFonts w:ascii="仿宋" w:hAnsi="仿宋" w:eastAsia="仿宋" w:cs="仿宋"/>
          <w:spacing w:val="-5"/>
          <w:sz w:val="30"/>
          <w:szCs w:val="30"/>
        </w:rPr>
        <w:t>资源，将现有的认知模型作为激发新想法的素材呢？</w:t>
      </w:r>
      <w:r>
        <w:rPr>
          <w:rFonts w:ascii="仿宋" w:hAnsi="仿宋" w:eastAsia="仿宋" w:cs="仿宋"/>
          <w:spacing w:val="-6"/>
          <w:sz w:val="30"/>
          <w:szCs w:val="30"/>
        </w:rPr>
        <w:t>玛利亚</w:t>
      </w:r>
      <w:r>
        <w:rPr>
          <w:rFonts w:ascii="仿宋" w:hAnsi="仿宋" w:eastAsia="仿宋" w:cs="仿宋"/>
          <w:spacing w:val="-33"/>
          <w:sz w:val="30"/>
          <w:szCs w:val="30"/>
        </w:rPr>
        <w:t xml:space="preserve"> </w:t>
      </w:r>
      <w:r>
        <w:rPr>
          <w:rFonts w:ascii="仿宋" w:hAnsi="仿宋" w:eastAsia="仿宋" w:cs="仿宋"/>
          <w:spacing w:val="-6"/>
          <w:sz w:val="30"/>
          <w:szCs w:val="30"/>
        </w:rPr>
        <w:t>·</w:t>
      </w:r>
      <w:r>
        <w:rPr>
          <w:rFonts w:ascii="仿宋" w:hAnsi="仿宋" w:eastAsia="仿宋" w:cs="仿宋"/>
          <w:sz w:val="30"/>
          <w:szCs w:val="30"/>
        </w:rPr>
        <w:t xml:space="preserve"> </w:t>
      </w:r>
      <w:r>
        <w:rPr>
          <w:rFonts w:ascii="仿宋" w:hAnsi="仿宋" w:eastAsia="仿宋" w:cs="仿宋"/>
          <w:spacing w:val="-1"/>
          <w:sz w:val="30"/>
          <w:szCs w:val="30"/>
        </w:rPr>
        <w:t>波波娃（Maria Popova）说：“为了真正创造世界，为世界做</w:t>
      </w:r>
      <w:r>
        <w:rPr>
          <w:rFonts w:ascii="仿宋" w:hAnsi="仿宋" w:eastAsia="仿宋" w:cs="仿宋"/>
          <w:spacing w:val="11"/>
          <w:sz w:val="30"/>
          <w:szCs w:val="30"/>
        </w:rPr>
        <w:t xml:space="preserve"> </w:t>
      </w:r>
      <w:r>
        <w:rPr>
          <w:rFonts w:ascii="仿宋" w:hAnsi="仿宋" w:eastAsia="仿宋" w:cs="仿宋"/>
          <w:spacing w:val="-1"/>
          <w:sz w:val="30"/>
          <w:szCs w:val="30"/>
        </w:rPr>
        <w:t>出贡献，我们必须要将很多事物联系起来，将不同学科的思想</w:t>
      </w:r>
      <w:r>
        <w:rPr>
          <w:rFonts w:ascii="仿宋" w:hAnsi="仿宋" w:eastAsia="仿宋" w:cs="仿宋"/>
          <w:spacing w:val="5"/>
          <w:sz w:val="30"/>
          <w:szCs w:val="30"/>
        </w:rPr>
        <w:t xml:space="preserve"> </w:t>
      </w:r>
      <w:r>
        <w:rPr>
          <w:rFonts w:ascii="仿宋" w:hAnsi="仿宋" w:eastAsia="仿宋" w:cs="仿宋"/>
          <w:spacing w:val="-2"/>
          <w:sz w:val="30"/>
          <w:szCs w:val="30"/>
        </w:rPr>
        <w:t>融会贯通，重新组合这些思想，从而建造起新的</w:t>
      </w:r>
      <w:r>
        <w:rPr>
          <w:rFonts w:ascii="仿宋" w:hAnsi="仿宋" w:eastAsia="仿宋" w:cs="仿宋"/>
          <w:spacing w:val="-3"/>
          <w:sz w:val="30"/>
          <w:szCs w:val="30"/>
        </w:rPr>
        <w:t>城堡。</w:t>
      </w:r>
      <w:r>
        <w:rPr>
          <w:rFonts w:ascii="仿宋" w:hAnsi="仿宋" w:eastAsia="仿宋" w:cs="仿宋"/>
          <w:spacing w:val="-110"/>
          <w:sz w:val="30"/>
          <w:szCs w:val="30"/>
        </w:rPr>
        <w:t xml:space="preserve"> </w:t>
      </w:r>
      <w:r>
        <w:rPr>
          <w:rFonts w:ascii="仿宋" w:hAnsi="仿宋" w:eastAsia="仿宋" w:cs="仿宋"/>
          <w:spacing w:val="-3"/>
          <w:sz w:val="30"/>
          <w:szCs w:val="30"/>
        </w:rPr>
        <w:t>”</w:t>
      </w:r>
      <w:r>
        <w:fldChar w:fldCharType="begin"/>
      </w:r>
      <w:r>
        <w:instrText xml:space="preserve"> HYPERLINK \l "bookmark88" </w:instrText>
      </w:r>
      <w:r>
        <w:fldChar w:fldCharType="separate"/>
      </w:r>
      <w:r>
        <w:rPr>
          <w:rFonts w:ascii="仿宋" w:hAnsi="仿宋" w:eastAsia="仿宋" w:cs="仿宋"/>
          <w:strike/>
          <w:color w:val="0000EE"/>
          <w:spacing w:val="-3"/>
          <w:position w:val="10"/>
          <w:sz w:val="19"/>
          <w:szCs w:val="19"/>
        </w:rPr>
        <w:t>9</w:t>
      </w:r>
      <w:r>
        <w:rPr>
          <w:rFonts w:ascii="仿宋" w:hAnsi="仿宋" w:eastAsia="仿宋" w:cs="仿宋"/>
          <w:strike/>
          <w:color w:val="0000EE"/>
          <w:spacing w:val="-3"/>
          <w:position w:val="10"/>
          <w:sz w:val="19"/>
          <w:szCs w:val="19"/>
        </w:rPr>
        <w:fldChar w:fldCharType="end"/>
      </w:r>
      <w:r>
        <w:rPr>
          <w:rFonts w:ascii="仿宋" w:hAnsi="仿宋" w:eastAsia="仿宋" w:cs="仿宋"/>
          <w:spacing w:val="-3"/>
          <w:sz w:val="30"/>
          <w:szCs w:val="30"/>
        </w:rPr>
        <w:t>将</w:t>
      </w:r>
      <w:r>
        <w:rPr>
          <w:rFonts w:ascii="仿宋" w:hAnsi="仿宋" w:eastAsia="仿宋" w:cs="仿宋"/>
          <w:sz w:val="30"/>
          <w:szCs w:val="30"/>
        </w:rPr>
        <w:t xml:space="preserve">  </w:t>
      </w:r>
      <w:r>
        <w:rPr>
          <w:rFonts w:ascii="仿宋" w:hAnsi="仿宋" w:eastAsia="仿宋" w:cs="仿宋"/>
          <w:spacing w:val="-1"/>
          <w:sz w:val="30"/>
          <w:szCs w:val="30"/>
        </w:rPr>
        <w:t>创造力理解为连接和重组事物，使得从头开始思考不仅毫无助</w:t>
      </w:r>
      <w:r>
        <w:rPr>
          <w:rFonts w:ascii="仿宋" w:hAnsi="仿宋" w:eastAsia="仿宋" w:cs="仿宋"/>
          <w:spacing w:val="5"/>
          <w:sz w:val="30"/>
          <w:szCs w:val="30"/>
        </w:rPr>
        <w:t xml:space="preserve"> </w:t>
      </w:r>
      <w:r>
        <w:rPr>
          <w:rFonts w:ascii="仿宋" w:hAnsi="仿宋" w:eastAsia="仿宋" w:cs="仿宋"/>
          <w:spacing w:val="-1"/>
          <w:sz w:val="30"/>
          <w:szCs w:val="30"/>
        </w:rPr>
        <w:t>益，而且实际上效率很低。所以，放弃这种想法吧。</w:t>
      </w:r>
    </w:p>
    <w:p w14:paraId="1A0B75AD">
      <w:pPr>
        <w:spacing w:before="241" w:line="266" w:lineRule="auto"/>
        <w:ind w:left="884" w:hanging="454"/>
        <w:rPr>
          <w:rFonts w:ascii="仿宋" w:hAnsi="仿宋" w:eastAsia="仿宋" w:cs="仿宋"/>
          <w:sz w:val="30"/>
          <w:szCs w:val="30"/>
        </w:rPr>
      </w:pPr>
      <w:r>
        <w:rPr>
          <w:rFonts w:ascii="仿宋" w:hAnsi="仿宋" w:eastAsia="仿宋" w:cs="仿宋"/>
          <w:spacing w:val="-1"/>
          <w:sz w:val="30"/>
          <w:szCs w:val="30"/>
        </w:rPr>
        <w:t>3.</w:t>
      </w:r>
      <w:r>
        <w:rPr>
          <w:rFonts w:ascii="仿宋" w:hAnsi="仿宋" w:eastAsia="仿宋" w:cs="仿宋"/>
          <w:spacing w:val="75"/>
          <w:sz w:val="30"/>
          <w:szCs w:val="30"/>
        </w:rPr>
        <w:t xml:space="preserve">  </w:t>
      </w:r>
      <w:r>
        <w:rPr>
          <w:rFonts w:ascii="仿宋" w:hAnsi="仿宋" w:eastAsia="仿宋" w:cs="仿宋"/>
          <w:spacing w:val="-1"/>
          <w:sz w:val="30"/>
          <w:szCs w:val="30"/>
        </w:rPr>
        <w:t>学会沙里拣金。产生创新方案最重要的一个因素就是迟下定</w:t>
      </w:r>
      <w:r>
        <w:rPr>
          <w:rFonts w:ascii="仿宋" w:hAnsi="仿宋" w:eastAsia="仿宋" w:cs="仿宋"/>
          <w:sz w:val="30"/>
          <w:szCs w:val="30"/>
        </w:rPr>
        <w:t xml:space="preserve"> </w:t>
      </w:r>
      <w:r>
        <w:rPr>
          <w:rFonts w:ascii="仿宋" w:hAnsi="仿宋" w:eastAsia="仿宋" w:cs="仿宋"/>
          <w:spacing w:val="-1"/>
          <w:sz w:val="30"/>
          <w:szCs w:val="30"/>
        </w:rPr>
        <w:t>论。否则，当某个想法被否定后，人们不会接着提出更多的想</w:t>
      </w:r>
      <w:r>
        <w:rPr>
          <w:rFonts w:ascii="仿宋" w:hAnsi="仿宋" w:eastAsia="仿宋" w:cs="仿宋"/>
          <w:spacing w:val="5"/>
          <w:sz w:val="30"/>
          <w:szCs w:val="30"/>
        </w:rPr>
        <w:t xml:space="preserve"> </w:t>
      </w:r>
      <w:r>
        <w:rPr>
          <w:rFonts w:ascii="仿宋" w:hAnsi="仿宋" w:eastAsia="仿宋" w:cs="仿宋"/>
          <w:spacing w:val="-1"/>
          <w:sz w:val="30"/>
          <w:szCs w:val="30"/>
        </w:rPr>
        <w:t>法。疯狂、愚蠢、糟糕的想法也有好处，其中包含了好想法的</w:t>
      </w:r>
      <w:r>
        <w:rPr>
          <w:rFonts w:ascii="仿宋" w:hAnsi="仿宋" w:eastAsia="仿宋" w:cs="仿宋"/>
          <w:spacing w:val="5"/>
          <w:sz w:val="30"/>
          <w:szCs w:val="30"/>
        </w:rPr>
        <w:t xml:space="preserve"> </w:t>
      </w:r>
      <w:r>
        <w:rPr>
          <w:rFonts w:ascii="仿宋" w:hAnsi="仿宋" w:eastAsia="仿宋" w:cs="仿宋"/>
          <w:spacing w:val="-1"/>
          <w:sz w:val="30"/>
          <w:szCs w:val="30"/>
        </w:rPr>
        <w:t>种子。为了在课堂上阐明这一点，我们经常会展示一张方形西</w:t>
      </w:r>
      <w:r>
        <w:rPr>
          <w:rFonts w:ascii="仿宋" w:hAnsi="仿宋" w:eastAsia="仿宋" w:cs="仿宋"/>
          <w:spacing w:val="5"/>
          <w:sz w:val="30"/>
          <w:szCs w:val="30"/>
        </w:rPr>
        <w:t xml:space="preserve"> </w:t>
      </w:r>
      <w:r>
        <w:rPr>
          <w:rFonts w:ascii="仿宋" w:hAnsi="仿宋" w:eastAsia="仿宋" w:cs="仿宋"/>
          <w:spacing w:val="-1"/>
          <w:sz w:val="30"/>
          <w:szCs w:val="30"/>
        </w:rPr>
        <w:t>瓜的图片。当然，这张图片很荒谬。西瓜的形状应该是圆形</w:t>
      </w:r>
    </w:p>
    <w:p w14:paraId="3596DD3F">
      <w:pPr>
        <w:spacing w:before="89" w:line="263" w:lineRule="auto"/>
        <w:ind w:left="885" w:firstLine="16"/>
        <w:rPr>
          <w:rFonts w:ascii="仿宋" w:hAnsi="仿宋" w:eastAsia="仿宋" w:cs="仿宋"/>
          <w:sz w:val="30"/>
          <w:szCs w:val="30"/>
        </w:rPr>
      </w:pPr>
      <w:r>
        <w:rPr>
          <w:rFonts w:ascii="仿宋" w:hAnsi="仿宋" w:eastAsia="仿宋" w:cs="仿宋"/>
          <w:spacing w:val="-2"/>
          <w:sz w:val="30"/>
          <w:szCs w:val="30"/>
        </w:rPr>
        <w:t>的，这是西瓜的特点之一。但是，椭圆形的西瓜很难运输和存</w:t>
      </w:r>
      <w:r>
        <w:rPr>
          <w:rFonts w:ascii="仿宋" w:hAnsi="仿宋" w:eastAsia="仿宋" w:cs="仿宋"/>
          <w:spacing w:val="15"/>
          <w:sz w:val="30"/>
          <w:szCs w:val="30"/>
        </w:rPr>
        <w:t xml:space="preserve"> </w:t>
      </w:r>
      <w:r>
        <w:rPr>
          <w:rFonts w:ascii="仿宋" w:hAnsi="仿宋" w:eastAsia="仿宋" w:cs="仿宋"/>
          <w:spacing w:val="-1"/>
          <w:sz w:val="30"/>
          <w:szCs w:val="30"/>
        </w:rPr>
        <w:t>储，也很难切开。而方形西瓜其实是一个更棒的主意，只要在</w:t>
      </w:r>
      <w:r>
        <w:rPr>
          <w:rFonts w:ascii="仿宋" w:hAnsi="仿宋" w:eastAsia="仿宋" w:cs="仿宋"/>
          <w:spacing w:val="5"/>
          <w:sz w:val="30"/>
          <w:szCs w:val="30"/>
        </w:rPr>
        <w:t xml:space="preserve"> </w:t>
      </w:r>
      <w:r>
        <w:rPr>
          <w:rFonts w:ascii="仿宋" w:hAnsi="仿宋" w:eastAsia="仿宋" w:cs="仿宋"/>
          <w:spacing w:val="-1"/>
          <w:sz w:val="30"/>
          <w:szCs w:val="30"/>
        </w:rPr>
        <w:t>方形盒子中种植西瓜就能长出方形西瓜。有些想法初看是坏点</w:t>
      </w:r>
      <w:r>
        <w:rPr>
          <w:rFonts w:ascii="仿宋" w:hAnsi="仿宋" w:eastAsia="仿宋" w:cs="仿宋"/>
          <w:spacing w:val="5"/>
          <w:sz w:val="30"/>
          <w:szCs w:val="30"/>
        </w:rPr>
        <w:t xml:space="preserve"> </w:t>
      </w:r>
      <w:r>
        <w:rPr>
          <w:rFonts w:ascii="仿宋" w:hAnsi="仿宋" w:eastAsia="仿宋" w:cs="仿宋"/>
          <w:spacing w:val="-2"/>
          <w:sz w:val="30"/>
          <w:szCs w:val="30"/>
        </w:rPr>
        <w:t>子，但实际上蕴藏着价值。</w:t>
      </w:r>
    </w:p>
    <w:p w14:paraId="098F43A7">
      <w:pPr>
        <w:spacing w:before="238" w:line="259" w:lineRule="auto"/>
        <w:ind w:left="894" w:hanging="471"/>
        <w:rPr>
          <w:rFonts w:ascii="仿宋" w:hAnsi="仿宋" w:eastAsia="仿宋" w:cs="仿宋"/>
          <w:sz w:val="30"/>
          <w:szCs w:val="30"/>
        </w:rPr>
      </w:pPr>
      <w:r>
        <w:rPr>
          <w:rFonts w:ascii="仿宋" w:hAnsi="仿宋" w:eastAsia="仿宋" w:cs="仿宋"/>
          <w:sz w:val="30"/>
          <w:szCs w:val="30"/>
        </w:rPr>
        <w:t>4.</w:t>
      </w:r>
      <w:r>
        <w:rPr>
          <w:rFonts w:ascii="仿宋" w:hAnsi="仿宋" w:eastAsia="仿宋" w:cs="仿宋"/>
          <w:spacing w:val="69"/>
          <w:sz w:val="30"/>
          <w:szCs w:val="30"/>
        </w:rPr>
        <w:t xml:space="preserve">  </w:t>
      </w:r>
      <w:r>
        <w:rPr>
          <w:rFonts w:ascii="仿宋" w:hAnsi="仿宋" w:eastAsia="仿宋" w:cs="仿宋"/>
          <w:sz w:val="30"/>
          <w:szCs w:val="30"/>
        </w:rPr>
        <w:t>构建想法。纸上谈兵对于产生新想法没有多大</w:t>
      </w:r>
      <w:r>
        <w:rPr>
          <w:rFonts w:ascii="仿宋" w:hAnsi="仿宋" w:eastAsia="仿宋" w:cs="仿宋"/>
          <w:spacing w:val="-1"/>
          <w:sz w:val="30"/>
          <w:szCs w:val="30"/>
        </w:rPr>
        <w:t>帮助。我们可</w:t>
      </w:r>
      <w:r>
        <w:rPr>
          <w:rFonts w:ascii="仿宋" w:hAnsi="仿宋" w:eastAsia="仿宋" w:cs="仿宋"/>
          <w:spacing w:val="1"/>
          <w:sz w:val="30"/>
          <w:szCs w:val="30"/>
        </w:rPr>
        <w:t xml:space="preserve"> </w:t>
      </w:r>
      <w:r>
        <w:rPr>
          <w:rFonts w:ascii="仿宋" w:hAnsi="仿宋" w:eastAsia="仿宋" w:cs="仿宋"/>
          <w:spacing w:val="-1"/>
          <w:sz w:val="30"/>
          <w:szCs w:val="30"/>
        </w:rPr>
        <w:t>以再次向设计界学习，他们并非只是空谈，还会制</w:t>
      </w:r>
      <w:r>
        <w:rPr>
          <w:rFonts w:ascii="仿宋" w:hAnsi="仿宋" w:eastAsia="仿宋" w:cs="仿宋"/>
          <w:spacing w:val="-2"/>
          <w:sz w:val="30"/>
          <w:szCs w:val="30"/>
        </w:rPr>
        <w:t>造样品。这</w:t>
      </w:r>
      <w:r>
        <w:rPr>
          <w:rFonts w:ascii="仿宋" w:hAnsi="仿宋" w:eastAsia="仿宋" w:cs="仿宋"/>
          <w:sz w:val="30"/>
          <w:szCs w:val="30"/>
        </w:rPr>
        <w:t xml:space="preserve"> </w:t>
      </w:r>
      <w:r>
        <w:rPr>
          <w:rFonts w:ascii="仿宋" w:hAnsi="仿宋" w:eastAsia="仿宋" w:cs="仿宋"/>
          <w:spacing w:val="-1"/>
          <w:sz w:val="30"/>
          <w:szCs w:val="30"/>
        </w:rPr>
        <w:t>些模型是对想法的描绘或建模，使想法变得既具体</w:t>
      </w:r>
      <w:r>
        <w:rPr>
          <w:rFonts w:ascii="仿宋" w:hAnsi="仿宋" w:eastAsia="仿宋" w:cs="仿宋"/>
          <w:spacing w:val="-2"/>
          <w:sz w:val="30"/>
          <w:szCs w:val="30"/>
        </w:rPr>
        <w:t>又可验证。</w:t>
      </w:r>
    </w:p>
    <w:p w14:paraId="453D46D5">
      <w:pPr>
        <w:spacing w:line="259" w:lineRule="auto"/>
        <w:rPr>
          <w:rFonts w:ascii="仿宋" w:hAnsi="仿宋" w:eastAsia="仿宋" w:cs="仿宋"/>
          <w:sz w:val="30"/>
          <w:szCs w:val="30"/>
        </w:rPr>
        <w:sectPr>
          <w:pgSz w:w="12240" w:h="15840"/>
          <w:pgMar w:top="400" w:right="1440" w:bottom="400" w:left="1836" w:header="0" w:footer="0" w:gutter="0"/>
          <w:cols w:space="720" w:num="1"/>
        </w:sectPr>
      </w:pPr>
    </w:p>
    <w:p w14:paraId="0E3B2CAF">
      <w:pPr>
        <w:spacing w:line="251" w:lineRule="auto"/>
        <w:rPr>
          <w:rFonts w:ascii="Arial"/>
          <w:sz w:val="21"/>
        </w:rPr>
      </w:pPr>
    </w:p>
    <w:p w14:paraId="43C97171">
      <w:pPr>
        <w:spacing w:line="251" w:lineRule="auto"/>
        <w:rPr>
          <w:rFonts w:ascii="Arial"/>
          <w:sz w:val="21"/>
        </w:rPr>
      </w:pPr>
    </w:p>
    <w:p w14:paraId="1284B074">
      <w:pPr>
        <w:spacing w:line="252" w:lineRule="auto"/>
        <w:rPr>
          <w:rFonts w:ascii="Arial"/>
          <w:sz w:val="21"/>
        </w:rPr>
      </w:pPr>
    </w:p>
    <w:p w14:paraId="6220EDDB">
      <w:pPr>
        <w:spacing w:line="252" w:lineRule="auto"/>
        <w:rPr>
          <w:rFonts w:ascii="Arial"/>
          <w:sz w:val="21"/>
        </w:rPr>
      </w:pPr>
    </w:p>
    <w:p w14:paraId="210BC34E">
      <w:pPr>
        <w:spacing w:before="98" w:line="278" w:lineRule="auto"/>
        <w:ind w:left="1266"/>
        <w:jc w:val="both"/>
        <w:rPr>
          <w:rFonts w:ascii="仿宋" w:hAnsi="仿宋" w:eastAsia="仿宋" w:cs="仿宋"/>
          <w:sz w:val="30"/>
          <w:szCs w:val="30"/>
        </w:rPr>
      </w:pPr>
      <w:r>
        <w:rPr>
          <w:rFonts w:ascii="仿宋" w:hAnsi="仿宋" w:eastAsia="仿宋" w:cs="仿宋"/>
          <w:spacing w:val="-1"/>
          <w:sz w:val="30"/>
          <w:szCs w:val="30"/>
        </w:rPr>
        <w:t>尽管打造物理模型也许不太适合解决某些战略问题，但可以使</w:t>
      </w:r>
      <w:r>
        <w:rPr>
          <w:rFonts w:ascii="仿宋" w:hAnsi="仿宋" w:eastAsia="仿宋" w:cs="仿宋"/>
          <w:spacing w:val="6"/>
          <w:sz w:val="30"/>
          <w:szCs w:val="30"/>
        </w:rPr>
        <w:t xml:space="preserve"> </w:t>
      </w:r>
      <w:r>
        <w:rPr>
          <w:rFonts w:ascii="仿宋" w:hAnsi="仿宋" w:eastAsia="仿宋" w:cs="仿宋"/>
          <w:spacing w:val="-1"/>
          <w:sz w:val="30"/>
          <w:szCs w:val="30"/>
        </w:rPr>
        <w:t>用故事脚本、角色扮演，甚至以讲故事的方式阐述新想法。关</w:t>
      </w:r>
      <w:r>
        <w:rPr>
          <w:rFonts w:ascii="仿宋" w:hAnsi="仿宋" w:eastAsia="仿宋" w:cs="仿宋"/>
          <w:spacing w:val="6"/>
          <w:sz w:val="30"/>
          <w:szCs w:val="30"/>
        </w:rPr>
        <w:t xml:space="preserve"> </w:t>
      </w:r>
      <w:r>
        <w:rPr>
          <w:rFonts w:ascii="仿宋" w:hAnsi="仿宋" w:eastAsia="仿宋" w:cs="仿宋"/>
          <w:spacing w:val="-2"/>
          <w:sz w:val="30"/>
          <w:szCs w:val="30"/>
        </w:rPr>
        <w:t>于这些方法的更多探讨，见第8章。</w:t>
      </w:r>
    </w:p>
    <w:p w14:paraId="1EC0DD03">
      <w:pPr>
        <w:spacing w:before="147" w:line="277" w:lineRule="auto"/>
        <w:ind w:left="1265" w:hanging="452"/>
        <w:rPr>
          <w:rFonts w:ascii="仿宋" w:hAnsi="仿宋" w:eastAsia="仿宋" w:cs="仿宋"/>
          <w:sz w:val="30"/>
          <w:szCs w:val="30"/>
        </w:rPr>
      </w:pPr>
      <w:r>
        <w:rPr>
          <w:rFonts w:ascii="仿宋" w:hAnsi="仿宋" w:eastAsia="仿宋" w:cs="仿宋"/>
          <w:spacing w:val="-1"/>
          <w:sz w:val="30"/>
          <w:szCs w:val="30"/>
        </w:rPr>
        <w:t>5.</w:t>
      </w:r>
      <w:r>
        <w:rPr>
          <w:rFonts w:ascii="仿宋" w:hAnsi="仿宋" w:eastAsia="仿宋" w:cs="仿宋"/>
          <w:spacing w:val="76"/>
          <w:sz w:val="30"/>
          <w:szCs w:val="30"/>
        </w:rPr>
        <w:t xml:space="preserve">  </w:t>
      </w:r>
      <w:r>
        <w:rPr>
          <w:rFonts w:ascii="仿宋" w:hAnsi="仿宋" w:eastAsia="仿宋" w:cs="仿宋"/>
          <w:spacing w:val="-1"/>
          <w:sz w:val="30"/>
          <w:szCs w:val="30"/>
        </w:rPr>
        <w:t>保持耐心。这个世界是行动的世界。这种看法在工作中产生</w:t>
      </w:r>
      <w:r>
        <w:rPr>
          <w:rFonts w:ascii="仿宋" w:hAnsi="仿宋" w:eastAsia="仿宋" w:cs="仿宋"/>
          <w:spacing w:val="1"/>
          <w:sz w:val="30"/>
          <w:szCs w:val="30"/>
        </w:rPr>
        <w:t xml:space="preserve"> </w:t>
      </w:r>
      <w:r>
        <w:rPr>
          <w:rFonts w:ascii="仿宋" w:hAnsi="仿宋" w:eastAsia="仿宋" w:cs="仿宋"/>
          <w:spacing w:val="-1"/>
          <w:sz w:val="30"/>
          <w:szCs w:val="30"/>
        </w:rPr>
        <w:t>了这种后果：希望迅速得出明确结论，以便迅速开展工作。这</w:t>
      </w:r>
      <w:r>
        <w:rPr>
          <w:rFonts w:ascii="仿宋" w:hAnsi="仿宋" w:eastAsia="仿宋" w:cs="仿宋"/>
          <w:spacing w:val="7"/>
          <w:sz w:val="30"/>
          <w:szCs w:val="30"/>
        </w:rPr>
        <w:t xml:space="preserve"> </w:t>
      </w:r>
      <w:r>
        <w:rPr>
          <w:rFonts w:ascii="仿宋" w:hAnsi="仿宋" w:eastAsia="仿宋" w:cs="仿宋"/>
          <w:spacing w:val="-1"/>
          <w:sz w:val="30"/>
          <w:szCs w:val="30"/>
        </w:rPr>
        <w:t>种思维模型认为，行动是第一位的，思考是第二位的。“不要</w:t>
      </w:r>
      <w:r>
        <w:rPr>
          <w:rFonts w:ascii="仿宋" w:hAnsi="仿宋" w:eastAsia="仿宋" w:cs="仿宋"/>
          <w:spacing w:val="7"/>
          <w:sz w:val="30"/>
          <w:szCs w:val="30"/>
        </w:rPr>
        <w:t xml:space="preserve"> </w:t>
      </w:r>
      <w:r>
        <w:rPr>
          <w:rFonts w:ascii="仿宋" w:hAnsi="仿宋" w:eastAsia="仿宋" w:cs="仿宋"/>
          <w:spacing w:val="-2"/>
          <w:sz w:val="30"/>
          <w:szCs w:val="30"/>
        </w:rPr>
        <w:t>想太多，沿着关键路径前行。</w:t>
      </w:r>
      <w:r>
        <w:rPr>
          <w:rFonts w:ascii="仿宋" w:hAnsi="仿宋" w:eastAsia="仿宋" w:cs="仿宋"/>
          <w:spacing w:val="-110"/>
          <w:sz w:val="30"/>
          <w:szCs w:val="30"/>
        </w:rPr>
        <w:t xml:space="preserve"> </w:t>
      </w:r>
      <w:r>
        <w:rPr>
          <w:rFonts w:ascii="仿宋" w:hAnsi="仿宋" w:eastAsia="仿宋" w:cs="仿宋"/>
          <w:spacing w:val="-2"/>
          <w:sz w:val="30"/>
          <w:szCs w:val="30"/>
        </w:rPr>
        <w:t>”我们经常听到高</w:t>
      </w:r>
      <w:r>
        <w:rPr>
          <w:rFonts w:ascii="仿宋" w:hAnsi="仿宋" w:eastAsia="仿宋" w:cs="仿宋"/>
          <w:spacing w:val="-3"/>
          <w:sz w:val="30"/>
          <w:szCs w:val="30"/>
        </w:rPr>
        <w:t>管们抱怨，他</w:t>
      </w:r>
      <w:r>
        <w:rPr>
          <w:rFonts w:ascii="仿宋" w:hAnsi="仿宋" w:eastAsia="仿宋" w:cs="仿宋"/>
          <w:sz w:val="30"/>
          <w:szCs w:val="30"/>
        </w:rPr>
        <w:t xml:space="preserve"> </w:t>
      </w:r>
      <w:r>
        <w:rPr>
          <w:rFonts w:ascii="仿宋" w:hAnsi="仿宋" w:eastAsia="仿宋" w:cs="仿宋"/>
          <w:spacing w:val="-1"/>
          <w:sz w:val="30"/>
          <w:szCs w:val="30"/>
        </w:rPr>
        <w:t>们没有时间思考。他们很少意识到，是否花时间思考是可以选</w:t>
      </w:r>
      <w:r>
        <w:rPr>
          <w:rFonts w:ascii="仿宋" w:hAnsi="仿宋" w:eastAsia="仿宋" w:cs="仿宋"/>
          <w:spacing w:val="7"/>
          <w:sz w:val="30"/>
          <w:szCs w:val="30"/>
        </w:rPr>
        <w:t xml:space="preserve"> </w:t>
      </w:r>
      <w:r>
        <w:rPr>
          <w:rFonts w:ascii="仿宋" w:hAnsi="仿宋" w:eastAsia="仿宋" w:cs="仿宋"/>
          <w:spacing w:val="-1"/>
          <w:sz w:val="30"/>
          <w:szCs w:val="30"/>
        </w:rPr>
        <w:t>择的。而认为自己没有时间思考，是一种自我封闭和自我限制</w:t>
      </w:r>
      <w:r>
        <w:rPr>
          <w:rFonts w:ascii="仿宋" w:hAnsi="仿宋" w:eastAsia="仿宋" w:cs="仿宋"/>
          <w:spacing w:val="7"/>
          <w:sz w:val="30"/>
          <w:szCs w:val="30"/>
        </w:rPr>
        <w:t xml:space="preserve"> </w:t>
      </w:r>
      <w:r>
        <w:rPr>
          <w:rFonts w:ascii="仿宋" w:hAnsi="仿宋" w:eastAsia="仿宋" w:cs="仿宋"/>
          <w:spacing w:val="-1"/>
          <w:sz w:val="30"/>
          <w:szCs w:val="30"/>
        </w:rPr>
        <w:t>的思维模型。如果我们认定没有时间思考，就真的不会花时间</w:t>
      </w:r>
      <w:r>
        <w:rPr>
          <w:rFonts w:ascii="仿宋" w:hAnsi="仿宋" w:eastAsia="仿宋" w:cs="仿宋"/>
          <w:spacing w:val="7"/>
          <w:sz w:val="30"/>
          <w:szCs w:val="30"/>
        </w:rPr>
        <w:t xml:space="preserve"> </w:t>
      </w:r>
      <w:r>
        <w:rPr>
          <w:rFonts w:ascii="仿宋" w:hAnsi="仿宋" w:eastAsia="仿宋" w:cs="仿宋"/>
          <w:spacing w:val="-1"/>
          <w:sz w:val="30"/>
          <w:szCs w:val="30"/>
        </w:rPr>
        <w:t>思考。就创造力而言，时间是一个关键要素。这并非意味着为</w:t>
      </w:r>
      <w:r>
        <w:rPr>
          <w:rFonts w:ascii="仿宋" w:hAnsi="仿宋" w:eastAsia="仿宋" w:cs="仿宋"/>
          <w:spacing w:val="7"/>
          <w:sz w:val="30"/>
          <w:szCs w:val="30"/>
        </w:rPr>
        <w:t xml:space="preserve"> </w:t>
      </w:r>
      <w:r>
        <w:rPr>
          <w:rFonts w:ascii="仿宋" w:hAnsi="仿宋" w:eastAsia="仿宋" w:cs="仿宋"/>
          <w:spacing w:val="-1"/>
          <w:sz w:val="30"/>
          <w:szCs w:val="30"/>
        </w:rPr>
        <w:t>了做出优秀决策，要一直不断地思考。相反，要给自己思考其</w:t>
      </w:r>
      <w:r>
        <w:rPr>
          <w:rFonts w:ascii="仿宋" w:hAnsi="仿宋" w:eastAsia="仿宋" w:cs="仿宋"/>
          <w:spacing w:val="7"/>
          <w:sz w:val="30"/>
          <w:szCs w:val="30"/>
        </w:rPr>
        <w:t xml:space="preserve"> </w:t>
      </w:r>
      <w:r>
        <w:rPr>
          <w:rFonts w:ascii="仿宋" w:hAnsi="仿宋" w:eastAsia="仿宋" w:cs="仿宋"/>
          <w:spacing w:val="-1"/>
          <w:sz w:val="30"/>
          <w:szCs w:val="30"/>
        </w:rPr>
        <w:t>他想法的时间，多一些耐心，使新的想法能够在思考过程中涌</w:t>
      </w:r>
      <w:r>
        <w:rPr>
          <w:rFonts w:ascii="仿宋" w:hAnsi="仿宋" w:eastAsia="仿宋" w:cs="仿宋"/>
          <w:spacing w:val="7"/>
          <w:sz w:val="30"/>
          <w:szCs w:val="30"/>
        </w:rPr>
        <w:t xml:space="preserve"> </w:t>
      </w:r>
      <w:r>
        <w:rPr>
          <w:rFonts w:ascii="仿宋" w:hAnsi="仿宋" w:eastAsia="仿宋" w:cs="仿宋"/>
          <w:spacing w:val="-5"/>
          <w:sz w:val="30"/>
          <w:szCs w:val="30"/>
        </w:rPr>
        <w:t>现出来。</w:t>
      </w:r>
    </w:p>
    <w:p w14:paraId="51640A67">
      <w:pPr>
        <w:spacing w:line="262" w:lineRule="auto"/>
        <w:rPr>
          <w:rFonts w:ascii="Arial"/>
          <w:sz w:val="21"/>
        </w:rPr>
      </w:pPr>
    </w:p>
    <w:p w14:paraId="206617C1">
      <w:pPr>
        <w:spacing w:line="262" w:lineRule="auto"/>
        <w:rPr>
          <w:rFonts w:ascii="Arial"/>
          <w:sz w:val="21"/>
        </w:rPr>
      </w:pPr>
    </w:p>
    <w:p w14:paraId="0120A52F">
      <w:pPr>
        <w:pStyle w:val="2"/>
        <w:spacing w:before="127" w:line="220" w:lineRule="auto"/>
        <w:ind w:left="153"/>
        <w:rPr>
          <w:sz w:val="39"/>
          <w:szCs w:val="39"/>
        </w:rPr>
      </w:pPr>
      <w:r>
        <w:rPr>
          <w:spacing w:val="3"/>
          <w:sz w:val="39"/>
          <w:szCs w:val="39"/>
        </w:rPr>
        <w:t>整合决策练习</w:t>
      </w:r>
    </w:p>
    <w:p w14:paraId="03F59175">
      <w:pPr>
        <w:spacing w:before="266" w:line="266" w:lineRule="auto"/>
        <w:ind w:left="153" w:right="377" w:firstLine="9"/>
        <w:rPr>
          <w:rFonts w:ascii="仿宋" w:hAnsi="仿宋" w:eastAsia="仿宋" w:cs="仿宋"/>
          <w:sz w:val="25"/>
          <w:szCs w:val="25"/>
        </w:rPr>
      </w:pPr>
      <w:r>
        <w:rPr>
          <w:rFonts w:ascii="仿宋" w:hAnsi="仿宋" w:eastAsia="仿宋" w:cs="仿宋"/>
          <w:spacing w:val="9"/>
          <w:sz w:val="25"/>
          <w:szCs w:val="25"/>
        </w:rPr>
        <w:t>为了体验糟糕的想法也能产生良好的结果，可以让团队做这个练习。先进行头</w:t>
      </w:r>
      <w:r>
        <w:rPr>
          <w:rFonts w:ascii="仿宋" w:hAnsi="仿宋" w:eastAsia="仿宋" w:cs="仿宋"/>
          <w:sz w:val="25"/>
          <w:szCs w:val="25"/>
        </w:rPr>
        <w:t xml:space="preserve"> </w:t>
      </w:r>
      <w:r>
        <w:rPr>
          <w:rFonts w:ascii="仿宋" w:hAnsi="仿宋" w:eastAsia="仿宋" w:cs="仿宋"/>
          <w:spacing w:val="7"/>
          <w:sz w:val="25"/>
          <w:szCs w:val="25"/>
        </w:rPr>
        <w:t>脑风暴，尽可能地想出糟糕的新业务模式，</w:t>
      </w:r>
      <w:r>
        <w:rPr>
          <w:rFonts w:ascii="仿宋" w:hAnsi="仿宋" w:eastAsia="仿宋" w:cs="仿宋"/>
          <w:spacing w:val="-59"/>
          <w:sz w:val="25"/>
          <w:szCs w:val="25"/>
        </w:rPr>
        <w:t xml:space="preserve"> </w:t>
      </w:r>
      <w:r>
        <w:rPr>
          <w:rFonts w:ascii="仿宋" w:hAnsi="仿宋" w:eastAsia="仿宋" w:cs="仿宋"/>
          <w:spacing w:val="7"/>
          <w:sz w:val="25"/>
          <w:szCs w:val="25"/>
        </w:rPr>
        <w:t>比如让香水闻起来像垃圾的味道。</w:t>
      </w:r>
    </w:p>
    <w:p w14:paraId="7083B9F0">
      <w:pPr>
        <w:spacing w:before="1" w:line="266" w:lineRule="auto"/>
        <w:ind w:left="154" w:right="245" w:firstLine="7"/>
        <w:rPr>
          <w:rFonts w:ascii="仿宋" w:hAnsi="仿宋" w:eastAsia="仿宋" w:cs="仿宋"/>
          <w:sz w:val="25"/>
          <w:szCs w:val="25"/>
        </w:rPr>
      </w:pPr>
      <w:r>
        <w:rPr>
          <w:rFonts w:ascii="仿宋" w:hAnsi="仿宋" w:eastAsia="仿宋" w:cs="仿宋"/>
          <w:spacing w:val="9"/>
          <w:sz w:val="25"/>
          <w:szCs w:val="25"/>
        </w:rPr>
        <w:t>然后，两人一个小组，选择其中一个糟糕想法。每组有5分钟时间，基于这</w:t>
      </w:r>
      <w:r>
        <w:rPr>
          <w:rFonts w:ascii="仿宋" w:hAnsi="仿宋" w:eastAsia="仿宋" w:cs="仿宋"/>
          <w:spacing w:val="8"/>
          <w:sz w:val="25"/>
          <w:szCs w:val="25"/>
        </w:rPr>
        <w:t>个想</w:t>
      </w:r>
      <w:r>
        <w:rPr>
          <w:rFonts w:ascii="仿宋" w:hAnsi="仿宋" w:eastAsia="仿宋" w:cs="仿宋"/>
          <w:sz w:val="25"/>
          <w:szCs w:val="25"/>
        </w:rPr>
        <w:t xml:space="preserve"> </w:t>
      </w:r>
      <w:r>
        <w:rPr>
          <w:rFonts w:ascii="仿宋" w:hAnsi="仿宋" w:eastAsia="仿宋" w:cs="仿宋"/>
          <w:spacing w:val="9"/>
          <w:sz w:val="25"/>
          <w:szCs w:val="25"/>
        </w:rPr>
        <w:t>法提出一种新的商业模式，并解释为什么这个糟糕想法能成为非常棒的、可以</w:t>
      </w:r>
      <w:r>
        <w:rPr>
          <w:rFonts w:ascii="仿宋" w:hAnsi="仿宋" w:eastAsia="仿宋" w:cs="仿宋"/>
          <w:spacing w:val="3"/>
          <w:sz w:val="25"/>
          <w:szCs w:val="25"/>
        </w:rPr>
        <w:t xml:space="preserve">  </w:t>
      </w:r>
      <w:r>
        <w:rPr>
          <w:rFonts w:ascii="仿宋" w:hAnsi="仿宋" w:eastAsia="仿宋" w:cs="仿宋"/>
          <w:spacing w:val="9"/>
          <w:sz w:val="25"/>
          <w:szCs w:val="25"/>
        </w:rPr>
        <w:t>赚钱的好想法。例如：那种香水可以结束一场糟糕的约会，或者可以在拥挤的</w:t>
      </w:r>
      <w:r>
        <w:rPr>
          <w:rFonts w:ascii="仿宋" w:hAnsi="仿宋" w:eastAsia="仿宋" w:cs="仿宋"/>
          <w:spacing w:val="3"/>
          <w:sz w:val="25"/>
          <w:szCs w:val="25"/>
        </w:rPr>
        <w:t xml:space="preserve">  </w:t>
      </w:r>
      <w:r>
        <w:rPr>
          <w:rFonts w:ascii="仿宋" w:hAnsi="仿宋" w:eastAsia="仿宋" w:cs="仿宋"/>
          <w:spacing w:val="6"/>
          <w:sz w:val="25"/>
          <w:szCs w:val="25"/>
        </w:rPr>
        <w:t>地铁上疏散开一点空间。</w:t>
      </w:r>
    </w:p>
    <w:p w14:paraId="4BF440F2">
      <w:pPr>
        <w:spacing w:line="244" w:lineRule="auto"/>
        <w:rPr>
          <w:rFonts w:ascii="Arial"/>
          <w:sz w:val="21"/>
        </w:rPr>
      </w:pPr>
    </w:p>
    <w:p w14:paraId="516175D5">
      <w:pPr>
        <w:spacing w:line="244" w:lineRule="auto"/>
        <w:rPr>
          <w:rFonts w:ascii="Arial"/>
          <w:sz w:val="21"/>
        </w:rPr>
      </w:pPr>
    </w:p>
    <w:p w14:paraId="29809D92">
      <w:pPr>
        <w:pStyle w:val="2"/>
        <w:spacing w:before="98" w:line="277" w:lineRule="auto"/>
        <w:ind w:left="1" w:right="60" w:firstLine="600"/>
      </w:pPr>
      <w:r>
        <w:rPr>
          <w:spacing w:val="-1"/>
        </w:rPr>
        <w:t>我们相信元认知、同理心和创造力能为决策提供有效的方法。从理</w:t>
      </w:r>
      <w:r>
        <w:rPr>
          <w:spacing w:val="13"/>
        </w:rPr>
        <w:t xml:space="preserve"> </w:t>
      </w:r>
      <w:r>
        <w:rPr>
          <w:spacing w:val="-1"/>
        </w:rPr>
        <w:t>论上讲，有很多方法都可以利用这3个原则。在实践中，整合思维本身</w:t>
      </w:r>
      <w:r>
        <w:rPr>
          <w:spacing w:val="7"/>
        </w:rPr>
        <w:t xml:space="preserve">  </w:t>
      </w:r>
      <w:r>
        <w:rPr>
          <w:spacing w:val="-1"/>
        </w:rPr>
        <w:t>就包含了这些原则。用好这些原则，你将成为一个更优秀的整合思维</w:t>
      </w:r>
    </w:p>
    <w:p w14:paraId="7974670C">
      <w:pPr>
        <w:pStyle w:val="2"/>
        <w:spacing w:before="3" w:line="278" w:lineRule="auto"/>
        <w:ind w:right="60" w:firstLine="1"/>
      </w:pPr>
      <w:r>
        <w:rPr>
          <w:spacing w:val="-1"/>
        </w:rPr>
        <w:t>者；反过来，通过运用整合思维，你的元认知、同理心和创造力也将变</w:t>
      </w:r>
      <w:r>
        <w:rPr>
          <w:spacing w:val="15"/>
        </w:rPr>
        <w:t xml:space="preserve"> </w:t>
      </w:r>
      <w:r>
        <w:rPr>
          <w:spacing w:val="-3"/>
        </w:rPr>
        <w:t>得更出色。</w:t>
      </w:r>
    </w:p>
    <w:p w14:paraId="03C1B750">
      <w:pPr>
        <w:spacing w:line="278" w:lineRule="auto"/>
        <w:sectPr>
          <w:pgSz w:w="12240" w:h="15840"/>
          <w:pgMar w:top="400" w:right="1440" w:bottom="400" w:left="1452" w:header="0" w:footer="0" w:gutter="0"/>
          <w:cols w:space="720" w:num="1"/>
        </w:sectPr>
      </w:pPr>
    </w:p>
    <w:p w14:paraId="2125F857">
      <w:pPr>
        <w:spacing w:line="253" w:lineRule="auto"/>
        <w:rPr>
          <w:rFonts w:ascii="Arial"/>
          <w:sz w:val="21"/>
        </w:rPr>
      </w:pPr>
    </w:p>
    <w:p w14:paraId="36D53E89">
      <w:pPr>
        <w:spacing w:line="253" w:lineRule="auto"/>
        <w:rPr>
          <w:rFonts w:ascii="Arial"/>
          <w:sz w:val="21"/>
        </w:rPr>
      </w:pPr>
    </w:p>
    <w:p w14:paraId="40769DA4">
      <w:pPr>
        <w:spacing w:line="254" w:lineRule="auto"/>
        <w:rPr>
          <w:rFonts w:ascii="Arial"/>
          <w:sz w:val="21"/>
        </w:rPr>
      </w:pPr>
    </w:p>
    <w:p w14:paraId="59A7D372">
      <w:pPr>
        <w:spacing w:line="254" w:lineRule="auto"/>
        <w:rPr>
          <w:rFonts w:ascii="Arial"/>
          <w:sz w:val="21"/>
        </w:rPr>
      </w:pPr>
    </w:p>
    <w:p w14:paraId="1D085C37">
      <w:pPr>
        <w:pStyle w:val="2"/>
        <w:spacing w:before="97" w:line="277" w:lineRule="auto"/>
        <w:ind w:firstLine="602"/>
        <w:jc w:val="both"/>
      </w:pPr>
      <w:r>
        <w:rPr>
          <w:spacing w:val="-1"/>
        </w:rPr>
        <w:t>整合思维是创造新的解决方案和设计优秀选项的过程。我们用它替</w:t>
      </w:r>
      <w:r>
        <w:rPr>
          <w:spacing w:val="15"/>
        </w:rPr>
        <w:t xml:space="preserve"> </w:t>
      </w:r>
      <w:r>
        <w:t>代现有决策过程。因为现有决策过程不利于</w:t>
      </w:r>
      <w:r>
        <w:rPr>
          <w:spacing w:val="-1"/>
        </w:rPr>
        <w:t>我们思考，放大了偏见，破</w:t>
      </w:r>
      <w:r>
        <w:t xml:space="preserve"> 坏了团队中的人际关系，并且极大地削弱了</w:t>
      </w:r>
      <w:r>
        <w:rPr>
          <w:spacing w:val="-1"/>
        </w:rPr>
        <w:t>创造力。过去十年，我们已</w:t>
      </w:r>
      <w:r>
        <w:t xml:space="preserve"> 经打磨出了一套方法论。这套方法论可以帮</w:t>
      </w:r>
      <w:r>
        <w:rPr>
          <w:spacing w:val="-1"/>
        </w:rPr>
        <w:t>助我们有意识、有针对性地</w:t>
      </w:r>
      <w:r>
        <w:t xml:space="preserve"> 运用整合思维。当然，它不是一种单一而有</w:t>
      </w:r>
      <w:r>
        <w:rPr>
          <w:spacing w:val="-1"/>
        </w:rPr>
        <w:t>效的方法，而是一种启发式</w:t>
      </w:r>
      <w:r>
        <w:t xml:space="preserve"> 的方法：运用经验法则帮助你在工作中解决</w:t>
      </w:r>
      <w:r>
        <w:rPr>
          <w:spacing w:val="-1"/>
        </w:rPr>
        <w:t>难题。采用这种方法不一定</w:t>
      </w:r>
      <w:r>
        <w:t xml:space="preserve"> 每次都能产生解决问题的创新方案，但它能</w:t>
      </w:r>
      <w:r>
        <w:rPr>
          <w:spacing w:val="-1"/>
        </w:rPr>
        <w:t>让你有清晰的路径可循，能</w:t>
      </w:r>
      <w:r>
        <w:t xml:space="preserve"> 提高你提出创新方案的概率。在本书第二部</w:t>
      </w:r>
      <w:r>
        <w:rPr>
          <w:spacing w:val="-1"/>
        </w:rPr>
        <w:t>分，我们将深入而具体地探</w:t>
      </w:r>
      <w:r>
        <w:t xml:space="preserve"> </w:t>
      </w:r>
      <w:r>
        <w:rPr>
          <w:spacing w:val="-1"/>
        </w:rPr>
        <w:t>讨该方法的每一个步骤。</w:t>
      </w:r>
    </w:p>
    <w:p w14:paraId="5653CE2D">
      <w:pPr>
        <w:spacing w:line="277" w:lineRule="auto"/>
        <w:sectPr>
          <w:pgSz w:w="12240" w:h="15840"/>
          <w:pgMar w:top="400" w:right="1500" w:bottom="400" w:left="1450" w:header="0" w:footer="0" w:gutter="0"/>
          <w:cols w:space="720" w:num="1"/>
        </w:sectPr>
      </w:pPr>
    </w:p>
    <w:p w14:paraId="7FACCDE6">
      <w:pPr>
        <w:rPr>
          <w:rFonts w:ascii="Arial"/>
          <w:sz w:val="21"/>
        </w:rPr>
      </w:pPr>
    </w:p>
    <w:p w14:paraId="5A70E3D8">
      <w:pPr>
        <w:rPr>
          <w:rFonts w:ascii="Arial" w:hAnsi="Arial" w:eastAsia="Arial" w:cs="Arial"/>
          <w:sz w:val="21"/>
          <w:szCs w:val="21"/>
        </w:rPr>
        <w:sectPr>
          <w:pgSz w:w="12240" w:h="15840"/>
          <w:pgMar w:top="0" w:right="0" w:bottom="0" w:left="0" w:header="0" w:footer="0" w:gutter="0"/>
          <w:cols w:space="720" w:num="1"/>
        </w:sectPr>
      </w:pPr>
    </w:p>
    <w:p w14:paraId="4C50D7EA">
      <w:pPr>
        <w:spacing w:line="260" w:lineRule="auto"/>
        <w:rPr>
          <w:rFonts w:ascii="Arial"/>
          <w:sz w:val="21"/>
        </w:rPr>
      </w:pPr>
    </w:p>
    <w:p w14:paraId="2CC53E15">
      <w:pPr>
        <w:spacing w:line="260" w:lineRule="auto"/>
        <w:rPr>
          <w:rFonts w:ascii="Arial"/>
          <w:sz w:val="21"/>
        </w:rPr>
      </w:pPr>
    </w:p>
    <w:p w14:paraId="0B166679">
      <w:pPr>
        <w:spacing w:line="261" w:lineRule="auto"/>
        <w:rPr>
          <w:rFonts w:ascii="Arial"/>
          <w:sz w:val="21"/>
        </w:rPr>
      </w:pPr>
    </w:p>
    <w:p w14:paraId="2CFAA5E9">
      <w:pPr>
        <w:spacing w:line="261" w:lineRule="auto"/>
        <w:rPr>
          <w:rFonts w:ascii="Arial"/>
          <w:sz w:val="21"/>
        </w:rPr>
      </w:pPr>
    </w:p>
    <w:p w14:paraId="3EFD8CA9">
      <w:pPr>
        <w:spacing w:line="261" w:lineRule="auto"/>
        <w:rPr>
          <w:rFonts w:ascii="Arial"/>
          <w:sz w:val="21"/>
        </w:rPr>
      </w:pPr>
    </w:p>
    <w:p w14:paraId="301AF463">
      <w:pPr>
        <w:spacing w:before="414" w:line="166" w:lineRule="auto"/>
        <w:ind w:left="2770"/>
        <w:rPr>
          <w:rFonts w:ascii="Times New Roman" w:hAnsi="Times New Roman" w:eastAsia="Times New Roman" w:cs="Times New Roman"/>
          <w:sz w:val="144"/>
          <w:szCs w:val="144"/>
        </w:rPr>
      </w:pPr>
      <w:r>
        <w:drawing>
          <wp:anchor distT="0" distB="0" distL="0" distR="0" simplePos="0" relativeHeight="251667456" behindDoc="1" locked="0" layoutInCell="1" allowOverlap="1">
            <wp:simplePos x="0" y="0"/>
            <wp:positionH relativeFrom="column">
              <wp:posOffset>0</wp:posOffset>
            </wp:positionH>
            <wp:positionV relativeFrom="paragraph">
              <wp:posOffset>-1087755</wp:posOffset>
            </wp:positionV>
            <wp:extent cx="7772400" cy="100584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8"/>
                    <a:stretch>
                      <a:fillRect/>
                    </a:stretch>
                  </pic:blipFill>
                  <pic:spPr>
                    <a:xfrm>
                      <a:off x="0" y="0"/>
                      <a:ext cx="7772400" cy="10058400"/>
                    </a:xfrm>
                    <a:prstGeom prst="rect">
                      <a:avLst/>
                    </a:prstGeom>
                  </pic:spPr>
                </pic:pic>
              </a:graphicData>
            </a:graphic>
          </wp:anchor>
        </w:drawing>
      </w:r>
      <w:r>
        <w:rPr>
          <w:rFonts w:ascii="Times New Roman" w:hAnsi="Times New Roman" w:eastAsia="Times New Roman" w:cs="Times New Roman"/>
          <w:b/>
          <w:bCs/>
          <w:color w:val="FFFFFF"/>
          <w:spacing w:val="-54"/>
          <w:sz w:val="144"/>
          <w:szCs w:val="144"/>
        </w:rPr>
        <w:t>CREATING</w:t>
      </w:r>
    </w:p>
    <w:p w14:paraId="4AA3D520">
      <w:pPr>
        <w:spacing w:before="4" w:line="173" w:lineRule="auto"/>
        <w:ind w:left="5309"/>
        <w:rPr>
          <w:rFonts w:ascii="Times New Roman" w:hAnsi="Times New Roman" w:eastAsia="Times New Roman" w:cs="Times New Roman"/>
          <w:sz w:val="144"/>
          <w:szCs w:val="144"/>
        </w:rPr>
      </w:pPr>
      <w:r>
        <w:rPr>
          <w:rFonts w:ascii="Times New Roman" w:hAnsi="Times New Roman" w:eastAsia="Times New Roman" w:cs="Times New Roman"/>
          <w:color w:val="FFFFFF"/>
          <w:spacing w:val="-9"/>
          <w:sz w:val="144"/>
          <w:szCs w:val="144"/>
        </w:rPr>
        <w:t>GREAT</w:t>
      </w:r>
    </w:p>
    <w:p w14:paraId="106AC121">
      <w:pPr>
        <w:spacing w:before="2" w:line="188" w:lineRule="auto"/>
        <w:ind w:left="3749"/>
        <w:rPr>
          <w:rFonts w:ascii="Times New Roman" w:hAnsi="Times New Roman" w:eastAsia="Times New Roman" w:cs="Times New Roman"/>
          <w:sz w:val="144"/>
          <w:szCs w:val="144"/>
        </w:rPr>
      </w:pPr>
      <w:r>
        <w:rPr>
          <w:rFonts w:ascii="Times New Roman" w:hAnsi="Times New Roman" w:eastAsia="Times New Roman" w:cs="Times New Roman"/>
          <w:b/>
          <w:bCs/>
          <w:color w:val="9080A0"/>
          <w:spacing w:val="-43"/>
          <w:sz w:val="144"/>
          <w:szCs w:val="144"/>
        </w:rPr>
        <w:t>CHOICES</w:t>
      </w:r>
    </w:p>
    <w:p w14:paraId="511AE3A1">
      <w:pPr>
        <w:spacing w:before="52" w:line="178" w:lineRule="auto"/>
        <w:ind w:left="1940"/>
        <w:rPr>
          <w:rFonts w:ascii="Times New Roman" w:hAnsi="Times New Roman" w:eastAsia="Times New Roman" w:cs="Times New Roman"/>
          <w:sz w:val="95"/>
          <w:szCs w:val="95"/>
        </w:rPr>
      </w:pPr>
      <w:r>
        <w:rPr>
          <w:rFonts w:ascii="Times New Roman" w:hAnsi="Times New Roman" w:eastAsia="Times New Roman" w:cs="Times New Roman"/>
          <w:b/>
          <w:bCs/>
          <w:spacing w:val="-27"/>
          <w:sz w:val="95"/>
          <w:szCs w:val="95"/>
        </w:rPr>
        <w:t>A LEADER'S</w:t>
      </w:r>
    </w:p>
    <w:p w14:paraId="382DF849">
      <w:pPr>
        <w:spacing w:before="5" w:line="177" w:lineRule="auto"/>
        <w:ind w:left="1940"/>
        <w:rPr>
          <w:rFonts w:ascii="Times New Roman" w:hAnsi="Times New Roman" w:eastAsia="Times New Roman" w:cs="Times New Roman"/>
          <w:sz w:val="95"/>
          <w:szCs w:val="95"/>
        </w:rPr>
      </w:pPr>
      <w:r>
        <w:rPr>
          <w:rFonts w:ascii="Times New Roman" w:hAnsi="Times New Roman" w:eastAsia="Times New Roman" w:cs="Times New Roman"/>
          <w:b/>
          <w:bCs/>
          <w:spacing w:val="-24"/>
          <w:sz w:val="95"/>
          <w:szCs w:val="95"/>
        </w:rPr>
        <w:t>GUIDE TO</w:t>
      </w:r>
    </w:p>
    <w:p w14:paraId="555F17CE">
      <w:pPr>
        <w:spacing w:before="6" w:line="186" w:lineRule="auto"/>
        <w:ind w:left="1940" w:right="3930"/>
        <w:rPr>
          <w:rFonts w:ascii="Times New Roman" w:hAnsi="Times New Roman" w:eastAsia="Times New Roman" w:cs="Times New Roman"/>
          <w:sz w:val="95"/>
          <w:szCs w:val="95"/>
        </w:rPr>
      </w:pPr>
      <w:r>
        <w:rPr>
          <w:rFonts w:ascii="Times New Roman" w:hAnsi="Times New Roman" w:eastAsia="Times New Roman" w:cs="Times New Roman"/>
          <w:b/>
          <w:bCs/>
          <w:spacing w:val="-36"/>
          <w:sz w:val="95"/>
          <w:szCs w:val="95"/>
        </w:rPr>
        <w:t>INTEGRATIVE</w:t>
      </w:r>
      <w:r>
        <w:rPr>
          <w:rFonts w:ascii="Times New Roman" w:hAnsi="Times New Roman" w:eastAsia="Times New Roman" w:cs="Times New Roman"/>
          <w:b/>
          <w:bCs/>
          <w:spacing w:val="7"/>
          <w:sz w:val="95"/>
          <w:szCs w:val="95"/>
        </w:rPr>
        <w:t xml:space="preserve"> </w:t>
      </w:r>
      <w:r>
        <w:rPr>
          <w:rFonts w:ascii="Times New Roman" w:hAnsi="Times New Roman" w:eastAsia="Times New Roman" w:cs="Times New Roman"/>
          <w:b/>
          <w:bCs/>
          <w:spacing w:val="-25"/>
          <w:sz w:val="95"/>
          <w:szCs w:val="95"/>
        </w:rPr>
        <w:t>THINKING</w:t>
      </w:r>
    </w:p>
    <w:p w14:paraId="4EDE00BD">
      <w:pPr>
        <w:spacing w:line="264" w:lineRule="auto"/>
        <w:rPr>
          <w:rFonts w:ascii="Arial"/>
          <w:sz w:val="21"/>
        </w:rPr>
      </w:pPr>
    </w:p>
    <w:p w14:paraId="5A3D6F42">
      <w:pPr>
        <w:spacing w:line="264" w:lineRule="auto"/>
        <w:rPr>
          <w:rFonts w:ascii="Arial"/>
          <w:sz w:val="21"/>
        </w:rPr>
      </w:pPr>
    </w:p>
    <w:p w14:paraId="31A29808">
      <w:pPr>
        <w:spacing w:line="264" w:lineRule="auto"/>
        <w:rPr>
          <w:rFonts w:ascii="Arial"/>
          <w:sz w:val="21"/>
        </w:rPr>
      </w:pPr>
    </w:p>
    <w:p w14:paraId="3E29B136">
      <w:pPr>
        <w:spacing w:line="265" w:lineRule="auto"/>
        <w:rPr>
          <w:rFonts w:ascii="Arial"/>
          <w:sz w:val="21"/>
        </w:rPr>
      </w:pPr>
      <w:r>
        <w:pict>
          <v:shape id="_x0000_s1033" o:spid="_x0000_s1033" o:spt="202" type="#_x0000_t202" style="position:absolute;left:0pt;margin-left:448.95pt;margin-top:1.6pt;height:40.65pt;width:10.95pt;z-index:251668480;mso-width-relative:page;mso-height-relative:page;" filled="f" stroked="f" coordsize="21600,21600">
            <v:path/>
            <v:fill on="f" focussize="0,0"/>
            <v:stroke on="f"/>
            <v:imagedata o:title=""/>
            <o:lock v:ext="edit" aspectratio="f"/>
            <v:textbox inset="0mm,0mm,0mm,0mm" style="layout-flow:vertical-ideographic;">
              <w:txbxContent>
                <w:p w14:paraId="18DC3EB9">
                  <w:pPr>
                    <w:pStyle w:val="2"/>
                    <w:spacing w:before="20" w:line="200" w:lineRule="auto"/>
                    <w:ind w:left="20"/>
                    <w:rPr>
                      <w:sz w:val="16"/>
                      <w:szCs w:val="16"/>
                    </w:rPr>
                  </w:pPr>
                  <w:r>
                    <w:rPr>
                      <w:spacing w:val="33"/>
                      <w:sz w:val="16"/>
                      <w:szCs w:val="16"/>
                    </w:rPr>
                    <w:t>第二部分</w:t>
                  </w:r>
                </w:p>
              </w:txbxContent>
            </v:textbox>
          </v:shape>
        </w:pict>
      </w:r>
    </w:p>
    <w:p w14:paraId="17C9D966">
      <w:pPr>
        <w:pStyle w:val="2"/>
        <w:spacing w:before="130" w:line="204" w:lineRule="auto"/>
        <w:ind w:left="8039" w:right="3341"/>
        <w:rPr>
          <w:sz w:val="36"/>
          <w:szCs w:val="36"/>
        </w:rPr>
      </w:pPr>
      <w:r>
        <w:rPr>
          <w:spacing w:val="29"/>
          <w:sz w:val="40"/>
          <w:szCs w:val="40"/>
        </w:rPr>
        <w:t>决用</w:t>
      </w:r>
      <w:r>
        <w:rPr>
          <w:sz w:val="40"/>
          <w:szCs w:val="40"/>
        </w:rPr>
        <w:t xml:space="preserve"> </w:t>
      </w:r>
      <w:r>
        <w:rPr>
          <w:spacing w:val="-9"/>
          <w:sz w:val="36"/>
          <w:szCs w:val="36"/>
        </w:rPr>
        <w:t>策</w:t>
      </w:r>
      <w:r>
        <w:rPr>
          <w:spacing w:val="-40"/>
          <w:sz w:val="36"/>
          <w:szCs w:val="36"/>
        </w:rPr>
        <w:t xml:space="preserve"> </w:t>
      </w:r>
      <w:r>
        <w:rPr>
          <w:spacing w:val="-9"/>
          <w:sz w:val="36"/>
          <w:szCs w:val="36"/>
        </w:rPr>
        <w:t>整</w:t>
      </w:r>
    </w:p>
    <w:p w14:paraId="35040C6E">
      <w:pPr>
        <w:pStyle w:val="2"/>
        <w:spacing w:before="158" w:line="220" w:lineRule="auto"/>
        <w:ind w:left="8039" w:right="3885"/>
        <w:rPr>
          <w:sz w:val="34"/>
          <w:szCs w:val="34"/>
        </w:rPr>
      </w:pPr>
      <w:r>
        <w:rPr>
          <w:spacing w:val="-46"/>
          <w:sz w:val="24"/>
          <w:szCs w:val="24"/>
        </w:rPr>
        <w:t>口</w:t>
      </w:r>
      <w:r>
        <w:rPr>
          <w:sz w:val="24"/>
          <w:szCs w:val="24"/>
        </w:rPr>
        <w:t xml:space="preserve">  </w:t>
      </w:r>
      <w:r>
        <w:rPr>
          <w:spacing w:val="-26"/>
          <w:sz w:val="34"/>
          <w:szCs w:val="34"/>
        </w:rPr>
        <w:t>思</w:t>
      </w:r>
    </w:p>
    <w:p w14:paraId="41355A7A">
      <w:pPr>
        <w:spacing w:line="220" w:lineRule="auto"/>
        <w:rPr>
          <w:sz w:val="34"/>
          <w:szCs w:val="34"/>
        </w:rPr>
        <w:sectPr>
          <w:pgSz w:w="12240" w:h="15840"/>
          <w:pgMar w:top="400" w:right="0" w:bottom="400" w:left="0" w:header="0" w:footer="0" w:gutter="0"/>
          <w:cols w:space="720" w:num="1"/>
        </w:sectPr>
      </w:pPr>
    </w:p>
    <w:p w14:paraId="7EC20421">
      <w:pPr>
        <w:rPr>
          <w:rFonts w:ascii="Arial"/>
          <w:sz w:val="21"/>
        </w:rPr>
      </w:pPr>
    </w:p>
    <w:p w14:paraId="19DEE493">
      <w:pPr>
        <w:rPr>
          <w:rFonts w:ascii="Arial" w:hAnsi="Arial" w:eastAsia="Arial" w:cs="Arial"/>
          <w:sz w:val="21"/>
          <w:szCs w:val="21"/>
        </w:rPr>
        <w:sectPr>
          <w:pgSz w:w="12240" w:h="15840"/>
          <w:pgMar w:top="0" w:right="0" w:bottom="0" w:left="0" w:header="0" w:footer="0" w:gutter="0"/>
          <w:cols w:space="720" w:num="1"/>
        </w:sectPr>
      </w:pPr>
    </w:p>
    <w:p w14:paraId="652576FA">
      <w:pPr>
        <w:spacing w:line="245" w:lineRule="auto"/>
        <w:rPr>
          <w:rFonts w:ascii="Arial"/>
          <w:sz w:val="21"/>
        </w:rPr>
      </w:pPr>
    </w:p>
    <w:p w14:paraId="4795607B">
      <w:pPr>
        <w:spacing w:line="245" w:lineRule="auto"/>
        <w:rPr>
          <w:rFonts w:ascii="Arial"/>
          <w:sz w:val="21"/>
        </w:rPr>
      </w:pPr>
    </w:p>
    <w:p w14:paraId="6E5ABB3F">
      <w:pPr>
        <w:spacing w:line="245" w:lineRule="auto"/>
        <w:rPr>
          <w:rFonts w:ascii="Arial"/>
          <w:sz w:val="21"/>
        </w:rPr>
      </w:pPr>
    </w:p>
    <w:p w14:paraId="1CD617FF">
      <w:pPr>
        <w:spacing w:line="245" w:lineRule="auto"/>
        <w:rPr>
          <w:rFonts w:ascii="Arial"/>
          <w:sz w:val="21"/>
        </w:rPr>
      </w:pPr>
    </w:p>
    <w:p w14:paraId="6831BCEB">
      <w:pPr>
        <w:spacing w:line="245" w:lineRule="auto"/>
        <w:rPr>
          <w:rFonts w:ascii="Arial"/>
          <w:sz w:val="21"/>
        </w:rPr>
      </w:pPr>
    </w:p>
    <w:p w14:paraId="78162873">
      <w:pPr>
        <w:spacing w:line="246" w:lineRule="auto"/>
        <w:rPr>
          <w:rFonts w:ascii="Arial"/>
          <w:sz w:val="21"/>
        </w:rPr>
      </w:pPr>
    </w:p>
    <w:p w14:paraId="026C3F16">
      <w:pPr>
        <w:spacing w:line="246" w:lineRule="auto"/>
        <w:rPr>
          <w:rFonts w:ascii="Arial"/>
          <w:sz w:val="21"/>
        </w:rPr>
      </w:pPr>
    </w:p>
    <w:p w14:paraId="41018FCF">
      <w:pPr>
        <w:spacing w:line="246" w:lineRule="auto"/>
        <w:rPr>
          <w:rFonts w:ascii="Arial"/>
          <w:sz w:val="21"/>
        </w:rPr>
      </w:pPr>
    </w:p>
    <w:p w14:paraId="42F3D283">
      <w:pPr>
        <w:spacing w:line="246" w:lineRule="auto"/>
        <w:rPr>
          <w:rFonts w:ascii="Arial"/>
          <w:sz w:val="21"/>
        </w:rPr>
      </w:pPr>
    </w:p>
    <w:p w14:paraId="1B38C7A2">
      <w:pPr>
        <w:spacing w:line="246" w:lineRule="auto"/>
        <w:rPr>
          <w:rFonts w:ascii="Arial"/>
          <w:sz w:val="21"/>
        </w:rPr>
      </w:pPr>
    </w:p>
    <w:p w14:paraId="481B9F0F">
      <w:pPr>
        <w:spacing w:line="246" w:lineRule="auto"/>
        <w:rPr>
          <w:rFonts w:ascii="Arial"/>
          <w:sz w:val="21"/>
        </w:rPr>
      </w:pPr>
    </w:p>
    <w:p w14:paraId="75611EC4">
      <w:pPr>
        <w:spacing w:line="246" w:lineRule="auto"/>
        <w:rPr>
          <w:rFonts w:ascii="Arial"/>
          <w:sz w:val="21"/>
        </w:rPr>
      </w:pPr>
    </w:p>
    <w:p w14:paraId="7B3B11A6">
      <w:pPr>
        <w:spacing w:line="246" w:lineRule="auto"/>
        <w:rPr>
          <w:rFonts w:ascii="Arial"/>
          <w:sz w:val="21"/>
        </w:rPr>
      </w:pPr>
    </w:p>
    <w:p w14:paraId="4D33584F">
      <w:pPr>
        <w:spacing w:line="246" w:lineRule="auto"/>
        <w:rPr>
          <w:rFonts w:ascii="Arial"/>
          <w:sz w:val="21"/>
        </w:rPr>
      </w:pPr>
    </w:p>
    <w:p w14:paraId="6B54B8C4">
      <w:pPr>
        <w:spacing w:line="246" w:lineRule="auto"/>
        <w:rPr>
          <w:rFonts w:ascii="Arial"/>
          <w:sz w:val="21"/>
        </w:rPr>
      </w:pPr>
    </w:p>
    <w:p w14:paraId="5980FA62">
      <w:pPr>
        <w:spacing w:line="246" w:lineRule="auto"/>
        <w:rPr>
          <w:rFonts w:ascii="Arial"/>
          <w:sz w:val="21"/>
        </w:rPr>
      </w:pPr>
    </w:p>
    <w:p w14:paraId="2EE9C07F">
      <w:pPr>
        <w:spacing w:line="246" w:lineRule="auto"/>
        <w:rPr>
          <w:rFonts w:ascii="Arial"/>
          <w:sz w:val="21"/>
        </w:rPr>
      </w:pPr>
    </w:p>
    <w:p w14:paraId="0BF5F78C">
      <w:pPr>
        <w:spacing w:line="246" w:lineRule="auto"/>
        <w:rPr>
          <w:rFonts w:ascii="Arial"/>
          <w:sz w:val="21"/>
        </w:rPr>
      </w:pPr>
    </w:p>
    <w:p w14:paraId="3DB02560">
      <w:pPr>
        <w:spacing w:line="246" w:lineRule="auto"/>
        <w:rPr>
          <w:rFonts w:ascii="Arial"/>
          <w:sz w:val="21"/>
        </w:rPr>
      </w:pPr>
    </w:p>
    <w:p w14:paraId="0C4E56C8">
      <w:pPr>
        <w:spacing w:line="246" w:lineRule="auto"/>
        <w:rPr>
          <w:rFonts w:ascii="Arial"/>
          <w:sz w:val="21"/>
        </w:rPr>
      </w:pPr>
    </w:p>
    <w:p w14:paraId="51F03BA3">
      <w:pPr>
        <w:spacing w:line="246" w:lineRule="auto"/>
        <w:rPr>
          <w:rFonts w:ascii="Arial"/>
          <w:sz w:val="21"/>
        </w:rPr>
      </w:pPr>
    </w:p>
    <w:p w14:paraId="376EEB02">
      <w:pPr>
        <w:spacing w:line="246" w:lineRule="auto"/>
        <w:rPr>
          <w:rFonts w:ascii="Arial"/>
          <w:sz w:val="21"/>
        </w:rPr>
      </w:pPr>
    </w:p>
    <w:p w14:paraId="0BA16205">
      <w:pPr>
        <w:spacing w:line="246" w:lineRule="auto"/>
        <w:rPr>
          <w:rFonts w:ascii="Arial"/>
          <w:sz w:val="21"/>
        </w:rPr>
      </w:pPr>
    </w:p>
    <w:p w14:paraId="52F7009F">
      <w:pPr>
        <w:spacing w:line="246" w:lineRule="auto"/>
        <w:rPr>
          <w:rFonts w:ascii="Arial"/>
          <w:sz w:val="21"/>
        </w:rPr>
      </w:pPr>
    </w:p>
    <w:p w14:paraId="1DC7FBB9">
      <w:pPr>
        <w:spacing w:before="127" w:line="188" w:lineRule="auto"/>
        <w:ind w:left="6914"/>
        <w:rPr>
          <w:rFonts w:ascii="Times New Roman" w:hAnsi="Times New Roman" w:eastAsia="Times New Roman" w:cs="Times New Roman"/>
          <w:sz w:val="44"/>
          <w:szCs w:val="44"/>
        </w:rPr>
      </w:pPr>
      <w:r>
        <w:rPr>
          <w:rFonts w:ascii="Times New Roman" w:hAnsi="Times New Roman" w:eastAsia="Times New Roman" w:cs="Times New Roman"/>
          <w:b/>
          <w:bCs/>
          <w:spacing w:val="-4"/>
          <w:sz w:val="44"/>
          <w:szCs w:val="44"/>
        </w:rPr>
        <w:t>04</w:t>
      </w:r>
    </w:p>
    <w:p w14:paraId="063ECA54">
      <w:pPr>
        <w:pStyle w:val="2"/>
        <w:spacing w:before="79" w:line="219" w:lineRule="auto"/>
        <w:ind w:left="4768"/>
        <w:rPr>
          <w:sz w:val="31"/>
          <w:szCs w:val="31"/>
        </w:rPr>
      </w:pPr>
      <w:r>
        <w:rPr>
          <w:b/>
          <w:bCs/>
          <w:spacing w:val="12"/>
          <w:sz w:val="31"/>
          <w:szCs w:val="31"/>
        </w:rPr>
        <w:t>整合决策的4个阶段</w:t>
      </w:r>
    </w:p>
    <w:p w14:paraId="18676F0A">
      <w:pPr>
        <w:spacing w:line="340" w:lineRule="auto"/>
        <w:rPr>
          <w:rFonts w:ascii="Arial"/>
          <w:sz w:val="21"/>
        </w:rPr>
      </w:pPr>
    </w:p>
    <w:p w14:paraId="4FA5AA2C">
      <w:pPr>
        <w:pStyle w:val="2"/>
        <w:spacing w:before="58" w:line="234" w:lineRule="auto"/>
        <w:ind w:left="4254" w:right="984"/>
        <w:jc w:val="both"/>
        <w:rPr>
          <w:sz w:val="15"/>
          <w:szCs w:val="15"/>
        </w:rPr>
      </w:pPr>
      <w:r>
        <w:rPr>
          <w:spacing w:val="1"/>
          <w:sz w:val="18"/>
          <w:szCs w:val="18"/>
        </w:rPr>
        <w:t>我说的是真的，你们只需知道我选择了自</w:t>
      </w:r>
      <w:r>
        <w:rPr>
          <w:spacing w:val="11"/>
          <w:sz w:val="18"/>
          <w:szCs w:val="18"/>
        </w:rPr>
        <w:t xml:space="preserve"> </w:t>
      </w:r>
      <w:r>
        <w:rPr>
          <w:spacing w:val="4"/>
          <w:sz w:val="18"/>
          <w:szCs w:val="18"/>
        </w:rPr>
        <w:t>己的命运。在途经人生之路的分叉口时，</w:t>
      </w:r>
      <w:r>
        <w:rPr>
          <w:spacing w:val="16"/>
          <w:sz w:val="18"/>
          <w:szCs w:val="18"/>
        </w:rPr>
        <w:t xml:space="preserve"> </w:t>
      </w:r>
      <w:r>
        <w:rPr>
          <w:spacing w:val="20"/>
          <w:sz w:val="15"/>
          <w:szCs w:val="15"/>
        </w:rPr>
        <w:t>我没有犹豫径直向前。</w:t>
      </w:r>
    </w:p>
    <w:p w14:paraId="51C7B312">
      <w:pPr>
        <w:pStyle w:val="2"/>
        <w:spacing w:before="210" w:line="205" w:lineRule="auto"/>
        <w:ind w:left="6606" w:right="1029" w:firstLine="417"/>
        <w:rPr>
          <w:sz w:val="15"/>
          <w:szCs w:val="15"/>
        </w:rPr>
      </w:pPr>
      <w:r>
        <w:rPr>
          <w:rFonts w:ascii="Times New Roman" w:hAnsi="Times New Roman" w:eastAsia="Times New Roman" w:cs="Times New Roman"/>
          <w:b/>
          <w:bCs/>
          <w:spacing w:val="-1"/>
          <w:sz w:val="18"/>
          <w:szCs w:val="18"/>
        </w:rPr>
        <w:t>JAY Z</w:t>
      </w:r>
      <w:r>
        <w:rPr>
          <w:rFonts w:ascii="Times New Roman" w:hAnsi="Times New Roman" w:eastAsia="Times New Roman" w:cs="Times New Roman"/>
          <w:b/>
          <w:bCs/>
          <w:spacing w:val="1"/>
          <w:sz w:val="18"/>
          <w:szCs w:val="18"/>
        </w:rPr>
        <w:t xml:space="preserve"> </w:t>
      </w:r>
      <w:r>
        <w:rPr>
          <w:b/>
          <w:bCs/>
          <w:spacing w:val="3"/>
          <w:sz w:val="15"/>
          <w:szCs w:val="15"/>
        </w:rPr>
        <w:t>著名说唱歌手</w:t>
      </w:r>
    </w:p>
    <w:p w14:paraId="4790CE9D">
      <w:pPr>
        <w:spacing w:line="245" w:lineRule="auto"/>
        <w:rPr>
          <w:rFonts w:ascii="Arial"/>
          <w:sz w:val="21"/>
        </w:rPr>
      </w:pPr>
    </w:p>
    <w:p w14:paraId="556C2004">
      <w:pPr>
        <w:spacing w:line="245" w:lineRule="auto"/>
        <w:rPr>
          <w:rFonts w:ascii="Arial"/>
          <w:sz w:val="21"/>
        </w:rPr>
      </w:pPr>
    </w:p>
    <w:p w14:paraId="3717ACDA">
      <w:pPr>
        <w:spacing w:line="245" w:lineRule="auto"/>
        <w:rPr>
          <w:rFonts w:ascii="Arial"/>
          <w:sz w:val="21"/>
        </w:rPr>
      </w:pPr>
    </w:p>
    <w:p w14:paraId="497CE8FC">
      <w:pPr>
        <w:spacing w:line="246" w:lineRule="auto"/>
        <w:rPr>
          <w:rFonts w:ascii="Arial"/>
          <w:sz w:val="21"/>
        </w:rPr>
      </w:pPr>
    </w:p>
    <w:p w14:paraId="376A93BD">
      <w:pPr>
        <w:spacing w:line="246" w:lineRule="auto"/>
        <w:rPr>
          <w:rFonts w:ascii="Arial"/>
          <w:sz w:val="21"/>
        </w:rPr>
      </w:pPr>
    </w:p>
    <w:p w14:paraId="68E1BC47">
      <w:pPr>
        <w:spacing w:line="246" w:lineRule="auto"/>
        <w:rPr>
          <w:rFonts w:ascii="Arial"/>
          <w:sz w:val="21"/>
        </w:rPr>
      </w:pPr>
    </w:p>
    <w:p w14:paraId="54F8C1C5">
      <w:pPr>
        <w:spacing w:line="246" w:lineRule="auto"/>
        <w:rPr>
          <w:rFonts w:ascii="Arial"/>
          <w:sz w:val="21"/>
        </w:rPr>
      </w:pPr>
    </w:p>
    <w:p w14:paraId="1E75CB19">
      <w:pPr>
        <w:spacing w:line="246" w:lineRule="auto"/>
        <w:rPr>
          <w:rFonts w:ascii="Arial"/>
          <w:sz w:val="21"/>
        </w:rPr>
      </w:pPr>
    </w:p>
    <w:p w14:paraId="51A705AA">
      <w:pPr>
        <w:spacing w:line="246" w:lineRule="auto"/>
        <w:rPr>
          <w:rFonts w:ascii="Arial"/>
          <w:sz w:val="21"/>
        </w:rPr>
      </w:pPr>
    </w:p>
    <w:p w14:paraId="157F0395">
      <w:pPr>
        <w:spacing w:line="246" w:lineRule="auto"/>
        <w:rPr>
          <w:rFonts w:ascii="Arial"/>
          <w:sz w:val="21"/>
        </w:rPr>
      </w:pPr>
    </w:p>
    <w:p w14:paraId="682263C1">
      <w:pPr>
        <w:spacing w:line="246" w:lineRule="auto"/>
        <w:rPr>
          <w:rFonts w:ascii="Arial"/>
          <w:sz w:val="21"/>
        </w:rPr>
      </w:pPr>
    </w:p>
    <w:p w14:paraId="0843893B">
      <w:pPr>
        <w:spacing w:before="175" w:line="174" w:lineRule="auto"/>
        <w:ind w:left="134"/>
        <w:rPr>
          <w:rFonts w:ascii="Times New Roman" w:hAnsi="Times New Roman" w:eastAsia="Times New Roman" w:cs="Times New Roman"/>
          <w:sz w:val="61"/>
          <w:szCs w:val="61"/>
        </w:rPr>
      </w:pPr>
      <w:r>
        <w:rPr>
          <w:rFonts w:ascii="Times New Roman" w:hAnsi="Times New Roman" w:eastAsia="Times New Roman" w:cs="Times New Roman"/>
          <w:b/>
          <w:bCs/>
          <w:spacing w:val="-10"/>
          <w:sz w:val="61"/>
          <w:szCs w:val="61"/>
        </w:rPr>
        <w:t>A LEADER'S</w:t>
      </w:r>
    </w:p>
    <w:p w14:paraId="5E42BCD9">
      <w:pPr>
        <w:spacing w:before="2" w:line="188" w:lineRule="auto"/>
        <w:ind w:left="134"/>
        <w:rPr>
          <w:rFonts w:ascii="Times New Roman" w:hAnsi="Times New Roman" w:eastAsia="Times New Roman" w:cs="Times New Roman"/>
          <w:sz w:val="61"/>
          <w:szCs w:val="61"/>
        </w:rPr>
      </w:pPr>
      <w:r>
        <w:rPr>
          <w:rFonts w:ascii="Times New Roman" w:hAnsi="Times New Roman" w:eastAsia="Times New Roman" w:cs="Times New Roman"/>
          <w:b/>
          <w:bCs/>
          <w:spacing w:val="-6"/>
          <w:sz w:val="61"/>
          <w:szCs w:val="61"/>
        </w:rPr>
        <w:t>GUIDE TO</w:t>
      </w:r>
    </w:p>
    <w:p w14:paraId="316BE4C1">
      <w:pPr>
        <w:spacing w:before="9" w:line="178" w:lineRule="auto"/>
        <w:ind w:left="134" w:right="4247"/>
        <w:rPr>
          <w:rFonts w:ascii="Times New Roman" w:hAnsi="Times New Roman" w:eastAsia="Times New Roman" w:cs="Times New Roman"/>
          <w:sz w:val="61"/>
          <w:szCs w:val="61"/>
        </w:rPr>
      </w:pPr>
      <w:r>
        <w:rPr>
          <w:rFonts w:ascii="Times New Roman" w:hAnsi="Times New Roman" w:eastAsia="Times New Roman" w:cs="Times New Roman"/>
          <w:b/>
          <w:bCs/>
          <w:spacing w:val="-14"/>
          <w:sz w:val="61"/>
          <w:szCs w:val="61"/>
        </w:rPr>
        <w:t>INTEGRATIVE</w:t>
      </w:r>
      <w:r>
        <w:rPr>
          <w:rFonts w:ascii="Times New Roman" w:hAnsi="Times New Roman" w:eastAsia="Times New Roman" w:cs="Times New Roman"/>
          <w:b/>
          <w:bCs/>
          <w:sz w:val="61"/>
          <w:szCs w:val="61"/>
        </w:rPr>
        <w:t xml:space="preserve"> </w:t>
      </w:r>
      <w:r>
        <w:rPr>
          <w:rFonts w:ascii="Times New Roman" w:hAnsi="Times New Roman" w:eastAsia="Times New Roman" w:cs="Times New Roman"/>
          <w:b/>
          <w:bCs/>
          <w:spacing w:val="-10"/>
          <w:sz w:val="61"/>
          <w:szCs w:val="61"/>
        </w:rPr>
        <w:t>THINKING</w:t>
      </w:r>
    </w:p>
    <w:p w14:paraId="2FA269C8">
      <w:pPr>
        <w:spacing w:line="178" w:lineRule="auto"/>
        <w:rPr>
          <w:rFonts w:ascii="Times New Roman" w:hAnsi="Times New Roman" w:eastAsia="Times New Roman" w:cs="Times New Roman"/>
          <w:sz w:val="61"/>
          <w:szCs w:val="61"/>
        </w:rPr>
        <w:sectPr>
          <w:pgSz w:w="12240" w:h="15840"/>
          <w:pgMar w:top="400" w:right="1836" w:bottom="400" w:left="1836" w:header="0" w:footer="0" w:gutter="0"/>
          <w:cols w:space="720" w:num="1"/>
        </w:sectPr>
      </w:pPr>
    </w:p>
    <w:p w14:paraId="54756625">
      <w:pPr>
        <w:rPr>
          <w:rFonts w:ascii="Arial"/>
          <w:sz w:val="21"/>
        </w:rPr>
      </w:pPr>
    </w:p>
    <w:p w14:paraId="7B7999DE">
      <w:pPr>
        <w:rPr>
          <w:rFonts w:ascii="Arial"/>
          <w:sz w:val="21"/>
        </w:rPr>
      </w:pPr>
    </w:p>
    <w:p w14:paraId="2518ED62">
      <w:pPr>
        <w:rPr>
          <w:rFonts w:ascii="Arial"/>
          <w:sz w:val="21"/>
        </w:rPr>
      </w:pPr>
    </w:p>
    <w:p w14:paraId="082045CF">
      <w:pPr>
        <w:spacing w:line="241" w:lineRule="auto"/>
        <w:rPr>
          <w:rFonts w:ascii="Arial"/>
          <w:sz w:val="21"/>
        </w:rPr>
      </w:pPr>
    </w:p>
    <w:p w14:paraId="1EB6746B">
      <w:pPr>
        <w:spacing w:line="241" w:lineRule="auto"/>
        <w:rPr>
          <w:rFonts w:ascii="Arial"/>
          <w:sz w:val="21"/>
        </w:rPr>
      </w:pPr>
    </w:p>
    <w:p w14:paraId="2B04D2EA">
      <w:pPr>
        <w:spacing w:line="241" w:lineRule="auto"/>
        <w:rPr>
          <w:rFonts w:ascii="Arial"/>
          <w:sz w:val="21"/>
        </w:rPr>
      </w:pPr>
    </w:p>
    <w:p w14:paraId="5359175B">
      <w:pPr>
        <w:spacing w:line="241" w:lineRule="auto"/>
        <w:rPr>
          <w:rFonts w:ascii="Arial"/>
          <w:sz w:val="21"/>
        </w:rPr>
      </w:pPr>
    </w:p>
    <w:p w14:paraId="39BA8B2F">
      <w:pPr>
        <w:spacing w:line="241" w:lineRule="auto"/>
        <w:rPr>
          <w:rFonts w:ascii="Arial"/>
          <w:sz w:val="21"/>
        </w:rPr>
      </w:pPr>
    </w:p>
    <w:p w14:paraId="546BCD1B">
      <w:pPr>
        <w:spacing w:line="241" w:lineRule="auto"/>
        <w:rPr>
          <w:rFonts w:ascii="Arial"/>
          <w:sz w:val="21"/>
        </w:rPr>
      </w:pPr>
    </w:p>
    <w:p w14:paraId="090D40F8">
      <w:pPr>
        <w:spacing w:line="241" w:lineRule="auto"/>
        <w:rPr>
          <w:rFonts w:ascii="Arial"/>
          <w:sz w:val="21"/>
        </w:rPr>
      </w:pPr>
    </w:p>
    <w:p w14:paraId="53B168BD">
      <w:pPr>
        <w:pStyle w:val="2"/>
        <w:spacing w:before="97" w:line="278" w:lineRule="auto"/>
        <w:ind w:left="4" w:firstLine="597"/>
      </w:pPr>
      <w:r>
        <w:t>Jay</w:t>
      </w:r>
      <w:r>
        <w:rPr>
          <w:spacing w:val="2"/>
        </w:rPr>
        <w:t xml:space="preserve">  </w:t>
      </w:r>
      <w:r>
        <w:t>Z</w:t>
      </w:r>
      <w:r>
        <w:rPr>
          <w:spacing w:val="2"/>
        </w:rPr>
        <w:t>是一个整合思维者吗？这位说唱歌手、制</w:t>
      </w:r>
      <w:r>
        <w:rPr>
          <w:spacing w:val="1"/>
        </w:rPr>
        <w:t>作人和企业家肯定</w:t>
      </w:r>
      <w:r>
        <w:t xml:space="preserve"> </w:t>
      </w:r>
      <w:r>
        <w:rPr>
          <w:spacing w:val="-1"/>
        </w:rPr>
        <w:t>是一个非常成功的领导者。他卖出了1亿张唱片，获得了20多次格莱美</w:t>
      </w:r>
      <w:r>
        <w:rPr>
          <w:spacing w:val="9"/>
        </w:rPr>
        <w:t xml:space="preserve">  </w:t>
      </w:r>
      <w:r>
        <w:rPr>
          <w:spacing w:val="-1"/>
        </w:rPr>
        <w:t>大奖，赚取了超过6亿美元的个人财富。但几乎没有人从做决策的角度</w:t>
      </w:r>
      <w:r>
        <w:rPr>
          <w:spacing w:val="8"/>
        </w:rPr>
        <w:t xml:space="preserve">  </w:t>
      </w:r>
      <w:r>
        <w:rPr>
          <w:spacing w:val="-1"/>
        </w:rPr>
        <w:t>来思考他的成功之道，直到我们的MBA学生亚当向我们提供了Jay</w:t>
      </w:r>
      <w:r>
        <w:rPr>
          <w:spacing w:val="80"/>
        </w:rPr>
        <w:t xml:space="preserve"> </w:t>
      </w:r>
      <w:r>
        <w:rPr>
          <w:spacing w:val="-1"/>
        </w:rPr>
        <w:t>Z的回</w:t>
      </w:r>
      <w:r>
        <w:t xml:space="preserve"> 忆录《解码》（Decoded）的节选。亚</w:t>
      </w:r>
      <w:r>
        <w:rPr>
          <w:spacing w:val="-1"/>
        </w:rPr>
        <w:t>当相信这位歌手正是我们在课堂</w:t>
      </w:r>
      <w:r>
        <w:t xml:space="preserve">  </w:t>
      </w:r>
      <w:r>
        <w:rPr>
          <w:spacing w:val="-2"/>
        </w:rPr>
        <w:t>上谈论的整合思维者。</w:t>
      </w:r>
    </w:p>
    <w:p w14:paraId="6336EFA9">
      <w:pPr>
        <w:pStyle w:val="2"/>
        <w:spacing w:before="142" w:line="276" w:lineRule="auto"/>
        <w:ind w:left="2" w:firstLine="602"/>
        <w:jc w:val="both"/>
      </w:pPr>
      <w:r>
        <w:rPr>
          <w:spacing w:val="1"/>
        </w:rPr>
        <w:t>有什么证据吗？</w:t>
      </w:r>
      <w:r>
        <w:t>Jay</w:t>
      </w:r>
      <w:r>
        <w:rPr>
          <w:spacing w:val="1"/>
        </w:rPr>
        <w:t xml:space="preserve">  </w:t>
      </w:r>
      <w:r>
        <w:t>Z</w:t>
      </w:r>
      <w:r>
        <w:rPr>
          <w:spacing w:val="1"/>
        </w:rPr>
        <w:t>在回忆录中，探讨和解释了他的歌词，包括</w:t>
      </w:r>
      <w:r>
        <w:rPr>
          <w:spacing w:val="18"/>
        </w:rPr>
        <w:t xml:space="preserve"> </w:t>
      </w:r>
      <w:r>
        <w:t>在《叛徒》（Renegade）这首歌中关于“在</w:t>
      </w:r>
      <w:r>
        <w:rPr>
          <w:spacing w:val="-1"/>
        </w:rPr>
        <w:t>途经人生之路的分岔口时，</w:t>
      </w:r>
    </w:p>
    <w:p w14:paraId="11BE37A7">
      <w:pPr>
        <w:pStyle w:val="2"/>
        <w:spacing w:before="7" w:line="277" w:lineRule="auto"/>
        <w:ind w:left="3" w:right="60" w:firstLine="2"/>
        <w:jc w:val="both"/>
        <w:rPr>
          <w:sz w:val="19"/>
          <w:szCs w:val="19"/>
        </w:rPr>
      </w:pPr>
      <w:r>
        <w:rPr>
          <w:spacing w:val="-2"/>
        </w:rPr>
        <w:t>我没有犹豫径直向前</w:t>
      </w:r>
      <w:r>
        <w:rPr>
          <w:spacing w:val="-104"/>
        </w:rPr>
        <w:t xml:space="preserve"> </w:t>
      </w:r>
      <w:r>
        <w:rPr>
          <w:spacing w:val="-2"/>
        </w:rPr>
        <w:t>”的韵律。他写道：“我喜欢这样一种想法，不要</w:t>
      </w:r>
      <w:r>
        <w:t xml:space="preserve"> </w:t>
      </w:r>
      <w:r>
        <w:rPr>
          <w:spacing w:val="-1"/>
        </w:rPr>
        <w:t>被迫选择你肯定会失败的糟糕选项，而是要选择你自己认定的路。在岔</w:t>
      </w:r>
      <w:r>
        <w:rPr>
          <w:spacing w:val="18"/>
        </w:rPr>
        <w:t xml:space="preserve"> </w:t>
      </w:r>
      <w:r>
        <w:rPr>
          <w:spacing w:val="-1"/>
        </w:rPr>
        <w:t>路口，我面临两个选择，一个是衣服口袋里啥也没有，一个是衣服口袋</w:t>
      </w:r>
      <w:r>
        <w:rPr>
          <w:spacing w:val="18"/>
        </w:rPr>
        <w:t xml:space="preserve"> </w:t>
      </w:r>
      <w:r>
        <w:rPr>
          <w:spacing w:val="-1"/>
        </w:rPr>
        <w:t>里装满了毒品。我径直前行，不再贩卖毒品，也不会在贫穷和犯法之间</w:t>
      </w:r>
      <w:r>
        <w:rPr>
          <w:spacing w:val="18"/>
        </w:rPr>
        <w:t xml:space="preserve"> </w:t>
      </w:r>
      <w:r>
        <w:rPr>
          <w:spacing w:val="-1"/>
        </w:rPr>
        <w:t>做出选择。我发现自己找到了人生道路，走上了音乐之路，我希望帮助</w:t>
      </w:r>
      <w:r>
        <w:rPr>
          <w:spacing w:val="18"/>
        </w:rPr>
        <w:t xml:space="preserve"> </w:t>
      </w:r>
      <w:r>
        <w:rPr>
          <w:spacing w:val="-4"/>
        </w:rPr>
        <w:t>他人也能发现自己的路。</w:t>
      </w:r>
      <w:r>
        <w:rPr>
          <w:spacing w:val="-109"/>
        </w:rPr>
        <w:t xml:space="preserve"> </w:t>
      </w:r>
      <w:r>
        <w:rPr>
          <w:spacing w:val="-4"/>
        </w:rPr>
        <w:t>”</w:t>
      </w:r>
      <w:r>
        <w:fldChar w:fldCharType="begin"/>
      </w:r>
      <w:r>
        <w:instrText xml:space="preserve"> HYPERLINK \l "bookmark89" </w:instrText>
      </w:r>
      <w:r>
        <w:fldChar w:fldCharType="separate"/>
      </w:r>
      <w:r>
        <w:rPr>
          <w:strike/>
          <w:color w:val="0000EE"/>
          <w:spacing w:val="-4"/>
          <w:position w:val="10"/>
          <w:sz w:val="19"/>
          <w:szCs w:val="19"/>
        </w:rPr>
        <w:t>1</w:t>
      </w:r>
      <w:r>
        <w:rPr>
          <w:strike/>
          <w:color w:val="0000EE"/>
          <w:spacing w:val="-4"/>
          <w:position w:val="10"/>
          <w:sz w:val="19"/>
          <w:szCs w:val="19"/>
        </w:rPr>
        <w:fldChar w:fldCharType="end"/>
      </w:r>
    </w:p>
    <w:p w14:paraId="1D1AC906">
      <w:pPr>
        <w:pStyle w:val="2"/>
        <w:spacing w:before="144" w:line="215" w:lineRule="auto"/>
        <w:jc w:val="right"/>
      </w:pPr>
      <w:r>
        <w:rPr>
          <w:spacing w:val="-1"/>
        </w:rPr>
        <w:t>从这段文字中，亚当敏感地意识到Jay</w:t>
      </w:r>
      <w:r>
        <w:rPr>
          <w:spacing w:val="41"/>
        </w:rPr>
        <w:t xml:space="preserve"> </w:t>
      </w:r>
      <w:r>
        <w:rPr>
          <w:spacing w:val="-1"/>
        </w:rPr>
        <w:t>Z具有整合思维。Ja</w:t>
      </w:r>
      <w:r>
        <w:rPr>
          <w:spacing w:val="-2"/>
        </w:rPr>
        <w:t>y</w:t>
      </w:r>
      <w:r>
        <w:rPr>
          <w:spacing w:val="40"/>
        </w:rPr>
        <w:t xml:space="preserve"> </w:t>
      </w:r>
      <w:r>
        <w:rPr>
          <w:spacing w:val="-2"/>
        </w:rPr>
        <w:t>Z和A.</w:t>
      </w:r>
    </w:p>
    <w:p w14:paraId="297F1658">
      <w:pPr>
        <w:pStyle w:val="2"/>
        <w:spacing w:before="100" w:line="220" w:lineRule="auto"/>
      </w:pPr>
      <w:r>
        <w:rPr>
          <w:spacing w:val="-4"/>
        </w:rPr>
        <w:t>G.雷富礼与伊萨多</w:t>
      </w:r>
      <w:r>
        <w:rPr>
          <w:spacing w:val="-36"/>
        </w:rPr>
        <w:t xml:space="preserve"> </w:t>
      </w:r>
      <w:r>
        <w:rPr>
          <w:spacing w:val="-4"/>
        </w:rPr>
        <w:t>·夏普使用了同样的方法，只不过人生经历不同而</w:t>
      </w:r>
    </w:p>
    <w:p w14:paraId="191F6B0F">
      <w:pPr>
        <w:pStyle w:val="2"/>
        <w:spacing w:before="93" w:line="215" w:lineRule="auto"/>
        <w:jc w:val="right"/>
      </w:pPr>
      <w:r>
        <w:t>已。就像其他优秀的首席执行官一样，Jay    Z开始理解自己面临的选</w:t>
      </w:r>
    </w:p>
    <w:p w14:paraId="181D295B">
      <w:pPr>
        <w:pStyle w:val="2"/>
        <w:spacing w:before="98" w:line="278" w:lineRule="auto"/>
        <w:ind w:left="3" w:firstLine="2"/>
      </w:pPr>
      <w:r>
        <w:rPr>
          <w:spacing w:val="1"/>
        </w:rPr>
        <w:t>择，拒绝了现有选项，并试图找到第三条路。虽然没有见过</w:t>
      </w:r>
      <w:r>
        <w:t>Jay</w:t>
      </w:r>
      <w:r>
        <w:rPr>
          <w:spacing w:val="1"/>
        </w:rPr>
        <w:t xml:space="preserve">  </w:t>
      </w:r>
      <w:r>
        <w:t>Z</w:t>
      </w:r>
      <w:r>
        <w:rPr>
          <w:spacing w:val="1"/>
        </w:rPr>
        <w:t>，我</w:t>
      </w:r>
      <w:r>
        <w:rPr>
          <w:spacing w:val="14"/>
        </w:rPr>
        <w:t xml:space="preserve"> </w:t>
      </w:r>
      <w:r>
        <w:rPr>
          <w:spacing w:val="-1"/>
        </w:rPr>
        <w:t>们还不敢保证说他就是整合思维者，但亚当提供的例子很有说服力。我</w:t>
      </w:r>
      <w:r>
        <w:rPr>
          <w:spacing w:val="18"/>
        </w:rPr>
        <w:t xml:space="preserve"> </w:t>
      </w:r>
      <w:r>
        <w:rPr>
          <w:spacing w:val="1"/>
        </w:rPr>
        <w:t>们的学生、同事和朋友列举了很多的整合思维者，</w:t>
      </w:r>
      <w:r>
        <w:t>Jay</w:t>
      </w:r>
      <w:r>
        <w:rPr>
          <w:spacing w:val="1"/>
        </w:rPr>
        <w:t xml:space="preserve">  </w:t>
      </w:r>
      <w:r>
        <w:t>Z</w:t>
      </w:r>
      <w:r>
        <w:rPr>
          <w:spacing w:val="1"/>
        </w:rPr>
        <w:t>是其中最有名</w:t>
      </w:r>
      <w:r>
        <w:rPr>
          <w:spacing w:val="17"/>
        </w:rPr>
        <w:t xml:space="preserve"> </w:t>
      </w:r>
      <w:r>
        <w:rPr>
          <w:spacing w:val="-5"/>
        </w:rPr>
        <w:t>的一个。</w:t>
      </w:r>
      <w:r>
        <w:rPr>
          <w:spacing w:val="-89"/>
        </w:rPr>
        <w:t xml:space="preserve"> </w:t>
      </w:r>
      <w:r>
        <w:rPr>
          <w:spacing w:val="-5"/>
        </w:rPr>
        <w:t>自从我们开始讲授整合思维，人们说他们在巴拉克</w:t>
      </w:r>
      <w:r>
        <w:rPr>
          <w:spacing w:val="-36"/>
        </w:rPr>
        <w:t xml:space="preserve"> </w:t>
      </w:r>
      <w:r>
        <w:rPr>
          <w:spacing w:val="-5"/>
        </w:rPr>
        <w:t>·奥巴马、</w:t>
      </w:r>
      <w:r>
        <w:t xml:space="preserve"> </w:t>
      </w:r>
      <w:r>
        <w:rPr>
          <w:spacing w:val="-6"/>
        </w:rPr>
        <w:t>比尔</w:t>
      </w:r>
      <w:r>
        <w:rPr>
          <w:spacing w:val="-25"/>
        </w:rPr>
        <w:t xml:space="preserve"> </w:t>
      </w:r>
      <w:r>
        <w:rPr>
          <w:spacing w:val="-6"/>
        </w:rPr>
        <w:t>·盖茨，以及自己的选择中都发现了整合思维。</w:t>
      </w:r>
    </w:p>
    <w:p w14:paraId="51DF99B5">
      <w:pPr>
        <w:pStyle w:val="2"/>
        <w:spacing w:before="143" w:line="220" w:lineRule="auto"/>
        <w:ind w:left="622"/>
      </w:pPr>
      <w:r>
        <w:rPr>
          <w:spacing w:val="-1"/>
        </w:rPr>
        <w:t>当然，认定某种方法是取得成功的原因，从理论上讲可</w:t>
      </w:r>
      <w:r>
        <w:rPr>
          <w:spacing w:val="-2"/>
        </w:rPr>
        <w:t>能站不住</w:t>
      </w:r>
    </w:p>
    <w:p w14:paraId="610A6A91">
      <w:pPr>
        <w:pStyle w:val="2"/>
        <w:spacing w:before="93" w:line="219" w:lineRule="auto"/>
        <w:ind w:left="2"/>
      </w:pPr>
      <w:r>
        <w:t>脚。但确实尽管有些领导者的背景和职位不</w:t>
      </w:r>
      <w:r>
        <w:rPr>
          <w:spacing w:val="-1"/>
        </w:rPr>
        <w:t>同，却依然找到了正确的方</w:t>
      </w:r>
    </w:p>
    <w:p w14:paraId="230B6D85">
      <w:pPr>
        <w:spacing w:line="219" w:lineRule="auto"/>
        <w:sectPr>
          <w:pgSz w:w="12240" w:h="15840"/>
          <w:pgMar w:top="400" w:right="1440" w:bottom="400" w:left="1448" w:header="0" w:footer="0" w:gutter="0"/>
          <w:cols w:space="720" w:num="1"/>
        </w:sectPr>
      </w:pPr>
    </w:p>
    <w:p w14:paraId="54E3A049">
      <w:pPr>
        <w:spacing w:line="252" w:lineRule="auto"/>
        <w:rPr>
          <w:rFonts w:ascii="Arial"/>
          <w:sz w:val="21"/>
        </w:rPr>
      </w:pPr>
    </w:p>
    <w:p w14:paraId="6EE395AD">
      <w:pPr>
        <w:spacing w:line="252" w:lineRule="auto"/>
        <w:rPr>
          <w:rFonts w:ascii="Arial"/>
          <w:sz w:val="21"/>
        </w:rPr>
      </w:pPr>
    </w:p>
    <w:p w14:paraId="50479AE8">
      <w:pPr>
        <w:spacing w:line="252" w:lineRule="auto"/>
        <w:rPr>
          <w:rFonts w:ascii="Arial"/>
          <w:sz w:val="21"/>
        </w:rPr>
      </w:pPr>
    </w:p>
    <w:p w14:paraId="35A6CAAC">
      <w:pPr>
        <w:spacing w:line="252" w:lineRule="auto"/>
        <w:rPr>
          <w:rFonts w:ascii="Arial"/>
          <w:sz w:val="21"/>
        </w:rPr>
      </w:pPr>
    </w:p>
    <w:p w14:paraId="49B44E60">
      <w:pPr>
        <w:pStyle w:val="2"/>
        <w:spacing w:before="94" w:line="287" w:lineRule="auto"/>
        <w:ind w:right="18"/>
        <w:rPr>
          <w:sz w:val="29"/>
          <w:szCs w:val="29"/>
        </w:rPr>
      </w:pPr>
      <w:r>
        <w:rPr>
          <w:spacing w:val="9"/>
          <w:sz w:val="29"/>
          <w:szCs w:val="29"/>
        </w:rPr>
        <w:t>法，拒绝在现有选项中选择，并能为自己和团队提出更好</w:t>
      </w:r>
      <w:r>
        <w:rPr>
          <w:spacing w:val="8"/>
          <w:sz w:val="29"/>
          <w:szCs w:val="29"/>
        </w:rPr>
        <w:t>的解决方案。</w:t>
      </w:r>
      <w:r>
        <w:rPr>
          <w:sz w:val="29"/>
          <w:szCs w:val="29"/>
        </w:rPr>
        <w:t xml:space="preserve"> </w:t>
      </w:r>
      <w:r>
        <w:rPr>
          <w:spacing w:val="10"/>
          <w:sz w:val="29"/>
          <w:szCs w:val="29"/>
        </w:rPr>
        <w:t>同样很明显，这些领导者并非有意以不同的</w:t>
      </w:r>
      <w:r>
        <w:rPr>
          <w:spacing w:val="9"/>
          <w:sz w:val="29"/>
          <w:szCs w:val="29"/>
        </w:rPr>
        <w:t>方式思考，也没有透彻地理</w:t>
      </w:r>
      <w:r>
        <w:rPr>
          <w:sz w:val="29"/>
          <w:szCs w:val="29"/>
        </w:rPr>
        <w:t xml:space="preserve"> </w:t>
      </w:r>
      <w:r>
        <w:rPr>
          <w:spacing w:val="9"/>
          <w:sz w:val="29"/>
          <w:szCs w:val="29"/>
        </w:rPr>
        <w:t>解自己提出更优方案的来龙去脉。对有些人而言，比如，对于</w:t>
      </w:r>
      <w:r>
        <w:rPr>
          <w:sz w:val="29"/>
          <w:szCs w:val="29"/>
        </w:rPr>
        <w:t>Jay</w:t>
      </w:r>
      <w:r>
        <w:rPr>
          <w:spacing w:val="9"/>
          <w:sz w:val="29"/>
          <w:szCs w:val="29"/>
        </w:rPr>
        <w:t xml:space="preserve">   </w:t>
      </w:r>
      <w:r>
        <w:rPr>
          <w:sz w:val="29"/>
          <w:szCs w:val="29"/>
        </w:rPr>
        <w:t>Z</w:t>
      </w:r>
      <w:r>
        <w:rPr>
          <w:spacing w:val="9"/>
          <w:sz w:val="29"/>
          <w:szCs w:val="29"/>
        </w:rPr>
        <w:t>,</w:t>
      </w:r>
      <w:r>
        <w:rPr>
          <w:sz w:val="29"/>
          <w:szCs w:val="29"/>
        </w:rPr>
        <w:t xml:space="preserve"> </w:t>
      </w:r>
      <w:r>
        <w:rPr>
          <w:spacing w:val="10"/>
          <w:sz w:val="29"/>
          <w:szCs w:val="29"/>
        </w:rPr>
        <w:t>这个选择似乎是在面临困境时的一种意志行为</w:t>
      </w:r>
      <w:r>
        <w:rPr>
          <w:spacing w:val="9"/>
          <w:sz w:val="29"/>
          <w:szCs w:val="29"/>
        </w:rPr>
        <w:t>。而对另一些人而言，解</w:t>
      </w:r>
      <w:r>
        <w:rPr>
          <w:sz w:val="29"/>
          <w:szCs w:val="29"/>
        </w:rPr>
        <w:t xml:space="preserve"> </w:t>
      </w:r>
      <w:r>
        <w:rPr>
          <w:spacing w:val="10"/>
          <w:sz w:val="29"/>
          <w:szCs w:val="29"/>
        </w:rPr>
        <w:t>决问题需要耐心、反复的尝试。无论是哪一种方式，</w:t>
      </w:r>
      <w:r>
        <w:rPr>
          <w:spacing w:val="9"/>
          <w:sz w:val="29"/>
          <w:szCs w:val="29"/>
        </w:rPr>
        <w:t>我们研究的领导者</w:t>
      </w:r>
      <w:r>
        <w:rPr>
          <w:sz w:val="29"/>
          <w:szCs w:val="29"/>
        </w:rPr>
        <w:t xml:space="preserve"> </w:t>
      </w:r>
      <w:r>
        <w:rPr>
          <w:spacing w:val="10"/>
          <w:sz w:val="29"/>
          <w:szCs w:val="29"/>
        </w:rPr>
        <w:t>中很少有人曾经学习过如何以整合模式进行思考，即系统和反复的训</w:t>
      </w:r>
    </w:p>
    <w:p w14:paraId="5BBDE7EC">
      <w:pPr>
        <w:pStyle w:val="2"/>
        <w:spacing w:before="1" w:line="220" w:lineRule="auto"/>
        <w:rPr>
          <w:sz w:val="29"/>
          <w:szCs w:val="29"/>
        </w:rPr>
      </w:pPr>
      <w:r>
        <w:rPr>
          <w:spacing w:val="2"/>
          <w:sz w:val="29"/>
          <w:szCs w:val="29"/>
        </w:rPr>
        <w:t>练。</w:t>
      </w:r>
    </w:p>
    <w:p w14:paraId="26A97F4B">
      <w:pPr>
        <w:pStyle w:val="2"/>
        <w:spacing w:before="251" w:line="219" w:lineRule="auto"/>
        <w:ind w:left="620"/>
        <w:rPr>
          <w:sz w:val="29"/>
          <w:szCs w:val="29"/>
        </w:rPr>
      </w:pPr>
      <w:r>
        <w:rPr>
          <w:spacing w:val="8"/>
          <w:sz w:val="29"/>
          <w:szCs w:val="29"/>
        </w:rPr>
        <w:t>挑战在于，如何将成功的案例转化为方法论。我们主要通过试错</w:t>
      </w:r>
    </w:p>
    <w:p w14:paraId="297EDB6A">
      <w:pPr>
        <w:pStyle w:val="2"/>
        <w:spacing w:before="108" w:line="287" w:lineRule="auto"/>
        <w:rPr>
          <w:sz w:val="29"/>
          <w:szCs w:val="29"/>
        </w:rPr>
      </w:pPr>
      <w:r>
        <w:rPr>
          <w:spacing w:val="10"/>
          <w:sz w:val="29"/>
          <w:szCs w:val="29"/>
        </w:rPr>
        <w:t>法，提出了一种思考问题的过程。这一过程能让你拒绝错误选项，为提</w:t>
      </w:r>
      <w:r>
        <w:rPr>
          <w:spacing w:val="11"/>
          <w:sz w:val="29"/>
          <w:szCs w:val="29"/>
        </w:rPr>
        <w:t xml:space="preserve"> </w:t>
      </w:r>
      <w:r>
        <w:rPr>
          <w:spacing w:val="17"/>
          <w:sz w:val="29"/>
          <w:szCs w:val="29"/>
        </w:rPr>
        <w:t>出更优选项找到适合自己的方法(见图4-1)。过去10年，在观察学生</w:t>
      </w:r>
      <w:r>
        <w:rPr>
          <w:spacing w:val="8"/>
          <w:sz w:val="29"/>
          <w:szCs w:val="29"/>
        </w:rPr>
        <w:t xml:space="preserve">  </w:t>
      </w:r>
      <w:r>
        <w:rPr>
          <w:spacing w:val="10"/>
          <w:sz w:val="29"/>
          <w:szCs w:val="29"/>
        </w:rPr>
        <w:t>们和高管们分别用该方法解决难题、迎接巨大挑战</w:t>
      </w:r>
      <w:r>
        <w:rPr>
          <w:spacing w:val="9"/>
          <w:sz w:val="29"/>
          <w:szCs w:val="29"/>
        </w:rPr>
        <w:t>的过程中，我们对这</w:t>
      </w:r>
      <w:r>
        <w:rPr>
          <w:sz w:val="29"/>
          <w:szCs w:val="29"/>
        </w:rPr>
        <w:t xml:space="preserve"> </w:t>
      </w:r>
      <w:r>
        <w:rPr>
          <w:spacing w:val="1"/>
          <w:sz w:val="29"/>
          <w:szCs w:val="29"/>
        </w:rPr>
        <w:t>种方法进行了完善。</w:t>
      </w:r>
    </w:p>
    <w:p w14:paraId="6207F59C">
      <w:pPr>
        <w:spacing w:line="319" w:lineRule="auto"/>
        <w:rPr>
          <w:rFonts w:ascii="Arial"/>
          <w:sz w:val="21"/>
        </w:rPr>
      </w:pPr>
    </w:p>
    <w:p w14:paraId="52E06729">
      <w:pPr>
        <w:pStyle w:val="2"/>
        <w:spacing w:line="6831" w:lineRule="exact"/>
        <w:ind w:firstLine="1750"/>
      </w:pPr>
      <w:r>
        <w:rPr>
          <w:position w:val="-136"/>
        </w:rPr>
        <w:pict>
          <v:group id="_x0000_s1034" o:spid="_x0000_s1034" o:spt="203" style="height:341.55pt;width:296pt;" coordsize="5920,6830">
            <o:lock v:ext="edit" aspectratio="f"/>
            <v:shape id="_x0000_s1035" o:spid="_x0000_s1035" o:spt="75" alt="" type="#_x0000_t75" style="position:absolute;left:0;top:0;height:6830;width:5920;" filled="f" o:preferrelative="t" stroked="f" coordsize="21600,21600">
              <v:path/>
              <v:fill on="f" focussize="0,0"/>
              <v:stroke on="f"/>
              <v:imagedata r:id="rId29" o:title=""/>
              <o:lock v:ext="edit" aspectratio="t"/>
            </v:shape>
            <v:shape id="_x0000_s1036" o:spid="_x0000_s1036" o:spt="202" type="#_x0000_t202" style="position:absolute;left:-20;top:-20;height:6870;width:5960;" filled="f" stroked="f" coordsize="21600,21600">
              <v:path/>
              <v:fill on="f" focussize="0,0"/>
              <v:stroke on="f"/>
              <v:imagedata o:title=""/>
              <o:lock v:ext="edit" aspectratio="f"/>
              <v:textbox inset="0mm,0mm,0mm,0mm">
                <w:txbxContent>
                  <w:p w14:paraId="3B16812B">
                    <w:pPr>
                      <w:spacing w:line="329" w:lineRule="auto"/>
                      <w:rPr>
                        <w:rFonts w:ascii="Arial"/>
                        <w:sz w:val="21"/>
                      </w:rPr>
                    </w:pPr>
                  </w:p>
                  <w:p w14:paraId="3AEAB1BA">
                    <w:pPr>
                      <w:spacing w:before="94" w:line="222" w:lineRule="auto"/>
                      <w:ind w:left="344"/>
                      <w:rPr>
                        <w:rFonts w:ascii="黑体" w:hAnsi="黑体" w:eastAsia="黑体" w:cs="黑体"/>
                        <w:sz w:val="29"/>
                        <w:szCs w:val="29"/>
                      </w:rPr>
                    </w:pPr>
                    <w:r>
                      <w:rPr>
                        <w:rFonts w:ascii="宋体" w:hAnsi="宋体" w:eastAsia="宋体" w:cs="宋体"/>
                        <w:b/>
                        <w:bCs/>
                        <w:spacing w:val="-4"/>
                        <w:sz w:val="29"/>
                        <w:szCs w:val="29"/>
                      </w:rPr>
                      <w:t>1.</w:t>
                    </w:r>
                    <w:r>
                      <w:rPr>
                        <w:rFonts w:ascii="宋体" w:hAnsi="宋体" w:eastAsia="宋体" w:cs="宋体"/>
                        <w:spacing w:val="-76"/>
                        <w:sz w:val="29"/>
                        <w:szCs w:val="29"/>
                      </w:rPr>
                      <w:t xml:space="preserve"> </w:t>
                    </w:r>
                    <w:r>
                      <w:rPr>
                        <w:rFonts w:ascii="黑体" w:hAnsi="黑体" w:eastAsia="黑体" w:cs="黑体"/>
                        <w:b/>
                        <w:bCs/>
                        <w:spacing w:val="-4"/>
                        <w:sz w:val="29"/>
                        <w:szCs w:val="29"/>
                      </w:rPr>
                      <w:t>呈现对立模式</w:t>
                    </w:r>
                  </w:p>
                  <w:p w14:paraId="614B4EE9">
                    <w:pPr>
                      <w:spacing w:before="184" w:line="221" w:lineRule="auto"/>
                      <w:ind w:left="339"/>
                      <w:rPr>
                        <w:rFonts w:ascii="黑体" w:hAnsi="黑体" w:eastAsia="黑体" w:cs="黑体"/>
                        <w:sz w:val="29"/>
                        <w:szCs w:val="29"/>
                      </w:rPr>
                    </w:pPr>
                    <w:r>
                      <w:rPr>
                        <w:rFonts w:ascii="黑体" w:hAnsi="黑体" w:eastAsia="黑体" w:cs="黑体"/>
                        <w:spacing w:val="7"/>
                        <w:sz w:val="29"/>
                        <w:szCs w:val="29"/>
                      </w:rPr>
                      <w:t>深入理解要解决的问题及各种对立模式</w:t>
                    </w:r>
                  </w:p>
                  <w:p w14:paraId="45C23823">
                    <w:pPr>
                      <w:spacing w:line="248" w:lineRule="auto"/>
                      <w:rPr>
                        <w:rFonts w:ascii="Arial"/>
                        <w:sz w:val="21"/>
                      </w:rPr>
                    </w:pPr>
                  </w:p>
                  <w:p w14:paraId="50ACB4BC">
                    <w:pPr>
                      <w:spacing w:line="249" w:lineRule="auto"/>
                      <w:rPr>
                        <w:rFonts w:ascii="Arial"/>
                        <w:sz w:val="21"/>
                      </w:rPr>
                    </w:pPr>
                  </w:p>
                  <w:p w14:paraId="66E46B6A">
                    <w:pPr>
                      <w:spacing w:line="249" w:lineRule="auto"/>
                      <w:rPr>
                        <w:rFonts w:ascii="Arial"/>
                        <w:sz w:val="21"/>
                      </w:rPr>
                    </w:pPr>
                  </w:p>
                  <w:p w14:paraId="6FB479E2">
                    <w:pPr>
                      <w:spacing w:line="249" w:lineRule="auto"/>
                      <w:rPr>
                        <w:rFonts w:ascii="Arial"/>
                        <w:sz w:val="21"/>
                      </w:rPr>
                    </w:pPr>
                  </w:p>
                  <w:p w14:paraId="49CEFA37">
                    <w:pPr>
                      <w:spacing w:before="94" w:line="222" w:lineRule="auto"/>
                      <w:ind w:left="339"/>
                      <w:rPr>
                        <w:rFonts w:ascii="黑体" w:hAnsi="黑体" w:eastAsia="黑体" w:cs="黑体"/>
                        <w:sz w:val="29"/>
                        <w:szCs w:val="29"/>
                      </w:rPr>
                    </w:pPr>
                    <w:r>
                      <w:rPr>
                        <w:rFonts w:ascii="宋体" w:hAnsi="宋体" w:eastAsia="宋体" w:cs="宋体"/>
                        <w:spacing w:val="8"/>
                        <w:sz w:val="29"/>
                        <w:szCs w:val="29"/>
                      </w:rPr>
                      <w:t>2.</w:t>
                    </w:r>
                    <w:r>
                      <w:rPr>
                        <w:rFonts w:ascii="黑体" w:hAnsi="黑体" w:eastAsia="黑体" w:cs="黑体"/>
                        <w:spacing w:val="8"/>
                        <w:sz w:val="29"/>
                        <w:szCs w:val="29"/>
                      </w:rPr>
                      <w:t>审视对立模式</w:t>
                    </w:r>
                  </w:p>
                  <w:p w14:paraId="0C0A60A6">
                    <w:pPr>
                      <w:spacing w:before="169" w:line="222" w:lineRule="auto"/>
                      <w:ind w:left="339"/>
                      <w:rPr>
                        <w:rFonts w:ascii="黑体" w:hAnsi="黑体" w:eastAsia="黑体" w:cs="黑体"/>
                        <w:sz w:val="29"/>
                        <w:szCs w:val="29"/>
                      </w:rPr>
                    </w:pPr>
                    <w:r>
                      <w:rPr>
                        <w:rFonts w:ascii="黑体" w:hAnsi="黑体" w:eastAsia="黑体" w:cs="黑体"/>
                        <w:spacing w:val="6"/>
                        <w:sz w:val="29"/>
                        <w:szCs w:val="29"/>
                      </w:rPr>
                      <w:t>定义冲突点、假设和因果关系</w:t>
                    </w:r>
                  </w:p>
                  <w:p w14:paraId="64561944">
                    <w:pPr>
                      <w:spacing w:line="276" w:lineRule="auto"/>
                      <w:rPr>
                        <w:rFonts w:ascii="Arial"/>
                        <w:sz w:val="21"/>
                      </w:rPr>
                    </w:pPr>
                  </w:p>
                  <w:p w14:paraId="714A7A7B">
                    <w:pPr>
                      <w:spacing w:line="277" w:lineRule="auto"/>
                      <w:rPr>
                        <w:rFonts w:ascii="Arial"/>
                        <w:sz w:val="21"/>
                      </w:rPr>
                    </w:pPr>
                  </w:p>
                  <w:p w14:paraId="04B77C19">
                    <w:pPr>
                      <w:spacing w:line="277" w:lineRule="auto"/>
                      <w:rPr>
                        <w:rFonts w:ascii="Arial"/>
                        <w:sz w:val="21"/>
                      </w:rPr>
                    </w:pPr>
                  </w:p>
                  <w:p w14:paraId="3AE1D63A">
                    <w:pPr>
                      <w:spacing w:before="95" w:line="280" w:lineRule="auto"/>
                      <w:ind w:left="339" w:right="2945"/>
                      <w:rPr>
                        <w:rFonts w:ascii="黑体" w:hAnsi="黑体" w:eastAsia="黑体" w:cs="黑体"/>
                        <w:sz w:val="29"/>
                        <w:szCs w:val="29"/>
                      </w:rPr>
                    </w:pPr>
                    <w:r>
                      <w:rPr>
                        <w:rFonts w:ascii="宋体" w:hAnsi="宋体" w:eastAsia="宋体" w:cs="宋体"/>
                        <w:spacing w:val="10"/>
                        <w:sz w:val="29"/>
                        <w:szCs w:val="29"/>
                      </w:rPr>
                      <w:t>3.</w:t>
                    </w:r>
                    <w:r>
                      <w:rPr>
                        <w:rFonts w:ascii="黑体" w:hAnsi="黑体" w:eastAsia="黑体" w:cs="黑体"/>
                        <w:spacing w:val="10"/>
                        <w:sz w:val="29"/>
                        <w:szCs w:val="29"/>
                      </w:rPr>
                      <w:t>探索各种可能性</w:t>
                    </w:r>
                    <w:r>
                      <w:rPr>
                        <w:rFonts w:ascii="黑体" w:hAnsi="黑体" w:eastAsia="黑体" w:cs="黑体"/>
                        <w:spacing w:val="3"/>
                        <w:sz w:val="29"/>
                        <w:szCs w:val="29"/>
                      </w:rPr>
                      <w:t xml:space="preserve">  </w:t>
                    </w:r>
                    <w:r>
                      <w:rPr>
                        <w:rFonts w:ascii="黑体" w:hAnsi="黑体" w:eastAsia="黑体" w:cs="黑体"/>
                        <w:spacing w:val="7"/>
                        <w:sz w:val="29"/>
                        <w:szCs w:val="29"/>
                      </w:rPr>
                      <w:t>研究整合的可能路径</w:t>
                    </w:r>
                  </w:p>
                  <w:p w14:paraId="5C5B9D13">
                    <w:pPr>
                      <w:spacing w:line="316" w:lineRule="auto"/>
                      <w:rPr>
                        <w:rFonts w:ascii="Arial"/>
                        <w:sz w:val="21"/>
                      </w:rPr>
                    </w:pPr>
                  </w:p>
                  <w:p w14:paraId="30DB42E1">
                    <w:pPr>
                      <w:spacing w:line="316" w:lineRule="auto"/>
                      <w:rPr>
                        <w:rFonts w:ascii="Arial"/>
                        <w:sz w:val="21"/>
                      </w:rPr>
                    </w:pPr>
                  </w:p>
                  <w:p w14:paraId="06302EEB">
                    <w:pPr>
                      <w:spacing w:before="95" w:line="221" w:lineRule="auto"/>
                      <w:ind w:left="339"/>
                      <w:rPr>
                        <w:rFonts w:ascii="黑体" w:hAnsi="黑体" w:eastAsia="黑体" w:cs="黑体"/>
                        <w:sz w:val="29"/>
                        <w:szCs w:val="29"/>
                      </w:rPr>
                    </w:pPr>
                    <w:r>
                      <w:rPr>
                        <w:rFonts w:ascii="宋体" w:hAnsi="宋体" w:eastAsia="宋体" w:cs="宋体"/>
                        <w:spacing w:val="11"/>
                        <w:sz w:val="29"/>
                        <w:szCs w:val="29"/>
                      </w:rPr>
                      <w:t>4.</w:t>
                    </w:r>
                    <w:r>
                      <w:rPr>
                        <w:rFonts w:ascii="黑体" w:hAnsi="黑体" w:eastAsia="黑体" w:cs="黑体"/>
                        <w:spacing w:val="11"/>
                        <w:sz w:val="29"/>
                        <w:szCs w:val="29"/>
                      </w:rPr>
                      <w:t>评估初始方案</w:t>
                    </w:r>
                  </w:p>
                  <w:p w14:paraId="451CA82D">
                    <w:pPr>
                      <w:spacing w:before="162" w:line="221" w:lineRule="auto"/>
                      <w:ind w:left="339"/>
                      <w:rPr>
                        <w:rFonts w:ascii="黑体" w:hAnsi="黑体" w:eastAsia="黑体" w:cs="黑体"/>
                        <w:sz w:val="29"/>
                        <w:szCs w:val="29"/>
                      </w:rPr>
                    </w:pPr>
                    <w:r>
                      <w:rPr>
                        <w:rFonts w:ascii="黑体" w:hAnsi="黑体" w:eastAsia="黑体" w:cs="黑体"/>
                        <w:spacing w:val="7"/>
                        <w:sz w:val="29"/>
                        <w:szCs w:val="29"/>
                      </w:rPr>
                      <w:t>测试和完善各种可能的方案</w:t>
                    </w:r>
                  </w:p>
                </w:txbxContent>
              </v:textbox>
            </v:shape>
            <w10:wrap type="none"/>
            <w10:anchorlock/>
          </v:group>
        </w:pict>
      </w:r>
    </w:p>
    <w:p w14:paraId="221FEAC5">
      <w:pPr>
        <w:spacing w:line="6831" w:lineRule="exact"/>
        <w:sectPr>
          <w:pgSz w:w="12240" w:h="15840"/>
          <w:pgMar w:top="400" w:right="1507" w:bottom="400" w:left="1419" w:header="0" w:footer="0" w:gutter="0"/>
          <w:cols w:space="720" w:num="1"/>
        </w:sectPr>
      </w:pPr>
    </w:p>
    <w:p w14:paraId="61495604">
      <w:pPr>
        <w:spacing w:line="250" w:lineRule="auto"/>
        <w:rPr>
          <w:rFonts w:ascii="Arial"/>
          <w:sz w:val="21"/>
        </w:rPr>
      </w:pPr>
    </w:p>
    <w:p w14:paraId="22263793">
      <w:pPr>
        <w:spacing w:line="251" w:lineRule="auto"/>
        <w:rPr>
          <w:rFonts w:ascii="Arial"/>
          <w:sz w:val="21"/>
        </w:rPr>
      </w:pPr>
    </w:p>
    <w:p w14:paraId="0181B0FE">
      <w:pPr>
        <w:spacing w:line="251" w:lineRule="auto"/>
        <w:rPr>
          <w:rFonts w:ascii="Arial"/>
          <w:sz w:val="21"/>
        </w:rPr>
      </w:pPr>
    </w:p>
    <w:p w14:paraId="79A97137">
      <w:pPr>
        <w:spacing w:line="251" w:lineRule="auto"/>
        <w:rPr>
          <w:rFonts w:ascii="Arial"/>
          <w:sz w:val="21"/>
        </w:rPr>
      </w:pPr>
    </w:p>
    <w:p w14:paraId="2AB7D544">
      <w:pPr>
        <w:spacing w:before="81" w:line="228" w:lineRule="auto"/>
        <w:ind w:left="3353"/>
        <w:rPr>
          <w:rFonts w:ascii="楷体" w:hAnsi="楷体" w:eastAsia="楷体" w:cs="楷体"/>
          <w:sz w:val="25"/>
          <w:szCs w:val="25"/>
        </w:rPr>
      </w:pPr>
      <w:r>
        <w:rPr>
          <w:rFonts w:ascii="楷体" w:hAnsi="楷体" w:eastAsia="楷体" w:cs="楷体"/>
          <w:spacing w:val="4"/>
          <w:sz w:val="25"/>
          <w:szCs w:val="25"/>
        </w:rPr>
        <w:t>图4-1  整合决策的过程</w:t>
      </w:r>
    </w:p>
    <w:p w14:paraId="7CA02BDF">
      <w:pPr>
        <w:spacing w:line="272" w:lineRule="auto"/>
        <w:rPr>
          <w:rFonts w:ascii="Arial"/>
          <w:sz w:val="21"/>
        </w:rPr>
      </w:pPr>
    </w:p>
    <w:p w14:paraId="7ED99151">
      <w:pPr>
        <w:pStyle w:val="2"/>
        <w:spacing w:before="98" w:line="279" w:lineRule="auto"/>
        <w:ind w:left="7" w:right="150" w:firstLine="603"/>
      </w:pPr>
      <w:r>
        <w:rPr>
          <w:spacing w:val="-1"/>
        </w:rPr>
        <w:t>整合决策的过程有4个主要阶段，每个阶段又有若干子步骤。本章</w:t>
      </w:r>
      <w:r>
        <w:rPr>
          <w:spacing w:val="15"/>
        </w:rPr>
        <w:t xml:space="preserve"> </w:t>
      </w:r>
      <w:r>
        <w:rPr>
          <w:spacing w:val="-1"/>
        </w:rPr>
        <w:t>将整体阐释过程，第5～8章深入探讨每个阶段的做法。</w:t>
      </w:r>
    </w:p>
    <w:p w14:paraId="65D03BDA">
      <w:pPr>
        <w:pStyle w:val="2"/>
        <w:spacing w:before="144" w:line="277" w:lineRule="auto"/>
        <w:ind w:left="8" w:right="150" w:firstLine="604"/>
      </w:pPr>
      <w:r>
        <w:rPr>
          <w:spacing w:val="-1"/>
        </w:rPr>
        <w:t>毫无疑问，整合决策始于研究对立模式。第1阶段就是要呈现对立</w:t>
      </w:r>
      <w:r>
        <w:rPr>
          <w:spacing w:val="12"/>
        </w:rPr>
        <w:t xml:space="preserve"> </w:t>
      </w:r>
      <w:r>
        <w:t>模式，以明确问题，梳理出两种对立模式。</w:t>
      </w:r>
      <w:r>
        <w:rPr>
          <w:spacing w:val="-1"/>
        </w:rPr>
        <w:t>第2阶段是审视对立模式，</w:t>
      </w:r>
    </w:p>
    <w:p w14:paraId="2331AFC6">
      <w:pPr>
        <w:pStyle w:val="2"/>
        <w:spacing w:before="1" w:line="278" w:lineRule="auto"/>
        <w:ind w:left="10"/>
      </w:pPr>
      <w:r>
        <w:rPr>
          <w:spacing w:val="-1"/>
        </w:rPr>
        <w:t>认真深入地研究这两种模式，发现其中的冲突。这两个阶段需要运用元</w:t>
      </w:r>
      <w:r>
        <w:rPr>
          <w:spacing w:val="18"/>
        </w:rPr>
        <w:t xml:space="preserve"> </w:t>
      </w:r>
      <w:r>
        <w:rPr>
          <w:spacing w:val="-1"/>
        </w:rPr>
        <w:t>认知和同理心，这样才能理解问题的本质，分析你对问题的思考，深入</w:t>
      </w:r>
      <w:r>
        <w:rPr>
          <w:spacing w:val="18"/>
        </w:rPr>
        <w:t xml:space="preserve"> </w:t>
      </w:r>
      <w:r>
        <w:rPr>
          <w:spacing w:val="-1"/>
        </w:rPr>
        <w:t>理解为何他人的看法与你不同。</w:t>
      </w:r>
    </w:p>
    <w:p w14:paraId="439E988F">
      <w:pPr>
        <w:pStyle w:val="2"/>
        <w:spacing w:before="142" w:line="277" w:lineRule="auto"/>
        <w:ind w:left="8" w:firstLine="600"/>
      </w:pPr>
      <w:r>
        <w:rPr>
          <w:spacing w:val="-1"/>
        </w:rPr>
        <w:t>在第3阶段和第4阶段，你将从理解对立模式进入提出新模式阶段，</w:t>
      </w:r>
      <w:r>
        <w:rPr>
          <w:spacing w:val="18"/>
        </w:rPr>
        <w:t xml:space="preserve"> </w:t>
      </w:r>
      <w:r>
        <w:t>从两种对立模式中创造性地提出比前两者都</w:t>
      </w:r>
      <w:r>
        <w:rPr>
          <w:spacing w:val="-1"/>
        </w:rPr>
        <w:t>更出色的方案。第3阶段的</w:t>
      </w:r>
      <w:r>
        <w:t xml:space="preserve">  任务是要探索各种可能性，找出哪种整合方</w:t>
      </w:r>
      <w:r>
        <w:rPr>
          <w:spacing w:val="-1"/>
        </w:rPr>
        <w:t>案是可行的。这是发散性思</w:t>
      </w:r>
      <w:r>
        <w:t xml:space="preserve"> 维过程，你需要研究各种不同的解决方案。</w:t>
      </w:r>
      <w:r>
        <w:rPr>
          <w:spacing w:val="-1"/>
        </w:rPr>
        <w:t>第4阶段的任务是要评估初</w:t>
      </w:r>
      <w:r>
        <w:t xml:space="preserve">  始方案：在进入下一步之前，测试各种不同</w:t>
      </w:r>
      <w:r>
        <w:rPr>
          <w:spacing w:val="-1"/>
        </w:rPr>
        <w:t>的方案。最后这个阶段是为</w:t>
      </w:r>
      <w:r>
        <w:t xml:space="preserve"> 了提出创新方案，该方案不仅本身是很简练</w:t>
      </w:r>
      <w:r>
        <w:rPr>
          <w:spacing w:val="-1"/>
        </w:rPr>
        <w:t>的，而且还具备实践上的可</w:t>
      </w:r>
      <w:r>
        <w:t xml:space="preserve"> </w:t>
      </w:r>
      <w:r>
        <w:rPr>
          <w:spacing w:val="-4"/>
        </w:rPr>
        <w:t>行性。彼得</w:t>
      </w:r>
      <w:r>
        <w:rPr>
          <w:spacing w:val="-35"/>
        </w:rPr>
        <w:t xml:space="preserve"> </w:t>
      </w:r>
      <w:r>
        <w:rPr>
          <w:spacing w:val="-4"/>
        </w:rPr>
        <w:t>·德鲁克说，除非某个决策能被转化为行动，“否则</w:t>
      </w:r>
      <w:r>
        <w:rPr>
          <w:spacing w:val="-5"/>
        </w:rPr>
        <w:t>该决策</w:t>
      </w:r>
      <w:r>
        <w:t xml:space="preserve"> </w:t>
      </w:r>
      <w:r>
        <w:rPr>
          <w:spacing w:val="-2"/>
        </w:rPr>
        <w:t>最多只能说是一个好主意</w:t>
      </w:r>
      <w:r>
        <w:rPr>
          <w:spacing w:val="-97"/>
        </w:rPr>
        <w:t xml:space="preserve"> </w:t>
      </w:r>
      <w:r>
        <w:rPr>
          <w:spacing w:val="-2"/>
        </w:rPr>
        <w:t>”。</w:t>
      </w:r>
      <w:r>
        <w:fldChar w:fldCharType="begin"/>
      </w:r>
      <w:r>
        <w:instrText xml:space="preserve"> HYPERLINK \l "bookmark90" </w:instrText>
      </w:r>
      <w:r>
        <w:fldChar w:fldCharType="separate"/>
      </w:r>
      <w:r>
        <w:rPr>
          <w:strike/>
          <w:color w:val="0000EE"/>
          <w:spacing w:val="-2"/>
          <w:position w:val="10"/>
          <w:sz w:val="19"/>
          <w:szCs w:val="19"/>
        </w:rPr>
        <w:t>2</w:t>
      </w:r>
      <w:r>
        <w:rPr>
          <w:strike/>
          <w:color w:val="0000EE"/>
          <w:spacing w:val="-2"/>
          <w:position w:val="10"/>
          <w:sz w:val="19"/>
          <w:szCs w:val="19"/>
        </w:rPr>
        <w:fldChar w:fldCharType="end"/>
      </w:r>
      <w:r>
        <w:rPr>
          <w:spacing w:val="-2"/>
        </w:rPr>
        <w:t>这两个阶段非常依赖创造力和同理心，</w:t>
      </w:r>
    </w:p>
    <w:p w14:paraId="1E588AE9">
      <w:pPr>
        <w:pStyle w:val="2"/>
        <w:spacing w:line="219" w:lineRule="auto"/>
        <w:ind w:left="11"/>
      </w:pPr>
      <w:r>
        <w:rPr>
          <w:spacing w:val="-1"/>
        </w:rPr>
        <w:t>你需要与他人一起提出各种新方案，并进行用户测试。</w:t>
      </w:r>
    </w:p>
    <w:p w14:paraId="608BDA4D">
      <w:pPr>
        <w:pStyle w:val="2"/>
        <w:spacing w:before="243" w:line="278" w:lineRule="auto"/>
        <w:ind w:left="10" w:firstLine="598"/>
        <w:jc w:val="both"/>
      </w:pPr>
      <w:r>
        <w:rPr>
          <w:spacing w:val="-1"/>
        </w:rPr>
        <w:t>初看整合决策过程似乎是线性的。然而，在实践中，过程肯定没有</w:t>
      </w:r>
      <w:r>
        <w:rPr>
          <w:spacing w:val="17"/>
        </w:rPr>
        <w:t xml:space="preserve"> </w:t>
      </w:r>
      <w:r>
        <w:rPr>
          <w:spacing w:val="-1"/>
        </w:rPr>
        <w:t>那么简单。通常，最好的方案产生于关键的子步骤，当你的理解有了变</w:t>
      </w:r>
      <w:r>
        <w:rPr>
          <w:spacing w:val="18"/>
        </w:rPr>
        <w:t xml:space="preserve"> </w:t>
      </w:r>
      <w:r>
        <w:rPr>
          <w:spacing w:val="-1"/>
        </w:rPr>
        <w:t>化和深化后，再返回之前的阶段。迭代是整合决策过程重要的内在组成</w:t>
      </w:r>
      <w:r>
        <w:rPr>
          <w:spacing w:val="18"/>
        </w:rPr>
        <w:t xml:space="preserve"> </w:t>
      </w:r>
      <w:r>
        <w:rPr>
          <w:spacing w:val="-4"/>
        </w:rPr>
        <w:t>部分。</w:t>
      </w:r>
    </w:p>
    <w:p w14:paraId="5100B844">
      <w:pPr>
        <w:spacing w:before="364" w:line="229" w:lineRule="auto"/>
        <w:rPr>
          <w:rFonts w:ascii="微软雅黑" w:hAnsi="微软雅黑" w:eastAsia="微软雅黑" w:cs="微软雅黑"/>
          <w:sz w:val="39"/>
          <w:szCs w:val="39"/>
        </w:rPr>
      </w:pPr>
      <w:r>
        <w:rPr>
          <w:rFonts w:ascii="微软雅黑" w:hAnsi="微软雅黑" w:eastAsia="微软雅黑" w:cs="微软雅黑"/>
          <w:b/>
          <w:bCs/>
          <w:spacing w:val="-5"/>
          <w:sz w:val="39"/>
          <w:szCs w:val="39"/>
        </w:rPr>
        <w:t>第1阶段</w:t>
      </w:r>
      <w:r>
        <w:rPr>
          <w:rFonts w:ascii="微软雅黑" w:hAnsi="微软雅黑" w:eastAsia="微软雅黑" w:cs="微软雅黑"/>
          <w:b/>
          <w:bCs/>
          <w:spacing w:val="-64"/>
          <w:sz w:val="39"/>
          <w:szCs w:val="39"/>
        </w:rPr>
        <w:t xml:space="preserve"> </w:t>
      </w:r>
      <w:r>
        <w:rPr>
          <w:rFonts w:ascii="微软雅黑" w:hAnsi="微软雅黑" w:eastAsia="微软雅黑" w:cs="微软雅黑"/>
          <w:b/>
          <w:bCs/>
          <w:spacing w:val="-5"/>
          <w:sz w:val="39"/>
          <w:szCs w:val="39"/>
        </w:rPr>
        <w:t>，呈现对立模式</w:t>
      </w:r>
    </w:p>
    <w:p w14:paraId="3D736E64">
      <w:pPr>
        <w:spacing w:line="285" w:lineRule="auto"/>
        <w:rPr>
          <w:rFonts w:ascii="Arial"/>
          <w:sz w:val="21"/>
        </w:rPr>
      </w:pPr>
    </w:p>
    <w:p w14:paraId="3AC7E42C">
      <w:pPr>
        <w:pStyle w:val="2"/>
        <w:spacing w:before="99" w:line="277" w:lineRule="auto"/>
        <w:ind w:left="11" w:firstLine="600"/>
      </w:pPr>
      <w:r>
        <w:rPr>
          <w:spacing w:val="-1"/>
        </w:rPr>
        <w:t>你需要定义面临的问题。快速界定，不要咬文嚼字。评判问题界定</w:t>
      </w:r>
      <w:r>
        <w:rPr>
          <w:spacing w:val="15"/>
        </w:rPr>
        <w:t xml:space="preserve"> </w:t>
      </w:r>
      <w:r>
        <w:rPr>
          <w:spacing w:val="-1"/>
        </w:rPr>
        <w:t>得恰当与否的唯一标准，就是该问题是否是团队认为值得去解决的问</w:t>
      </w:r>
    </w:p>
    <w:p w14:paraId="1F46D2D0">
      <w:pPr>
        <w:pStyle w:val="2"/>
        <w:spacing w:line="219" w:lineRule="auto"/>
        <w:jc w:val="right"/>
      </w:pPr>
      <w:r>
        <w:rPr>
          <w:spacing w:val="-1"/>
        </w:rPr>
        <w:t>题。然后，你需要明确针对这个问题的两种极端而对立的解决方案，把</w:t>
      </w:r>
    </w:p>
    <w:p w14:paraId="6AE46B8C">
      <w:pPr>
        <w:spacing w:line="219" w:lineRule="auto"/>
        <w:sectPr>
          <w:pgSz w:w="12240" w:h="15840"/>
          <w:pgMar w:top="400" w:right="1500" w:bottom="400" w:left="1441" w:header="0" w:footer="0" w:gutter="0"/>
          <w:cols w:space="720" w:num="1"/>
        </w:sectPr>
      </w:pPr>
    </w:p>
    <w:p w14:paraId="4E461FBA">
      <w:pPr>
        <w:spacing w:line="251" w:lineRule="auto"/>
        <w:rPr>
          <w:rFonts w:ascii="Arial"/>
          <w:sz w:val="21"/>
        </w:rPr>
      </w:pPr>
    </w:p>
    <w:p w14:paraId="6BF315CE">
      <w:pPr>
        <w:spacing w:line="252" w:lineRule="auto"/>
        <w:rPr>
          <w:rFonts w:ascii="Arial"/>
          <w:sz w:val="21"/>
        </w:rPr>
      </w:pPr>
    </w:p>
    <w:p w14:paraId="2A248067">
      <w:pPr>
        <w:spacing w:line="252" w:lineRule="auto"/>
        <w:rPr>
          <w:rFonts w:ascii="Arial"/>
          <w:sz w:val="21"/>
        </w:rPr>
      </w:pPr>
    </w:p>
    <w:p w14:paraId="0AAE739F">
      <w:pPr>
        <w:spacing w:line="252" w:lineRule="auto"/>
        <w:rPr>
          <w:rFonts w:ascii="Arial"/>
          <w:sz w:val="21"/>
        </w:rPr>
      </w:pPr>
    </w:p>
    <w:p w14:paraId="046931CD">
      <w:pPr>
        <w:pStyle w:val="2"/>
        <w:spacing w:before="98" w:line="220" w:lineRule="auto"/>
        <w:ind w:left="2"/>
      </w:pPr>
      <w:r>
        <w:rPr>
          <w:spacing w:val="-1"/>
        </w:rPr>
        <w:t>这个普通的问题变成两难困境。</w:t>
      </w:r>
    </w:p>
    <w:p w14:paraId="230683AD">
      <w:pPr>
        <w:pStyle w:val="2"/>
        <w:spacing w:before="247" w:line="277" w:lineRule="auto"/>
        <w:ind w:firstLine="604"/>
      </w:pPr>
      <w:r>
        <w:rPr>
          <w:spacing w:val="-1"/>
        </w:rPr>
        <w:t>为了更好地理解这一过程，我们举一位好朋友的例子。这位好朋友</w:t>
      </w:r>
      <w:r>
        <w:rPr>
          <w:spacing w:val="12"/>
        </w:rPr>
        <w:t xml:space="preserve"> </w:t>
      </w:r>
      <w:r>
        <w:t>被任命为一家金融服务机构的首席学习官。</w:t>
      </w:r>
      <w:r>
        <w:rPr>
          <w:spacing w:val="-1"/>
        </w:rPr>
        <w:t>他在几年前从业务部门加入</w:t>
      </w:r>
      <w:r>
        <w:t xml:space="preserve"> 了人力资源部门，但他并没有任何正式的与</w:t>
      </w:r>
      <w:r>
        <w:rPr>
          <w:spacing w:val="-1"/>
        </w:rPr>
        <w:t>培训工作有关的工作经验。</w:t>
      </w:r>
      <w:r>
        <w:t xml:space="preserve"> 他面临的最大挑战在于，需要处理公司总部</w:t>
      </w:r>
      <w:r>
        <w:rPr>
          <w:spacing w:val="-1"/>
        </w:rPr>
        <w:t>培训团队与其他各职能部门</w:t>
      </w:r>
      <w:r>
        <w:t xml:space="preserve"> 和分支机构的领导者之间的冲突。这个冲突</w:t>
      </w:r>
      <w:r>
        <w:rPr>
          <w:spacing w:val="-1"/>
        </w:rPr>
        <w:t>持续很长时间了，各方都想</w:t>
      </w:r>
      <w:r>
        <w:t xml:space="preserve"> 控制培训议程和资源。问题在于，如何在大</w:t>
      </w:r>
      <w:r>
        <w:rPr>
          <w:spacing w:val="-1"/>
        </w:rPr>
        <w:t>型跨国机构中通过协作方式</w:t>
      </w:r>
      <w:r>
        <w:t xml:space="preserve"> 更有效地进行培训。这位朋友提出的对立方</w:t>
      </w:r>
      <w:r>
        <w:rPr>
          <w:spacing w:val="-1"/>
        </w:rPr>
        <w:t>案是：一是将所有培训资源</w:t>
      </w:r>
      <w:r>
        <w:t xml:space="preserve"> 和执行集中在首席培训官的手中；二是让培</w:t>
      </w:r>
      <w:r>
        <w:rPr>
          <w:spacing w:val="-1"/>
        </w:rPr>
        <w:t>训完全去中心化，让各职能</w:t>
      </w:r>
      <w:r>
        <w:t xml:space="preserve"> </w:t>
      </w:r>
      <w:r>
        <w:rPr>
          <w:spacing w:val="-1"/>
        </w:rPr>
        <w:t>部门和分支机构去执行。</w:t>
      </w:r>
    </w:p>
    <w:p w14:paraId="2A2306B6">
      <w:pPr>
        <w:pStyle w:val="2"/>
        <w:spacing w:before="140" w:line="278" w:lineRule="auto"/>
        <w:ind w:left="2" w:firstLine="617"/>
        <w:jc w:val="both"/>
      </w:pPr>
      <w:r>
        <w:rPr>
          <w:spacing w:val="-1"/>
        </w:rPr>
        <w:t>当然，除了这两种方案，还有很多其他培训模式。在实践中</w:t>
      </w:r>
      <w:r>
        <w:rPr>
          <w:spacing w:val="-2"/>
        </w:rPr>
        <w:t>，如果</w:t>
      </w:r>
      <w:r>
        <w:t xml:space="preserve"> </w:t>
      </w:r>
      <w:r>
        <w:rPr>
          <w:spacing w:val="-1"/>
        </w:rPr>
        <w:t>我们列出了两种极端对立的方案，那么其他很多方案就会处于这两者之</w:t>
      </w:r>
      <w:r>
        <w:rPr>
          <w:spacing w:val="17"/>
        </w:rPr>
        <w:t xml:space="preserve"> </w:t>
      </w:r>
      <w:r>
        <w:rPr>
          <w:spacing w:val="-2"/>
        </w:rPr>
        <w:t>间。在这个案例中，很多培训解决方案就会处于“集中培训</w:t>
      </w:r>
      <w:r>
        <w:rPr>
          <w:spacing w:val="-102"/>
        </w:rPr>
        <w:t xml:space="preserve"> </w:t>
      </w:r>
      <w:r>
        <w:rPr>
          <w:spacing w:val="-2"/>
        </w:rPr>
        <w:t>”和“分散</w:t>
      </w:r>
      <w:r>
        <w:t xml:space="preserve"> </w:t>
      </w:r>
      <w:r>
        <w:rPr>
          <w:spacing w:val="-2"/>
        </w:rPr>
        <w:t>培训</w:t>
      </w:r>
      <w:r>
        <w:rPr>
          <w:spacing w:val="-102"/>
        </w:rPr>
        <w:t xml:space="preserve"> </w:t>
      </w:r>
      <w:r>
        <w:rPr>
          <w:spacing w:val="-2"/>
        </w:rPr>
        <w:t>”之间。我们发现，探索两种极端对立的选项之间的根本冲突，会</w:t>
      </w:r>
      <w:r>
        <w:t xml:space="preserve"> </w:t>
      </w:r>
      <w:r>
        <w:rPr>
          <w:spacing w:val="-1"/>
        </w:rPr>
        <w:t>让产生创新方案的关键信息更容易浮现出来。所以，讨论应该从探索极</w:t>
      </w:r>
      <w:r>
        <w:rPr>
          <w:spacing w:val="17"/>
        </w:rPr>
        <w:t xml:space="preserve"> </w:t>
      </w:r>
      <w:r>
        <w:rPr>
          <w:spacing w:val="-1"/>
        </w:rPr>
        <w:t>端对立的选项之间的冲突开始。</w:t>
      </w:r>
    </w:p>
    <w:p w14:paraId="5F515126">
      <w:pPr>
        <w:pStyle w:val="2"/>
        <w:spacing w:before="149" w:line="277" w:lineRule="auto"/>
        <w:ind w:left="2" w:firstLine="597"/>
        <w:jc w:val="both"/>
      </w:pPr>
      <w:r>
        <w:rPr>
          <w:spacing w:val="-1"/>
        </w:rPr>
        <w:t>接下来，很重要的工作是要清晰地阐述这两种极端模式，以便观察</w:t>
      </w:r>
      <w:r>
        <w:rPr>
          <w:spacing w:val="17"/>
        </w:rPr>
        <w:t xml:space="preserve"> </w:t>
      </w:r>
      <w:r>
        <w:rPr>
          <w:spacing w:val="-1"/>
        </w:rPr>
        <w:t>者理解每种模式的本质。这意味着，需要花费时间和口舌来解释每种模</w:t>
      </w:r>
      <w:r>
        <w:rPr>
          <w:spacing w:val="17"/>
        </w:rPr>
        <w:t xml:space="preserve"> </w:t>
      </w:r>
      <w:r>
        <w:rPr>
          <w:spacing w:val="-1"/>
        </w:rPr>
        <w:t>式在实践中会产生什么效果。在这个例子中，集中培训意味着，所有的</w:t>
      </w:r>
      <w:r>
        <w:rPr>
          <w:spacing w:val="17"/>
        </w:rPr>
        <w:t xml:space="preserve"> </w:t>
      </w:r>
      <w:r>
        <w:rPr>
          <w:spacing w:val="-1"/>
        </w:rPr>
        <w:t>培训项目和内容都要在总部完成，并由总公司来安排培训顺序；而分散</w:t>
      </w:r>
      <w:r>
        <w:rPr>
          <w:spacing w:val="17"/>
        </w:rPr>
        <w:t xml:space="preserve"> </w:t>
      </w:r>
      <w:r>
        <w:rPr>
          <w:spacing w:val="-1"/>
        </w:rPr>
        <w:t>培训意味着，为每个业务部门和分支机构提供资金与资源，让它们通过</w:t>
      </w:r>
      <w:r>
        <w:rPr>
          <w:spacing w:val="17"/>
        </w:rPr>
        <w:t xml:space="preserve"> </w:t>
      </w:r>
      <w:r>
        <w:rPr>
          <w:spacing w:val="-1"/>
        </w:rPr>
        <w:t>属地化培训解决遇到的具体而紧迫的问题。对这两种模式的简要描述让</w:t>
      </w:r>
      <w:r>
        <w:rPr>
          <w:spacing w:val="17"/>
        </w:rPr>
        <w:t xml:space="preserve"> </w:t>
      </w:r>
      <w:r>
        <w:rPr>
          <w:spacing w:val="-1"/>
        </w:rPr>
        <w:t>公司上下都能清晰地理解它们。当然，如果能更深入地了解两种模式的</w:t>
      </w:r>
      <w:r>
        <w:rPr>
          <w:spacing w:val="17"/>
        </w:rPr>
        <w:t xml:space="preserve"> </w:t>
      </w:r>
      <w:r>
        <w:rPr>
          <w:spacing w:val="-1"/>
        </w:rPr>
        <w:t>细节，那将对决策更有帮助。</w:t>
      </w:r>
    </w:p>
    <w:p w14:paraId="79789D25">
      <w:pPr>
        <w:pStyle w:val="2"/>
        <w:spacing w:before="144" w:line="278" w:lineRule="auto"/>
        <w:ind w:left="3" w:firstLine="624"/>
        <w:jc w:val="both"/>
      </w:pPr>
      <w:r>
        <w:rPr>
          <w:spacing w:val="-2"/>
        </w:rPr>
        <w:t>了解了对立模式后，就要依次探讨每种模式，试图理解其运作机制</w:t>
      </w:r>
      <w:r>
        <w:rPr>
          <w:spacing w:val="18"/>
        </w:rPr>
        <w:t xml:space="preserve"> </w:t>
      </w:r>
      <w:r>
        <w:rPr>
          <w:spacing w:val="-1"/>
        </w:rPr>
        <w:t>可能的后果，以及为什么这些后果会产生重大影响。图4-2和图4-3简要</w:t>
      </w:r>
      <w:r>
        <w:rPr>
          <w:spacing w:val="18"/>
        </w:rPr>
        <w:t xml:space="preserve"> </w:t>
      </w:r>
      <w:r>
        <w:rPr>
          <w:spacing w:val="-1"/>
        </w:rPr>
        <w:t>显示了集中培训和分散培训各有哪些主要好处，可以为决策的核心利益</w:t>
      </w:r>
    </w:p>
    <w:p w14:paraId="75D68458">
      <w:pPr>
        <w:spacing w:line="278" w:lineRule="auto"/>
        <w:sectPr>
          <w:pgSz w:w="12240" w:h="15840"/>
          <w:pgMar w:top="400" w:right="1500" w:bottom="400" w:left="1450" w:header="0" w:footer="0" w:gutter="0"/>
          <w:cols w:space="720" w:num="1"/>
        </w:sectPr>
      </w:pPr>
    </w:p>
    <w:p w14:paraId="4F46BF44">
      <w:pPr>
        <w:spacing w:line="250" w:lineRule="auto"/>
        <w:rPr>
          <w:rFonts w:ascii="Arial"/>
          <w:sz w:val="21"/>
        </w:rPr>
      </w:pPr>
    </w:p>
    <w:p w14:paraId="3988CA22">
      <w:pPr>
        <w:spacing w:line="250" w:lineRule="auto"/>
        <w:rPr>
          <w:rFonts w:ascii="Arial"/>
          <w:sz w:val="21"/>
        </w:rPr>
      </w:pPr>
    </w:p>
    <w:p w14:paraId="4BB20ADF">
      <w:pPr>
        <w:spacing w:line="250" w:lineRule="auto"/>
        <w:rPr>
          <w:rFonts w:ascii="Arial"/>
          <w:sz w:val="21"/>
        </w:rPr>
      </w:pPr>
    </w:p>
    <w:p w14:paraId="33FC5E78">
      <w:pPr>
        <w:spacing w:line="250" w:lineRule="auto"/>
        <w:rPr>
          <w:rFonts w:ascii="Arial"/>
          <w:sz w:val="21"/>
        </w:rPr>
      </w:pPr>
    </w:p>
    <w:p w14:paraId="306C715E">
      <w:pPr>
        <w:pStyle w:val="2"/>
        <w:spacing w:before="94" w:line="294" w:lineRule="auto"/>
        <w:jc w:val="both"/>
        <w:rPr>
          <w:sz w:val="29"/>
          <w:szCs w:val="29"/>
        </w:rPr>
      </w:pPr>
      <w:r>
        <w:rPr>
          <w:spacing w:val="9"/>
          <w:sz w:val="29"/>
          <w:szCs w:val="29"/>
        </w:rPr>
        <w:t>相关人提供参考。创建这些图是深入理解对立模式的一个过程，可以更</w:t>
      </w:r>
      <w:r>
        <w:rPr>
          <w:spacing w:val="13"/>
          <w:sz w:val="29"/>
          <w:szCs w:val="29"/>
        </w:rPr>
        <w:t xml:space="preserve"> </w:t>
      </w:r>
      <w:r>
        <w:rPr>
          <w:spacing w:val="9"/>
          <w:sz w:val="29"/>
          <w:szCs w:val="29"/>
        </w:rPr>
        <w:t>好地展现它们为核心利益相关人提供了哪些信息，帮助你理解为什么有</w:t>
      </w:r>
      <w:r>
        <w:rPr>
          <w:spacing w:val="14"/>
          <w:sz w:val="29"/>
          <w:szCs w:val="29"/>
        </w:rPr>
        <w:t xml:space="preserve"> </w:t>
      </w:r>
      <w:r>
        <w:rPr>
          <w:spacing w:val="7"/>
          <w:sz w:val="29"/>
          <w:szCs w:val="29"/>
        </w:rPr>
        <w:t>些人会认可某种模式产生的后果。</w:t>
      </w:r>
    </w:p>
    <w:p w14:paraId="6A8CD853">
      <w:pPr>
        <w:spacing w:line="470" w:lineRule="auto"/>
        <w:rPr>
          <w:rFonts w:ascii="Arial"/>
          <w:sz w:val="21"/>
        </w:rPr>
      </w:pPr>
    </w:p>
    <w:p w14:paraId="30844D89">
      <w:pPr>
        <w:pStyle w:val="2"/>
        <w:spacing w:before="65" w:line="222" w:lineRule="auto"/>
        <w:ind w:left="1822"/>
        <w:rPr>
          <w:sz w:val="20"/>
          <w:szCs w:val="20"/>
        </w:rPr>
      </w:pPr>
      <w:r>
        <w:rPr>
          <w:b/>
          <w:bCs/>
          <w:spacing w:val="13"/>
          <w:sz w:val="20"/>
          <w:szCs w:val="20"/>
        </w:rPr>
        <w:t>员</w:t>
      </w:r>
      <w:r>
        <w:rPr>
          <w:spacing w:val="13"/>
          <w:sz w:val="20"/>
          <w:szCs w:val="20"/>
        </w:rPr>
        <w:t xml:space="preserve"> </w:t>
      </w:r>
      <w:r>
        <w:rPr>
          <w:b/>
          <w:bCs/>
          <w:spacing w:val="13"/>
          <w:sz w:val="20"/>
          <w:szCs w:val="20"/>
        </w:rPr>
        <w:t>工</w:t>
      </w:r>
      <w:r>
        <w:rPr>
          <w:spacing w:val="13"/>
          <w:sz w:val="20"/>
          <w:szCs w:val="20"/>
        </w:rPr>
        <w:t xml:space="preserve">             </w:t>
      </w:r>
      <w:r>
        <w:rPr>
          <w:b/>
          <w:bCs/>
          <w:spacing w:val="13"/>
          <w:sz w:val="20"/>
          <w:szCs w:val="20"/>
        </w:rPr>
        <w:t>总部人力资源部门</w:t>
      </w:r>
      <w:r>
        <w:rPr>
          <w:sz w:val="20"/>
          <w:szCs w:val="20"/>
        </w:rPr>
        <w:t xml:space="preserve">              </w:t>
      </w:r>
      <w:r>
        <w:rPr>
          <w:b/>
          <w:bCs/>
          <w:spacing w:val="13"/>
          <w:sz w:val="20"/>
          <w:szCs w:val="20"/>
        </w:rPr>
        <w:t>公</w:t>
      </w:r>
      <w:r>
        <w:rPr>
          <w:spacing w:val="53"/>
          <w:sz w:val="20"/>
          <w:szCs w:val="20"/>
        </w:rPr>
        <w:t xml:space="preserve"> </w:t>
      </w:r>
      <w:r>
        <w:rPr>
          <w:b/>
          <w:bCs/>
          <w:spacing w:val="13"/>
          <w:sz w:val="20"/>
          <w:szCs w:val="20"/>
        </w:rPr>
        <w:t>司</w:t>
      </w:r>
    </w:p>
    <w:p w14:paraId="2A7622BA">
      <w:pPr>
        <w:spacing w:before="67"/>
      </w:pPr>
    </w:p>
    <w:p w14:paraId="509341F1">
      <w:pPr>
        <w:sectPr>
          <w:pgSz w:w="12240" w:h="15840"/>
          <w:pgMar w:top="400" w:right="1525" w:bottom="400" w:left="1429" w:header="0" w:footer="0" w:gutter="0"/>
          <w:cols w:equalWidth="0" w:num="1">
            <w:col w:w="9285"/>
          </w:cols>
        </w:sectPr>
      </w:pPr>
    </w:p>
    <w:p w14:paraId="3C542412">
      <w:pPr>
        <w:pStyle w:val="2"/>
        <w:spacing w:line="218" w:lineRule="auto"/>
        <w:ind w:left="862"/>
        <w:rPr>
          <w:sz w:val="20"/>
          <w:szCs w:val="20"/>
        </w:rPr>
      </w:pPr>
      <w:r>
        <w:rPr>
          <w:b/>
          <w:bCs/>
          <w:spacing w:val="7"/>
          <w:sz w:val="20"/>
          <w:szCs w:val="20"/>
        </w:rPr>
        <w:t>-跨领域培训的机会</w:t>
      </w:r>
    </w:p>
    <w:p w14:paraId="51885667">
      <w:pPr>
        <w:pStyle w:val="2"/>
        <w:spacing w:before="127" w:line="219" w:lineRule="auto"/>
        <w:ind w:left="859"/>
        <w:rPr>
          <w:sz w:val="20"/>
          <w:szCs w:val="20"/>
        </w:rPr>
      </w:pPr>
      <w:r>
        <w:rPr>
          <w:spacing w:val="15"/>
          <w:sz w:val="20"/>
          <w:szCs w:val="20"/>
        </w:rPr>
        <w:t>-个人成长</w:t>
      </w:r>
    </w:p>
    <w:p w14:paraId="5DB0CBC2">
      <w:pPr>
        <w:pStyle w:val="2"/>
        <w:spacing w:before="94" w:line="291" w:lineRule="auto"/>
        <w:ind w:left="988" w:right="110" w:hanging="129"/>
        <w:rPr>
          <w:sz w:val="20"/>
          <w:szCs w:val="20"/>
        </w:rPr>
      </w:pPr>
      <w:r>
        <w:rPr>
          <w:spacing w:val="8"/>
          <w:sz w:val="20"/>
          <w:szCs w:val="20"/>
        </w:rPr>
        <w:t>-新的工作技能</w:t>
      </w:r>
      <w:r>
        <w:rPr>
          <w:spacing w:val="-66"/>
          <w:sz w:val="20"/>
          <w:szCs w:val="20"/>
        </w:rPr>
        <w:t xml:space="preserve"> </w:t>
      </w:r>
      <w:r>
        <w:rPr>
          <w:spacing w:val="8"/>
          <w:sz w:val="20"/>
          <w:szCs w:val="20"/>
        </w:rPr>
        <w:t>→</w:t>
      </w:r>
      <w:r>
        <w:rPr>
          <w:spacing w:val="-75"/>
          <w:sz w:val="20"/>
          <w:szCs w:val="20"/>
        </w:rPr>
        <w:t xml:space="preserve"> </w:t>
      </w:r>
      <w:r>
        <w:rPr>
          <w:spacing w:val="8"/>
          <w:sz w:val="20"/>
          <w:szCs w:val="20"/>
        </w:rPr>
        <w:t>可以应</w:t>
      </w:r>
      <w:r>
        <w:rPr>
          <w:sz w:val="20"/>
          <w:szCs w:val="20"/>
        </w:rPr>
        <w:t xml:space="preserve">  </w:t>
      </w:r>
      <w:r>
        <w:rPr>
          <w:spacing w:val="3"/>
          <w:sz w:val="20"/>
          <w:szCs w:val="20"/>
        </w:rPr>
        <w:t>用于更多的新工作，有更</w:t>
      </w:r>
      <w:r>
        <w:rPr>
          <w:spacing w:val="5"/>
          <w:sz w:val="20"/>
          <w:szCs w:val="20"/>
        </w:rPr>
        <w:t xml:space="preserve"> </w:t>
      </w:r>
      <w:r>
        <w:rPr>
          <w:spacing w:val="4"/>
          <w:sz w:val="20"/>
          <w:szCs w:val="20"/>
        </w:rPr>
        <w:t>大的进步空间</w:t>
      </w:r>
    </w:p>
    <w:p w14:paraId="078EB7F2">
      <w:pPr>
        <w:spacing w:line="381" w:lineRule="auto"/>
        <w:rPr>
          <w:rFonts w:ascii="Arial"/>
          <w:sz w:val="21"/>
        </w:rPr>
      </w:pPr>
    </w:p>
    <w:p w14:paraId="61E0677B">
      <w:pPr>
        <w:pStyle w:val="2"/>
        <w:spacing w:before="65" w:line="276" w:lineRule="auto"/>
        <w:ind w:left="859" w:right="893" w:firstLine="2"/>
        <w:rPr>
          <w:sz w:val="20"/>
          <w:szCs w:val="20"/>
        </w:rPr>
      </w:pPr>
      <w:r>
        <w:rPr>
          <w:b/>
          <w:bCs/>
          <w:spacing w:val="8"/>
          <w:sz w:val="20"/>
          <w:szCs w:val="20"/>
        </w:rPr>
        <w:t>-平等的培训机会</w:t>
      </w:r>
      <w:r>
        <w:rPr>
          <w:spacing w:val="1"/>
          <w:sz w:val="20"/>
          <w:szCs w:val="20"/>
        </w:rPr>
        <w:t xml:space="preserve"> </w:t>
      </w:r>
      <w:r>
        <w:rPr>
          <w:spacing w:val="5"/>
          <w:sz w:val="20"/>
          <w:szCs w:val="20"/>
        </w:rPr>
        <w:t>-</w:t>
      </w:r>
      <w:r>
        <w:rPr>
          <w:spacing w:val="-47"/>
          <w:sz w:val="20"/>
          <w:szCs w:val="20"/>
        </w:rPr>
        <w:t xml:space="preserve"> </w:t>
      </w:r>
      <w:r>
        <w:rPr>
          <w:spacing w:val="5"/>
          <w:sz w:val="20"/>
          <w:szCs w:val="20"/>
        </w:rPr>
        <w:t>公平</w:t>
      </w:r>
    </w:p>
    <w:p w14:paraId="113BF1D0">
      <w:pPr>
        <w:pStyle w:val="2"/>
        <w:spacing w:before="105" w:line="219" w:lineRule="auto"/>
        <w:ind w:left="859"/>
        <w:rPr>
          <w:sz w:val="20"/>
          <w:szCs w:val="20"/>
        </w:rPr>
      </w:pPr>
      <w:r>
        <w:rPr>
          <w:spacing w:val="8"/>
          <w:sz w:val="20"/>
          <w:szCs w:val="20"/>
        </w:rPr>
        <w:t>-</w:t>
      </w:r>
      <w:r>
        <w:rPr>
          <w:spacing w:val="-56"/>
          <w:sz w:val="20"/>
          <w:szCs w:val="20"/>
        </w:rPr>
        <w:t xml:space="preserve"> </w:t>
      </w:r>
      <w:r>
        <w:rPr>
          <w:spacing w:val="8"/>
          <w:sz w:val="20"/>
          <w:szCs w:val="20"/>
        </w:rPr>
        <w:t>机会</w:t>
      </w:r>
    </w:p>
    <w:p w14:paraId="1F88BD00">
      <w:pPr>
        <w:spacing w:line="394" w:lineRule="auto"/>
        <w:rPr>
          <w:rFonts w:ascii="Arial"/>
          <w:sz w:val="21"/>
        </w:rPr>
      </w:pPr>
    </w:p>
    <w:p w14:paraId="7A5E86F2">
      <w:pPr>
        <w:pStyle w:val="2"/>
        <w:spacing w:before="66" w:line="263" w:lineRule="auto"/>
        <w:ind w:left="991" w:right="22" w:hanging="129"/>
        <w:rPr>
          <w:sz w:val="20"/>
          <w:szCs w:val="20"/>
        </w:rPr>
      </w:pPr>
      <w:r>
        <w:rPr>
          <w:b/>
          <w:bCs/>
          <w:spacing w:val="2"/>
          <w:sz w:val="20"/>
          <w:szCs w:val="20"/>
        </w:rPr>
        <w:t>-人脉网络(通过集中培训，</w:t>
      </w:r>
      <w:r>
        <w:rPr>
          <w:sz w:val="20"/>
          <w:szCs w:val="20"/>
        </w:rPr>
        <w:t xml:space="preserve"> </w:t>
      </w:r>
      <w:r>
        <w:rPr>
          <w:b/>
          <w:bCs/>
          <w:spacing w:val="5"/>
          <w:sz w:val="20"/>
          <w:szCs w:val="20"/>
        </w:rPr>
        <w:t>建立更广的人脉网络)</w:t>
      </w:r>
    </w:p>
    <w:p w14:paraId="7AB12E22">
      <w:pPr>
        <w:pStyle w:val="2"/>
        <w:spacing w:before="113" w:line="220" w:lineRule="auto"/>
        <w:ind w:left="849"/>
        <w:rPr>
          <w:sz w:val="20"/>
          <w:szCs w:val="20"/>
        </w:rPr>
      </w:pPr>
      <w:r>
        <w:rPr>
          <w:spacing w:val="16"/>
          <w:sz w:val="20"/>
          <w:szCs w:val="20"/>
        </w:rPr>
        <w:t>-新想法</w:t>
      </w:r>
    </w:p>
    <w:p w14:paraId="4098418B">
      <w:pPr>
        <w:pStyle w:val="2"/>
        <w:spacing w:before="100" w:line="184" w:lineRule="auto"/>
        <w:ind w:left="870"/>
        <w:rPr>
          <w:sz w:val="20"/>
          <w:szCs w:val="20"/>
        </w:rPr>
      </w:pPr>
      <w:r>
        <w:rPr>
          <w:spacing w:val="5"/>
          <w:sz w:val="20"/>
          <w:szCs w:val="20"/>
        </w:rPr>
        <w:t>-拥有全业务范围的视角</w:t>
      </w:r>
    </w:p>
    <w:p w14:paraId="5986C25D">
      <w:pPr>
        <w:spacing w:line="14" w:lineRule="auto"/>
        <w:rPr>
          <w:rFonts w:ascii="Arial"/>
          <w:sz w:val="2"/>
        </w:rPr>
      </w:pPr>
      <w:r>
        <w:rPr>
          <w:rFonts w:ascii="Arial" w:hAnsi="Arial" w:eastAsia="Arial" w:cs="Arial"/>
          <w:sz w:val="2"/>
          <w:szCs w:val="2"/>
        </w:rPr>
        <w:br w:type="column"/>
      </w:r>
    </w:p>
    <w:p w14:paraId="790D6D10">
      <w:pPr>
        <w:pStyle w:val="2"/>
        <w:spacing w:before="9" w:line="219" w:lineRule="auto"/>
        <w:ind w:left="113"/>
        <w:rPr>
          <w:sz w:val="20"/>
          <w:szCs w:val="20"/>
        </w:rPr>
      </w:pPr>
      <w:r>
        <w:rPr>
          <w:b/>
          <w:bCs/>
          <w:spacing w:val="9"/>
          <w:sz w:val="20"/>
          <w:szCs w:val="20"/>
        </w:rPr>
        <w:t>-掌控培训内容</w:t>
      </w:r>
    </w:p>
    <w:p w14:paraId="5E09B808">
      <w:pPr>
        <w:pStyle w:val="2"/>
        <w:spacing w:before="123" w:line="219" w:lineRule="auto"/>
        <w:ind w:left="293"/>
        <w:rPr>
          <w:sz w:val="20"/>
          <w:szCs w:val="20"/>
        </w:rPr>
      </w:pPr>
      <w:r>
        <w:rPr>
          <w:b/>
          <w:bCs/>
          <w:spacing w:val="10"/>
          <w:sz w:val="20"/>
          <w:szCs w:val="20"/>
        </w:rPr>
        <w:t>(确保信息统一)</w:t>
      </w:r>
    </w:p>
    <w:p w14:paraId="760F29F9">
      <w:pPr>
        <w:pStyle w:val="2"/>
        <w:spacing w:before="94" w:line="219" w:lineRule="auto"/>
        <w:ind w:left="110"/>
        <w:rPr>
          <w:sz w:val="20"/>
          <w:szCs w:val="20"/>
        </w:rPr>
      </w:pPr>
      <w:r>
        <w:rPr>
          <w:spacing w:val="6"/>
          <w:sz w:val="20"/>
          <w:szCs w:val="20"/>
        </w:rPr>
        <w:t>-我们只传递统一的信息</w:t>
      </w:r>
    </w:p>
    <w:p w14:paraId="4FD14D31">
      <w:pPr>
        <w:spacing w:line="385" w:lineRule="auto"/>
        <w:rPr>
          <w:rFonts w:ascii="Arial"/>
          <w:sz w:val="21"/>
        </w:rPr>
      </w:pPr>
    </w:p>
    <w:p w14:paraId="1D50CA6E">
      <w:pPr>
        <w:pStyle w:val="2"/>
        <w:spacing w:before="65" w:line="288" w:lineRule="auto"/>
        <w:ind w:left="242" w:right="111" w:hanging="119"/>
        <w:rPr>
          <w:sz w:val="20"/>
          <w:szCs w:val="20"/>
        </w:rPr>
      </w:pPr>
      <w:r>
        <w:rPr>
          <w:b/>
          <w:bCs/>
          <w:spacing w:val="3"/>
          <w:sz w:val="20"/>
          <w:szCs w:val="20"/>
        </w:rPr>
        <w:t>-更好的整体培训质量和条</w:t>
      </w:r>
      <w:r>
        <w:rPr>
          <w:spacing w:val="10"/>
          <w:sz w:val="20"/>
          <w:szCs w:val="20"/>
        </w:rPr>
        <w:t xml:space="preserve"> </w:t>
      </w:r>
      <w:r>
        <w:rPr>
          <w:b/>
          <w:bCs/>
          <w:spacing w:val="12"/>
          <w:sz w:val="20"/>
          <w:szCs w:val="20"/>
        </w:rPr>
        <w:t>件(通过共享优秀的组织</w:t>
      </w:r>
      <w:r>
        <w:rPr>
          <w:sz w:val="20"/>
          <w:szCs w:val="20"/>
        </w:rPr>
        <w:t xml:space="preserve"> </w:t>
      </w:r>
      <w:r>
        <w:rPr>
          <w:b/>
          <w:bCs/>
          <w:spacing w:val="9"/>
          <w:sz w:val="20"/>
          <w:szCs w:val="20"/>
        </w:rPr>
        <w:t>者和培训师)</w:t>
      </w:r>
    </w:p>
    <w:p w14:paraId="480075D8">
      <w:pPr>
        <w:spacing w:line="384" w:lineRule="auto"/>
        <w:rPr>
          <w:rFonts w:ascii="Arial"/>
          <w:sz w:val="21"/>
        </w:rPr>
      </w:pPr>
    </w:p>
    <w:p w14:paraId="6240F46F">
      <w:pPr>
        <w:pStyle w:val="2"/>
        <w:spacing w:before="66" w:line="272" w:lineRule="auto"/>
        <w:ind w:left="242" w:right="100" w:hanging="119"/>
        <w:rPr>
          <w:sz w:val="20"/>
          <w:szCs w:val="20"/>
        </w:rPr>
      </w:pPr>
      <w:r>
        <w:rPr>
          <w:b/>
          <w:bCs/>
          <w:spacing w:val="5"/>
          <w:sz w:val="20"/>
          <w:szCs w:val="20"/>
        </w:rPr>
        <w:t>-能更有效地比较不同培训</w:t>
      </w:r>
      <w:r>
        <w:rPr>
          <w:sz w:val="20"/>
          <w:szCs w:val="20"/>
        </w:rPr>
        <w:t xml:space="preserve"> </w:t>
      </w:r>
      <w:r>
        <w:rPr>
          <w:b/>
          <w:bCs/>
          <w:spacing w:val="2"/>
          <w:sz w:val="20"/>
          <w:szCs w:val="20"/>
        </w:rPr>
        <w:t>项目的质量</w:t>
      </w:r>
    </w:p>
    <w:p w14:paraId="18621E63">
      <w:pPr>
        <w:pStyle w:val="2"/>
        <w:spacing w:before="114" w:line="219" w:lineRule="auto"/>
        <w:ind w:left="110"/>
        <w:rPr>
          <w:sz w:val="20"/>
          <w:szCs w:val="20"/>
        </w:rPr>
      </w:pPr>
      <w:r>
        <w:rPr>
          <w:spacing w:val="9"/>
          <w:sz w:val="20"/>
          <w:szCs w:val="20"/>
        </w:rPr>
        <w:t>-持续地改进</w:t>
      </w:r>
    </w:p>
    <w:p w14:paraId="0867DB73">
      <w:pPr>
        <w:pStyle w:val="2"/>
        <w:spacing w:before="102" w:line="276" w:lineRule="auto"/>
        <w:ind w:left="230" w:right="129" w:hanging="120"/>
        <w:rPr>
          <w:sz w:val="20"/>
          <w:szCs w:val="20"/>
        </w:rPr>
      </w:pPr>
      <w:r>
        <w:rPr>
          <w:spacing w:val="5"/>
          <w:sz w:val="20"/>
          <w:szCs w:val="20"/>
        </w:rPr>
        <w:t>-使得培训规划和薪酬调整</w:t>
      </w:r>
      <w:r>
        <w:rPr>
          <w:spacing w:val="9"/>
          <w:sz w:val="20"/>
          <w:szCs w:val="20"/>
        </w:rPr>
        <w:t xml:space="preserve"> </w:t>
      </w:r>
      <w:r>
        <w:rPr>
          <w:spacing w:val="11"/>
          <w:sz w:val="20"/>
          <w:szCs w:val="20"/>
        </w:rPr>
        <w:t>更明确</w:t>
      </w:r>
    </w:p>
    <w:p w14:paraId="27C41D26">
      <w:pPr>
        <w:spacing w:line="14" w:lineRule="auto"/>
        <w:rPr>
          <w:rFonts w:ascii="Arial"/>
          <w:sz w:val="2"/>
        </w:rPr>
      </w:pPr>
      <w:r>
        <w:rPr>
          <w:rFonts w:ascii="Arial" w:hAnsi="Arial" w:eastAsia="Arial" w:cs="Arial"/>
          <w:sz w:val="2"/>
          <w:szCs w:val="2"/>
        </w:rPr>
        <w:br w:type="column"/>
      </w:r>
    </w:p>
    <w:p w14:paraId="0B4F3C75">
      <w:pPr>
        <w:pStyle w:val="2"/>
        <w:spacing w:before="19" w:line="219" w:lineRule="auto"/>
        <w:ind w:left="113"/>
        <w:rPr>
          <w:sz w:val="20"/>
          <w:szCs w:val="20"/>
        </w:rPr>
      </w:pPr>
      <w:r>
        <w:rPr>
          <w:b/>
          <w:bCs/>
          <w:spacing w:val="4"/>
          <w:sz w:val="20"/>
          <w:szCs w:val="20"/>
        </w:rPr>
        <w:t>-增强整个公司的企业文化</w:t>
      </w:r>
    </w:p>
    <w:p w14:paraId="3B7F6AEA">
      <w:pPr>
        <w:pStyle w:val="2"/>
        <w:spacing w:before="116" w:line="219" w:lineRule="auto"/>
        <w:ind w:left="100"/>
        <w:rPr>
          <w:sz w:val="20"/>
          <w:szCs w:val="20"/>
        </w:rPr>
      </w:pPr>
      <w:r>
        <w:rPr>
          <w:spacing w:val="11"/>
          <w:sz w:val="20"/>
          <w:szCs w:val="20"/>
        </w:rPr>
        <w:t>-连接公司各部门</w:t>
      </w:r>
    </w:p>
    <w:p w14:paraId="157FC6BE">
      <w:pPr>
        <w:spacing w:line="382" w:lineRule="auto"/>
        <w:rPr>
          <w:rFonts w:ascii="Arial"/>
          <w:sz w:val="21"/>
        </w:rPr>
      </w:pPr>
    </w:p>
    <w:p w14:paraId="5FCBAB6C">
      <w:pPr>
        <w:pStyle w:val="2"/>
        <w:spacing w:before="65" w:line="285" w:lineRule="auto"/>
        <w:ind w:left="242" w:right="838" w:hanging="119"/>
        <w:rPr>
          <w:sz w:val="20"/>
          <w:szCs w:val="20"/>
        </w:rPr>
      </w:pPr>
      <w:r>
        <w:rPr>
          <w:b/>
          <w:bCs/>
          <w:spacing w:val="3"/>
          <w:sz w:val="20"/>
          <w:szCs w:val="20"/>
        </w:rPr>
        <w:t>-由于有规模效应，标准化</w:t>
      </w:r>
      <w:r>
        <w:rPr>
          <w:spacing w:val="10"/>
          <w:sz w:val="20"/>
          <w:szCs w:val="20"/>
        </w:rPr>
        <w:t xml:space="preserve"> </w:t>
      </w:r>
      <w:r>
        <w:rPr>
          <w:b/>
          <w:bCs/>
          <w:sz w:val="20"/>
          <w:szCs w:val="20"/>
        </w:rPr>
        <w:t>提高培训效率，所以整体</w:t>
      </w:r>
      <w:r>
        <w:rPr>
          <w:spacing w:val="8"/>
          <w:sz w:val="20"/>
          <w:szCs w:val="20"/>
        </w:rPr>
        <w:t xml:space="preserve"> </w:t>
      </w:r>
      <w:r>
        <w:rPr>
          <w:b/>
          <w:bCs/>
          <w:spacing w:val="4"/>
          <w:sz w:val="20"/>
          <w:szCs w:val="20"/>
        </w:rPr>
        <w:t>培训成本更低</w:t>
      </w:r>
    </w:p>
    <w:p w14:paraId="7A928247">
      <w:pPr>
        <w:spacing w:line="387" w:lineRule="auto"/>
        <w:rPr>
          <w:rFonts w:ascii="Arial"/>
          <w:sz w:val="21"/>
        </w:rPr>
      </w:pPr>
    </w:p>
    <w:p w14:paraId="1419BA30">
      <w:pPr>
        <w:pStyle w:val="2"/>
        <w:spacing w:before="66" w:line="288" w:lineRule="auto"/>
        <w:ind w:left="252" w:right="838" w:hanging="129"/>
        <w:rPr>
          <w:sz w:val="20"/>
          <w:szCs w:val="20"/>
        </w:rPr>
      </w:pPr>
      <w:r>
        <w:rPr>
          <w:b/>
          <w:bCs/>
          <w:spacing w:val="3"/>
          <w:sz w:val="20"/>
          <w:szCs w:val="20"/>
        </w:rPr>
        <w:t>-可以让培训针对公司整体</w:t>
      </w:r>
      <w:r>
        <w:rPr>
          <w:spacing w:val="10"/>
          <w:sz w:val="20"/>
          <w:szCs w:val="20"/>
        </w:rPr>
        <w:t xml:space="preserve"> </w:t>
      </w:r>
      <w:r>
        <w:rPr>
          <w:b/>
          <w:bCs/>
          <w:sz w:val="20"/>
          <w:szCs w:val="20"/>
        </w:rPr>
        <w:t>的经营和培训目标，从而</w:t>
      </w:r>
      <w:r>
        <w:rPr>
          <w:sz w:val="20"/>
          <w:szCs w:val="20"/>
        </w:rPr>
        <w:t xml:space="preserve"> </w:t>
      </w:r>
      <w:r>
        <w:rPr>
          <w:b/>
          <w:bCs/>
          <w:sz w:val="20"/>
          <w:szCs w:val="20"/>
        </w:rPr>
        <w:t>产生更好的经营业绩</w:t>
      </w:r>
    </w:p>
    <w:p w14:paraId="3A44C500">
      <w:pPr>
        <w:spacing w:line="288" w:lineRule="auto"/>
        <w:rPr>
          <w:sz w:val="20"/>
          <w:szCs w:val="20"/>
        </w:rPr>
        <w:sectPr>
          <w:type w:val="continuous"/>
          <w:pgSz w:w="12240" w:h="15840"/>
          <w:pgMar w:top="400" w:right="1525" w:bottom="400" w:left="1429" w:header="0" w:footer="0" w:gutter="0"/>
          <w:cols w:equalWidth="0" w:num="3">
            <w:col w:w="3340" w:space="0"/>
            <w:col w:w="2610" w:space="0"/>
            <w:col w:w="3336"/>
          </w:cols>
        </w:sectPr>
      </w:pPr>
    </w:p>
    <w:p w14:paraId="17BCD540">
      <w:pPr>
        <w:spacing w:line="439" w:lineRule="auto"/>
        <w:rPr>
          <w:rFonts w:ascii="Arial"/>
          <w:sz w:val="21"/>
        </w:rPr>
      </w:pPr>
    </w:p>
    <w:p w14:paraId="18959276">
      <w:pPr>
        <w:pStyle w:val="2"/>
        <w:spacing w:before="66" w:line="219" w:lineRule="auto"/>
        <w:ind w:left="862"/>
        <w:rPr>
          <w:sz w:val="20"/>
          <w:szCs w:val="20"/>
        </w:rPr>
      </w:pPr>
      <w:r>
        <w:rPr>
          <w:b/>
          <w:bCs/>
          <w:spacing w:val="13"/>
          <w:sz w:val="20"/>
          <w:szCs w:val="20"/>
        </w:rPr>
        <w:t>-清晰(同样的信息传递给</w:t>
      </w:r>
    </w:p>
    <w:p w14:paraId="093822CA">
      <w:pPr>
        <w:pStyle w:val="2"/>
        <w:spacing w:before="114" w:line="220" w:lineRule="auto"/>
        <w:ind w:left="982"/>
        <w:rPr>
          <w:sz w:val="20"/>
          <w:szCs w:val="20"/>
        </w:rPr>
      </w:pPr>
      <w:r>
        <w:rPr>
          <w:b/>
          <w:bCs/>
          <w:spacing w:val="10"/>
          <w:sz w:val="20"/>
          <w:szCs w:val="20"/>
        </w:rPr>
        <w:t>企业所有的员工)</w:t>
      </w:r>
    </w:p>
    <w:p w14:paraId="4CF6D2D3">
      <w:pPr>
        <w:spacing w:line="405" w:lineRule="auto"/>
        <w:rPr>
          <w:rFonts w:ascii="Arial"/>
          <w:sz w:val="21"/>
        </w:rPr>
      </w:pPr>
    </w:p>
    <w:p w14:paraId="42A7205A">
      <w:pPr>
        <w:spacing w:before="82" w:line="224" w:lineRule="auto"/>
        <w:ind w:left="1163"/>
        <w:rPr>
          <w:rFonts w:ascii="楷体" w:hAnsi="楷体" w:eastAsia="楷体" w:cs="楷体"/>
          <w:sz w:val="25"/>
          <w:szCs w:val="25"/>
        </w:rPr>
      </w:pPr>
      <w:r>
        <w:rPr>
          <w:rFonts w:ascii="楷体" w:hAnsi="楷体" w:eastAsia="楷体" w:cs="楷体"/>
          <w:b/>
          <w:bCs/>
          <w:spacing w:val="6"/>
          <w:sz w:val="25"/>
          <w:szCs w:val="25"/>
        </w:rPr>
        <w:t>可靠性：能确保公司总部和全球分支机构获得统一的培训效果</w:t>
      </w:r>
    </w:p>
    <w:p w14:paraId="57C001FA">
      <w:pPr>
        <w:spacing w:line="304" w:lineRule="auto"/>
        <w:rPr>
          <w:rFonts w:ascii="Arial"/>
          <w:sz w:val="21"/>
        </w:rPr>
      </w:pPr>
    </w:p>
    <w:p w14:paraId="5804985F">
      <w:pPr>
        <w:spacing w:before="81" w:line="192" w:lineRule="auto"/>
        <w:ind w:left="3093"/>
        <w:rPr>
          <w:rFonts w:ascii="楷体" w:hAnsi="楷体" w:eastAsia="楷体" w:cs="楷体"/>
          <w:sz w:val="25"/>
          <w:szCs w:val="25"/>
        </w:rPr>
      </w:pPr>
      <w:r>
        <w:rPr>
          <w:rFonts w:ascii="楷体" w:hAnsi="楷体" w:eastAsia="楷体" w:cs="楷体"/>
          <w:b/>
          <w:bCs/>
          <w:spacing w:val="3"/>
          <w:sz w:val="25"/>
          <w:szCs w:val="25"/>
        </w:rPr>
        <w:t>图4-2</w:t>
      </w:r>
      <w:r>
        <w:rPr>
          <w:rFonts w:ascii="楷体" w:hAnsi="楷体" w:eastAsia="楷体" w:cs="楷体"/>
          <w:spacing w:val="3"/>
          <w:sz w:val="25"/>
          <w:szCs w:val="25"/>
        </w:rPr>
        <w:t xml:space="preserve">  </w:t>
      </w:r>
      <w:r>
        <w:rPr>
          <w:rFonts w:ascii="楷体" w:hAnsi="楷体" w:eastAsia="楷体" w:cs="楷体"/>
          <w:b/>
          <w:bCs/>
          <w:spacing w:val="3"/>
          <w:sz w:val="25"/>
          <w:szCs w:val="25"/>
        </w:rPr>
        <w:t>集中培训意味着什么</w:t>
      </w:r>
    </w:p>
    <w:p w14:paraId="31703A4C">
      <w:pPr>
        <w:spacing w:line="192" w:lineRule="auto"/>
        <w:rPr>
          <w:rFonts w:ascii="楷体" w:hAnsi="楷体" w:eastAsia="楷体" w:cs="楷体"/>
          <w:sz w:val="25"/>
          <w:szCs w:val="25"/>
        </w:rPr>
        <w:sectPr>
          <w:type w:val="continuous"/>
          <w:pgSz w:w="12240" w:h="15840"/>
          <w:pgMar w:top="400" w:right="1525" w:bottom="400" w:left="1429" w:header="0" w:footer="0" w:gutter="0"/>
          <w:cols w:equalWidth="0" w:num="1">
            <w:col w:w="9285"/>
          </w:cols>
        </w:sectPr>
      </w:pPr>
    </w:p>
    <w:p w14:paraId="3A448E89">
      <w:pPr>
        <w:spacing w:before="30"/>
      </w:pPr>
      <w:r>
        <w:pict>
          <v:shape id="_x0000_s1037" o:spid="_x0000_s1037" o:spt="202" type="#_x0000_t202" style="position:absolute;left:0pt;margin-left:239.75pt;margin-top:73.25pt;height:326.5pt;width:128.05pt;mso-position-horizontal-relative:page;mso-position-vertical-relative:page;z-index:251669504;mso-width-relative:page;mso-height-relative:page;" filled="f" stroked="f" coordsize="21600,21600" o:allowincell="f">
            <v:path/>
            <v:fill on="f" focussize="0,0"/>
            <v:stroke on="f"/>
            <v:imagedata o:title=""/>
            <o:lock v:ext="edit" aspectratio="f"/>
            <v:textbox inset="0mm,0mm,0mm,0mm">
              <w:txbxContent>
                <w:p w14:paraId="72C0062C">
                  <w:pPr>
                    <w:spacing w:line="20" w:lineRule="exact"/>
                  </w:pPr>
                </w:p>
                <w:tbl>
                  <w:tblPr>
                    <w:tblStyle w:val="5"/>
                    <w:tblW w:w="251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0"/>
                  </w:tblGrid>
                  <w:tr w14:paraId="7A875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2510" w:type="dxa"/>
                        <w:shd w:val="clear" w:color="auto" w:fill="221E1F"/>
                        <w:vAlign w:val="top"/>
                      </w:tcPr>
                      <w:p w14:paraId="6B562AA7">
                        <w:pPr>
                          <w:spacing w:before="132" w:line="219" w:lineRule="auto"/>
                          <w:jc w:val="right"/>
                          <w:rPr>
                            <w:rFonts w:ascii="宋体" w:hAnsi="宋体" w:eastAsia="宋体" w:cs="宋体"/>
                            <w:sz w:val="27"/>
                            <w:szCs w:val="27"/>
                          </w:rPr>
                        </w:pPr>
                        <w:r>
                          <w:rPr>
                            <w:rFonts w:ascii="宋体" w:hAnsi="宋体" w:eastAsia="宋体" w:cs="宋体"/>
                            <w:b/>
                            <w:bCs/>
                            <w:color w:val="FFFFFF"/>
                            <w:spacing w:val="-2"/>
                            <w:sz w:val="27"/>
                            <w:szCs w:val="27"/>
                          </w:rPr>
                          <w:t>总部人力资源部门</w:t>
                        </w:r>
                      </w:p>
                    </w:tc>
                  </w:tr>
                  <w:tr w14:paraId="15F76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5" w:hRule="atLeast"/>
                    </w:trPr>
                    <w:tc>
                      <w:tcPr>
                        <w:tcW w:w="2510" w:type="dxa"/>
                        <w:shd w:val="clear" w:color="auto" w:fill="DCDDDC"/>
                        <w:vAlign w:val="top"/>
                      </w:tcPr>
                      <w:p w14:paraId="5251CA12">
                        <w:pPr>
                          <w:spacing w:before="226" w:line="251" w:lineRule="auto"/>
                          <w:ind w:left="67" w:right="53" w:hanging="29"/>
                          <w:rPr>
                            <w:rFonts w:ascii="宋体" w:hAnsi="宋体" w:eastAsia="宋体" w:cs="宋体"/>
                            <w:sz w:val="21"/>
                            <w:szCs w:val="21"/>
                          </w:rPr>
                        </w:pPr>
                        <w:r>
                          <w:rPr>
                            <w:rFonts w:ascii="宋体" w:hAnsi="宋体" w:eastAsia="宋体" w:cs="宋体"/>
                            <w:b/>
                            <w:bCs/>
                            <w:spacing w:val="-3"/>
                            <w:sz w:val="21"/>
                            <w:szCs w:val="21"/>
                          </w:rPr>
                          <w:t>-更有效地满足不同部门的</w:t>
                        </w:r>
                        <w:r>
                          <w:rPr>
                            <w:rFonts w:ascii="宋体" w:hAnsi="宋体" w:eastAsia="宋体" w:cs="宋体"/>
                            <w:spacing w:val="2"/>
                            <w:sz w:val="21"/>
                            <w:szCs w:val="21"/>
                          </w:rPr>
                          <w:t xml:space="preserve"> </w:t>
                        </w:r>
                        <w:r>
                          <w:rPr>
                            <w:rFonts w:ascii="宋体" w:hAnsi="宋体" w:eastAsia="宋体" w:cs="宋体"/>
                            <w:b/>
                            <w:bCs/>
                            <w:spacing w:val="-1"/>
                            <w:sz w:val="21"/>
                            <w:szCs w:val="21"/>
                          </w:rPr>
                          <w:t>需求</w:t>
                        </w:r>
                      </w:p>
                      <w:p w14:paraId="5F2AC33D">
                        <w:pPr>
                          <w:spacing w:before="117" w:line="264" w:lineRule="auto"/>
                          <w:ind w:left="68" w:right="863"/>
                          <w:rPr>
                            <w:rFonts w:ascii="宋体" w:hAnsi="宋体" w:eastAsia="宋体" w:cs="宋体"/>
                            <w:sz w:val="21"/>
                            <w:szCs w:val="21"/>
                          </w:rPr>
                        </w:pPr>
                        <w:r>
                          <w:rPr>
                            <w:rFonts w:ascii="宋体" w:hAnsi="宋体" w:eastAsia="宋体" w:cs="宋体"/>
                            <w:b/>
                            <w:bCs/>
                            <w:spacing w:val="-4"/>
                            <w:sz w:val="21"/>
                            <w:szCs w:val="21"/>
                          </w:rPr>
                          <w:t>-在部门层面获得</w:t>
                        </w:r>
                        <w:r>
                          <w:rPr>
                            <w:rFonts w:ascii="宋体" w:hAnsi="宋体" w:eastAsia="宋体" w:cs="宋体"/>
                            <w:spacing w:val="6"/>
                            <w:sz w:val="21"/>
                            <w:szCs w:val="21"/>
                          </w:rPr>
                          <w:t xml:space="preserve"> </w:t>
                        </w:r>
                        <w:r>
                          <w:rPr>
                            <w:rFonts w:ascii="宋体" w:hAnsi="宋体" w:eastAsia="宋体" w:cs="宋体"/>
                            <w:b/>
                            <w:bCs/>
                            <w:spacing w:val="-4"/>
                            <w:sz w:val="21"/>
                            <w:szCs w:val="21"/>
                          </w:rPr>
                          <w:t>更高的满意度</w:t>
                        </w:r>
                      </w:p>
                      <w:p w14:paraId="17CAEEF3">
                        <w:pPr>
                          <w:spacing w:line="390" w:lineRule="auto"/>
                          <w:rPr>
                            <w:rFonts w:ascii="Arial"/>
                            <w:sz w:val="21"/>
                          </w:rPr>
                        </w:pPr>
                      </w:p>
                      <w:p w14:paraId="361ED7DD">
                        <w:pPr>
                          <w:spacing w:before="68" w:line="278" w:lineRule="auto"/>
                          <w:ind w:left="48" w:firstLine="19"/>
                          <w:rPr>
                            <w:rFonts w:ascii="宋体" w:hAnsi="宋体" w:eastAsia="宋体" w:cs="宋体"/>
                            <w:sz w:val="21"/>
                            <w:szCs w:val="21"/>
                          </w:rPr>
                        </w:pPr>
                        <w:r>
                          <w:rPr>
                            <w:rFonts w:ascii="宋体" w:hAnsi="宋体" w:eastAsia="宋体" w:cs="宋体"/>
                            <w:b/>
                            <w:bCs/>
                            <w:spacing w:val="-6"/>
                            <w:sz w:val="21"/>
                            <w:szCs w:val="21"/>
                          </w:rPr>
                          <w:t>-减少行政工作的集中度，</w:t>
                        </w:r>
                        <w:r>
                          <w:rPr>
                            <w:rFonts w:ascii="宋体" w:hAnsi="宋体" w:eastAsia="宋体" w:cs="宋体"/>
                            <w:spacing w:val="9"/>
                            <w:sz w:val="21"/>
                            <w:szCs w:val="21"/>
                          </w:rPr>
                          <w:t xml:space="preserve"> </w:t>
                        </w:r>
                        <w:r>
                          <w:rPr>
                            <w:rFonts w:ascii="宋体" w:hAnsi="宋体" w:eastAsia="宋体" w:cs="宋体"/>
                            <w:b/>
                            <w:bCs/>
                            <w:spacing w:val="-11"/>
                            <w:sz w:val="21"/>
                            <w:szCs w:val="21"/>
                          </w:rPr>
                          <w:t>有更多时间关注核心战略行</w:t>
                        </w:r>
                        <w:r>
                          <w:rPr>
                            <w:rFonts w:ascii="宋体" w:hAnsi="宋体" w:eastAsia="宋体" w:cs="宋体"/>
                            <w:spacing w:val="7"/>
                            <w:sz w:val="21"/>
                            <w:szCs w:val="21"/>
                          </w:rPr>
                          <w:t xml:space="preserve"> </w:t>
                        </w:r>
                        <w:r>
                          <w:rPr>
                            <w:rFonts w:ascii="宋体" w:hAnsi="宋体" w:eastAsia="宋体" w:cs="宋体"/>
                            <w:b/>
                            <w:bCs/>
                            <w:spacing w:val="-8"/>
                            <w:sz w:val="21"/>
                            <w:szCs w:val="21"/>
                          </w:rPr>
                          <w:t>动，或者更高级的培训项目</w:t>
                        </w:r>
                      </w:p>
                      <w:p w14:paraId="31A73B68">
                        <w:pPr>
                          <w:spacing w:line="379" w:lineRule="auto"/>
                          <w:rPr>
                            <w:rFonts w:ascii="Arial"/>
                            <w:sz w:val="21"/>
                          </w:rPr>
                        </w:pPr>
                      </w:p>
                      <w:p w14:paraId="11B9641C">
                        <w:pPr>
                          <w:spacing w:before="68" w:line="276" w:lineRule="auto"/>
                          <w:ind w:left="68" w:right="23"/>
                          <w:rPr>
                            <w:rFonts w:ascii="宋体" w:hAnsi="宋体" w:eastAsia="宋体" w:cs="宋体"/>
                            <w:sz w:val="21"/>
                            <w:szCs w:val="21"/>
                          </w:rPr>
                        </w:pPr>
                        <w:r>
                          <w:rPr>
                            <w:rFonts w:ascii="宋体" w:hAnsi="宋体" w:eastAsia="宋体" w:cs="宋体"/>
                            <w:b/>
                            <w:bCs/>
                            <w:spacing w:val="-3"/>
                            <w:sz w:val="21"/>
                            <w:szCs w:val="21"/>
                          </w:rPr>
                          <w:t>-有机会就各自的培训目标</w:t>
                        </w:r>
                        <w:r>
                          <w:rPr>
                            <w:rFonts w:ascii="宋体" w:hAnsi="宋体" w:eastAsia="宋体" w:cs="宋体"/>
                            <w:spacing w:val="2"/>
                            <w:sz w:val="21"/>
                            <w:szCs w:val="21"/>
                          </w:rPr>
                          <w:t xml:space="preserve"> </w:t>
                        </w:r>
                        <w:r>
                          <w:rPr>
                            <w:rFonts w:ascii="宋体" w:hAnsi="宋体" w:eastAsia="宋体" w:cs="宋体"/>
                            <w:b/>
                            <w:bCs/>
                            <w:spacing w:val="-2"/>
                            <w:sz w:val="21"/>
                            <w:szCs w:val="21"/>
                          </w:rPr>
                          <w:t>与职能部门和业务部门沟</w:t>
                        </w:r>
                        <w:r>
                          <w:rPr>
                            <w:rFonts w:ascii="宋体" w:hAnsi="宋体" w:eastAsia="宋体" w:cs="宋体"/>
                            <w:spacing w:val="3"/>
                            <w:sz w:val="21"/>
                            <w:szCs w:val="21"/>
                          </w:rPr>
                          <w:t xml:space="preserve">  </w:t>
                        </w:r>
                        <w:r>
                          <w:rPr>
                            <w:rFonts w:ascii="宋体" w:hAnsi="宋体" w:eastAsia="宋体" w:cs="宋体"/>
                            <w:b/>
                            <w:bCs/>
                            <w:spacing w:val="-5"/>
                            <w:sz w:val="21"/>
                            <w:szCs w:val="21"/>
                          </w:rPr>
                          <w:t>通合作</w:t>
                        </w:r>
                      </w:p>
                      <w:p w14:paraId="57F27E2D">
                        <w:pPr>
                          <w:spacing w:before="111" w:line="254" w:lineRule="auto"/>
                          <w:ind w:left="67" w:hanging="40"/>
                          <w:rPr>
                            <w:rFonts w:ascii="宋体" w:hAnsi="宋体" w:eastAsia="宋体" w:cs="宋体"/>
                            <w:sz w:val="21"/>
                            <w:szCs w:val="21"/>
                          </w:rPr>
                        </w:pPr>
                        <w:r>
                          <w:rPr>
                            <w:rFonts w:ascii="宋体" w:hAnsi="宋体" w:eastAsia="宋体" w:cs="宋体"/>
                            <w:b/>
                            <w:bCs/>
                            <w:spacing w:val="-16"/>
                            <w:sz w:val="21"/>
                            <w:szCs w:val="21"/>
                          </w:rPr>
                          <w:t>-可以学习新</w:t>
                        </w:r>
                        <w:r>
                          <w:rPr>
                            <w:rFonts w:ascii="宋体" w:hAnsi="宋体" w:eastAsia="宋体" w:cs="宋体"/>
                            <w:b/>
                            <w:bCs/>
                            <w:spacing w:val="-15"/>
                            <w:sz w:val="21"/>
                            <w:szCs w:val="21"/>
                          </w:rPr>
                          <w:t>事物，提升专</w:t>
                        </w:r>
                        <w:r>
                          <w:rPr>
                            <w:rFonts w:ascii="宋体" w:hAnsi="宋体" w:eastAsia="宋体" w:cs="宋体"/>
                            <w:b/>
                            <w:bCs/>
                            <w:spacing w:val="-9"/>
                            <w:sz w:val="21"/>
                            <w:szCs w:val="21"/>
                          </w:rPr>
                          <w:t>业</w:t>
                        </w:r>
                        <w:r>
                          <w:rPr>
                            <w:rFonts w:ascii="宋体" w:hAnsi="宋体" w:eastAsia="宋体" w:cs="宋体"/>
                            <w:spacing w:val="11"/>
                            <w:sz w:val="21"/>
                            <w:szCs w:val="21"/>
                          </w:rPr>
                          <w:t xml:space="preserve"> </w:t>
                        </w:r>
                        <w:r>
                          <w:rPr>
                            <w:rFonts w:ascii="宋体" w:hAnsi="宋体" w:eastAsia="宋体" w:cs="宋体"/>
                            <w:b/>
                            <w:bCs/>
                            <w:spacing w:val="3"/>
                            <w:sz w:val="21"/>
                            <w:szCs w:val="21"/>
                          </w:rPr>
                          <w:t>能力</w:t>
                        </w:r>
                      </w:p>
                      <w:p w14:paraId="11DDAC7A">
                        <w:pPr>
                          <w:spacing w:before="120" w:line="259" w:lineRule="auto"/>
                          <w:ind w:left="67"/>
                          <w:rPr>
                            <w:rFonts w:ascii="宋体" w:hAnsi="宋体" w:eastAsia="宋体" w:cs="宋体"/>
                            <w:sz w:val="21"/>
                            <w:szCs w:val="21"/>
                          </w:rPr>
                        </w:pPr>
                        <w:r>
                          <w:rPr>
                            <w:rFonts w:ascii="宋体" w:hAnsi="宋体" w:eastAsia="宋体" w:cs="宋体"/>
                            <w:b/>
                            <w:bCs/>
                            <w:spacing w:val="-2"/>
                            <w:sz w:val="21"/>
                            <w:szCs w:val="21"/>
                          </w:rPr>
                          <w:t>-可以与各部门有更紧密的</w:t>
                        </w:r>
                        <w:r>
                          <w:rPr>
                            <w:rFonts w:ascii="宋体" w:hAnsi="宋体" w:eastAsia="宋体" w:cs="宋体"/>
                            <w:spacing w:val="10"/>
                            <w:sz w:val="21"/>
                            <w:szCs w:val="21"/>
                          </w:rPr>
                          <w:t xml:space="preserve"> </w:t>
                        </w:r>
                        <w:r>
                          <w:rPr>
                            <w:rFonts w:ascii="宋体" w:hAnsi="宋体" w:eastAsia="宋体" w:cs="宋体"/>
                            <w:b/>
                            <w:bCs/>
                            <w:spacing w:val="-10"/>
                            <w:sz w:val="21"/>
                            <w:szCs w:val="21"/>
                          </w:rPr>
                          <w:t>联系，建立个人的人脉网络</w:t>
                        </w:r>
                      </w:p>
                    </w:tc>
                  </w:tr>
                </w:tbl>
                <w:p w14:paraId="19EC7A4E">
                  <w:pPr>
                    <w:rPr>
                      <w:rFonts w:ascii="Arial"/>
                      <w:sz w:val="21"/>
                    </w:rPr>
                  </w:pPr>
                </w:p>
              </w:txbxContent>
            </v:textbox>
          </v:shape>
        </w:pict>
      </w:r>
      <w:r>
        <w:pict>
          <v:shape id="_x0000_s1038" o:spid="_x0000_s1038" o:spt="202" type="#_x0000_t202" style="position:absolute;left:0pt;margin-left:370.7pt;margin-top:73.25pt;height:221pt;width:129.05pt;mso-position-horizontal-relative:page;mso-position-vertical-relative:page;z-index:251670528;mso-width-relative:page;mso-height-relative:page;" filled="f" stroked="f" coordsize="21600,21600" o:allowincell="f">
            <v:path/>
            <v:fill on="f" focussize="0,0"/>
            <v:stroke on="f"/>
            <v:imagedata o:title=""/>
            <o:lock v:ext="edit" aspectratio="f"/>
            <v:textbox inset="0mm,0mm,0mm,0mm">
              <w:txbxContent>
                <w:p w14:paraId="25E73D26">
                  <w:pPr>
                    <w:spacing w:line="20" w:lineRule="exact"/>
                  </w:pPr>
                </w:p>
                <w:tbl>
                  <w:tblPr>
                    <w:tblStyle w:val="5"/>
                    <w:tblW w:w="253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30"/>
                  </w:tblGrid>
                  <w:tr w14:paraId="467BA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 w:hRule="atLeast"/>
                    </w:trPr>
                    <w:tc>
                      <w:tcPr>
                        <w:tcW w:w="2530" w:type="dxa"/>
                        <w:shd w:val="clear" w:color="auto" w:fill="221E1F"/>
                        <w:vAlign w:val="top"/>
                      </w:tcPr>
                      <w:p w14:paraId="3977DB3E">
                        <w:pPr>
                          <w:spacing w:before="163" w:line="221" w:lineRule="auto"/>
                          <w:ind w:left="1027"/>
                          <w:rPr>
                            <w:rFonts w:ascii="宋体" w:hAnsi="宋体" w:eastAsia="宋体" w:cs="宋体"/>
                            <w:sz w:val="21"/>
                            <w:szCs w:val="21"/>
                          </w:rPr>
                        </w:pPr>
                        <w:r>
                          <w:rPr>
                            <w:rFonts w:ascii="宋体" w:hAnsi="宋体" w:eastAsia="宋体" w:cs="宋体"/>
                            <w:b/>
                            <w:bCs/>
                            <w:color w:val="FFFFFF"/>
                            <w:spacing w:val="9"/>
                            <w:sz w:val="21"/>
                            <w:szCs w:val="21"/>
                          </w:rPr>
                          <w:t>公司</w:t>
                        </w:r>
                      </w:p>
                    </w:tc>
                  </w:tr>
                  <w:tr w14:paraId="7B4B6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6" w:hRule="atLeast"/>
                    </w:trPr>
                    <w:tc>
                      <w:tcPr>
                        <w:tcW w:w="2530" w:type="dxa"/>
                        <w:shd w:val="clear" w:color="auto" w:fill="DCDDDC"/>
                        <w:vAlign w:val="top"/>
                      </w:tcPr>
                      <w:p w14:paraId="10C67A2E">
                        <w:pPr>
                          <w:spacing w:before="217" w:line="260" w:lineRule="auto"/>
                          <w:ind w:left="18" w:hanging="10"/>
                          <w:rPr>
                            <w:rFonts w:ascii="宋体" w:hAnsi="宋体" w:eastAsia="宋体" w:cs="宋体"/>
                            <w:sz w:val="21"/>
                            <w:szCs w:val="21"/>
                          </w:rPr>
                        </w:pPr>
                        <w:r>
                          <w:rPr>
                            <w:rFonts w:ascii="宋体" w:hAnsi="宋体" w:eastAsia="宋体" w:cs="宋体"/>
                            <w:b/>
                            <w:bCs/>
                            <w:spacing w:val="-4"/>
                            <w:sz w:val="21"/>
                            <w:szCs w:val="21"/>
                          </w:rPr>
                          <w:t>-在培训内容、培训时间及</w:t>
                        </w:r>
                        <w:r>
                          <w:rPr>
                            <w:rFonts w:ascii="宋体" w:hAnsi="宋体" w:eastAsia="宋体" w:cs="宋体"/>
                            <w:spacing w:val="2"/>
                            <w:sz w:val="21"/>
                            <w:szCs w:val="21"/>
                          </w:rPr>
                          <w:t xml:space="preserve">  </w:t>
                        </w:r>
                        <w:r>
                          <w:rPr>
                            <w:rFonts w:ascii="宋体" w:hAnsi="宋体" w:eastAsia="宋体" w:cs="宋体"/>
                            <w:b/>
                            <w:bCs/>
                            <w:spacing w:val="-4"/>
                            <w:sz w:val="21"/>
                            <w:szCs w:val="21"/>
                          </w:rPr>
                          <w:t>培训方式方面，更具灵活性</w:t>
                        </w:r>
                      </w:p>
                      <w:p w14:paraId="2330009A">
                        <w:pPr>
                          <w:spacing w:before="109" w:line="256" w:lineRule="auto"/>
                          <w:ind w:left="7"/>
                          <w:rPr>
                            <w:rFonts w:ascii="宋体" w:hAnsi="宋体" w:eastAsia="宋体" w:cs="宋体"/>
                            <w:sz w:val="21"/>
                            <w:szCs w:val="21"/>
                          </w:rPr>
                        </w:pPr>
                        <w:r>
                          <w:rPr>
                            <w:rFonts w:ascii="宋体" w:hAnsi="宋体" w:eastAsia="宋体" w:cs="宋体"/>
                            <w:b/>
                            <w:bCs/>
                            <w:spacing w:val="-11"/>
                            <w:sz w:val="21"/>
                            <w:szCs w:val="21"/>
                          </w:rPr>
                          <w:t>-快速满足业务部门的具体需</w:t>
                        </w:r>
                        <w:r>
                          <w:rPr>
                            <w:rFonts w:ascii="宋体" w:hAnsi="宋体" w:eastAsia="宋体" w:cs="宋体"/>
                            <w:sz w:val="21"/>
                            <w:szCs w:val="21"/>
                          </w:rPr>
                          <w:t xml:space="preserve"> </w:t>
                        </w:r>
                        <w:r>
                          <w:rPr>
                            <w:rFonts w:ascii="宋体" w:hAnsi="宋体" w:eastAsia="宋体" w:cs="宋体"/>
                            <w:b/>
                            <w:bCs/>
                            <w:spacing w:val="-3"/>
                            <w:sz w:val="21"/>
                            <w:szCs w:val="21"/>
                          </w:rPr>
                          <w:t>求</w:t>
                        </w:r>
                      </w:p>
                      <w:p w14:paraId="153847B3">
                        <w:pPr>
                          <w:spacing w:line="395" w:lineRule="auto"/>
                          <w:rPr>
                            <w:rFonts w:ascii="Arial"/>
                            <w:sz w:val="21"/>
                          </w:rPr>
                        </w:pPr>
                      </w:p>
                      <w:p w14:paraId="381A1C5F">
                        <w:pPr>
                          <w:spacing w:before="68" w:line="303" w:lineRule="auto"/>
                          <w:ind w:left="8" w:right="3"/>
                          <w:rPr>
                            <w:rFonts w:ascii="宋体" w:hAnsi="宋体" w:eastAsia="宋体" w:cs="宋体"/>
                            <w:sz w:val="21"/>
                            <w:szCs w:val="21"/>
                          </w:rPr>
                        </w:pPr>
                        <w:r>
                          <w:rPr>
                            <w:rFonts w:ascii="宋体" w:hAnsi="宋体" w:eastAsia="宋体" w:cs="宋体"/>
                            <w:b/>
                            <w:bCs/>
                            <w:spacing w:val="-4"/>
                            <w:sz w:val="21"/>
                            <w:szCs w:val="21"/>
                          </w:rPr>
                          <w:t>一能够激发沟通，分享最佳</w:t>
                        </w:r>
                        <w:r>
                          <w:rPr>
                            <w:rFonts w:ascii="宋体" w:hAnsi="宋体" w:eastAsia="宋体" w:cs="宋体"/>
                            <w:spacing w:val="8"/>
                            <w:sz w:val="21"/>
                            <w:szCs w:val="21"/>
                          </w:rPr>
                          <w:t xml:space="preserve"> </w:t>
                        </w:r>
                        <w:r>
                          <w:rPr>
                            <w:rFonts w:ascii="宋体" w:hAnsi="宋体" w:eastAsia="宋体" w:cs="宋体"/>
                            <w:b/>
                            <w:bCs/>
                            <w:sz w:val="21"/>
                            <w:szCs w:val="21"/>
                          </w:rPr>
                          <w:t>实践案例</w:t>
                        </w:r>
                      </w:p>
                      <w:p w14:paraId="53AB174F">
                        <w:pPr>
                          <w:spacing w:line="271" w:lineRule="auto"/>
                          <w:rPr>
                            <w:rFonts w:ascii="Arial"/>
                            <w:sz w:val="21"/>
                          </w:rPr>
                        </w:pPr>
                      </w:p>
                      <w:p w14:paraId="2D7DFEEC">
                        <w:pPr>
                          <w:spacing w:before="68" w:line="338" w:lineRule="auto"/>
                          <w:ind w:left="8" w:firstLine="9"/>
                          <w:rPr>
                            <w:rFonts w:ascii="宋体" w:hAnsi="宋体" w:eastAsia="宋体" w:cs="宋体"/>
                            <w:sz w:val="21"/>
                            <w:szCs w:val="21"/>
                          </w:rPr>
                        </w:pPr>
                        <w:r>
                          <w:rPr>
                            <w:rFonts w:ascii="宋体" w:hAnsi="宋体" w:eastAsia="宋体" w:cs="宋体"/>
                            <w:b/>
                            <w:bCs/>
                            <w:spacing w:val="-12"/>
                            <w:sz w:val="21"/>
                            <w:szCs w:val="21"/>
                          </w:rPr>
                          <w:t>-每个培训项目的成本更低，</w:t>
                        </w:r>
                        <w:r>
                          <w:rPr>
                            <w:rFonts w:ascii="宋体" w:hAnsi="宋体" w:eastAsia="宋体" w:cs="宋体"/>
                            <w:spacing w:val="3"/>
                            <w:sz w:val="21"/>
                            <w:szCs w:val="21"/>
                          </w:rPr>
                          <w:t xml:space="preserve"> </w:t>
                        </w:r>
                        <w:r>
                          <w:rPr>
                            <w:rFonts w:ascii="宋体" w:hAnsi="宋体" w:eastAsia="宋体" w:cs="宋体"/>
                            <w:b/>
                            <w:bCs/>
                            <w:spacing w:val="-9"/>
                            <w:sz w:val="21"/>
                            <w:szCs w:val="21"/>
                          </w:rPr>
                          <w:t>比如，差旅费更低</w:t>
                        </w:r>
                      </w:p>
                    </w:tc>
                  </w:tr>
                </w:tbl>
                <w:p w14:paraId="47ACBCB4">
                  <w:pPr>
                    <w:rPr>
                      <w:rFonts w:ascii="Arial"/>
                      <w:sz w:val="21"/>
                    </w:rPr>
                  </w:pPr>
                </w:p>
              </w:txbxContent>
            </v:textbox>
          </v:shape>
        </w:pict>
      </w:r>
    </w:p>
    <w:p w14:paraId="26262328">
      <w:pPr>
        <w:spacing w:before="30"/>
      </w:pPr>
    </w:p>
    <w:p w14:paraId="25D182C2">
      <w:pPr>
        <w:spacing w:before="30"/>
      </w:pPr>
    </w:p>
    <w:p w14:paraId="1A339E52">
      <w:pPr>
        <w:spacing w:before="29"/>
      </w:pPr>
    </w:p>
    <w:tbl>
      <w:tblPr>
        <w:tblStyle w:val="5"/>
        <w:tblW w:w="2541" w:type="dxa"/>
        <w:tblInd w:w="7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41"/>
      </w:tblGrid>
      <w:tr w14:paraId="125BA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2541" w:type="dxa"/>
            <w:shd w:val="clear" w:color="auto" w:fill="221E1F"/>
            <w:vAlign w:val="top"/>
          </w:tcPr>
          <w:p w14:paraId="13C88524">
            <w:pPr>
              <w:spacing w:before="143" w:line="221" w:lineRule="auto"/>
              <w:ind w:left="1038"/>
              <w:rPr>
                <w:rFonts w:ascii="宋体" w:hAnsi="宋体" w:eastAsia="宋体" w:cs="宋体"/>
                <w:sz w:val="25"/>
                <w:szCs w:val="25"/>
              </w:rPr>
            </w:pPr>
            <w:r>
              <w:rPr>
                <w:rFonts w:ascii="宋体" w:hAnsi="宋体" w:eastAsia="宋体" w:cs="宋体"/>
                <w:b/>
                <w:bCs/>
                <w:color w:val="FFFFFF"/>
                <w:sz w:val="25"/>
                <w:szCs w:val="25"/>
              </w:rPr>
              <w:t>员工</w:t>
            </w:r>
          </w:p>
        </w:tc>
      </w:tr>
      <w:tr w14:paraId="1A83E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5" w:hRule="atLeast"/>
        </w:trPr>
        <w:tc>
          <w:tcPr>
            <w:tcW w:w="2541" w:type="dxa"/>
            <w:shd w:val="clear" w:color="auto" w:fill="DCDDDC"/>
            <w:vAlign w:val="top"/>
          </w:tcPr>
          <w:p w14:paraId="4614DF91">
            <w:pPr>
              <w:spacing w:before="216" w:line="219" w:lineRule="auto"/>
              <w:jc w:val="right"/>
              <w:rPr>
                <w:rFonts w:ascii="宋体" w:hAnsi="宋体" w:eastAsia="宋体" w:cs="宋体"/>
                <w:sz w:val="20"/>
                <w:szCs w:val="20"/>
              </w:rPr>
            </w:pPr>
            <w:r>
              <w:rPr>
                <w:rFonts w:ascii="宋体" w:hAnsi="宋体" w:eastAsia="宋体" w:cs="宋体"/>
                <w:b/>
                <w:bCs/>
                <w:spacing w:val="-4"/>
                <w:sz w:val="20"/>
                <w:szCs w:val="20"/>
              </w:rPr>
              <w:t>-根据具体需求定制培训项目</w:t>
            </w:r>
          </w:p>
          <w:p w14:paraId="1FD2EB82">
            <w:pPr>
              <w:spacing w:before="122" w:line="286" w:lineRule="auto"/>
              <w:ind w:left="37" w:right="28" w:firstLine="10"/>
              <w:rPr>
                <w:rFonts w:ascii="宋体" w:hAnsi="宋体" w:eastAsia="宋体" w:cs="宋体"/>
                <w:sz w:val="20"/>
                <w:szCs w:val="20"/>
              </w:rPr>
            </w:pPr>
            <w:r>
              <w:rPr>
                <w:rFonts w:ascii="宋体" w:hAnsi="宋体" w:eastAsia="宋体" w:cs="宋体"/>
                <w:b/>
                <w:bCs/>
                <w:spacing w:val="-6"/>
                <w:sz w:val="20"/>
                <w:szCs w:val="20"/>
              </w:rPr>
              <w:t>-符合具体需求，更容易将技</w:t>
            </w:r>
            <w:r>
              <w:rPr>
                <w:rFonts w:ascii="宋体" w:hAnsi="宋体" w:eastAsia="宋体" w:cs="宋体"/>
                <w:spacing w:val="2"/>
                <w:sz w:val="20"/>
                <w:szCs w:val="20"/>
              </w:rPr>
              <w:t xml:space="preserve"> </w:t>
            </w:r>
            <w:r>
              <w:rPr>
                <w:rFonts w:ascii="宋体" w:hAnsi="宋体" w:eastAsia="宋体" w:cs="宋体"/>
                <w:b/>
                <w:bCs/>
                <w:spacing w:val="-13"/>
                <w:sz w:val="20"/>
                <w:szCs w:val="20"/>
              </w:rPr>
              <w:t>能与具体的工作相结合，并能</w:t>
            </w:r>
            <w:r>
              <w:rPr>
                <w:rFonts w:ascii="宋体" w:hAnsi="宋体" w:eastAsia="宋体" w:cs="宋体"/>
                <w:spacing w:val="4"/>
                <w:sz w:val="20"/>
                <w:szCs w:val="20"/>
              </w:rPr>
              <w:t xml:space="preserve"> </w:t>
            </w:r>
            <w:r>
              <w:rPr>
                <w:rFonts w:ascii="宋体" w:hAnsi="宋体" w:eastAsia="宋体" w:cs="宋体"/>
                <w:b/>
                <w:bCs/>
                <w:spacing w:val="5"/>
                <w:sz w:val="20"/>
                <w:szCs w:val="20"/>
              </w:rPr>
              <w:t>学以致用</w:t>
            </w:r>
          </w:p>
          <w:p w14:paraId="28106FA4">
            <w:pPr>
              <w:spacing w:line="392" w:lineRule="auto"/>
              <w:rPr>
                <w:rFonts w:ascii="Arial"/>
                <w:sz w:val="21"/>
              </w:rPr>
            </w:pPr>
          </w:p>
          <w:p w14:paraId="098BA993">
            <w:pPr>
              <w:spacing w:before="65" w:line="263" w:lineRule="auto"/>
              <w:ind w:left="47" w:right="24"/>
              <w:rPr>
                <w:rFonts w:ascii="宋体" w:hAnsi="宋体" w:eastAsia="宋体" w:cs="宋体"/>
                <w:sz w:val="20"/>
                <w:szCs w:val="20"/>
              </w:rPr>
            </w:pPr>
            <w:r>
              <w:rPr>
                <w:rFonts w:ascii="宋体" w:hAnsi="宋体" w:eastAsia="宋体" w:cs="宋体"/>
                <w:b/>
                <w:bCs/>
                <w:spacing w:val="-6"/>
                <w:sz w:val="20"/>
                <w:szCs w:val="20"/>
              </w:rPr>
              <w:t>-属地培训是一种更快、更简</w:t>
            </w:r>
            <w:r>
              <w:rPr>
                <w:rFonts w:ascii="宋体" w:hAnsi="宋体" w:eastAsia="宋体" w:cs="宋体"/>
                <w:spacing w:val="8"/>
                <w:sz w:val="20"/>
                <w:szCs w:val="20"/>
              </w:rPr>
              <w:t xml:space="preserve"> </w:t>
            </w:r>
            <w:r>
              <w:rPr>
                <w:rFonts w:ascii="宋体" w:hAnsi="宋体" w:eastAsia="宋体" w:cs="宋体"/>
                <w:b/>
                <w:bCs/>
                <w:spacing w:val="-4"/>
                <w:sz w:val="20"/>
                <w:szCs w:val="20"/>
              </w:rPr>
              <w:t>单的方式</w:t>
            </w:r>
          </w:p>
          <w:p w14:paraId="5DB75D3B">
            <w:pPr>
              <w:spacing w:before="131" w:line="219" w:lineRule="auto"/>
              <w:ind w:left="47"/>
              <w:rPr>
                <w:rFonts w:ascii="宋体" w:hAnsi="宋体" w:eastAsia="宋体" w:cs="宋体"/>
                <w:sz w:val="20"/>
                <w:szCs w:val="20"/>
              </w:rPr>
            </w:pPr>
            <w:r>
              <w:rPr>
                <w:rFonts w:ascii="宋体" w:hAnsi="宋体" w:eastAsia="宋体" w:cs="宋体"/>
                <w:b/>
                <w:bCs/>
                <w:spacing w:val="-3"/>
                <w:sz w:val="20"/>
                <w:szCs w:val="20"/>
              </w:rPr>
              <w:t>-不用舟车劳顿</w:t>
            </w:r>
          </w:p>
          <w:p w14:paraId="21123F29">
            <w:pPr>
              <w:spacing w:before="111" w:line="219" w:lineRule="auto"/>
              <w:ind w:left="47"/>
              <w:rPr>
                <w:rFonts w:ascii="宋体" w:hAnsi="宋体" w:eastAsia="宋体" w:cs="宋体"/>
                <w:sz w:val="20"/>
                <w:szCs w:val="20"/>
              </w:rPr>
            </w:pPr>
            <w:r>
              <w:rPr>
                <w:rFonts w:ascii="宋体" w:hAnsi="宋体" w:eastAsia="宋体" w:cs="宋体"/>
                <w:b/>
                <w:bCs/>
                <w:spacing w:val="-3"/>
                <w:sz w:val="20"/>
                <w:szCs w:val="20"/>
              </w:rPr>
              <w:t>-干扰因素更少</w:t>
            </w:r>
          </w:p>
          <w:p w14:paraId="5F510862">
            <w:pPr>
              <w:spacing w:line="415" w:lineRule="auto"/>
              <w:rPr>
                <w:rFonts w:ascii="Arial"/>
                <w:sz w:val="21"/>
              </w:rPr>
            </w:pPr>
          </w:p>
          <w:p w14:paraId="3CCEB25F">
            <w:pPr>
              <w:spacing w:before="65" w:line="280" w:lineRule="auto"/>
              <w:ind w:left="17" w:right="21" w:firstLine="30"/>
              <w:rPr>
                <w:rFonts w:ascii="宋体" w:hAnsi="宋体" w:eastAsia="宋体" w:cs="宋体"/>
                <w:sz w:val="20"/>
                <w:szCs w:val="20"/>
              </w:rPr>
            </w:pPr>
            <w:r>
              <w:rPr>
                <w:rFonts w:ascii="宋体" w:hAnsi="宋体" w:eastAsia="宋体" w:cs="宋体"/>
                <w:b/>
                <w:bCs/>
                <w:spacing w:val="-6"/>
                <w:sz w:val="20"/>
                <w:szCs w:val="20"/>
              </w:rPr>
              <w:t>-扩大人脉网络，通过解决属</w:t>
            </w:r>
            <w:r>
              <w:rPr>
                <w:rFonts w:ascii="宋体" w:hAnsi="宋体" w:eastAsia="宋体" w:cs="宋体"/>
                <w:spacing w:val="11"/>
                <w:sz w:val="20"/>
                <w:szCs w:val="20"/>
              </w:rPr>
              <w:t xml:space="preserve"> </w:t>
            </w:r>
            <w:r>
              <w:rPr>
                <w:rFonts w:ascii="宋体" w:hAnsi="宋体" w:eastAsia="宋体" w:cs="宋体"/>
                <w:b/>
                <w:bCs/>
                <w:spacing w:val="-11"/>
                <w:sz w:val="20"/>
                <w:szCs w:val="20"/>
              </w:rPr>
              <w:t>地化问题，与同事建立更亲密</w:t>
            </w:r>
            <w:r>
              <w:rPr>
                <w:rFonts w:ascii="宋体" w:hAnsi="宋体" w:eastAsia="宋体" w:cs="宋体"/>
                <w:spacing w:val="1"/>
                <w:sz w:val="20"/>
                <w:szCs w:val="20"/>
              </w:rPr>
              <w:t xml:space="preserve"> </w:t>
            </w:r>
            <w:r>
              <w:rPr>
                <w:rFonts w:ascii="宋体" w:hAnsi="宋体" w:eastAsia="宋体" w:cs="宋体"/>
                <w:b/>
                <w:bCs/>
                <w:spacing w:val="12"/>
                <w:sz w:val="20"/>
                <w:szCs w:val="20"/>
              </w:rPr>
              <w:t>的关系</w:t>
            </w:r>
          </w:p>
          <w:p w14:paraId="1517B847">
            <w:pPr>
              <w:spacing w:before="111" w:line="220" w:lineRule="auto"/>
              <w:ind w:left="47"/>
              <w:rPr>
                <w:rFonts w:ascii="宋体" w:hAnsi="宋体" w:eastAsia="宋体" w:cs="宋体"/>
                <w:sz w:val="20"/>
                <w:szCs w:val="20"/>
              </w:rPr>
            </w:pPr>
            <w:r>
              <w:rPr>
                <w:rFonts w:ascii="宋体" w:hAnsi="宋体" w:eastAsia="宋体" w:cs="宋体"/>
                <w:b/>
                <w:bCs/>
                <w:spacing w:val="-3"/>
                <w:sz w:val="20"/>
                <w:szCs w:val="20"/>
              </w:rPr>
              <w:t>-一起学习技能，强化记忆</w:t>
            </w:r>
          </w:p>
          <w:p w14:paraId="157193A8">
            <w:pPr>
              <w:spacing w:line="423" w:lineRule="auto"/>
              <w:rPr>
                <w:rFonts w:ascii="Arial"/>
                <w:sz w:val="21"/>
              </w:rPr>
            </w:pPr>
          </w:p>
          <w:p w14:paraId="031DD30B">
            <w:pPr>
              <w:spacing w:before="66" w:line="266" w:lineRule="auto"/>
              <w:ind w:left="47" w:right="189"/>
              <w:rPr>
                <w:rFonts w:ascii="宋体" w:hAnsi="宋体" w:eastAsia="宋体" w:cs="宋体"/>
                <w:sz w:val="20"/>
                <w:szCs w:val="20"/>
              </w:rPr>
            </w:pPr>
            <w:r>
              <w:rPr>
                <w:rFonts w:ascii="宋体" w:hAnsi="宋体" w:eastAsia="宋体" w:cs="宋体"/>
                <w:b/>
                <w:bCs/>
                <w:spacing w:val="-3"/>
                <w:sz w:val="20"/>
                <w:szCs w:val="20"/>
              </w:rPr>
              <w:t>-可能会有组织培训项目的</w:t>
            </w:r>
            <w:r>
              <w:rPr>
                <w:rFonts w:ascii="宋体" w:hAnsi="宋体" w:eastAsia="宋体" w:cs="宋体"/>
                <w:spacing w:val="3"/>
                <w:sz w:val="20"/>
                <w:szCs w:val="20"/>
              </w:rPr>
              <w:t xml:space="preserve"> </w:t>
            </w:r>
            <w:r>
              <w:rPr>
                <w:rFonts w:ascii="宋体" w:hAnsi="宋体" w:eastAsia="宋体" w:cs="宋体"/>
                <w:b/>
                <w:bCs/>
                <w:spacing w:val="-3"/>
                <w:sz w:val="20"/>
                <w:szCs w:val="20"/>
              </w:rPr>
              <w:t>机会，锻炼个人组织能力</w:t>
            </w:r>
          </w:p>
        </w:tc>
      </w:tr>
    </w:tbl>
    <w:p w14:paraId="5A714DE1">
      <w:pPr>
        <w:spacing w:before="209" w:line="221" w:lineRule="auto"/>
        <w:ind w:left="1543"/>
        <w:rPr>
          <w:rFonts w:ascii="黑体" w:hAnsi="黑体" w:eastAsia="黑体" w:cs="黑体"/>
          <w:sz w:val="26"/>
          <w:szCs w:val="26"/>
        </w:rPr>
      </w:pPr>
      <w:r>
        <w:rPr>
          <w:rFonts w:ascii="黑体" w:hAnsi="黑体" w:eastAsia="黑体" w:cs="黑体"/>
          <w:b/>
          <w:bCs/>
          <w:spacing w:val="-1"/>
          <w:sz w:val="26"/>
          <w:szCs w:val="26"/>
        </w:rPr>
        <w:t>有效性：培训效果能满足各职能部门和分支机构的需求</w:t>
      </w:r>
    </w:p>
    <w:p w14:paraId="391502BB">
      <w:pPr>
        <w:spacing w:before="219" w:line="227" w:lineRule="auto"/>
        <w:ind w:left="3093"/>
        <w:rPr>
          <w:rFonts w:ascii="楷体" w:hAnsi="楷体" w:eastAsia="楷体" w:cs="楷体"/>
          <w:sz w:val="26"/>
          <w:szCs w:val="26"/>
        </w:rPr>
      </w:pPr>
      <w:r>
        <w:rPr>
          <w:rFonts w:ascii="楷体" w:hAnsi="楷体" w:eastAsia="楷体" w:cs="楷体"/>
          <w:b/>
          <w:bCs/>
          <w:spacing w:val="-6"/>
          <w:sz w:val="26"/>
          <w:szCs w:val="26"/>
        </w:rPr>
        <w:t>图4-3</w:t>
      </w:r>
      <w:r>
        <w:rPr>
          <w:rFonts w:ascii="楷体" w:hAnsi="楷体" w:eastAsia="楷体" w:cs="楷体"/>
          <w:spacing w:val="-6"/>
          <w:sz w:val="26"/>
          <w:szCs w:val="26"/>
        </w:rPr>
        <w:t xml:space="preserve">  </w:t>
      </w:r>
      <w:r>
        <w:rPr>
          <w:rFonts w:ascii="楷体" w:hAnsi="楷体" w:eastAsia="楷体" w:cs="楷体"/>
          <w:b/>
          <w:bCs/>
          <w:spacing w:val="-6"/>
          <w:sz w:val="26"/>
          <w:szCs w:val="26"/>
        </w:rPr>
        <w:t>分散培训意味着什么</w:t>
      </w:r>
    </w:p>
    <w:p w14:paraId="690A59BD">
      <w:pPr>
        <w:spacing w:line="292" w:lineRule="auto"/>
        <w:rPr>
          <w:rFonts w:ascii="Arial"/>
          <w:sz w:val="21"/>
        </w:rPr>
      </w:pPr>
    </w:p>
    <w:p w14:paraId="5AE6E964">
      <w:pPr>
        <w:pStyle w:val="2"/>
        <w:spacing w:before="94" w:line="287" w:lineRule="auto"/>
        <w:ind w:firstLine="629"/>
        <w:rPr>
          <w:sz w:val="29"/>
          <w:szCs w:val="29"/>
        </w:rPr>
      </w:pPr>
      <w:r>
        <w:rPr>
          <w:spacing w:val="8"/>
          <w:sz w:val="29"/>
          <w:szCs w:val="29"/>
        </w:rPr>
        <w:t>你可能会认为，集中培训能降低成本、加强控制、保证效果统一。</w:t>
      </w:r>
      <w:r>
        <w:rPr>
          <w:spacing w:val="18"/>
          <w:sz w:val="29"/>
          <w:szCs w:val="29"/>
        </w:rPr>
        <w:t xml:space="preserve"> </w:t>
      </w:r>
      <w:r>
        <w:rPr>
          <w:spacing w:val="9"/>
          <w:sz w:val="29"/>
          <w:szCs w:val="29"/>
        </w:rPr>
        <w:t>它可能会强化整个企业的文化，将不同职能部门和分支机构部门的个人</w:t>
      </w:r>
      <w:r>
        <w:rPr>
          <w:spacing w:val="12"/>
          <w:sz w:val="29"/>
          <w:szCs w:val="29"/>
        </w:rPr>
        <w:t xml:space="preserve"> </w:t>
      </w:r>
      <w:r>
        <w:rPr>
          <w:spacing w:val="8"/>
          <w:sz w:val="29"/>
          <w:szCs w:val="29"/>
        </w:rPr>
        <w:t>联系起来。相反，分散培训更适应市场需求，能提升业务部门的业绩、</w:t>
      </w:r>
      <w:r>
        <w:rPr>
          <w:spacing w:val="16"/>
          <w:sz w:val="29"/>
          <w:szCs w:val="29"/>
        </w:rPr>
        <w:t xml:space="preserve"> </w:t>
      </w:r>
      <w:r>
        <w:rPr>
          <w:spacing w:val="10"/>
          <w:sz w:val="29"/>
          <w:szCs w:val="29"/>
        </w:rPr>
        <w:t>提高培训效率、增强团队的凝聚力。所有这些效</w:t>
      </w:r>
      <w:r>
        <w:rPr>
          <w:spacing w:val="9"/>
          <w:sz w:val="29"/>
          <w:szCs w:val="29"/>
        </w:rPr>
        <w:t>果都是很有价值的。如</w:t>
      </w:r>
      <w:r>
        <w:rPr>
          <w:sz w:val="29"/>
          <w:szCs w:val="29"/>
        </w:rPr>
        <w:t xml:space="preserve"> </w:t>
      </w:r>
      <w:r>
        <w:rPr>
          <w:spacing w:val="9"/>
          <w:sz w:val="29"/>
          <w:szCs w:val="29"/>
        </w:rPr>
        <w:t>果只选择其中一种模式，就放弃了另一种模式的很多优势。你希望充分</w:t>
      </w:r>
      <w:r>
        <w:rPr>
          <w:spacing w:val="12"/>
          <w:sz w:val="29"/>
          <w:szCs w:val="29"/>
        </w:rPr>
        <w:t xml:space="preserve"> </w:t>
      </w:r>
      <w:r>
        <w:rPr>
          <w:spacing w:val="8"/>
          <w:sz w:val="29"/>
          <w:szCs w:val="29"/>
        </w:rPr>
        <w:t>利用两种模式的优势，所以必须进入下一个</w:t>
      </w:r>
      <w:r>
        <w:rPr>
          <w:spacing w:val="7"/>
          <w:sz w:val="29"/>
          <w:szCs w:val="29"/>
        </w:rPr>
        <w:t>阶段。</w:t>
      </w:r>
    </w:p>
    <w:p w14:paraId="4FE51875">
      <w:pPr>
        <w:spacing w:line="293" w:lineRule="auto"/>
        <w:rPr>
          <w:rFonts w:ascii="Arial"/>
          <w:sz w:val="21"/>
        </w:rPr>
      </w:pPr>
    </w:p>
    <w:p w14:paraId="5183197C">
      <w:pPr>
        <w:spacing w:before="127" w:line="213" w:lineRule="auto"/>
        <w:ind w:left="5"/>
        <w:rPr>
          <w:rFonts w:ascii="黑体" w:hAnsi="黑体" w:eastAsia="黑体" w:cs="黑体"/>
          <w:sz w:val="39"/>
          <w:szCs w:val="39"/>
        </w:rPr>
      </w:pPr>
      <w:r>
        <w:rPr>
          <w:rFonts w:ascii="黑体" w:hAnsi="黑体" w:eastAsia="黑体" w:cs="黑体"/>
          <w:b/>
          <w:bCs/>
          <w:spacing w:val="-2"/>
          <w:sz w:val="39"/>
          <w:szCs w:val="39"/>
        </w:rPr>
        <w:t>第2阶段，审视对立模式</w:t>
      </w:r>
    </w:p>
    <w:p w14:paraId="083A7B6F">
      <w:pPr>
        <w:spacing w:line="415" w:lineRule="auto"/>
        <w:rPr>
          <w:rFonts w:ascii="Arial"/>
          <w:sz w:val="21"/>
        </w:rPr>
      </w:pPr>
    </w:p>
    <w:p w14:paraId="14D25F5E">
      <w:pPr>
        <w:pStyle w:val="2"/>
        <w:spacing w:before="94" w:line="219" w:lineRule="auto"/>
        <w:ind w:right="8"/>
        <w:jc w:val="right"/>
        <w:rPr>
          <w:sz w:val="29"/>
          <w:szCs w:val="29"/>
        </w:rPr>
      </w:pPr>
      <w:r>
        <w:rPr>
          <w:spacing w:val="9"/>
          <w:sz w:val="29"/>
          <w:szCs w:val="29"/>
        </w:rPr>
        <w:t>整合决策是指利用对立模式之间的张力提出</w:t>
      </w:r>
      <w:r>
        <w:rPr>
          <w:spacing w:val="8"/>
          <w:sz w:val="29"/>
          <w:szCs w:val="29"/>
        </w:rPr>
        <w:t>新的方案。所以，在呈</w:t>
      </w:r>
    </w:p>
    <w:p w14:paraId="39AE05D8">
      <w:pPr>
        <w:spacing w:line="219" w:lineRule="auto"/>
        <w:rPr>
          <w:sz w:val="29"/>
          <w:szCs w:val="29"/>
        </w:rPr>
        <w:sectPr>
          <w:pgSz w:w="12240" w:h="15840"/>
          <w:pgMar w:top="400" w:right="1518" w:bottom="400" w:left="1429" w:header="0" w:footer="0" w:gutter="0"/>
          <w:cols w:space="720" w:num="1"/>
        </w:sectPr>
      </w:pPr>
    </w:p>
    <w:p w14:paraId="7B883417">
      <w:pPr>
        <w:spacing w:line="250" w:lineRule="auto"/>
        <w:rPr>
          <w:rFonts w:ascii="Arial"/>
          <w:sz w:val="21"/>
        </w:rPr>
      </w:pPr>
    </w:p>
    <w:p w14:paraId="1CB4CD10">
      <w:pPr>
        <w:spacing w:line="250" w:lineRule="auto"/>
        <w:rPr>
          <w:rFonts w:ascii="Arial"/>
          <w:sz w:val="21"/>
        </w:rPr>
      </w:pPr>
    </w:p>
    <w:p w14:paraId="019AF682">
      <w:pPr>
        <w:spacing w:line="251" w:lineRule="auto"/>
        <w:rPr>
          <w:rFonts w:ascii="Arial"/>
          <w:sz w:val="21"/>
        </w:rPr>
      </w:pPr>
    </w:p>
    <w:p w14:paraId="1B87CB9F">
      <w:pPr>
        <w:spacing w:line="251" w:lineRule="auto"/>
        <w:rPr>
          <w:rFonts w:ascii="Arial"/>
          <w:sz w:val="21"/>
        </w:rPr>
      </w:pPr>
    </w:p>
    <w:p w14:paraId="6ABEEF31">
      <w:pPr>
        <w:pStyle w:val="2"/>
        <w:spacing w:before="98" w:line="280" w:lineRule="auto"/>
        <w:ind w:left="1" w:firstLine="2"/>
        <w:jc w:val="both"/>
      </w:pPr>
      <w:r>
        <w:rPr>
          <w:spacing w:val="-1"/>
        </w:rPr>
        <w:t>现每一种模式之后，接下来就要整体审视这两种模式，通过探索式的提</w:t>
      </w:r>
      <w:r>
        <w:rPr>
          <w:spacing w:val="15"/>
        </w:rPr>
        <w:t xml:space="preserve"> </w:t>
      </w:r>
      <w:r>
        <w:rPr>
          <w:spacing w:val="-1"/>
        </w:rPr>
        <w:t>问抓住它们之间的冲突。不必列清单依次提出这些问题，可以围绕这两</w:t>
      </w:r>
      <w:r>
        <w:rPr>
          <w:spacing w:val="18"/>
        </w:rPr>
        <w:t xml:space="preserve"> </w:t>
      </w:r>
      <w:r>
        <w:rPr>
          <w:spacing w:val="-2"/>
        </w:rPr>
        <w:t>种模式进行深入的对话。</w:t>
      </w:r>
    </w:p>
    <w:p w14:paraId="28D9A6D1">
      <w:pPr>
        <w:pStyle w:val="2"/>
        <w:spacing w:before="140" w:line="220" w:lineRule="auto"/>
        <w:ind w:left="605"/>
      </w:pPr>
      <w:r>
        <w:rPr>
          <w:spacing w:val="-3"/>
        </w:rPr>
        <w:t>首先，</w:t>
      </w:r>
      <w:r>
        <w:rPr>
          <w:spacing w:val="-84"/>
        </w:rPr>
        <w:t xml:space="preserve"> </w:t>
      </w:r>
      <w:r>
        <w:rPr>
          <w:spacing w:val="-3"/>
        </w:rPr>
        <w:t>自问这两种模式有哪些相似之处和不同之处。在这个例子</w:t>
      </w:r>
    </w:p>
    <w:p w14:paraId="71251233">
      <w:pPr>
        <w:pStyle w:val="2"/>
        <w:spacing w:before="92" w:line="277" w:lineRule="auto"/>
        <w:ind w:left="1" w:firstLine="28"/>
      </w:pPr>
      <w:r>
        <w:rPr>
          <w:spacing w:val="-1"/>
        </w:rPr>
        <w:t>中，建立人脉关系是集中培训和分散培训都具有</w:t>
      </w:r>
      <w:r>
        <w:rPr>
          <w:spacing w:val="-2"/>
        </w:rPr>
        <w:t>的优点。分散模式的优</w:t>
      </w:r>
      <w:r>
        <w:t xml:space="preserve"> </w:t>
      </w:r>
      <w:r>
        <w:rPr>
          <w:spacing w:val="-1"/>
        </w:rPr>
        <w:t>势在于，能与亲密的同事建立更深的关系；集中模式的优势在于，它能</w:t>
      </w:r>
      <w:r>
        <w:rPr>
          <w:spacing w:val="18"/>
        </w:rPr>
        <w:t xml:space="preserve"> </w:t>
      </w:r>
      <w:r>
        <w:rPr>
          <w:spacing w:val="-1"/>
        </w:rPr>
        <w:t>满足公司不同部门的培训需求。不同的员工会如何评估这些不同的优势</w:t>
      </w:r>
      <w:r>
        <w:rPr>
          <w:spacing w:val="18"/>
        </w:rPr>
        <w:t xml:space="preserve"> </w:t>
      </w:r>
      <w:r>
        <w:rPr>
          <w:spacing w:val="-1"/>
        </w:rPr>
        <w:t>呢？在差异方面，你可能会注意到一种模式具有的优势，比如，集中模</w:t>
      </w:r>
      <w:r>
        <w:rPr>
          <w:spacing w:val="18"/>
        </w:rPr>
        <w:t xml:space="preserve"> </w:t>
      </w:r>
      <w:r>
        <w:rPr>
          <w:spacing w:val="-1"/>
        </w:rPr>
        <w:t>式的成本优势是分散模式不具备的。这些差异对于做决策意味着什么</w:t>
      </w:r>
    </w:p>
    <w:p w14:paraId="29D27C75">
      <w:pPr>
        <w:pStyle w:val="2"/>
        <w:spacing w:before="1" w:line="220" w:lineRule="auto"/>
        <w:ind w:left="16"/>
      </w:pPr>
      <w:r>
        <w:rPr>
          <w:spacing w:val="-14"/>
        </w:rPr>
        <w:t>呢？</w:t>
      </w:r>
    </w:p>
    <w:p w14:paraId="1538E16C">
      <w:pPr>
        <w:pStyle w:val="2"/>
        <w:spacing w:before="240" w:line="278" w:lineRule="auto"/>
        <w:ind w:left="2" w:firstLine="600"/>
        <w:jc w:val="both"/>
      </w:pPr>
      <w:r>
        <w:rPr>
          <w:spacing w:val="-1"/>
        </w:rPr>
        <w:t>其次，思考不同模式中的哪些因素是你最看重的。对于这个问题，</w:t>
      </w:r>
      <w:r>
        <w:rPr>
          <w:spacing w:val="15"/>
        </w:rPr>
        <w:t xml:space="preserve"> </w:t>
      </w:r>
      <w:r>
        <w:rPr>
          <w:spacing w:val="-1"/>
        </w:rPr>
        <w:t>团队中的不同员工会有不同的看法。有些员工可能会强调灵活性和统一</w:t>
      </w:r>
      <w:r>
        <w:rPr>
          <w:spacing w:val="17"/>
        </w:rPr>
        <w:t xml:space="preserve"> </w:t>
      </w:r>
      <w:r>
        <w:rPr>
          <w:spacing w:val="-1"/>
        </w:rPr>
        <w:t>性；有些员工可能会强调培训能否提高业绩，能否降低培训成本。在这</w:t>
      </w:r>
      <w:r>
        <w:rPr>
          <w:spacing w:val="17"/>
        </w:rPr>
        <w:t xml:space="preserve"> </w:t>
      </w:r>
      <w:r>
        <w:rPr>
          <w:spacing w:val="-1"/>
        </w:rPr>
        <w:t>一阶段，要注意到员工的不同偏好，以根据这些偏好，提出更好的不同</w:t>
      </w:r>
      <w:r>
        <w:rPr>
          <w:spacing w:val="17"/>
        </w:rPr>
        <w:t xml:space="preserve"> </w:t>
      </w:r>
      <w:r>
        <w:rPr>
          <w:spacing w:val="-5"/>
        </w:rPr>
        <w:t>方案。</w:t>
      </w:r>
    </w:p>
    <w:p w14:paraId="764E8C26">
      <w:pPr>
        <w:pStyle w:val="2"/>
        <w:spacing w:before="140" w:line="278" w:lineRule="auto"/>
        <w:ind w:firstLine="603"/>
      </w:pPr>
      <w:r>
        <w:rPr>
          <w:spacing w:val="-1"/>
        </w:rPr>
        <w:t>再次，针对呈现的模式及其优势提出问题。你需要问，是什么因素</w:t>
      </w:r>
      <w:r>
        <w:rPr>
          <w:spacing w:val="13"/>
        </w:rPr>
        <w:t xml:space="preserve"> </w:t>
      </w:r>
      <w:r>
        <w:t>造成了两种模式之间的冲突。在这种情况下</w:t>
      </w:r>
      <w:r>
        <w:rPr>
          <w:spacing w:val="-1"/>
        </w:rPr>
        <w:t>，你可能会注意到，集中模</w:t>
      </w:r>
      <w:r>
        <w:t xml:space="preserve"> 式能让整个企业保持培训内容的统一，而这</w:t>
      </w:r>
      <w:r>
        <w:rPr>
          <w:spacing w:val="-1"/>
        </w:rPr>
        <w:t>一优势是与满足属地需求的</w:t>
      </w:r>
      <w:r>
        <w:t xml:space="preserve"> 分散模式相冲突的。我们很难既拥有统一性</w:t>
      </w:r>
      <w:r>
        <w:rPr>
          <w:spacing w:val="-1"/>
        </w:rPr>
        <w:t>，同时又能满足属地需求。</w:t>
      </w:r>
      <w:r>
        <w:t xml:space="preserve"> </w:t>
      </w:r>
      <w:r>
        <w:rPr>
          <w:spacing w:val="-1"/>
        </w:rPr>
        <w:t>如果要试图提出更好的方案，就应该仔细考量这种冲突。</w:t>
      </w:r>
    </w:p>
    <w:p w14:paraId="5D3CFAFD">
      <w:pPr>
        <w:pStyle w:val="2"/>
        <w:spacing w:before="143" w:line="277" w:lineRule="auto"/>
        <w:ind w:left="5" w:firstLine="598"/>
      </w:pPr>
      <w:r>
        <w:rPr>
          <w:spacing w:val="-1"/>
        </w:rPr>
        <w:t>最后，探究隐藏在每种模式背后的假设。分散模式背后的假设可能</w:t>
      </w:r>
      <w:r>
        <w:rPr>
          <w:spacing w:val="12"/>
        </w:rPr>
        <w:t xml:space="preserve"> </w:t>
      </w:r>
      <w:r>
        <w:t>是：每个区域的员工对周围的同事，比对其他区域的同事会更熟悉一</w:t>
      </w:r>
    </w:p>
    <w:p w14:paraId="433E081B">
      <w:pPr>
        <w:pStyle w:val="2"/>
        <w:spacing w:line="278" w:lineRule="auto"/>
        <w:ind w:left="1" w:firstLine="4"/>
      </w:pPr>
      <w:r>
        <w:rPr>
          <w:spacing w:val="-1"/>
        </w:rPr>
        <w:t>些。集中模式背后的假设可能是：企业的培训需求只有在整个企业层面</w:t>
      </w:r>
      <w:r>
        <w:rPr>
          <w:spacing w:val="13"/>
        </w:rPr>
        <w:t xml:space="preserve"> </w:t>
      </w:r>
      <w:r>
        <w:rPr>
          <w:spacing w:val="-1"/>
        </w:rPr>
        <w:t>来执行才能得到理解和满足。不过，要是这些假设并不成立呢？那么你</w:t>
      </w:r>
      <w:r>
        <w:rPr>
          <w:spacing w:val="18"/>
        </w:rPr>
        <w:t xml:space="preserve"> </w:t>
      </w:r>
      <w:r>
        <w:rPr>
          <w:spacing w:val="-1"/>
        </w:rPr>
        <w:t>认为不成立的原因会是什么呢？</w:t>
      </w:r>
    </w:p>
    <w:p w14:paraId="7C822EEB">
      <w:pPr>
        <w:pStyle w:val="2"/>
        <w:spacing w:before="143" w:line="279" w:lineRule="auto"/>
        <w:ind w:left="15" w:firstLine="587"/>
      </w:pPr>
      <w:r>
        <w:rPr>
          <w:spacing w:val="-1"/>
        </w:rPr>
        <w:t>你可能还会问这两种模式包含了哪些因果关系。比如，你可能会探</w:t>
      </w:r>
      <w:r>
        <w:rPr>
          <w:spacing w:val="15"/>
        </w:rPr>
        <w:t xml:space="preserve"> </w:t>
      </w:r>
      <w:r>
        <w:rPr>
          <w:spacing w:val="-1"/>
        </w:rPr>
        <w:t>究自律与学习之间的关系，可能会问属地决策能在多大程度上提升执行</w:t>
      </w:r>
    </w:p>
    <w:p w14:paraId="2F78B97B">
      <w:pPr>
        <w:spacing w:line="279" w:lineRule="auto"/>
        <w:sectPr>
          <w:pgSz w:w="12240" w:h="15840"/>
          <w:pgMar w:top="400" w:right="1500" w:bottom="400" w:left="1450" w:header="0" w:footer="0" w:gutter="0"/>
          <w:cols w:space="720" w:num="1"/>
        </w:sectPr>
      </w:pPr>
    </w:p>
    <w:p w14:paraId="0055FDA8">
      <w:pPr>
        <w:spacing w:line="252" w:lineRule="auto"/>
        <w:rPr>
          <w:rFonts w:ascii="Arial"/>
          <w:sz w:val="21"/>
        </w:rPr>
      </w:pPr>
    </w:p>
    <w:p w14:paraId="593D9AA8">
      <w:pPr>
        <w:spacing w:line="252" w:lineRule="auto"/>
        <w:rPr>
          <w:rFonts w:ascii="Arial"/>
          <w:sz w:val="21"/>
        </w:rPr>
      </w:pPr>
    </w:p>
    <w:p w14:paraId="0E66803A">
      <w:pPr>
        <w:spacing w:line="252" w:lineRule="auto"/>
        <w:rPr>
          <w:rFonts w:ascii="Arial"/>
          <w:sz w:val="21"/>
        </w:rPr>
      </w:pPr>
    </w:p>
    <w:p w14:paraId="499621FF">
      <w:pPr>
        <w:spacing w:line="252" w:lineRule="auto"/>
        <w:rPr>
          <w:rFonts w:ascii="Arial"/>
          <w:sz w:val="21"/>
        </w:rPr>
      </w:pPr>
    </w:p>
    <w:p w14:paraId="19261BF7">
      <w:pPr>
        <w:pStyle w:val="2"/>
        <w:spacing w:before="98" w:line="279" w:lineRule="auto"/>
        <w:ind w:left="33" w:right="53" w:hanging="16"/>
      </w:pPr>
      <w:r>
        <w:rPr>
          <w:spacing w:val="-1"/>
        </w:rPr>
        <w:t>效率，可能会设想每一种模式会产生什么样的学习效果。通过研究这些</w:t>
      </w:r>
      <w:r>
        <w:rPr>
          <w:spacing w:val="11"/>
        </w:rPr>
        <w:t xml:space="preserve"> </w:t>
      </w:r>
      <w:r>
        <w:rPr>
          <w:spacing w:val="-2"/>
        </w:rPr>
        <w:t>因果关系，你就可以开始预测创新模式的效果了。</w:t>
      </w:r>
    </w:p>
    <w:p w14:paraId="1400B4C5">
      <w:pPr>
        <w:pStyle w:val="2"/>
        <w:spacing w:before="144" w:line="278" w:lineRule="auto"/>
        <w:ind w:left="13" w:right="53" w:firstLine="596"/>
        <w:jc w:val="both"/>
      </w:pPr>
      <w:r>
        <w:rPr>
          <w:spacing w:val="-1"/>
        </w:rPr>
        <w:t>所有这些问题都意在深入挖掘不同模式的优势和劣势，以及人们是</w:t>
      </w:r>
      <w:r>
        <w:rPr>
          <w:spacing w:val="16"/>
        </w:rPr>
        <w:t xml:space="preserve"> </w:t>
      </w:r>
      <w:r>
        <w:rPr>
          <w:spacing w:val="-1"/>
        </w:rPr>
        <w:t>如何以不同的方式理解它们的。这些问题还有助于你了解每种模式中要</w:t>
      </w:r>
      <w:r>
        <w:rPr>
          <w:spacing w:val="14"/>
        </w:rPr>
        <w:t xml:space="preserve"> </w:t>
      </w:r>
      <w:r>
        <w:rPr>
          <w:spacing w:val="-1"/>
        </w:rPr>
        <w:t>素的各个方面，从而让你在构建创新方案的时候不至于失去关键信息。</w:t>
      </w:r>
    </w:p>
    <w:p w14:paraId="025C7DF4">
      <w:pPr>
        <w:spacing w:before="363" w:line="230" w:lineRule="auto"/>
        <w:rPr>
          <w:rFonts w:ascii="微软雅黑" w:hAnsi="微软雅黑" w:eastAsia="微软雅黑" w:cs="微软雅黑"/>
          <w:sz w:val="39"/>
          <w:szCs w:val="39"/>
        </w:rPr>
      </w:pPr>
      <w:r>
        <w:rPr>
          <w:rFonts w:ascii="微软雅黑" w:hAnsi="微软雅黑" w:eastAsia="微软雅黑" w:cs="微软雅黑"/>
          <w:b/>
          <w:bCs/>
          <w:spacing w:val="-5"/>
          <w:sz w:val="39"/>
          <w:szCs w:val="39"/>
        </w:rPr>
        <w:t>第3阶段</w:t>
      </w:r>
      <w:r>
        <w:rPr>
          <w:rFonts w:ascii="微软雅黑" w:hAnsi="微软雅黑" w:eastAsia="微软雅黑" w:cs="微软雅黑"/>
          <w:b/>
          <w:bCs/>
          <w:spacing w:val="-59"/>
          <w:sz w:val="39"/>
          <w:szCs w:val="39"/>
        </w:rPr>
        <w:t xml:space="preserve"> </w:t>
      </w:r>
      <w:r>
        <w:rPr>
          <w:rFonts w:ascii="微软雅黑" w:hAnsi="微软雅黑" w:eastAsia="微软雅黑" w:cs="微软雅黑"/>
          <w:b/>
          <w:bCs/>
          <w:spacing w:val="-5"/>
          <w:sz w:val="39"/>
          <w:szCs w:val="39"/>
        </w:rPr>
        <w:t>，探究各种可能性</w:t>
      </w:r>
    </w:p>
    <w:p w14:paraId="09066EB0">
      <w:pPr>
        <w:spacing w:line="280" w:lineRule="auto"/>
        <w:rPr>
          <w:rFonts w:ascii="Arial"/>
          <w:sz w:val="21"/>
        </w:rPr>
      </w:pPr>
    </w:p>
    <w:p w14:paraId="2CB53D5B">
      <w:pPr>
        <w:pStyle w:val="2"/>
        <w:spacing w:before="98" w:line="278" w:lineRule="auto"/>
        <w:ind w:left="11" w:right="53" w:firstLine="600"/>
        <w:jc w:val="both"/>
      </w:pPr>
      <w:r>
        <w:rPr>
          <w:spacing w:val="-1"/>
        </w:rPr>
        <w:t>整合决策的第3阶段标志着一个转变。在定义和审视了对立模式之</w:t>
      </w:r>
      <w:r>
        <w:rPr>
          <w:spacing w:val="7"/>
        </w:rPr>
        <w:t xml:space="preserve">  </w:t>
      </w:r>
      <w:r>
        <w:rPr>
          <w:spacing w:val="-1"/>
        </w:rPr>
        <w:t>后，你试图将各种信息整合成一种新的更优方案。实现这一目标的一种</w:t>
      </w:r>
      <w:r>
        <w:rPr>
          <w:spacing w:val="17"/>
        </w:rPr>
        <w:t xml:space="preserve"> </w:t>
      </w:r>
      <w:r>
        <w:rPr>
          <w:spacing w:val="-1"/>
        </w:rPr>
        <w:t>方式是，反思思考过程，并提出一些简单的问题，比如，如何才能将不</w:t>
      </w:r>
      <w:r>
        <w:rPr>
          <w:spacing w:val="17"/>
        </w:rPr>
        <w:t xml:space="preserve"> </w:t>
      </w:r>
      <w:r>
        <w:rPr>
          <w:spacing w:val="-1"/>
        </w:rPr>
        <w:t>同模式中的优势整合进一种新的模式，从而更好地解决问题呢？这个新</w:t>
      </w:r>
      <w:r>
        <w:rPr>
          <w:spacing w:val="17"/>
        </w:rPr>
        <w:t xml:space="preserve"> </w:t>
      </w:r>
      <w:r>
        <w:rPr>
          <w:spacing w:val="-1"/>
        </w:rPr>
        <w:t>方案会是什么样的呢？例如，首席学习官可能会问：“我如何才能构建</w:t>
      </w:r>
      <w:r>
        <w:rPr>
          <w:spacing w:val="17"/>
        </w:rPr>
        <w:t xml:space="preserve"> </w:t>
      </w:r>
      <w:r>
        <w:rPr>
          <w:spacing w:val="5"/>
        </w:rPr>
        <w:t>一种既有灵活性又有统一性的培训模式？</w:t>
      </w:r>
      <w:r>
        <w:rPr>
          <w:spacing w:val="-109"/>
        </w:rPr>
        <w:t xml:space="preserve"> </w:t>
      </w:r>
      <w:r>
        <w:rPr>
          <w:spacing w:val="5"/>
        </w:rPr>
        <w:t>”</w:t>
      </w:r>
    </w:p>
    <w:p w14:paraId="7C7948CD">
      <w:pPr>
        <w:spacing w:line="283" w:lineRule="auto"/>
        <w:rPr>
          <w:rFonts w:ascii="Arial"/>
          <w:sz w:val="21"/>
        </w:rPr>
      </w:pPr>
    </w:p>
    <w:p w14:paraId="76E0BD44">
      <w:pPr>
        <w:pStyle w:val="2"/>
        <w:spacing w:before="98" w:line="277" w:lineRule="auto"/>
        <w:ind w:left="11" w:right="53" w:firstLine="597"/>
      </w:pPr>
      <w:r>
        <w:rPr>
          <w:spacing w:val="-1"/>
        </w:rPr>
        <w:t>探究各种可能性并不容易，需要创造力、洞见和一些运气。当创新</w:t>
      </w:r>
      <w:r>
        <w:rPr>
          <w:spacing w:val="17"/>
        </w:rPr>
        <w:t xml:space="preserve"> </w:t>
      </w:r>
      <w:r>
        <w:rPr>
          <w:spacing w:val="-1"/>
        </w:rPr>
        <w:t>方案还没有眉目或者时间很紧迫时，你可以提出如下3个指导性问题，</w:t>
      </w:r>
    </w:p>
    <w:p w14:paraId="53F8A2BF">
      <w:pPr>
        <w:pStyle w:val="2"/>
        <w:spacing w:before="1" w:line="218" w:lineRule="auto"/>
        <w:ind w:left="44"/>
      </w:pPr>
      <w:r>
        <w:rPr>
          <w:spacing w:val="-6"/>
        </w:rPr>
        <w:t>以便探究可能性。</w:t>
      </w:r>
    </w:p>
    <w:p w14:paraId="3C730FAD">
      <w:pPr>
        <w:spacing w:line="384" w:lineRule="auto"/>
        <w:rPr>
          <w:rFonts w:ascii="Arial"/>
          <w:sz w:val="21"/>
        </w:rPr>
      </w:pPr>
    </w:p>
    <w:p w14:paraId="3EC58659">
      <w:pPr>
        <w:pStyle w:val="2"/>
        <w:spacing w:before="98" w:line="279" w:lineRule="auto"/>
        <w:ind w:left="1204" w:hanging="392"/>
      </w:pPr>
      <w:r>
        <w:rPr>
          <w:spacing w:val="4"/>
        </w:rPr>
        <w:t>1.  如何才能充分利用每一种模式的优势，同时放弃每一种模式</w:t>
      </w:r>
      <w:r>
        <w:rPr>
          <w:spacing w:val="18"/>
        </w:rPr>
        <w:t xml:space="preserve"> </w:t>
      </w:r>
      <w:r>
        <w:rPr>
          <w:spacing w:val="3"/>
        </w:rPr>
        <w:t>的其他要素，从而提出新的更优方案？</w:t>
      </w:r>
    </w:p>
    <w:p w14:paraId="63934F68">
      <w:pPr>
        <w:spacing w:before="144" w:line="277" w:lineRule="auto"/>
        <w:ind w:left="1218" w:right="53" w:firstLine="602"/>
        <w:jc w:val="both"/>
        <w:rPr>
          <w:rFonts w:ascii="仿宋" w:hAnsi="仿宋" w:eastAsia="仿宋" w:cs="仿宋"/>
          <w:sz w:val="30"/>
          <w:szCs w:val="30"/>
        </w:rPr>
      </w:pPr>
      <w:r>
        <w:rPr>
          <w:rFonts w:ascii="仿宋" w:hAnsi="仿宋" w:eastAsia="仿宋" w:cs="仿宋"/>
          <w:spacing w:val="-1"/>
          <w:sz w:val="30"/>
          <w:szCs w:val="30"/>
        </w:rPr>
        <w:t>此时，需要明确每种模式的一个优势。比如，分散模式的</w:t>
      </w:r>
      <w:r>
        <w:rPr>
          <w:rFonts w:ascii="仿宋" w:hAnsi="仿宋" w:eastAsia="仿宋" w:cs="仿宋"/>
          <w:spacing w:val="1"/>
          <w:sz w:val="30"/>
          <w:szCs w:val="30"/>
        </w:rPr>
        <w:t xml:space="preserve"> </w:t>
      </w:r>
      <w:r>
        <w:rPr>
          <w:rFonts w:ascii="仿宋" w:hAnsi="仿宋" w:eastAsia="仿宋" w:cs="仿宋"/>
          <w:spacing w:val="-2"/>
          <w:sz w:val="30"/>
          <w:szCs w:val="30"/>
        </w:rPr>
        <w:t>一个优势是“为特定需求定制培训内容</w:t>
      </w:r>
      <w:r>
        <w:rPr>
          <w:rFonts w:ascii="仿宋" w:hAnsi="仿宋" w:eastAsia="仿宋" w:cs="仿宋"/>
          <w:spacing w:val="-110"/>
          <w:sz w:val="30"/>
          <w:szCs w:val="30"/>
        </w:rPr>
        <w:t xml:space="preserve"> </w:t>
      </w:r>
      <w:r>
        <w:rPr>
          <w:rFonts w:ascii="仿宋" w:hAnsi="仿宋" w:eastAsia="仿宋" w:cs="仿宋"/>
          <w:spacing w:val="-2"/>
          <w:sz w:val="30"/>
          <w:szCs w:val="30"/>
        </w:rPr>
        <w:t>”，集</w:t>
      </w:r>
      <w:r>
        <w:rPr>
          <w:rFonts w:ascii="仿宋" w:hAnsi="仿宋" w:eastAsia="仿宋" w:cs="仿宋"/>
          <w:spacing w:val="-3"/>
          <w:sz w:val="30"/>
          <w:szCs w:val="30"/>
        </w:rPr>
        <w:t>中模式的一个优</w:t>
      </w:r>
      <w:r>
        <w:rPr>
          <w:rFonts w:ascii="仿宋" w:hAnsi="仿宋" w:eastAsia="仿宋" w:cs="仿宋"/>
          <w:sz w:val="30"/>
          <w:szCs w:val="30"/>
        </w:rPr>
        <w:t xml:space="preserve"> </w:t>
      </w:r>
      <w:r>
        <w:rPr>
          <w:rFonts w:ascii="仿宋" w:hAnsi="仿宋" w:eastAsia="仿宋" w:cs="仿宋"/>
          <w:spacing w:val="-2"/>
          <w:sz w:val="30"/>
          <w:szCs w:val="30"/>
        </w:rPr>
        <w:t>势是“规模效应能降低培训成本</w:t>
      </w:r>
      <w:r>
        <w:rPr>
          <w:rFonts w:ascii="仿宋" w:hAnsi="仿宋" w:eastAsia="仿宋" w:cs="仿宋"/>
          <w:spacing w:val="-110"/>
          <w:sz w:val="30"/>
          <w:szCs w:val="30"/>
        </w:rPr>
        <w:t xml:space="preserve"> </w:t>
      </w:r>
      <w:r>
        <w:rPr>
          <w:rFonts w:ascii="仿宋" w:hAnsi="仿宋" w:eastAsia="仿宋" w:cs="仿宋"/>
          <w:spacing w:val="-2"/>
          <w:sz w:val="30"/>
          <w:szCs w:val="30"/>
        </w:rPr>
        <w:t>”。然后问自</w:t>
      </w:r>
      <w:r>
        <w:rPr>
          <w:rFonts w:ascii="仿宋" w:hAnsi="仿宋" w:eastAsia="仿宋" w:cs="仿宋"/>
          <w:spacing w:val="-3"/>
          <w:sz w:val="30"/>
          <w:szCs w:val="30"/>
        </w:rPr>
        <w:t>己，如何才能以</w:t>
      </w:r>
      <w:r>
        <w:rPr>
          <w:rFonts w:ascii="仿宋" w:hAnsi="仿宋" w:eastAsia="仿宋" w:cs="仿宋"/>
          <w:sz w:val="30"/>
          <w:szCs w:val="30"/>
        </w:rPr>
        <w:t xml:space="preserve"> </w:t>
      </w:r>
      <w:r>
        <w:rPr>
          <w:rFonts w:ascii="仿宋" w:hAnsi="仿宋" w:eastAsia="仿宋" w:cs="仿宋"/>
          <w:spacing w:val="-1"/>
          <w:sz w:val="30"/>
          <w:szCs w:val="30"/>
        </w:rPr>
        <w:t>一种新的、有趣的方式将这两种优势有效结合起来，同时不考</w:t>
      </w:r>
      <w:r>
        <w:rPr>
          <w:rFonts w:ascii="仿宋" w:hAnsi="仿宋" w:eastAsia="仿宋" w:cs="仿宋"/>
          <w:spacing w:val="6"/>
          <w:sz w:val="30"/>
          <w:szCs w:val="30"/>
        </w:rPr>
        <w:t xml:space="preserve"> </w:t>
      </w:r>
      <w:r>
        <w:rPr>
          <w:rFonts w:ascii="仿宋" w:hAnsi="仿宋" w:eastAsia="仿宋" w:cs="仿宋"/>
          <w:spacing w:val="-1"/>
          <w:sz w:val="30"/>
          <w:szCs w:val="30"/>
        </w:rPr>
        <w:t>虑现有模式中的其他因素。比如，在线培训模式是否可以既降</w:t>
      </w:r>
      <w:r>
        <w:rPr>
          <w:rFonts w:ascii="仿宋" w:hAnsi="仿宋" w:eastAsia="仿宋" w:cs="仿宋"/>
          <w:spacing w:val="6"/>
          <w:sz w:val="30"/>
          <w:szCs w:val="30"/>
        </w:rPr>
        <w:t xml:space="preserve"> </w:t>
      </w:r>
      <w:r>
        <w:rPr>
          <w:rFonts w:ascii="仿宋" w:hAnsi="仿宋" w:eastAsia="仿宋" w:cs="仿宋"/>
          <w:spacing w:val="-2"/>
          <w:sz w:val="30"/>
          <w:szCs w:val="30"/>
        </w:rPr>
        <w:t>低成本，又能满足不同区域的定制需求？</w:t>
      </w:r>
    </w:p>
    <w:p w14:paraId="17B8E456">
      <w:pPr>
        <w:spacing w:line="277" w:lineRule="auto"/>
        <w:rPr>
          <w:rFonts w:ascii="仿宋" w:hAnsi="仿宋" w:eastAsia="仿宋" w:cs="仿宋"/>
          <w:sz w:val="30"/>
          <w:szCs w:val="30"/>
        </w:rPr>
        <w:sectPr>
          <w:pgSz w:w="12240" w:h="15840"/>
          <w:pgMar w:top="400" w:right="1446" w:bottom="400" w:left="1441" w:header="0" w:footer="0" w:gutter="0"/>
          <w:cols w:space="720" w:num="1"/>
        </w:sectPr>
      </w:pPr>
    </w:p>
    <w:p w14:paraId="6040965B">
      <w:pPr>
        <w:spacing w:line="252" w:lineRule="auto"/>
        <w:rPr>
          <w:rFonts w:ascii="Arial"/>
          <w:sz w:val="21"/>
        </w:rPr>
      </w:pPr>
    </w:p>
    <w:p w14:paraId="7A4ACBBB">
      <w:pPr>
        <w:spacing w:line="252" w:lineRule="auto"/>
        <w:rPr>
          <w:rFonts w:ascii="Arial"/>
          <w:sz w:val="21"/>
        </w:rPr>
      </w:pPr>
    </w:p>
    <w:p w14:paraId="2994950F">
      <w:pPr>
        <w:spacing w:line="252" w:lineRule="auto"/>
        <w:rPr>
          <w:rFonts w:ascii="Arial"/>
          <w:sz w:val="21"/>
        </w:rPr>
      </w:pPr>
    </w:p>
    <w:p w14:paraId="3A5027DE">
      <w:pPr>
        <w:spacing w:line="252" w:lineRule="auto"/>
        <w:rPr>
          <w:rFonts w:ascii="Arial"/>
          <w:sz w:val="21"/>
        </w:rPr>
      </w:pPr>
    </w:p>
    <w:p w14:paraId="16784260">
      <w:pPr>
        <w:pStyle w:val="2"/>
        <w:spacing w:before="98" w:line="279" w:lineRule="auto"/>
        <w:ind w:left="1178" w:hanging="385"/>
      </w:pPr>
      <w:r>
        <w:rPr>
          <w:spacing w:val="5"/>
        </w:rPr>
        <w:t>2.  在什么情况下，一个模式的改进版能具备另一种模式的核心</w:t>
      </w:r>
      <w:r>
        <w:rPr>
          <w:spacing w:val="6"/>
        </w:rPr>
        <w:t xml:space="preserve"> </w:t>
      </w:r>
      <w:r>
        <w:rPr>
          <w:spacing w:val="-2"/>
        </w:rPr>
        <w:t>优势？</w:t>
      </w:r>
    </w:p>
    <w:p w14:paraId="5116D70B">
      <w:pPr>
        <w:spacing w:before="146" w:line="277" w:lineRule="auto"/>
        <w:ind w:left="1217" w:right="53" w:firstLine="603"/>
        <w:jc w:val="both"/>
        <w:rPr>
          <w:rFonts w:ascii="仿宋" w:hAnsi="仿宋" w:eastAsia="仿宋" w:cs="仿宋"/>
          <w:sz w:val="30"/>
          <w:szCs w:val="30"/>
        </w:rPr>
      </w:pPr>
      <w:r>
        <w:rPr>
          <w:rFonts w:ascii="仿宋" w:hAnsi="仿宋" w:eastAsia="仿宋" w:cs="仿宋"/>
          <w:spacing w:val="-1"/>
          <w:sz w:val="30"/>
          <w:szCs w:val="30"/>
        </w:rPr>
        <w:t>假设你希望新模式具有对立模式中的某项重要优势，也许</w:t>
      </w:r>
      <w:r>
        <w:rPr>
          <w:rFonts w:ascii="仿宋" w:hAnsi="仿宋" w:eastAsia="仿宋" w:cs="仿宋"/>
          <w:spacing w:val="1"/>
          <w:sz w:val="30"/>
          <w:szCs w:val="30"/>
        </w:rPr>
        <w:t xml:space="preserve"> </w:t>
      </w:r>
      <w:r>
        <w:rPr>
          <w:rFonts w:ascii="仿宋" w:hAnsi="仿宋" w:eastAsia="仿宋" w:cs="仿宋"/>
          <w:spacing w:val="-1"/>
          <w:sz w:val="30"/>
          <w:szCs w:val="30"/>
        </w:rPr>
        <w:t>你非常看重集中模式带来的企业文化团建效果，那么如何让分</w:t>
      </w:r>
      <w:r>
        <w:rPr>
          <w:rFonts w:ascii="仿宋" w:hAnsi="仿宋" w:eastAsia="仿宋" w:cs="仿宋"/>
          <w:spacing w:val="7"/>
          <w:sz w:val="30"/>
          <w:szCs w:val="30"/>
        </w:rPr>
        <w:t xml:space="preserve"> </w:t>
      </w:r>
      <w:r>
        <w:rPr>
          <w:rFonts w:ascii="仿宋" w:hAnsi="仿宋" w:eastAsia="仿宋" w:cs="仿宋"/>
          <w:spacing w:val="-1"/>
          <w:sz w:val="30"/>
          <w:szCs w:val="30"/>
        </w:rPr>
        <w:t>散模式也能增强公司核心文化呢？比如，一种高度分散的培训</w:t>
      </w:r>
      <w:r>
        <w:rPr>
          <w:rFonts w:ascii="仿宋" w:hAnsi="仿宋" w:eastAsia="仿宋" w:cs="仿宋"/>
          <w:spacing w:val="7"/>
          <w:sz w:val="30"/>
          <w:szCs w:val="30"/>
        </w:rPr>
        <w:t xml:space="preserve"> </w:t>
      </w:r>
      <w:r>
        <w:rPr>
          <w:rFonts w:ascii="仿宋" w:hAnsi="仿宋" w:eastAsia="仿宋" w:cs="仿宋"/>
          <w:spacing w:val="-1"/>
          <w:sz w:val="30"/>
          <w:szCs w:val="30"/>
        </w:rPr>
        <w:t>模式是否可以形成和增强个体自律的企业文化呢？</w:t>
      </w:r>
    </w:p>
    <w:p w14:paraId="6FECFBF4">
      <w:pPr>
        <w:pStyle w:val="2"/>
        <w:spacing w:before="145" w:line="280" w:lineRule="auto"/>
        <w:ind w:left="1182" w:hanging="386"/>
      </w:pPr>
      <w:r>
        <w:rPr>
          <w:spacing w:val="5"/>
        </w:rPr>
        <w:t>3.  如何能以一种新的方式分解问题，让每种模式的优势都能应</w:t>
      </w:r>
      <w:r>
        <w:rPr>
          <w:spacing w:val="4"/>
        </w:rPr>
        <w:t xml:space="preserve"> </w:t>
      </w:r>
      <w:r>
        <w:rPr>
          <w:spacing w:val="3"/>
        </w:rPr>
        <w:t>用于该问题的不同方面？</w:t>
      </w:r>
    </w:p>
    <w:p w14:paraId="4503B98B">
      <w:pPr>
        <w:spacing w:before="138" w:line="277" w:lineRule="auto"/>
        <w:ind w:left="1217" w:right="53" w:firstLine="603"/>
        <w:rPr>
          <w:rFonts w:ascii="仿宋" w:hAnsi="仿宋" w:eastAsia="仿宋" w:cs="仿宋"/>
          <w:sz w:val="30"/>
          <w:szCs w:val="30"/>
        </w:rPr>
      </w:pPr>
      <w:r>
        <w:rPr>
          <w:rFonts w:ascii="仿宋" w:hAnsi="仿宋" w:eastAsia="仿宋" w:cs="仿宋"/>
          <w:spacing w:val="-1"/>
          <w:sz w:val="30"/>
          <w:szCs w:val="30"/>
        </w:rPr>
        <w:t>在这种情况下，你可以探究如何从不同的角度思考问题，</w:t>
      </w:r>
      <w:r>
        <w:rPr>
          <w:rFonts w:ascii="仿宋" w:hAnsi="仿宋" w:eastAsia="仿宋" w:cs="仿宋"/>
          <w:spacing w:val="1"/>
          <w:sz w:val="30"/>
          <w:szCs w:val="30"/>
        </w:rPr>
        <w:t xml:space="preserve"> </w:t>
      </w:r>
      <w:r>
        <w:rPr>
          <w:rFonts w:ascii="仿宋" w:hAnsi="仿宋" w:eastAsia="仿宋" w:cs="仿宋"/>
          <w:spacing w:val="-1"/>
          <w:sz w:val="30"/>
          <w:szCs w:val="30"/>
        </w:rPr>
        <w:t>根据问题的不同方面，将问题进行分解，并将对立模式应用于</w:t>
      </w:r>
      <w:r>
        <w:rPr>
          <w:rFonts w:ascii="仿宋" w:hAnsi="仿宋" w:eastAsia="仿宋" w:cs="仿宋"/>
          <w:spacing w:val="7"/>
          <w:sz w:val="30"/>
          <w:szCs w:val="30"/>
        </w:rPr>
        <w:t xml:space="preserve"> </w:t>
      </w:r>
      <w:r>
        <w:rPr>
          <w:rFonts w:ascii="仿宋" w:hAnsi="仿宋" w:eastAsia="仿宋" w:cs="仿宋"/>
          <w:spacing w:val="-1"/>
          <w:sz w:val="30"/>
          <w:szCs w:val="30"/>
        </w:rPr>
        <w:t>问题的不同方面。比如，你可能会根据不同的任务或时机将培</w:t>
      </w:r>
      <w:r>
        <w:rPr>
          <w:rFonts w:ascii="仿宋" w:hAnsi="仿宋" w:eastAsia="仿宋" w:cs="仿宋"/>
          <w:spacing w:val="7"/>
          <w:sz w:val="30"/>
          <w:szCs w:val="30"/>
        </w:rPr>
        <w:t xml:space="preserve"> </w:t>
      </w:r>
      <w:r>
        <w:rPr>
          <w:rFonts w:ascii="仿宋" w:hAnsi="仿宋" w:eastAsia="仿宋" w:cs="仿宋"/>
          <w:spacing w:val="-1"/>
          <w:sz w:val="30"/>
          <w:szCs w:val="30"/>
        </w:rPr>
        <w:t>训问题分解成不同的方面来看待。在任务方面考虑：培训的方</w:t>
      </w:r>
      <w:r>
        <w:rPr>
          <w:rFonts w:ascii="仿宋" w:hAnsi="仿宋" w:eastAsia="仿宋" w:cs="仿宋"/>
          <w:spacing w:val="7"/>
          <w:sz w:val="30"/>
          <w:szCs w:val="30"/>
        </w:rPr>
        <w:t xml:space="preserve"> </w:t>
      </w:r>
      <w:r>
        <w:rPr>
          <w:rFonts w:ascii="仿宋" w:hAnsi="仿宋" w:eastAsia="仿宋" w:cs="仿宋"/>
          <w:spacing w:val="-1"/>
          <w:sz w:val="30"/>
          <w:szCs w:val="30"/>
        </w:rPr>
        <w:t>案设计和具体执行是否能够分开，以充分发挥集中设计和分散</w:t>
      </w:r>
      <w:r>
        <w:rPr>
          <w:rFonts w:ascii="仿宋" w:hAnsi="仿宋" w:eastAsia="仿宋" w:cs="仿宋"/>
          <w:spacing w:val="7"/>
          <w:sz w:val="30"/>
          <w:szCs w:val="30"/>
        </w:rPr>
        <w:t xml:space="preserve"> </w:t>
      </w:r>
      <w:r>
        <w:rPr>
          <w:rFonts w:ascii="仿宋" w:hAnsi="仿宋" w:eastAsia="仿宋" w:cs="仿宋"/>
          <w:spacing w:val="-1"/>
          <w:sz w:val="30"/>
          <w:szCs w:val="30"/>
        </w:rPr>
        <w:t>执行的优势。在时机方面考虑：入职培训是否与在职培训不</w:t>
      </w:r>
    </w:p>
    <w:p w14:paraId="5B71EA91">
      <w:pPr>
        <w:spacing w:before="2" w:line="219" w:lineRule="auto"/>
        <w:ind w:left="1253"/>
        <w:rPr>
          <w:rFonts w:ascii="仿宋" w:hAnsi="仿宋" w:eastAsia="仿宋" w:cs="仿宋"/>
          <w:sz w:val="30"/>
          <w:szCs w:val="30"/>
        </w:rPr>
      </w:pPr>
      <w:r>
        <w:rPr>
          <w:rFonts w:ascii="仿宋" w:hAnsi="仿宋" w:eastAsia="仿宋" w:cs="仿宋"/>
          <w:spacing w:val="-3"/>
          <w:sz w:val="30"/>
          <w:szCs w:val="30"/>
        </w:rPr>
        <w:t>同？新的培训项目是否与已有的培训项目不一样？</w:t>
      </w:r>
    </w:p>
    <w:p w14:paraId="45EFDC0E">
      <w:pPr>
        <w:spacing w:line="383" w:lineRule="auto"/>
        <w:rPr>
          <w:rFonts w:ascii="Arial"/>
          <w:sz w:val="21"/>
        </w:rPr>
      </w:pPr>
    </w:p>
    <w:p w14:paraId="0BC01ADC">
      <w:pPr>
        <w:pStyle w:val="2"/>
        <w:spacing w:before="97" w:line="219" w:lineRule="auto"/>
        <w:ind w:left="629"/>
      </w:pPr>
      <w:r>
        <w:rPr>
          <w:spacing w:val="-1"/>
        </w:rPr>
        <w:t>当团队认真思考并回答了这3个问题，并产生了好几种</w:t>
      </w:r>
      <w:r>
        <w:rPr>
          <w:spacing w:val="-2"/>
        </w:rPr>
        <w:t>新的方案</w:t>
      </w:r>
    </w:p>
    <w:p w14:paraId="6FF190E3">
      <w:pPr>
        <w:pStyle w:val="2"/>
        <w:spacing w:before="94" w:line="279" w:lineRule="auto"/>
        <w:ind w:left="8" w:right="53" w:firstLine="15"/>
      </w:pPr>
      <w:r>
        <w:rPr>
          <w:spacing w:val="-1"/>
        </w:rPr>
        <w:t>时，同时这些方案都比最初的模式更有助于解决问题，那么，就可以进</w:t>
      </w:r>
      <w:r>
        <w:rPr>
          <w:spacing w:val="4"/>
        </w:rPr>
        <w:t xml:space="preserve"> </w:t>
      </w:r>
      <w:r>
        <w:rPr>
          <w:spacing w:val="-2"/>
        </w:rPr>
        <w:t>入下一个阶段了。</w:t>
      </w:r>
    </w:p>
    <w:p w14:paraId="013C925A">
      <w:pPr>
        <w:spacing w:before="363" w:line="230" w:lineRule="auto"/>
        <w:rPr>
          <w:rFonts w:ascii="微软雅黑" w:hAnsi="微软雅黑" w:eastAsia="微软雅黑" w:cs="微软雅黑"/>
          <w:sz w:val="39"/>
          <w:szCs w:val="39"/>
        </w:rPr>
      </w:pPr>
      <w:r>
        <w:rPr>
          <w:rFonts w:ascii="微软雅黑" w:hAnsi="微软雅黑" w:eastAsia="微软雅黑" w:cs="微软雅黑"/>
          <w:b/>
          <w:bCs/>
          <w:spacing w:val="-5"/>
          <w:sz w:val="39"/>
          <w:szCs w:val="39"/>
        </w:rPr>
        <w:t>第4阶段</w:t>
      </w:r>
      <w:r>
        <w:rPr>
          <w:rFonts w:ascii="微软雅黑" w:hAnsi="微软雅黑" w:eastAsia="微软雅黑" w:cs="微软雅黑"/>
          <w:b/>
          <w:bCs/>
          <w:spacing w:val="-64"/>
          <w:sz w:val="39"/>
          <w:szCs w:val="39"/>
        </w:rPr>
        <w:t xml:space="preserve"> </w:t>
      </w:r>
      <w:r>
        <w:rPr>
          <w:rFonts w:ascii="微软雅黑" w:hAnsi="微软雅黑" w:eastAsia="微软雅黑" w:cs="微软雅黑"/>
          <w:b/>
          <w:bCs/>
          <w:spacing w:val="-5"/>
          <w:sz w:val="39"/>
          <w:szCs w:val="39"/>
        </w:rPr>
        <w:t>，评估初始方案</w:t>
      </w:r>
    </w:p>
    <w:p w14:paraId="74CD5C54">
      <w:pPr>
        <w:spacing w:line="284" w:lineRule="auto"/>
        <w:rPr>
          <w:rFonts w:ascii="Arial"/>
          <w:sz w:val="21"/>
        </w:rPr>
      </w:pPr>
    </w:p>
    <w:p w14:paraId="60D5096B">
      <w:pPr>
        <w:pStyle w:val="2"/>
        <w:spacing w:before="98" w:line="278" w:lineRule="auto"/>
        <w:ind w:left="8" w:right="53" w:firstLine="602"/>
        <w:jc w:val="both"/>
      </w:pPr>
      <w:r>
        <w:rPr>
          <w:spacing w:val="-1"/>
        </w:rPr>
        <w:t>整合决策的最后一个阶段是检验提出的各种新方案，放弃或完善它</w:t>
      </w:r>
      <w:r>
        <w:rPr>
          <w:spacing w:val="15"/>
        </w:rPr>
        <w:t xml:space="preserve"> </w:t>
      </w:r>
      <w:r>
        <w:t>们。检验新方案最简单的办法就是与客户分</w:t>
      </w:r>
      <w:r>
        <w:rPr>
          <w:spacing w:val="-1"/>
        </w:rPr>
        <w:t>享你的想法，越清晰越具体</w:t>
      </w:r>
      <w:r>
        <w:t xml:space="preserve"> 越好。在这个培训案例中，客户就是员工，</w:t>
      </w:r>
      <w:r>
        <w:rPr>
          <w:spacing w:val="-1"/>
        </w:rPr>
        <w:t>培训组织者可以让员工对初</w:t>
      </w:r>
      <w:r>
        <w:t xml:space="preserve"> 步的新方案提出反馈意见。可以用展现效果</w:t>
      </w:r>
      <w:r>
        <w:rPr>
          <w:spacing w:val="-1"/>
        </w:rPr>
        <w:t>图或者角色扮演的方式分享</w:t>
      </w:r>
      <w:r>
        <w:t xml:space="preserve"> </w:t>
      </w:r>
      <w:r>
        <w:rPr>
          <w:spacing w:val="-3"/>
        </w:rPr>
        <w:t>新方案。</w:t>
      </w:r>
    </w:p>
    <w:p w14:paraId="04381F9F">
      <w:pPr>
        <w:spacing w:line="278" w:lineRule="auto"/>
        <w:sectPr>
          <w:pgSz w:w="12240" w:h="15840"/>
          <w:pgMar w:top="400" w:right="1446" w:bottom="400" w:left="1441" w:header="0" w:footer="0" w:gutter="0"/>
          <w:cols w:space="720" w:num="1"/>
        </w:sectPr>
      </w:pPr>
    </w:p>
    <w:p w14:paraId="4DE256BD">
      <w:pPr>
        <w:spacing w:line="253" w:lineRule="auto"/>
        <w:rPr>
          <w:rFonts w:ascii="Arial"/>
          <w:sz w:val="21"/>
        </w:rPr>
      </w:pPr>
    </w:p>
    <w:p w14:paraId="1C74FFD0">
      <w:pPr>
        <w:spacing w:line="253" w:lineRule="auto"/>
        <w:rPr>
          <w:rFonts w:ascii="Arial"/>
          <w:sz w:val="21"/>
        </w:rPr>
      </w:pPr>
    </w:p>
    <w:p w14:paraId="50F0AD3E">
      <w:pPr>
        <w:spacing w:line="253" w:lineRule="auto"/>
        <w:rPr>
          <w:rFonts w:ascii="Arial"/>
          <w:sz w:val="21"/>
        </w:rPr>
      </w:pPr>
    </w:p>
    <w:p w14:paraId="59806AEB">
      <w:pPr>
        <w:spacing w:line="253" w:lineRule="auto"/>
        <w:rPr>
          <w:rFonts w:ascii="Arial"/>
          <w:sz w:val="21"/>
        </w:rPr>
      </w:pPr>
    </w:p>
    <w:p w14:paraId="0F5E8752">
      <w:pPr>
        <w:pStyle w:val="2"/>
        <w:spacing w:before="97" w:line="277" w:lineRule="auto"/>
        <w:ind w:right="60" w:firstLine="603"/>
        <w:jc w:val="both"/>
      </w:pPr>
      <w:r>
        <w:rPr>
          <w:spacing w:val="-3"/>
        </w:rPr>
        <w:t>无论采用哪种具体的检验方式，在这一阶段，</w:t>
      </w:r>
      <w:r>
        <w:rPr>
          <w:spacing w:val="-79"/>
        </w:rPr>
        <w:t xml:space="preserve"> </w:t>
      </w:r>
      <w:r>
        <w:rPr>
          <w:spacing w:val="-3"/>
        </w:rPr>
        <w:t>目标就是设计科学的</w:t>
      </w:r>
      <w:r>
        <w:t xml:space="preserve"> 检验程序，以了解各种新方案在实践中的运</w:t>
      </w:r>
      <w:r>
        <w:rPr>
          <w:spacing w:val="-1"/>
        </w:rPr>
        <w:t>作方式，以及每种方案解决</w:t>
      </w:r>
      <w:r>
        <w:t xml:space="preserve"> 问题的有效性。在这个培训案例中，除了早</w:t>
      </w:r>
      <w:r>
        <w:rPr>
          <w:spacing w:val="-1"/>
        </w:rPr>
        <w:t>期的共同探讨和反馈环节，</w:t>
      </w:r>
      <w:r>
        <w:t xml:space="preserve"> 还需要设计一个培养培训师的试点项目，计</w:t>
      </w:r>
      <w:r>
        <w:rPr>
          <w:spacing w:val="-1"/>
        </w:rPr>
        <w:t>算各种新方案的成本，进一</w:t>
      </w:r>
      <w:r>
        <w:t xml:space="preserve"> </w:t>
      </w:r>
      <w:r>
        <w:rPr>
          <w:spacing w:val="-1"/>
        </w:rPr>
        <w:t>步评估执行不同的方案会产生哪些不同的培训效果。</w:t>
      </w:r>
    </w:p>
    <w:p w14:paraId="7217F4DB">
      <w:pPr>
        <w:pStyle w:val="2"/>
        <w:spacing w:before="141" w:line="278" w:lineRule="auto"/>
        <w:ind w:right="60" w:firstLine="600"/>
        <w:jc w:val="both"/>
      </w:pPr>
      <w:r>
        <w:rPr>
          <w:spacing w:val="-1"/>
        </w:rPr>
        <w:t>在提出和检验新方案过程的尾声，要仔细浏览分析报告，决定最终</w:t>
      </w:r>
      <w:r>
        <w:rPr>
          <w:spacing w:val="17"/>
        </w:rPr>
        <w:t xml:space="preserve"> </w:t>
      </w:r>
      <w:r>
        <w:t>采用哪种方案，然后进入执行阶段。这是非</w:t>
      </w:r>
      <w:r>
        <w:rPr>
          <w:spacing w:val="-1"/>
        </w:rPr>
        <w:t>常重要的决策点，团队需要</w:t>
      </w:r>
      <w:r>
        <w:t xml:space="preserve"> 评估检验结果，评估相关风险和各种可能性</w:t>
      </w:r>
      <w:r>
        <w:rPr>
          <w:spacing w:val="-1"/>
        </w:rPr>
        <w:t>，最终做出决策。团队不可</w:t>
      </w:r>
      <w:r>
        <w:t xml:space="preserve"> 能有绝对的把握知道选择的方案是否会获得</w:t>
      </w:r>
      <w:r>
        <w:rPr>
          <w:spacing w:val="-1"/>
        </w:rPr>
        <w:t>预期的效果，但第4阶段的</w:t>
      </w:r>
      <w:r>
        <w:t xml:space="preserve">  目的是为了提升团队的信心，使最终选择的</w:t>
      </w:r>
      <w:r>
        <w:rPr>
          <w:spacing w:val="-1"/>
        </w:rPr>
        <w:t>方案能够得到不折不扣的执</w:t>
      </w:r>
      <w:r>
        <w:t xml:space="preserve"> </w:t>
      </w:r>
      <w:r>
        <w:rPr>
          <w:spacing w:val="-1"/>
        </w:rPr>
        <w:t>行。因此，团队需要达成真实而合理的共识。</w:t>
      </w:r>
    </w:p>
    <w:p w14:paraId="063A8B48">
      <w:pPr>
        <w:pStyle w:val="2"/>
        <w:spacing w:before="143" w:line="278" w:lineRule="auto"/>
        <w:ind w:left="1" w:right="60" w:firstLine="608"/>
        <w:jc w:val="both"/>
      </w:pPr>
      <w:r>
        <w:rPr>
          <w:spacing w:val="-1"/>
        </w:rPr>
        <w:t>总而言之，4个阶段构成了整合决策过程：呈现解决难题的各种对</w:t>
      </w:r>
      <w:r>
        <w:rPr>
          <w:spacing w:val="4"/>
        </w:rPr>
        <w:t xml:space="preserve">  </w:t>
      </w:r>
      <w:r>
        <w:rPr>
          <w:spacing w:val="-1"/>
        </w:rPr>
        <w:t>立模式；深入研究并真正理解这些模式；提出新的模式，其中既具备原</w:t>
      </w:r>
      <w:r>
        <w:rPr>
          <w:spacing w:val="18"/>
        </w:rPr>
        <w:t xml:space="preserve"> </w:t>
      </w:r>
      <w:r>
        <w:rPr>
          <w:spacing w:val="-1"/>
        </w:rPr>
        <w:t>有模式的优势，又超越了它们，从而消除了对立模式之间的冲突；检验</w:t>
      </w:r>
      <w:r>
        <w:rPr>
          <w:spacing w:val="18"/>
        </w:rPr>
        <w:t xml:space="preserve"> </w:t>
      </w:r>
      <w:r>
        <w:rPr>
          <w:spacing w:val="-1"/>
        </w:rPr>
        <w:t>可能的新方案，为执行新方案建立信心、培养热情。</w:t>
      </w:r>
    </w:p>
    <w:p w14:paraId="17450E72">
      <w:pPr>
        <w:pStyle w:val="2"/>
        <w:spacing w:before="142" w:line="277" w:lineRule="auto"/>
        <w:ind w:right="60" w:firstLine="601"/>
      </w:pPr>
      <w:r>
        <w:rPr>
          <w:spacing w:val="-1"/>
        </w:rPr>
        <w:t>第5～9章将深入细致地探讨整合决策过程的每一个阶段，分享来自</w:t>
      </w:r>
      <w:r>
        <w:rPr>
          <w:spacing w:val="17"/>
        </w:rPr>
        <w:t xml:space="preserve"> </w:t>
      </w:r>
      <w:r>
        <w:t>学生、朋友和同事的个人故事与案例，阐明</w:t>
      </w:r>
      <w:r>
        <w:rPr>
          <w:spacing w:val="-1"/>
        </w:rPr>
        <w:t>实践中的每个阶段。在执行</w:t>
      </w:r>
      <w:r>
        <w:t xml:space="preserve"> 整合决策过程时，请记住，整合决策是一种</w:t>
      </w:r>
      <w:r>
        <w:rPr>
          <w:spacing w:val="-1"/>
        </w:rPr>
        <w:t>经验法则，而不是一个简单</w:t>
      </w:r>
      <w:r>
        <w:t xml:space="preserve"> 有效的处方。但只要认真应用它，你就很可</w:t>
      </w:r>
      <w:r>
        <w:rPr>
          <w:spacing w:val="-1"/>
        </w:rPr>
        <w:t>能提出创新方案，解决具有</w:t>
      </w:r>
      <w:r>
        <w:t xml:space="preserve"> </w:t>
      </w:r>
      <w:r>
        <w:rPr>
          <w:spacing w:val="-4"/>
        </w:rPr>
        <w:t>挑战性的难题。最终，你的目标就是发现宝洁首席执</w:t>
      </w:r>
      <w:r>
        <w:rPr>
          <w:spacing w:val="-5"/>
        </w:rPr>
        <w:t>行官戴维</w:t>
      </w:r>
      <w:r>
        <w:rPr>
          <w:spacing w:val="-35"/>
        </w:rPr>
        <w:t xml:space="preserve"> </w:t>
      </w:r>
      <w:r>
        <w:rPr>
          <w:spacing w:val="-5"/>
        </w:rPr>
        <w:t>·泰勒</w:t>
      </w:r>
    </w:p>
    <w:p w14:paraId="082FEAA5">
      <w:pPr>
        <w:pStyle w:val="2"/>
        <w:spacing w:before="1" w:line="279" w:lineRule="auto"/>
        <w:ind w:left="2" w:firstLine="6"/>
      </w:pPr>
      <w:r>
        <w:t>（David  Taylor）常说的“第3种更好的方案</w:t>
      </w:r>
      <w:r>
        <w:rPr>
          <w:spacing w:val="-111"/>
        </w:rPr>
        <w:t xml:space="preserve"> </w:t>
      </w:r>
      <w:r>
        <w:t xml:space="preserve">”，这种方案远比最初的 </w:t>
      </w:r>
      <w:r>
        <w:rPr>
          <w:spacing w:val="-2"/>
        </w:rPr>
        <w:t>其他方案更出色。</w:t>
      </w:r>
    </w:p>
    <w:p w14:paraId="09C3BE8F">
      <w:pPr>
        <w:spacing w:line="279" w:lineRule="auto"/>
        <w:sectPr>
          <w:pgSz w:w="12240" w:h="15840"/>
          <w:pgMar w:top="400" w:right="1440" w:bottom="400" w:left="1450" w:header="0" w:footer="0" w:gutter="0"/>
          <w:cols w:space="720" w:num="1"/>
        </w:sectPr>
      </w:pPr>
    </w:p>
    <w:p w14:paraId="063F90ED">
      <w:pPr>
        <w:rPr>
          <w:rFonts w:ascii="Arial"/>
          <w:sz w:val="21"/>
        </w:rPr>
      </w:pPr>
    </w:p>
    <w:p w14:paraId="3AFF53B1">
      <w:pPr>
        <w:rPr>
          <w:rFonts w:ascii="Arial" w:hAnsi="Arial" w:eastAsia="Arial" w:cs="Arial"/>
          <w:sz w:val="21"/>
          <w:szCs w:val="21"/>
        </w:rPr>
        <w:sectPr>
          <w:pgSz w:w="12240" w:h="15840"/>
          <w:pgMar w:top="0" w:right="0" w:bottom="0" w:left="0" w:header="0" w:footer="0" w:gutter="0"/>
          <w:cols w:space="720" w:num="1"/>
        </w:sectPr>
      </w:pPr>
    </w:p>
    <w:p w14:paraId="21645864">
      <w:pPr>
        <w:spacing w:line="245" w:lineRule="auto"/>
        <w:rPr>
          <w:rFonts w:ascii="Arial"/>
          <w:sz w:val="21"/>
        </w:rPr>
      </w:pPr>
    </w:p>
    <w:p w14:paraId="7992D093">
      <w:pPr>
        <w:spacing w:line="245" w:lineRule="auto"/>
        <w:rPr>
          <w:rFonts w:ascii="Arial"/>
          <w:sz w:val="21"/>
        </w:rPr>
      </w:pPr>
    </w:p>
    <w:p w14:paraId="294F04D8">
      <w:pPr>
        <w:spacing w:line="245" w:lineRule="auto"/>
        <w:rPr>
          <w:rFonts w:ascii="Arial"/>
          <w:sz w:val="21"/>
        </w:rPr>
      </w:pPr>
    </w:p>
    <w:p w14:paraId="7962FCC4">
      <w:pPr>
        <w:spacing w:line="245" w:lineRule="auto"/>
        <w:rPr>
          <w:rFonts w:ascii="Arial"/>
          <w:sz w:val="21"/>
        </w:rPr>
      </w:pPr>
    </w:p>
    <w:p w14:paraId="3EC3288D">
      <w:pPr>
        <w:spacing w:line="246" w:lineRule="auto"/>
        <w:rPr>
          <w:rFonts w:ascii="Arial"/>
          <w:sz w:val="21"/>
        </w:rPr>
      </w:pPr>
    </w:p>
    <w:p w14:paraId="52AEEA52">
      <w:pPr>
        <w:spacing w:line="246" w:lineRule="auto"/>
        <w:rPr>
          <w:rFonts w:ascii="Arial"/>
          <w:sz w:val="21"/>
        </w:rPr>
      </w:pPr>
    </w:p>
    <w:p w14:paraId="5CDB205C">
      <w:pPr>
        <w:spacing w:line="246" w:lineRule="auto"/>
        <w:rPr>
          <w:rFonts w:ascii="Arial"/>
          <w:sz w:val="21"/>
        </w:rPr>
      </w:pPr>
    </w:p>
    <w:p w14:paraId="33DCFFDB">
      <w:pPr>
        <w:spacing w:line="246" w:lineRule="auto"/>
        <w:rPr>
          <w:rFonts w:ascii="Arial"/>
          <w:sz w:val="21"/>
        </w:rPr>
      </w:pPr>
    </w:p>
    <w:p w14:paraId="61EC38EE">
      <w:pPr>
        <w:spacing w:before="250" w:line="189" w:lineRule="auto"/>
        <w:ind w:left="1434"/>
        <w:rPr>
          <w:rFonts w:ascii="Times New Roman" w:hAnsi="Times New Roman" w:eastAsia="Times New Roman" w:cs="Times New Roman"/>
          <w:sz w:val="87"/>
          <w:szCs w:val="87"/>
        </w:rPr>
      </w:pPr>
      <w:r>
        <w:rPr>
          <w:rFonts w:ascii="Times New Roman" w:hAnsi="Times New Roman" w:eastAsia="Times New Roman" w:cs="Times New Roman"/>
          <w:b/>
          <w:bCs/>
          <w:spacing w:val="-5"/>
          <w:sz w:val="87"/>
          <w:szCs w:val="87"/>
        </w:rPr>
        <w:t>CREATING</w:t>
      </w:r>
    </w:p>
    <w:p w14:paraId="1EF59DE7">
      <w:pPr>
        <w:spacing w:before="233" w:line="179" w:lineRule="auto"/>
        <w:ind w:left="3634"/>
        <w:rPr>
          <w:rFonts w:ascii="Times New Roman" w:hAnsi="Times New Roman" w:eastAsia="Times New Roman" w:cs="Times New Roman"/>
          <w:sz w:val="87"/>
          <w:szCs w:val="87"/>
        </w:rPr>
      </w:pPr>
      <w:r>
        <w:rPr>
          <w:rFonts w:ascii="Times New Roman" w:hAnsi="Times New Roman" w:eastAsia="Times New Roman" w:cs="Times New Roman"/>
          <w:b/>
          <w:bCs/>
          <w:spacing w:val="-7"/>
          <w:sz w:val="87"/>
          <w:szCs w:val="87"/>
        </w:rPr>
        <w:t>GREAT</w:t>
      </w:r>
    </w:p>
    <w:p w14:paraId="6918C1CB">
      <w:pPr>
        <w:spacing w:before="1" w:line="188" w:lineRule="auto"/>
        <w:ind w:left="2283"/>
        <w:rPr>
          <w:rFonts w:ascii="Arial" w:hAnsi="Arial" w:eastAsia="Arial" w:cs="Arial"/>
          <w:sz w:val="87"/>
          <w:szCs w:val="87"/>
        </w:rPr>
      </w:pPr>
      <w:r>
        <w:rPr>
          <w:rFonts w:ascii="Times New Roman" w:hAnsi="Times New Roman" w:eastAsia="Times New Roman" w:cs="Times New Roman"/>
          <w:b/>
          <w:bCs/>
          <w:spacing w:val="-15"/>
          <w:sz w:val="100"/>
          <w:szCs w:val="100"/>
        </w:rPr>
        <w:t>CH(</w:t>
      </w:r>
      <w:r>
        <w:rPr>
          <w:rFonts w:ascii="Times New Roman" w:hAnsi="Times New Roman" w:eastAsia="Times New Roman" w:cs="Times New Roman"/>
          <w:b/>
          <w:bCs/>
          <w:spacing w:val="15"/>
          <w:sz w:val="100"/>
          <w:szCs w:val="100"/>
        </w:rPr>
        <w:t xml:space="preserve">         </w:t>
      </w:r>
      <w:r>
        <w:rPr>
          <w:rFonts w:ascii="Arial" w:hAnsi="Arial" w:eastAsia="Arial" w:cs="Arial"/>
          <w:b/>
          <w:bCs/>
          <w:spacing w:val="-15"/>
          <w:sz w:val="87"/>
          <w:szCs w:val="87"/>
        </w:rPr>
        <w:t>ES</w:t>
      </w:r>
    </w:p>
    <w:p w14:paraId="6A6C4812">
      <w:pPr>
        <w:spacing w:line="258" w:lineRule="auto"/>
        <w:rPr>
          <w:rFonts w:ascii="Arial"/>
          <w:sz w:val="21"/>
        </w:rPr>
      </w:pPr>
    </w:p>
    <w:p w14:paraId="5CEB8E6E">
      <w:pPr>
        <w:spacing w:line="258" w:lineRule="auto"/>
        <w:rPr>
          <w:rFonts w:ascii="Arial"/>
          <w:sz w:val="21"/>
        </w:rPr>
      </w:pPr>
    </w:p>
    <w:p w14:paraId="0A9E71DD">
      <w:pPr>
        <w:spacing w:line="258" w:lineRule="auto"/>
        <w:rPr>
          <w:rFonts w:ascii="Arial"/>
          <w:sz w:val="21"/>
        </w:rPr>
      </w:pPr>
    </w:p>
    <w:p w14:paraId="315687DC">
      <w:pPr>
        <w:spacing w:line="259" w:lineRule="auto"/>
        <w:rPr>
          <w:rFonts w:ascii="Arial"/>
          <w:sz w:val="21"/>
        </w:rPr>
      </w:pPr>
    </w:p>
    <w:p w14:paraId="17BA7877">
      <w:pPr>
        <w:spacing w:before="127" w:line="188" w:lineRule="auto"/>
        <w:ind w:left="6914"/>
        <w:rPr>
          <w:rFonts w:ascii="Times New Roman" w:hAnsi="Times New Roman" w:eastAsia="Times New Roman" w:cs="Times New Roman"/>
          <w:sz w:val="44"/>
          <w:szCs w:val="44"/>
        </w:rPr>
      </w:pPr>
      <w:r>
        <w:rPr>
          <w:rFonts w:ascii="Times New Roman" w:hAnsi="Times New Roman" w:eastAsia="Times New Roman" w:cs="Times New Roman"/>
          <w:b/>
          <w:bCs/>
          <w:spacing w:val="-4"/>
          <w:sz w:val="44"/>
          <w:szCs w:val="44"/>
        </w:rPr>
        <w:t>05</w:t>
      </w:r>
    </w:p>
    <w:p w14:paraId="41A9818B">
      <w:pPr>
        <w:pStyle w:val="2"/>
        <w:spacing w:before="89" w:line="302" w:lineRule="auto"/>
        <w:ind w:left="4837" w:right="903" w:hanging="829"/>
        <w:rPr>
          <w:sz w:val="29"/>
          <w:szCs w:val="29"/>
        </w:rPr>
      </w:pPr>
      <w:r>
        <w:rPr>
          <w:b/>
          <w:bCs/>
          <w:spacing w:val="23"/>
          <w:sz w:val="29"/>
          <w:szCs w:val="29"/>
        </w:rPr>
        <w:t>第1阶段，呈现对立模式，</w:t>
      </w:r>
      <w:r>
        <w:rPr>
          <w:spacing w:val="8"/>
          <w:sz w:val="29"/>
          <w:szCs w:val="29"/>
        </w:rPr>
        <w:t xml:space="preserve"> </w:t>
      </w:r>
      <w:r>
        <w:rPr>
          <w:b/>
          <w:bCs/>
          <w:spacing w:val="10"/>
          <w:sz w:val="29"/>
          <w:szCs w:val="29"/>
        </w:rPr>
        <w:t>让问题变成两难困境</w:t>
      </w:r>
    </w:p>
    <w:p w14:paraId="6806053F">
      <w:pPr>
        <w:spacing w:line="242" w:lineRule="auto"/>
        <w:rPr>
          <w:rFonts w:ascii="Arial"/>
          <w:sz w:val="21"/>
        </w:rPr>
      </w:pPr>
    </w:p>
    <w:p w14:paraId="18921428">
      <w:pPr>
        <w:spacing w:line="242" w:lineRule="auto"/>
        <w:rPr>
          <w:rFonts w:ascii="Arial"/>
          <w:sz w:val="21"/>
        </w:rPr>
      </w:pPr>
    </w:p>
    <w:p w14:paraId="307C7C27">
      <w:pPr>
        <w:spacing w:line="242" w:lineRule="auto"/>
        <w:rPr>
          <w:rFonts w:ascii="Arial"/>
          <w:sz w:val="21"/>
        </w:rPr>
      </w:pPr>
    </w:p>
    <w:p w14:paraId="1AA1E5D3">
      <w:pPr>
        <w:spacing w:line="242" w:lineRule="auto"/>
        <w:rPr>
          <w:rFonts w:ascii="Arial"/>
          <w:sz w:val="21"/>
        </w:rPr>
      </w:pPr>
    </w:p>
    <w:p w14:paraId="60C4D69A">
      <w:pPr>
        <w:spacing w:line="243" w:lineRule="auto"/>
        <w:rPr>
          <w:rFonts w:ascii="Arial"/>
          <w:sz w:val="21"/>
        </w:rPr>
      </w:pPr>
    </w:p>
    <w:p w14:paraId="4CBD6F10">
      <w:pPr>
        <w:spacing w:line="243" w:lineRule="auto"/>
        <w:rPr>
          <w:rFonts w:ascii="Arial"/>
          <w:sz w:val="21"/>
        </w:rPr>
      </w:pPr>
    </w:p>
    <w:p w14:paraId="5791FA79">
      <w:pPr>
        <w:spacing w:line="243" w:lineRule="auto"/>
        <w:rPr>
          <w:rFonts w:ascii="Arial"/>
          <w:sz w:val="21"/>
        </w:rPr>
      </w:pPr>
    </w:p>
    <w:p w14:paraId="03DC1705">
      <w:pPr>
        <w:spacing w:line="243" w:lineRule="auto"/>
        <w:rPr>
          <w:rFonts w:ascii="Arial"/>
          <w:sz w:val="21"/>
        </w:rPr>
      </w:pPr>
    </w:p>
    <w:p w14:paraId="710107ED">
      <w:pPr>
        <w:spacing w:line="243" w:lineRule="auto"/>
        <w:rPr>
          <w:rFonts w:ascii="Arial"/>
          <w:sz w:val="21"/>
        </w:rPr>
      </w:pPr>
    </w:p>
    <w:p w14:paraId="21760819">
      <w:pPr>
        <w:spacing w:line="243" w:lineRule="auto"/>
        <w:rPr>
          <w:rFonts w:ascii="Arial"/>
          <w:sz w:val="21"/>
        </w:rPr>
      </w:pPr>
    </w:p>
    <w:p w14:paraId="34FC51E7">
      <w:pPr>
        <w:spacing w:line="243" w:lineRule="auto"/>
        <w:rPr>
          <w:rFonts w:ascii="Arial"/>
          <w:sz w:val="21"/>
        </w:rPr>
      </w:pPr>
    </w:p>
    <w:p w14:paraId="43273D4D">
      <w:pPr>
        <w:spacing w:line="243" w:lineRule="auto"/>
        <w:rPr>
          <w:rFonts w:ascii="Arial"/>
          <w:sz w:val="21"/>
        </w:rPr>
      </w:pPr>
    </w:p>
    <w:p w14:paraId="428CCB52">
      <w:pPr>
        <w:spacing w:line="243" w:lineRule="auto"/>
        <w:rPr>
          <w:rFonts w:ascii="Arial"/>
          <w:sz w:val="21"/>
        </w:rPr>
      </w:pPr>
    </w:p>
    <w:p w14:paraId="5BD37075">
      <w:pPr>
        <w:spacing w:line="243" w:lineRule="auto"/>
        <w:rPr>
          <w:rFonts w:ascii="Arial"/>
          <w:sz w:val="21"/>
        </w:rPr>
      </w:pPr>
    </w:p>
    <w:p w14:paraId="697BC110">
      <w:pPr>
        <w:spacing w:line="243" w:lineRule="auto"/>
        <w:rPr>
          <w:rFonts w:ascii="Arial"/>
          <w:sz w:val="21"/>
        </w:rPr>
      </w:pPr>
    </w:p>
    <w:p w14:paraId="0019BABA">
      <w:pPr>
        <w:spacing w:line="243" w:lineRule="auto"/>
        <w:rPr>
          <w:rFonts w:ascii="Arial"/>
          <w:sz w:val="21"/>
        </w:rPr>
      </w:pPr>
    </w:p>
    <w:p w14:paraId="383A5D17">
      <w:pPr>
        <w:spacing w:before="126" w:line="188" w:lineRule="auto"/>
        <w:ind w:left="153"/>
        <w:rPr>
          <w:rFonts w:ascii="Times New Roman" w:hAnsi="Times New Roman" w:eastAsia="Times New Roman" w:cs="Times New Roman"/>
          <w:sz w:val="44"/>
          <w:szCs w:val="44"/>
        </w:rPr>
      </w:pPr>
      <w:r>
        <w:rPr>
          <w:rFonts w:ascii="Times New Roman" w:hAnsi="Times New Roman" w:eastAsia="Times New Roman" w:cs="Times New Roman"/>
          <w:b/>
          <w:bCs/>
          <w:spacing w:val="-2"/>
          <w:sz w:val="44"/>
          <w:szCs w:val="44"/>
        </w:rPr>
        <w:t>A</w:t>
      </w:r>
      <w:r>
        <w:rPr>
          <w:rFonts w:ascii="Times New Roman" w:hAnsi="Times New Roman" w:eastAsia="Times New Roman" w:cs="Times New Roman"/>
          <w:b/>
          <w:bCs/>
          <w:spacing w:val="12"/>
          <w:sz w:val="44"/>
          <w:szCs w:val="44"/>
        </w:rPr>
        <w:t xml:space="preserve">        </w:t>
      </w:r>
      <w:r>
        <w:rPr>
          <w:rFonts w:ascii="Times New Roman" w:hAnsi="Times New Roman" w:eastAsia="Times New Roman" w:cs="Times New Roman"/>
          <w:b/>
          <w:bCs/>
          <w:spacing w:val="-2"/>
          <w:sz w:val="44"/>
          <w:szCs w:val="44"/>
        </w:rPr>
        <w:t>LEADER'S</w:t>
      </w:r>
    </w:p>
    <w:p w14:paraId="063A0CEF">
      <w:pPr>
        <w:spacing w:before="155" w:line="189" w:lineRule="auto"/>
        <w:ind w:left="194"/>
        <w:rPr>
          <w:rFonts w:ascii="Times New Roman" w:hAnsi="Times New Roman" w:eastAsia="Times New Roman" w:cs="Times New Roman"/>
          <w:sz w:val="35"/>
          <w:szCs w:val="35"/>
        </w:rPr>
      </w:pPr>
      <w:r>
        <w:rPr>
          <w:rFonts w:ascii="Times New Roman" w:hAnsi="Times New Roman" w:eastAsia="Times New Roman" w:cs="Times New Roman"/>
          <w:b/>
          <w:bCs/>
          <w:spacing w:val="-4"/>
          <w:sz w:val="35"/>
          <w:szCs w:val="35"/>
        </w:rPr>
        <w:t>GUIDE</w:t>
      </w:r>
      <w:r>
        <w:rPr>
          <w:rFonts w:ascii="Times New Roman" w:hAnsi="Times New Roman" w:eastAsia="Times New Roman" w:cs="Times New Roman"/>
          <w:b/>
          <w:bCs/>
          <w:spacing w:val="2"/>
          <w:sz w:val="35"/>
          <w:szCs w:val="35"/>
        </w:rPr>
        <w:t xml:space="preserve">              </w:t>
      </w:r>
      <w:r>
        <w:rPr>
          <w:rFonts w:ascii="Times New Roman" w:hAnsi="Times New Roman" w:eastAsia="Times New Roman" w:cs="Times New Roman"/>
          <w:b/>
          <w:bCs/>
          <w:spacing w:val="-4"/>
          <w:sz w:val="35"/>
          <w:szCs w:val="35"/>
        </w:rPr>
        <w:t>TO</w:t>
      </w:r>
    </w:p>
    <w:p w14:paraId="6A6EA360">
      <w:pPr>
        <w:spacing w:before="158" w:line="185" w:lineRule="auto"/>
        <w:ind w:left="394"/>
        <w:rPr>
          <w:rFonts w:ascii="Times New Roman" w:hAnsi="Times New Roman" w:eastAsia="Times New Roman" w:cs="Times New Roman"/>
          <w:sz w:val="35"/>
          <w:szCs w:val="35"/>
        </w:rPr>
      </w:pPr>
      <w:r>
        <w:rPr>
          <w:rFonts w:ascii="Times New Roman" w:hAnsi="Times New Roman" w:eastAsia="Times New Roman" w:cs="Times New Roman"/>
          <w:b/>
          <w:bCs/>
          <w:spacing w:val="-5"/>
          <w:sz w:val="44"/>
          <w:szCs w:val="44"/>
        </w:rPr>
        <w:t>NT</w:t>
      </w:r>
      <w:r>
        <w:rPr>
          <w:rFonts w:ascii="Times New Roman" w:hAnsi="Times New Roman" w:eastAsia="Times New Roman" w:cs="Times New Roman"/>
          <w:b/>
          <w:bCs/>
          <w:spacing w:val="39"/>
          <w:sz w:val="44"/>
          <w:szCs w:val="44"/>
        </w:rPr>
        <w:t xml:space="preserve">  </w:t>
      </w:r>
      <w:r>
        <w:rPr>
          <w:rFonts w:ascii="Arial" w:hAnsi="Arial" w:eastAsia="Arial" w:cs="Arial"/>
          <w:spacing w:val="-5"/>
          <w:position w:val="5"/>
          <w:sz w:val="29"/>
          <w:szCs w:val="29"/>
        </w:rPr>
        <w:t>H</w:t>
      </w:r>
      <w:r>
        <w:rPr>
          <w:rFonts w:ascii="Arial" w:hAnsi="Arial" w:eastAsia="Arial" w:cs="Arial"/>
          <w:spacing w:val="24"/>
          <w:position w:val="5"/>
          <w:sz w:val="29"/>
          <w:szCs w:val="29"/>
        </w:rPr>
        <w:t xml:space="preserve"> </w:t>
      </w:r>
      <w:r>
        <w:rPr>
          <w:rFonts w:ascii="Times New Roman" w:hAnsi="Times New Roman" w:eastAsia="Times New Roman" w:cs="Times New Roman"/>
          <w:b/>
          <w:bCs/>
          <w:spacing w:val="-5"/>
          <w:sz w:val="35"/>
          <w:szCs w:val="35"/>
        </w:rPr>
        <w:t>GRATIVE</w:t>
      </w:r>
    </w:p>
    <w:p w14:paraId="4E5F5AD5">
      <w:pPr>
        <w:spacing w:before="162" w:line="189" w:lineRule="auto"/>
        <w:ind w:left="134"/>
        <w:rPr>
          <w:rFonts w:ascii="Times New Roman" w:hAnsi="Times New Roman" w:eastAsia="Times New Roman" w:cs="Times New Roman"/>
          <w:sz w:val="44"/>
          <w:szCs w:val="44"/>
        </w:rPr>
      </w:pPr>
      <w:r>
        <w:rPr>
          <w:rFonts w:ascii="Times New Roman" w:hAnsi="Times New Roman" w:eastAsia="Times New Roman" w:cs="Times New Roman"/>
          <w:b/>
          <w:bCs/>
          <w:spacing w:val="-2"/>
          <w:sz w:val="44"/>
          <w:szCs w:val="44"/>
        </w:rPr>
        <w:t>THINKING</w:t>
      </w:r>
    </w:p>
    <w:p w14:paraId="4D354E5A">
      <w:pPr>
        <w:spacing w:line="189" w:lineRule="auto"/>
        <w:rPr>
          <w:rFonts w:ascii="Times New Roman" w:hAnsi="Times New Roman" w:eastAsia="Times New Roman" w:cs="Times New Roman"/>
          <w:sz w:val="44"/>
          <w:szCs w:val="44"/>
        </w:rPr>
        <w:sectPr>
          <w:pgSz w:w="12240" w:h="15840"/>
          <w:pgMar w:top="400" w:right="1836" w:bottom="400" w:left="1836" w:header="0" w:footer="0" w:gutter="0"/>
          <w:cols w:space="720" w:num="1"/>
        </w:sectPr>
      </w:pPr>
    </w:p>
    <w:p w14:paraId="6BD2F67E">
      <w:pPr>
        <w:spacing w:line="241" w:lineRule="auto"/>
        <w:rPr>
          <w:rFonts w:ascii="Arial"/>
          <w:sz w:val="21"/>
        </w:rPr>
      </w:pPr>
    </w:p>
    <w:p w14:paraId="3D7D0F96">
      <w:pPr>
        <w:spacing w:line="241" w:lineRule="auto"/>
        <w:rPr>
          <w:rFonts w:ascii="Arial"/>
          <w:sz w:val="21"/>
        </w:rPr>
      </w:pPr>
    </w:p>
    <w:p w14:paraId="04C07430">
      <w:pPr>
        <w:spacing w:line="241" w:lineRule="auto"/>
        <w:rPr>
          <w:rFonts w:ascii="Arial"/>
          <w:sz w:val="21"/>
        </w:rPr>
      </w:pPr>
    </w:p>
    <w:p w14:paraId="1043D0C0">
      <w:pPr>
        <w:spacing w:line="241" w:lineRule="auto"/>
        <w:rPr>
          <w:rFonts w:ascii="Arial"/>
          <w:sz w:val="21"/>
        </w:rPr>
      </w:pPr>
    </w:p>
    <w:p w14:paraId="69B45E6A">
      <w:pPr>
        <w:spacing w:line="241" w:lineRule="auto"/>
        <w:rPr>
          <w:rFonts w:ascii="Arial"/>
          <w:sz w:val="21"/>
        </w:rPr>
      </w:pPr>
    </w:p>
    <w:p w14:paraId="3DDE4409">
      <w:pPr>
        <w:spacing w:line="242" w:lineRule="auto"/>
        <w:rPr>
          <w:rFonts w:ascii="Arial"/>
          <w:sz w:val="21"/>
        </w:rPr>
      </w:pPr>
    </w:p>
    <w:p w14:paraId="1634EA03">
      <w:pPr>
        <w:spacing w:line="242" w:lineRule="auto"/>
        <w:rPr>
          <w:rFonts w:ascii="Arial"/>
          <w:sz w:val="21"/>
        </w:rPr>
      </w:pPr>
    </w:p>
    <w:p w14:paraId="2DF1D0D7">
      <w:pPr>
        <w:spacing w:line="242" w:lineRule="auto"/>
        <w:rPr>
          <w:rFonts w:ascii="Arial"/>
          <w:sz w:val="21"/>
        </w:rPr>
      </w:pPr>
    </w:p>
    <w:p w14:paraId="481776F4">
      <w:pPr>
        <w:spacing w:line="242" w:lineRule="auto"/>
        <w:rPr>
          <w:rFonts w:ascii="Arial"/>
          <w:sz w:val="21"/>
        </w:rPr>
      </w:pPr>
    </w:p>
    <w:p w14:paraId="6B1826E3">
      <w:pPr>
        <w:spacing w:line="242" w:lineRule="auto"/>
        <w:rPr>
          <w:rFonts w:ascii="Arial"/>
          <w:sz w:val="21"/>
        </w:rPr>
      </w:pPr>
    </w:p>
    <w:p w14:paraId="7C29C2A0">
      <w:pPr>
        <w:pStyle w:val="2"/>
        <w:spacing w:before="98" w:line="277" w:lineRule="auto"/>
        <w:ind w:left="2" w:firstLine="606"/>
        <w:jc w:val="both"/>
      </w:pPr>
      <w:r>
        <w:rPr>
          <w:spacing w:val="-4"/>
        </w:rPr>
        <w:t>2013年年初，罗特曼商学院安排詹妮弗</w:t>
      </w:r>
      <w:r>
        <w:rPr>
          <w:spacing w:val="-35"/>
        </w:rPr>
        <w:t xml:space="preserve"> </w:t>
      </w:r>
      <w:r>
        <w:rPr>
          <w:spacing w:val="-4"/>
        </w:rPr>
        <w:t>·里尔在</w:t>
      </w:r>
      <w:r>
        <w:rPr>
          <w:spacing w:val="-5"/>
        </w:rPr>
        <w:t>一个高级健康领导</w:t>
      </w:r>
      <w:r>
        <w:t xml:space="preserve"> </w:t>
      </w:r>
      <w:r>
        <w:rPr>
          <w:spacing w:val="-4"/>
        </w:rPr>
        <w:t>力项目中担任讲师。詹妮弗</w:t>
      </w:r>
      <w:r>
        <w:rPr>
          <w:spacing w:val="-35"/>
        </w:rPr>
        <w:t xml:space="preserve"> </w:t>
      </w:r>
      <w:r>
        <w:rPr>
          <w:spacing w:val="-4"/>
        </w:rPr>
        <w:t>·里尔在项目开始前的最后几天才接到</w:t>
      </w:r>
      <w:r>
        <w:rPr>
          <w:spacing w:val="-5"/>
        </w:rPr>
        <w:t>了邀</w:t>
      </w:r>
      <w:r>
        <w:t xml:space="preserve"> </w:t>
      </w:r>
      <w:r>
        <w:rPr>
          <w:spacing w:val="-4"/>
        </w:rPr>
        <w:t>请，有点紧张。这是詹妮弗</w:t>
      </w:r>
      <w:r>
        <w:rPr>
          <w:spacing w:val="-35"/>
        </w:rPr>
        <w:t xml:space="preserve"> </w:t>
      </w:r>
      <w:r>
        <w:rPr>
          <w:spacing w:val="-4"/>
        </w:rPr>
        <w:t>·里尔第一次将我们的整合思维理论应</w:t>
      </w:r>
      <w:r>
        <w:rPr>
          <w:spacing w:val="-5"/>
        </w:rPr>
        <w:t>用于</w:t>
      </w:r>
      <w:r>
        <w:t xml:space="preserve"> 健康护理领域。她担心常见的商业案例可能不</w:t>
      </w:r>
      <w:r>
        <w:rPr>
          <w:spacing w:val="-1"/>
        </w:rPr>
        <w:t>会引起医生、护士和其他</w:t>
      </w:r>
      <w:r>
        <w:t xml:space="preserve"> </w:t>
      </w:r>
      <w:r>
        <w:rPr>
          <w:spacing w:val="-4"/>
        </w:rPr>
        <w:t>健康专业人士的共鸣，所以，向朋友梅拉妮</w:t>
      </w:r>
      <w:r>
        <w:rPr>
          <w:spacing w:val="-26"/>
        </w:rPr>
        <w:t xml:space="preserve"> </w:t>
      </w:r>
      <w:r>
        <w:rPr>
          <w:spacing w:val="-4"/>
        </w:rPr>
        <w:t>·卡尔（Melanie</w:t>
      </w:r>
      <w:r>
        <w:rPr>
          <w:spacing w:val="69"/>
        </w:rPr>
        <w:t xml:space="preserve"> </w:t>
      </w:r>
      <w:r>
        <w:rPr>
          <w:spacing w:val="-4"/>
        </w:rPr>
        <w:t>Carr）寻</w:t>
      </w:r>
      <w:r>
        <w:t xml:space="preserve"> 求建议。卡尔是一位精神科医师，在整合思维</w:t>
      </w:r>
      <w:r>
        <w:rPr>
          <w:spacing w:val="-1"/>
        </w:rPr>
        <w:t>理论发展的早期曾与我们</w:t>
      </w:r>
      <w:r>
        <w:t xml:space="preserve"> 有过重要的合作。卡尔在类似的健康护理项目</w:t>
      </w:r>
      <w:r>
        <w:rPr>
          <w:spacing w:val="-1"/>
        </w:rPr>
        <w:t>中已经讲授整合思维好些</w:t>
      </w:r>
      <w:r>
        <w:t xml:space="preserve"> 年了，她的建议很明确：一定要避免讲述公司</w:t>
      </w:r>
      <w:r>
        <w:rPr>
          <w:spacing w:val="-1"/>
        </w:rPr>
        <w:t>案例，而要尽可能讲与健</w:t>
      </w:r>
      <w:r>
        <w:t xml:space="preserve"> </w:t>
      </w:r>
      <w:r>
        <w:rPr>
          <w:spacing w:val="-1"/>
        </w:rPr>
        <w:t>康护理有关的案例。她还提出了一个经典案例：疫苗。</w:t>
      </w:r>
    </w:p>
    <w:p w14:paraId="0975DCEB">
      <w:pPr>
        <w:pStyle w:val="2"/>
        <w:spacing w:before="142" w:line="277" w:lineRule="auto"/>
        <w:ind w:left="4" w:right="7" w:firstLine="598"/>
      </w:pPr>
      <w:r>
        <w:rPr>
          <w:spacing w:val="-1"/>
        </w:rPr>
        <w:t>对多数人来说，疫苗代表了过去一个世纪以来医学发展最重要的成</w:t>
      </w:r>
      <w:r>
        <w:rPr>
          <w:spacing w:val="17"/>
        </w:rPr>
        <w:t xml:space="preserve"> </w:t>
      </w:r>
      <w:r>
        <w:t>果之一。在1994年至2013年出生的美国新生儿</w:t>
      </w:r>
      <w:r>
        <w:rPr>
          <w:spacing w:val="-1"/>
        </w:rPr>
        <w:t>中，疫苗预防了3.22亿人</w:t>
      </w:r>
      <w:r>
        <w:t xml:space="preserve"> </w:t>
      </w:r>
      <w:r>
        <w:rPr>
          <w:spacing w:val="-1"/>
        </w:rPr>
        <w:t>生病、2</w:t>
      </w:r>
      <w:r>
        <w:rPr>
          <w:spacing w:val="69"/>
        </w:rPr>
        <w:t xml:space="preserve">  </w:t>
      </w:r>
      <w:r>
        <w:rPr>
          <w:spacing w:val="-1"/>
        </w:rPr>
        <w:t>100万人住院、70多万人早亡。</w:t>
      </w:r>
      <w:r>
        <w:fldChar w:fldCharType="begin"/>
      </w:r>
      <w:r>
        <w:instrText xml:space="preserve"> HYPERLINK \l "bookmark91" </w:instrText>
      </w:r>
      <w:r>
        <w:fldChar w:fldCharType="separate"/>
      </w:r>
      <w:r>
        <w:rPr>
          <w:strike/>
          <w:color w:val="0000EE"/>
          <w:spacing w:val="-1"/>
          <w:position w:val="10"/>
          <w:sz w:val="19"/>
          <w:szCs w:val="19"/>
        </w:rPr>
        <w:t>1</w:t>
      </w:r>
      <w:r>
        <w:rPr>
          <w:strike/>
          <w:color w:val="0000EE"/>
          <w:spacing w:val="-1"/>
          <w:position w:val="10"/>
          <w:sz w:val="19"/>
          <w:szCs w:val="19"/>
        </w:rPr>
        <w:fldChar w:fldCharType="end"/>
      </w:r>
      <w:r>
        <w:rPr>
          <w:spacing w:val="-1"/>
        </w:rPr>
        <w:t>以往，每</w:t>
      </w:r>
      <w:r>
        <w:rPr>
          <w:spacing w:val="-2"/>
        </w:rPr>
        <w:t>年有400万人感染麻</w:t>
      </w:r>
      <w:r>
        <w:rPr>
          <w:spacing w:val="1"/>
        </w:rPr>
        <w:t xml:space="preserve"> </w:t>
      </w:r>
      <w:r>
        <w:t>疹。由于在1963年发明了有效的疫苗，并</w:t>
      </w:r>
      <w:r>
        <w:rPr>
          <w:spacing w:val="-1"/>
        </w:rPr>
        <w:t>且医护专业人士为接种该疫苗</w:t>
      </w:r>
      <w:r>
        <w:t xml:space="preserve"> 做了大量普及工作，美国疾病控制与预防中心（</w:t>
      </w:r>
      <w:r>
        <w:rPr>
          <w:spacing w:val="-1"/>
        </w:rPr>
        <w:t>CDC）在2000年宣布，</w:t>
      </w:r>
    </w:p>
    <w:p w14:paraId="2657E2C8">
      <w:pPr>
        <w:pStyle w:val="2"/>
        <w:spacing w:line="219" w:lineRule="auto"/>
        <w:ind w:left="5"/>
      </w:pPr>
      <w:r>
        <w:rPr>
          <w:spacing w:val="-2"/>
        </w:rPr>
        <w:t>麻疹病已经被彻底根除。</w:t>
      </w:r>
    </w:p>
    <w:p w14:paraId="6CBAC279">
      <w:pPr>
        <w:pStyle w:val="2"/>
        <w:spacing w:before="242" w:line="274" w:lineRule="auto"/>
        <w:ind w:left="7" w:firstLine="598"/>
      </w:pPr>
      <w:r>
        <w:rPr>
          <w:spacing w:val="-5"/>
        </w:rPr>
        <w:t>然而，事情并没有那么简单。就在官方宣布之前，安德鲁</w:t>
      </w:r>
      <w:r>
        <w:rPr>
          <w:spacing w:val="-19"/>
        </w:rPr>
        <w:t xml:space="preserve"> </w:t>
      </w:r>
      <w:r>
        <w:rPr>
          <w:spacing w:val="-5"/>
        </w:rPr>
        <w:t>·韦克菲</w:t>
      </w:r>
      <w:r>
        <w:t xml:space="preserve"> 尔德（Andrew</w:t>
      </w:r>
      <w:r>
        <w:rPr>
          <w:spacing w:val="62"/>
        </w:rPr>
        <w:t xml:space="preserve"> </w:t>
      </w:r>
      <w:r>
        <w:t>Wakefield）在《柳叶</w:t>
      </w:r>
      <w:r>
        <w:rPr>
          <w:spacing w:val="-1"/>
        </w:rPr>
        <w:t>刀》杂志（Lancet）上发表了一篇</w:t>
      </w:r>
      <w:r>
        <w:t xml:space="preserve"> 文章，认为接种MMR疫苗（麻疹[Measle</w:t>
      </w:r>
      <w:r>
        <w:rPr>
          <w:spacing w:val="-1"/>
        </w:rPr>
        <w:t>s]、腮腺炎[Mumps]和风疹</w:t>
      </w:r>
    </w:p>
    <w:p w14:paraId="691B9541">
      <w:pPr>
        <w:pStyle w:val="2"/>
        <w:spacing w:before="4" w:line="279" w:lineRule="auto"/>
        <w:ind w:left="4" w:right="60" w:firstLine="46"/>
      </w:pPr>
      <w:r>
        <w:rPr>
          <w:spacing w:val="-2"/>
        </w:rPr>
        <w:t>[Rubella]的联合疫苗）与患自闭症有关。</w:t>
      </w:r>
      <w:r>
        <w:fldChar w:fldCharType="begin"/>
      </w:r>
      <w:r>
        <w:instrText xml:space="preserve"> HYPERLINK \l "bookmark92" </w:instrText>
      </w:r>
      <w:r>
        <w:fldChar w:fldCharType="separate"/>
      </w:r>
      <w:r>
        <w:rPr>
          <w:strike/>
          <w:color w:val="0000EE"/>
          <w:spacing w:val="-2"/>
          <w:position w:val="10"/>
          <w:sz w:val="19"/>
          <w:szCs w:val="19"/>
        </w:rPr>
        <w:t>2</w:t>
      </w:r>
      <w:r>
        <w:rPr>
          <w:strike/>
          <w:color w:val="0000EE"/>
          <w:spacing w:val="-2"/>
          <w:position w:val="10"/>
          <w:sz w:val="19"/>
          <w:szCs w:val="19"/>
        </w:rPr>
        <w:fldChar w:fldCharType="end"/>
      </w:r>
      <w:r>
        <w:rPr>
          <w:spacing w:val="-2"/>
        </w:rPr>
        <w:t>尽管该文章后来被证实是伪</w:t>
      </w:r>
      <w:r>
        <w:rPr>
          <w:spacing w:val="15"/>
        </w:rPr>
        <w:t xml:space="preserve"> </w:t>
      </w:r>
      <w:r>
        <w:rPr>
          <w:spacing w:val="-1"/>
        </w:rPr>
        <w:t>科学，韦克菲尔德也被禁止执医，但该事件引发了一场反疫苗运动。从</w:t>
      </w:r>
      <w:r>
        <w:rPr>
          <w:spacing w:val="18"/>
        </w:rPr>
        <w:t xml:space="preserve"> </w:t>
      </w:r>
      <w:r>
        <w:rPr>
          <w:spacing w:val="-4"/>
        </w:rPr>
        <w:t>那以后，反疫苗运动越演越烈，诸如小罗伯特</w:t>
      </w:r>
      <w:r>
        <w:rPr>
          <w:spacing w:val="-35"/>
        </w:rPr>
        <w:t xml:space="preserve"> </w:t>
      </w:r>
      <w:r>
        <w:rPr>
          <w:spacing w:val="-4"/>
        </w:rPr>
        <w:t>·肯尼迪（Ro</w:t>
      </w:r>
      <w:r>
        <w:rPr>
          <w:spacing w:val="-5"/>
        </w:rPr>
        <w:t>bert</w:t>
      </w:r>
    </w:p>
    <w:p w14:paraId="732CC618">
      <w:pPr>
        <w:pStyle w:val="2"/>
        <w:spacing w:before="2" w:line="279" w:lineRule="auto"/>
        <w:ind w:left="5" w:hanging="5"/>
      </w:pPr>
      <w:r>
        <w:rPr>
          <w:spacing w:val="-3"/>
        </w:rPr>
        <w:t>Kennedy</w:t>
      </w:r>
      <w:r>
        <w:rPr>
          <w:spacing w:val="115"/>
        </w:rPr>
        <w:t xml:space="preserve"> </w:t>
      </w:r>
      <w:r>
        <w:rPr>
          <w:spacing w:val="-3"/>
        </w:rPr>
        <w:t>Jr.）和珍妮</w:t>
      </w:r>
      <w:r>
        <w:rPr>
          <w:spacing w:val="-35"/>
        </w:rPr>
        <w:t xml:space="preserve"> </w:t>
      </w:r>
      <w:r>
        <w:rPr>
          <w:spacing w:val="-3"/>
        </w:rPr>
        <w:t>·麦卡锡（Jenny</w:t>
      </w:r>
      <w:r>
        <w:rPr>
          <w:spacing w:val="108"/>
        </w:rPr>
        <w:t xml:space="preserve"> </w:t>
      </w:r>
      <w:r>
        <w:rPr>
          <w:spacing w:val="-3"/>
        </w:rPr>
        <w:t>McCa</w:t>
      </w:r>
      <w:r>
        <w:rPr>
          <w:spacing w:val="-4"/>
        </w:rPr>
        <w:t>rthy）这样的名人都公然</w:t>
      </w:r>
      <w:r>
        <w:t xml:space="preserve"> </w:t>
      </w:r>
      <w:r>
        <w:rPr>
          <w:spacing w:val="-1"/>
        </w:rPr>
        <w:t>质疑常规疫苗及MMR疫苗的安全性。</w:t>
      </w:r>
    </w:p>
    <w:p w14:paraId="45FE01B7">
      <w:pPr>
        <w:pStyle w:val="2"/>
        <w:spacing w:before="142" w:line="220" w:lineRule="auto"/>
        <w:ind w:left="605"/>
      </w:pPr>
      <w:r>
        <w:rPr>
          <w:spacing w:val="-1"/>
        </w:rPr>
        <w:t>这导致有些父母不敢让孩子接种疫苗了，虽然未接种的孩子很少，</w:t>
      </w:r>
    </w:p>
    <w:p w14:paraId="740029C7">
      <w:pPr>
        <w:spacing w:line="220" w:lineRule="auto"/>
        <w:sectPr>
          <w:pgSz w:w="12240" w:h="15840"/>
          <w:pgMar w:top="400" w:right="1440" w:bottom="400" w:left="1446" w:header="0" w:footer="0" w:gutter="0"/>
          <w:cols w:space="720" w:num="1"/>
        </w:sectPr>
      </w:pPr>
    </w:p>
    <w:p w14:paraId="4392EB98">
      <w:pPr>
        <w:spacing w:line="253" w:lineRule="auto"/>
        <w:rPr>
          <w:rFonts w:ascii="Arial"/>
          <w:sz w:val="21"/>
        </w:rPr>
      </w:pPr>
    </w:p>
    <w:p w14:paraId="58A01197">
      <w:pPr>
        <w:spacing w:line="253" w:lineRule="auto"/>
        <w:rPr>
          <w:rFonts w:ascii="Arial"/>
          <w:sz w:val="21"/>
        </w:rPr>
      </w:pPr>
    </w:p>
    <w:p w14:paraId="20A3E653">
      <w:pPr>
        <w:spacing w:line="254" w:lineRule="auto"/>
        <w:rPr>
          <w:rFonts w:ascii="Arial"/>
          <w:sz w:val="21"/>
        </w:rPr>
      </w:pPr>
    </w:p>
    <w:p w14:paraId="77419EED">
      <w:pPr>
        <w:spacing w:line="254" w:lineRule="auto"/>
        <w:rPr>
          <w:rFonts w:ascii="Arial"/>
          <w:sz w:val="21"/>
        </w:rPr>
      </w:pPr>
    </w:p>
    <w:p w14:paraId="1690E653">
      <w:pPr>
        <w:pStyle w:val="2"/>
        <w:spacing w:before="98" w:line="276" w:lineRule="auto"/>
        <w:ind w:left="2" w:hanging="2"/>
      </w:pPr>
      <w:r>
        <w:t>但这一状况令人担忧。全美的疫苗接种率超过90%，</w:t>
      </w:r>
      <w:r>
        <w:rPr>
          <w:spacing w:val="-1"/>
        </w:rPr>
        <w:t>但有17个州的MMR疫</w:t>
      </w:r>
      <w:r>
        <w:t xml:space="preserve"> 苗接种率低于90%，这意味着这些州达不</w:t>
      </w:r>
      <w:r>
        <w:rPr>
          <w:spacing w:val="-1"/>
        </w:rPr>
        <w:t>到群体免疫的标准。因为至少</w:t>
      </w:r>
      <w:r>
        <w:t xml:space="preserve">  有90%的接种率才能保护整个社区免受潜</w:t>
      </w:r>
      <w:r>
        <w:rPr>
          <w:spacing w:val="-1"/>
        </w:rPr>
        <w:t>在疾病的传染，包括那些年龄</w:t>
      </w:r>
      <w:r>
        <w:t xml:space="preserve">  太小或者体质太弱不适合接种疫苗的孩子。</w:t>
      </w:r>
      <w:r>
        <w:fldChar w:fldCharType="begin"/>
      </w:r>
      <w:r>
        <w:instrText xml:space="preserve"> HYPERLINK \l "bookmark93" </w:instrText>
      </w:r>
      <w:r>
        <w:fldChar w:fldCharType="separate"/>
      </w:r>
      <w:r>
        <w:rPr>
          <w:strike/>
          <w:color w:val="0000EE"/>
          <w:position w:val="10"/>
          <w:sz w:val="19"/>
          <w:szCs w:val="19"/>
        </w:rPr>
        <w:t>3</w:t>
      </w:r>
      <w:r>
        <w:rPr>
          <w:strike/>
          <w:color w:val="0000EE"/>
          <w:position w:val="10"/>
          <w:sz w:val="19"/>
          <w:szCs w:val="19"/>
        </w:rPr>
        <w:fldChar w:fldCharType="end"/>
      </w:r>
      <w:r>
        <w:rPr>
          <w:spacing w:val="-1"/>
        </w:rPr>
        <w:t>耐人寻味的是，低疫苗接</w:t>
      </w:r>
      <w:r>
        <w:t xml:space="preserve">  </w:t>
      </w:r>
      <w:r>
        <w:rPr>
          <w:spacing w:val="-1"/>
        </w:rPr>
        <w:t>种率出现在很多地方，包括免费接种的地区。在富裕的加利福尼亚州马</w:t>
      </w:r>
      <w:r>
        <w:rPr>
          <w:spacing w:val="18"/>
        </w:rPr>
        <w:t xml:space="preserve"> </w:t>
      </w:r>
      <w:r>
        <w:t>丁郡，幼儿园的孩子中只有84%的孩子接种了所</w:t>
      </w:r>
      <w:r>
        <w:rPr>
          <w:spacing w:val="-1"/>
        </w:rPr>
        <w:t>有疫苗。</w:t>
      </w:r>
      <w:r>
        <w:fldChar w:fldCharType="begin"/>
      </w:r>
      <w:r>
        <w:instrText xml:space="preserve"> HYPERLINK \l "bookmark94" </w:instrText>
      </w:r>
      <w:r>
        <w:fldChar w:fldCharType="separate"/>
      </w:r>
      <w:r>
        <w:rPr>
          <w:strike/>
          <w:color w:val="0000EE"/>
          <w:spacing w:val="-1"/>
          <w:position w:val="10"/>
          <w:sz w:val="19"/>
          <w:szCs w:val="19"/>
        </w:rPr>
        <w:t>4</w:t>
      </w:r>
      <w:r>
        <w:rPr>
          <w:strike/>
          <w:color w:val="0000EE"/>
          <w:spacing w:val="-1"/>
          <w:position w:val="10"/>
          <w:sz w:val="19"/>
          <w:szCs w:val="19"/>
        </w:rPr>
        <w:fldChar w:fldCharType="end"/>
      </w:r>
      <w:r>
        <w:rPr>
          <w:spacing w:val="-1"/>
        </w:rPr>
        <w:t>在石油资源丰</w:t>
      </w:r>
      <w:r>
        <w:t xml:space="preserve"> 富的加拿大艾伯塔省，麻疹疫苗接种率不到86%</w:t>
      </w:r>
      <w:r>
        <w:rPr>
          <w:spacing w:val="-1"/>
        </w:rPr>
        <w:t>。</w:t>
      </w:r>
      <w:r>
        <w:fldChar w:fldCharType="begin"/>
      </w:r>
      <w:r>
        <w:instrText xml:space="preserve"> HYPERLINK \l "bookmark95" </w:instrText>
      </w:r>
      <w:r>
        <w:fldChar w:fldCharType="separate"/>
      </w:r>
      <w:r>
        <w:rPr>
          <w:strike/>
          <w:color w:val="0000EE"/>
          <w:spacing w:val="-1"/>
          <w:position w:val="10"/>
          <w:sz w:val="19"/>
          <w:szCs w:val="19"/>
        </w:rPr>
        <w:t>5</w:t>
      </w:r>
      <w:r>
        <w:rPr>
          <w:strike/>
          <w:color w:val="0000EE"/>
          <w:spacing w:val="-1"/>
          <w:position w:val="10"/>
          <w:sz w:val="19"/>
          <w:szCs w:val="19"/>
        </w:rPr>
        <w:fldChar w:fldCharType="end"/>
      </w:r>
      <w:r>
        <w:rPr>
          <w:spacing w:val="-1"/>
        </w:rPr>
        <w:t>这两个地区最近几年</w:t>
      </w:r>
      <w:r>
        <w:t xml:space="preserve"> </w:t>
      </w:r>
      <w:r>
        <w:rPr>
          <w:spacing w:val="-1"/>
        </w:rPr>
        <w:t>都爆发了麻疹疫情。在反疫苗运动浪潮下，麻疹病卷土重来。</w:t>
      </w:r>
    </w:p>
    <w:p w14:paraId="7FFF27C3">
      <w:pPr>
        <w:pStyle w:val="2"/>
        <w:spacing w:before="153" w:line="278" w:lineRule="auto"/>
        <w:ind w:left="2" w:firstLine="600"/>
        <w:jc w:val="both"/>
      </w:pPr>
      <w:r>
        <w:rPr>
          <w:spacing w:val="-5"/>
        </w:rPr>
        <w:t>根据所有这些事例，詹妮弗</w:t>
      </w:r>
      <w:r>
        <w:rPr>
          <w:spacing w:val="-18"/>
        </w:rPr>
        <w:t xml:space="preserve"> </w:t>
      </w:r>
      <w:r>
        <w:rPr>
          <w:spacing w:val="-5"/>
        </w:rPr>
        <w:t>·里尔相信，疫苗问题可以作为探讨对</w:t>
      </w:r>
      <w:r>
        <w:t xml:space="preserve"> </w:t>
      </w:r>
      <w:r>
        <w:rPr>
          <w:spacing w:val="-1"/>
        </w:rPr>
        <w:t>立想法的绝佳案例，所以她很高兴地对整个教室的医护人员宣布，下午</w:t>
      </w:r>
      <w:r>
        <w:rPr>
          <w:spacing w:val="18"/>
        </w:rPr>
        <w:t xml:space="preserve"> </w:t>
      </w:r>
      <w:r>
        <w:rPr>
          <w:spacing w:val="-1"/>
        </w:rPr>
        <w:t>的讨论主题就是疫苗之争。学员们先是一愣，然后一个洪亮的声音从教</w:t>
      </w:r>
      <w:r>
        <w:rPr>
          <w:spacing w:val="18"/>
        </w:rPr>
        <w:t xml:space="preserve"> </w:t>
      </w:r>
      <w:r>
        <w:rPr>
          <w:spacing w:val="-2"/>
        </w:rPr>
        <w:t>室后面传来：“不好意思，可是现在对于疫苗已经没有争议了啊！</w:t>
      </w:r>
      <w:r>
        <w:rPr>
          <w:spacing w:val="-101"/>
        </w:rPr>
        <w:t xml:space="preserve"> </w:t>
      </w:r>
      <w:r>
        <w:rPr>
          <w:spacing w:val="-2"/>
        </w:rPr>
        <w:t>”很</w:t>
      </w:r>
      <w:r>
        <w:t xml:space="preserve"> </w:t>
      </w:r>
      <w:r>
        <w:rPr>
          <w:spacing w:val="-1"/>
        </w:rPr>
        <w:t>多学员或点头或小声嘀咕，表示同意。</w:t>
      </w:r>
    </w:p>
    <w:p w14:paraId="6D8B3A67">
      <w:pPr>
        <w:pStyle w:val="2"/>
        <w:spacing w:before="149" w:line="277" w:lineRule="auto"/>
        <w:ind w:firstLine="607"/>
        <w:jc w:val="both"/>
      </w:pPr>
      <w:r>
        <w:rPr>
          <w:spacing w:val="-1"/>
        </w:rPr>
        <w:t>不过，有一个学员勇敢地站出来说：“没有争议了吗？我们觉得好</w:t>
      </w:r>
      <w:r>
        <w:rPr>
          <w:spacing w:val="11"/>
        </w:rPr>
        <w:t xml:space="preserve"> </w:t>
      </w:r>
      <w:r>
        <w:t>像没有争议了，但从医学实践的角度来看，争</w:t>
      </w:r>
      <w:r>
        <w:rPr>
          <w:spacing w:val="-1"/>
        </w:rPr>
        <w:t>议是真实存在的。为什么</w:t>
      </w:r>
      <w:r>
        <w:t xml:space="preserve"> 给孩子接种疫苗的父母越来越少？也许我们需</w:t>
      </w:r>
      <w:r>
        <w:rPr>
          <w:spacing w:val="-1"/>
        </w:rPr>
        <w:t>要承认，争议的确存在，</w:t>
      </w:r>
      <w:r>
        <w:t xml:space="preserve"> </w:t>
      </w:r>
      <w:r>
        <w:rPr>
          <w:spacing w:val="-2"/>
        </w:rPr>
        <w:t>只不过是被忽视了。</w:t>
      </w:r>
      <w:r>
        <w:rPr>
          <w:spacing w:val="-97"/>
        </w:rPr>
        <w:t xml:space="preserve"> </w:t>
      </w:r>
      <w:r>
        <w:rPr>
          <w:spacing w:val="-2"/>
        </w:rPr>
        <w:t>”20年来，医护专业人士一直在科普疫苗的好处，</w:t>
      </w:r>
      <w:r>
        <w:t xml:space="preserve"> 但无论出于何种目的，都妖魔化了那些不准孩</w:t>
      </w:r>
      <w:r>
        <w:rPr>
          <w:spacing w:val="-1"/>
        </w:rPr>
        <w:t>子接种疫苗的父母。反疫</w:t>
      </w:r>
      <w:r>
        <w:t xml:space="preserve"> 苗运动依然盛行不衰，甚至有愈演愈烈之势。</w:t>
      </w:r>
      <w:r>
        <w:rPr>
          <w:spacing w:val="-1"/>
        </w:rPr>
        <w:t>学员们最终同意，是时候</w:t>
      </w:r>
      <w:r>
        <w:t xml:space="preserve"> 改变科普疫苗的方式了。学员们认为，如果要</w:t>
      </w:r>
      <w:r>
        <w:rPr>
          <w:spacing w:val="-1"/>
        </w:rPr>
        <w:t>影响反对疫苗的人，医护</w:t>
      </w:r>
      <w:r>
        <w:t xml:space="preserve"> </w:t>
      </w:r>
      <w:r>
        <w:rPr>
          <w:spacing w:val="-1"/>
        </w:rPr>
        <w:t>人员就需要真正理解他们的认知模型。</w:t>
      </w:r>
    </w:p>
    <w:p w14:paraId="67DE60C1">
      <w:pPr>
        <w:pStyle w:val="2"/>
        <w:spacing w:before="141" w:line="278" w:lineRule="auto"/>
        <w:ind w:left="2" w:firstLine="614"/>
        <w:jc w:val="both"/>
      </w:pPr>
      <w:r>
        <w:rPr>
          <w:spacing w:val="-1"/>
        </w:rPr>
        <w:t>虽然理解对立模式也许会让我们深感不适，但这是整合决策过程的</w:t>
      </w:r>
      <w:r>
        <w:rPr>
          <w:spacing w:val="2"/>
        </w:rPr>
        <w:t xml:space="preserve"> </w:t>
      </w:r>
      <w:r>
        <w:rPr>
          <w:spacing w:val="-1"/>
        </w:rPr>
        <w:t>第一步。首先，要界定问题；其次，明确解决问题的两种对立模式；最</w:t>
      </w:r>
      <w:r>
        <w:rPr>
          <w:spacing w:val="18"/>
        </w:rPr>
        <w:t xml:space="preserve"> </w:t>
      </w:r>
      <w:r>
        <w:rPr>
          <w:spacing w:val="-3"/>
        </w:rPr>
        <w:t>后，探究每一种对立模式的运作机制，</w:t>
      </w:r>
      <w:r>
        <w:rPr>
          <w:spacing w:val="-70"/>
        </w:rPr>
        <w:t xml:space="preserve"> </w:t>
      </w:r>
      <w:r>
        <w:rPr>
          <w:spacing w:val="-3"/>
        </w:rPr>
        <w:t>目标在于呈现每种模式的核心价</w:t>
      </w:r>
      <w:r>
        <w:t xml:space="preserve"> </w:t>
      </w:r>
      <w:r>
        <w:rPr>
          <w:spacing w:val="-1"/>
        </w:rPr>
        <w:t>值。这么做的目的不是在对立模式中做出选择，而是运用对立模式提出</w:t>
      </w:r>
      <w:r>
        <w:rPr>
          <w:spacing w:val="18"/>
        </w:rPr>
        <w:t xml:space="preserve"> </w:t>
      </w:r>
      <w:r>
        <w:rPr>
          <w:spacing w:val="-2"/>
        </w:rPr>
        <w:t>新的更优方案。</w:t>
      </w:r>
    </w:p>
    <w:p w14:paraId="4FBE1CE6">
      <w:pPr>
        <w:pStyle w:val="2"/>
        <w:spacing w:before="142" w:line="220" w:lineRule="auto"/>
        <w:ind w:left="601"/>
      </w:pPr>
      <w:r>
        <w:rPr>
          <w:spacing w:val="-1"/>
        </w:rPr>
        <w:t>在疫苗案例中，第1阶段并不容易完成。明确对立模式的问题在</w:t>
      </w:r>
    </w:p>
    <w:p w14:paraId="405ADD92">
      <w:pPr>
        <w:spacing w:line="220" w:lineRule="auto"/>
        <w:sectPr>
          <w:pgSz w:w="12240" w:h="15840"/>
          <w:pgMar w:top="400" w:right="1500" w:bottom="400" w:left="1449" w:header="0" w:footer="0" w:gutter="0"/>
          <w:cols w:space="720" w:num="1"/>
        </w:sectPr>
      </w:pPr>
    </w:p>
    <w:p w14:paraId="18BED84F">
      <w:pPr>
        <w:spacing w:line="251" w:lineRule="auto"/>
        <w:rPr>
          <w:rFonts w:ascii="Arial"/>
          <w:sz w:val="21"/>
        </w:rPr>
      </w:pPr>
    </w:p>
    <w:p w14:paraId="0F95676F">
      <w:pPr>
        <w:spacing w:line="251" w:lineRule="auto"/>
        <w:rPr>
          <w:rFonts w:ascii="Arial"/>
          <w:sz w:val="21"/>
        </w:rPr>
      </w:pPr>
    </w:p>
    <w:p w14:paraId="1529D658">
      <w:pPr>
        <w:spacing w:line="251" w:lineRule="auto"/>
        <w:rPr>
          <w:rFonts w:ascii="Arial"/>
          <w:sz w:val="21"/>
        </w:rPr>
      </w:pPr>
    </w:p>
    <w:p w14:paraId="201E1BCE">
      <w:pPr>
        <w:spacing w:line="251" w:lineRule="auto"/>
        <w:rPr>
          <w:rFonts w:ascii="Arial"/>
          <w:sz w:val="21"/>
        </w:rPr>
      </w:pPr>
    </w:p>
    <w:p w14:paraId="0B060067">
      <w:pPr>
        <w:pStyle w:val="2"/>
        <w:spacing w:before="98" w:line="278" w:lineRule="auto"/>
        <w:ind w:right="60" w:firstLine="5"/>
        <w:jc w:val="both"/>
      </w:pPr>
      <w:r>
        <w:rPr>
          <w:spacing w:val="-1"/>
        </w:rPr>
        <w:t>于，有时似乎只有一种模式是正确答案。在医护人员看来，接种疫苗就</w:t>
      </w:r>
      <w:r>
        <w:rPr>
          <w:spacing w:val="13"/>
        </w:rPr>
        <w:t xml:space="preserve"> </w:t>
      </w:r>
      <w:r>
        <w:t>是唯一的正确答案，那些主张自己有权利决</w:t>
      </w:r>
      <w:r>
        <w:rPr>
          <w:spacing w:val="-1"/>
        </w:rPr>
        <w:t>定孩子是否应该接种疫苗或</w:t>
      </w:r>
      <w:r>
        <w:t xml:space="preserve"> 接种疫苗的种类和时间的父母是反科学的、</w:t>
      </w:r>
      <w:r>
        <w:rPr>
          <w:spacing w:val="-1"/>
        </w:rPr>
        <w:t>不负责任的、不合逻辑的，</w:t>
      </w:r>
      <w:r>
        <w:t xml:space="preserve"> 甚至是不道德的。你已经知道什么是认知偏</w:t>
      </w:r>
      <w:r>
        <w:rPr>
          <w:spacing w:val="-1"/>
        </w:rPr>
        <w:t>见，所以很容易理解那些参</w:t>
      </w:r>
      <w:r>
        <w:t xml:space="preserve"> 与反疫苗运动的父母肯定会拒绝科学评估，</w:t>
      </w:r>
      <w:r>
        <w:rPr>
          <w:spacing w:val="-1"/>
        </w:rPr>
        <w:t>拒绝听从医护人员的传统说</w:t>
      </w:r>
      <w:r>
        <w:t xml:space="preserve"> </w:t>
      </w:r>
      <w:r>
        <w:rPr>
          <w:spacing w:val="-6"/>
        </w:rPr>
        <w:t>教。</w:t>
      </w:r>
    </w:p>
    <w:p w14:paraId="3CC2EA2B">
      <w:pPr>
        <w:pStyle w:val="2"/>
        <w:spacing w:before="142" w:line="277" w:lineRule="auto"/>
        <w:ind w:left="1" w:right="60" w:firstLine="600"/>
      </w:pPr>
      <w:r>
        <w:rPr>
          <w:spacing w:val="-1"/>
        </w:rPr>
        <w:t>根据前文引用的研究成果，将相反证据呈现给坚信个人信念的人会</w:t>
      </w:r>
      <w:r>
        <w:rPr>
          <w:spacing w:val="16"/>
        </w:rPr>
        <w:t xml:space="preserve"> </w:t>
      </w:r>
      <w:r>
        <w:rPr>
          <w:spacing w:val="-1"/>
        </w:rPr>
        <w:t>产生意外的效果：相反的证据实际上强化而不是改变了原有的信念。将</w:t>
      </w:r>
      <w:r>
        <w:rPr>
          <w:spacing w:val="18"/>
        </w:rPr>
        <w:t xml:space="preserve"> </w:t>
      </w:r>
      <w:r>
        <w:rPr>
          <w:spacing w:val="-1"/>
        </w:rPr>
        <w:t>科学证据呈现给拒绝疫苗的父母看也会有同样的效果。事实上，医疗机</w:t>
      </w:r>
      <w:r>
        <w:rPr>
          <w:spacing w:val="18"/>
        </w:rPr>
        <w:t xml:space="preserve"> </w:t>
      </w:r>
      <w:r>
        <w:rPr>
          <w:spacing w:val="-1"/>
        </w:rPr>
        <w:t>构一直在以这种方式普及疫苗，却因为没能理解什么是同理心而失败</w:t>
      </w:r>
    </w:p>
    <w:p w14:paraId="0555F771">
      <w:pPr>
        <w:pStyle w:val="2"/>
        <w:spacing w:before="2" w:line="278" w:lineRule="auto"/>
        <w:ind w:left="3" w:right="60" w:firstLine="24"/>
      </w:pPr>
      <w:r>
        <w:rPr>
          <w:spacing w:val="-1"/>
        </w:rPr>
        <w:t>了。很多人都遇到过类似的情况，持续把有效的证</w:t>
      </w:r>
      <w:r>
        <w:rPr>
          <w:spacing w:val="-2"/>
        </w:rPr>
        <w:t>据和自己的认知模型</w:t>
      </w:r>
      <w:r>
        <w:t xml:space="preserve"> </w:t>
      </w:r>
      <w:r>
        <w:rPr>
          <w:spacing w:val="-1"/>
        </w:rPr>
        <w:t>灌输给他人，却没有考虑到他人的想法及其初衷。这种方法不太可能产</w:t>
      </w:r>
      <w:r>
        <w:rPr>
          <w:spacing w:val="15"/>
        </w:rPr>
        <w:t xml:space="preserve"> </w:t>
      </w:r>
      <w:r>
        <w:rPr>
          <w:spacing w:val="-3"/>
        </w:rPr>
        <w:t>生想要的结果。</w:t>
      </w:r>
    </w:p>
    <w:p w14:paraId="2B5F6072">
      <w:pPr>
        <w:spacing w:before="363" w:line="229" w:lineRule="auto"/>
        <w:ind w:left="1"/>
        <w:rPr>
          <w:rFonts w:ascii="微软雅黑" w:hAnsi="微软雅黑" w:eastAsia="微软雅黑" w:cs="微软雅黑"/>
          <w:sz w:val="39"/>
          <w:szCs w:val="39"/>
        </w:rPr>
      </w:pPr>
      <w:r>
        <w:rPr>
          <w:rFonts w:ascii="微软雅黑" w:hAnsi="微软雅黑" w:eastAsia="微软雅黑" w:cs="微软雅黑"/>
          <w:b/>
          <w:bCs/>
          <w:spacing w:val="-2"/>
          <w:sz w:val="39"/>
          <w:szCs w:val="39"/>
        </w:rPr>
        <w:t>呈现对立模式的4个步骤</w:t>
      </w:r>
    </w:p>
    <w:p w14:paraId="0FDE0D6C">
      <w:pPr>
        <w:spacing w:line="287" w:lineRule="auto"/>
        <w:rPr>
          <w:rFonts w:ascii="Arial"/>
          <w:sz w:val="21"/>
        </w:rPr>
      </w:pPr>
    </w:p>
    <w:p w14:paraId="7ED2B552">
      <w:pPr>
        <w:pStyle w:val="2"/>
        <w:spacing w:before="97" w:line="278" w:lineRule="auto"/>
        <w:ind w:left="2" w:right="60" w:firstLine="600"/>
        <w:jc w:val="both"/>
      </w:pPr>
      <w:r>
        <w:rPr>
          <w:spacing w:val="-1"/>
        </w:rPr>
        <w:t>盲目谴责持有不同想法的人也会发生在其他领域，比如，政治和经</w:t>
      </w:r>
      <w:r>
        <w:rPr>
          <w:spacing w:val="15"/>
        </w:rPr>
        <w:t xml:space="preserve"> </w:t>
      </w:r>
      <w:r>
        <w:rPr>
          <w:spacing w:val="-1"/>
        </w:rPr>
        <w:t>济领域。在政治领域，保守主义者认为自由主义者是无比幼稚的，他们</w:t>
      </w:r>
      <w:r>
        <w:rPr>
          <w:spacing w:val="17"/>
        </w:rPr>
        <w:t xml:space="preserve"> </w:t>
      </w:r>
      <w:r>
        <w:rPr>
          <w:spacing w:val="-3"/>
        </w:rPr>
        <w:t>提出的社会福利方案是国家根本不能承受的。</w:t>
      </w:r>
      <w:r>
        <w:rPr>
          <w:spacing w:val="-71"/>
        </w:rPr>
        <w:t xml:space="preserve"> </w:t>
      </w:r>
      <w:r>
        <w:rPr>
          <w:spacing w:val="-3"/>
        </w:rPr>
        <w:t>自由主义者则认为保守主</w:t>
      </w:r>
      <w:r>
        <w:t xml:space="preserve"> </w:t>
      </w:r>
      <w:r>
        <w:rPr>
          <w:spacing w:val="-1"/>
        </w:rPr>
        <w:t>义者是冷酷无情的人，只对金钱感兴趣，对人民疾苦漠不关心。在各自</w:t>
      </w:r>
      <w:r>
        <w:rPr>
          <w:spacing w:val="17"/>
        </w:rPr>
        <w:t xml:space="preserve"> </w:t>
      </w:r>
      <w:r>
        <w:rPr>
          <w:spacing w:val="-3"/>
        </w:rPr>
        <w:t>的认知模型中，</w:t>
      </w:r>
      <w:r>
        <w:rPr>
          <w:spacing w:val="-71"/>
        </w:rPr>
        <w:t xml:space="preserve"> </w:t>
      </w:r>
      <w:r>
        <w:rPr>
          <w:spacing w:val="-3"/>
        </w:rPr>
        <w:t>自由主义者被认为是愚蠢的，保守主义者被认为是邪恶</w:t>
      </w:r>
      <w:r>
        <w:t xml:space="preserve"> </w:t>
      </w:r>
      <w:r>
        <w:rPr>
          <w:spacing w:val="-7"/>
        </w:rPr>
        <w:t>的。</w:t>
      </w:r>
    </w:p>
    <w:p w14:paraId="0B4E52C4">
      <w:pPr>
        <w:pStyle w:val="2"/>
        <w:spacing w:before="136" w:line="277" w:lineRule="auto"/>
        <w:ind w:firstLine="602"/>
      </w:pPr>
      <w:r>
        <w:rPr>
          <w:spacing w:val="-4"/>
        </w:rPr>
        <w:t>乔纳森</w:t>
      </w:r>
      <w:r>
        <w:rPr>
          <w:spacing w:val="-29"/>
        </w:rPr>
        <w:t xml:space="preserve"> </w:t>
      </w:r>
      <w:r>
        <w:rPr>
          <w:spacing w:val="-4"/>
        </w:rPr>
        <w:t>·海特（Jonathan</w:t>
      </w:r>
      <w:r>
        <w:rPr>
          <w:spacing w:val="65"/>
        </w:rPr>
        <w:t xml:space="preserve"> </w:t>
      </w:r>
      <w:r>
        <w:rPr>
          <w:spacing w:val="-4"/>
        </w:rPr>
        <w:t>Haidt）在他的书中探讨了市场经济也存</w:t>
      </w:r>
      <w:r>
        <w:t xml:space="preserve"> 在类似的冲突。他认为，关于经济学的两种</w:t>
      </w:r>
      <w:r>
        <w:rPr>
          <w:spacing w:val="-1"/>
        </w:rPr>
        <w:t>对立性表述发生了激辩：一</w:t>
      </w:r>
      <w:r>
        <w:t xml:space="preserve"> 方把市场经济视为剥削，另一方则视之为解放。</w:t>
      </w:r>
      <w:r>
        <w:fldChar w:fldCharType="begin"/>
      </w:r>
      <w:r>
        <w:instrText xml:space="preserve"> HYPERLINK \l "bookmark96" </w:instrText>
      </w:r>
      <w:r>
        <w:fldChar w:fldCharType="separate"/>
      </w:r>
      <w:r>
        <w:rPr>
          <w:strike/>
          <w:color w:val="0000EE"/>
          <w:spacing w:val="-1"/>
          <w:position w:val="10"/>
          <w:sz w:val="19"/>
          <w:szCs w:val="19"/>
        </w:rPr>
        <w:t>6</w:t>
      </w:r>
      <w:r>
        <w:rPr>
          <w:strike/>
          <w:color w:val="0000EE"/>
          <w:spacing w:val="-1"/>
          <w:position w:val="10"/>
          <w:sz w:val="19"/>
          <w:szCs w:val="19"/>
        </w:rPr>
        <w:fldChar w:fldCharType="end"/>
      </w:r>
      <w:r>
        <w:rPr>
          <w:spacing w:val="-1"/>
        </w:rPr>
        <w:t>一方认为，应该用有</w:t>
      </w:r>
      <w:r>
        <w:t xml:space="preserve">  </w:t>
      </w:r>
      <w:r>
        <w:rPr>
          <w:spacing w:val="-1"/>
        </w:rPr>
        <w:t>形之手阻止自由市场产生最糟糕的结果；另一方则认为，最好放手不</w:t>
      </w:r>
    </w:p>
    <w:p w14:paraId="64C6A6A7">
      <w:pPr>
        <w:pStyle w:val="2"/>
        <w:spacing w:before="2" w:line="279" w:lineRule="auto"/>
        <w:ind w:left="4" w:right="60" w:firstLine="3"/>
      </w:pPr>
      <w:r>
        <w:rPr>
          <w:spacing w:val="-1"/>
        </w:rPr>
        <w:t>管，让市场发挥作用。海特认为，应该用一种新的表述，来取代这两种</w:t>
      </w:r>
      <w:r>
        <w:rPr>
          <w:spacing w:val="11"/>
        </w:rPr>
        <w:t xml:space="preserve"> </w:t>
      </w:r>
      <w:r>
        <w:rPr>
          <w:spacing w:val="-1"/>
        </w:rPr>
        <w:t>极端观点。因为，如果没有一个整合的替代表述，现有的两种对立表述</w:t>
      </w:r>
    </w:p>
    <w:p w14:paraId="72178CC3">
      <w:pPr>
        <w:spacing w:line="279" w:lineRule="auto"/>
        <w:sectPr>
          <w:pgSz w:w="12240" w:h="15840"/>
          <w:pgMar w:top="400" w:right="1440" w:bottom="400" w:left="1450" w:header="0" w:footer="0" w:gutter="0"/>
          <w:cols w:space="720" w:num="1"/>
        </w:sectPr>
      </w:pPr>
    </w:p>
    <w:p w14:paraId="6A76EA84">
      <w:pPr>
        <w:spacing w:line="252" w:lineRule="auto"/>
        <w:rPr>
          <w:rFonts w:ascii="Arial"/>
          <w:sz w:val="21"/>
        </w:rPr>
      </w:pPr>
    </w:p>
    <w:p w14:paraId="0A5136F5">
      <w:pPr>
        <w:spacing w:line="252" w:lineRule="auto"/>
        <w:rPr>
          <w:rFonts w:ascii="Arial"/>
          <w:sz w:val="21"/>
        </w:rPr>
      </w:pPr>
    </w:p>
    <w:p w14:paraId="737CB84F">
      <w:pPr>
        <w:spacing w:line="253" w:lineRule="auto"/>
        <w:rPr>
          <w:rFonts w:ascii="Arial"/>
          <w:sz w:val="21"/>
        </w:rPr>
      </w:pPr>
    </w:p>
    <w:p w14:paraId="08664017">
      <w:pPr>
        <w:spacing w:line="253" w:lineRule="auto"/>
        <w:rPr>
          <w:rFonts w:ascii="Arial"/>
          <w:sz w:val="21"/>
        </w:rPr>
      </w:pPr>
    </w:p>
    <w:p w14:paraId="1EA0A952">
      <w:pPr>
        <w:pStyle w:val="2"/>
        <w:spacing w:before="97" w:line="276" w:lineRule="auto"/>
        <w:ind w:right="60" w:firstLine="3"/>
        <w:jc w:val="both"/>
      </w:pPr>
      <w:r>
        <w:rPr>
          <w:spacing w:val="-1"/>
        </w:rPr>
        <w:t>之间的根本冲突就会产生政治僵局！左派和右派的分歧会逐渐增大，富</w:t>
      </w:r>
      <w:r>
        <w:rPr>
          <w:spacing w:val="15"/>
        </w:rPr>
        <w:t xml:space="preserve"> </w:t>
      </w:r>
      <w:r>
        <w:t>有建设性的对话会越来越少。双方最终会变</w:t>
      </w:r>
      <w:r>
        <w:rPr>
          <w:spacing w:val="-1"/>
        </w:rPr>
        <w:t>成自说自话，而不去试图理</w:t>
      </w:r>
      <w:r>
        <w:t xml:space="preserve"> 解对方的想法。</w:t>
      </w:r>
      <w:r>
        <w:fldChar w:fldCharType="begin"/>
      </w:r>
      <w:r>
        <w:instrText xml:space="preserve"> HYPERLINK \l "bookmark97" </w:instrText>
      </w:r>
      <w:r>
        <w:fldChar w:fldCharType="separate"/>
      </w:r>
      <w:r>
        <w:rPr>
          <w:strike/>
          <w:color w:val="0000EE"/>
          <w:position w:val="10"/>
          <w:sz w:val="19"/>
          <w:szCs w:val="19"/>
        </w:rPr>
        <w:t>(3)</w:t>
      </w:r>
      <w:r>
        <w:rPr>
          <w:strike/>
          <w:color w:val="0000EE"/>
          <w:position w:val="10"/>
          <w:sz w:val="19"/>
          <w:szCs w:val="19"/>
        </w:rPr>
        <w:fldChar w:fldCharType="end"/>
      </w:r>
      <w:r>
        <w:t>这就是一种简单的独断。为什么要听对方错</w:t>
      </w:r>
      <w:r>
        <w:rPr>
          <w:spacing w:val="-1"/>
        </w:rPr>
        <w:t>误的观点</w:t>
      </w:r>
      <w:r>
        <w:t xml:space="preserve"> </w:t>
      </w:r>
      <w:r>
        <w:rPr>
          <w:spacing w:val="-1"/>
        </w:rPr>
        <w:t>呢？这么做有什么好处呢？</w:t>
      </w:r>
    </w:p>
    <w:p w14:paraId="7AFA63A8">
      <w:pPr>
        <w:pStyle w:val="2"/>
        <w:spacing w:before="159" w:line="277" w:lineRule="auto"/>
        <w:ind w:right="60" w:firstLine="608"/>
        <w:jc w:val="both"/>
        <w:rPr>
          <w:sz w:val="19"/>
          <w:szCs w:val="19"/>
        </w:rPr>
      </w:pPr>
      <w:r>
        <w:rPr>
          <w:spacing w:val="-1"/>
        </w:rPr>
        <w:t>实际上，这么做有极大的好处。仅听认同我们观点的人的看法，只</w:t>
      </w:r>
      <w:r>
        <w:rPr>
          <w:spacing w:val="9"/>
        </w:rPr>
        <w:t xml:space="preserve"> </w:t>
      </w:r>
      <w:r>
        <w:t>会强化现有的观点，让我们看不到其中的缺</w:t>
      </w:r>
      <w:r>
        <w:rPr>
          <w:spacing w:val="-1"/>
        </w:rPr>
        <w:t>陷，进而限制了思维的创造</w:t>
      </w:r>
      <w:r>
        <w:t xml:space="preserve"> 力，并且还会对个体和组织的业绩产生负面</w:t>
      </w:r>
      <w:r>
        <w:rPr>
          <w:spacing w:val="-1"/>
        </w:rPr>
        <w:t>影响。在一项研究中，研究</w:t>
      </w:r>
      <w:r>
        <w:t xml:space="preserve"> 人员发现，首席执行官们过于信赖高管们的</w:t>
      </w:r>
      <w:r>
        <w:rPr>
          <w:spacing w:val="-1"/>
        </w:rPr>
        <w:t>建议，尤其是在公司业绩较</w:t>
      </w:r>
      <w:r>
        <w:t xml:space="preserve"> 差时，因为这些高管与他们拥有共同的思维</w:t>
      </w:r>
      <w:r>
        <w:rPr>
          <w:spacing w:val="-1"/>
        </w:rPr>
        <w:t>方式、共同的朋友圈，或者</w:t>
      </w:r>
      <w:r>
        <w:t xml:space="preserve"> 曾经都在同一个行业工作过。领导者们越是</w:t>
      </w:r>
      <w:r>
        <w:rPr>
          <w:spacing w:val="-1"/>
        </w:rPr>
        <w:t>听从这些高管的建议，就越</w:t>
      </w:r>
      <w:r>
        <w:t xml:space="preserve"> 难改变公司的战略和糟糕的业绩。海特写道</w:t>
      </w:r>
      <w:r>
        <w:rPr>
          <w:spacing w:val="-1"/>
        </w:rPr>
        <w:t>：“看起来，如果首席执行</w:t>
      </w:r>
      <w:r>
        <w:t xml:space="preserve"> 官听从与他思维方式和观点相似的高管的建</w:t>
      </w:r>
      <w:r>
        <w:rPr>
          <w:spacing w:val="-1"/>
        </w:rPr>
        <w:t>议，那么业绩糟糕的公司最</w:t>
      </w:r>
      <w:r>
        <w:t xml:space="preserve"> </w:t>
      </w:r>
      <w:r>
        <w:rPr>
          <w:spacing w:val="-2"/>
        </w:rPr>
        <w:t>终很难扭转颓势，甚至还有可能让情况变得更糟。</w:t>
      </w:r>
      <w:r>
        <w:rPr>
          <w:spacing w:val="-109"/>
        </w:rPr>
        <w:t xml:space="preserve"> </w:t>
      </w:r>
      <w:r>
        <w:rPr>
          <w:spacing w:val="-3"/>
        </w:rPr>
        <w:t>”</w:t>
      </w:r>
      <w:r>
        <w:fldChar w:fldCharType="begin"/>
      </w:r>
      <w:r>
        <w:instrText xml:space="preserve"> HYPERLINK \l "bookmark98" </w:instrText>
      </w:r>
      <w:r>
        <w:fldChar w:fldCharType="separate"/>
      </w:r>
      <w:r>
        <w:rPr>
          <w:strike/>
          <w:color w:val="0000EE"/>
          <w:spacing w:val="-3"/>
          <w:position w:val="10"/>
          <w:sz w:val="19"/>
          <w:szCs w:val="19"/>
        </w:rPr>
        <w:t>7</w:t>
      </w:r>
      <w:r>
        <w:rPr>
          <w:strike/>
          <w:color w:val="0000EE"/>
          <w:spacing w:val="-3"/>
          <w:position w:val="10"/>
          <w:sz w:val="19"/>
          <w:szCs w:val="19"/>
        </w:rPr>
        <w:fldChar w:fldCharType="end"/>
      </w:r>
    </w:p>
    <w:p w14:paraId="30BB2AA4">
      <w:pPr>
        <w:pStyle w:val="2"/>
        <w:spacing w:before="142" w:line="277" w:lineRule="auto"/>
        <w:ind w:left="5" w:right="60" w:firstLine="596"/>
      </w:pPr>
      <w:r>
        <w:rPr>
          <w:spacing w:val="-1"/>
        </w:rPr>
        <w:t>这种现象并不奇怪。背景类似的朋友和同伴很容易彼此认同，这就</w:t>
      </w:r>
      <w:r>
        <w:rPr>
          <w:spacing w:val="15"/>
        </w:rPr>
        <w:t xml:space="preserve"> </w:t>
      </w:r>
      <w:r>
        <w:rPr>
          <w:spacing w:val="-1"/>
        </w:rPr>
        <w:t>是群体决策的一种表现。在群体决策中，人们没有仔细评估不同的观</w:t>
      </w:r>
    </w:p>
    <w:p w14:paraId="0176E1C5">
      <w:pPr>
        <w:pStyle w:val="2"/>
        <w:spacing w:before="3" w:line="276" w:lineRule="auto"/>
        <w:ind w:left="30" w:right="60" w:hanging="14"/>
      </w:pPr>
      <w:r>
        <w:rPr>
          <w:spacing w:val="-1"/>
        </w:rPr>
        <w:t>点，而且通常主动压制异见，然后达成共识。各种研究表明，当群体是</w:t>
      </w:r>
      <w:r>
        <w:rPr>
          <w:spacing w:val="2"/>
        </w:rPr>
        <w:t xml:space="preserve"> </w:t>
      </w:r>
      <w:r>
        <w:rPr>
          <w:spacing w:val="-1"/>
        </w:rPr>
        <w:t>同质的，并且内部观点没有明显分歧时，群体决策就会经常发生。所</w:t>
      </w:r>
    </w:p>
    <w:p w14:paraId="2D5F4800">
      <w:pPr>
        <w:pStyle w:val="2"/>
        <w:spacing w:before="1" w:line="219" w:lineRule="auto"/>
        <w:ind w:left="35"/>
      </w:pPr>
      <w:r>
        <w:rPr>
          <w:spacing w:val="-2"/>
        </w:rPr>
        <w:t>以，我们可以想象大多数公司的高管团队是怎么做决策的，他们的背</w:t>
      </w:r>
    </w:p>
    <w:p w14:paraId="031AA9E0">
      <w:pPr>
        <w:pStyle w:val="2"/>
        <w:spacing w:before="92" w:line="278" w:lineRule="auto"/>
        <w:ind w:right="60" w:firstLine="5"/>
      </w:pPr>
      <w:r>
        <w:rPr>
          <w:spacing w:val="-1"/>
        </w:rPr>
        <w:t>景、经验和观点有多大的差异？有多少讨论过程是为了解决分歧？答案</w:t>
      </w:r>
      <w:r>
        <w:rPr>
          <w:spacing w:val="13"/>
        </w:rPr>
        <w:t xml:space="preserve"> </w:t>
      </w:r>
      <w:r>
        <w:t>似乎是显而易见的。根据我们的经验，在多</w:t>
      </w:r>
      <w:r>
        <w:rPr>
          <w:spacing w:val="-1"/>
        </w:rPr>
        <w:t>数会议中，达成共识的愿望</w:t>
      </w:r>
      <w:r>
        <w:t xml:space="preserve"> 意味着，参会人员希望很快就多数意见形成</w:t>
      </w:r>
      <w:r>
        <w:rPr>
          <w:spacing w:val="-1"/>
        </w:rPr>
        <w:t>共识。一个愤世嫉俗的人可</w:t>
      </w:r>
      <w:r>
        <w:t xml:space="preserve"> </w:t>
      </w:r>
      <w:r>
        <w:rPr>
          <w:spacing w:val="-1"/>
        </w:rPr>
        <w:t>能会说，会议室里几乎没有任何思考争辩的过程。</w:t>
      </w:r>
    </w:p>
    <w:p w14:paraId="0F5351A6">
      <w:pPr>
        <w:pStyle w:val="2"/>
        <w:spacing w:before="144" w:line="274" w:lineRule="auto"/>
        <w:ind w:left="1" w:firstLine="603"/>
      </w:pPr>
      <w:r>
        <w:rPr>
          <w:spacing w:val="-5"/>
        </w:rPr>
        <w:t>查兰</w:t>
      </w:r>
      <w:r>
        <w:rPr>
          <w:spacing w:val="-35"/>
        </w:rPr>
        <w:t xml:space="preserve"> </w:t>
      </w:r>
      <w:r>
        <w:rPr>
          <w:spacing w:val="-5"/>
        </w:rPr>
        <w:t>·</w:t>
      </w:r>
      <w:r>
        <w:rPr>
          <w:spacing w:val="-102"/>
        </w:rPr>
        <w:t xml:space="preserve"> </w:t>
      </w:r>
      <w:r>
        <w:rPr>
          <w:spacing w:val="-5"/>
        </w:rPr>
        <w:t>内梅特（Charlan</w:t>
      </w:r>
      <w:r>
        <w:rPr>
          <w:spacing w:val="62"/>
        </w:rPr>
        <w:t xml:space="preserve"> </w:t>
      </w:r>
      <w:r>
        <w:rPr>
          <w:spacing w:val="-5"/>
        </w:rPr>
        <w:t>Nemeth）发现，理解少数</w:t>
      </w:r>
      <w:r>
        <w:rPr>
          <w:spacing w:val="-6"/>
        </w:rPr>
        <w:t>派的观点能让我</w:t>
      </w:r>
      <w:r>
        <w:t xml:space="preserve"> </w:t>
      </w:r>
      <w:r>
        <w:rPr>
          <w:spacing w:val="-1"/>
        </w:rPr>
        <w:t>们思考得更深入。她写道：“那些理解少数派观点的人更容易掌握局势</w:t>
      </w:r>
      <w:r>
        <w:rPr>
          <w:spacing w:val="18"/>
        </w:rPr>
        <w:t xml:space="preserve"> </w:t>
      </w:r>
      <w:r>
        <w:rPr>
          <w:spacing w:val="-1"/>
        </w:rPr>
        <w:t>的方方面面，能以不同的方式思考问题，更有可能提出新的解决方案，</w:t>
      </w:r>
    </w:p>
    <w:p w14:paraId="42F64DA8">
      <w:pPr>
        <w:pStyle w:val="2"/>
        <w:spacing w:before="3" w:line="282" w:lineRule="auto"/>
        <w:ind w:left="2" w:firstLine="2"/>
      </w:pPr>
      <w:r>
        <w:rPr>
          <w:spacing w:val="-2"/>
        </w:rPr>
        <w:t>或者做出新的决定。</w:t>
      </w:r>
      <w:r>
        <w:rPr>
          <w:spacing w:val="-102"/>
        </w:rPr>
        <w:t xml:space="preserve"> </w:t>
      </w:r>
      <w:r>
        <w:rPr>
          <w:spacing w:val="-2"/>
        </w:rPr>
        <w:t>”</w:t>
      </w:r>
      <w:r>
        <w:fldChar w:fldCharType="begin"/>
      </w:r>
      <w:r>
        <w:instrText xml:space="preserve"> HYPERLINK \l "bookmark99" </w:instrText>
      </w:r>
      <w:r>
        <w:fldChar w:fldCharType="separate"/>
      </w:r>
      <w:r>
        <w:rPr>
          <w:strike/>
          <w:color w:val="0000EE"/>
          <w:spacing w:val="-2"/>
          <w:position w:val="10"/>
          <w:sz w:val="19"/>
          <w:szCs w:val="19"/>
        </w:rPr>
        <w:t>8</w:t>
      </w:r>
      <w:r>
        <w:rPr>
          <w:strike/>
          <w:color w:val="0000EE"/>
          <w:spacing w:val="-2"/>
          <w:position w:val="10"/>
          <w:sz w:val="19"/>
          <w:szCs w:val="19"/>
        </w:rPr>
        <w:fldChar w:fldCharType="end"/>
      </w:r>
      <w:r>
        <w:rPr>
          <w:spacing w:val="-2"/>
        </w:rPr>
        <w:t>这一观点同样适用于疫苗之争。以大多数人的</w:t>
      </w:r>
      <w:r>
        <w:t xml:space="preserve">  </w:t>
      </w:r>
      <w:r>
        <w:rPr>
          <w:spacing w:val="-5"/>
        </w:rPr>
        <w:t>标准，少数派的观点是“无效</w:t>
      </w:r>
      <w:r>
        <w:rPr>
          <w:spacing w:val="-110"/>
        </w:rPr>
        <w:t xml:space="preserve"> </w:t>
      </w:r>
      <w:r>
        <w:rPr>
          <w:spacing w:val="-5"/>
        </w:rPr>
        <w:t>”的。而亚当</w:t>
      </w:r>
      <w:r>
        <w:rPr>
          <w:spacing w:val="-35"/>
        </w:rPr>
        <w:t xml:space="preserve"> </w:t>
      </w:r>
      <w:r>
        <w:rPr>
          <w:spacing w:val="-5"/>
        </w:rPr>
        <w:t>·格兰特（Adam</w:t>
      </w:r>
      <w:r>
        <w:rPr>
          <w:spacing w:val="68"/>
        </w:rPr>
        <w:t xml:space="preserve"> </w:t>
      </w:r>
      <w:r>
        <w:rPr>
          <w:spacing w:val="-5"/>
        </w:rPr>
        <w:t>Grant</w:t>
      </w:r>
      <w:r>
        <w:rPr>
          <w:spacing w:val="-6"/>
        </w:rPr>
        <w:t>）在</w:t>
      </w:r>
    </w:p>
    <w:p w14:paraId="0971242D">
      <w:pPr>
        <w:spacing w:line="282" w:lineRule="auto"/>
        <w:sectPr>
          <w:pgSz w:w="12240" w:h="15840"/>
          <w:pgMar w:top="400" w:right="1440" w:bottom="400" w:left="1450" w:header="0" w:footer="0" w:gutter="0"/>
          <w:cols w:space="720" w:num="1"/>
        </w:sectPr>
      </w:pPr>
    </w:p>
    <w:p w14:paraId="765ECE88">
      <w:pPr>
        <w:spacing w:line="251" w:lineRule="auto"/>
        <w:rPr>
          <w:rFonts w:ascii="Arial"/>
          <w:sz w:val="21"/>
        </w:rPr>
      </w:pPr>
    </w:p>
    <w:p w14:paraId="6CA62957">
      <w:pPr>
        <w:spacing w:line="252" w:lineRule="auto"/>
        <w:rPr>
          <w:rFonts w:ascii="Arial"/>
          <w:sz w:val="21"/>
        </w:rPr>
      </w:pPr>
    </w:p>
    <w:p w14:paraId="7642EF1F">
      <w:pPr>
        <w:spacing w:line="252" w:lineRule="auto"/>
        <w:rPr>
          <w:rFonts w:ascii="Arial"/>
          <w:sz w:val="21"/>
        </w:rPr>
      </w:pPr>
    </w:p>
    <w:p w14:paraId="1F38EB31">
      <w:pPr>
        <w:spacing w:line="252" w:lineRule="auto"/>
        <w:rPr>
          <w:rFonts w:ascii="Arial"/>
          <w:sz w:val="21"/>
        </w:rPr>
      </w:pPr>
    </w:p>
    <w:p w14:paraId="469B457C">
      <w:pPr>
        <w:pStyle w:val="2"/>
        <w:spacing w:before="97" w:line="276" w:lineRule="auto"/>
        <w:ind w:left="25" w:right="150" w:hanging="23"/>
        <w:rPr>
          <w:sz w:val="19"/>
          <w:szCs w:val="19"/>
        </w:rPr>
      </w:pPr>
      <w:r>
        <w:t>《离经叛道》（Originals）一书中说</w:t>
      </w:r>
      <w:r>
        <w:rPr>
          <w:spacing w:val="-1"/>
        </w:rPr>
        <w:t>：“异见是有用的，哪怕它是错</w:t>
      </w:r>
      <w:r>
        <w:t xml:space="preserve"> </w:t>
      </w:r>
      <w:r>
        <w:rPr>
          <w:spacing w:val="-26"/>
          <w:position w:val="-2"/>
        </w:rPr>
        <w:t>的。</w:t>
      </w:r>
      <w:r>
        <w:rPr>
          <w:spacing w:val="-110"/>
          <w:position w:val="-2"/>
        </w:rPr>
        <w:t xml:space="preserve"> </w:t>
      </w:r>
      <w:r>
        <w:rPr>
          <w:spacing w:val="-26"/>
          <w:position w:val="-2"/>
        </w:rPr>
        <w:t>”</w:t>
      </w:r>
      <w:r>
        <w:fldChar w:fldCharType="begin"/>
      </w:r>
      <w:r>
        <w:instrText xml:space="preserve"> HYPERLINK \l "bookmark100" </w:instrText>
      </w:r>
      <w:r>
        <w:fldChar w:fldCharType="separate"/>
      </w:r>
      <w:r>
        <w:rPr>
          <w:strike/>
          <w:color w:val="0000EE"/>
          <w:spacing w:val="3"/>
          <w:position w:val="7"/>
          <w:sz w:val="19"/>
          <w:szCs w:val="19"/>
        </w:rPr>
        <w:t>9</w:t>
      </w:r>
      <w:r>
        <w:rPr>
          <w:strike/>
          <w:color w:val="0000EE"/>
          <w:spacing w:val="3"/>
          <w:position w:val="7"/>
          <w:sz w:val="19"/>
          <w:szCs w:val="19"/>
        </w:rPr>
        <w:fldChar w:fldCharType="end"/>
      </w:r>
    </w:p>
    <w:p w14:paraId="287150AC">
      <w:pPr>
        <w:pStyle w:val="2"/>
        <w:spacing w:before="153" w:line="220" w:lineRule="auto"/>
        <w:ind w:left="630"/>
      </w:pPr>
      <w:r>
        <w:rPr>
          <w:spacing w:val="-6"/>
        </w:rPr>
        <w:t>回到疫苗案例，詹妮弗</w:t>
      </w:r>
      <w:r>
        <w:rPr>
          <w:spacing w:val="-25"/>
        </w:rPr>
        <w:t xml:space="preserve"> </w:t>
      </w:r>
      <w:r>
        <w:rPr>
          <w:spacing w:val="-6"/>
        </w:rPr>
        <w:t>·里尔让学员仔细思考普及疫苗的对立模</w:t>
      </w:r>
    </w:p>
    <w:p w14:paraId="73A8E149">
      <w:pPr>
        <w:pStyle w:val="2"/>
        <w:spacing w:before="89" w:line="278" w:lineRule="auto"/>
        <w:ind w:firstLine="7"/>
      </w:pPr>
      <w:r>
        <w:rPr>
          <w:spacing w:val="-1"/>
        </w:rPr>
        <w:t>式。一种模式是，完全由政府强制推行疫苗接种。加拿大实行公共资金</w:t>
      </w:r>
      <w:r>
        <w:rPr>
          <w:spacing w:val="12"/>
        </w:rPr>
        <w:t xml:space="preserve"> </w:t>
      </w:r>
      <w:r>
        <w:t>支持的健康医疗系统，因此这种方法与现行</w:t>
      </w:r>
      <w:r>
        <w:rPr>
          <w:spacing w:val="-1"/>
        </w:rPr>
        <w:t>的模式没有太大差异。在这</w:t>
      </w:r>
      <w:r>
        <w:t xml:space="preserve"> 一模式中，公共系统中的决策者会强制让所</w:t>
      </w:r>
      <w:r>
        <w:rPr>
          <w:spacing w:val="-1"/>
        </w:rPr>
        <w:t>有孩子按照科学的时间表依</w:t>
      </w:r>
      <w:r>
        <w:t xml:space="preserve"> 次接种所有疫苗，而父母没有选择权，只能</w:t>
      </w:r>
      <w:r>
        <w:rPr>
          <w:spacing w:val="-1"/>
        </w:rPr>
        <w:t>服从。比如，未接种疫苗的</w:t>
      </w:r>
      <w:r>
        <w:t xml:space="preserve"> 孩子不能读公立学校，而且父母会被处以罚</w:t>
      </w:r>
      <w:r>
        <w:rPr>
          <w:spacing w:val="-1"/>
        </w:rPr>
        <w:t>金。另一种模式则是，政府</w:t>
      </w:r>
      <w:r>
        <w:t xml:space="preserve"> </w:t>
      </w:r>
      <w:r>
        <w:rPr>
          <w:spacing w:val="-1"/>
        </w:rPr>
        <w:t>不强制推行疫苗接种，父母拥有绝对的选择权。</w:t>
      </w:r>
    </w:p>
    <w:p w14:paraId="4BA2EDE0">
      <w:pPr>
        <w:pStyle w:val="2"/>
        <w:spacing w:before="142" w:line="277" w:lineRule="auto"/>
        <w:ind w:left="1" w:firstLine="600"/>
      </w:pPr>
      <w:r>
        <w:rPr>
          <w:spacing w:val="-1"/>
        </w:rPr>
        <w:t>第二种模式是医护人员非常不认同的。但在争辩了一段时间之后，</w:t>
      </w:r>
      <w:r>
        <w:rPr>
          <w:spacing w:val="16"/>
        </w:rPr>
        <w:t xml:space="preserve"> </w:t>
      </w:r>
      <w:r>
        <w:rPr>
          <w:spacing w:val="-1"/>
        </w:rPr>
        <w:t>他们发现父母拥有选择权还是有一些潜在好处的。比如，父母选择模式</w:t>
      </w:r>
      <w:r>
        <w:rPr>
          <w:spacing w:val="18"/>
        </w:rPr>
        <w:t xml:space="preserve"> </w:t>
      </w:r>
      <w:r>
        <w:rPr>
          <w:spacing w:val="-1"/>
        </w:rPr>
        <w:t>意味着，父母应该对孩子的健康负有最重要的责任。在这种模式下，由</w:t>
      </w:r>
      <w:r>
        <w:rPr>
          <w:spacing w:val="18"/>
        </w:rPr>
        <w:t xml:space="preserve"> </w:t>
      </w:r>
      <w:r>
        <w:rPr>
          <w:spacing w:val="-1"/>
        </w:rPr>
        <w:t>于没有了强制接种，医护人员不得不与持怀疑态度的父母更有效地沟</w:t>
      </w:r>
    </w:p>
    <w:p w14:paraId="055676A6">
      <w:pPr>
        <w:pStyle w:val="2"/>
        <w:spacing w:before="3" w:line="278" w:lineRule="auto"/>
        <w:ind w:left="3" w:hanging="2"/>
      </w:pPr>
      <w:r>
        <w:rPr>
          <w:spacing w:val="-1"/>
        </w:rPr>
        <w:t>通，找出影响父母的新方式。最后，学员赞同更好地理解父母选择模式</w:t>
      </w:r>
      <w:r>
        <w:rPr>
          <w:spacing w:val="18"/>
        </w:rPr>
        <w:t xml:space="preserve"> </w:t>
      </w:r>
      <w:r>
        <w:rPr>
          <w:spacing w:val="-1"/>
        </w:rPr>
        <w:t>至少能改变向公众普及疫苗的方式，从而扭转反疫苗趋势。</w:t>
      </w:r>
    </w:p>
    <w:p w14:paraId="1F0BD89D">
      <w:pPr>
        <w:spacing w:line="260" w:lineRule="auto"/>
        <w:rPr>
          <w:rFonts w:ascii="Arial"/>
          <w:sz w:val="21"/>
        </w:rPr>
      </w:pPr>
    </w:p>
    <w:p w14:paraId="18B5D434">
      <w:pPr>
        <w:spacing w:line="260" w:lineRule="auto"/>
        <w:rPr>
          <w:rFonts w:ascii="Arial"/>
          <w:sz w:val="21"/>
        </w:rPr>
      </w:pPr>
    </w:p>
    <w:p w14:paraId="44F141B8">
      <w:pPr>
        <w:pStyle w:val="2"/>
        <w:spacing w:before="127" w:line="220" w:lineRule="auto"/>
        <w:ind w:left="156"/>
        <w:rPr>
          <w:sz w:val="39"/>
          <w:szCs w:val="39"/>
        </w:rPr>
      </w:pPr>
      <w:r>
        <w:rPr>
          <w:spacing w:val="3"/>
          <w:sz w:val="39"/>
          <w:szCs w:val="39"/>
        </w:rPr>
        <w:t>整合决策练习</w:t>
      </w:r>
    </w:p>
    <w:p w14:paraId="0A7FB5C3">
      <w:pPr>
        <w:spacing w:before="267" w:line="266" w:lineRule="auto"/>
        <w:ind w:left="164" w:right="317" w:hanging="6"/>
        <w:rPr>
          <w:rFonts w:ascii="仿宋" w:hAnsi="仿宋" w:eastAsia="仿宋" w:cs="仿宋"/>
          <w:sz w:val="25"/>
          <w:szCs w:val="25"/>
        </w:rPr>
      </w:pPr>
      <w:r>
        <w:rPr>
          <w:rFonts w:ascii="仿宋" w:hAnsi="仿宋" w:eastAsia="仿宋" w:cs="仿宋"/>
          <w:spacing w:val="9"/>
          <w:sz w:val="25"/>
          <w:szCs w:val="25"/>
        </w:rPr>
        <w:t>在公司中，哪些人的想法与你不同？哪些人的认知模型与你相反？哪些人的想</w:t>
      </w:r>
      <w:r>
        <w:rPr>
          <w:rFonts w:ascii="仿宋" w:hAnsi="仿宋" w:eastAsia="仿宋" w:cs="仿宋"/>
          <w:spacing w:val="6"/>
          <w:sz w:val="25"/>
          <w:szCs w:val="25"/>
        </w:rPr>
        <w:t xml:space="preserve"> </w:t>
      </w:r>
      <w:r>
        <w:rPr>
          <w:rFonts w:ascii="仿宋" w:hAnsi="仿宋" w:eastAsia="仿宋" w:cs="仿宋"/>
          <w:spacing w:val="9"/>
          <w:sz w:val="25"/>
          <w:szCs w:val="25"/>
        </w:rPr>
        <w:t>法对你有启发，他们看待世界的方式与你有很大差异，但他们不是公司的员</w:t>
      </w:r>
    </w:p>
    <w:p w14:paraId="2E7A8638">
      <w:pPr>
        <w:spacing w:before="5" w:line="265" w:lineRule="auto"/>
        <w:ind w:left="157" w:right="317" w:firstLine="5"/>
        <w:rPr>
          <w:rFonts w:ascii="仿宋" w:hAnsi="仿宋" w:eastAsia="仿宋" w:cs="仿宋"/>
          <w:sz w:val="25"/>
          <w:szCs w:val="25"/>
        </w:rPr>
      </w:pPr>
      <w:r>
        <w:rPr>
          <w:rFonts w:ascii="仿宋" w:hAnsi="仿宋" w:eastAsia="仿宋" w:cs="仿宋"/>
          <w:spacing w:val="7"/>
          <w:sz w:val="25"/>
          <w:szCs w:val="25"/>
        </w:rPr>
        <w:t>工？</w:t>
      </w:r>
      <w:r>
        <w:rPr>
          <w:rFonts w:ascii="仿宋" w:hAnsi="仿宋" w:eastAsia="仿宋" w:cs="仿宋"/>
          <w:spacing w:val="-55"/>
          <w:sz w:val="25"/>
          <w:szCs w:val="25"/>
        </w:rPr>
        <w:t xml:space="preserve"> </w:t>
      </w:r>
      <w:r>
        <w:rPr>
          <w:rFonts w:ascii="仿宋" w:hAnsi="仿宋" w:eastAsia="仿宋" w:cs="仿宋"/>
          <w:spacing w:val="7"/>
          <w:sz w:val="25"/>
          <w:szCs w:val="25"/>
        </w:rPr>
        <w:t>以后在做决策时，让这些人与你一起思考，可以问，“你看到了哪些我没</w:t>
      </w:r>
      <w:r>
        <w:rPr>
          <w:rFonts w:ascii="仿宋" w:hAnsi="仿宋" w:eastAsia="仿宋" w:cs="仿宋"/>
          <w:sz w:val="25"/>
          <w:szCs w:val="25"/>
        </w:rPr>
        <w:t xml:space="preserve"> </w:t>
      </w:r>
      <w:r>
        <w:rPr>
          <w:rFonts w:ascii="仿宋" w:hAnsi="仿宋" w:eastAsia="仿宋" w:cs="仿宋"/>
          <w:spacing w:val="8"/>
          <w:sz w:val="25"/>
          <w:szCs w:val="25"/>
        </w:rPr>
        <w:t>看到的因素</w:t>
      </w:r>
      <w:r>
        <w:rPr>
          <w:rFonts w:ascii="仿宋" w:hAnsi="仿宋" w:eastAsia="仿宋" w:cs="仿宋"/>
          <w:spacing w:val="-84"/>
          <w:sz w:val="25"/>
          <w:szCs w:val="25"/>
        </w:rPr>
        <w:t xml:space="preserve"> </w:t>
      </w:r>
      <w:r>
        <w:rPr>
          <w:rFonts w:ascii="仿宋" w:hAnsi="仿宋" w:eastAsia="仿宋" w:cs="仿宋"/>
          <w:spacing w:val="8"/>
          <w:sz w:val="25"/>
          <w:szCs w:val="25"/>
        </w:rPr>
        <w:t>”；或者邀请某人加入团队，一起讨论如何解决问题。人们倾向于</w:t>
      </w:r>
      <w:r>
        <w:rPr>
          <w:rFonts w:ascii="仿宋" w:hAnsi="仿宋" w:eastAsia="仿宋" w:cs="仿宋"/>
          <w:sz w:val="25"/>
          <w:szCs w:val="25"/>
        </w:rPr>
        <w:t xml:space="preserve"> </w:t>
      </w:r>
      <w:r>
        <w:rPr>
          <w:rFonts w:ascii="仿宋" w:hAnsi="仿宋" w:eastAsia="仿宋" w:cs="仿宋"/>
          <w:spacing w:val="8"/>
          <w:sz w:val="25"/>
          <w:szCs w:val="25"/>
        </w:rPr>
        <w:t>认可权威专家和重视内部人的看法。但这种方法是有局</w:t>
      </w:r>
      <w:r>
        <w:rPr>
          <w:rFonts w:ascii="仿宋" w:hAnsi="仿宋" w:eastAsia="仿宋" w:cs="仿宋"/>
          <w:spacing w:val="7"/>
          <w:sz w:val="25"/>
          <w:szCs w:val="25"/>
        </w:rPr>
        <w:t>限的，</w:t>
      </w:r>
      <w:r>
        <w:rPr>
          <w:rFonts w:ascii="仿宋" w:hAnsi="仿宋" w:eastAsia="仿宋" w:cs="仿宋"/>
          <w:spacing w:val="-74"/>
          <w:sz w:val="25"/>
          <w:szCs w:val="25"/>
        </w:rPr>
        <w:t xml:space="preserve"> </w:t>
      </w:r>
      <w:r>
        <w:rPr>
          <w:rFonts w:ascii="仿宋" w:hAnsi="仿宋" w:eastAsia="仿宋" w:cs="仿宋"/>
          <w:spacing w:val="7"/>
          <w:sz w:val="25"/>
          <w:szCs w:val="25"/>
        </w:rPr>
        <w:t>因为这只是从一</w:t>
      </w:r>
      <w:r>
        <w:rPr>
          <w:rFonts w:ascii="仿宋" w:hAnsi="仿宋" w:eastAsia="仿宋" w:cs="仿宋"/>
          <w:sz w:val="25"/>
          <w:szCs w:val="25"/>
        </w:rPr>
        <w:t xml:space="preserve"> </w:t>
      </w:r>
      <w:r>
        <w:rPr>
          <w:rFonts w:ascii="仿宋" w:hAnsi="仿宋" w:eastAsia="仿宋" w:cs="仿宋"/>
          <w:spacing w:val="9"/>
          <w:sz w:val="25"/>
          <w:szCs w:val="25"/>
        </w:rPr>
        <w:t>个维度看问题。局外人通常能帮助你发现专家没有发现的认知模型及其背后的</w:t>
      </w:r>
      <w:r>
        <w:rPr>
          <w:rFonts w:ascii="仿宋" w:hAnsi="仿宋" w:eastAsia="仿宋" w:cs="仿宋"/>
          <w:spacing w:val="7"/>
          <w:sz w:val="25"/>
          <w:szCs w:val="25"/>
        </w:rPr>
        <w:t xml:space="preserve"> </w:t>
      </w:r>
      <w:r>
        <w:rPr>
          <w:rFonts w:ascii="仿宋" w:hAnsi="仿宋" w:eastAsia="仿宋" w:cs="仿宋"/>
          <w:spacing w:val="-1"/>
          <w:sz w:val="25"/>
          <w:szCs w:val="25"/>
        </w:rPr>
        <w:t>假设。</w:t>
      </w:r>
    </w:p>
    <w:p w14:paraId="30B2EF84">
      <w:pPr>
        <w:spacing w:line="244" w:lineRule="auto"/>
        <w:rPr>
          <w:rFonts w:ascii="Arial"/>
          <w:sz w:val="21"/>
        </w:rPr>
      </w:pPr>
    </w:p>
    <w:p w14:paraId="401ACB27">
      <w:pPr>
        <w:spacing w:line="245" w:lineRule="auto"/>
        <w:rPr>
          <w:rFonts w:ascii="Arial"/>
          <w:sz w:val="21"/>
        </w:rPr>
      </w:pPr>
    </w:p>
    <w:p w14:paraId="491DFE21">
      <w:pPr>
        <w:pStyle w:val="2"/>
        <w:spacing w:before="98" w:line="279" w:lineRule="auto"/>
        <w:ind w:firstLine="602"/>
        <w:jc w:val="both"/>
      </w:pPr>
      <w:r>
        <w:rPr>
          <w:spacing w:val="-1"/>
        </w:rPr>
        <w:t>要想呈现和探讨不同的观点，我们需要有一些基本规则，以确保团</w:t>
      </w:r>
      <w:r>
        <w:rPr>
          <w:spacing w:val="15"/>
        </w:rPr>
        <w:t xml:space="preserve"> </w:t>
      </w:r>
      <w:r>
        <w:t>队中的每个人都能发表意见，无论他们对现</w:t>
      </w:r>
      <w:r>
        <w:rPr>
          <w:spacing w:val="-1"/>
        </w:rPr>
        <w:t>有模式的看法如何。仅仅告</w:t>
      </w:r>
      <w:r>
        <w:t xml:space="preserve"> </w:t>
      </w:r>
      <w:r>
        <w:rPr>
          <w:spacing w:val="-2"/>
        </w:rPr>
        <w:t>诉成员，“大家可以就问题开展有效的对话</w:t>
      </w:r>
      <w:r>
        <w:rPr>
          <w:spacing w:val="-100"/>
        </w:rPr>
        <w:t xml:space="preserve"> </w:t>
      </w:r>
      <w:r>
        <w:rPr>
          <w:spacing w:val="-2"/>
        </w:rPr>
        <w:t>”是不够的。没有具体的对</w:t>
      </w:r>
    </w:p>
    <w:p w14:paraId="4741AC25">
      <w:pPr>
        <w:spacing w:line="279" w:lineRule="auto"/>
        <w:sectPr>
          <w:pgSz w:w="12240" w:h="15840"/>
          <w:pgMar w:top="400" w:right="1500" w:bottom="400" w:left="1450" w:header="0" w:footer="0" w:gutter="0"/>
          <w:cols w:space="720" w:num="1"/>
        </w:sectPr>
      </w:pPr>
    </w:p>
    <w:p w14:paraId="6F7603C4">
      <w:pPr>
        <w:spacing w:line="251" w:lineRule="auto"/>
        <w:rPr>
          <w:rFonts w:ascii="Arial"/>
          <w:sz w:val="21"/>
        </w:rPr>
      </w:pPr>
    </w:p>
    <w:p w14:paraId="7A041894">
      <w:pPr>
        <w:spacing w:line="251" w:lineRule="auto"/>
        <w:rPr>
          <w:rFonts w:ascii="Arial"/>
          <w:sz w:val="21"/>
        </w:rPr>
      </w:pPr>
    </w:p>
    <w:p w14:paraId="7C650CEE">
      <w:pPr>
        <w:spacing w:line="252" w:lineRule="auto"/>
        <w:rPr>
          <w:rFonts w:ascii="Arial"/>
          <w:sz w:val="21"/>
        </w:rPr>
      </w:pPr>
    </w:p>
    <w:p w14:paraId="0DD8F084">
      <w:pPr>
        <w:spacing w:line="252" w:lineRule="auto"/>
        <w:rPr>
          <w:rFonts w:ascii="Arial"/>
          <w:sz w:val="21"/>
        </w:rPr>
      </w:pPr>
    </w:p>
    <w:p w14:paraId="2372D115">
      <w:pPr>
        <w:pStyle w:val="2"/>
        <w:spacing w:before="97" w:line="279" w:lineRule="auto"/>
        <w:ind w:left="3" w:right="60"/>
        <w:jc w:val="both"/>
      </w:pPr>
      <w:r>
        <w:rPr>
          <w:spacing w:val="-2"/>
        </w:rPr>
        <w:t>话规则，这种提醒就跟对孩子说“长高点吧</w:t>
      </w:r>
      <w:r>
        <w:rPr>
          <w:spacing w:val="-101"/>
        </w:rPr>
        <w:t xml:space="preserve"> </w:t>
      </w:r>
      <w:r>
        <w:rPr>
          <w:spacing w:val="-2"/>
        </w:rPr>
        <w:t>”一样，不具有可行性。我</w:t>
      </w:r>
      <w:r>
        <w:t xml:space="preserve"> </w:t>
      </w:r>
      <w:r>
        <w:rPr>
          <w:spacing w:val="-1"/>
        </w:rPr>
        <w:t>们必须知道该怎么做，才能把一件事情做好。这个道理也同样适用于整</w:t>
      </w:r>
      <w:r>
        <w:rPr>
          <w:spacing w:val="18"/>
        </w:rPr>
        <w:t xml:space="preserve"> </w:t>
      </w:r>
      <w:r>
        <w:rPr>
          <w:spacing w:val="-2"/>
        </w:rPr>
        <w:t>合决策的过程。</w:t>
      </w:r>
    </w:p>
    <w:p w14:paraId="5FFA3AEA">
      <w:pPr>
        <w:pStyle w:val="2"/>
        <w:spacing w:before="141" w:line="279" w:lineRule="auto"/>
        <w:ind w:left="37" w:right="210" w:firstLine="570"/>
      </w:pPr>
      <w:r>
        <w:rPr>
          <w:spacing w:val="-1"/>
        </w:rPr>
        <w:t>一开始，你就应该做好准备，接受不同的看法。在第1阶段，你可</w:t>
      </w:r>
      <w:r>
        <w:rPr>
          <w:spacing w:val="11"/>
        </w:rPr>
        <w:t xml:space="preserve"> </w:t>
      </w:r>
      <w:r>
        <w:rPr>
          <w:spacing w:val="-6"/>
        </w:rPr>
        <w:t>以采取如下步骤：</w:t>
      </w:r>
    </w:p>
    <w:p w14:paraId="3A4F8EF4">
      <w:pPr>
        <w:spacing w:line="285" w:lineRule="auto"/>
        <w:rPr>
          <w:rFonts w:ascii="Arial"/>
          <w:sz w:val="21"/>
        </w:rPr>
      </w:pPr>
    </w:p>
    <w:p w14:paraId="79D45BE3">
      <w:pPr>
        <w:spacing w:before="98" w:line="222" w:lineRule="auto"/>
        <w:ind w:left="744"/>
        <w:rPr>
          <w:rFonts w:ascii="仿宋" w:hAnsi="仿宋" w:eastAsia="仿宋" w:cs="仿宋"/>
          <w:sz w:val="30"/>
          <w:szCs w:val="30"/>
        </w:rPr>
      </w:pPr>
      <w:r>
        <w:rPr>
          <w:rFonts w:ascii="仿宋" w:hAnsi="仿宋" w:eastAsia="仿宋" w:cs="仿宋"/>
          <w:spacing w:val="-8"/>
          <w:sz w:val="30"/>
          <w:szCs w:val="30"/>
        </w:rPr>
        <w:t>1.</w:t>
      </w:r>
      <w:r>
        <w:rPr>
          <w:rFonts w:ascii="仿宋" w:hAnsi="仿宋" w:eastAsia="仿宋" w:cs="仿宋"/>
          <w:spacing w:val="22"/>
          <w:sz w:val="30"/>
          <w:szCs w:val="30"/>
        </w:rPr>
        <w:t xml:space="preserve"> </w:t>
      </w:r>
      <w:r>
        <w:rPr>
          <w:rFonts w:ascii="仿宋" w:hAnsi="仿宋" w:eastAsia="仿宋" w:cs="仿宋"/>
          <w:spacing w:val="-8"/>
          <w:sz w:val="30"/>
          <w:szCs w:val="30"/>
        </w:rPr>
        <w:t>界定问题；</w:t>
      </w:r>
    </w:p>
    <w:p w14:paraId="5EB0043C">
      <w:pPr>
        <w:spacing w:before="238" w:line="221" w:lineRule="auto"/>
        <w:ind w:left="725"/>
        <w:rPr>
          <w:rFonts w:ascii="仿宋" w:hAnsi="仿宋" w:eastAsia="仿宋" w:cs="仿宋"/>
          <w:sz w:val="30"/>
          <w:szCs w:val="30"/>
        </w:rPr>
      </w:pPr>
      <w:r>
        <w:rPr>
          <w:rFonts w:ascii="仿宋" w:hAnsi="仿宋" w:eastAsia="仿宋" w:cs="仿宋"/>
          <w:spacing w:val="-4"/>
          <w:sz w:val="30"/>
          <w:szCs w:val="30"/>
        </w:rPr>
        <w:t>2.</w:t>
      </w:r>
      <w:r>
        <w:rPr>
          <w:rFonts w:ascii="仿宋" w:hAnsi="仿宋" w:eastAsia="仿宋" w:cs="仿宋"/>
          <w:spacing w:val="44"/>
          <w:sz w:val="30"/>
          <w:szCs w:val="30"/>
        </w:rPr>
        <w:t xml:space="preserve"> </w:t>
      </w:r>
      <w:r>
        <w:rPr>
          <w:rFonts w:ascii="仿宋" w:hAnsi="仿宋" w:eastAsia="仿宋" w:cs="仿宋"/>
          <w:spacing w:val="-4"/>
          <w:sz w:val="30"/>
          <w:szCs w:val="30"/>
        </w:rPr>
        <w:t>明确两种极端而对立的方案；</w:t>
      </w:r>
    </w:p>
    <w:p w14:paraId="417FDD45">
      <w:pPr>
        <w:spacing w:before="240" w:line="222" w:lineRule="auto"/>
        <w:ind w:left="728"/>
        <w:rPr>
          <w:rFonts w:ascii="仿宋" w:hAnsi="仿宋" w:eastAsia="仿宋" w:cs="仿宋"/>
          <w:sz w:val="30"/>
          <w:szCs w:val="30"/>
        </w:rPr>
      </w:pPr>
      <w:r>
        <w:rPr>
          <w:rFonts w:ascii="仿宋" w:hAnsi="仿宋" w:eastAsia="仿宋" w:cs="仿宋"/>
          <w:spacing w:val="-7"/>
          <w:sz w:val="30"/>
          <w:szCs w:val="30"/>
        </w:rPr>
        <w:t>3.</w:t>
      </w:r>
      <w:r>
        <w:rPr>
          <w:rFonts w:ascii="仿宋" w:hAnsi="仿宋" w:eastAsia="仿宋" w:cs="仿宋"/>
          <w:spacing w:val="45"/>
          <w:sz w:val="30"/>
          <w:szCs w:val="30"/>
        </w:rPr>
        <w:t xml:space="preserve"> </w:t>
      </w:r>
      <w:r>
        <w:rPr>
          <w:rFonts w:ascii="仿宋" w:hAnsi="仿宋" w:eastAsia="仿宋" w:cs="仿宋"/>
          <w:spacing w:val="-7"/>
          <w:sz w:val="30"/>
          <w:szCs w:val="30"/>
        </w:rPr>
        <w:t>阐明对立模式；</w:t>
      </w:r>
    </w:p>
    <w:p w14:paraId="53831418">
      <w:pPr>
        <w:spacing w:before="240" w:line="220" w:lineRule="auto"/>
        <w:ind w:left="721"/>
        <w:rPr>
          <w:rFonts w:ascii="仿宋" w:hAnsi="仿宋" w:eastAsia="仿宋" w:cs="仿宋"/>
          <w:sz w:val="30"/>
          <w:szCs w:val="30"/>
        </w:rPr>
      </w:pPr>
      <w:r>
        <w:rPr>
          <w:rFonts w:ascii="仿宋" w:hAnsi="仿宋" w:eastAsia="仿宋" w:cs="仿宋"/>
          <w:spacing w:val="-1"/>
          <w:sz w:val="30"/>
          <w:szCs w:val="30"/>
        </w:rPr>
        <w:t>4. 指出每种模式的工作机制。</w:t>
      </w:r>
    </w:p>
    <w:p w14:paraId="27246983">
      <w:pPr>
        <w:spacing w:line="382" w:lineRule="auto"/>
        <w:rPr>
          <w:rFonts w:ascii="Arial"/>
          <w:sz w:val="21"/>
        </w:rPr>
      </w:pPr>
    </w:p>
    <w:p w14:paraId="4588C377">
      <w:pPr>
        <w:pStyle w:val="2"/>
        <w:spacing w:before="97" w:line="279" w:lineRule="auto"/>
        <w:ind w:left="3" w:right="126" w:firstLine="604"/>
      </w:pPr>
      <w:r>
        <w:rPr>
          <w:spacing w:val="-3"/>
        </w:rPr>
        <w:t>如果要以群体决策的方式，利用不同的视角提出更好的解决方案，</w:t>
      </w:r>
      <w:r>
        <w:rPr>
          <w:spacing w:val="2"/>
        </w:rPr>
        <w:t xml:space="preserve"> </w:t>
      </w:r>
      <w:r>
        <w:rPr>
          <w:spacing w:val="-1"/>
        </w:rPr>
        <w:t>那么每一个步骤都是非常关键的。第一步是要界定问题。</w:t>
      </w:r>
    </w:p>
    <w:p w14:paraId="3EE9A84D">
      <w:pPr>
        <w:spacing w:before="364" w:line="229" w:lineRule="auto"/>
        <w:rPr>
          <w:rFonts w:ascii="微软雅黑" w:hAnsi="微软雅黑" w:eastAsia="微软雅黑" w:cs="微软雅黑"/>
          <w:sz w:val="39"/>
          <w:szCs w:val="39"/>
        </w:rPr>
      </w:pPr>
      <w:r>
        <w:rPr>
          <w:rFonts w:ascii="微软雅黑" w:hAnsi="微软雅黑" w:eastAsia="微软雅黑" w:cs="微软雅黑"/>
          <w:b/>
          <w:bCs/>
          <w:spacing w:val="-8"/>
          <w:sz w:val="39"/>
          <w:szCs w:val="39"/>
        </w:rPr>
        <w:t>步骤1</w:t>
      </w:r>
      <w:r>
        <w:rPr>
          <w:rFonts w:ascii="微软雅黑" w:hAnsi="微软雅黑" w:eastAsia="微软雅黑" w:cs="微软雅黑"/>
          <w:b/>
          <w:bCs/>
          <w:spacing w:val="-62"/>
          <w:sz w:val="39"/>
          <w:szCs w:val="39"/>
        </w:rPr>
        <w:t xml:space="preserve"> </w:t>
      </w:r>
      <w:r>
        <w:rPr>
          <w:rFonts w:ascii="微软雅黑" w:hAnsi="微软雅黑" w:eastAsia="微软雅黑" w:cs="微软雅黑"/>
          <w:b/>
          <w:bCs/>
          <w:spacing w:val="-8"/>
          <w:sz w:val="39"/>
          <w:szCs w:val="39"/>
        </w:rPr>
        <w:t>，界定问题</w:t>
      </w:r>
    </w:p>
    <w:p w14:paraId="1AD6627C">
      <w:pPr>
        <w:spacing w:line="289" w:lineRule="auto"/>
        <w:rPr>
          <w:rFonts w:ascii="Arial"/>
          <w:sz w:val="21"/>
        </w:rPr>
      </w:pPr>
    </w:p>
    <w:p w14:paraId="28C26FB2">
      <w:pPr>
        <w:pStyle w:val="2"/>
        <w:spacing w:before="98" w:line="277" w:lineRule="auto"/>
        <w:ind w:left="2" w:firstLine="623"/>
      </w:pPr>
      <w:r>
        <w:rPr>
          <w:spacing w:val="-3"/>
        </w:rPr>
        <w:t>1938年，约翰</w:t>
      </w:r>
      <w:r>
        <w:rPr>
          <w:spacing w:val="-35"/>
        </w:rPr>
        <w:t xml:space="preserve"> </w:t>
      </w:r>
      <w:r>
        <w:rPr>
          <w:spacing w:val="-3"/>
        </w:rPr>
        <w:t>·杜威（John  Dew</w:t>
      </w:r>
      <w:r>
        <w:rPr>
          <w:spacing w:val="-4"/>
        </w:rPr>
        <w:t>ey）在写探究理论（the</w:t>
      </w:r>
      <w:r>
        <w:rPr>
          <w:spacing w:val="24"/>
        </w:rPr>
        <w:t xml:space="preserve">  </w:t>
      </w:r>
      <w:r>
        <w:rPr>
          <w:spacing w:val="-4"/>
        </w:rPr>
        <w:t>theory</w:t>
      </w:r>
      <w:r>
        <w:rPr>
          <w:spacing w:val="1"/>
        </w:rPr>
        <w:t xml:space="preserve"> </w:t>
      </w:r>
      <w:r>
        <w:rPr>
          <w:spacing w:val="-1"/>
        </w:rPr>
        <w:t>of</w:t>
      </w:r>
      <w:r>
        <w:rPr>
          <w:spacing w:val="92"/>
        </w:rPr>
        <w:t xml:space="preserve"> </w:t>
      </w:r>
      <w:r>
        <w:rPr>
          <w:spacing w:val="-1"/>
        </w:rPr>
        <w:t>inquiry）的时候注意到，“人们很熟悉这种重</w:t>
      </w:r>
      <w:r>
        <w:rPr>
          <w:spacing w:val="-2"/>
        </w:rPr>
        <w:t>要的观点：提出一个</w:t>
      </w:r>
      <w:r>
        <w:t xml:space="preserve"> 好问题，问题就已经解决了一半……如果提</w:t>
      </w:r>
      <w:r>
        <w:rPr>
          <w:spacing w:val="-1"/>
        </w:rPr>
        <w:t>不出问题，就只能在黑暗中</w:t>
      </w:r>
      <w:r>
        <w:t xml:space="preserve"> </w:t>
      </w:r>
      <w:r>
        <w:rPr>
          <w:spacing w:val="-2"/>
        </w:rPr>
        <w:t>摸索</w:t>
      </w:r>
      <w:r>
        <w:rPr>
          <w:spacing w:val="-93"/>
        </w:rPr>
        <w:t xml:space="preserve"> </w:t>
      </w:r>
      <w:r>
        <w:rPr>
          <w:spacing w:val="-2"/>
        </w:rPr>
        <w:t>”。</w:t>
      </w:r>
      <w:r>
        <w:rPr>
          <w:spacing w:val="-2"/>
          <w:position w:val="10"/>
          <w:sz w:val="19"/>
          <w:szCs w:val="19"/>
        </w:rPr>
        <w:t>10</w:t>
      </w:r>
      <w:r>
        <w:rPr>
          <w:spacing w:val="-2"/>
        </w:rPr>
        <w:t>我们同意杜威的看法。如果人们对于要解决什么问题都不能</w:t>
      </w:r>
      <w:r>
        <w:t xml:space="preserve">  达成临时性的一致，就只会陷入争吵，毫无</w:t>
      </w:r>
      <w:r>
        <w:rPr>
          <w:spacing w:val="-1"/>
        </w:rPr>
        <w:t>进展。人们就可能陷入问题</w:t>
      </w:r>
      <w:r>
        <w:t xml:space="preserve"> 的症状和表象，抱怨这个世界太复杂，进而</w:t>
      </w:r>
      <w:r>
        <w:rPr>
          <w:spacing w:val="-1"/>
        </w:rPr>
        <w:t>把问题分解成更小、更可控</w:t>
      </w:r>
      <w:r>
        <w:t xml:space="preserve"> </w:t>
      </w:r>
      <w:r>
        <w:rPr>
          <w:spacing w:val="-1"/>
        </w:rPr>
        <w:t>的问题。正如A. G.雷富礼常说的，他们没能抓住问题的症结。</w:t>
      </w:r>
    </w:p>
    <w:p w14:paraId="09D0C2E6">
      <w:pPr>
        <w:pStyle w:val="2"/>
        <w:spacing w:before="146" w:line="278" w:lineRule="auto"/>
        <w:ind w:left="8" w:right="60" w:firstLine="594"/>
      </w:pPr>
      <w:r>
        <w:rPr>
          <w:spacing w:val="-1"/>
        </w:rPr>
        <w:t>在整合决策中，我们先要呈现或界定值得解决的问题。值得解决的</w:t>
      </w:r>
      <w:r>
        <w:rPr>
          <w:spacing w:val="17"/>
        </w:rPr>
        <w:t xml:space="preserve"> </w:t>
      </w:r>
      <w:r>
        <w:rPr>
          <w:spacing w:val="-1"/>
        </w:rPr>
        <w:t>问题才是重要的问题，这一问题对于解决它的人而言具有重要意义。它</w:t>
      </w:r>
      <w:r>
        <w:rPr>
          <w:spacing w:val="13"/>
        </w:rPr>
        <w:t xml:space="preserve"> </w:t>
      </w:r>
      <w:r>
        <w:rPr>
          <w:spacing w:val="-1"/>
        </w:rPr>
        <w:t>不一定是改变世界的问题，或者是《财富》500强企业首席执行官们面</w:t>
      </w:r>
      <w:r>
        <w:rPr>
          <w:spacing w:val="7"/>
        </w:rPr>
        <w:t xml:space="preserve">  </w:t>
      </w:r>
      <w:r>
        <w:rPr>
          <w:spacing w:val="-4"/>
        </w:rPr>
        <w:t>临的问题。</w:t>
      </w:r>
    </w:p>
    <w:p w14:paraId="345D8407">
      <w:pPr>
        <w:spacing w:line="278" w:lineRule="auto"/>
        <w:sectPr>
          <w:pgSz w:w="12240" w:h="15840"/>
          <w:pgMar w:top="400" w:right="1440" w:bottom="400" w:left="1448" w:header="0" w:footer="0" w:gutter="0"/>
          <w:cols w:space="720" w:num="1"/>
        </w:sectPr>
      </w:pPr>
    </w:p>
    <w:p w14:paraId="74304DE0">
      <w:pPr>
        <w:spacing w:line="252" w:lineRule="auto"/>
        <w:rPr>
          <w:rFonts w:ascii="Arial"/>
          <w:sz w:val="21"/>
        </w:rPr>
      </w:pPr>
    </w:p>
    <w:p w14:paraId="0392E560">
      <w:pPr>
        <w:spacing w:line="252" w:lineRule="auto"/>
        <w:rPr>
          <w:rFonts w:ascii="Arial"/>
          <w:sz w:val="21"/>
        </w:rPr>
      </w:pPr>
    </w:p>
    <w:p w14:paraId="00AB4771">
      <w:pPr>
        <w:spacing w:line="252" w:lineRule="auto"/>
        <w:rPr>
          <w:rFonts w:ascii="Arial"/>
          <w:sz w:val="21"/>
        </w:rPr>
      </w:pPr>
    </w:p>
    <w:p w14:paraId="622AF1F0">
      <w:pPr>
        <w:spacing w:line="252" w:lineRule="auto"/>
        <w:rPr>
          <w:rFonts w:ascii="Arial"/>
          <w:sz w:val="21"/>
        </w:rPr>
      </w:pPr>
    </w:p>
    <w:p w14:paraId="25AAF1C3">
      <w:pPr>
        <w:pStyle w:val="2"/>
        <w:spacing w:before="97" w:line="219" w:lineRule="auto"/>
        <w:ind w:left="605"/>
      </w:pPr>
      <w:r>
        <w:rPr>
          <w:spacing w:val="-1"/>
        </w:rPr>
        <w:t>一群学生在为社区菜园管理员提供咨询服务时就遇到了这样的问</w:t>
      </w:r>
    </w:p>
    <w:p w14:paraId="690771FC">
      <w:pPr>
        <w:pStyle w:val="2"/>
        <w:spacing w:before="100" w:line="277" w:lineRule="auto"/>
        <w:ind w:right="60" w:firstLine="1"/>
      </w:pPr>
      <w:r>
        <w:rPr>
          <w:spacing w:val="-1"/>
        </w:rPr>
        <w:t>题。管理员注意到有些蔬菜被某些社区成员偷偷摘走了，这个问题虽然</w:t>
      </w:r>
      <w:r>
        <w:rPr>
          <w:spacing w:val="18"/>
        </w:rPr>
        <w:t xml:space="preserve"> </w:t>
      </w:r>
      <w:r>
        <w:t>不大，却一直困扰着他们。可能社区成员在</w:t>
      </w:r>
      <w:r>
        <w:rPr>
          <w:spacing w:val="-1"/>
        </w:rPr>
        <w:t>下班后顺路来到菜园采摘蔬</w:t>
      </w:r>
      <w:r>
        <w:t xml:space="preserve"> 菜。如果的确如此，那么如何解决这个问题</w:t>
      </w:r>
      <w:r>
        <w:rPr>
          <w:spacing w:val="-1"/>
        </w:rPr>
        <w:t>就显得很关键了。如果管理</w:t>
      </w:r>
      <w:r>
        <w:t xml:space="preserve"> 员不允许社区成员进入菜园，就降低了他们</w:t>
      </w:r>
      <w:r>
        <w:rPr>
          <w:spacing w:val="-1"/>
        </w:rPr>
        <w:t>对社区菜园的归属感和责任</w:t>
      </w:r>
      <w:r>
        <w:t xml:space="preserve"> 感。但如果管理员不解决这个问题，就会让</w:t>
      </w:r>
      <w:r>
        <w:rPr>
          <w:spacing w:val="-1"/>
        </w:rPr>
        <w:t>某些社区成员占便宜，而牺</w:t>
      </w:r>
      <w:r>
        <w:t xml:space="preserve"> 牲了为种菜付出时间和精力的社区成员的利</w:t>
      </w:r>
      <w:r>
        <w:rPr>
          <w:spacing w:val="-1"/>
        </w:rPr>
        <w:t>益。这种情况可能会导致社</w:t>
      </w:r>
      <w:r>
        <w:t xml:space="preserve"> 区成员之间的不信任和菜园管理的混乱，最</w:t>
      </w:r>
      <w:r>
        <w:rPr>
          <w:spacing w:val="-1"/>
        </w:rPr>
        <w:t>终只能关闭社区菜园。所以</w:t>
      </w:r>
      <w:r>
        <w:t xml:space="preserve"> 问题是，管理员应该如何解决，才能让这个</w:t>
      </w:r>
      <w:r>
        <w:rPr>
          <w:spacing w:val="-1"/>
        </w:rPr>
        <w:t>项目长期运转下去？对于学</w:t>
      </w:r>
      <w:r>
        <w:t xml:space="preserve"> </w:t>
      </w:r>
      <w:r>
        <w:rPr>
          <w:spacing w:val="-1"/>
        </w:rPr>
        <w:t>生和管理员而言，这就是一个值得解决的问题。</w:t>
      </w:r>
    </w:p>
    <w:p w14:paraId="4CAB53F0">
      <w:pPr>
        <w:pStyle w:val="2"/>
        <w:spacing w:before="142" w:line="277" w:lineRule="auto"/>
        <w:ind w:left="2" w:right="60" w:firstLine="606"/>
      </w:pPr>
      <w:r>
        <w:rPr>
          <w:spacing w:val="-1"/>
        </w:rPr>
        <w:t>界定问题就是以最简短的语句抓住问题的本质。不要沉迷于遣词造</w:t>
      </w:r>
      <w:r>
        <w:rPr>
          <w:spacing w:val="9"/>
        </w:rPr>
        <w:t xml:space="preserve"> </w:t>
      </w:r>
      <w:r>
        <w:rPr>
          <w:spacing w:val="-1"/>
        </w:rPr>
        <w:t>句，如果你觉得确实必要，可以稍后再完善。刚开始时，要确保团队成</w:t>
      </w:r>
      <w:r>
        <w:rPr>
          <w:spacing w:val="17"/>
        </w:rPr>
        <w:t xml:space="preserve"> </w:t>
      </w:r>
      <w:r>
        <w:rPr>
          <w:spacing w:val="-1"/>
        </w:rPr>
        <w:t>员能对问题形成共识，并承诺一起解决它。所以，不需要咬文嚼字，但</w:t>
      </w:r>
      <w:r>
        <w:rPr>
          <w:spacing w:val="17"/>
        </w:rPr>
        <w:t xml:space="preserve"> </w:t>
      </w:r>
      <w:r>
        <w:rPr>
          <w:spacing w:val="-1"/>
        </w:rPr>
        <w:t>可以借鉴设计思维，提出一些有价值的问题。“我们要怎么做，才可</w:t>
      </w:r>
    </w:p>
    <w:p w14:paraId="62913C4D">
      <w:pPr>
        <w:pStyle w:val="2"/>
        <w:spacing w:before="4" w:line="276" w:lineRule="auto"/>
        <w:ind w:left="2" w:firstLine="10"/>
      </w:pPr>
      <w:r>
        <w:rPr>
          <w:spacing w:val="-8"/>
        </w:rPr>
        <w:t>能……</w:t>
      </w:r>
      <w:r>
        <w:rPr>
          <w:spacing w:val="-110"/>
        </w:rPr>
        <w:t xml:space="preserve"> </w:t>
      </w:r>
      <w:r>
        <w:rPr>
          <w:spacing w:val="-8"/>
        </w:rPr>
        <w:t>”这句流行的话出自闵</w:t>
      </w:r>
      <w:r>
        <w:rPr>
          <w:spacing w:val="-35"/>
        </w:rPr>
        <w:t xml:space="preserve"> </w:t>
      </w:r>
      <w:r>
        <w:rPr>
          <w:spacing w:val="-8"/>
        </w:rPr>
        <w:t>·</w:t>
      </w:r>
      <w:r>
        <w:rPr>
          <w:spacing w:val="-107"/>
        </w:rPr>
        <w:t xml:space="preserve"> </w:t>
      </w:r>
      <w:r>
        <w:rPr>
          <w:spacing w:val="-8"/>
        </w:rPr>
        <w:t>巴萨德（Min</w:t>
      </w:r>
      <w:r>
        <w:rPr>
          <w:spacing w:val="10"/>
        </w:rPr>
        <w:t xml:space="preserve">      </w:t>
      </w:r>
      <w:r>
        <w:rPr>
          <w:spacing w:val="-8"/>
        </w:rPr>
        <w:t>Basadur</w:t>
      </w:r>
      <w:r>
        <w:rPr>
          <w:spacing w:val="10"/>
        </w:rPr>
        <w:t>），</w:t>
      </w:r>
      <w:r>
        <w:rPr>
          <w:spacing w:val="-8"/>
        </w:rPr>
        <w:t>他曾说</w:t>
      </w:r>
      <w:r>
        <w:rPr>
          <w:spacing w:val="5"/>
        </w:rPr>
        <w:t xml:space="preserve"> </w:t>
      </w:r>
      <w:r>
        <w:rPr>
          <w:spacing w:val="-2"/>
        </w:rPr>
        <w:t>过：“人们一开始可能会问，‘我们可以如何做这事</w:t>
      </w:r>
      <w:r>
        <w:rPr>
          <w:spacing w:val="-102"/>
        </w:rPr>
        <w:t xml:space="preserve"> </w:t>
      </w:r>
      <w:r>
        <w:rPr>
          <w:spacing w:val="-2"/>
        </w:rPr>
        <w:t>’，或者‘我们应</w:t>
      </w:r>
      <w:r>
        <w:t xml:space="preserve"> </w:t>
      </w:r>
      <w:r>
        <w:rPr>
          <w:spacing w:val="-5"/>
        </w:rPr>
        <w:t>该如何做这事</w:t>
      </w:r>
      <w:r>
        <w:rPr>
          <w:spacing w:val="-92"/>
        </w:rPr>
        <w:t xml:space="preserve"> </w:t>
      </w:r>
      <w:r>
        <w:rPr>
          <w:spacing w:val="-5"/>
        </w:rPr>
        <w:t>’……但只要使用类似‘可以</w:t>
      </w:r>
      <w:r>
        <w:rPr>
          <w:spacing w:val="-108"/>
        </w:rPr>
        <w:t xml:space="preserve"> </w:t>
      </w:r>
      <w:r>
        <w:rPr>
          <w:spacing w:val="-5"/>
        </w:rPr>
        <w:t>’和‘应该</w:t>
      </w:r>
      <w:r>
        <w:rPr>
          <w:spacing w:val="-109"/>
        </w:rPr>
        <w:t xml:space="preserve"> </w:t>
      </w:r>
      <w:r>
        <w:rPr>
          <w:spacing w:val="-5"/>
        </w:rPr>
        <w:t>’这样的字眼，</w:t>
      </w:r>
    </w:p>
    <w:p w14:paraId="32F32ACF">
      <w:pPr>
        <w:pStyle w:val="2"/>
        <w:spacing w:before="1" w:line="272" w:lineRule="auto"/>
        <w:ind w:left="4" w:right="60" w:hanging="1"/>
      </w:pPr>
      <w:r>
        <w:rPr>
          <w:spacing w:val="-2"/>
        </w:rPr>
        <w:t>就是在做出判断：‘我们真的能做这事吗？我们应该做这事吗？</w:t>
      </w:r>
      <w:r>
        <w:rPr>
          <w:spacing w:val="-104"/>
        </w:rPr>
        <w:t xml:space="preserve"> </w:t>
      </w:r>
      <w:r>
        <w:rPr>
          <w:spacing w:val="-2"/>
        </w:rPr>
        <w:t>’”他</w:t>
      </w:r>
      <w:r>
        <w:t xml:space="preserve"> </w:t>
      </w:r>
      <w:r>
        <w:rPr>
          <w:spacing w:val="-5"/>
        </w:rPr>
        <w:t>说，使用“可能</w:t>
      </w:r>
      <w:r>
        <w:rPr>
          <w:spacing w:val="-97"/>
        </w:rPr>
        <w:t xml:space="preserve"> </w:t>
      </w:r>
      <w:r>
        <w:rPr>
          <w:spacing w:val="-5"/>
        </w:rPr>
        <w:t>”而不是“可以</w:t>
      </w:r>
      <w:r>
        <w:rPr>
          <w:spacing w:val="-110"/>
        </w:rPr>
        <w:t xml:space="preserve"> </w:t>
      </w:r>
      <w:r>
        <w:rPr>
          <w:spacing w:val="-5"/>
        </w:rPr>
        <w:t>”或“应该</w:t>
      </w:r>
      <w:r>
        <w:rPr>
          <w:spacing w:val="-110"/>
        </w:rPr>
        <w:t xml:space="preserve"> </w:t>
      </w:r>
      <w:r>
        <w:rPr>
          <w:spacing w:val="-5"/>
        </w:rPr>
        <w:t>”，“你就能推迟做出判</w:t>
      </w:r>
    </w:p>
    <w:p w14:paraId="0694D56E">
      <w:pPr>
        <w:pStyle w:val="2"/>
        <w:spacing w:line="233" w:lineRule="auto"/>
        <w:ind w:left="12"/>
        <w:rPr>
          <w:sz w:val="19"/>
          <w:szCs w:val="19"/>
        </w:rPr>
      </w:pPr>
      <w:r>
        <w:rPr>
          <w:spacing w:val="-2"/>
        </w:rPr>
        <w:t>断，这可以让人们更自由地提出新的方案，发现新的可能性</w:t>
      </w:r>
      <w:r>
        <w:rPr>
          <w:spacing w:val="-110"/>
        </w:rPr>
        <w:t xml:space="preserve"> </w:t>
      </w:r>
      <w:r>
        <w:rPr>
          <w:spacing w:val="-2"/>
        </w:rPr>
        <w:t>”。</w:t>
      </w:r>
      <w:r>
        <w:fldChar w:fldCharType="begin"/>
      </w:r>
      <w:r>
        <w:instrText xml:space="preserve"> HYPERLINK \l "bookmark101" </w:instrText>
      </w:r>
      <w:r>
        <w:fldChar w:fldCharType="separate"/>
      </w:r>
      <w:r>
        <w:rPr>
          <w:strike/>
          <w:color w:val="0000EE"/>
          <w:spacing w:val="-2"/>
          <w:position w:val="10"/>
          <w:sz w:val="19"/>
          <w:szCs w:val="19"/>
        </w:rPr>
        <w:t>11</w:t>
      </w:r>
      <w:r>
        <w:rPr>
          <w:strike/>
          <w:color w:val="0000EE"/>
          <w:spacing w:val="-2"/>
          <w:position w:val="10"/>
          <w:sz w:val="19"/>
          <w:szCs w:val="19"/>
        </w:rPr>
        <w:fldChar w:fldCharType="end"/>
      </w:r>
    </w:p>
    <w:p w14:paraId="5E02B48C">
      <w:pPr>
        <w:pStyle w:val="2"/>
        <w:spacing w:before="237" w:line="278" w:lineRule="auto"/>
        <w:ind w:left="4" w:right="60" w:firstLine="595"/>
        <w:jc w:val="both"/>
      </w:pPr>
      <w:r>
        <w:rPr>
          <w:spacing w:val="-1"/>
        </w:rPr>
        <w:t>接下来，必须要以能够让人们想象得出答案的方式来界定问题。比</w:t>
      </w:r>
      <w:r>
        <w:rPr>
          <w:spacing w:val="17"/>
        </w:rPr>
        <w:t xml:space="preserve"> </w:t>
      </w:r>
      <w:r>
        <w:rPr>
          <w:spacing w:val="-1"/>
        </w:rPr>
        <w:t>如，我们要怎么做，才可能提出一种方案来管理好社区菜园，确保菜园</w:t>
      </w:r>
      <w:r>
        <w:rPr>
          <w:spacing w:val="14"/>
        </w:rPr>
        <w:t xml:space="preserve"> </w:t>
      </w:r>
      <w:r>
        <w:rPr>
          <w:spacing w:val="-1"/>
        </w:rPr>
        <w:t>持续运作？脑海里有了这样的问题，你就可以进入下一步，探究对立模</w:t>
      </w:r>
      <w:r>
        <w:rPr>
          <w:spacing w:val="14"/>
        </w:rPr>
        <w:t xml:space="preserve"> </w:t>
      </w:r>
      <w:r>
        <w:rPr>
          <w:spacing w:val="-6"/>
        </w:rPr>
        <w:t>式了。</w:t>
      </w:r>
    </w:p>
    <w:p w14:paraId="00C24ED6">
      <w:pPr>
        <w:spacing w:line="259" w:lineRule="auto"/>
        <w:rPr>
          <w:rFonts w:ascii="Arial"/>
          <w:sz w:val="21"/>
        </w:rPr>
      </w:pPr>
    </w:p>
    <w:p w14:paraId="0F1F2246">
      <w:pPr>
        <w:spacing w:line="259" w:lineRule="auto"/>
        <w:rPr>
          <w:rFonts w:ascii="Arial"/>
          <w:sz w:val="21"/>
        </w:rPr>
      </w:pPr>
    </w:p>
    <w:p w14:paraId="1E60C615">
      <w:pPr>
        <w:pStyle w:val="2"/>
        <w:spacing w:before="127" w:line="220" w:lineRule="auto"/>
        <w:ind w:left="156"/>
        <w:rPr>
          <w:sz w:val="39"/>
          <w:szCs w:val="39"/>
        </w:rPr>
      </w:pPr>
      <w:r>
        <w:rPr>
          <w:spacing w:val="3"/>
          <w:sz w:val="39"/>
          <w:szCs w:val="39"/>
        </w:rPr>
        <w:t>整合决策练习</w:t>
      </w:r>
    </w:p>
    <w:p w14:paraId="4A271688">
      <w:pPr>
        <w:spacing w:before="268" w:line="223" w:lineRule="auto"/>
        <w:ind w:left="158"/>
        <w:rPr>
          <w:rFonts w:ascii="仿宋" w:hAnsi="仿宋" w:eastAsia="仿宋" w:cs="仿宋"/>
          <w:sz w:val="25"/>
          <w:szCs w:val="25"/>
        </w:rPr>
      </w:pPr>
      <w:r>
        <w:rPr>
          <w:rFonts w:ascii="仿宋" w:hAnsi="仿宋" w:eastAsia="仿宋" w:cs="仿宋"/>
          <w:spacing w:val="9"/>
          <w:sz w:val="25"/>
          <w:szCs w:val="25"/>
        </w:rPr>
        <w:t>在公司、工作和生活中，你面临什么样的两难困境？对于哪些两难抉择，你经</w:t>
      </w:r>
    </w:p>
    <w:p w14:paraId="21F18746">
      <w:pPr>
        <w:spacing w:line="223" w:lineRule="auto"/>
        <w:rPr>
          <w:rFonts w:ascii="仿宋" w:hAnsi="仿宋" w:eastAsia="仿宋" w:cs="仿宋"/>
          <w:sz w:val="25"/>
          <w:szCs w:val="25"/>
        </w:rPr>
        <w:sectPr>
          <w:pgSz w:w="12240" w:h="15840"/>
          <w:pgMar w:top="400" w:right="1440" w:bottom="400" w:left="1450" w:header="0" w:footer="0" w:gutter="0"/>
          <w:cols w:space="720" w:num="1"/>
        </w:sectPr>
      </w:pPr>
    </w:p>
    <w:p w14:paraId="77FF4412">
      <w:pPr>
        <w:spacing w:line="251" w:lineRule="auto"/>
        <w:rPr>
          <w:rFonts w:ascii="Arial"/>
          <w:sz w:val="21"/>
        </w:rPr>
      </w:pPr>
    </w:p>
    <w:p w14:paraId="4F391C3F">
      <w:pPr>
        <w:spacing w:line="251" w:lineRule="auto"/>
        <w:rPr>
          <w:rFonts w:ascii="Arial"/>
          <w:sz w:val="21"/>
        </w:rPr>
      </w:pPr>
    </w:p>
    <w:p w14:paraId="2C4D4642">
      <w:pPr>
        <w:spacing w:line="251" w:lineRule="auto"/>
        <w:rPr>
          <w:rFonts w:ascii="Arial"/>
          <w:sz w:val="21"/>
        </w:rPr>
      </w:pPr>
    </w:p>
    <w:p w14:paraId="2B39C70D">
      <w:pPr>
        <w:spacing w:line="252" w:lineRule="auto"/>
        <w:rPr>
          <w:rFonts w:ascii="Arial"/>
          <w:sz w:val="21"/>
        </w:rPr>
      </w:pPr>
    </w:p>
    <w:p w14:paraId="21B129F4">
      <w:pPr>
        <w:spacing w:before="82" w:line="225" w:lineRule="auto"/>
        <w:ind w:left="172"/>
        <w:rPr>
          <w:rFonts w:ascii="仿宋" w:hAnsi="仿宋" w:eastAsia="仿宋" w:cs="仿宋"/>
          <w:sz w:val="25"/>
          <w:szCs w:val="25"/>
        </w:rPr>
      </w:pPr>
      <w:r>
        <w:rPr>
          <w:rFonts w:ascii="仿宋" w:hAnsi="仿宋" w:eastAsia="仿宋" w:cs="仿宋"/>
          <w:spacing w:val="8"/>
          <w:sz w:val="25"/>
          <w:szCs w:val="25"/>
        </w:rPr>
        <w:t>常希望能有更好的方案？列出一张你认为值得解决的问题的清单。</w:t>
      </w:r>
    </w:p>
    <w:p w14:paraId="6EDD3074">
      <w:pPr>
        <w:spacing w:line="271" w:lineRule="auto"/>
        <w:rPr>
          <w:rFonts w:ascii="Arial"/>
          <w:sz w:val="21"/>
        </w:rPr>
      </w:pPr>
    </w:p>
    <w:p w14:paraId="02D4D259">
      <w:pPr>
        <w:spacing w:line="271" w:lineRule="auto"/>
        <w:rPr>
          <w:rFonts w:ascii="Arial"/>
          <w:sz w:val="21"/>
        </w:rPr>
      </w:pPr>
    </w:p>
    <w:p w14:paraId="44E658EE">
      <w:pPr>
        <w:spacing w:before="168" w:line="229" w:lineRule="auto"/>
        <w:rPr>
          <w:rFonts w:ascii="微软雅黑" w:hAnsi="微软雅黑" w:eastAsia="微软雅黑" w:cs="微软雅黑"/>
          <w:sz w:val="39"/>
          <w:szCs w:val="39"/>
        </w:rPr>
      </w:pPr>
      <w:r>
        <w:rPr>
          <w:rFonts w:ascii="微软雅黑" w:hAnsi="微软雅黑" w:eastAsia="微软雅黑" w:cs="微软雅黑"/>
          <w:b/>
          <w:bCs/>
          <w:spacing w:val="-6"/>
          <w:sz w:val="39"/>
          <w:szCs w:val="39"/>
        </w:rPr>
        <w:t>步骤2</w:t>
      </w:r>
      <w:r>
        <w:rPr>
          <w:rFonts w:ascii="微软雅黑" w:hAnsi="微软雅黑" w:eastAsia="微软雅黑" w:cs="微软雅黑"/>
          <w:b/>
          <w:bCs/>
          <w:spacing w:val="-55"/>
          <w:sz w:val="39"/>
          <w:szCs w:val="39"/>
        </w:rPr>
        <w:t xml:space="preserve"> </w:t>
      </w:r>
      <w:r>
        <w:rPr>
          <w:rFonts w:ascii="微软雅黑" w:hAnsi="微软雅黑" w:eastAsia="微软雅黑" w:cs="微软雅黑"/>
          <w:b/>
          <w:bCs/>
          <w:spacing w:val="-6"/>
          <w:sz w:val="39"/>
          <w:szCs w:val="39"/>
        </w:rPr>
        <w:t>，</w:t>
      </w:r>
      <w:r>
        <w:rPr>
          <w:rFonts w:ascii="微软雅黑" w:hAnsi="微软雅黑" w:eastAsia="微软雅黑" w:cs="微软雅黑"/>
          <w:b/>
          <w:bCs/>
          <w:spacing w:val="-91"/>
          <w:sz w:val="39"/>
          <w:szCs w:val="39"/>
        </w:rPr>
        <w:t xml:space="preserve"> </w:t>
      </w:r>
      <w:r>
        <w:rPr>
          <w:rFonts w:ascii="微软雅黑" w:hAnsi="微软雅黑" w:eastAsia="微软雅黑" w:cs="微软雅黑"/>
          <w:b/>
          <w:bCs/>
          <w:spacing w:val="-6"/>
          <w:sz w:val="39"/>
          <w:szCs w:val="39"/>
        </w:rPr>
        <w:t>明确两种极端而对立的模式</w:t>
      </w:r>
    </w:p>
    <w:p w14:paraId="6C62117D">
      <w:pPr>
        <w:spacing w:line="287" w:lineRule="auto"/>
        <w:rPr>
          <w:rFonts w:ascii="Arial"/>
          <w:sz w:val="21"/>
        </w:rPr>
      </w:pPr>
    </w:p>
    <w:p w14:paraId="4C9ED9DB">
      <w:pPr>
        <w:pStyle w:val="2"/>
        <w:spacing w:before="98" w:line="277" w:lineRule="auto"/>
        <w:ind w:left="3" w:firstLine="602"/>
        <w:jc w:val="both"/>
      </w:pPr>
      <w:r>
        <w:rPr>
          <w:spacing w:val="-1"/>
        </w:rPr>
        <w:t>我们刚开始传授整合思维时，把整合思维当作一种工具，认为可以</w:t>
      </w:r>
      <w:r>
        <w:rPr>
          <w:spacing w:val="13"/>
        </w:rPr>
        <w:t xml:space="preserve"> </w:t>
      </w:r>
      <w:r>
        <w:rPr>
          <w:spacing w:val="-1"/>
        </w:rPr>
        <w:t>用来解决两难抉择：在两个清晰但又不太满意的选项中二选一。我们之</w:t>
      </w:r>
      <w:r>
        <w:rPr>
          <w:spacing w:val="18"/>
        </w:rPr>
        <w:t xml:space="preserve"> </w:t>
      </w:r>
      <w:r>
        <w:rPr>
          <w:spacing w:val="-1"/>
        </w:rPr>
        <w:t>所以用这种呈现方式，是因为当非常成功的领导者分享他们最困难的决</w:t>
      </w:r>
      <w:r>
        <w:rPr>
          <w:spacing w:val="18"/>
        </w:rPr>
        <w:t xml:space="preserve"> </w:t>
      </w:r>
      <w:r>
        <w:rPr>
          <w:spacing w:val="-1"/>
        </w:rPr>
        <w:t>策时，几乎总是会举两难抉择的例子：在成为宝洁首席执行官后，A.</w:t>
      </w:r>
    </w:p>
    <w:p w14:paraId="6F1189E9">
      <w:pPr>
        <w:pStyle w:val="2"/>
        <w:spacing w:before="5" w:line="277" w:lineRule="auto"/>
        <w:ind w:left="2" w:hanging="2"/>
        <w:jc w:val="both"/>
      </w:pPr>
      <w:r>
        <w:t>G.雷富礼要么改善宝洁的短期业绩，要么投资于</w:t>
      </w:r>
      <w:r>
        <w:rPr>
          <w:spacing w:val="-1"/>
        </w:rPr>
        <w:t>长期创新；当创立四季</w:t>
      </w:r>
      <w:r>
        <w:t xml:space="preserve"> </w:t>
      </w:r>
      <w:r>
        <w:rPr>
          <w:spacing w:val="-4"/>
        </w:rPr>
        <w:t>酒店品牌时，伊萨多</w:t>
      </w:r>
      <w:r>
        <w:rPr>
          <w:spacing w:val="-35"/>
        </w:rPr>
        <w:t xml:space="preserve"> </w:t>
      </w:r>
      <w:r>
        <w:rPr>
          <w:spacing w:val="-4"/>
        </w:rPr>
        <w:t>·夏普要么开办人性化但利润很微薄的小型</w:t>
      </w:r>
      <w:r>
        <w:rPr>
          <w:spacing w:val="-5"/>
        </w:rPr>
        <w:t>汽车旅</w:t>
      </w:r>
      <w:r>
        <w:t xml:space="preserve"> 馆，要么开办豪华的大型会议型酒店，虽然</w:t>
      </w:r>
      <w:r>
        <w:rPr>
          <w:spacing w:val="-1"/>
        </w:rPr>
        <w:t>可以赚更多的钱，但客户会</w:t>
      </w:r>
      <w:r>
        <w:t xml:space="preserve"> </w:t>
      </w:r>
      <w:r>
        <w:rPr>
          <w:spacing w:val="-4"/>
        </w:rPr>
        <w:t>觉得这种酒店没有人情味；在红帽软件公司，鲍勃</w:t>
      </w:r>
      <w:r>
        <w:rPr>
          <w:spacing w:val="-35"/>
        </w:rPr>
        <w:t xml:space="preserve"> </w:t>
      </w:r>
      <w:r>
        <w:rPr>
          <w:spacing w:val="-4"/>
        </w:rPr>
        <w:t>·扬要么选择</w:t>
      </w:r>
      <w:r>
        <w:rPr>
          <w:spacing w:val="-5"/>
        </w:rPr>
        <w:t>免费软</w:t>
      </w:r>
      <w:r>
        <w:t xml:space="preserve"> 件模式，要么采用专用软件模式。基于多年</w:t>
      </w:r>
      <w:r>
        <w:rPr>
          <w:spacing w:val="-1"/>
        </w:rPr>
        <w:t>的大量访谈，我们将整合思</w:t>
      </w:r>
      <w:r>
        <w:t xml:space="preserve"> </w:t>
      </w:r>
      <w:r>
        <w:rPr>
          <w:spacing w:val="-1"/>
        </w:rPr>
        <w:t>维作为一种工具，用于解决生活中面临的两难选择。</w:t>
      </w:r>
    </w:p>
    <w:p w14:paraId="70A36F54">
      <w:pPr>
        <w:pStyle w:val="2"/>
        <w:spacing w:before="147" w:line="277" w:lineRule="auto"/>
        <w:ind w:left="2" w:firstLine="598"/>
        <w:jc w:val="both"/>
      </w:pPr>
      <w:r>
        <w:rPr>
          <w:spacing w:val="-1"/>
        </w:rPr>
        <w:t>但随着对整合思维的深入理解和运用，我们从一开始就会提出一些</w:t>
      </w:r>
      <w:r>
        <w:rPr>
          <w:spacing w:val="18"/>
        </w:rPr>
        <w:t xml:space="preserve"> </w:t>
      </w:r>
      <w:r>
        <w:t>抽象的问题。例如：我应该如何考虑合理的</w:t>
      </w:r>
      <w:r>
        <w:rPr>
          <w:spacing w:val="-1"/>
        </w:rPr>
        <w:t>创新投入程度？酒店正确的</w:t>
      </w:r>
      <w:r>
        <w:t xml:space="preserve"> 商业模式是什么？我想要创办一家怎样的软</w:t>
      </w:r>
      <w:r>
        <w:rPr>
          <w:spacing w:val="-1"/>
        </w:rPr>
        <w:t>件公司？然后，不管最终方</w:t>
      </w:r>
      <w:r>
        <w:t xml:space="preserve"> 案是否一开始就很明显，我们会明确两种清</w:t>
      </w:r>
      <w:r>
        <w:rPr>
          <w:spacing w:val="-1"/>
        </w:rPr>
        <w:t>晰的对立选项，这是提出新</w:t>
      </w:r>
      <w:r>
        <w:t xml:space="preserve"> 的解决方案的重要一步。这一想法让我们开</w:t>
      </w:r>
      <w:r>
        <w:rPr>
          <w:spacing w:val="-1"/>
        </w:rPr>
        <w:t>始思考，要是在现实中，整</w:t>
      </w:r>
      <w:r>
        <w:t xml:space="preserve"> 合思维者没有面临两难选择呢？要是他们只</w:t>
      </w:r>
      <w:r>
        <w:rPr>
          <w:spacing w:val="-1"/>
        </w:rPr>
        <w:t>是遇到了一个有关道德的问</w:t>
      </w:r>
      <w:r>
        <w:t xml:space="preserve"> 题，却本能地将之转化成了一个非此即彼的</w:t>
      </w:r>
      <w:r>
        <w:rPr>
          <w:spacing w:val="-1"/>
        </w:rPr>
        <w:t>选择，作为更有效地思考问</w:t>
      </w:r>
      <w:r>
        <w:t xml:space="preserve"> 题的一种方式呢？如果情况确实如此，或许</w:t>
      </w:r>
      <w:r>
        <w:rPr>
          <w:spacing w:val="-1"/>
        </w:rPr>
        <w:t>我们也能帮助那些正在学习</w:t>
      </w:r>
      <w:r>
        <w:t xml:space="preserve"> </w:t>
      </w:r>
      <w:r>
        <w:rPr>
          <w:spacing w:val="-1"/>
        </w:rPr>
        <w:t>如何解决难题的人采用同样的方式。</w:t>
      </w:r>
    </w:p>
    <w:p w14:paraId="41C47581">
      <w:pPr>
        <w:pStyle w:val="2"/>
        <w:spacing w:before="144" w:line="277" w:lineRule="auto"/>
        <w:ind w:left="26" w:firstLine="579"/>
      </w:pPr>
      <w:r>
        <w:rPr>
          <w:spacing w:val="-1"/>
        </w:rPr>
        <w:t>我们的一个EMBA学员是一位销售总监，她的工作单位是一家金属丝</w:t>
      </w:r>
      <w:r>
        <w:rPr>
          <w:spacing w:val="15"/>
        </w:rPr>
        <w:t xml:space="preserve"> </w:t>
      </w:r>
      <w:r>
        <w:rPr>
          <w:spacing w:val="-1"/>
        </w:rPr>
        <w:t>网分销公司。该公司最近并购了一家竞争对手，正在</w:t>
      </w:r>
      <w:r>
        <w:rPr>
          <w:spacing w:val="-2"/>
        </w:rPr>
        <w:t>努力整合两家企</w:t>
      </w:r>
    </w:p>
    <w:p w14:paraId="18FC9354">
      <w:pPr>
        <w:pStyle w:val="2"/>
        <w:spacing w:before="2" w:line="278" w:lineRule="auto"/>
        <w:ind w:left="7" w:hanging="5"/>
      </w:pPr>
      <w:r>
        <w:t>业。他们面临着特别棘手的问题：如何重新</w:t>
      </w:r>
      <w:r>
        <w:rPr>
          <w:spacing w:val="-1"/>
        </w:rPr>
        <w:t>整合两家企业的销售团队。</w:t>
      </w:r>
      <w:r>
        <w:t xml:space="preserve"> </w:t>
      </w:r>
      <w:r>
        <w:rPr>
          <w:spacing w:val="-1"/>
        </w:rPr>
        <w:t>一家企业有一支庞大的直销队伍；而另一家则采用传统做法，通过批发</w:t>
      </w:r>
    </w:p>
    <w:p w14:paraId="2F4B2334">
      <w:pPr>
        <w:spacing w:line="278" w:lineRule="auto"/>
        <w:sectPr>
          <w:pgSz w:w="12240" w:h="15840"/>
          <w:pgMar w:top="400" w:right="1500" w:bottom="400" w:left="1448" w:header="0" w:footer="0" w:gutter="0"/>
          <w:cols w:space="720" w:num="1"/>
        </w:sectPr>
      </w:pPr>
    </w:p>
    <w:p w14:paraId="30ECDC9C">
      <w:pPr>
        <w:spacing w:line="250" w:lineRule="auto"/>
        <w:rPr>
          <w:rFonts w:ascii="Arial"/>
          <w:sz w:val="21"/>
        </w:rPr>
      </w:pPr>
    </w:p>
    <w:p w14:paraId="5B3F9BE7">
      <w:pPr>
        <w:spacing w:line="251" w:lineRule="auto"/>
        <w:rPr>
          <w:rFonts w:ascii="Arial"/>
          <w:sz w:val="21"/>
        </w:rPr>
      </w:pPr>
    </w:p>
    <w:p w14:paraId="5C0B24E7">
      <w:pPr>
        <w:spacing w:line="251" w:lineRule="auto"/>
        <w:rPr>
          <w:rFonts w:ascii="Arial"/>
          <w:sz w:val="21"/>
        </w:rPr>
      </w:pPr>
    </w:p>
    <w:p w14:paraId="1918C05E">
      <w:pPr>
        <w:spacing w:line="251" w:lineRule="auto"/>
        <w:rPr>
          <w:rFonts w:ascii="Arial"/>
          <w:sz w:val="21"/>
        </w:rPr>
      </w:pPr>
    </w:p>
    <w:p w14:paraId="21F3BBE6">
      <w:pPr>
        <w:pStyle w:val="2"/>
        <w:spacing w:before="97" w:line="278" w:lineRule="auto"/>
        <w:ind w:left="2" w:firstLine="4"/>
      </w:pPr>
      <w:r>
        <w:rPr>
          <w:spacing w:val="-1"/>
        </w:rPr>
        <w:t>商卖给终端客户。两家企业合并之后，销售团队必须进行整合，但哪种</w:t>
      </w:r>
      <w:r>
        <w:rPr>
          <w:spacing w:val="12"/>
        </w:rPr>
        <w:t xml:space="preserve"> </w:t>
      </w:r>
      <w:r>
        <w:rPr>
          <w:spacing w:val="-1"/>
        </w:rPr>
        <w:t>方式才是最佳方式呢？争论持续了数月，但进展并不大。这位销售总监</w:t>
      </w:r>
      <w:r>
        <w:rPr>
          <w:spacing w:val="17"/>
        </w:rPr>
        <w:t xml:space="preserve"> </w:t>
      </w:r>
      <w:r>
        <w:rPr>
          <w:spacing w:val="-1"/>
        </w:rPr>
        <w:t>担心虽然花了很多时间来讨论该问题、研究最佳方案、调研利益相关</w:t>
      </w:r>
    </w:p>
    <w:p w14:paraId="4C5B9830">
      <w:pPr>
        <w:pStyle w:val="2"/>
        <w:spacing w:before="4" w:line="276" w:lineRule="auto"/>
        <w:ind w:left="1" w:firstLine="2"/>
      </w:pPr>
      <w:r>
        <w:rPr>
          <w:spacing w:val="-1"/>
        </w:rPr>
        <w:t>人、分析各种数据，但最终还是没能提出更好的方案。为了避免出现这</w:t>
      </w:r>
      <w:r>
        <w:rPr>
          <w:spacing w:val="15"/>
        </w:rPr>
        <w:t xml:space="preserve"> </w:t>
      </w:r>
      <w:r>
        <w:rPr>
          <w:spacing w:val="-1"/>
        </w:rPr>
        <w:t>种情况，她让团队从思考一般性问题转到思考两种清晰界定的对立模式</w:t>
      </w:r>
      <w:r>
        <w:rPr>
          <w:spacing w:val="18"/>
        </w:rPr>
        <w:t xml:space="preserve"> </w:t>
      </w:r>
      <w:r>
        <w:rPr>
          <w:spacing w:val="-2"/>
        </w:rPr>
        <w:t>上，即从“我们需要整合两支销售队伍</w:t>
      </w:r>
      <w:r>
        <w:rPr>
          <w:spacing w:val="-103"/>
        </w:rPr>
        <w:t xml:space="preserve"> </w:t>
      </w:r>
      <w:r>
        <w:rPr>
          <w:spacing w:val="-2"/>
        </w:rPr>
        <w:t>”转到“我们要么采取直销模</w:t>
      </w:r>
    </w:p>
    <w:p w14:paraId="1D98985C">
      <w:pPr>
        <w:pStyle w:val="2"/>
        <w:spacing w:before="9" w:line="276" w:lineRule="auto"/>
        <w:ind w:firstLine="7"/>
      </w:pPr>
      <w:r>
        <w:rPr>
          <w:spacing w:val="-2"/>
        </w:rPr>
        <w:t>式，要么采取代理模式</w:t>
      </w:r>
      <w:r>
        <w:rPr>
          <w:spacing w:val="-107"/>
        </w:rPr>
        <w:t xml:space="preserve"> </w:t>
      </w:r>
      <w:r>
        <w:rPr>
          <w:spacing w:val="-2"/>
        </w:rPr>
        <w:t>”上。随着讨论的深入，我们鼓励团队成员专注</w:t>
      </w:r>
      <w:r>
        <w:t xml:space="preserve"> 于分析这两种极端的销售模式：一种是直销</w:t>
      </w:r>
      <w:r>
        <w:rPr>
          <w:spacing w:val="-1"/>
        </w:rPr>
        <w:t>模式，一种是代理模式。然</w:t>
      </w:r>
      <w:r>
        <w:t xml:space="preserve"> 后，问题可以被界定为：如何才能提出一种</w:t>
      </w:r>
      <w:r>
        <w:rPr>
          <w:spacing w:val="-1"/>
        </w:rPr>
        <w:t>整合销售模式，既具有直销</w:t>
      </w:r>
      <w:r>
        <w:t xml:space="preserve"> 模式的优点，又具有代理模式的优点？以这</w:t>
      </w:r>
      <w:r>
        <w:rPr>
          <w:spacing w:val="-1"/>
        </w:rPr>
        <w:t>种方式来界定问题，团队就</w:t>
      </w:r>
      <w:r>
        <w:t xml:space="preserve"> 可以有效分析这两个选项，并且很快就能提</w:t>
      </w:r>
      <w:r>
        <w:rPr>
          <w:spacing w:val="-1"/>
        </w:rPr>
        <w:t>出新的方案。该方案就是：</w:t>
      </w:r>
      <w:r>
        <w:t xml:space="preserve"> </w:t>
      </w:r>
      <w:r>
        <w:rPr>
          <w:spacing w:val="-1"/>
        </w:rPr>
        <w:t>让一小支直销队伍将代理商作为客户，向更广泛的代理商网络提供支</w:t>
      </w:r>
    </w:p>
    <w:p w14:paraId="5854D409">
      <w:pPr>
        <w:pStyle w:val="2"/>
        <w:spacing w:before="3" w:line="278" w:lineRule="auto"/>
        <w:ind w:left="7" w:right="66" w:hanging="3"/>
      </w:pPr>
      <w:r>
        <w:rPr>
          <w:spacing w:val="-3"/>
        </w:rPr>
        <w:t>持，帮助他们提升技能，这么做要比直接服务于终端客户的效率更高，</w:t>
      </w:r>
      <w:r>
        <w:rPr>
          <w:spacing w:val="9"/>
        </w:rPr>
        <w:t xml:space="preserve"> </w:t>
      </w:r>
      <w:r>
        <w:rPr>
          <w:spacing w:val="-4"/>
        </w:rPr>
        <w:t>效果更好。</w:t>
      </w:r>
    </w:p>
    <w:p w14:paraId="717C5702">
      <w:pPr>
        <w:pStyle w:val="2"/>
        <w:spacing w:before="142" w:line="277" w:lineRule="auto"/>
        <w:ind w:left="1" w:firstLine="603"/>
      </w:pPr>
      <w:r>
        <w:rPr>
          <w:spacing w:val="-1"/>
        </w:rPr>
        <w:t>为什么一开始就要呈现两种极端而对立的模式呢？因为有两种模式</w:t>
      </w:r>
      <w:r>
        <w:rPr>
          <w:spacing w:val="12"/>
        </w:rPr>
        <w:t xml:space="preserve"> </w:t>
      </w:r>
      <w:r>
        <w:rPr>
          <w:spacing w:val="-1"/>
        </w:rPr>
        <w:t>总比只有一种模式更好。将一个问题转化为两个对立的选项，可以活跃</w:t>
      </w:r>
      <w:r>
        <w:rPr>
          <w:spacing w:val="18"/>
        </w:rPr>
        <w:t xml:space="preserve"> </w:t>
      </w:r>
      <w:r>
        <w:rPr>
          <w:spacing w:val="-1"/>
        </w:rPr>
        <w:t>讨论的氛围，增强讨论的动力，使人们为自己支持的选项辩论。像艾尔</w:t>
      </w:r>
      <w:r>
        <w:rPr>
          <w:spacing w:val="18"/>
        </w:rPr>
        <w:t xml:space="preserve"> </w:t>
      </w:r>
      <w:r>
        <w:rPr>
          <w:spacing w:val="-4"/>
        </w:rPr>
        <w:t>弗雷德</w:t>
      </w:r>
      <w:r>
        <w:rPr>
          <w:spacing w:val="-35"/>
        </w:rPr>
        <w:t xml:space="preserve"> </w:t>
      </w:r>
      <w:r>
        <w:rPr>
          <w:spacing w:val="-4"/>
        </w:rPr>
        <w:t>·P.斯隆所做的那样，人们希望用不同的看法帮自己理解真正的</w:t>
      </w:r>
      <w:r>
        <w:t xml:space="preserve"> </w:t>
      </w:r>
      <w:r>
        <w:rPr>
          <w:spacing w:val="-1"/>
        </w:rPr>
        <w:t>问题和潜在的解决方案。研究一种以上的模式还能有助于克服确证偏</w:t>
      </w:r>
    </w:p>
    <w:p w14:paraId="5ADEAC32">
      <w:pPr>
        <w:pStyle w:val="2"/>
        <w:spacing w:before="1" w:line="219" w:lineRule="auto"/>
        <w:ind w:left="5"/>
      </w:pPr>
      <w:r>
        <w:rPr>
          <w:spacing w:val="-2"/>
        </w:rPr>
        <w:t>见、群体思维和过早得出单一答案。</w:t>
      </w:r>
    </w:p>
    <w:p w14:paraId="433A0D2F">
      <w:pPr>
        <w:pStyle w:val="2"/>
        <w:spacing w:before="243" w:line="278" w:lineRule="auto"/>
        <w:ind w:firstLine="601"/>
      </w:pPr>
      <w:r>
        <w:rPr>
          <w:spacing w:val="-1"/>
        </w:rPr>
        <w:t>所以，呈现两种模式比一种模式更好，但又比呈现十种模式更好。</w:t>
      </w:r>
      <w:r>
        <w:rPr>
          <w:spacing w:val="16"/>
        </w:rPr>
        <w:t xml:space="preserve"> </w:t>
      </w:r>
      <w:r>
        <w:t>毕竟，要想深入理解十种模式几乎是不可能</w:t>
      </w:r>
      <w:r>
        <w:rPr>
          <w:spacing w:val="-1"/>
        </w:rPr>
        <w:t>完成的任务。呈现两种模式</w:t>
      </w:r>
      <w:r>
        <w:t xml:space="preserve"> 更具可操作性，而且它可以把握复杂局面，</w:t>
      </w:r>
      <w:r>
        <w:rPr>
          <w:spacing w:val="-1"/>
        </w:rPr>
        <w:t>不至于让对问题的探讨陷入</w:t>
      </w:r>
      <w:r>
        <w:t xml:space="preserve"> </w:t>
      </w:r>
      <w:r>
        <w:rPr>
          <w:spacing w:val="-4"/>
        </w:rPr>
        <w:t>僵局。</w:t>
      </w:r>
    </w:p>
    <w:p w14:paraId="6D3E2CD4">
      <w:pPr>
        <w:pStyle w:val="2"/>
        <w:spacing w:before="144" w:line="278" w:lineRule="auto"/>
        <w:ind w:left="2" w:firstLine="596"/>
        <w:jc w:val="both"/>
      </w:pPr>
      <w:r>
        <w:rPr>
          <w:spacing w:val="-1"/>
        </w:rPr>
        <w:t>但这两种模式是两种对立模式而不是任意两种模式，这样才能产生</w:t>
      </w:r>
      <w:r>
        <w:rPr>
          <w:spacing w:val="18"/>
        </w:rPr>
        <w:t xml:space="preserve"> </w:t>
      </w:r>
      <w:r>
        <w:rPr>
          <w:spacing w:val="-1"/>
        </w:rPr>
        <w:t>有益的冲突。从我们先前对整合思维者的访谈中可知，不同观点之间的</w:t>
      </w:r>
      <w:r>
        <w:rPr>
          <w:spacing w:val="17"/>
        </w:rPr>
        <w:t xml:space="preserve"> </w:t>
      </w:r>
      <w:r>
        <w:rPr>
          <w:spacing w:val="-1"/>
        </w:rPr>
        <w:t>冲突通常能激发创造性思维。但只有在思考两种对立观点，而且每一种</w:t>
      </w:r>
    </w:p>
    <w:p w14:paraId="2CC10D6B">
      <w:pPr>
        <w:spacing w:line="278" w:lineRule="auto"/>
        <w:sectPr>
          <w:pgSz w:w="12240" w:h="15840"/>
          <w:pgMar w:top="400" w:right="1500" w:bottom="400" w:left="1450" w:header="0" w:footer="0" w:gutter="0"/>
          <w:cols w:space="720" w:num="1"/>
        </w:sectPr>
      </w:pPr>
    </w:p>
    <w:p w14:paraId="653CFAF6">
      <w:pPr>
        <w:spacing w:line="251" w:lineRule="auto"/>
        <w:rPr>
          <w:rFonts w:ascii="Arial"/>
          <w:sz w:val="21"/>
        </w:rPr>
      </w:pPr>
    </w:p>
    <w:p w14:paraId="298C5391">
      <w:pPr>
        <w:spacing w:line="251" w:lineRule="auto"/>
        <w:rPr>
          <w:rFonts w:ascii="Arial"/>
          <w:sz w:val="21"/>
        </w:rPr>
      </w:pPr>
    </w:p>
    <w:p w14:paraId="5BEA81C5">
      <w:pPr>
        <w:spacing w:line="252" w:lineRule="auto"/>
        <w:rPr>
          <w:rFonts w:ascii="Arial"/>
          <w:sz w:val="21"/>
        </w:rPr>
      </w:pPr>
    </w:p>
    <w:p w14:paraId="2465F318">
      <w:pPr>
        <w:spacing w:line="252" w:lineRule="auto"/>
        <w:rPr>
          <w:rFonts w:ascii="Arial"/>
          <w:sz w:val="21"/>
        </w:rPr>
      </w:pPr>
    </w:p>
    <w:p w14:paraId="48C4D956">
      <w:pPr>
        <w:pStyle w:val="2"/>
        <w:spacing w:before="98" w:line="278" w:lineRule="auto"/>
        <w:jc w:val="both"/>
      </w:pPr>
      <w:r>
        <w:rPr>
          <w:spacing w:val="-1"/>
        </w:rPr>
        <w:t>观点都有价值但都不能被同时采用的时候，成功的领导者才能从中发现</w:t>
      </w:r>
      <w:r>
        <w:rPr>
          <w:spacing w:val="18"/>
        </w:rPr>
        <w:t xml:space="preserve"> </w:t>
      </w:r>
      <w:r>
        <w:rPr>
          <w:spacing w:val="-1"/>
        </w:rPr>
        <w:t>有用的洞见。所以，请让自己处于思考状态而不是评价状态，即思考每</w:t>
      </w:r>
      <w:r>
        <w:rPr>
          <w:spacing w:val="18"/>
        </w:rPr>
        <w:t xml:space="preserve"> </w:t>
      </w:r>
      <w:r>
        <w:rPr>
          <w:spacing w:val="-1"/>
        </w:rPr>
        <w:t>种模式的价值，而不是评价其好坏。同时，你还必须让两种模式尽可能</w:t>
      </w:r>
      <w:r>
        <w:rPr>
          <w:spacing w:val="18"/>
        </w:rPr>
        <w:t xml:space="preserve"> </w:t>
      </w:r>
      <w:r>
        <w:rPr>
          <w:spacing w:val="-1"/>
        </w:rPr>
        <w:t>处于极端对立的状态。这一思考过程可以让你去挑战每种模式背后的假</w:t>
      </w:r>
      <w:r>
        <w:rPr>
          <w:spacing w:val="18"/>
        </w:rPr>
        <w:t xml:space="preserve"> </w:t>
      </w:r>
      <w:r>
        <w:rPr>
          <w:spacing w:val="-1"/>
        </w:rPr>
        <w:t>设，从而启发你产生新的想法。</w:t>
      </w:r>
    </w:p>
    <w:p w14:paraId="3D3F4D0E">
      <w:pPr>
        <w:spacing w:line="260" w:lineRule="auto"/>
        <w:rPr>
          <w:rFonts w:ascii="Arial"/>
          <w:sz w:val="21"/>
        </w:rPr>
      </w:pPr>
    </w:p>
    <w:p w14:paraId="7AF789C0">
      <w:pPr>
        <w:spacing w:line="260" w:lineRule="auto"/>
        <w:rPr>
          <w:rFonts w:ascii="Arial"/>
          <w:sz w:val="21"/>
        </w:rPr>
      </w:pPr>
    </w:p>
    <w:p w14:paraId="424E7DAB">
      <w:pPr>
        <w:pStyle w:val="2"/>
        <w:spacing w:before="126" w:line="220" w:lineRule="auto"/>
        <w:ind w:left="155"/>
        <w:rPr>
          <w:sz w:val="39"/>
          <w:szCs w:val="39"/>
        </w:rPr>
      </w:pPr>
      <w:r>
        <w:rPr>
          <w:spacing w:val="3"/>
          <w:sz w:val="39"/>
          <w:szCs w:val="39"/>
        </w:rPr>
        <w:t>整合决策练习</w:t>
      </w:r>
    </w:p>
    <w:p w14:paraId="228240D0">
      <w:pPr>
        <w:spacing w:before="268" w:line="265" w:lineRule="auto"/>
        <w:ind w:left="157" w:right="317"/>
        <w:jc w:val="both"/>
        <w:rPr>
          <w:rFonts w:ascii="仿宋" w:hAnsi="仿宋" w:eastAsia="仿宋" w:cs="仿宋"/>
          <w:sz w:val="25"/>
          <w:szCs w:val="25"/>
        </w:rPr>
      </w:pPr>
      <w:r>
        <w:rPr>
          <w:rFonts w:ascii="仿宋" w:hAnsi="仿宋" w:eastAsia="仿宋" w:cs="仿宋"/>
          <w:spacing w:val="9"/>
          <w:sz w:val="25"/>
          <w:szCs w:val="25"/>
        </w:rPr>
        <w:t>创建对立模式需要实践。为了更好地提出对立模式，可以参考图5-1列举的例</w:t>
      </w:r>
      <w:r>
        <w:rPr>
          <w:rFonts w:ascii="仿宋" w:hAnsi="仿宋" w:eastAsia="仿宋" w:cs="仿宋"/>
          <w:sz w:val="25"/>
          <w:szCs w:val="25"/>
        </w:rPr>
        <w:t xml:space="preserve">  </w:t>
      </w:r>
      <w:r>
        <w:rPr>
          <w:rFonts w:ascii="仿宋" w:hAnsi="仿宋" w:eastAsia="仿宋" w:cs="仿宋"/>
          <w:spacing w:val="9"/>
          <w:sz w:val="25"/>
          <w:szCs w:val="25"/>
        </w:rPr>
        <w:t>子，这些例子包含了我们经常遇到的一些对立模式。思考这些冲突是如何出现</w:t>
      </w:r>
      <w:r>
        <w:rPr>
          <w:rFonts w:ascii="仿宋" w:hAnsi="仿宋" w:eastAsia="仿宋" w:cs="仿宋"/>
          <w:spacing w:val="6"/>
          <w:sz w:val="25"/>
          <w:szCs w:val="25"/>
        </w:rPr>
        <w:t xml:space="preserve"> </w:t>
      </w:r>
      <w:r>
        <w:rPr>
          <w:rFonts w:ascii="仿宋" w:hAnsi="仿宋" w:eastAsia="仿宋" w:cs="仿宋"/>
          <w:spacing w:val="4"/>
          <w:sz w:val="25"/>
          <w:szCs w:val="25"/>
        </w:rPr>
        <w:t>在生活中的。</w:t>
      </w:r>
    </w:p>
    <w:p w14:paraId="2E330F13">
      <w:pPr>
        <w:spacing w:line="265" w:lineRule="auto"/>
        <w:rPr>
          <w:rFonts w:ascii="仿宋" w:hAnsi="仿宋" w:eastAsia="仿宋" w:cs="仿宋"/>
          <w:sz w:val="25"/>
          <w:szCs w:val="25"/>
        </w:rPr>
        <w:sectPr>
          <w:pgSz w:w="12240" w:h="15840"/>
          <w:pgMar w:top="400" w:right="1500" w:bottom="400" w:left="1451" w:header="0" w:footer="0" w:gutter="0"/>
          <w:cols w:space="720" w:num="1"/>
        </w:sectPr>
      </w:pPr>
    </w:p>
    <w:p w14:paraId="3E62AA92">
      <w:pPr>
        <w:spacing w:line="278" w:lineRule="auto"/>
        <w:rPr>
          <w:rFonts w:ascii="Arial"/>
          <w:sz w:val="21"/>
        </w:rPr>
      </w:pPr>
    </w:p>
    <w:p w14:paraId="43BCA83F">
      <w:pPr>
        <w:spacing w:line="278" w:lineRule="auto"/>
        <w:rPr>
          <w:rFonts w:ascii="Arial"/>
          <w:sz w:val="21"/>
        </w:rPr>
      </w:pPr>
    </w:p>
    <w:p w14:paraId="3789364F">
      <w:pPr>
        <w:spacing w:line="278" w:lineRule="auto"/>
        <w:rPr>
          <w:rFonts w:ascii="Arial"/>
          <w:sz w:val="21"/>
        </w:rPr>
      </w:pPr>
    </w:p>
    <w:p w14:paraId="2BBE7489">
      <w:pPr>
        <w:spacing w:line="279" w:lineRule="auto"/>
        <w:rPr>
          <w:rFonts w:ascii="Arial"/>
          <w:sz w:val="21"/>
        </w:rPr>
      </w:pPr>
    </w:p>
    <w:p w14:paraId="6D9CA246">
      <w:pPr>
        <w:spacing w:line="8370" w:lineRule="exact"/>
        <w:ind w:firstLine="1270"/>
      </w:pPr>
      <w:r>
        <w:rPr>
          <w:position w:val="-167"/>
        </w:rPr>
        <w:pict>
          <v:group id="_x0000_s1039" o:spid="_x0000_s1039" o:spt="203" style="height:418.55pt;width:343.5pt;" coordsize="6870,8370">
            <o:lock v:ext="edit" aspectratio="f"/>
            <v:shape id="_x0000_s1040" o:spid="_x0000_s1040" o:spt="75" alt="" type="#_x0000_t75" style="position:absolute;left:0;top:0;height:8370;width:6870;" filled="f" o:preferrelative="t" stroked="f" coordsize="21600,21600">
              <v:path/>
              <v:fill on="f" focussize="0,0"/>
              <v:stroke on="f"/>
              <v:imagedata r:id="rId30" o:title=""/>
              <o:lock v:ext="edit" aspectratio="t"/>
            </v:shape>
            <v:shape id="_x0000_s1041" o:spid="_x0000_s1041" o:spt="202" type="#_x0000_t202" style="position:absolute;left:4740;top:325;height:7840;width:1134;" filled="f" stroked="f" coordsize="21600,21600">
              <v:path/>
              <v:fill on="f" focussize="0,0"/>
              <v:stroke on="f"/>
              <v:imagedata o:title=""/>
              <o:lock v:ext="edit" aspectratio="f"/>
              <v:textbox inset="0mm,0mm,0mm,0mm">
                <w:txbxContent>
                  <w:p w14:paraId="710510F2">
                    <w:pPr>
                      <w:spacing w:before="19" w:line="221" w:lineRule="auto"/>
                      <w:ind w:left="23"/>
                      <w:rPr>
                        <w:rFonts w:ascii="黑体" w:hAnsi="黑体" w:eastAsia="黑体" w:cs="黑体"/>
                        <w:sz w:val="27"/>
                        <w:szCs w:val="27"/>
                      </w:rPr>
                    </w:pPr>
                    <w:r>
                      <w:rPr>
                        <w:rFonts w:ascii="黑体" w:hAnsi="黑体" w:eastAsia="黑体" w:cs="黑体"/>
                        <w:b/>
                        <w:bCs/>
                        <w:color w:val="FFFFFF"/>
                        <w:spacing w:val="-5"/>
                        <w:sz w:val="27"/>
                        <w:szCs w:val="27"/>
                      </w:rPr>
                      <w:t>股东利益</w:t>
                    </w:r>
                  </w:p>
                  <w:p w14:paraId="30365B8F">
                    <w:pPr>
                      <w:spacing w:line="255" w:lineRule="auto"/>
                      <w:rPr>
                        <w:rFonts w:ascii="Arial"/>
                        <w:sz w:val="21"/>
                      </w:rPr>
                    </w:pPr>
                  </w:p>
                  <w:p w14:paraId="4230FFC8">
                    <w:pPr>
                      <w:spacing w:line="256" w:lineRule="auto"/>
                      <w:rPr>
                        <w:rFonts w:ascii="Arial"/>
                        <w:sz w:val="21"/>
                      </w:rPr>
                    </w:pPr>
                  </w:p>
                  <w:p w14:paraId="1DCF5E1B">
                    <w:pPr>
                      <w:spacing w:before="88"/>
                      <w:ind w:left="20" w:right="20"/>
                      <w:rPr>
                        <w:rFonts w:ascii="黑体" w:hAnsi="黑体" w:eastAsia="黑体" w:cs="黑体"/>
                        <w:sz w:val="27"/>
                        <w:szCs w:val="27"/>
                      </w:rPr>
                    </w:pPr>
                    <w:r>
                      <w:rPr>
                        <w:rFonts w:ascii="黑体" w:hAnsi="黑体" w:eastAsia="黑体" w:cs="黑体"/>
                        <w:color w:val="FFFFFF"/>
                        <w:spacing w:val="3"/>
                        <w:sz w:val="27"/>
                        <w:szCs w:val="27"/>
                      </w:rPr>
                      <w:t>低端产品</w:t>
                    </w:r>
                    <w:r>
                      <w:rPr>
                        <w:rFonts w:ascii="黑体" w:hAnsi="黑体" w:eastAsia="黑体" w:cs="黑体"/>
                        <w:color w:val="FFFFFF"/>
                        <w:sz w:val="27"/>
                        <w:szCs w:val="27"/>
                      </w:rPr>
                      <w:t xml:space="preserve"> </w:t>
                    </w:r>
                    <w:r>
                      <w:rPr>
                        <w:rFonts w:ascii="黑体" w:hAnsi="黑体" w:eastAsia="黑体" w:cs="黑体"/>
                        <w:color w:val="FFFFFF"/>
                        <w:spacing w:val="1"/>
                        <w:sz w:val="27"/>
                        <w:szCs w:val="27"/>
                      </w:rPr>
                      <w:t>利润增长</w:t>
                    </w:r>
                  </w:p>
                  <w:p w14:paraId="08045CD2">
                    <w:pPr>
                      <w:spacing w:line="363" w:lineRule="auto"/>
                      <w:rPr>
                        <w:rFonts w:ascii="Arial"/>
                        <w:sz w:val="21"/>
                      </w:rPr>
                    </w:pPr>
                  </w:p>
                  <w:p w14:paraId="7FBD7158">
                    <w:pPr>
                      <w:spacing w:before="87" w:line="222" w:lineRule="auto"/>
                      <w:ind w:left="23"/>
                      <w:rPr>
                        <w:rFonts w:ascii="黑体" w:hAnsi="黑体" w:eastAsia="黑体" w:cs="黑体"/>
                        <w:sz w:val="27"/>
                        <w:szCs w:val="27"/>
                      </w:rPr>
                    </w:pPr>
                    <w:r>
                      <w:rPr>
                        <w:rFonts w:ascii="黑体" w:hAnsi="黑体" w:eastAsia="黑体" w:cs="黑体"/>
                        <w:b/>
                        <w:bCs/>
                        <w:color w:val="FFFFFF"/>
                        <w:spacing w:val="-6"/>
                        <w:sz w:val="27"/>
                        <w:szCs w:val="27"/>
                      </w:rPr>
                      <w:t>长期选择</w:t>
                    </w:r>
                  </w:p>
                  <w:p w14:paraId="3211AF5E">
                    <w:pPr>
                      <w:spacing w:line="245" w:lineRule="auto"/>
                      <w:rPr>
                        <w:rFonts w:ascii="Arial"/>
                        <w:sz w:val="21"/>
                      </w:rPr>
                    </w:pPr>
                  </w:p>
                  <w:p w14:paraId="42302216">
                    <w:pPr>
                      <w:spacing w:line="245" w:lineRule="auto"/>
                      <w:rPr>
                        <w:rFonts w:ascii="Arial"/>
                        <w:sz w:val="21"/>
                      </w:rPr>
                    </w:pPr>
                  </w:p>
                  <w:p w14:paraId="27507F22">
                    <w:pPr>
                      <w:spacing w:before="88" w:line="222" w:lineRule="auto"/>
                      <w:ind w:left="160"/>
                      <w:rPr>
                        <w:rFonts w:ascii="黑体" w:hAnsi="黑体" w:eastAsia="黑体" w:cs="黑体"/>
                        <w:sz w:val="27"/>
                        <w:szCs w:val="27"/>
                      </w:rPr>
                    </w:pPr>
                    <w:r>
                      <w:rPr>
                        <w:rFonts w:ascii="黑体" w:hAnsi="黑体" w:eastAsia="黑体" w:cs="黑体"/>
                        <w:color w:val="FFFFFF"/>
                        <w:spacing w:val="-4"/>
                        <w:sz w:val="27"/>
                        <w:szCs w:val="27"/>
                      </w:rPr>
                      <w:t>分散化</w:t>
                    </w:r>
                  </w:p>
                  <w:p w14:paraId="7782A2B5">
                    <w:pPr>
                      <w:spacing w:line="247" w:lineRule="auto"/>
                      <w:rPr>
                        <w:rFonts w:ascii="Arial"/>
                        <w:sz w:val="21"/>
                      </w:rPr>
                    </w:pPr>
                  </w:p>
                  <w:p w14:paraId="5DF98F56">
                    <w:pPr>
                      <w:spacing w:line="248" w:lineRule="auto"/>
                      <w:rPr>
                        <w:rFonts w:ascii="Arial"/>
                        <w:sz w:val="21"/>
                      </w:rPr>
                    </w:pPr>
                  </w:p>
                  <w:p w14:paraId="14B8074A">
                    <w:pPr>
                      <w:spacing w:before="88" w:line="224" w:lineRule="auto"/>
                      <w:ind w:left="160"/>
                      <w:rPr>
                        <w:rFonts w:ascii="黑体" w:hAnsi="黑体" w:eastAsia="黑体" w:cs="黑体"/>
                        <w:sz w:val="27"/>
                        <w:szCs w:val="27"/>
                      </w:rPr>
                    </w:pPr>
                    <w:r>
                      <w:rPr>
                        <w:rFonts w:ascii="黑体" w:hAnsi="黑体" w:eastAsia="黑体" w:cs="黑体"/>
                        <w:color w:val="FFFFFF"/>
                        <w:spacing w:val="-2"/>
                        <w:sz w:val="27"/>
                        <w:szCs w:val="27"/>
                      </w:rPr>
                      <w:t>标准化</w:t>
                    </w:r>
                  </w:p>
                  <w:p w14:paraId="4C1BE7D3">
                    <w:pPr>
                      <w:spacing w:line="255" w:lineRule="auto"/>
                      <w:rPr>
                        <w:rFonts w:ascii="Arial"/>
                        <w:sz w:val="21"/>
                      </w:rPr>
                    </w:pPr>
                  </w:p>
                  <w:p w14:paraId="1B5E0820">
                    <w:pPr>
                      <w:spacing w:line="255" w:lineRule="auto"/>
                      <w:rPr>
                        <w:rFonts w:ascii="Arial"/>
                        <w:sz w:val="21"/>
                      </w:rPr>
                    </w:pPr>
                  </w:p>
                  <w:p w14:paraId="1C5348BB">
                    <w:pPr>
                      <w:spacing w:before="88" w:line="222" w:lineRule="auto"/>
                      <w:ind w:left="160"/>
                      <w:rPr>
                        <w:rFonts w:ascii="黑体" w:hAnsi="黑体" w:eastAsia="黑体" w:cs="黑体"/>
                        <w:sz w:val="27"/>
                        <w:szCs w:val="27"/>
                      </w:rPr>
                    </w:pPr>
                    <w:r>
                      <w:rPr>
                        <w:rFonts w:ascii="黑体" w:hAnsi="黑体" w:eastAsia="黑体" w:cs="黑体"/>
                        <w:color w:val="FFFFFF"/>
                        <w:spacing w:val="-2"/>
                        <w:sz w:val="27"/>
                        <w:szCs w:val="27"/>
                      </w:rPr>
                      <w:t>通用化</w:t>
                    </w:r>
                  </w:p>
                  <w:p w14:paraId="380CA116">
                    <w:pPr>
                      <w:spacing w:line="465" w:lineRule="auto"/>
                      <w:rPr>
                        <w:rFonts w:ascii="Arial"/>
                        <w:sz w:val="21"/>
                      </w:rPr>
                    </w:pPr>
                  </w:p>
                  <w:p w14:paraId="687B903F">
                    <w:pPr>
                      <w:spacing w:before="88" w:line="223" w:lineRule="auto"/>
                      <w:ind w:left="160"/>
                      <w:rPr>
                        <w:rFonts w:ascii="黑体" w:hAnsi="黑体" w:eastAsia="黑体" w:cs="黑体"/>
                        <w:sz w:val="27"/>
                        <w:szCs w:val="27"/>
                      </w:rPr>
                    </w:pPr>
                    <w:r>
                      <w:rPr>
                        <w:rFonts w:ascii="黑体" w:hAnsi="黑体" w:eastAsia="黑体" w:cs="黑体"/>
                        <w:color w:val="FFFFFF"/>
                        <w:spacing w:val="-2"/>
                        <w:sz w:val="27"/>
                        <w:szCs w:val="27"/>
                      </w:rPr>
                      <w:t>稳定性</w:t>
                    </w:r>
                  </w:p>
                  <w:p w14:paraId="21CB1448">
                    <w:pPr>
                      <w:spacing w:line="256" w:lineRule="auto"/>
                      <w:rPr>
                        <w:rFonts w:ascii="Arial"/>
                        <w:sz w:val="21"/>
                      </w:rPr>
                    </w:pPr>
                  </w:p>
                  <w:p w14:paraId="5F6F1348">
                    <w:pPr>
                      <w:spacing w:line="256" w:lineRule="auto"/>
                      <w:rPr>
                        <w:rFonts w:ascii="Arial"/>
                        <w:sz w:val="21"/>
                      </w:rPr>
                    </w:pPr>
                  </w:p>
                  <w:p w14:paraId="68141D2B">
                    <w:pPr>
                      <w:spacing w:before="88" w:line="222" w:lineRule="auto"/>
                      <w:ind w:left="160"/>
                      <w:rPr>
                        <w:rFonts w:ascii="黑体" w:hAnsi="黑体" w:eastAsia="黑体" w:cs="黑体"/>
                        <w:sz w:val="27"/>
                        <w:szCs w:val="27"/>
                      </w:rPr>
                    </w:pPr>
                    <w:r>
                      <w:rPr>
                        <w:rFonts w:ascii="黑体" w:hAnsi="黑体" w:eastAsia="黑体" w:cs="黑体"/>
                        <w:color w:val="FFFFFF"/>
                        <w:spacing w:val="-3"/>
                        <w:sz w:val="27"/>
                        <w:szCs w:val="27"/>
                      </w:rPr>
                      <w:t>全球性</w:t>
                    </w:r>
                  </w:p>
                  <w:p w14:paraId="32FCE3D8">
                    <w:pPr>
                      <w:spacing w:line="472" w:lineRule="auto"/>
                      <w:rPr>
                        <w:rFonts w:ascii="Arial"/>
                        <w:sz w:val="21"/>
                      </w:rPr>
                    </w:pPr>
                  </w:p>
                  <w:p w14:paraId="42A53D53">
                    <w:pPr>
                      <w:spacing w:before="92" w:line="216" w:lineRule="auto"/>
                      <w:ind w:left="301"/>
                      <w:rPr>
                        <w:rFonts w:ascii="黑体" w:hAnsi="黑体" w:eastAsia="黑体" w:cs="黑体"/>
                        <w:sz w:val="28"/>
                        <w:szCs w:val="28"/>
                      </w:rPr>
                    </w:pPr>
                    <w:r>
                      <w:rPr>
                        <w:rFonts w:ascii="黑体" w:hAnsi="黑体" w:eastAsia="黑体" w:cs="黑体"/>
                        <w:i/>
                        <w:iCs/>
                        <w:color w:val="FFFFFF"/>
                        <w:spacing w:val="-4"/>
                        <w:sz w:val="28"/>
                        <w:szCs w:val="28"/>
                      </w:rPr>
                      <w:t>深入</w:t>
                    </w:r>
                  </w:p>
                </w:txbxContent>
              </v:textbox>
            </v:shape>
            <v:shape id="_x0000_s1042" o:spid="_x0000_s1042" o:spt="202" type="#_x0000_t202" style="position:absolute;left:950;top:326;height:7840;width:1124;" filled="f" stroked="f" coordsize="21600,21600">
              <v:path/>
              <v:fill on="f" focussize="0,0"/>
              <v:stroke on="f"/>
              <v:imagedata o:title=""/>
              <o:lock v:ext="edit" aspectratio="f"/>
              <v:textbox inset="0mm,0mm,0mm,0mm">
                <w:txbxContent>
                  <w:p w14:paraId="47117855">
                    <w:pPr>
                      <w:spacing w:before="20" w:line="222" w:lineRule="auto"/>
                      <w:ind w:left="23"/>
                      <w:rPr>
                        <w:rFonts w:ascii="黑体" w:hAnsi="黑体" w:eastAsia="黑体" w:cs="黑体"/>
                        <w:sz w:val="27"/>
                        <w:szCs w:val="27"/>
                      </w:rPr>
                    </w:pPr>
                    <w:r>
                      <w:rPr>
                        <w:rFonts w:ascii="黑体" w:hAnsi="黑体" w:eastAsia="黑体" w:cs="黑体"/>
                        <w:b/>
                        <w:bCs/>
                        <w:color w:val="FFFFFF"/>
                        <w:spacing w:val="-5"/>
                        <w:sz w:val="27"/>
                        <w:szCs w:val="27"/>
                      </w:rPr>
                      <w:t>客户需求</w:t>
                    </w:r>
                  </w:p>
                  <w:p w14:paraId="7AB7B4B8">
                    <w:pPr>
                      <w:spacing w:line="252" w:lineRule="auto"/>
                      <w:rPr>
                        <w:rFonts w:ascii="Arial"/>
                        <w:sz w:val="21"/>
                      </w:rPr>
                    </w:pPr>
                  </w:p>
                  <w:p w14:paraId="077167BE">
                    <w:pPr>
                      <w:spacing w:line="252" w:lineRule="auto"/>
                      <w:rPr>
                        <w:rFonts w:ascii="Arial"/>
                        <w:sz w:val="21"/>
                      </w:rPr>
                    </w:pPr>
                  </w:p>
                  <w:p w14:paraId="428B1B6D">
                    <w:pPr>
                      <w:spacing w:before="88" w:line="244" w:lineRule="auto"/>
                      <w:ind w:left="20" w:right="20"/>
                      <w:rPr>
                        <w:rFonts w:ascii="黑体" w:hAnsi="黑体" w:eastAsia="黑体" w:cs="黑体"/>
                        <w:sz w:val="27"/>
                        <w:szCs w:val="27"/>
                      </w:rPr>
                    </w:pPr>
                    <w:r>
                      <w:rPr>
                        <w:rFonts w:ascii="黑体" w:hAnsi="黑体" w:eastAsia="黑体" w:cs="黑体"/>
                        <w:color w:val="FFFFFF"/>
                        <w:sz w:val="27"/>
                        <w:szCs w:val="27"/>
                      </w:rPr>
                      <w:t>高端产品</w:t>
                    </w:r>
                    <w:r>
                      <w:rPr>
                        <w:rFonts w:ascii="黑体" w:hAnsi="黑体" w:eastAsia="黑体" w:cs="黑体"/>
                        <w:color w:val="FFFFFF"/>
                        <w:spacing w:val="2"/>
                        <w:sz w:val="27"/>
                        <w:szCs w:val="27"/>
                      </w:rPr>
                      <w:t xml:space="preserve"> </w:t>
                    </w:r>
                    <w:r>
                      <w:rPr>
                        <w:rFonts w:ascii="黑体" w:hAnsi="黑体" w:eastAsia="黑体" w:cs="黑体"/>
                        <w:color w:val="FFFFFF"/>
                        <w:spacing w:val="-2"/>
                        <w:sz w:val="27"/>
                        <w:szCs w:val="27"/>
                      </w:rPr>
                      <w:t>收入增长</w:t>
                    </w:r>
                  </w:p>
                  <w:p w14:paraId="117DA7CA">
                    <w:pPr>
                      <w:spacing w:line="354" w:lineRule="auto"/>
                      <w:rPr>
                        <w:rFonts w:ascii="Arial"/>
                        <w:sz w:val="21"/>
                      </w:rPr>
                    </w:pPr>
                  </w:p>
                  <w:p w14:paraId="5F2AE9DA">
                    <w:pPr>
                      <w:spacing w:before="87" w:line="222" w:lineRule="auto"/>
                      <w:ind w:left="23"/>
                      <w:rPr>
                        <w:rFonts w:ascii="黑体" w:hAnsi="黑体" w:eastAsia="黑体" w:cs="黑体"/>
                        <w:sz w:val="27"/>
                        <w:szCs w:val="27"/>
                      </w:rPr>
                    </w:pPr>
                    <w:r>
                      <w:rPr>
                        <w:rFonts w:ascii="黑体" w:hAnsi="黑体" w:eastAsia="黑体" w:cs="黑体"/>
                        <w:b/>
                        <w:bCs/>
                        <w:color w:val="FFFFFF"/>
                        <w:spacing w:val="-5"/>
                        <w:sz w:val="27"/>
                        <w:szCs w:val="27"/>
                      </w:rPr>
                      <w:t>短期选择</w:t>
                    </w:r>
                  </w:p>
                  <w:p w14:paraId="60BD4890">
                    <w:pPr>
                      <w:spacing w:line="245" w:lineRule="auto"/>
                      <w:rPr>
                        <w:rFonts w:ascii="Arial"/>
                        <w:sz w:val="21"/>
                      </w:rPr>
                    </w:pPr>
                  </w:p>
                  <w:p w14:paraId="5F7B1BEC">
                    <w:pPr>
                      <w:spacing w:line="245" w:lineRule="auto"/>
                      <w:rPr>
                        <w:rFonts w:ascii="Arial"/>
                        <w:sz w:val="21"/>
                      </w:rPr>
                    </w:pPr>
                  </w:p>
                  <w:p w14:paraId="56BB9C82">
                    <w:pPr>
                      <w:spacing w:before="88" w:line="222" w:lineRule="auto"/>
                      <w:ind w:left="159"/>
                      <w:rPr>
                        <w:rFonts w:ascii="黑体" w:hAnsi="黑体" w:eastAsia="黑体" w:cs="黑体"/>
                        <w:sz w:val="27"/>
                        <w:szCs w:val="27"/>
                      </w:rPr>
                    </w:pPr>
                    <w:r>
                      <w:rPr>
                        <w:rFonts w:ascii="黑体" w:hAnsi="黑体" w:eastAsia="黑体" w:cs="黑体"/>
                        <w:color w:val="FFFFFF"/>
                        <w:spacing w:val="-3"/>
                        <w:sz w:val="27"/>
                        <w:szCs w:val="27"/>
                      </w:rPr>
                      <w:t>集中化</w:t>
                    </w:r>
                  </w:p>
                  <w:p w14:paraId="5D9BEEAE">
                    <w:pPr>
                      <w:spacing w:line="248" w:lineRule="auto"/>
                      <w:rPr>
                        <w:rFonts w:ascii="Arial"/>
                        <w:sz w:val="21"/>
                      </w:rPr>
                    </w:pPr>
                  </w:p>
                  <w:p w14:paraId="2B6D52C7">
                    <w:pPr>
                      <w:spacing w:line="249" w:lineRule="auto"/>
                      <w:rPr>
                        <w:rFonts w:ascii="Arial"/>
                        <w:sz w:val="21"/>
                      </w:rPr>
                    </w:pPr>
                  </w:p>
                  <w:p w14:paraId="711433C1">
                    <w:pPr>
                      <w:spacing w:before="88" w:line="224" w:lineRule="auto"/>
                      <w:ind w:left="159"/>
                      <w:rPr>
                        <w:rFonts w:ascii="黑体" w:hAnsi="黑体" w:eastAsia="黑体" w:cs="黑体"/>
                        <w:sz w:val="27"/>
                        <w:szCs w:val="27"/>
                      </w:rPr>
                    </w:pPr>
                    <w:r>
                      <w:rPr>
                        <w:rFonts w:ascii="黑体" w:hAnsi="黑体" w:eastAsia="黑体" w:cs="黑体"/>
                        <w:color w:val="FFFFFF"/>
                        <w:spacing w:val="-2"/>
                        <w:sz w:val="27"/>
                        <w:szCs w:val="27"/>
                      </w:rPr>
                      <w:t>定制化</w:t>
                    </w:r>
                  </w:p>
                  <w:p w14:paraId="1571D1A8">
                    <w:pPr>
                      <w:spacing w:line="254" w:lineRule="auto"/>
                      <w:rPr>
                        <w:rFonts w:ascii="Arial"/>
                        <w:sz w:val="21"/>
                      </w:rPr>
                    </w:pPr>
                  </w:p>
                  <w:p w14:paraId="61E7FE60">
                    <w:pPr>
                      <w:spacing w:line="255" w:lineRule="auto"/>
                      <w:rPr>
                        <w:rFonts w:ascii="Arial"/>
                        <w:sz w:val="21"/>
                      </w:rPr>
                    </w:pPr>
                  </w:p>
                  <w:p w14:paraId="0444E787">
                    <w:pPr>
                      <w:spacing w:before="88" w:line="224" w:lineRule="auto"/>
                      <w:ind w:left="159"/>
                      <w:rPr>
                        <w:rFonts w:ascii="黑体" w:hAnsi="黑体" w:eastAsia="黑体" w:cs="黑体"/>
                        <w:sz w:val="27"/>
                        <w:szCs w:val="27"/>
                      </w:rPr>
                    </w:pPr>
                    <w:r>
                      <w:rPr>
                        <w:rFonts w:ascii="黑体" w:hAnsi="黑体" w:eastAsia="黑体" w:cs="黑体"/>
                        <w:color w:val="FFFFFF"/>
                        <w:spacing w:val="-4"/>
                        <w:sz w:val="27"/>
                        <w:szCs w:val="27"/>
                      </w:rPr>
                      <w:t>专业化</w:t>
                    </w:r>
                  </w:p>
                  <w:p w14:paraId="5A90B340">
                    <w:pPr>
                      <w:rPr>
                        <w:rFonts w:ascii="Arial"/>
                        <w:sz w:val="21"/>
                      </w:rPr>
                    </w:pPr>
                  </w:p>
                  <w:p w14:paraId="51BDA88E">
                    <w:pPr>
                      <w:rPr>
                        <w:rFonts w:ascii="Arial"/>
                        <w:sz w:val="21"/>
                      </w:rPr>
                    </w:pPr>
                  </w:p>
                  <w:p w14:paraId="45216486">
                    <w:pPr>
                      <w:spacing w:before="88" w:line="222" w:lineRule="auto"/>
                      <w:ind w:left="159"/>
                      <w:rPr>
                        <w:rFonts w:ascii="黑体" w:hAnsi="黑体" w:eastAsia="黑体" w:cs="黑体"/>
                        <w:sz w:val="27"/>
                        <w:szCs w:val="27"/>
                      </w:rPr>
                    </w:pPr>
                    <w:r>
                      <w:rPr>
                        <w:rFonts w:ascii="黑体" w:hAnsi="黑体" w:eastAsia="黑体" w:cs="黑体"/>
                        <w:color w:val="FFFFFF"/>
                        <w:spacing w:val="-3"/>
                        <w:sz w:val="27"/>
                        <w:szCs w:val="27"/>
                      </w:rPr>
                      <w:t>灵活性</w:t>
                    </w:r>
                  </w:p>
                  <w:p w14:paraId="0BCFCDA5">
                    <w:pPr>
                      <w:spacing w:line="247" w:lineRule="auto"/>
                      <w:rPr>
                        <w:rFonts w:ascii="Arial"/>
                        <w:sz w:val="21"/>
                      </w:rPr>
                    </w:pPr>
                  </w:p>
                  <w:p w14:paraId="78FA5FBE">
                    <w:pPr>
                      <w:spacing w:line="247" w:lineRule="auto"/>
                      <w:rPr>
                        <w:rFonts w:ascii="Arial"/>
                        <w:sz w:val="21"/>
                      </w:rPr>
                    </w:pPr>
                  </w:p>
                  <w:p w14:paraId="09A48F14">
                    <w:pPr>
                      <w:spacing w:before="89" w:line="222" w:lineRule="auto"/>
                      <w:ind w:left="159"/>
                      <w:rPr>
                        <w:rFonts w:ascii="黑体" w:hAnsi="黑体" w:eastAsia="黑体" w:cs="黑体"/>
                        <w:sz w:val="27"/>
                        <w:szCs w:val="27"/>
                      </w:rPr>
                    </w:pPr>
                    <w:r>
                      <w:rPr>
                        <w:rFonts w:ascii="黑体" w:hAnsi="黑体" w:eastAsia="黑体" w:cs="黑体"/>
                        <w:color w:val="FFFFFF"/>
                        <w:spacing w:val="-6"/>
                        <w:sz w:val="27"/>
                        <w:szCs w:val="27"/>
                      </w:rPr>
                      <w:t>区域性</w:t>
                    </w:r>
                  </w:p>
                  <w:p w14:paraId="19B82F79">
                    <w:pPr>
                      <w:spacing w:line="472" w:lineRule="auto"/>
                      <w:rPr>
                        <w:rFonts w:ascii="Arial"/>
                        <w:sz w:val="21"/>
                      </w:rPr>
                    </w:pPr>
                  </w:p>
                  <w:p w14:paraId="01897BEC">
                    <w:pPr>
                      <w:spacing w:before="91" w:line="216" w:lineRule="auto"/>
                      <w:ind w:left="270"/>
                      <w:rPr>
                        <w:rFonts w:ascii="黑体" w:hAnsi="黑体" w:eastAsia="黑体" w:cs="黑体"/>
                        <w:sz w:val="28"/>
                        <w:szCs w:val="28"/>
                      </w:rPr>
                    </w:pPr>
                    <w:r>
                      <w:rPr>
                        <w:rFonts w:ascii="黑体" w:hAnsi="黑体" w:eastAsia="黑体" w:cs="黑体"/>
                        <w:i/>
                        <w:iCs/>
                        <w:color w:val="FFFFFF"/>
                        <w:spacing w:val="-9"/>
                        <w:sz w:val="28"/>
                        <w:szCs w:val="28"/>
                      </w:rPr>
                      <w:t>广泛</w:t>
                    </w:r>
                  </w:p>
                </w:txbxContent>
              </v:textbox>
            </v:shape>
            <v:shape id="_x0000_s1043" o:spid="_x0000_s1043" o:spt="202" type="#_x0000_t202" style="position:absolute;left:3289;top:290;height:7825;width:302;" filled="f" stroked="f" coordsize="21600,21600">
              <v:path/>
              <v:fill on="f" focussize="0,0"/>
              <v:stroke on="f"/>
              <v:imagedata o:title=""/>
              <o:lock v:ext="edit" aspectratio="f"/>
              <v:textbox inset="0mm,0mm,0mm,0mm">
                <w:txbxContent>
                  <w:p w14:paraId="6A9FE140">
                    <w:pPr>
                      <w:spacing w:before="20" w:line="222" w:lineRule="auto"/>
                      <w:ind w:left="20"/>
                      <w:rPr>
                        <w:rFonts w:ascii="黑体" w:hAnsi="黑体" w:eastAsia="黑体" w:cs="黑体"/>
                        <w:sz w:val="27"/>
                        <w:szCs w:val="27"/>
                      </w:rPr>
                    </w:pPr>
                    <w:r>
                      <w:rPr>
                        <w:rFonts w:ascii="黑体" w:hAnsi="黑体" w:eastAsia="黑体" w:cs="黑体"/>
                        <w:sz w:val="27"/>
                        <w:szCs w:val="27"/>
                      </w:rPr>
                      <w:t>对</w:t>
                    </w:r>
                  </w:p>
                  <w:p w14:paraId="769F60AE">
                    <w:pPr>
                      <w:spacing w:line="336" w:lineRule="auto"/>
                      <w:rPr>
                        <w:rFonts w:ascii="Arial"/>
                        <w:sz w:val="21"/>
                      </w:rPr>
                    </w:pPr>
                  </w:p>
                  <w:p w14:paraId="7204259A">
                    <w:pPr>
                      <w:spacing w:line="337" w:lineRule="auto"/>
                      <w:rPr>
                        <w:rFonts w:ascii="Arial"/>
                        <w:sz w:val="21"/>
                      </w:rPr>
                    </w:pPr>
                  </w:p>
                  <w:p w14:paraId="63AE7651">
                    <w:pPr>
                      <w:spacing w:before="88" w:line="222" w:lineRule="auto"/>
                      <w:ind w:left="20"/>
                      <w:rPr>
                        <w:rFonts w:ascii="黑体" w:hAnsi="黑体" w:eastAsia="黑体" w:cs="黑体"/>
                        <w:sz w:val="27"/>
                        <w:szCs w:val="27"/>
                      </w:rPr>
                    </w:pPr>
                    <w:r>
                      <w:rPr>
                        <w:rFonts w:ascii="黑体" w:hAnsi="黑体" w:eastAsia="黑体" w:cs="黑体"/>
                        <w:sz w:val="27"/>
                        <w:szCs w:val="27"/>
                      </w:rPr>
                      <w:t>对</w:t>
                    </w:r>
                  </w:p>
                  <w:p w14:paraId="7F0133BB">
                    <w:pPr>
                      <w:spacing w:line="291" w:lineRule="auto"/>
                      <w:rPr>
                        <w:rFonts w:ascii="Arial"/>
                        <w:sz w:val="21"/>
                      </w:rPr>
                    </w:pPr>
                  </w:p>
                  <w:p w14:paraId="33576259">
                    <w:pPr>
                      <w:spacing w:line="292" w:lineRule="auto"/>
                      <w:rPr>
                        <w:rFonts w:ascii="Arial"/>
                        <w:sz w:val="21"/>
                      </w:rPr>
                    </w:pPr>
                  </w:p>
                  <w:p w14:paraId="047F28BA">
                    <w:pPr>
                      <w:spacing w:before="88" w:line="222" w:lineRule="auto"/>
                      <w:ind w:left="20"/>
                      <w:rPr>
                        <w:rFonts w:ascii="黑体" w:hAnsi="黑体" w:eastAsia="黑体" w:cs="黑体"/>
                        <w:sz w:val="27"/>
                        <w:szCs w:val="27"/>
                      </w:rPr>
                    </w:pPr>
                    <w:r>
                      <w:rPr>
                        <w:rFonts w:ascii="黑体" w:hAnsi="黑体" w:eastAsia="黑体" w:cs="黑体"/>
                        <w:sz w:val="27"/>
                        <w:szCs w:val="27"/>
                      </w:rPr>
                      <w:t>对</w:t>
                    </w:r>
                  </w:p>
                  <w:p w14:paraId="60C598DE">
                    <w:pPr>
                      <w:spacing w:line="454" w:lineRule="auto"/>
                      <w:rPr>
                        <w:rFonts w:ascii="Arial"/>
                        <w:sz w:val="21"/>
                      </w:rPr>
                    </w:pPr>
                  </w:p>
                  <w:p w14:paraId="6DF7659A">
                    <w:pPr>
                      <w:spacing w:before="88" w:line="222" w:lineRule="auto"/>
                      <w:ind w:left="20"/>
                      <w:rPr>
                        <w:rFonts w:ascii="黑体" w:hAnsi="黑体" w:eastAsia="黑体" w:cs="黑体"/>
                        <w:sz w:val="27"/>
                        <w:szCs w:val="27"/>
                      </w:rPr>
                    </w:pPr>
                    <w:r>
                      <w:rPr>
                        <w:rFonts w:ascii="黑体" w:hAnsi="黑体" w:eastAsia="黑体" w:cs="黑体"/>
                        <w:sz w:val="27"/>
                        <w:szCs w:val="27"/>
                      </w:rPr>
                      <w:t>对</w:t>
                    </w:r>
                  </w:p>
                  <w:p w14:paraId="16D8602A">
                    <w:pPr>
                      <w:spacing w:line="257" w:lineRule="auto"/>
                      <w:rPr>
                        <w:rFonts w:ascii="Arial"/>
                        <w:sz w:val="21"/>
                      </w:rPr>
                    </w:pPr>
                  </w:p>
                  <w:p w14:paraId="678DFA2D">
                    <w:pPr>
                      <w:spacing w:line="257" w:lineRule="auto"/>
                      <w:rPr>
                        <w:rFonts w:ascii="Arial"/>
                        <w:sz w:val="21"/>
                      </w:rPr>
                    </w:pPr>
                  </w:p>
                  <w:p w14:paraId="3EFD889B">
                    <w:pPr>
                      <w:spacing w:before="88" w:line="222" w:lineRule="auto"/>
                      <w:ind w:left="20"/>
                      <w:rPr>
                        <w:rFonts w:ascii="黑体" w:hAnsi="黑体" w:eastAsia="黑体" w:cs="黑体"/>
                        <w:sz w:val="27"/>
                        <w:szCs w:val="27"/>
                      </w:rPr>
                    </w:pPr>
                    <w:r>
                      <w:rPr>
                        <w:rFonts w:ascii="黑体" w:hAnsi="黑体" w:eastAsia="黑体" w:cs="黑体"/>
                        <w:sz w:val="27"/>
                        <w:szCs w:val="27"/>
                      </w:rPr>
                      <w:t>对</w:t>
                    </w:r>
                  </w:p>
                  <w:p w14:paraId="54B56A62">
                    <w:pPr>
                      <w:spacing w:line="242" w:lineRule="auto"/>
                      <w:rPr>
                        <w:rFonts w:ascii="Arial"/>
                        <w:sz w:val="21"/>
                      </w:rPr>
                    </w:pPr>
                  </w:p>
                  <w:p w14:paraId="118D9F54">
                    <w:pPr>
                      <w:spacing w:line="242" w:lineRule="auto"/>
                      <w:rPr>
                        <w:rFonts w:ascii="Arial"/>
                        <w:sz w:val="21"/>
                      </w:rPr>
                    </w:pPr>
                  </w:p>
                  <w:p w14:paraId="26D3C044">
                    <w:pPr>
                      <w:spacing w:before="88" w:line="222" w:lineRule="auto"/>
                      <w:ind w:left="20"/>
                      <w:rPr>
                        <w:rFonts w:ascii="黑体" w:hAnsi="黑体" w:eastAsia="黑体" w:cs="黑体"/>
                        <w:sz w:val="27"/>
                        <w:szCs w:val="27"/>
                      </w:rPr>
                    </w:pPr>
                    <w:r>
                      <w:rPr>
                        <w:rFonts w:ascii="黑体" w:hAnsi="黑体" w:eastAsia="黑体" w:cs="黑体"/>
                        <w:sz w:val="27"/>
                        <w:szCs w:val="27"/>
                      </w:rPr>
                      <w:t>对</w:t>
                    </w:r>
                  </w:p>
                  <w:p w14:paraId="421D242D">
                    <w:pPr>
                      <w:spacing w:line="257" w:lineRule="auto"/>
                      <w:rPr>
                        <w:rFonts w:ascii="Arial"/>
                        <w:sz w:val="21"/>
                      </w:rPr>
                    </w:pPr>
                  </w:p>
                  <w:p w14:paraId="0323854B">
                    <w:pPr>
                      <w:spacing w:line="257" w:lineRule="auto"/>
                      <w:rPr>
                        <w:rFonts w:ascii="Arial"/>
                        <w:sz w:val="21"/>
                      </w:rPr>
                    </w:pPr>
                  </w:p>
                  <w:p w14:paraId="1F93312E">
                    <w:pPr>
                      <w:spacing w:before="88" w:line="222" w:lineRule="auto"/>
                      <w:ind w:left="20"/>
                      <w:rPr>
                        <w:rFonts w:ascii="黑体" w:hAnsi="黑体" w:eastAsia="黑体" w:cs="黑体"/>
                        <w:sz w:val="27"/>
                        <w:szCs w:val="27"/>
                      </w:rPr>
                    </w:pPr>
                    <w:r>
                      <w:rPr>
                        <w:rFonts w:ascii="黑体" w:hAnsi="黑体" w:eastAsia="黑体" w:cs="黑体"/>
                        <w:sz w:val="27"/>
                        <w:szCs w:val="27"/>
                      </w:rPr>
                      <w:t>对</w:t>
                    </w:r>
                  </w:p>
                  <w:p w14:paraId="7B55A22A">
                    <w:pPr>
                      <w:spacing w:line="247" w:lineRule="auto"/>
                      <w:rPr>
                        <w:rFonts w:ascii="Arial"/>
                        <w:sz w:val="21"/>
                      </w:rPr>
                    </w:pPr>
                  </w:p>
                  <w:p w14:paraId="7EF2643C">
                    <w:pPr>
                      <w:spacing w:line="247" w:lineRule="auto"/>
                      <w:rPr>
                        <w:rFonts w:ascii="Arial"/>
                        <w:sz w:val="21"/>
                      </w:rPr>
                    </w:pPr>
                  </w:p>
                  <w:p w14:paraId="72153B0E">
                    <w:pPr>
                      <w:spacing w:before="88" w:line="222" w:lineRule="auto"/>
                      <w:ind w:left="20"/>
                      <w:rPr>
                        <w:rFonts w:ascii="黑体" w:hAnsi="黑体" w:eastAsia="黑体" w:cs="黑体"/>
                        <w:sz w:val="27"/>
                        <w:szCs w:val="27"/>
                      </w:rPr>
                    </w:pPr>
                    <w:r>
                      <w:rPr>
                        <w:rFonts w:ascii="黑体" w:hAnsi="黑体" w:eastAsia="黑体" w:cs="黑体"/>
                        <w:sz w:val="27"/>
                        <w:szCs w:val="27"/>
                      </w:rPr>
                      <w:t>对</w:t>
                    </w:r>
                  </w:p>
                  <w:p w14:paraId="38DB9CF3">
                    <w:pPr>
                      <w:spacing w:line="464" w:lineRule="auto"/>
                      <w:rPr>
                        <w:rFonts w:ascii="Arial"/>
                        <w:sz w:val="21"/>
                      </w:rPr>
                    </w:pPr>
                  </w:p>
                  <w:p w14:paraId="7187B543">
                    <w:pPr>
                      <w:spacing w:before="89" w:line="222" w:lineRule="auto"/>
                      <w:ind w:left="20"/>
                      <w:rPr>
                        <w:rFonts w:ascii="黑体" w:hAnsi="黑体" w:eastAsia="黑体" w:cs="黑体"/>
                        <w:sz w:val="27"/>
                        <w:szCs w:val="27"/>
                      </w:rPr>
                    </w:pPr>
                    <w:r>
                      <w:rPr>
                        <w:rFonts w:ascii="黑体" w:hAnsi="黑体" w:eastAsia="黑体" w:cs="黑体"/>
                        <w:sz w:val="27"/>
                        <w:szCs w:val="27"/>
                      </w:rPr>
                      <w:t>对</w:t>
                    </w:r>
                  </w:p>
                </w:txbxContent>
              </v:textbox>
            </v:shape>
            <w10:wrap type="none"/>
            <w10:anchorlock/>
          </v:group>
        </w:pict>
      </w:r>
    </w:p>
    <w:p w14:paraId="2C04A8FA">
      <w:pPr>
        <w:spacing w:before="248" w:line="225" w:lineRule="auto"/>
        <w:ind w:left="2949"/>
        <w:rPr>
          <w:rFonts w:ascii="楷体" w:hAnsi="楷体" w:eastAsia="楷体" w:cs="楷体"/>
          <w:sz w:val="27"/>
          <w:szCs w:val="27"/>
        </w:rPr>
      </w:pPr>
      <w:r>
        <w:rPr>
          <w:rFonts w:ascii="楷体" w:hAnsi="楷体" w:eastAsia="楷体" w:cs="楷体"/>
          <w:spacing w:val="-11"/>
          <w:sz w:val="27"/>
          <w:szCs w:val="27"/>
        </w:rPr>
        <w:t>图5-1</w:t>
      </w:r>
      <w:r>
        <w:rPr>
          <w:rFonts w:ascii="楷体" w:hAnsi="楷体" w:eastAsia="楷体" w:cs="楷体"/>
          <w:spacing w:val="136"/>
          <w:sz w:val="27"/>
          <w:szCs w:val="27"/>
        </w:rPr>
        <w:t xml:space="preserve"> </w:t>
      </w:r>
      <w:r>
        <w:rPr>
          <w:rFonts w:ascii="楷体" w:hAnsi="楷体" w:eastAsia="楷体" w:cs="楷体"/>
          <w:spacing w:val="-11"/>
          <w:sz w:val="27"/>
          <w:szCs w:val="27"/>
        </w:rPr>
        <w:t>企业中常见的对立模式</w:t>
      </w:r>
    </w:p>
    <w:p w14:paraId="2DD45121">
      <w:pPr>
        <w:spacing w:line="303" w:lineRule="auto"/>
        <w:rPr>
          <w:rFonts w:ascii="Arial"/>
          <w:sz w:val="21"/>
        </w:rPr>
      </w:pPr>
    </w:p>
    <w:p w14:paraId="6C3BC3A0">
      <w:pPr>
        <w:pStyle w:val="2"/>
        <w:spacing w:before="87" w:line="309" w:lineRule="auto"/>
        <w:ind w:firstLine="600"/>
        <w:jc w:val="both"/>
        <w:rPr>
          <w:sz w:val="27"/>
          <w:szCs w:val="27"/>
        </w:rPr>
      </w:pPr>
      <w:r>
        <w:rPr>
          <w:spacing w:val="29"/>
          <w:sz w:val="27"/>
          <w:szCs w:val="27"/>
        </w:rPr>
        <w:t>我们需要让模式的对立变得尽可能极端，因为极端的模式能帮助我</w:t>
      </w:r>
      <w:r>
        <w:rPr>
          <w:spacing w:val="18"/>
          <w:sz w:val="27"/>
          <w:szCs w:val="27"/>
        </w:rPr>
        <w:t xml:space="preserve"> </w:t>
      </w:r>
      <w:r>
        <w:rPr>
          <w:spacing w:val="30"/>
          <w:sz w:val="27"/>
          <w:szCs w:val="27"/>
        </w:rPr>
        <w:t>们克服对模式的确证偏见，将自我意识与模式本身区分开来。通常，团</w:t>
      </w:r>
      <w:r>
        <w:rPr>
          <w:spacing w:val="3"/>
          <w:sz w:val="27"/>
          <w:szCs w:val="27"/>
        </w:rPr>
        <w:t xml:space="preserve"> </w:t>
      </w:r>
      <w:r>
        <w:rPr>
          <w:spacing w:val="30"/>
          <w:sz w:val="27"/>
          <w:szCs w:val="27"/>
        </w:rPr>
        <w:t>队呈现的模式可能比个体坚信的模式更为极端。通过把现有的选项</w:t>
      </w:r>
      <w:r>
        <w:rPr>
          <w:spacing w:val="29"/>
          <w:sz w:val="27"/>
          <w:szCs w:val="27"/>
        </w:rPr>
        <w:t>推到</w:t>
      </w:r>
      <w:r>
        <w:rPr>
          <w:sz w:val="27"/>
          <w:szCs w:val="27"/>
        </w:rPr>
        <w:t xml:space="preserve"> </w:t>
      </w:r>
      <w:r>
        <w:rPr>
          <w:spacing w:val="30"/>
          <w:sz w:val="27"/>
          <w:szCs w:val="27"/>
        </w:rPr>
        <w:t>极端，团队更容易把对立模式看成是有价值的观点，而不是对</w:t>
      </w:r>
      <w:r>
        <w:rPr>
          <w:spacing w:val="29"/>
          <w:sz w:val="27"/>
          <w:szCs w:val="27"/>
        </w:rPr>
        <w:t>现有选项</w:t>
      </w:r>
      <w:r>
        <w:rPr>
          <w:sz w:val="27"/>
          <w:szCs w:val="27"/>
        </w:rPr>
        <w:t xml:space="preserve"> </w:t>
      </w:r>
      <w:r>
        <w:rPr>
          <w:spacing w:val="13"/>
          <w:sz w:val="27"/>
          <w:szCs w:val="27"/>
        </w:rPr>
        <w:t>的挑战。</w:t>
      </w:r>
    </w:p>
    <w:p w14:paraId="70760646">
      <w:pPr>
        <w:pStyle w:val="2"/>
        <w:spacing w:before="140" w:line="323" w:lineRule="auto"/>
        <w:ind w:right="4" w:firstLine="619"/>
        <w:rPr>
          <w:sz w:val="27"/>
          <w:szCs w:val="27"/>
        </w:rPr>
      </w:pPr>
      <w:r>
        <w:rPr>
          <w:spacing w:val="29"/>
          <w:sz w:val="27"/>
          <w:szCs w:val="27"/>
        </w:rPr>
        <w:t>顾名思义，将“对立模式推到极端”意味着，你不会考虑包含多种</w:t>
      </w:r>
      <w:r>
        <w:rPr>
          <w:spacing w:val="8"/>
          <w:sz w:val="27"/>
          <w:szCs w:val="27"/>
        </w:rPr>
        <w:t xml:space="preserve"> </w:t>
      </w:r>
      <w:r>
        <w:rPr>
          <w:spacing w:val="30"/>
          <w:sz w:val="27"/>
          <w:szCs w:val="27"/>
        </w:rPr>
        <w:t>模式要素的妥协方案。比如，在销售队伍整合案例中，我们不</w:t>
      </w:r>
      <w:r>
        <w:rPr>
          <w:spacing w:val="29"/>
          <w:sz w:val="27"/>
          <w:szCs w:val="27"/>
        </w:rPr>
        <w:t>会一开始</w:t>
      </w:r>
    </w:p>
    <w:p w14:paraId="21929020">
      <w:pPr>
        <w:spacing w:line="323" w:lineRule="auto"/>
        <w:rPr>
          <w:sz w:val="27"/>
          <w:szCs w:val="27"/>
        </w:rPr>
        <w:sectPr>
          <w:pgSz w:w="12240" w:h="15840"/>
          <w:pgMar w:top="400" w:right="1505" w:bottom="400" w:left="1429" w:header="0" w:footer="0" w:gutter="0"/>
          <w:cols w:space="720" w:num="1"/>
        </w:sectPr>
      </w:pPr>
    </w:p>
    <w:p w14:paraId="54F0215B">
      <w:pPr>
        <w:spacing w:line="252" w:lineRule="auto"/>
        <w:rPr>
          <w:rFonts w:ascii="Arial"/>
          <w:sz w:val="21"/>
        </w:rPr>
      </w:pPr>
    </w:p>
    <w:p w14:paraId="45B8EA04">
      <w:pPr>
        <w:spacing w:line="252" w:lineRule="auto"/>
        <w:rPr>
          <w:rFonts w:ascii="Arial"/>
          <w:sz w:val="21"/>
        </w:rPr>
      </w:pPr>
    </w:p>
    <w:p w14:paraId="09C0F49E">
      <w:pPr>
        <w:spacing w:line="253" w:lineRule="auto"/>
        <w:rPr>
          <w:rFonts w:ascii="Arial"/>
          <w:sz w:val="21"/>
        </w:rPr>
      </w:pPr>
    </w:p>
    <w:p w14:paraId="0E0FE539">
      <w:pPr>
        <w:spacing w:line="253" w:lineRule="auto"/>
        <w:rPr>
          <w:rFonts w:ascii="Arial"/>
          <w:sz w:val="21"/>
        </w:rPr>
      </w:pPr>
    </w:p>
    <w:p w14:paraId="3D2E6BAB">
      <w:pPr>
        <w:pStyle w:val="2"/>
        <w:spacing w:before="94" w:line="287" w:lineRule="auto"/>
        <w:ind w:right="24"/>
        <w:jc w:val="both"/>
        <w:rPr>
          <w:sz w:val="29"/>
          <w:szCs w:val="29"/>
        </w:rPr>
      </w:pPr>
      <w:r>
        <w:rPr>
          <w:spacing w:val="9"/>
          <w:sz w:val="29"/>
          <w:szCs w:val="29"/>
        </w:rPr>
        <w:t>就考虑这种销售模式：直销和代理商销售并行，每个团队的销售负责人</w:t>
      </w:r>
      <w:r>
        <w:rPr>
          <w:spacing w:val="12"/>
          <w:sz w:val="29"/>
          <w:szCs w:val="29"/>
        </w:rPr>
        <w:t xml:space="preserve"> </w:t>
      </w:r>
      <w:r>
        <w:rPr>
          <w:spacing w:val="9"/>
          <w:sz w:val="29"/>
          <w:szCs w:val="29"/>
        </w:rPr>
        <w:t>根据具体情况决定采用哪种方式。这种妥协可能是很多公司的做法，但</w:t>
      </w:r>
      <w:r>
        <w:rPr>
          <w:spacing w:val="12"/>
          <w:sz w:val="29"/>
          <w:szCs w:val="29"/>
        </w:rPr>
        <w:t xml:space="preserve"> 它不利于提出一种整合方案。整合思维不是指“两</w:t>
      </w:r>
      <w:r>
        <w:rPr>
          <w:spacing w:val="11"/>
          <w:sz w:val="29"/>
          <w:szCs w:val="29"/>
        </w:rPr>
        <w:t>种模式都要采用”,</w:t>
      </w:r>
      <w:r>
        <w:rPr>
          <w:sz w:val="29"/>
          <w:szCs w:val="29"/>
        </w:rPr>
        <w:t xml:space="preserve"> </w:t>
      </w:r>
      <w:r>
        <w:rPr>
          <w:spacing w:val="9"/>
          <w:sz w:val="29"/>
          <w:szCs w:val="29"/>
        </w:rPr>
        <w:t>而是指汲取两种模式的精华，然后提出一种比现有模式更好的方案，产</w:t>
      </w:r>
      <w:r>
        <w:rPr>
          <w:spacing w:val="18"/>
          <w:sz w:val="29"/>
          <w:szCs w:val="29"/>
        </w:rPr>
        <w:t xml:space="preserve"> </w:t>
      </w:r>
      <w:r>
        <w:rPr>
          <w:spacing w:val="9"/>
          <w:sz w:val="29"/>
          <w:szCs w:val="29"/>
        </w:rPr>
        <w:t>生更好的结果。妥协不利于提出更好的方案，因为妥协方案本身就很难</w:t>
      </w:r>
      <w:r>
        <w:rPr>
          <w:spacing w:val="12"/>
          <w:sz w:val="29"/>
          <w:szCs w:val="29"/>
        </w:rPr>
        <w:t xml:space="preserve"> </w:t>
      </w:r>
      <w:r>
        <w:rPr>
          <w:spacing w:val="10"/>
          <w:sz w:val="29"/>
          <w:szCs w:val="29"/>
        </w:rPr>
        <w:t>理解。不同模式的效果会交织在一起，并且随着对</w:t>
      </w:r>
      <w:r>
        <w:rPr>
          <w:spacing w:val="9"/>
          <w:sz w:val="29"/>
          <w:szCs w:val="29"/>
        </w:rPr>
        <w:t>每种模式的理解更加</w:t>
      </w:r>
      <w:r>
        <w:rPr>
          <w:sz w:val="29"/>
          <w:szCs w:val="29"/>
        </w:rPr>
        <w:t xml:space="preserve"> </w:t>
      </w:r>
      <w:r>
        <w:rPr>
          <w:spacing w:val="10"/>
          <w:sz w:val="29"/>
          <w:szCs w:val="29"/>
        </w:rPr>
        <w:t>深入，我们会发现妥协方案把问题搞得更复杂了，尤其不可能从妥协方</w:t>
      </w:r>
      <w:r>
        <w:rPr>
          <w:sz w:val="29"/>
          <w:szCs w:val="29"/>
        </w:rPr>
        <w:t xml:space="preserve"> </w:t>
      </w:r>
      <w:r>
        <w:rPr>
          <w:spacing w:val="10"/>
          <w:sz w:val="29"/>
          <w:szCs w:val="29"/>
        </w:rPr>
        <w:t>案中获得新的洞见。这种方案的内在冲突不够，不</w:t>
      </w:r>
      <w:r>
        <w:rPr>
          <w:spacing w:val="9"/>
          <w:sz w:val="29"/>
          <w:szCs w:val="29"/>
        </w:rPr>
        <w:t>能让我们提出更好的</w:t>
      </w:r>
      <w:r>
        <w:rPr>
          <w:sz w:val="29"/>
          <w:szCs w:val="29"/>
        </w:rPr>
        <w:t xml:space="preserve"> </w:t>
      </w:r>
      <w:r>
        <w:rPr>
          <w:spacing w:val="32"/>
          <w:sz w:val="29"/>
          <w:szCs w:val="29"/>
        </w:rPr>
        <w:t>方案(见图5-2)。</w:t>
      </w:r>
    </w:p>
    <w:p w14:paraId="57E6BA78">
      <w:pPr>
        <w:spacing w:line="251" w:lineRule="auto"/>
        <w:rPr>
          <w:rFonts w:ascii="Arial"/>
          <w:sz w:val="21"/>
        </w:rPr>
      </w:pPr>
    </w:p>
    <w:p w14:paraId="32F09F6A">
      <w:pPr>
        <w:spacing w:before="95" w:line="222" w:lineRule="auto"/>
        <w:ind w:left="1094"/>
        <w:rPr>
          <w:rFonts w:ascii="Times New Roman" w:hAnsi="Times New Roman" w:eastAsia="Times New Roman" w:cs="Times New Roman"/>
          <w:sz w:val="29"/>
          <w:szCs w:val="29"/>
        </w:rPr>
      </w:pPr>
      <w:r>
        <w:rPr>
          <w:rFonts w:ascii="黑体" w:hAnsi="黑体" w:eastAsia="黑体" w:cs="黑体"/>
          <w:b/>
          <w:bCs/>
          <w:spacing w:val="3"/>
          <w:sz w:val="29"/>
          <w:szCs w:val="29"/>
        </w:rPr>
        <w:t>选项</w:t>
      </w:r>
      <w:r>
        <w:rPr>
          <w:rFonts w:ascii="Times New Roman" w:hAnsi="Times New Roman" w:eastAsia="Times New Roman" w:cs="Times New Roman"/>
          <w:b/>
          <w:bCs/>
          <w:spacing w:val="3"/>
          <w:sz w:val="29"/>
          <w:szCs w:val="29"/>
        </w:rPr>
        <w:t xml:space="preserve">A                    </w:t>
      </w:r>
      <w:r>
        <w:rPr>
          <w:rFonts w:ascii="Times New Roman" w:hAnsi="Times New Roman" w:eastAsia="Times New Roman" w:cs="Times New Roman"/>
          <w:b/>
          <w:bCs/>
          <w:spacing w:val="2"/>
          <w:sz w:val="29"/>
          <w:szCs w:val="29"/>
        </w:rPr>
        <w:t xml:space="preserve">                                                          </w:t>
      </w:r>
      <w:r>
        <w:rPr>
          <w:rFonts w:ascii="黑体" w:hAnsi="黑体" w:eastAsia="黑体" w:cs="黑体"/>
          <w:spacing w:val="2"/>
          <w:sz w:val="29"/>
          <w:szCs w:val="29"/>
        </w:rPr>
        <w:t>选</w:t>
      </w:r>
      <w:r>
        <w:rPr>
          <w:rFonts w:ascii="黑体" w:hAnsi="黑体" w:eastAsia="黑体" w:cs="黑体"/>
          <w:b/>
          <w:bCs/>
          <w:spacing w:val="2"/>
          <w:sz w:val="29"/>
          <w:szCs w:val="29"/>
        </w:rPr>
        <w:t>项</w:t>
      </w:r>
      <w:r>
        <w:rPr>
          <w:rFonts w:ascii="Times New Roman" w:hAnsi="Times New Roman" w:eastAsia="Times New Roman" w:cs="Times New Roman"/>
          <w:b/>
          <w:bCs/>
          <w:spacing w:val="2"/>
          <w:sz w:val="29"/>
          <w:szCs w:val="29"/>
        </w:rPr>
        <w:t>B</w:t>
      </w:r>
    </w:p>
    <w:p w14:paraId="0F2461B8">
      <w:pPr>
        <w:spacing w:before="105" w:line="720" w:lineRule="exact"/>
        <w:ind w:firstLine="700"/>
      </w:pPr>
      <w:r>
        <w:rPr>
          <w:position w:val="-14"/>
        </w:rPr>
        <w:drawing>
          <wp:inline distT="0" distB="0" distL="0" distR="0">
            <wp:extent cx="4997450" cy="45656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1"/>
                    <a:stretch>
                      <a:fillRect/>
                    </a:stretch>
                  </pic:blipFill>
                  <pic:spPr>
                    <a:xfrm>
                      <a:off x="0" y="0"/>
                      <a:ext cx="4997498" cy="457154"/>
                    </a:xfrm>
                    <a:prstGeom prst="rect">
                      <a:avLst/>
                    </a:prstGeom>
                  </pic:spPr>
                </pic:pic>
              </a:graphicData>
            </a:graphic>
          </wp:inline>
        </w:drawing>
      </w:r>
    </w:p>
    <w:p w14:paraId="49941F13">
      <w:pPr>
        <w:spacing w:before="76" w:line="213" w:lineRule="auto"/>
        <w:ind w:left="2050"/>
        <w:rPr>
          <w:rFonts w:ascii="黑体" w:hAnsi="黑体" w:eastAsia="黑体" w:cs="黑体"/>
          <w:sz w:val="29"/>
          <w:szCs w:val="29"/>
        </w:rPr>
      </w:pPr>
      <w:r>
        <w:rPr>
          <w:rFonts w:ascii="黑体" w:hAnsi="黑体" w:eastAsia="黑体" w:cs="黑体"/>
          <w:spacing w:val="-23"/>
          <w:sz w:val="29"/>
          <w:szCs w:val="29"/>
        </w:rPr>
        <w:t>把对立模式推到极端，而不是考虑妥协方案</w:t>
      </w:r>
    </w:p>
    <w:p w14:paraId="01368B98">
      <w:pPr>
        <w:spacing w:before="241" w:line="228" w:lineRule="auto"/>
        <w:ind w:left="2959"/>
        <w:rPr>
          <w:rFonts w:ascii="楷体" w:hAnsi="楷体" w:eastAsia="楷体" w:cs="楷体"/>
          <w:sz w:val="29"/>
          <w:szCs w:val="29"/>
        </w:rPr>
      </w:pPr>
      <w:r>
        <w:rPr>
          <w:rFonts w:ascii="楷体" w:hAnsi="楷体" w:eastAsia="楷体" w:cs="楷体"/>
          <w:spacing w:val="-26"/>
          <w:sz w:val="29"/>
          <w:szCs w:val="29"/>
        </w:rPr>
        <w:t>图5-2  极端模式而非妥协模式</w:t>
      </w:r>
    </w:p>
    <w:p w14:paraId="0BC1D277">
      <w:pPr>
        <w:spacing w:line="261" w:lineRule="auto"/>
        <w:rPr>
          <w:rFonts w:ascii="Arial"/>
          <w:sz w:val="21"/>
        </w:rPr>
      </w:pPr>
    </w:p>
    <w:p w14:paraId="104EFD38">
      <w:pPr>
        <w:pStyle w:val="2"/>
        <w:spacing w:before="95" w:line="287" w:lineRule="auto"/>
        <w:ind w:right="161" w:firstLine="610"/>
        <w:rPr>
          <w:sz w:val="29"/>
          <w:szCs w:val="29"/>
        </w:rPr>
      </w:pPr>
      <w:r>
        <w:rPr>
          <w:spacing w:val="9"/>
          <w:sz w:val="29"/>
          <w:szCs w:val="29"/>
        </w:rPr>
        <w:t>在有些情况下，存在与前两种不同的第3种选项，即</w:t>
      </w:r>
      <w:r>
        <w:rPr>
          <w:spacing w:val="8"/>
          <w:sz w:val="29"/>
          <w:szCs w:val="29"/>
        </w:rPr>
        <w:t>另一种极端选</w:t>
      </w:r>
      <w:r>
        <w:rPr>
          <w:sz w:val="29"/>
          <w:szCs w:val="29"/>
        </w:rPr>
        <w:t xml:space="preserve"> </w:t>
      </w:r>
      <w:r>
        <w:rPr>
          <w:spacing w:val="9"/>
          <w:sz w:val="29"/>
          <w:szCs w:val="29"/>
        </w:rPr>
        <w:t>项。比如，金属丝网分销公司的第3种选项可能</w:t>
      </w:r>
      <w:r>
        <w:rPr>
          <w:spacing w:val="8"/>
          <w:sz w:val="29"/>
          <w:szCs w:val="29"/>
        </w:rPr>
        <w:t>是完全实现在线销售。</w:t>
      </w:r>
      <w:r>
        <w:rPr>
          <w:sz w:val="29"/>
          <w:szCs w:val="29"/>
        </w:rPr>
        <w:t xml:space="preserve"> </w:t>
      </w:r>
      <w:r>
        <w:rPr>
          <w:spacing w:val="10"/>
          <w:sz w:val="29"/>
          <w:szCs w:val="29"/>
        </w:rPr>
        <w:t>如果真有3种对立模式，如果参与会议的员工愿意探讨它们，那么务必</w:t>
      </w:r>
      <w:r>
        <w:rPr>
          <w:spacing w:val="7"/>
          <w:sz w:val="29"/>
          <w:szCs w:val="29"/>
        </w:rPr>
        <w:t xml:space="preserve"> </w:t>
      </w:r>
      <w:r>
        <w:rPr>
          <w:spacing w:val="9"/>
          <w:sz w:val="29"/>
          <w:szCs w:val="29"/>
        </w:rPr>
        <w:t>要深究这3种模式。但这会增加操作的复杂性，会需要更多时间去思考</w:t>
      </w:r>
      <w:r>
        <w:rPr>
          <w:spacing w:val="6"/>
          <w:sz w:val="29"/>
          <w:szCs w:val="29"/>
        </w:rPr>
        <w:t xml:space="preserve"> </w:t>
      </w:r>
      <w:r>
        <w:rPr>
          <w:spacing w:val="10"/>
          <w:sz w:val="29"/>
          <w:szCs w:val="29"/>
        </w:rPr>
        <w:t>解决方案。此外要保证，第3种极端对立模式不是令人讨</w:t>
      </w:r>
      <w:r>
        <w:rPr>
          <w:spacing w:val="9"/>
          <w:sz w:val="29"/>
          <w:szCs w:val="29"/>
        </w:rPr>
        <w:t>厌的妥协方</w:t>
      </w:r>
    </w:p>
    <w:p w14:paraId="6890F6D2">
      <w:pPr>
        <w:pStyle w:val="2"/>
        <w:spacing w:line="220" w:lineRule="auto"/>
        <w:rPr>
          <w:sz w:val="29"/>
          <w:szCs w:val="29"/>
        </w:rPr>
      </w:pPr>
      <w:r>
        <w:rPr>
          <w:spacing w:val="-7"/>
          <w:sz w:val="29"/>
          <w:szCs w:val="29"/>
        </w:rPr>
        <w:t>案</w:t>
      </w:r>
      <w:r>
        <w:rPr>
          <w:spacing w:val="-75"/>
          <w:sz w:val="29"/>
          <w:szCs w:val="29"/>
        </w:rPr>
        <w:t xml:space="preserve"> </w:t>
      </w:r>
      <w:r>
        <w:rPr>
          <w:spacing w:val="-7"/>
          <w:sz w:val="29"/>
          <w:szCs w:val="29"/>
        </w:rPr>
        <w:t>。</w:t>
      </w:r>
    </w:p>
    <w:p w14:paraId="6F4C506E">
      <w:pPr>
        <w:pStyle w:val="2"/>
        <w:spacing w:before="283" w:line="281" w:lineRule="auto"/>
        <w:ind w:firstLine="610"/>
        <w:rPr>
          <w:sz w:val="29"/>
          <w:szCs w:val="29"/>
        </w:rPr>
      </w:pPr>
      <w:r>
        <w:rPr>
          <w:spacing w:val="10"/>
          <w:sz w:val="29"/>
          <w:szCs w:val="29"/>
        </w:rPr>
        <w:t>在界定问题方面，不要花太多时间去发现正确的对立模式。对于目</w:t>
      </w:r>
      <w:r>
        <w:rPr>
          <w:spacing w:val="14"/>
          <w:sz w:val="29"/>
          <w:szCs w:val="29"/>
        </w:rPr>
        <w:t xml:space="preserve"> </w:t>
      </w:r>
      <w:r>
        <w:rPr>
          <w:spacing w:val="9"/>
          <w:sz w:val="29"/>
          <w:szCs w:val="29"/>
        </w:rPr>
        <w:t>的来说，这些模式只是雏形，就像你对问题也只是做出了初</w:t>
      </w:r>
      <w:r>
        <w:rPr>
          <w:spacing w:val="8"/>
          <w:sz w:val="29"/>
          <w:szCs w:val="29"/>
        </w:rPr>
        <w:t>步的界定。</w:t>
      </w:r>
      <w:r>
        <w:rPr>
          <w:sz w:val="29"/>
          <w:szCs w:val="29"/>
        </w:rPr>
        <w:t xml:space="preserve"> </w:t>
      </w:r>
      <w:r>
        <w:rPr>
          <w:spacing w:val="10"/>
          <w:sz w:val="29"/>
          <w:szCs w:val="29"/>
        </w:rPr>
        <w:t>发现对立模式只是提出创新方案的起点，所以不要</w:t>
      </w:r>
      <w:r>
        <w:rPr>
          <w:spacing w:val="9"/>
          <w:sz w:val="29"/>
          <w:szCs w:val="29"/>
        </w:rPr>
        <w:t>追求完美，只需要确</w:t>
      </w:r>
      <w:r>
        <w:rPr>
          <w:sz w:val="29"/>
          <w:szCs w:val="29"/>
        </w:rPr>
        <w:t xml:space="preserve"> </w:t>
      </w:r>
      <w:r>
        <w:rPr>
          <w:spacing w:val="10"/>
          <w:sz w:val="29"/>
          <w:szCs w:val="29"/>
        </w:rPr>
        <w:t>保这些对立模式是否真的是问题的解决方案。有</w:t>
      </w:r>
      <w:r>
        <w:rPr>
          <w:spacing w:val="9"/>
          <w:sz w:val="29"/>
          <w:szCs w:val="29"/>
        </w:rPr>
        <w:t>时，你可能没有找到切</w:t>
      </w:r>
      <w:r>
        <w:rPr>
          <w:sz w:val="29"/>
          <w:szCs w:val="29"/>
        </w:rPr>
        <w:t xml:space="preserve"> </w:t>
      </w:r>
      <w:r>
        <w:rPr>
          <w:spacing w:val="8"/>
          <w:sz w:val="29"/>
          <w:szCs w:val="29"/>
        </w:rPr>
        <w:t>题的解决方案，或者这些解决方案并没有直指问题的核心。</w:t>
      </w:r>
    </w:p>
    <w:p w14:paraId="11C84D81">
      <w:pPr>
        <w:pStyle w:val="2"/>
        <w:spacing w:before="182" w:line="219" w:lineRule="auto"/>
        <w:ind w:right="41"/>
        <w:jc w:val="right"/>
        <w:rPr>
          <w:sz w:val="29"/>
          <w:szCs w:val="29"/>
        </w:rPr>
      </w:pPr>
      <w:r>
        <w:rPr>
          <w:spacing w:val="14"/>
          <w:sz w:val="29"/>
          <w:szCs w:val="29"/>
        </w:rPr>
        <w:t>在这种情况下会发生什么呢?多年来，加拿大黑莓科技公司的衰落</w:t>
      </w:r>
    </w:p>
    <w:p w14:paraId="0AF7601C">
      <w:pPr>
        <w:spacing w:line="219" w:lineRule="auto"/>
        <w:rPr>
          <w:sz w:val="29"/>
          <w:szCs w:val="29"/>
        </w:rPr>
        <w:sectPr>
          <w:pgSz w:w="12240" w:h="15840"/>
          <w:pgMar w:top="400" w:right="1494" w:bottom="400" w:left="1419" w:header="0" w:footer="0" w:gutter="0"/>
          <w:cols w:space="720" w:num="1"/>
        </w:sectPr>
      </w:pPr>
    </w:p>
    <w:p w14:paraId="10342CF3">
      <w:pPr>
        <w:spacing w:line="251" w:lineRule="auto"/>
        <w:rPr>
          <w:rFonts w:ascii="Arial"/>
          <w:sz w:val="21"/>
        </w:rPr>
      </w:pPr>
    </w:p>
    <w:p w14:paraId="131CB1F3">
      <w:pPr>
        <w:spacing w:line="252" w:lineRule="auto"/>
        <w:rPr>
          <w:rFonts w:ascii="Arial"/>
          <w:sz w:val="21"/>
        </w:rPr>
      </w:pPr>
    </w:p>
    <w:p w14:paraId="772A8C7D">
      <w:pPr>
        <w:spacing w:line="252" w:lineRule="auto"/>
        <w:rPr>
          <w:rFonts w:ascii="Arial"/>
          <w:sz w:val="21"/>
        </w:rPr>
      </w:pPr>
    </w:p>
    <w:p w14:paraId="3F959822">
      <w:pPr>
        <w:spacing w:line="252" w:lineRule="auto"/>
        <w:rPr>
          <w:rFonts w:ascii="Arial"/>
          <w:sz w:val="21"/>
        </w:rPr>
      </w:pPr>
    </w:p>
    <w:p w14:paraId="19952CC1">
      <w:pPr>
        <w:pStyle w:val="2"/>
        <w:spacing w:before="97" w:line="277" w:lineRule="auto"/>
        <w:ind w:left="5" w:firstLine="2"/>
        <w:jc w:val="both"/>
      </w:pPr>
      <w:r>
        <w:rPr>
          <w:spacing w:val="-1"/>
        </w:rPr>
        <w:t>一直是媒体报道的焦点，我们的很多学生希望能提出一些方案来拯救公</w:t>
      </w:r>
      <w:r>
        <w:rPr>
          <w:spacing w:val="13"/>
        </w:rPr>
        <w:t xml:space="preserve"> </w:t>
      </w:r>
      <w:r>
        <w:rPr>
          <w:spacing w:val="-1"/>
        </w:rPr>
        <w:t>司。最成功的方案是以目标为导向的核心战略选项，比如，加大硬件投</w:t>
      </w:r>
      <w:r>
        <w:rPr>
          <w:spacing w:val="15"/>
        </w:rPr>
        <w:t xml:space="preserve"> </w:t>
      </w:r>
      <w:r>
        <w:rPr>
          <w:spacing w:val="-1"/>
        </w:rPr>
        <w:t>资，重获硬件上的成功，或者转型为一家软件公司；进军企业市场，或</w:t>
      </w:r>
      <w:r>
        <w:rPr>
          <w:spacing w:val="15"/>
        </w:rPr>
        <w:t xml:space="preserve"> </w:t>
      </w:r>
      <w:r>
        <w:rPr>
          <w:spacing w:val="-1"/>
        </w:rPr>
        <w:t>者占领消费者市场。不太成功的方案则把问题界定得很宽泛，比如，如</w:t>
      </w:r>
      <w:r>
        <w:rPr>
          <w:spacing w:val="15"/>
        </w:rPr>
        <w:t xml:space="preserve"> </w:t>
      </w:r>
      <w:r>
        <w:rPr>
          <w:spacing w:val="-1"/>
        </w:rPr>
        <w:t>何在竞争激烈的市场解决销售下滑的问题。然后通过研究对立模式来解</w:t>
      </w:r>
      <w:r>
        <w:rPr>
          <w:spacing w:val="15"/>
        </w:rPr>
        <w:t xml:space="preserve"> </w:t>
      </w:r>
      <w:r>
        <w:rPr>
          <w:spacing w:val="-1"/>
        </w:rPr>
        <w:t>决这个问题，但这些对立模式只能解决问题的很小一部分，比如，在内</w:t>
      </w:r>
      <w:r>
        <w:rPr>
          <w:spacing w:val="15"/>
        </w:rPr>
        <w:t xml:space="preserve"> </w:t>
      </w:r>
      <w:r>
        <w:rPr>
          <w:spacing w:val="-1"/>
        </w:rPr>
        <w:t>部开发App应用，或者创立一个更开放的应用平台。</w:t>
      </w:r>
    </w:p>
    <w:p w14:paraId="286A0402">
      <w:pPr>
        <w:pStyle w:val="2"/>
        <w:spacing w:before="152" w:line="278" w:lineRule="auto"/>
        <w:ind w:left="2" w:firstLine="604"/>
        <w:jc w:val="both"/>
      </w:pPr>
      <w:r>
        <w:rPr>
          <w:spacing w:val="-1"/>
        </w:rPr>
        <w:t>为了避免不切题的情况，你需要让选项直接针对问题的核心。对立</w:t>
      </w:r>
      <w:r>
        <w:rPr>
          <w:spacing w:val="12"/>
        </w:rPr>
        <w:t xml:space="preserve"> </w:t>
      </w:r>
      <w:r>
        <w:t>模式应该成为解决某问题的十分独特的方式</w:t>
      </w:r>
      <w:r>
        <w:rPr>
          <w:spacing w:val="-1"/>
        </w:rPr>
        <w:t>。明确了极端而对立的模式</w:t>
      </w:r>
      <w:r>
        <w:t xml:space="preserve"> </w:t>
      </w:r>
      <w:r>
        <w:rPr>
          <w:spacing w:val="-1"/>
        </w:rPr>
        <w:t>后，就可以进入下一步，开始阐明这些模式。</w:t>
      </w:r>
    </w:p>
    <w:p w14:paraId="5B77CAB5">
      <w:pPr>
        <w:spacing w:line="260" w:lineRule="auto"/>
        <w:rPr>
          <w:rFonts w:ascii="Arial"/>
          <w:sz w:val="21"/>
        </w:rPr>
      </w:pPr>
    </w:p>
    <w:p w14:paraId="423CD627">
      <w:pPr>
        <w:spacing w:line="260" w:lineRule="auto"/>
        <w:rPr>
          <w:rFonts w:ascii="Arial"/>
          <w:sz w:val="21"/>
        </w:rPr>
      </w:pPr>
    </w:p>
    <w:p w14:paraId="498601F6">
      <w:pPr>
        <w:pStyle w:val="2"/>
        <w:spacing w:before="126" w:line="220" w:lineRule="auto"/>
        <w:ind w:left="158"/>
        <w:rPr>
          <w:sz w:val="39"/>
          <w:szCs w:val="39"/>
        </w:rPr>
      </w:pPr>
      <w:r>
        <w:rPr>
          <w:spacing w:val="3"/>
          <w:sz w:val="39"/>
          <w:szCs w:val="39"/>
        </w:rPr>
        <w:t>整合决策练习</w:t>
      </w:r>
    </w:p>
    <w:p w14:paraId="4AB146F2">
      <w:pPr>
        <w:spacing w:before="268" w:line="265" w:lineRule="auto"/>
        <w:ind w:left="158" w:right="372" w:hanging="1"/>
        <w:rPr>
          <w:rFonts w:ascii="仿宋" w:hAnsi="仿宋" w:eastAsia="仿宋" w:cs="仿宋"/>
          <w:sz w:val="25"/>
          <w:szCs w:val="25"/>
        </w:rPr>
      </w:pPr>
      <w:r>
        <w:rPr>
          <w:rFonts w:ascii="仿宋" w:hAnsi="仿宋" w:eastAsia="仿宋" w:cs="仿宋"/>
          <w:spacing w:val="8"/>
          <w:sz w:val="25"/>
          <w:szCs w:val="25"/>
        </w:rPr>
        <w:t>从你的问题清单中挑选一个值得解决的问题，针对</w:t>
      </w:r>
      <w:r>
        <w:rPr>
          <w:rFonts w:ascii="仿宋" w:hAnsi="仿宋" w:eastAsia="仿宋" w:cs="仿宋"/>
          <w:spacing w:val="7"/>
          <w:sz w:val="25"/>
          <w:szCs w:val="25"/>
        </w:rPr>
        <w:t>该问题提出两种对立模式，</w:t>
      </w:r>
      <w:r>
        <w:rPr>
          <w:rFonts w:ascii="仿宋" w:hAnsi="仿宋" w:eastAsia="仿宋" w:cs="仿宋"/>
          <w:sz w:val="25"/>
          <w:szCs w:val="25"/>
        </w:rPr>
        <w:t xml:space="preserve"> </w:t>
      </w:r>
      <w:r>
        <w:rPr>
          <w:rFonts w:ascii="仿宋" w:hAnsi="仿宋" w:eastAsia="仿宋" w:cs="仿宋"/>
          <w:spacing w:val="9"/>
          <w:sz w:val="25"/>
          <w:szCs w:val="25"/>
        </w:rPr>
        <w:t>将这个问题变成两难选择，然后将这两种模式推到</w:t>
      </w:r>
      <w:r>
        <w:rPr>
          <w:rFonts w:ascii="仿宋" w:hAnsi="仿宋" w:eastAsia="仿宋" w:cs="仿宋"/>
          <w:spacing w:val="8"/>
          <w:sz w:val="25"/>
          <w:szCs w:val="25"/>
        </w:rPr>
        <w:t>最极端的情况。</w:t>
      </w:r>
    </w:p>
    <w:p w14:paraId="588BD102">
      <w:pPr>
        <w:spacing w:line="245" w:lineRule="auto"/>
        <w:rPr>
          <w:rFonts w:ascii="Arial"/>
          <w:sz w:val="21"/>
        </w:rPr>
      </w:pPr>
    </w:p>
    <w:p w14:paraId="5A429C55">
      <w:pPr>
        <w:spacing w:line="246" w:lineRule="auto"/>
        <w:rPr>
          <w:rFonts w:ascii="Arial"/>
          <w:sz w:val="21"/>
        </w:rPr>
      </w:pPr>
    </w:p>
    <w:p w14:paraId="0F3DE95F">
      <w:pPr>
        <w:spacing w:before="167" w:line="229" w:lineRule="auto"/>
        <w:rPr>
          <w:rFonts w:ascii="微软雅黑" w:hAnsi="微软雅黑" w:eastAsia="微软雅黑" w:cs="微软雅黑"/>
          <w:sz w:val="39"/>
          <w:szCs w:val="39"/>
        </w:rPr>
      </w:pPr>
      <w:r>
        <w:rPr>
          <w:rFonts w:ascii="微软雅黑" w:hAnsi="微软雅黑" w:eastAsia="微软雅黑" w:cs="微软雅黑"/>
          <w:b/>
          <w:bCs/>
          <w:spacing w:val="-8"/>
          <w:sz w:val="39"/>
          <w:szCs w:val="39"/>
        </w:rPr>
        <w:t>步骤3</w:t>
      </w:r>
      <w:r>
        <w:rPr>
          <w:rFonts w:ascii="微软雅黑" w:hAnsi="微软雅黑" w:eastAsia="微软雅黑" w:cs="微软雅黑"/>
          <w:b/>
          <w:bCs/>
          <w:spacing w:val="-66"/>
          <w:sz w:val="39"/>
          <w:szCs w:val="39"/>
        </w:rPr>
        <w:t xml:space="preserve"> </w:t>
      </w:r>
      <w:r>
        <w:rPr>
          <w:rFonts w:ascii="微软雅黑" w:hAnsi="微软雅黑" w:eastAsia="微软雅黑" w:cs="微软雅黑"/>
          <w:b/>
          <w:bCs/>
          <w:spacing w:val="-8"/>
          <w:sz w:val="39"/>
          <w:szCs w:val="39"/>
        </w:rPr>
        <w:t>，</w:t>
      </w:r>
      <w:r>
        <w:rPr>
          <w:rFonts w:ascii="微软雅黑" w:hAnsi="微软雅黑" w:eastAsia="微软雅黑" w:cs="微软雅黑"/>
          <w:b/>
          <w:bCs/>
          <w:spacing w:val="-96"/>
          <w:sz w:val="39"/>
          <w:szCs w:val="39"/>
        </w:rPr>
        <w:t xml:space="preserve"> </w:t>
      </w:r>
      <w:r>
        <w:rPr>
          <w:rFonts w:ascii="微软雅黑" w:hAnsi="微软雅黑" w:eastAsia="微软雅黑" w:cs="微软雅黑"/>
          <w:b/>
          <w:bCs/>
          <w:spacing w:val="-8"/>
          <w:sz w:val="39"/>
          <w:szCs w:val="39"/>
        </w:rPr>
        <w:t>阐明对立模式</w:t>
      </w:r>
    </w:p>
    <w:p w14:paraId="43EA869F">
      <w:pPr>
        <w:spacing w:line="293" w:lineRule="auto"/>
        <w:rPr>
          <w:rFonts w:ascii="Arial"/>
          <w:sz w:val="21"/>
        </w:rPr>
      </w:pPr>
    </w:p>
    <w:p w14:paraId="45F29ED3">
      <w:pPr>
        <w:pStyle w:val="2"/>
        <w:spacing w:before="98" w:line="277" w:lineRule="auto"/>
        <w:ind w:left="2" w:firstLine="602"/>
        <w:jc w:val="both"/>
      </w:pPr>
      <w:r>
        <w:rPr>
          <w:spacing w:val="-1"/>
        </w:rPr>
        <w:t>你是否有过这样的经历：与同事探讨一个问题，并形成了一致的看</w:t>
      </w:r>
      <w:r>
        <w:rPr>
          <w:spacing w:val="15"/>
        </w:rPr>
        <w:t xml:space="preserve"> </w:t>
      </w:r>
      <w:r>
        <w:rPr>
          <w:spacing w:val="-2"/>
        </w:rPr>
        <w:t>法，但随后发现，</w:t>
      </w:r>
      <w:r>
        <w:rPr>
          <w:spacing w:val="-89"/>
        </w:rPr>
        <w:t xml:space="preserve"> </w:t>
      </w:r>
      <w:r>
        <w:rPr>
          <w:spacing w:val="-2"/>
        </w:rPr>
        <w:t>自己实际上并不完全认同这</w:t>
      </w:r>
      <w:r>
        <w:rPr>
          <w:spacing w:val="-3"/>
        </w:rPr>
        <w:t>一看法，因为你们使用的</w:t>
      </w:r>
      <w:r>
        <w:t xml:space="preserve"> 同一个词具有不同的含义。这就是阐明对立</w:t>
      </w:r>
      <w:r>
        <w:rPr>
          <w:spacing w:val="-1"/>
        </w:rPr>
        <w:t>模式至关重要的原因。阐明</w:t>
      </w:r>
      <w:r>
        <w:t xml:space="preserve"> 对立模式意味着，用足够的细节描述它们，</w:t>
      </w:r>
      <w:r>
        <w:rPr>
          <w:spacing w:val="-1"/>
        </w:rPr>
        <w:t>让人们能很快明白该模式的</w:t>
      </w:r>
      <w:r>
        <w:t xml:space="preserve"> 本质。这需要花一些时间来解释，用一些语</w:t>
      </w:r>
      <w:r>
        <w:rPr>
          <w:spacing w:val="-1"/>
        </w:rPr>
        <w:t>句、关键词，甚至图片，解</w:t>
      </w:r>
      <w:r>
        <w:t xml:space="preserve"> 释每种模式在实践中会是什么样子。阐明对</w:t>
      </w:r>
      <w:r>
        <w:rPr>
          <w:spacing w:val="-1"/>
        </w:rPr>
        <w:t>立模式可以保证所有团队成</w:t>
      </w:r>
      <w:r>
        <w:t xml:space="preserve"> 员探讨的是同一件事，进而才能梳理和呈现</w:t>
      </w:r>
      <w:r>
        <w:rPr>
          <w:spacing w:val="-1"/>
        </w:rPr>
        <w:t>不同观点之间的冲突，最终</w:t>
      </w:r>
      <w:r>
        <w:t xml:space="preserve"> </w:t>
      </w:r>
      <w:r>
        <w:rPr>
          <w:spacing w:val="-1"/>
        </w:rPr>
        <w:t>让每种模式在团队心目中变得更清晰。</w:t>
      </w:r>
    </w:p>
    <w:p w14:paraId="2A2CF14B">
      <w:pPr>
        <w:pStyle w:val="2"/>
        <w:spacing w:before="143" w:line="219" w:lineRule="auto"/>
        <w:jc w:val="right"/>
      </w:pPr>
      <w:r>
        <w:rPr>
          <w:spacing w:val="-1"/>
        </w:rPr>
        <w:t>那么如何阐明对立模式呢？几年前加拿大一家大型银行的首席执行</w:t>
      </w:r>
    </w:p>
    <w:p w14:paraId="61DB9A11">
      <w:pPr>
        <w:spacing w:line="219" w:lineRule="auto"/>
        <w:sectPr>
          <w:pgSz w:w="12240" w:h="15840"/>
          <w:pgMar w:top="400" w:right="1500" w:bottom="400" w:left="1448" w:header="0" w:footer="0" w:gutter="0"/>
          <w:cols w:space="720" w:num="1"/>
        </w:sectPr>
      </w:pPr>
    </w:p>
    <w:p w14:paraId="04296B7B">
      <w:pPr>
        <w:spacing w:line="250" w:lineRule="auto"/>
        <w:rPr>
          <w:rFonts w:ascii="Arial"/>
          <w:sz w:val="21"/>
        </w:rPr>
      </w:pPr>
    </w:p>
    <w:p w14:paraId="1D4876C0">
      <w:pPr>
        <w:spacing w:line="251" w:lineRule="auto"/>
        <w:rPr>
          <w:rFonts w:ascii="Arial"/>
          <w:sz w:val="21"/>
        </w:rPr>
      </w:pPr>
    </w:p>
    <w:p w14:paraId="0453FC33">
      <w:pPr>
        <w:spacing w:line="251" w:lineRule="auto"/>
        <w:rPr>
          <w:rFonts w:ascii="Arial"/>
          <w:sz w:val="21"/>
        </w:rPr>
      </w:pPr>
    </w:p>
    <w:p w14:paraId="63951A61">
      <w:pPr>
        <w:spacing w:line="251" w:lineRule="auto"/>
        <w:rPr>
          <w:rFonts w:ascii="Arial"/>
          <w:sz w:val="21"/>
        </w:rPr>
      </w:pPr>
    </w:p>
    <w:p w14:paraId="1DA4E278">
      <w:pPr>
        <w:pStyle w:val="2"/>
        <w:spacing w:before="97" w:line="278" w:lineRule="auto"/>
        <w:ind w:left="6" w:firstLine="12"/>
        <w:jc w:val="both"/>
      </w:pPr>
      <w:r>
        <w:rPr>
          <w:spacing w:val="-1"/>
        </w:rPr>
        <w:t>官给我们的MBA学生出了一道难题。这位首席执行官想要在一个尚能赚</w:t>
      </w:r>
      <w:r>
        <w:rPr>
          <w:spacing w:val="3"/>
        </w:rPr>
        <w:t xml:space="preserve">  </w:t>
      </w:r>
      <w:r>
        <w:t>钱但实际上并无差异化的金融服务市场中有</w:t>
      </w:r>
      <w:r>
        <w:rPr>
          <w:spacing w:val="-1"/>
        </w:rPr>
        <w:t>所突破。过去5年，这家银</w:t>
      </w:r>
      <w:r>
        <w:t xml:space="preserve">  行付出了巨大努力，通过精简人员和数字化</w:t>
      </w:r>
      <w:r>
        <w:rPr>
          <w:spacing w:val="-1"/>
        </w:rPr>
        <w:t>运营来降低成本，并且减少</w:t>
      </w:r>
      <w:r>
        <w:t xml:space="preserve"> 不必要的组织复杂性，终于见到了成效。现</w:t>
      </w:r>
      <w:r>
        <w:rPr>
          <w:spacing w:val="-1"/>
        </w:rPr>
        <w:t>在，他担心的是，这种努力</w:t>
      </w:r>
      <w:r>
        <w:t xml:space="preserve"> 产生的效果实际上是以忽视客户的其他需求</w:t>
      </w:r>
      <w:r>
        <w:rPr>
          <w:spacing w:val="-1"/>
        </w:rPr>
        <w:t>为代价的。他解释说：“我</w:t>
      </w:r>
      <w:r>
        <w:t xml:space="preserve"> 们希望银行能为客户提供优质的体验，但是</w:t>
      </w:r>
      <w:r>
        <w:rPr>
          <w:spacing w:val="-1"/>
        </w:rPr>
        <w:t>担心员工总是想在客户体验</w:t>
      </w:r>
      <w:r>
        <w:t xml:space="preserve"> </w:t>
      </w:r>
      <w:r>
        <w:rPr>
          <w:spacing w:val="7"/>
        </w:rPr>
        <w:t>和运营效率之间寻求平衡。</w:t>
      </w:r>
      <w:r>
        <w:rPr>
          <w:spacing w:val="-103"/>
        </w:rPr>
        <w:t xml:space="preserve"> </w:t>
      </w:r>
      <w:r>
        <w:rPr>
          <w:spacing w:val="7"/>
        </w:rPr>
        <w:t>”</w:t>
      </w:r>
    </w:p>
    <w:p w14:paraId="01C12E4A">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值得解决的问题</w:t>
      </w:r>
    </w:p>
    <w:p w14:paraId="7FEB3ED3">
      <w:pPr>
        <w:spacing w:line="302" w:lineRule="auto"/>
        <w:rPr>
          <w:rFonts w:ascii="Arial"/>
          <w:sz w:val="21"/>
        </w:rPr>
      </w:pPr>
    </w:p>
    <w:p w14:paraId="27AECF84">
      <w:pPr>
        <w:pStyle w:val="2"/>
        <w:spacing w:before="98" w:line="278" w:lineRule="auto"/>
        <w:ind w:left="6" w:firstLine="603"/>
        <w:jc w:val="both"/>
      </w:pPr>
      <w:r>
        <w:rPr>
          <w:spacing w:val="-1"/>
        </w:rPr>
        <w:t>我们向学生提出了这一难题。然而，他们并没有意识到对立模式的</w:t>
      </w:r>
      <w:r>
        <w:rPr>
          <w:spacing w:val="13"/>
        </w:rPr>
        <w:t xml:space="preserve"> </w:t>
      </w:r>
      <w:r>
        <w:t>存在：优质服务与运营效率的对立。他们问</w:t>
      </w:r>
      <w:r>
        <w:rPr>
          <w:spacing w:val="-1"/>
        </w:rPr>
        <w:t>需要解决什么问题，更不用</w:t>
      </w:r>
      <w:r>
        <w:t xml:space="preserve"> 说他们根本不知道其中存在值得解决的问题</w:t>
      </w:r>
      <w:r>
        <w:rPr>
          <w:spacing w:val="-1"/>
        </w:rPr>
        <w:t>了。他们说，优质的服务就</w:t>
      </w:r>
      <w:r>
        <w:t xml:space="preserve"> </w:t>
      </w:r>
      <w:r>
        <w:rPr>
          <w:spacing w:val="-1"/>
        </w:rPr>
        <w:t>是高效的服务。二者并不矛盾，可见，要看出问题并不那么容易。</w:t>
      </w:r>
    </w:p>
    <w:p w14:paraId="1642612A">
      <w:pPr>
        <w:pStyle w:val="2"/>
        <w:spacing w:before="144" w:line="278" w:lineRule="auto"/>
        <w:ind w:left="12" w:firstLine="596"/>
        <w:jc w:val="both"/>
      </w:pPr>
      <w:r>
        <w:rPr>
          <w:spacing w:val="-1"/>
        </w:rPr>
        <w:t>这位首席执行官把解决这一矛盾视为自己面临的最重要的问题。于</w:t>
      </w:r>
      <w:r>
        <w:rPr>
          <w:spacing w:val="15"/>
        </w:rPr>
        <w:t xml:space="preserve"> </w:t>
      </w:r>
      <w:r>
        <w:rPr>
          <w:spacing w:val="-1"/>
        </w:rPr>
        <w:t>是，我们让学生们从其他角度来看待这个问题和各种模式，花时间认真</w:t>
      </w:r>
      <w:r>
        <w:rPr>
          <w:spacing w:val="13"/>
        </w:rPr>
        <w:t xml:space="preserve"> </w:t>
      </w:r>
      <w:r>
        <w:rPr>
          <w:spacing w:val="-1"/>
        </w:rPr>
        <w:t>思考，然后阐明这家银行面临的两种对立模式：一种模式基于管理上的</w:t>
      </w:r>
      <w:r>
        <w:rPr>
          <w:spacing w:val="13"/>
        </w:rPr>
        <w:t xml:space="preserve"> </w:t>
      </w:r>
      <w:r>
        <w:rPr>
          <w:spacing w:val="-1"/>
        </w:rPr>
        <w:t>效率原则，另一种模式基于对企业最重要的客户体验。</w:t>
      </w:r>
    </w:p>
    <w:p w14:paraId="6D912855">
      <w:pPr>
        <w:pStyle w:val="2"/>
        <w:spacing w:before="139" w:line="278" w:lineRule="auto"/>
        <w:ind w:left="7" w:firstLine="602"/>
        <w:jc w:val="both"/>
      </w:pPr>
      <w:r>
        <w:rPr>
          <w:spacing w:val="-1"/>
        </w:rPr>
        <w:t>我们让学生们想象，一家只重视运营效率的银行与一家只重视客户</w:t>
      </w:r>
      <w:r>
        <w:rPr>
          <w:spacing w:val="13"/>
        </w:rPr>
        <w:t xml:space="preserve"> </w:t>
      </w:r>
      <w:r>
        <w:rPr>
          <w:spacing w:val="-1"/>
        </w:rPr>
        <w:t>体验的银行有何不同。经过认真思考，他们逐渐意识到，只重视运营效</w:t>
      </w:r>
      <w:r>
        <w:rPr>
          <w:spacing w:val="18"/>
        </w:rPr>
        <w:t xml:space="preserve"> </w:t>
      </w:r>
      <w:r>
        <w:rPr>
          <w:spacing w:val="-1"/>
        </w:rPr>
        <w:t>率的银行会尽可能将服务标准化。计算机比人脑的运算效率更高，在技</w:t>
      </w:r>
      <w:r>
        <w:rPr>
          <w:spacing w:val="18"/>
        </w:rPr>
        <w:t xml:space="preserve"> </w:t>
      </w:r>
      <w:r>
        <w:rPr>
          <w:spacing w:val="-1"/>
        </w:rPr>
        <w:t>术的引领下，该银行会提供尽可能少的更简单的产品。它会形成高度集</w:t>
      </w:r>
      <w:r>
        <w:rPr>
          <w:spacing w:val="18"/>
        </w:rPr>
        <w:t xml:space="preserve"> </w:t>
      </w:r>
      <w:r>
        <w:rPr>
          <w:spacing w:val="-1"/>
        </w:rPr>
        <w:t>中和控制的运营流程，不会造成无效运营。我们以故事板的方式简要阐</w:t>
      </w:r>
      <w:r>
        <w:rPr>
          <w:spacing w:val="18"/>
        </w:rPr>
        <w:t xml:space="preserve"> </w:t>
      </w:r>
      <w:r>
        <w:rPr>
          <w:spacing w:val="-1"/>
        </w:rPr>
        <w:t>述了效率模式（见图5-3）。</w:t>
      </w:r>
    </w:p>
    <w:p w14:paraId="1BDDAB18">
      <w:pPr>
        <w:spacing w:line="278" w:lineRule="auto"/>
        <w:sectPr>
          <w:pgSz w:w="12240" w:h="15840"/>
          <w:pgMar w:top="400" w:right="1500" w:bottom="400" w:left="1444" w:header="0" w:footer="0" w:gutter="0"/>
          <w:cols w:space="720" w:num="1"/>
        </w:sectPr>
      </w:pPr>
    </w:p>
    <w:p w14:paraId="2DCA8F8A">
      <w:pPr>
        <w:spacing w:before="47"/>
      </w:pPr>
    </w:p>
    <w:p w14:paraId="4B263825">
      <w:pPr>
        <w:spacing w:before="47"/>
      </w:pPr>
    </w:p>
    <w:p w14:paraId="2F43C7BD">
      <w:pPr>
        <w:spacing w:before="46"/>
      </w:pPr>
    </w:p>
    <w:p w14:paraId="39F89F8D">
      <w:pPr>
        <w:spacing w:before="46"/>
      </w:pPr>
    </w:p>
    <w:p w14:paraId="60054EA0">
      <w:pPr>
        <w:sectPr>
          <w:pgSz w:w="12240" w:h="15840"/>
          <w:pgMar w:top="400" w:right="1510" w:bottom="400" w:left="1440" w:header="0" w:footer="0" w:gutter="0"/>
          <w:cols w:equalWidth="0" w:num="1">
            <w:col w:w="9290"/>
          </w:cols>
        </w:sectPr>
      </w:pPr>
    </w:p>
    <w:p w14:paraId="2162AD02">
      <w:pPr>
        <w:spacing w:before="27" w:line="2360" w:lineRule="exact"/>
        <w:ind w:firstLine="1370"/>
      </w:pPr>
      <w:r>
        <w:rPr>
          <w:position w:val="-47"/>
        </w:rPr>
        <w:drawing>
          <wp:inline distT="0" distB="0" distL="0" distR="0">
            <wp:extent cx="1440815" cy="14986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2"/>
                    <a:stretch>
                      <a:fillRect/>
                    </a:stretch>
                  </pic:blipFill>
                  <pic:spPr>
                    <a:xfrm>
                      <a:off x="0" y="0"/>
                      <a:ext cx="1441391" cy="1498600"/>
                    </a:xfrm>
                    <a:prstGeom prst="rect">
                      <a:avLst/>
                    </a:prstGeom>
                  </pic:spPr>
                </pic:pic>
              </a:graphicData>
            </a:graphic>
          </wp:inline>
        </w:drawing>
      </w:r>
    </w:p>
    <w:p w14:paraId="4E879FAF">
      <w:pPr>
        <w:spacing w:before="75" w:line="221" w:lineRule="auto"/>
        <w:ind w:left="1909"/>
        <w:rPr>
          <w:rFonts w:ascii="黑体" w:hAnsi="黑体" w:eastAsia="黑体" w:cs="黑体"/>
          <w:sz w:val="16"/>
          <w:szCs w:val="16"/>
        </w:rPr>
      </w:pPr>
      <w:r>
        <w:rPr>
          <w:rFonts w:ascii="黑体" w:hAnsi="黑体" w:eastAsia="黑体" w:cs="黑体"/>
          <w:spacing w:val="-2"/>
          <w:sz w:val="16"/>
          <w:szCs w:val="16"/>
        </w:rPr>
        <w:t>只有网上业务</w:t>
      </w:r>
    </w:p>
    <w:p w14:paraId="0AFA4A18">
      <w:pPr>
        <w:spacing w:before="15"/>
      </w:pPr>
    </w:p>
    <w:p w14:paraId="2B9943FC">
      <w:pPr>
        <w:spacing w:before="15"/>
      </w:pPr>
    </w:p>
    <w:p w14:paraId="1BC4A897">
      <w:pPr>
        <w:spacing w:line="14" w:lineRule="auto"/>
        <w:rPr>
          <w:rFonts w:ascii="Arial"/>
          <w:sz w:val="2"/>
        </w:rPr>
      </w:pPr>
      <w:r>
        <w:rPr>
          <w:rFonts w:ascii="Arial" w:hAnsi="Arial" w:eastAsia="Arial" w:cs="Arial"/>
          <w:sz w:val="2"/>
          <w:szCs w:val="2"/>
        </w:rPr>
        <w:br w:type="column"/>
      </w:r>
    </w:p>
    <w:p w14:paraId="114BA3B0">
      <w:pPr>
        <w:pStyle w:val="2"/>
        <w:spacing w:before="46" w:line="2518" w:lineRule="exact"/>
      </w:pPr>
      <w:r>
        <w:rPr>
          <w:position w:val="-50"/>
        </w:rPr>
        <w:pict>
          <v:group id="_x0000_s1044" o:spid="_x0000_s1044" o:spt="203" style="height:125.9pt;width:114.5pt;" coordsize="2290,2518">
            <o:lock v:ext="edit" aspectratio="f"/>
            <v:shape id="_x0000_s1045" o:spid="_x0000_s1045" o:spt="75" alt="" type="#_x0000_t75" style="position:absolute;left:0;top:0;height:2341;width:2290;" filled="f" o:preferrelative="t" stroked="f" coordsize="21600,21600">
              <v:path/>
              <v:fill on="f" focussize="0,0"/>
              <v:stroke on="f"/>
              <v:imagedata r:id="rId33" o:title=""/>
              <o:lock v:ext="edit" aspectratio="t"/>
            </v:shape>
            <v:shape id="_x0000_s1046" o:spid="_x0000_s1046" o:spt="202" type="#_x0000_t202" style="position:absolute;left:-20;top:-20;height:2558;width:2330;" filled="f" stroked="f" coordsize="21600,21600">
              <v:path/>
              <v:fill on="f" focussize="0,0"/>
              <v:stroke on="f"/>
              <v:imagedata o:title=""/>
              <o:lock v:ext="edit" aspectratio="f"/>
              <v:textbox inset="0mm,0mm,0mm,0mm">
                <w:txbxContent>
                  <w:p w14:paraId="2B09D754">
                    <w:pPr>
                      <w:spacing w:before="206" w:line="223" w:lineRule="auto"/>
                      <w:ind w:left="639"/>
                      <w:rPr>
                        <w:rFonts w:ascii="黑体" w:hAnsi="黑体" w:eastAsia="黑体" w:cs="黑体"/>
                        <w:sz w:val="16"/>
                        <w:szCs w:val="16"/>
                      </w:rPr>
                    </w:pPr>
                    <w:r>
                      <w:rPr>
                        <w:rFonts w:ascii="黑体" w:hAnsi="黑体" w:eastAsia="黑体" w:cs="黑体"/>
                        <w:spacing w:val="-2"/>
                        <w:sz w:val="16"/>
                        <w:szCs w:val="16"/>
                      </w:rPr>
                      <w:t>合适的产品</w:t>
                    </w:r>
                  </w:p>
                  <w:p w14:paraId="34C3E55C">
                    <w:pPr>
                      <w:spacing w:before="183" w:line="366" w:lineRule="auto"/>
                      <w:ind w:left="920" w:right="377"/>
                      <w:rPr>
                        <w:rFonts w:ascii="黑体" w:hAnsi="黑体" w:eastAsia="黑体" w:cs="黑体"/>
                        <w:sz w:val="16"/>
                        <w:szCs w:val="16"/>
                      </w:rPr>
                    </w:pPr>
                    <w:r>
                      <w:rPr>
                        <w:rFonts w:ascii="黑体" w:hAnsi="黑体" w:eastAsia="黑体" w:cs="黑体"/>
                        <w:spacing w:val="2"/>
                        <w:sz w:val="13"/>
                        <w:szCs w:val="13"/>
                      </w:rPr>
                      <w:t>简单的兑换业务</w:t>
                    </w:r>
                    <w:r>
                      <w:rPr>
                        <w:rFonts w:ascii="黑体" w:hAnsi="黑体" w:eastAsia="黑体" w:cs="黑体"/>
                        <w:sz w:val="13"/>
                        <w:szCs w:val="13"/>
                      </w:rPr>
                      <w:t xml:space="preserve">  </w:t>
                    </w:r>
                    <w:r>
                      <w:rPr>
                        <w:rFonts w:ascii="黑体" w:hAnsi="黑体" w:eastAsia="黑体" w:cs="黑体"/>
                        <w:spacing w:val="2"/>
                        <w:sz w:val="13"/>
                        <w:szCs w:val="13"/>
                      </w:rPr>
                      <w:t>简单的贷款业务</w:t>
                    </w:r>
                    <w:r>
                      <w:rPr>
                        <w:rFonts w:ascii="黑体" w:hAnsi="黑体" w:eastAsia="黑体" w:cs="黑体"/>
                        <w:sz w:val="13"/>
                        <w:szCs w:val="13"/>
                      </w:rPr>
                      <w:t xml:space="preserve">  </w:t>
                    </w:r>
                    <w:r>
                      <w:rPr>
                        <w:rFonts w:ascii="黑体" w:hAnsi="黑体" w:eastAsia="黑体" w:cs="黑体"/>
                        <w:spacing w:val="7"/>
                        <w:sz w:val="13"/>
                        <w:szCs w:val="13"/>
                      </w:rPr>
                      <w:t>5年期贷款，年利</w:t>
                    </w:r>
                    <w:r>
                      <w:rPr>
                        <w:rFonts w:ascii="黑体" w:hAnsi="黑体" w:eastAsia="黑体" w:cs="黑体"/>
                        <w:sz w:val="13"/>
                        <w:szCs w:val="13"/>
                      </w:rPr>
                      <w:t xml:space="preserve"> </w:t>
                    </w:r>
                    <w:r>
                      <w:rPr>
                        <w:rFonts w:ascii="黑体" w:hAnsi="黑体" w:eastAsia="黑体" w:cs="黑体"/>
                        <w:spacing w:val="-2"/>
                        <w:sz w:val="16"/>
                        <w:szCs w:val="16"/>
                      </w:rPr>
                      <w:t>率4.5%</w:t>
                    </w:r>
                  </w:p>
                  <w:p w14:paraId="04FB171B">
                    <w:pPr>
                      <w:spacing w:line="234" w:lineRule="auto"/>
                      <w:ind w:left="320"/>
                      <w:rPr>
                        <w:rFonts w:ascii="黑体" w:hAnsi="黑体" w:eastAsia="黑体" w:cs="黑体"/>
                        <w:sz w:val="13"/>
                        <w:szCs w:val="13"/>
                      </w:rPr>
                    </w:pPr>
                    <w:r>
                      <w:rPr>
                        <w:rFonts w:ascii="宋体" w:hAnsi="宋体" w:eastAsia="宋体" w:cs="宋体"/>
                        <w:spacing w:val="2"/>
                        <w:position w:val="-3"/>
                        <w:sz w:val="13"/>
                        <w:szCs w:val="13"/>
                      </w:rPr>
                      <w:t>信用卡</w:t>
                    </w:r>
                    <w:r>
                      <w:rPr>
                        <w:rFonts w:ascii="宋体" w:hAnsi="宋体" w:eastAsia="宋体" w:cs="宋体"/>
                        <w:spacing w:val="24"/>
                        <w:w w:val="101"/>
                        <w:position w:val="-3"/>
                        <w:sz w:val="13"/>
                        <w:szCs w:val="13"/>
                      </w:rPr>
                      <w:t xml:space="preserve">  </w:t>
                    </w:r>
                    <w:r>
                      <w:rPr>
                        <w:rFonts w:ascii="黑体" w:hAnsi="黑体" w:eastAsia="黑体" w:cs="黑体"/>
                        <w:spacing w:val="2"/>
                        <w:position w:val="1"/>
                        <w:sz w:val="13"/>
                        <w:szCs w:val="13"/>
                      </w:rPr>
                      <w:t>简单的信用卡业务</w:t>
                    </w:r>
                  </w:p>
                  <w:p w14:paraId="7C8FD73C">
                    <w:pPr>
                      <w:spacing w:before="76" w:line="223" w:lineRule="auto"/>
                      <w:ind w:left="920"/>
                      <w:rPr>
                        <w:rFonts w:ascii="黑体" w:hAnsi="黑体" w:eastAsia="黑体" w:cs="黑体"/>
                        <w:sz w:val="13"/>
                        <w:szCs w:val="13"/>
                      </w:rPr>
                    </w:pPr>
                    <w:r>
                      <w:rPr>
                        <w:rFonts w:ascii="黑体" w:hAnsi="黑体" w:eastAsia="黑体" w:cs="黑体"/>
                        <w:spacing w:val="-1"/>
                        <w:sz w:val="13"/>
                        <w:szCs w:val="13"/>
                      </w:rPr>
                      <w:t>没有年费/不用填表</w:t>
                    </w:r>
                  </w:p>
                  <w:p w14:paraId="37CC781A">
                    <w:pPr>
                      <w:spacing w:before="262" w:line="221" w:lineRule="auto"/>
                      <w:ind w:left="360"/>
                      <w:rPr>
                        <w:rFonts w:ascii="黑体" w:hAnsi="黑体" w:eastAsia="黑体" w:cs="黑体"/>
                        <w:sz w:val="16"/>
                        <w:szCs w:val="16"/>
                      </w:rPr>
                    </w:pPr>
                    <w:r>
                      <w:rPr>
                        <w:rFonts w:ascii="黑体" w:hAnsi="黑体" w:eastAsia="黑体" w:cs="黑体"/>
                        <w:spacing w:val="-1"/>
                        <w:sz w:val="16"/>
                        <w:szCs w:val="16"/>
                      </w:rPr>
                      <w:t>三种产品就能满足客户</w:t>
                    </w:r>
                  </w:p>
                </w:txbxContent>
              </v:textbox>
            </v:shape>
            <w10:wrap type="none"/>
            <w10:anchorlock/>
          </v:group>
        </w:pict>
      </w:r>
    </w:p>
    <w:p w14:paraId="348F30AC">
      <w:pPr>
        <w:spacing w:before="110" w:line="213" w:lineRule="auto"/>
        <w:ind w:left="248"/>
        <w:rPr>
          <w:rFonts w:ascii="黑体" w:hAnsi="黑体" w:eastAsia="黑体" w:cs="黑体"/>
          <w:sz w:val="15"/>
          <w:szCs w:val="15"/>
        </w:rPr>
      </w:pPr>
      <w:r>
        <w:drawing>
          <wp:anchor distT="0" distB="0" distL="0" distR="0" simplePos="0" relativeHeight="251672576" behindDoc="0" locked="0" layoutInCell="1" allowOverlap="1">
            <wp:simplePos x="0" y="0"/>
            <wp:positionH relativeFrom="column">
              <wp:posOffset>63500</wp:posOffset>
            </wp:positionH>
            <wp:positionV relativeFrom="paragraph">
              <wp:posOffset>159385</wp:posOffset>
            </wp:positionV>
            <wp:extent cx="1346200" cy="635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4"/>
                    <a:stretch>
                      <a:fillRect/>
                    </a:stretch>
                  </pic:blipFill>
                  <pic:spPr>
                    <a:xfrm>
                      <a:off x="0" y="0"/>
                      <a:ext cx="1346179" cy="6350"/>
                    </a:xfrm>
                    <a:prstGeom prst="rect">
                      <a:avLst/>
                    </a:prstGeom>
                  </pic:spPr>
                </pic:pic>
              </a:graphicData>
            </a:graphic>
          </wp:anchor>
        </w:drawing>
      </w:r>
      <w:r>
        <w:rPr>
          <w:rFonts w:ascii="黑体" w:hAnsi="黑体" w:eastAsia="黑体" w:cs="黑体"/>
          <w:spacing w:val="-8"/>
          <w:sz w:val="15"/>
          <w:szCs w:val="15"/>
        </w:rPr>
        <w:t>需 求</w:t>
      </w:r>
      <w:r>
        <w:rPr>
          <w:rFonts w:ascii="黑体" w:hAnsi="黑体" w:eastAsia="黑体" w:cs="黑体"/>
          <w:spacing w:val="8"/>
          <w:sz w:val="15"/>
          <w:szCs w:val="15"/>
        </w:rPr>
        <w:t xml:space="preserve"> </w:t>
      </w:r>
      <w:r>
        <w:rPr>
          <w:rFonts w:ascii="黑体" w:hAnsi="黑体" w:eastAsia="黑体" w:cs="黑体"/>
          <w:spacing w:val="-8"/>
          <w:sz w:val="15"/>
          <w:szCs w:val="15"/>
        </w:rPr>
        <w:t>， 简 单</w:t>
      </w:r>
      <w:r>
        <w:rPr>
          <w:rFonts w:ascii="黑体" w:hAnsi="黑体" w:eastAsia="黑体" w:cs="黑体"/>
          <w:spacing w:val="1"/>
          <w:sz w:val="15"/>
          <w:szCs w:val="15"/>
        </w:rPr>
        <w:t xml:space="preserve"> </w:t>
      </w:r>
      <w:r>
        <w:rPr>
          <w:rFonts w:ascii="黑体" w:hAnsi="黑体" w:eastAsia="黑体" w:cs="黑体"/>
          <w:spacing w:val="-8"/>
          <w:sz w:val="15"/>
          <w:szCs w:val="15"/>
        </w:rPr>
        <w:t>明</w:t>
      </w:r>
      <w:r>
        <w:rPr>
          <w:rFonts w:ascii="黑体" w:hAnsi="黑体" w:eastAsia="黑体" w:cs="黑体"/>
          <w:spacing w:val="10"/>
          <w:sz w:val="15"/>
          <w:szCs w:val="15"/>
        </w:rPr>
        <w:t xml:space="preserve"> </w:t>
      </w:r>
      <w:r>
        <w:rPr>
          <w:rFonts w:ascii="黑体" w:hAnsi="黑体" w:eastAsia="黑体" w:cs="黑体"/>
          <w:spacing w:val="-8"/>
          <w:sz w:val="15"/>
          <w:szCs w:val="15"/>
        </w:rPr>
        <w:t>了</w:t>
      </w:r>
    </w:p>
    <w:p w14:paraId="34A9E23C">
      <w:pPr>
        <w:spacing w:line="14" w:lineRule="auto"/>
        <w:rPr>
          <w:rFonts w:ascii="Arial"/>
          <w:sz w:val="2"/>
        </w:rPr>
      </w:pPr>
      <w:r>
        <w:rPr>
          <w:rFonts w:ascii="Arial" w:hAnsi="Arial" w:eastAsia="Arial" w:cs="Arial"/>
          <w:sz w:val="2"/>
          <w:szCs w:val="2"/>
        </w:rPr>
        <w:br w:type="column"/>
      </w:r>
    </w:p>
    <w:p w14:paraId="2F6A8A51">
      <w:pPr>
        <w:pStyle w:val="2"/>
        <w:spacing w:before="242" w:line="292" w:lineRule="auto"/>
        <w:ind w:left="389" w:right="1862" w:hanging="19"/>
        <w:rPr>
          <w:sz w:val="14"/>
          <w:szCs w:val="14"/>
        </w:rPr>
      </w:pPr>
      <w:r>
        <w:rPr>
          <w:spacing w:val="22"/>
          <w:sz w:val="14"/>
          <w:szCs w:val="14"/>
        </w:rPr>
        <w:t>需要贷款吗?</w:t>
      </w:r>
      <w:r>
        <w:rPr>
          <w:spacing w:val="4"/>
          <w:sz w:val="14"/>
          <w:szCs w:val="14"/>
        </w:rPr>
        <w:t xml:space="preserve"> </w:t>
      </w:r>
      <w:r>
        <w:rPr>
          <w:spacing w:val="-6"/>
          <w:sz w:val="14"/>
          <w:szCs w:val="14"/>
        </w:rPr>
        <w:t>填</w:t>
      </w:r>
      <w:r>
        <w:rPr>
          <w:spacing w:val="-23"/>
          <w:sz w:val="14"/>
          <w:szCs w:val="14"/>
        </w:rPr>
        <w:t xml:space="preserve"> </w:t>
      </w:r>
      <w:r>
        <w:rPr>
          <w:spacing w:val="-6"/>
          <w:sz w:val="14"/>
          <w:szCs w:val="14"/>
        </w:rPr>
        <w:t>写</w:t>
      </w:r>
      <w:r>
        <w:rPr>
          <w:spacing w:val="-30"/>
          <w:sz w:val="14"/>
          <w:szCs w:val="14"/>
        </w:rPr>
        <w:t xml:space="preserve"> </w:t>
      </w:r>
      <w:r>
        <w:rPr>
          <w:spacing w:val="-6"/>
          <w:sz w:val="14"/>
          <w:szCs w:val="14"/>
        </w:rPr>
        <w:t>表</w:t>
      </w:r>
      <w:r>
        <w:rPr>
          <w:spacing w:val="-30"/>
          <w:sz w:val="14"/>
          <w:szCs w:val="14"/>
        </w:rPr>
        <w:t xml:space="preserve"> </w:t>
      </w:r>
      <w:r>
        <w:rPr>
          <w:spacing w:val="-6"/>
          <w:sz w:val="14"/>
          <w:szCs w:val="14"/>
        </w:rPr>
        <w:t>格</w:t>
      </w:r>
      <w:r>
        <w:rPr>
          <w:spacing w:val="-30"/>
          <w:sz w:val="14"/>
          <w:szCs w:val="14"/>
        </w:rPr>
        <w:t xml:space="preserve"> </w:t>
      </w:r>
      <w:r>
        <w:rPr>
          <w:spacing w:val="-6"/>
          <w:sz w:val="14"/>
          <w:szCs w:val="14"/>
        </w:rPr>
        <w:t>—</w:t>
      </w:r>
    </w:p>
    <w:p w14:paraId="40A9ABA8">
      <w:pPr>
        <w:pStyle w:val="2"/>
        <w:spacing w:before="47" w:line="219" w:lineRule="auto"/>
        <w:ind w:left="389"/>
        <w:rPr>
          <w:sz w:val="14"/>
          <w:szCs w:val="14"/>
        </w:rPr>
      </w:pPr>
      <w:r>
        <w:rPr>
          <w:spacing w:val="-7"/>
          <w:sz w:val="14"/>
          <w:szCs w:val="14"/>
        </w:rPr>
        <w:t>你必须符合如下标准</w:t>
      </w:r>
    </w:p>
    <w:p w14:paraId="3BEA9C78">
      <w:pPr>
        <w:pStyle w:val="2"/>
        <w:spacing w:before="93" w:line="219" w:lineRule="auto"/>
        <w:ind w:left="389"/>
        <w:rPr>
          <w:sz w:val="14"/>
          <w:szCs w:val="14"/>
        </w:rPr>
      </w:pPr>
      <w:r>
        <w:rPr>
          <w:spacing w:val="6"/>
          <w:sz w:val="14"/>
          <w:szCs w:val="14"/>
        </w:rPr>
        <w:t>-至少工作了2年</w:t>
      </w:r>
    </w:p>
    <w:p w14:paraId="0775B58B">
      <w:pPr>
        <w:pStyle w:val="2"/>
        <w:spacing w:before="104" w:line="294" w:lineRule="auto"/>
        <w:ind w:left="389" w:right="1580"/>
        <w:rPr>
          <w:sz w:val="14"/>
          <w:szCs w:val="14"/>
        </w:rPr>
      </w:pPr>
      <w:r>
        <w:rPr>
          <w:spacing w:val="5"/>
          <w:sz w:val="14"/>
          <w:szCs w:val="14"/>
        </w:rPr>
        <w:t>-年收入不低于5万</w:t>
      </w:r>
      <w:r>
        <w:rPr>
          <w:spacing w:val="2"/>
          <w:sz w:val="14"/>
          <w:szCs w:val="14"/>
        </w:rPr>
        <w:t xml:space="preserve"> </w:t>
      </w:r>
      <w:r>
        <w:rPr>
          <w:spacing w:val="6"/>
          <w:sz w:val="14"/>
          <w:szCs w:val="14"/>
        </w:rPr>
        <w:t>-25%的首付比例</w:t>
      </w:r>
    </w:p>
    <w:p w14:paraId="4DA51C74">
      <w:pPr>
        <w:pStyle w:val="2"/>
        <w:spacing w:before="123" w:line="219" w:lineRule="auto"/>
        <w:ind w:left="1119"/>
        <w:rPr>
          <w:sz w:val="14"/>
          <w:szCs w:val="14"/>
        </w:rPr>
      </w:pPr>
      <w:r>
        <w:rPr>
          <w:spacing w:val="-1"/>
          <w:sz w:val="14"/>
          <w:szCs w:val="14"/>
        </w:rPr>
        <w:t>申请表</w:t>
      </w:r>
    </w:p>
    <w:p w14:paraId="4052517C">
      <w:pPr>
        <w:spacing w:line="479" w:lineRule="auto"/>
        <w:rPr>
          <w:rFonts w:ascii="Arial"/>
          <w:sz w:val="21"/>
        </w:rPr>
      </w:pPr>
    </w:p>
    <w:p w14:paraId="5BC36AE8">
      <w:pPr>
        <w:spacing w:before="53" w:line="222" w:lineRule="auto"/>
        <w:ind w:left="389"/>
        <w:rPr>
          <w:rFonts w:ascii="黑体" w:hAnsi="黑体" w:eastAsia="黑体" w:cs="黑体"/>
          <w:sz w:val="16"/>
          <w:szCs w:val="16"/>
        </w:rPr>
      </w:pPr>
      <w:r>
        <w:rPr>
          <w:rFonts w:ascii="黑体" w:hAnsi="黑体" w:eastAsia="黑体" w:cs="黑体"/>
          <w:spacing w:val="-1"/>
          <w:sz w:val="16"/>
          <w:szCs w:val="16"/>
        </w:rPr>
        <w:t>满足产品的最低标准</w:t>
      </w:r>
    </w:p>
    <w:p w14:paraId="30F2CF09">
      <w:pPr>
        <w:spacing w:before="246" w:line="221" w:lineRule="auto"/>
        <w:ind w:left="749"/>
        <w:rPr>
          <w:rFonts w:ascii="黑体" w:hAnsi="黑体" w:eastAsia="黑体" w:cs="黑体"/>
          <w:sz w:val="16"/>
          <w:szCs w:val="16"/>
        </w:rPr>
      </w:pPr>
      <w:r>
        <w:rPr>
          <w:rFonts w:ascii="黑体" w:hAnsi="黑体" w:eastAsia="黑体" w:cs="黑体"/>
          <w:spacing w:val="-4"/>
          <w:sz w:val="16"/>
          <w:szCs w:val="16"/>
        </w:rPr>
        <w:t>申请流程</w:t>
      </w:r>
    </w:p>
    <w:p w14:paraId="07AF1C1F">
      <w:pPr>
        <w:spacing w:line="221" w:lineRule="auto"/>
        <w:rPr>
          <w:rFonts w:ascii="黑体" w:hAnsi="黑体" w:eastAsia="黑体" w:cs="黑体"/>
          <w:sz w:val="16"/>
          <w:szCs w:val="16"/>
        </w:rPr>
        <w:sectPr>
          <w:type w:val="continuous"/>
          <w:pgSz w:w="12240" w:h="15840"/>
          <w:pgMar w:top="400" w:right="1510" w:bottom="400" w:left="1440" w:header="0" w:footer="0" w:gutter="0"/>
          <w:cols w:equalWidth="0" w:num="3">
            <w:col w:w="3640" w:space="40"/>
            <w:col w:w="2371" w:space="100"/>
            <w:col w:w="3140"/>
          </w:cols>
        </w:sectPr>
      </w:pPr>
    </w:p>
    <w:p w14:paraId="2D89D38A">
      <w:pPr>
        <w:spacing w:line="1800" w:lineRule="exact"/>
        <w:ind w:firstLine="5860"/>
      </w:pPr>
      <w:r>
        <w:drawing>
          <wp:anchor distT="0" distB="0" distL="0" distR="0" simplePos="0" relativeHeight="251671552" behindDoc="0" locked="0" layoutInCell="1" allowOverlap="1">
            <wp:simplePos x="0" y="0"/>
            <wp:positionH relativeFrom="column">
              <wp:posOffset>3904615</wp:posOffset>
            </wp:positionH>
            <wp:positionV relativeFrom="paragraph">
              <wp:posOffset>-171450</wp:posOffset>
            </wp:positionV>
            <wp:extent cx="1212850" cy="63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5"/>
                    <a:stretch>
                      <a:fillRect/>
                    </a:stretch>
                  </pic:blipFill>
                  <pic:spPr>
                    <a:xfrm>
                      <a:off x="0" y="0"/>
                      <a:ext cx="1212805" cy="6436"/>
                    </a:xfrm>
                    <a:prstGeom prst="rect">
                      <a:avLst/>
                    </a:prstGeom>
                  </pic:spPr>
                </pic:pic>
              </a:graphicData>
            </a:graphic>
          </wp:anchor>
        </w:drawing>
      </w:r>
      <w:r>
        <w:rPr>
          <w:position w:val="-36"/>
        </w:rPr>
        <w:drawing>
          <wp:inline distT="0" distB="0" distL="0" distR="0">
            <wp:extent cx="932815" cy="11430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6"/>
                    <a:stretch>
                      <a:fillRect/>
                    </a:stretch>
                  </pic:blipFill>
                  <pic:spPr>
                    <a:xfrm>
                      <a:off x="0" y="0"/>
                      <a:ext cx="933387" cy="1143036"/>
                    </a:xfrm>
                    <a:prstGeom prst="rect">
                      <a:avLst/>
                    </a:prstGeom>
                  </pic:spPr>
                </pic:pic>
              </a:graphicData>
            </a:graphic>
          </wp:inline>
        </w:drawing>
      </w:r>
    </w:p>
    <w:p w14:paraId="49E5B256">
      <w:pPr>
        <w:spacing w:before="286" w:line="225" w:lineRule="auto"/>
        <w:ind w:left="3330"/>
        <w:rPr>
          <w:rFonts w:ascii="楷体" w:hAnsi="楷体" w:eastAsia="楷体" w:cs="楷体"/>
          <w:sz w:val="24"/>
          <w:szCs w:val="24"/>
        </w:rPr>
      </w:pPr>
      <w:r>
        <w:rPr>
          <w:rFonts w:ascii="楷体" w:hAnsi="楷体" w:eastAsia="楷体" w:cs="楷体"/>
          <w:spacing w:val="14"/>
          <w:sz w:val="24"/>
          <w:szCs w:val="24"/>
        </w:rPr>
        <w:t>图5-3  只重视运营效率</w:t>
      </w:r>
    </w:p>
    <w:p w14:paraId="22285C8D">
      <w:pPr>
        <w:pStyle w:val="2"/>
        <w:spacing w:before="212" w:line="222" w:lineRule="auto"/>
        <w:rPr>
          <w:sz w:val="24"/>
          <w:szCs w:val="24"/>
        </w:rPr>
      </w:pPr>
      <w:r>
        <w:rPr>
          <w:rFonts w:ascii="楷体" w:hAnsi="楷体" w:eastAsia="楷体" w:cs="楷体"/>
          <w:spacing w:val="-4"/>
          <w:sz w:val="24"/>
          <w:szCs w:val="24"/>
        </w:rPr>
        <w:t>图片来源：乔茜 ·</w:t>
      </w:r>
      <w:r>
        <w:rPr>
          <w:rFonts w:ascii="楷体" w:hAnsi="楷体" w:eastAsia="楷体" w:cs="楷体"/>
          <w:spacing w:val="-62"/>
          <w:sz w:val="24"/>
          <w:szCs w:val="24"/>
        </w:rPr>
        <w:t xml:space="preserve"> </w:t>
      </w:r>
      <w:r>
        <w:rPr>
          <w:rFonts w:ascii="楷体" w:hAnsi="楷体" w:eastAsia="楷体" w:cs="楷体"/>
          <w:spacing w:val="-4"/>
          <w:sz w:val="24"/>
          <w:szCs w:val="24"/>
        </w:rPr>
        <w:t xml:space="preserve">冯 </w:t>
      </w:r>
      <w:r>
        <w:rPr>
          <w:spacing w:val="-4"/>
          <w:sz w:val="24"/>
          <w:szCs w:val="24"/>
        </w:rPr>
        <w:t>(Josie    Fung)。</w:t>
      </w:r>
    </w:p>
    <w:p w14:paraId="706050F6">
      <w:pPr>
        <w:pStyle w:val="2"/>
        <w:spacing w:before="317" w:line="261" w:lineRule="auto"/>
        <w:ind w:firstLine="609"/>
        <w:jc w:val="both"/>
      </w:pPr>
      <w:r>
        <w:rPr>
          <w:spacing w:val="4"/>
        </w:rPr>
        <w:t>另一方面，只重视客户体验的银行又是什么样子呢?学</w:t>
      </w:r>
      <w:r>
        <w:rPr>
          <w:spacing w:val="3"/>
        </w:rPr>
        <w:t>生们说，它</w:t>
      </w:r>
      <w:r>
        <w:t xml:space="preserve"> 会是客户希望看到的样子。最有可能的情况</w:t>
      </w:r>
      <w:r>
        <w:rPr>
          <w:spacing w:val="-1"/>
        </w:rPr>
        <w:t>是，该银行会针对每个客户</w:t>
      </w:r>
      <w:r>
        <w:t xml:space="preserve"> </w:t>
      </w:r>
      <w:r>
        <w:rPr>
          <w:spacing w:val="-1"/>
        </w:rPr>
        <w:t>提供定制化服务，就客户需求进行充分沟通或不沟通。银</w:t>
      </w:r>
      <w:r>
        <w:rPr>
          <w:spacing w:val="-2"/>
        </w:rPr>
        <w:t>行会为每个客</w:t>
      </w:r>
      <w:r>
        <w:t xml:space="preserve"> </w:t>
      </w:r>
      <w:r>
        <w:rPr>
          <w:spacing w:val="-1"/>
        </w:rPr>
        <w:t>户提供适合该客户的产品和服务，无论提供该产品的后台运营系统有多</w:t>
      </w:r>
      <w:r>
        <w:rPr>
          <w:spacing w:val="17"/>
        </w:rPr>
        <w:t xml:space="preserve"> </w:t>
      </w:r>
      <w:r>
        <w:rPr>
          <w:spacing w:val="-1"/>
        </w:rPr>
        <w:t>复杂。这类银行会提供大量不同类型的服务，有众多的网点，营业时间</w:t>
      </w:r>
      <w:r>
        <w:rPr>
          <w:spacing w:val="10"/>
        </w:rPr>
        <w:t xml:space="preserve"> </w:t>
      </w:r>
      <w:r>
        <w:rPr>
          <w:spacing w:val="20"/>
        </w:rPr>
        <w:t>非常灵活(见图5-4)。</w:t>
      </w:r>
    </w:p>
    <w:p w14:paraId="496C803D">
      <w:pPr>
        <w:spacing w:line="261" w:lineRule="auto"/>
        <w:sectPr>
          <w:type w:val="continuous"/>
          <w:pgSz w:w="12240" w:h="15840"/>
          <w:pgMar w:top="400" w:right="1510" w:bottom="400" w:left="1440" w:header="0" w:footer="0" w:gutter="0"/>
          <w:cols w:equalWidth="0" w:num="1">
            <w:col w:w="9290"/>
          </w:cols>
        </w:sectPr>
      </w:pPr>
    </w:p>
    <w:p w14:paraId="1CE79CEE">
      <w:pPr>
        <w:spacing w:line="267" w:lineRule="auto"/>
        <w:rPr>
          <w:rFonts w:ascii="Arial"/>
          <w:sz w:val="21"/>
        </w:rPr>
      </w:pPr>
    </w:p>
    <w:p w14:paraId="672430CA">
      <w:pPr>
        <w:spacing w:line="267" w:lineRule="auto"/>
        <w:rPr>
          <w:rFonts w:ascii="Arial"/>
          <w:sz w:val="21"/>
        </w:rPr>
      </w:pPr>
    </w:p>
    <w:p w14:paraId="2C2FFB26">
      <w:pPr>
        <w:spacing w:line="267" w:lineRule="auto"/>
        <w:rPr>
          <w:rFonts w:ascii="Arial"/>
          <w:sz w:val="21"/>
        </w:rPr>
      </w:pPr>
    </w:p>
    <w:p w14:paraId="05324798">
      <w:pPr>
        <w:spacing w:line="268" w:lineRule="auto"/>
        <w:rPr>
          <w:rFonts w:ascii="Arial"/>
          <w:sz w:val="21"/>
        </w:rPr>
      </w:pPr>
    </w:p>
    <w:p w14:paraId="6BAAB128">
      <w:pPr>
        <w:spacing w:line="268" w:lineRule="auto"/>
        <w:rPr>
          <w:rFonts w:ascii="Arial"/>
          <w:sz w:val="21"/>
        </w:rPr>
      </w:pPr>
    </w:p>
    <w:p w14:paraId="609A21D0">
      <w:pPr>
        <w:spacing w:before="52" w:line="316" w:lineRule="auto"/>
        <w:ind w:left="4340" w:right="4012" w:firstLine="10"/>
        <w:rPr>
          <w:rFonts w:ascii="黑体" w:hAnsi="黑体" w:eastAsia="黑体" w:cs="黑体"/>
          <w:sz w:val="16"/>
          <w:szCs w:val="16"/>
        </w:rPr>
      </w:pPr>
      <w:r>
        <w:pict>
          <v:shape id="_x0000_s1047" o:spid="_x0000_s1047" o:spt="202" type="#_x0000_t202" style="position:absolute;left:0pt;margin-left:97.5pt;margin-top:5.1pt;height:13.45pt;width:21.85pt;z-index:251675648;mso-width-relative:page;mso-height-relative:page;" filled="f" stroked="f" coordsize="21600,21600">
            <v:path/>
            <v:fill on="f" focussize="0,0"/>
            <v:stroke on="f"/>
            <v:imagedata o:title=""/>
            <o:lock v:ext="edit" aspectratio="f"/>
            <v:textbox inset="0mm,0mm,0mm,0mm">
              <w:txbxContent>
                <w:p w14:paraId="720C8780">
                  <w:pPr>
                    <w:spacing w:before="19" w:line="222" w:lineRule="auto"/>
                    <w:ind w:left="20"/>
                    <w:rPr>
                      <w:rFonts w:ascii="黑体" w:hAnsi="黑体" w:eastAsia="黑体" w:cs="黑体"/>
                      <w:sz w:val="19"/>
                      <w:szCs w:val="19"/>
                    </w:rPr>
                  </w:pPr>
                  <w:r>
                    <w:rPr>
                      <w:rFonts w:ascii="黑体" w:hAnsi="黑体" w:eastAsia="黑体" w:cs="黑体"/>
                      <w:spacing w:val="8"/>
                      <w:sz w:val="19"/>
                      <w:szCs w:val="19"/>
                    </w:rPr>
                    <w:t>银行</w:t>
                  </w:r>
                </w:p>
              </w:txbxContent>
            </v:textbox>
          </v:shape>
        </w:pict>
      </w:r>
      <w:r>
        <w:pict>
          <v:shape id="_x0000_s1048" o:spid="_x0000_s1048" o:spt="202" type="#_x0000_t202" style="position:absolute;left:0pt;margin-left:108.45pt;margin-top:20.9pt;height:22.05pt;width:40.7pt;z-index:251674624;mso-width-relative:page;mso-height-relative:page;" filled="f" stroked="f" coordsize="21600,21600">
            <v:path/>
            <v:fill on="f" focussize="0,0"/>
            <v:stroke on="f"/>
            <v:imagedata o:title=""/>
            <o:lock v:ext="edit" aspectratio="f"/>
            <v:textbox inset="0mm,0mm,0mm,0mm">
              <w:txbxContent>
                <w:p w14:paraId="439D752D">
                  <w:pPr>
                    <w:spacing w:before="19" w:line="219" w:lineRule="auto"/>
                    <w:ind w:left="20"/>
                    <w:rPr>
                      <w:rFonts w:ascii="黑体" w:hAnsi="黑体" w:eastAsia="黑体" w:cs="黑体"/>
                      <w:sz w:val="13"/>
                      <w:szCs w:val="13"/>
                    </w:rPr>
                  </w:pPr>
                  <w:r>
                    <w:rPr>
                      <w:rFonts w:ascii="黑体" w:hAnsi="黑体" w:eastAsia="黑体" w:cs="黑体"/>
                      <w:spacing w:val="-1"/>
                      <w:sz w:val="13"/>
                      <w:szCs w:val="13"/>
                    </w:rPr>
                    <w:t>今天我能帮你</w:t>
                  </w:r>
                </w:p>
                <w:p w14:paraId="0F9FCC70">
                  <w:pPr>
                    <w:spacing w:before="88" w:line="223" w:lineRule="auto"/>
                    <w:ind w:left="150"/>
                    <w:rPr>
                      <w:rFonts w:ascii="黑体" w:hAnsi="黑体" w:eastAsia="黑体" w:cs="黑体"/>
                      <w:sz w:val="13"/>
                      <w:szCs w:val="13"/>
                    </w:rPr>
                  </w:pPr>
                  <w:r>
                    <w:rPr>
                      <w:rFonts w:ascii="黑体" w:hAnsi="黑体" w:eastAsia="黑体" w:cs="黑体"/>
                      <w:spacing w:val="-2"/>
                      <w:sz w:val="13"/>
                      <w:szCs w:val="13"/>
                    </w:rPr>
                    <w:t>做些什么</w:t>
                  </w:r>
                </w:p>
              </w:txbxContent>
            </v:textbox>
          </v:shape>
        </w:pict>
      </w:r>
      <w:r>
        <w:drawing>
          <wp:anchor distT="0" distB="0" distL="0" distR="0" simplePos="0" relativeHeight="251673600" behindDoc="1" locked="0" layoutInCell="1" allowOverlap="1">
            <wp:simplePos x="0" y="0"/>
            <wp:positionH relativeFrom="column">
              <wp:posOffset>698500</wp:posOffset>
            </wp:positionH>
            <wp:positionV relativeFrom="paragraph">
              <wp:posOffset>-142240</wp:posOffset>
            </wp:positionV>
            <wp:extent cx="4559300" cy="309245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7"/>
                    <a:stretch>
                      <a:fillRect/>
                    </a:stretch>
                  </pic:blipFill>
                  <pic:spPr>
                    <a:xfrm>
                      <a:off x="0" y="0"/>
                      <a:ext cx="4559289" cy="3092455"/>
                    </a:xfrm>
                    <a:prstGeom prst="rect">
                      <a:avLst/>
                    </a:prstGeom>
                  </pic:spPr>
                </pic:pic>
              </a:graphicData>
            </a:graphic>
          </wp:anchor>
        </w:drawing>
      </w:r>
      <w:r>
        <w:rPr>
          <w:rFonts w:ascii="黑体" w:hAnsi="黑体" w:eastAsia="黑体" w:cs="黑体"/>
          <w:spacing w:val="-2"/>
          <w:sz w:val="16"/>
          <w:szCs w:val="16"/>
        </w:rPr>
        <w:t>为你定制适合</w:t>
      </w:r>
      <w:r>
        <w:rPr>
          <w:rFonts w:ascii="黑体" w:hAnsi="黑体" w:eastAsia="黑体" w:cs="黑体"/>
          <w:sz w:val="16"/>
          <w:szCs w:val="16"/>
        </w:rPr>
        <w:t xml:space="preserve"> </w:t>
      </w:r>
      <w:r>
        <w:rPr>
          <w:rFonts w:ascii="黑体" w:hAnsi="黑体" w:eastAsia="黑体" w:cs="黑体"/>
          <w:spacing w:val="5"/>
          <w:sz w:val="16"/>
          <w:szCs w:val="16"/>
        </w:rPr>
        <w:t>的产品!</w:t>
      </w:r>
    </w:p>
    <w:p w14:paraId="27D79892">
      <w:pPr>
        <w:spacing w:line="223" w:lineRule="auto"/>
        <w:ind w:left="4819"/>
        <w:rPr>
          <w:rFonts w:ascii="黑体" w:hAnsi="黑体" w:eastAsia="黑体" w:cs="黑体"/>
          <w:sz w:val="13"/>
          <w:szCs w:val="13"/>
        </w:rPr>
      </w:pPr>
      <w:r>
        <w:rPr>
          <w:rFonts w:ascii="黑体" w:hAnsi="黑体" w:eastAsia="黑体" w:cs="黑体"/>
          <w:spacing w:val="-5"/>
          <w:sz w:val="13"/>
          <w:szCs w:val="13"/>
        </w:rPr>
        <w:t>费</w:t>
      </w:r>
      <w:r>
        <w:rPr>
          <w:rFonts w:ascii="黑体" w:hAnsi="黑体" w:eastAsia="黑体" w:cs="黑体"/>
          <w:spacing w:val="10"/>
          <w:sz w:val="13"/>
          <w:szCs w:val="13"/>
        </w:rPr>
        <w:t xml:space="preserve"> </w:t>
      </w:r>
      <w:r>
        <w:rPr>
          <w:rFonts w:ascii="黑体" w:hAnsi="黑体" w:eastAsia="黑体" w:cs="黑体"/>
          <w:spacing w:val="-5"/>
          <w:sz w:val="13"/>
          <w:szCs w:val="13"/>
        </w:rPr>
        <w:t>率</w:t>
      </w:r>
      <w:r>
        <w:rPr>
          <w:rFonts w:ascii="黑体" w:hAnsi="黑体" w:eastAsia="黑体" w:cs="黑体"/>
          <w:spacing w:val="6"/>
          <w:sz w:val="13"/>
          <w:szCs w:val="13"/>
        </w:rPr>
        <w:t xml:space="preserve"> </w:t>
      </w:r>
      <w:r>
        <w:rPr>
          <w:rFonts w:ascii="黑体" w:hAnsi="黑体" w:eastAsia="黑体" w:cs="黑体"/>
          <w:spacing w:val="-5"/>
          <w:sz w:val="13"/>
          <w:szCs w:val="13"/>
        </w:rPr>
        <w:t>%</w:t>
      </w:r>
    </w:p>
    <w:p w14:paraId="5A1F2B7D">
      <w:pPr>
        <w:spacing w:before="62" w:line="223" w:lineRule="auto"/>
        <w:ind w:left="4919"/>
        <w:rPr>
          <w:rFonts w:ascii="黑体" w:hAnsi="黑体" w:eastAsia="黑体" w:cs="黑体"/>
          <w:sz w:val="13"/>
          <w:szCs w:val="13"/>
        </w:rPr>
      </w:pPr>
      <w:r>
        <w:rPr>
          <w:rFonts w:ascii="黑体" w:hAnsi="黑体" w:eastAsia="黑体" w:cs="黑体"/>
          <w:spacing w:val="16"/>
          <w:sz w:val="13"/>
          <w:szCs w:val="13"/>
        </w:rPr>
        <w:t>#交易费用</w:t>
      </w:r>
    </w:p>
    <w:p w14:paraId="72AD83DB">
      <w:pPr>
        <w:spacing w:line="163" w:lineRule="exact"/>
      </w:pPr>
    </w:p>
    <w:p w14:paraId="21FEB8FE">
      <w:pPr>
        <w:spacing w:line="163" w:lineRule="exact"/>
        <w:sectPr>
          <w:pgSz w:w="12240" w:h="15840"/>
          <w:pgMar w:top="400" w:right="1507" w:bottom="400" w:left="1419" w:header="0" w:footer="0" w:gutter="0"/>
          <w:cols w:equalWidth="0" w:num="1">
            <w:col w:w="9313"/>
          </w:cols>
        </w:sectPr>
      </w:pPr>
    </w:p>
    <w:p w14:paraId="134C6B2C">
      <w:pPr>
        <w:spacing w:before="262" w:line="223" w:lineRule="auto"/>
        <w:ind w:left="2089"/>
        <w:rPr>
          <w:rFonts w:ascii="黑体" w:hAnsi="黑体" w:eastAsia="黑体" w:cs="黑体"/>
          <w:sz w:val="19"/>
          <w:szCs w:val="19"/>
        </w:rPr>
      </w:pPr>
      <w:r>
        <w:rPr>
          <w:rFonts w:ascii="黑体" w:hAnsi="黑体" w:eastAsia="黑体" w:cs="黑体"/>
          <w:spacing w:val="-3"/>
          <w:sz w:val="19"/>
          <w:szCs w:val="19"/>
        </w:rPr>
        <w:t>欢迎</w:t>
      </w:r>
    </w:p>
    <w:p w14:paraId="0B4958D3">
      <w:pPr>
        <w:rPr>
          <w:rFonts w:ascii="Arial"/>
          <w:sz w:val="21"/>
        </w:rPr>
      </w:pPr>
    </w:p>
    <w:p w14:paraId="12DED038">
      <w:pPr>
        <w:rPr>
          <w:rFonts w:ascii="Arial"/>
          <w:sz w:val="21"/>
        </w:rPr>
      </w:pPr>
    </w:p>
    <w:p w14:paraId="0DB1679E">
      <w:pPr>
        <w:spacing w:line="241" w:lineRule="auto"/>
        <w:rPr>
          <w:rFonts w:ascii="Arial"/>
          <w:sz w:val="21"/>
        </w:rPr>
      </w:pPr>
    </w:p>
    <w:p w14:paraId="246FCC46">
      <w:pPr>
        <w:spacing w:before="53" w:line="311" w:lineRule="auto"/>
        <w:ind w:left="1590" w:right="638" w:firstLine="189"/>
        <w:rPr>
          <w:rFonts w:ascii="黑体" w:hAnsi="黑体" w:eastAsia="黑体" w:cs="黑体"/>
          <w:sz w:val="16"/>
          <w:szCs w:val="16"/>
        </w:rPr>
      </w:pPr>
      <w:r>
        <w:rPr>
          <w:rFonts w:ascii="黑体" w:hAnsi="黑体" w:eastAsia="黑体" w:cs="黑体"/>
          <w:spacing w:val="-2"/>
          <w:sz w:val="16"/>
          <w:szCs w:val="16"/>
        </w:rPr>
        <w:t>每个业务办理步骤</w:t>
      </w:r>
      <w:r>
        <w:rPr>
          <w:rFonts w:ascii="黑体" w:hAnsi="黑体" w:eastAsia="黑体" w:cs="黑体"/>
          <w:spacing w:val="3"/>
          <w:sz w:val="16"/>
          <w:szCs w:val="16"/>
        </w:rPr>
        <w:t xml:space="preserve">  </w:t>
      </w:r>
      <w:r>
        <w:rPr>
          <w:rFonts w:ascii="黑体" w:hAnsi="黑体" w:eastAsia="黑体" w:cs="黑体"/>
          <w:spacing w:val="-1"/>
          <w:sz w:val="16"/>
          <w:szCs w:val="16"/>
        </w:rPr>
        <w:t>我们都会为你提供帮助</w:t>
      </w:r>
    </w:p>
    <w:p w14:paraId="429D16DD">
      <w:pPr>
        <w:spacing w:line="14" w:lineRule="auto"/>
        <w:rPr>
          <w:rFonts w:ascii="Arial"/>
          <w:sz w:val="2"/>
        </w:rPr>
      </w:pPr>
      <w:r>
        <w:rPr>
          <w:rFonts w:ascii="Arial" w:hAnsi="Arial" w:eastAsia="Arial" w:cs="Arial"/>
          <w:sz w:val="2"/>
          <w:szCs w:val="2"/>
        </w:rPr>
        <w:br w:type="column"/>
      </w:r>
    </w:p>
    <w:p w14:paraId="7376538D">
      <w:pPr>
        <w:spacing w:before="37" w:line="441" w:lineRule="auto"/>
        <w:ind w:left="1010" w:right="3657" w:firstLine="59"/>
        <w:rPr>
          <w:rFonts w:ascii="黑体" w:hAnsi="黑体" w:eastAsia="黑体" w:cs="黑体"/>
          <w:sz w:val="13"/>
          <w:szCs w:val="13"/>
        </w:rPr>
      </w:pPr>
      <w:r>
        <w:rPr>
          <w:rFonts w:ascii="黑体" w:hAnsi="黑体" w:eastAsia="黑体" w:cs="黑体"/>
          <w:spacing w:val="3"/>
          <w:sz w:val="13"/>
          <w:szCs w:val="13"/>
        </w:rPr>
        <w:t>个性化服务</w:t>
      </w:r>
      <w:r>
        <w:rPr>
          <w:rFonts w:ascii="黑体" w:hAnsi="黑体" w:eastAsia="黑体" w:cs="黑体"/>
          <w:sz w:val="13"/>
          <w:szCs w:val="13"/>
        </w:rPr>
        <w:t xml:space="preserve"> </w:t>
      </w:r>
      <w:r>
        <w:rPr>
          <w:rFonts w:ascii="黑体" w:hAnsi="黑体" w:eastAsia="黑体" w:cs="黑体"/>
          <w:spacing w:val="-2"/>
          <w:sz w:val="13"/>
          <w:szCs w:val="13"/>
        </w:rPr>
        <w:t>咨询服务</w:t>
      </w:r>
    </w:p>
    <w:p w14:paraId="47875744">
      <w:pPr>
        <w:spacing w:before="38" w:line="221" w:lineRule="auto"/>
        <w:rPr>
          <w:rFonts w:ascii="黑体" w:hAnsi="黑体" w:eastAsia="黑体" w:cs="黑体"/>
          <w:sz w:val="13"/>
          <w:szCs w:val="13"/>
        </w:rPr>
      </w:pPr>
      <w:r>
        <w:rPr>
          <w:rFonts w:ascii="黑体" w:hAnsi="黑体" w:eastAsia="黑体" w:cs="黑体"/>
          <w:spacing w:val="3"/>
          <w:sz w:val="13"/>
          <w:szCs w:val="13"/>
        </w:rPr>
        <w:t>提供账户、贷款、信用卡业务</w:t>
      </w:r>
    </w:p>
    <w:p w14:paraId="2594CB17">
      <w:pPr>
        <w:spacing w:before="255" w:line="221" w:lineRule="auto"/>
        <w:ind w:left="100"/>
        <w:rPr>
          <w:rFonts w:ascii="黑体" w:hAnsi="黑体" w:eastAsia="黑体" w:cs="黑体"/>
          <w:sz w:val="13"/>
          <w:szCs w:val="13"/>
        </w:rPr>
      </w:pPr>
      <w:r>
        <w:rPr>
          <w:rFonts w:ascii="黑体" w:hAnsi="黑体" w:eastAsia="黑体" w:cs="黑体"/>
          <w:spacing w:val="3"/>
          <w:sz w:val="13"/>
          <w:szCs w:val="13"/>
        </w:rPr>
        <w:t>为你单独提供服务流程</w:t>
      </w:r>
    </w:p>
    <w:p w14:paraId="6A2EE830">
      <w:pPr>
        <w:spacing w:line="221" w:lineRule="auto"/>
        <w:rPr>
          <w:rFonts w:ascii="黑体" w:hAnsi="黑体" w:eastAsia="黑体" w:cs="黑体"/>
          <w:sz w:val="13"/>
          <w:szCs w:val="13"/>
        </w:rPr>
        <w:sectPr>
          <w:type w:val="continuous"/>
          <w:pgSz w:w="12240" w:h="15840"/>
          <w:pgMar w:top="400" w:right="1507" w:bottom="400" w:left="1419" w:header="0" w:footer="0" w:gutter="0"/>
          <w:cols w:equalWidth="0" w:num="2">
            <w:col w:w="3820" w:space="100"/>
            <w:col w:w="5393"/>
          </w:cols>
        </w:sectPr>
      </w:pPr>
    </w:p>
    <w:p w14:paraId="49DAAB53">
      <w:pPr>
        <w:spacing w:line="285" w:lineRule="auto"/>
        <w:rPr>
          <w:rFonts w:ascii="Arial"/>
          <w:sz w:val="21"/>
        </w:rPr>
      </w:pPr>
    </w:p>
    <w:p w14:paraId="2A84947D">
      <w:pPr>
        <w:spacing w:before="42" w:line="222" w:lineRule="auto"/>
        <w:ind w:left="2830"/>
        <w:rPr>
          <w:rFonts w:ascii="黑体" w:hAnsi="黑体" w:eastAsia="黑体" w:cs="黑体"/>
          <w:sz w:val="13"/>
          <w:szCs w:val="13"/>
        </w:rPr>
      </w:pPr>
      <w:r>
        <w:rPr>
          <w:rFonts w:ascii="黑体" w:hAnsi="黑体" w:eastAsia="黑体" w:cs="黑体"/>
          <w:spacing w:val="19"/>
          <w:sz w:val="13"/>
          <w:szCs w:val="13"/>
        </w:rPr>
        <w:t>可选择的费率%</w:t>
      </w:r>
    </w:p>
    <w:p w14:paraId="02A1AC41">
      <w:pPr>
        <w:spacing w:before="105" w:line="223" w:lineRule="auto"/>
        <w:ind w:left="3300"/>
        <w:rPr>
          <w:rFonts w:ascii="黑体" w:hAnsi="黑体" w:eastAsia="黑体" w:cs="黑体"/>
          <w:sz w:val="13"/>
          <w:szCs w:val="13"/>
        </w:rPr>
      </w:pPr>
      <w:r>
        <w:rPr>
          <w:rFonts w:ascii="黑体" w:hAnsi="黑体" w:eastAsia="黑体" w:cs="黑体"/>
          <w:spacing w:val="14"/>
          <w:sz w:val="13"/>
          <w:szCs w:val="13"/>
        </w:rPr>
        <w:t>#交易费用</w:t>
      </w:r>
    </w:p>
    <w:p w14:paraId="64FD02E1">
      <w:pPr>
        <w:spacing w:before="132" w:line="221" w:lineRule="auto"/>
        <w:ind w:left="3370"/>
        <w:rPr>
          <w:rFonts w:ascii="黑体" w:hAnsi="黑体" w:eastAsia="黑体" w:cs="黑体"/>
          <w:sz w:val="13"/>
          <w:szCs w:val="13"/>
        </w:rPr>
      </w:pPr>
      <w:r>
        <w:rPr>
          <w:rFonts w:ascii="黑体" w:hAnsi="黑体" w:eastAsia="黑体" w:cs="黑体"/>
          <w:spacing w:val="5"/>
          <w:sz w:val="13"/>
          <w:szCs w:val="13"/>
        </w:rPr>
        <w:t>个性化服务</w:t>
      </w:r>
    </w:p>
    <w:p w14:paraId="5240BED3">
      <w:pPr>
        <w:spacing w:line="429" w:lineRule="auto"/>
        <w:rPr>
          <w:rFonts w:ascii="Arial"/>
          <w:sz w:val="21"/>
        </w:rPr>
      </w:pPr>
    </w:p>
    <w:p w14:paraId="06B28916">
      <w:pPr>
        <w:spacing w:before="42" w:line="221" w:lineRule="auto"/>
        <w:ind w:left="3500"/>
        <w:rPr>
          <w:rFonts w:ascii="黑体" w:hAnsi="黑体" w:eastAsia="黑体" w:cs="黑体"/>
          <w:sz w:val="13"/>
          <w:szCs w:val="13"/>
        </w:rPr>
      </w:pPr>
      <w:r>
        <w:rPr>
          <w:rFonts w:ascii="黑体" w:hAnsi="黑体" w:eastAsia="黑体" w:cs="黑体"/>
          <w:spacing w:val="6"/>
          <w:sz w:val="13"/>
          <w:szCs w:val="13"/>
        </w:rPr>
        <w:t>咨询服务</w:t>
      </w:r>
    </w:p>
    <w:p w14:paraId="409A360E">
      <w:pPr>
        <w:spacing w:before="258" w:line="228" w:lineRule="auto"/>
        <w:ind w:left="3353"/>
        <w:rPr>
          <w:rFonts w:ascii="楷体" w:hAnsi="楷体" w:eastAsia="楷体" w:cs="楷体"/>
          <w:sz w:val="24"/>
          <w:szCs w:val="24"/>
        </w:rPr>
      </w:pPr>
      <w:r>
        <w:rPr>
          <w:rFonts w:ascii="楷体" w:hAnsi="楷体" w:eastAsia="楷体" w:cs="楷体"/>
          <w:b/>
          <w:bCs/>
          <w:spacing w:val="10"/>
          <w:sz w:val="24"/>
          <w:szCs w:val="24"/>
        </w:rPr>
        <w:t>图5-4</w:t>
      </w:r>
      <w:r>
        <w:rPr>
          <w:rFonts w:ascii="楷体" w:hAnsi="楷体" w:eastAsia="楷体" w:cs="楷体"/>
          <w:spacing w:val="10"/>
          <w:sz w:val="24"/>
          <w:szCs w:val="24"/>
        </w:rPr>
        <w:t xml:space="preserve">  </w:t>
      </w:r>
      <w:r>
        <w:rPr>
          <w:rFonts w:ascii="楷体" w:hAnsi="楷体" w:eastAsia="楷体" w:cs="楷体"/>
          <w:b/>
          <w:bCs/>
          <w:spacing w:val="10"/>
          <w:sz w:val="24"/>
          <w:szCs w:val="24"/>
        </w:rPr>
        <w:t>只重视客户体验</w:t>
      </w:r>
    </w:p>
    <w:p w14:paraId="14B051EB">
      <w:pPr>
        <w:spacing w:before="188" w:line="222" w:lineRule="auto"/>
        <w:rPr>
          <w:rFonts w:ascii="楷体" w:hAnsi="楷体" w:eastAsia="楷体" w:cs="楷体"/>
          <w:sz w:val="24"/>
          <w:szCs w:val="24"/>
        </w:rPr>
      </w:pPr>
      <w:r>
        <w:rPr>
          <w:rFonts w:ascii="楷体" w:hAnsi="楷体" w:eastAsia="楷体" w:cs="楷体"/>
          <w:spacing w:val="-2"/>
          <w:sz w:val="24"/>
          <w:szCs w:val="24"/>
        </w:rPr>
        <w:t>图片来源：乔茜 ·</w:t>
      </w:r>
      <w:r>
        <w:rPr>
          <w:rFonts w:ascii="楷体" w:hAnsi="楷体" w:eastAsia="楷体" w:cs="楷体"/>
          <w:spacing w:val="-73"/>
          <w:sz w:val="24"/>
          <w:szCs w:val="24"/>
        </w:rPr>
        <w:t xml:space="preserve"> </w:t>
      </w:r>
      <w:r>
        <w:rPr>
          <w:rFonts w:ascii="楷体" w:hAnsi="楷体" w:eastAsia="楷体" w:cs="楷体"/>
          <w:spacing w:val="-2"/>
          <w:sz w:val="24"/>
          <w:szCs w:val="24"/>
        </w:rPr>
        <w:t>冯。</w:t>
      </w:r>
    </w:p>
    <w:p w14:paraId="51B067B1">
      <w:pPr>
        <w:spacing w:line="381" w:lineRule="auto"/>
        <w:rPr>
          <w:rFonts w:ascii="Arial"/>
          <w:sz w:val="21"/>
        </w:rPr>
      </w:pPr>
    </w:p>
    <w:p w14:paraId="3519D4F7">
      <w:pPr>
        <w:spacing w:before="127" w:line="222" w:lineRule="auto"/>
        <w:ind w:left="5"/>
        <w:rPr>
          <w:rFonts w:ascii="黑体" w:hAnsi="黑体" w:eastAsia="黑体" w:cs="黑体"/>
          <w:sz w:val="39"/>
          <w:szCs w:val="39"/>
        </w:rPr>
      </w:pPr>
      <w:r>
        <w:rPr>
          <w:rFonts w:ascii="黑体" w:hAnsi="黑体" w:eastAsia="黑体" w:cs="黑体"/>
          <w:b/>
          <w:bCs/>
          <w:spacing w:val="-4"/>
          <w:sz w:val="39"/>
          <w:szCs w:val="39"/>
        </w:rPr>
        <w:t>重要意义</w:t>
      </w:r>
    </w:p>
    <w:p w14:paraId="566AFBDD">
      <w:pPr>
        <w:spacing w:line="343" w:lineRule="auto"/>
        <w:rPr>
          <w:rFonts w:ascii="Arial"/>
          <w:sz w:val="21"/>
        </w:rPr>
      </w:pPr>
    </w:p>
    <w:p w14:paraId="7257F965">
      <w:pPr>
        <w:pStyle w:val="2"/>
        <w:spacing w:before="95" w:line="281" w:lineRule="auto"/>
        <w:ind w:right="6" w:firstLine="629"/>
        <w:jc w:val="both"/>
        <w:rPr>
          <w:sz w:val="29"/>
          <w:szCs w:val="29"/>
        </w:rPr>
      </w:pPr>
      <w:r>
        <w:rPr>
          <w:spacing w:val="9"/>
          <w:sz w:val="29"/>
          <w:szCs w:val="29"/>
        </w:rPr>
        <w:t>阐明对立模式似乎是一个很不起眼的步骤，但它对团队的思维方式</w:t>
      </w:r>
      <w:r>
        <w:rPr>
          <w:sz w:val="29"/>
          <w:szCs w:val="29"/>
        </w:rPr>
        <w:t xml:space="preserve"> </w:t>
      </w:r>
      <w:r>
        <w:rPr>
          <w:spacing w:val="7"/>
          <w:sz w:val="29"/>
          <w:szCs w:val="29"/>
        </w:rPr>
        <w:t>发挥着长期作用。</w:t>
      </w:r>
      <w:r>
        <w:rPr>
          <w:spacing w:val="-51"/>
          <w:sz w:val="29"/>
          <w:szCs w:val="29"/>
        </w:rPr>
        <w:t xml:space="preserve"> </w:t>
      </w:r>
      <w:r>
        <w:rPr>
          <w:spacing w:val="7"/>
          <w:sz w:val="29"/>
          <w:szCs w:val="29"/>
        </w:rPr>
        <w:t>一位学员在参加了一个特训项目之后，想将整合思维</w:t>
      </w:r>
      <w:r>
        <w:rPr>
          <w:sz w:val="29"/>
          <w:szCs w:val="29"/>
        </w:rPr>
        <w:t xml:space="preserve"> </w:t>
      </w:r>
      <w:r>
        <w:rPr>
          <w:spacing w:val="10"/>
          <w:sz w:val="29"/>
          <w:szCs w:val="29"/>
        </w:rPr>
        <w:t>过程应用于团队。她在地方政府工作，负责为自闭症患者提供服务。她</w:t>
      </w:r>
      <w:r>
        <w:rPr>
          <w:spacing w:val="2"/>
          <w:sz w:val="29"/>
          <w:szCs w:val="29"/>
        </w:rPr>
        <w:t xml:space="preserve"> </w:t>
      </w:r>
      <w:r>
        <w:rPr>
          <w:spacing w:val="10"/>
          <w:sz w:val="29"/>
          <w:szCs w:val="29"/>
        </w:rPr>
        <w:t>所在社区的儿童患自闭症有上升趋势，但政府在服务资金方面的支持不</w:t>
      </w:r>
      <w:r>
        <w:rPr>
          <w:spacing w:val="4"/>
          <w:sz w:val="29"/>
          <w:szCs w:val="29"/>
        </w:rPr>
        <w:t xml:space="preserve"> </w:t>
      </w:r>
      <w:r>
        <w:rPr>
          <w:spacing w:val="8"/>
          <w:sz w:val="29"/>
          <w:szCs w:val="29"/>
        </w:rPr>
        <w:t>够。多年来，她的团队尽可能精打细算，在各种限制条件下</w:t>
      </w:r>
      <w:r>
        <w:rPr>
          <w:spacing w:val="7"/>
          <w:sz w:val="29"/>
          <w:szCs w:val="29"/>
        </w:rPr>
        <w:t>做出妥协，</w:t>
      </w:r>
      <w:r>
        <w:rPr>
          <w:sz w:val="29"/>
          <w:szCs w:val="29"/>
        </w:rPr>
        <w:t xml:space="preserve"> </w:t>
      </w:r>
      <w:r>
        <w:rPr>
          <w:spacing w:val="7"/>
          <w:sz w:val="29"/>
          <w:szCs w:val="29"/>
        </w:rPr>
        <w:t>并取得了成绩。现在，她想知道是否还有更好的解决方案。</w:t>
      </w:r>
    </w:p>
    <w:p w14:paraId="1CA4438B">
      <w:pPr>
        <w:pStyle w:val="2"/>
        <w:spacing w:before="185" w:line="286" w:lineRule="auto"/>
        <w:ind w:firstLine="629"/>
        <w:rPr>
          <w:sz w:val="29"/>
          <w:szCs w:val="29"/>
        </w:rPr>
      </w:pPr>
      <w:r>
        <w:rPr>
          <w:spacing w:val="9"/>
          <w:sz w:val="29"/>
          <w:szCs w:val="29"/>
        </w:rPr>
        <w:t>这位学员的出发点是希望创建一个新的问题框架，以便提出不同的</w:t>
      </w:r>
      <w:r>
        <w:rPr>
          <w:spacing w:val="10"/>
          <w:sz w:val="29"/>
          <w:szCs w:val="29"/>
        </w:rPr>
        <w:t xml:space="preserve"> </w:t>
      </w:r>
      <w:r>
        <w:rPr>
          <w:spacing w:val="8"/>
          <w:sz w:val="29"/>
          <w:szCs w:val="29"/>
        </w:rPr>
        <w:t>解决方案。她的团队是应该采用“利益均沾”模式，扩大服</w:t>
      </w:r>
      <w:r>
        <w:rPr>
          <w:spacing w:val="7"/>
          <w:sz w:val="29"/>
          <w:szCs w:val="29"/>
        </w:rPr>
        <w:t>务覆盖面，</w:t>
      </w:r>
      <w:r>
        <w:rPr>
          <w:sz w:val="29"/>
          <w:szCs w:val="29"/>
        </w:rPr>
        <w:t xml:space="preserve"> </w:t>
      </w:r>
      <w:r>
        <w:rPr>
          <w:spacing w:val="10"/>
          <w:sz w:val="29"/>
          <w:szCs w:val="29"/>
        </w:rPr>
        <w:t>让每个自闭症孩子都能得到有限的服务；还是应</w:t>
      </w:r>
      <w:r>
        <w:rPr>
          <w:spacing w:val="9"/>
          <w:sz w:val="29"/>
          <w:szCs w:val="29"/>
        </w:rPr>
        <w:t>该采用“给最需要的</w:t>
      </w:r>
    </w:p>
    <w:p w14:paraId="7BAF18C5">
      <w:pPr>
        <w:pStyle w:val="2"/>
        <w:spacing w:before="1" w:line="219" w:lineRule="auto"/>
        <w:rPr>
          <w:sz w:val="29"/>
          <w:szCs w:val="29"/>
        </w:rPr>
      </w:pPr>
      <w:r>
        <w:rPr>
          <w:spacing w:val="8"/>
          <w:sz w:val="29"/>
          <w:szCs w:val="29"/>
        </w:rPr>
        <w:t>人”模式，聚焦因为情况更糟糕、家庭更贫穷而更需要帮助的孩子。</w:t>
      </w:r>
    </w:p>
    <w:p w14:paraId="175C918F">
      <w:pPr>
        <w:pStyle w:val="2"/>
        <w:spacing w:before="266" w:line="184" w:lineRule="auto"/>
        <w:ind w:right="11"/>
        <w:jc w:val="right"/>
        <w:rPr>
          <w:sz w:val="29"/>
          <w:szCs w:val="29"/>
        </w:rPr>
      </w:pPr>
      <w:r>
        <w:rPr>
          <w:spacing w:val="9"/>
          <w:sz w:val="29"/>
          <w:szCs w:val="29"/>
        </w:rPr>
        <w:t>事实证明，阐明对立模式对她的团队成员是很有帮助的：因为一方</w:t>
      </w:r>
    </w:p>
    <w:p w14:paraId="26F5A97B">
      <w:pPr>
        <w:spacing w:line="184" w:lineRule="auto"/>
        <w:rPr>
          <w:sz w:val="29"/>
          <w:szCs w:val="29"/>
        </w:rPr>
        <w:sectPr>
          <w:type w:val="continuous"/>
          <w:pgSz w:w="12240" w:h="15840"/>
          <w:pgMar w:top="400" w:right="1507" w:bottom="400" w:left="1419" w:header="0" w:footer="0" w:gutter="0"/>
          <w:cols w:equalWidth="0" w:num="1">
            <w:col w:w="9313"/>
          </w:cols>
        </w:sectPr>
      </w:pPr>
    </w:p>
    <w:p w14:paraId="40950C83">
      <w:pPr>
        <w:spacing w:line="250" w:lineRule="auto"/>
        <w:rPr>
          <w:rFonts w:ascii="Arial"/>
          <w:sz w:val="21"/>
        </w:rPr>
      </w:pPr>
    </w:p>
    <w:p w14:paraId="4A3322B0">
      <w:pPr>
        <w:spacing w:line="250" w:lineRule="auto"/>
        <w:rPr>
          <w:rFonts w:ascii="Arial"/>
          <w:sz w:val="21"/>
        </w:rPr>
      </w:pPr>
    </w:p>
    <w:p w14:paraId="5F02B354">
      <w:pPr>
        <w:spacing w:line="250" w:lineRule="auto"/>
        <w:rPr>
          <w:rFonts w:ascii="Arial"/>
          <w:sz w:val="21"/>
        </w:rPr>
      </w:pPr>
    </w:p>
    <w:p w14:paraId="6242868B">
      <w:pPr>
        <w:spacing w:line="250" w:lineRule="auto"/>
        <w:rPr>
          <w:rFonts w:ascii="Arial"/>
          <w:sz w:val="21"/>
        </w:rPr>
      </w:pPr>
    </w:p>
    <w:p w14:paraId="7593DDD4">
      <w:pPr>
        <w:pStyle w:val="2"/>
        <w:spacing w:before="97" w:line="279" w:lineRule="auto"/>
        <w:ind w:left="3" w:firstLine="1"/>
        <w:jc w:val="both"/>
      </w:pPr>
      <w:r>
        <w:rPr>
          <w:spacing w:val="-1"/>
        </w:rPr>
        <w:t>面，他们纠结于决定采用哪种模式；另一方面，他们不知道如何向没有</w:t>
      </w:r>
      <w:r>
        <w:rPr>
          <w:spacing w:val="17"/>
        </w:rPr>
        <w:t xml:space="preserve"> </w:t>
      </w:r>
      <w:r>
        <w:rPr>
          <w:spacing w:val="-1"/>
        </w:rPr>
        <w:t>得到帮助的家庭解释。阐明这两种模式帮助团队成员表达出了之前从来</w:t>
      </w:r>
      <w:r>
        <w:rPr>
          <w:spacing w:val="18"/>
        </w:rPr>
        <w:t xml:space="preserve"> </w:t>
      </w:r>
      <w:r>
        <w:rPr>
          <w:spacing w:val="-1"/>
        </w:rPr>
        <w:t>没提出过的假设，能够深入挖掘以前从未有过的服务信念，并呈现出他</w:t>
      </w:r>
      <w:r>
        <w:rPr>
          <w:spacing w:val="18"/>
        </w:rPr>
        <w:t xml:space="preserve"> </w:t>
      </w:r>
      <w:r>
        <w:rPr>
          <w:spacing w:val="-1"/>
        </w:rPr>
        <w:t>们作为公共服务者有时会面临的两难困境。对两种模式的讨论让团队进</w:t>
      </w:r>
      <w:r>
        <w:rPr>
          <w:spacing w:val="18"/>
        </w:rPr>
        <w:t xml:space="preserve"> </w:t>
      </w:r>
      <w:r>
        <w:rPr>
          <w:spacing w:val="-1"/>
        </w:rPr>
        <w:t>一步理解了现有的模式，并针对创新方案提出了大家都认可的标准。</w:t>
      </w:r>
    </w:p>
    <w:p w14:paraId="71B3958B">
      <w:pPr>
        <w:pStyle w:val="2"/>
        <w:spacing w:before="142" w:line="278" w:lineRule="auto"/>
        <w:ind w:left="3" w:firstLine="619"/>
        <w:jc w:val="both"/>
      </w:pPr>
      <w:r>
        <w:rPr>
          <w:spacing w:val="-1"/>
        </w:rPr>
        <w:t>阐明对立模式不需要花太多时间，其目的不是要详尽描述</w:t>
      </w:r>
      <w:r>
        <w:rPr>
          <w:spacing w:val="-2"/>
        </w:rPr>
        <w:t>模式，而</w:t>
      </w:r>
      <w:r>
        <w:t xml:space="preserve"> </w:t>
      </w:r>
      <w:r>
        <w:rPr>
          <w:spacing w:val="-1"/>
        </w:rPr>
        <w:t>是要共同认可每种模式的核心要素。有了这一共识，接下来，团队就能</w:t>
      </w:r>
      <w:r>
        <w:rPr>
          <w:spacing w:val="18"/>
        </w:rPr>
        <w:t xml:space="preserve"> </w:t>
      </w:r>
      <w:r>
        <w:rPr>
          <w:spacing w:val="-1"/>
        </w:rPr>
        <w:t>深入理解这两种模式是如何运作的了。</w:t>
      </w:r>
    </w:p>
    <w:p w14:paraId="0834EB41">
      <w:pPr>
        <w:spacing w:line="260" w:lineRule="auto"/>
        <w:rPr>
          <w:rFonts w:ascii="Arial"/>
          <w:sz w:val="21"/>
        </w:rPr>
      </w:pPr>
    </w:p>
    <w:p w14:paraId="7A3A8BB3">
      <w:pPr>
        <w:spacing w:line="260" w:lineRule="auto"/>
        <w:rPr>
          <w:rFonts w:ascii="Arial"/>
          <w:sz w:val="21"/>
        </w:rPr>
      </w:pPr>
    </w:p>
    <w:p w14:paraId="52BBE9DE">
      <w:pPr>
        <w:pStyle w:val="2"/>
        <w:spacing w:before="126" w:line="220" w:lineRule="auto"/>
        <w:ind w:left="158"/>
        <w:rPr>
          <w:sz w:val="39"/>
          <w:szCs w:val="39"/>
        </w:rPr>
      </w:pPr>
      <w:r>
        <w:rPr>
          <w:spacing w:val="3"/>
          <w:sz w:val="39"/>
          <w:szCs w:val="39"/>
        </w:rPr>
        <w:t>整合决策练习</w:t>
      </w:r>
    </w:p>
    <w:p w14:paraId="609C0AB9">
      <w:pPr>
        <w:spacing w:before="268" w:line="265" w:lineRule="auto"/>
        <w:ind w:left="158" w:right="317" w:firstLine="31"/>
        <w:rPr>
          <w:rFonts w:ascii="仿宋" w:hAnsi="仿宋" w:eastAsia="仿宋" w:cs="仿宋"/>
          <w:sz w:val="25"/>
          <w:szCs w:val="25"/>
        </w:rPr>
      </w:pPr>
      <w:r>
        <w:rPr>
          <w:rFonts w:ascii="仿宋" w:hAnsi="仿宋" w:eastAsia="仿宋" w:cs="仿宋"/>
          <w:spacing w:val="8"/>
          <w:sz w:val="25"/>
          <w:szCs w:val="25"/>
        </w:rPr>
        <w:t>回到你的两难困境。通过描述每种模式的核心要素来阐明两种对立模式。使用</w:t>
      </w:r>
      <w:r>
        <w:rPr>
          <w:rFonts w:ascii="仿宋" w:hAnsi="仿宋" w:eastAsia="仿宋" w:cs="仿宋"/>
          <w:spacing w:val="11"/>
          <w:sz w:val="25"/>
          <w:szCs w:val="25"/>
        </w:rPr>
        <w:t xml:space="preserve"> </w:t>
      </w:r>
      <w:r>
        <w:rPr>
          <w:rFonts w:ascii="仿宋" w:hAnsi="仿宋" w:eastAsia="仿宋" w:cs="仿宋"/>
          <w:spacing w:val="7"/>
          <w:sz w:val="25"/>
          <w:szCs w:val="25"/>
        </w:rPr>
        <w:t>文字或图像，尽可能清晰地阐述。</w:t>
      </w:r>
    </w:p>
    <w:p w14:paraId="080ED8B7">
      <w:pPr>
        <w:spacing w:line="246" w:lineRule="auto"/>
        <w:rPr>
          <w:rFonts w:ascii="Arial"/>
          <w:sz w:val="21"/>
        </w:rPr>
      </w:pPr>
    </w:p>
    <w:p w14:paraId="1BA89ED2">
      <w:pPr>
        <w:spacing w:line="247" w:lineRule="auto"/>
        <w:rPr>
          <w:rFonts w:ascii="Arial"/>
          <w:sz w:val="21"/>
        </w:rPr>
      </w:pPr>
    </w:p>
    <w:p w14:paraId="7D18EE79">
      <w:pPr>
        <w:spacing w:before="168" w:line="229" w:lineRule="auto"/>
        <w:rPr>
          <w:rFonts w:ascii="微软雅黑" w:hAnsi="微软雅黑" w:eastAsia="微软雅黑" w:cs="微软雅黑"/>
          <w:sz w:val="39"/>
          <w:szCs w:val="39"/>
        </w:rPr>
      </w:pPr>
      <w:r>
        <w:rPr>
          <w:rFonts w:ascii="微软雅黑" w:hAnsi="微软雅黑" w:eastAsia="微软雅黑" w:cs="微软雅黑"/>
          <w:b/>
          <w:bCs/>
          <w:spacing w:val="-4"/>
          <w:sz w:val="39"/>
          <w:szCs w:val="39"/>
        </w:rPr>
        <w:t>步骤4</w:t>
      </w:r>
      <w:r>
        <w:rPr>
          <w:rFonts w:ascii="微软雅黑" w:hAnsi="微软雅黑" w:eastAsia="微软雅黑" w:cs="微软雅黑"/>
          <w:b/>
          <w:bCs/>
          <w:spacing w:val="-66"/>
          <w:sz w:val="39"/>
          <w:szCs w:val="39"/>
        </w:rPr>
        <w:t xml:space="preserve"> </w:t>
      </w:r>
      <w:r>
        <w:rPr>
          <w:rFonts w:ascii="微软雅黑" w:hAnsi="微软雅黑" w:eastAsia="微软雅黑" w:cs="微软雅黑"/>
          <w:b/>
          <w:bCs/>
          <w:spacing w:val="-4"/>
          <w:sz w:val="39"/>
          <w:szCs w:val="39"/>
        </w:rPr>
        <w:t>，指出每种模式的运作方式</w:t>
      </w:r>
    </w:p>
    <w:p w14:paraId="6D57C046">
      <w:pPr>
        <w:spacing w:line="285" w:lineRule="auto"/>
        <w:rPr>
          <w:rFonts w:ascii="Arial"/>
          <w:sz w:val="21"/>
        </w:rPr>
      </w:pPr>
    </w:p>
    <w:p w14:paraId="64CACF5D">
      <w:pPr>
        <w:pStyle w:val="2"/>
        <w:spacing w:before="98" w:line="277" w:lineRule="auto"/>
        <w:ind w:left="3" w:firstLine="598"/>
      </w:pPr>
      <w:r>
        <w:rPr>
          <w:spacing w:val="-1"/>
        </w:rPr>
        <w:t>在阐明了两种对立模式之后，理解它们的最好方式是什么呢？在我</w:t>
      </w:r>
      <w:r>
        <w:rPr>
          <w:spacing w:val="17"/>
        </w:rPr>
        <w:t xml:space="preserve"> </w:t>
      </w:r>
      <w:r>
        <w:rPr>
          <w:spacing w:val="-1"/>
        </w:rPr>
        <w:t>们刚开始讲授整合思维时，使用了一种大家很熟悉的方法。小时候，老</w:t>
      </w:r>
      <w:r>
        <w:rPr>
          <w:spacing w:val="18"/>
        </w:rPr>
        <w:t xml:space="preserve"> </w:t>
      </w:r>
      <w:r>
        <w:rPr>
          <w:spacing w:val="-1"/>
        </w:rPr>
        <w:t>师和家长告诉我们，当面临两难抉择时，可以掏出一张便笺纸，在纸的</w:t>
      </w:r>
      <w:r>
        <w:rPr>
          <w:spacing w:val="18"/>
        </w:rPr>
        <w:t xml:space="preserve"> </w:t>
      </w:r>
      <w:r>
        <w:rPr>
          <w:spacing w:val="-1"/>
        </w:rPr>
        <w:t>中间画一条竖线，然后在左右两边分别列出支持或反对某个选项的理</w:t>
      </w:r>
    </w:p>
    <w:p w14:paraId="578D5C78">
      <w:pPr>
        <w:pStyle w:val="2"/>
        <w:spacing w:before="5" w:line="276" w:lineRule="auto"/>
        <w:ind w:left="3" w:firstLine="36"/>
      </w:pPr>
      <w:r>
        <w:rPr>
          <w:spacing w:val="-2"/>
        </w:rPr>
        <w:t>由。然而，学员们无法很好地完成这项任务。他们总是关注每种模式的</w:t>
      </w:r>
      <w:r>
        <w:rPr>
          <w:spacing w:val="13"/>
        </w:rPr>
        <w:t xml:space="preserve"> </w:t>
      </w:r>
      <w:r>
        <w:rPr>
          <w:spacing w:val="-1"/>
        </w:rPr>
        <w:t>缺陷，于是很早就否定了某种模式。盯着便笺纸上支持和反对的理由似</w:t>
      </w:r>
      <w:r>
        <w:rPr>
          <w:spacing w:val="18"/>
        </w:rPr>
        <w:t xml:space="preserve"> </w:t>
      </w:r>
      <w:r>
        <w:rPr>
          <w:spacing w:val="-1"/>
        </w:rPr>
        <w:t>乎并不能改变人们的想法，似乎也对提出各种新的解决方案没什么用</w:t>
      </w:r>
    </w:p>
    <w:p w14:paraId="34C9D1B1">
      <w:pPr>
        <w:pStyle w:val="2"/>
        <w:spacing w:before="1" w:line="223" w:lineRule="auto"/>
        <w:ind w:left="9"/>
      </w:pPr>
      <w:r>
        <w:rPr>
          <w:spacing w:val="-9"/>
        </w:rPr>
        <w:t>处。</w:t>
      </w:r>
    </w:p>
    <w:p w14:paraId="068FA6DE">
      <w:pPr>
        <w:pStyle w:val="2"/>
        <w:spacing w:before="238" w:line="278" w:lineRule="auto"/>
        <w:ind w:left="2" w:firstLine="605"/>
        <w:jc w:val="both"/>
      </w:pPr>
      <w:r>
        <w:rPr>
          <w:spacing w:val="-1"/>
        </w:rPr>
        <w:t>于是，我们执行了一项新规则。当学员们试图理解和认真思考两种</w:t>
      </w:r>
      <w:r>
        <w:rPr>
          <w:spacing w:val="11"/>
        </w:rPr>
        <w:t xml:space="preserve"> </w:t>
      </w:r>
      <w:r>
        <w:rPr>
          <w:spacing w:val="-2"/>
        </w:rPr>
        <w:t>对立模式时，我们禁止成员谈论模式的缺陷。“支持／反对</w:t>
      </w:r>
      <w:r>
        <w:rPr>
          <w:spacing w:val="-100"/>
        </w:rPr>
        <w:t xml:space="preserve"> </w:t>
      </w:r>
      <w:r>
        <w:rPr>
          <w:spacing w:val="-2"/>
        </w:rPr>
        <w:t>”清单变成</w:t>
      </w:r>
      <w:r>
        <w:t xml:space="preserve"> </w:t>
      </w:r>
      <w:r>
        <w:rPr>
          <w:spacing w:val="-2"/>
        </w:rPr>
        <w:t>了“支持／支持</w:t>
      </w:r>
      <w:r>
        <w:rPr>
          <w:spacing w:val="-100"/>
        </w:rPr>
        <w:t xml:space="preserve"> </w:t>
      </w:r>
      <w:r>
        <w:rPr>
          <w:spacing w:val="-2"/>
        </w:rPr>
        <w:t>”清单，这是聪明的学生提出的。现在，学员们不再列</w:t>
      </w:r>
    </w:p>
    <w:p w14:paraId="72FA0A15">
      <w:pPr>
        <w:spacing w:line="278" w:lineRule="auto"/>
        <w:sectPr>
          <w:pgSz w:w="12240" w:h="15840"/>
          <w:pgMar w:top="400" w:right="1500" w:bottom="400" w:left="1448" w:header="0" w:footer="0" w:gutter="0"/>
          <w:cols w:space="720" w:num="1"/>
        </w:sectPr>
      </w:pPr>
    </w:p>
    <w:p w14:paraId="799DA591">
      <w:pPr>
        <w:spacing w:line="251" w:lineRule="auto"/>
        <w:rPr>
          <w:rFonts w:ascii="Arial"/>
          <w:sz w:val="21"/>
        </w:rPr>
      </w:pPr>
    </w:p>
    <w:p w14:paraId="7BA56298">
      <w:pPr>
        <w:spacing w:line="251" w:lineRule="auto"/>
        <w:rPr>
          <w:rFonts w:ascii="Arial"/>
          <w:sz w:val="21"/>
        </w:rPr>
      </w:pPr>
    </w:p>
    <w:p w14:paraId="6ED12E65">
      <w:pPr>
        <w:spacing w:line="252" w:lineRule="auto"/>
        <w:rPr>
          <w:rFonts w:ascii="Arial"/>
          <w:sz w:val="21"/>
        </w:rPr>
      </w:pPr>
    </w:p>
    <w:p w14:paraId="085386F6">
      <w:pPr>
        <w:spacing w:line="252" w:lineRule="auto"/>
        <w:rPr>
          <w:rFonts w:ascii="Arial"/>
          <w:sz w:val="21"/>
        </w:rPr>
      </w:pPr>
    </w:p>
    <w:p w14:paraId="29A21F30">
      <w:pPr>
        <w:pStyle w:val="2"/>
        <w:spacing w:before="97" w:line="279" w:lineRule="auto"/>
        <w:ind w:right="60"/>
        <w:jc w:val="both"/>
      </w:pPr>
      <w:r>
        <w:rPr>
          <w:spacing w:val="-1"/>
        </w:rPr>
        <w:t>举支持和反对的理由，而是给出每种模式的优点。我们让学员们研究每</w:t>
      </w:r>
      <w:r>
        <w:rPr>
          <w:spacing w:val="18"/>
        </w:rPr>
        <w:t xml:space="preserve"> </w:t>
      </w:r>
      <w:r>
        <w:rPr>
          <w:spacing w:val="-1"/>
        </w:rPr>
        <w:t>种模式的好处，分析为什么人们会选择它，并且最终它会产生什么样的</w:t>
      </w:r>
      <w:r>
        <w:rPr>
          <w:spacing w:val="18"/>
        </w:rPr>
        <w:t xml:space="preserve"> </w:t>
      </w:r>
      <w:r>
        <w:rPr>
          <w:spacing w:val="-3"/>
        </w:rPr>
        <w:t>好结果。</w:t>
      </w:r>
    </w:p>
    <w:p w14:paraId="7E456B02">
      <w:pPr>
        <w:pStyle w:val="2"/>
        <w:spacing w:before="142" w:line="279" w:lineRule="auto"/>
        <w:ind w:left="1" w:right="60" w:firstLine="600"/>
      </w:pPr>
      <w:r>
        <w:rPr>
          <w:spacing w:val="-1"/>
        </w:rPr>
        <w:t>这种只关注优点完全不关注缺点的方法，与传统智慧是相反的。然</w:t>
      </w:r>
      <w:r>
        <w:rPr>
          <w:spacing w:val="15"/>
        </w:rPr>
        <w:t xml:space="preserve"> </w:t>
      </w:r>
      <w:r>
        <w:rPr>
          <w:spacing w:val="-1"/>
        </w:rPr>
        <w:t>而，关注模式的优点是至关重要的，有如下3个原因。</w:t>
      </w:r>
    </w:p>
    <w:p w14:paraId="0B42A96B">
      <w:pPr>
        <w:spacing w:line="282" w:lineRule="auto"/>
        <w:rPr>
          <w:rFonts w:ascii="Arial"/>
          <w:sz w:val="21"/>
        </w:rPr>
      </w:pPr>
    </w:p>
    <w:p w14:paraId="3A5EE33A">
      <w:pPr>
        <w:spacing w:before="98" w:line="258" w:lineRule="auto"/>
        <w:ind w:left="1269" w:hanging="408"/>
        <w:rPr>
          <w:rFonts w:ascii="仿宋" w:hAnsi="仿宋" w:eastAsia="仿宋" w:cs="仿宋"/>
          <w:sz w:val="30"/>
          <w:szCs w:val="30"/>
        </w:rPr>
      </w:pPr>
      <w:r>
        <w:rPr>
          <w:rFonts w:ascii="仿宋" w:hAnsi="仿宋" w:eastAsia="仿宋" w:cs="仿宋"/>
          <w:spacing w:val="-2"/>
          <w:sz w:val="30"/>
          <w:szCs w:val="30"/>
        </w:rPr>
        <w:t>1.   关注缺点很容易导致放弃对某种模式的探究，尤其是当</w:t>
      </w:r>
      <w:r>
        <w:rPr>
          <w:rFonts w:ascii="仿宋" w:hAnsi="仿宋" w:eastAsia="仿宋" w:cs="仿宋"/>
          <w:spacing w:val="-3"/>
          <w:sz w:val="30"/>
          <w:szCs w:val="30"/>
        </w:rPr>
        <w:t>缺点</w:t>
      </w:r>
      <w:r>
        <w:rPr>
          <w:rFonts w:ascii="仿宋" w:hAnsi="仿宋" w:eastAsia="仿宋" w:cs="仿宋"/>
          <w:sz w:val="30"/>
          <w:szCs w:val="30"/>
        </w:rPr>
        <w:t xml:space="preserve"> </w:t>
      </w:r>
      <w:r>
        <w:rPr>
          <w:rFonts w:ascii="仿宋" w:hAnsi="仿宋" w:eastAsia="仿宋" w:cs="仿宋"/>
          <w:spacing w:val="-1"/>
          <w:sz w:val="30"/>
          <w:szCs w:val="30"/>
        </w:rPr>
        <w:t>看起来不可克服时，人们就很难继续认真对待这一模式，也很</w:t>
      </w:r>
      <w:r>
        <w:rPr>
          <w:rFonts w:ascii="仿宋" w:hAnsi="仿宋" w:eastAsia="仿宋" w:cs="仿宋"/>
          <w:spacing w:val="5"/>
          <w:sz w:val="30"/>
          <w:szCs w:val="30"/>
        </w:rPr>
        <w:t xml:space="preserve"> </w:t>
      </w:r>
      <w:r>
        <w:rPr>
          <w:rFonts w:ascii="仿宋" w:hAnsi="仿宋" w:eastAsia="仿宋" w:cs="仿宋"/>
          <w:spacing w:val="-2"/>
          <w:sz w:val="30"/>
          <w:szCs w:val="30"/>
        </w:rPr>
        <w:t>难理解克服该缺点可能会带来什么样的价值。</w:t>
      </w:r>
    </w:p>
    <w:p w14:paraId="7CF02E4A">
      <w:pPr>
        <w:spacing w:before="243" w:line="249" w:lineRule="auto"/>
        <w:ind w:left="1268" w:hanging="426"/>
        <w:rPr>
          <w:rFonts w:ascii="仿宋" w:hAnsi="仿宋" w:eastAsia="仿宋" w:cs="仿宋"/>
          <w:sz w:val="30"/>
          <w:szCs w:val="30"/>
        </w:rPr>
      </w:pPr>
      <w:r>
        <w:rPr>
          <w:rFonts w:ascii="仿宋" w:hAnsi="仿宋" w:eastAsia="仿宋" w:cs="仿宋"/>
          <w:spacing w:val="-2"/>
          <w:sz w:val="30"/>
          <w:szCs w:val="30"/>
        </w:rPr>
        <w:t>2.</w:t>
      </w:r>
      <w:r>
        <w:rPr>
          <w:rFonts w:ascii="仿宋" w:hAnsi="仿宋" w:eastAsia="仿宋" w:cs="仿宋"/>
          <w:spacing w:val="80"/>
          <w:sz w:val="30"/>
          <w:szCs w:val="30"/>
        </w:rPr>
        <w:t xml:space="preserve">  </w:t>
      </w:r>
      <w:r>
        <w:rPr>
          <w:rFonts w:ascii="仿宋" w:hAnsi="仿宋" w:eastAsia="仿宋" w:cs="仿宋"/>
          <w:spacing w:val="-2"/>
          <w:sz w:val="30"/>
          <w:szCs w:val="30"/>
        </w:rPr>
        <w:t>知道能从这些对立模式中学到什么，才能提出一个更好的方</w:t>
      </w:r>
      <w:r>
        <w:rPr>
          <w:rFonts w:ascii="仿宋" w:hAnsi="仿宋" w:eastAsia="仿宋" w:cs="仿宋"/>
          <w:sz w:val="30"/>
          <w:szCs w:val="30"/>
        </w:rPr>
        <w:t xml:space="preserve"> </w:t>
      </w:r>
      <w:r>
        <w:rPr>
          <w:rFonts w:ascii="仿宋" w:hAnsi="仿宋" w:eastAsia="仿宋" w:cs="仿宋"/>
          <w:spacing w:val="-1"/>
          <w:sz w:val="30"/>
          <w:szCs w:val="30"/>
        </w:rPr>
        <w:t>案。理解每种模式的价值和优势，才能利用这些有价值的因</w:t>
      </w:r>
    </w:p>
    <w:p w14:paraId="79D14FF9">
      <w:pPr>
        <w:spacing w:before="90" w:line="222" w:lineRule="auto"/>
        <w:ind w:left="1284"/>
        <w:rPr>
          <w:rFonts w:ascii="仿宋" w:hAnsi="仿宋" w:eastAsia="仿宋" w:cs="仿宋"/>
          <w:sz w:val="30"/>
          <w:szCs w:val="30"/>
        </w:rPr>
      </w:pPr>
      <w:r>
        <w:rPr>
          <w:rFonts w:ascii="仿宋" w:hAnsi="仿宋" w:eastAsia="仿宋" w:cs="仿宋"/>
          <w:spacing w:val="-3"/>
          <w:sz w:val="30"/>
          <w:szCs w:val="30"/>
        </w:rPr>
        <w:t>素，将它们整合成新的更优模式。</w:t>
      </w:r>
    </w:p>
    <w:p w14:paraId="5C538C3D">
      <w:pPr>
        <w:spacing w:before="240" w:line="270" w:lineRule="auto"/>
        <w:ind w:left="1266" w:hanging="422"/>
        <w:rPr>
          <w:rFonts w:ascii="仿宋" w:hAnsi="仿宋" w:eastAsia="仿宋" w:cs="仿宋"/>
          <w:sz w:val="30"/>
          <w:szCs w:val="30"/>
        </w:rPr>
      </w:pPr>
      <w:r>
        <w:rPr>
          <w:rFonts w:ascii="仿宋" w:hAnsi="仿宋" w:eastAsia="仿宋" w:cs="仿宋"/>
          <w:spacing w:val="-2"/>
          <w:sz w:val="30"/>
          <w:szCs w:val="30"/>
        </w:rPr>
        <w:t>3.   关注优点还有助于促成有效的集体讨论。假设团队正在进行</w:t>
      </w:r>
      <w:r>
        <w:rPr>
          <w:rFonts w:ascii="仿宋" w:hAnsi="仿宋" w:eastAsia="仿宋" w:cs="仿宋"/>
          <w:spacing w:val="14"/>
          <w:sz w:val="30"/>
          <w:szCs w:val="30"/>
        </w:rPr>
        <w:t xml:space="preserve"> </w:t>
      </w:r>
      <w:r>
        <w:rPr>
          <w:rFonts w:ascii="仿宋" w:hAnsi="仿宋" w:eastAsia="仿宋" w:cs="仿宋"/>
          <w:spacing w:val="-1"/>
          <w:sz w:val="30"/>
          <w:szCs w:val="30"/>
        </w:rPr>
        <w:t>头脑风暴，同事瓦莱里娅提出了一个新方案，并得到了某些成</w:t>
      </w:r>
      <w:r>
        <w:rPr>
          <w:rFonts w:ascii="仿宋" w:hAnsi="仿宋" w:eastAsia="仿宋" w:cs="仿宋"/>
          <w:spacing w:val="7"/>
          <w:sz w:val="30"/>
          <w:szCs w:val="30"/>
        </w:rPr>
        <w:t xml:space="preserve"> </w:t>
      </w:r>
      <w:r>
        <w:rPr>
          <w:rFonts w:ascii="仿宋" w:hAnsi="仿宋" w:eastAsia="仿宋" w:cs="仿宋"/>
          <w:spacing w:val="-1"/>
          <w:sz w:val="30"/>
          <w:szCs w:val="30"/>
        </w:rPr>
        <w:t>员的支持，朱莉娅却默默坐在一旁，双臂交叉，身体前倾，说</w:t>
      </w:r>
      <w:r>
        <w:rPr>
          <w:rFonts w:ascii="仿宋" w:hAnsi="仿宋" w:eastAsia="仿宋" w:cs="仿宋"/>
          <w:spacing w:val="7"/>
          <w:sz w:val="30"/>
          <w:szCs w:val="30"/>
        </w:rPr>
        <w:t xml:space="preserve"> </w:t>
      </w:r>
      <w:r>
        <w:rPr>
          <w:rFonts w:ascii="仿宋" w:hAnsi="仿宋" w:eastAsia="仿宋" w:cs="仿宋"/>
          <w:spacing w:val="-2"/>
          <w:sz w:val="30"/>
          <w:szCs w:val="30"/>
        </w:rPr>
        <w:t>道：“可以给我一点时间，提出不同的意见吗？</w:t>
      </w:r>
      <w:r>
        <w:rPr>
          <w:rFonts w:ascii="仿宋" w:hAnsi="仿宋" w:eastAsia="仿宋" w:cs="仿宋"/>
          <w:spacing w:val="-110"/>
          <w:sz w:val="30"/>
          <w:szCs w:val="30"/>
        </w:rPr>
        <w:t xml:space="preserve"> </w:t>
      </w:r>
      <w:r>
        <w:rPr>
          <w:rFonts w:ascii="仿宋" w:hAnsi="仿宋" w:eastAsia="仿宋" w:cs="仿宋"/>
          <w:spacing w:val="-3"/>
          <w:sz w:val="30"/>
          <w:szCs w:val="30"/>
        </w:rPr>
        <w:t>”接着，她解</w:t>
      </w:r>
      <w:r>
        <w:rPr>
          <w:rFonts w:ascii="仿宋" w:hAnsi="仿宋" w:eastAsia="仿宋" w:cs="仿宋"/>
          <w:sz w:val="30"/>
          <w:szCs w:val="30"/>
        </w:rPr>
        <w:t xml:space="preserve"> </w:t>
      </w:r>
      <w:r>
        <w:rPr>
          <w:rFonts w:ascii="仿宋" w:hAnsi="仿宋" w:eastAsia="仿宋" w:cs="仿宋"/>
          <w:spacing w:val="-1"/>
          <w:sz w:val="30"/>
          <w:szCs w:val="30"/>
        </w:rPr>
        <w:t>释了为什么瓦莱里娅的方案是行不通的。以我们的经验，每当</w:t>
      </w:r>
      <w:r>
        <w:rPr>
          <w:rFonts w:ascii="仿宋" w:hAnsi="仿宋" w:eastAsia="仿宋" w:cs="仿宋"/>
          <w:spacing w:val="7"/>
          <w:sz w:val="30"/>
          <w:szCs w:val="30"/>
        </w:rPr>
        <w:t xml:space="preserve"> </w:t>
      </w:r>
      <w:r>
        <w:rPr>
          <w:rFonts w:ascii="仿宋" w:hAnsi="仿宋" w:eastAsia="仿宋" w:cs="仿宋"/>
          <w:spacing w:val="-1"/>
          <w:sz w:val="30"/>
          <w:szCs w:val="30"/>
        </w:rPr>
        <w:t>这种事情发生时，会议室里马上就会出现尴尬的气氛。大家原</w:t>
      </w:r>
      <w:r>
        <w:rPr>
          <w:rFonts w:ascii="仿宋" w:hAnsi="仿宋" w:eastAsia="仿宋" w:cs="仿宋"/>
          <w:spacing w:val="7"/>
          <w:sz w:val="30"/>
          <w:szCs w:val="30"/>
        </w:rPr>
        <w:t xml:space="preserve"> </w:t>
      </w:r>
      <w:r>
        <w:rPr>
          <w:rFonts w:ascii="仿宋" w:hAnsi="仿宋" w:eastAsia="仿宋" w:cs="仿宋"/>
          <w:spacing w:val="-1"/>
          <w:sz w:val="30"/>
          <w:szCs w:val="30"/>
        </w:rPr>
        <w:t>以为新方案能达成一致，这下就泡汤了。如果朱莉娅只是想反</w:t>
      </w:r>
      <w:r>
        <w:rPr>
          <w:rFonts w:ascii="仿宋" w:hAnsi="仿宋" w:eastAsia="仿宋" w:cs="仿宋"/>
          <w:spacing w:val="7"/>
          <w:sz w:val="30"/>
          <w:szCs w:val="30"/>
        </w:rPr>
        <w:t xml:space="preserve"> </w:t>
      </w:r>
      <w:r>
        <w:rPr>
          <w:rFonts w:ascii="仿宋" w:hAnsi="仿宋" w:eastAsia="仿宋" w:cs="仿宋"/>
          <w:spacing w:val="-1"/>
          <w:sz w:val="30"/>
          <w:szCs w:val="30"/>
        </w:rPr>
        <w:t>对那个方案，为什么还要费心去想新的方案呢？</w:t>
      </w:r>
    </w:p>
    <w:p w14:paraId="5CEC051D">
      <w:pPr>
        <w:spacing w:line="378" w:lineRule="auto"/>
        <w:rPr>
          <w:rFonts w:ascii="Arial"/>
          <w:sz w:val="21"/>
        </w:rPr>
      </w:pPr>
    </w:p>
    <w:p w14:paraId="41D2BD18">
      <w:pPr>
        <w:pStyle w:val="2"/>
        <w:spacing w:before="97" w:line="278" w:lineRule="auto"/>
        <w:ind w:right="60" w:firstLine="602"/>
        <w:jc w:val="both"/>
      </w:pPr>
      <w:r>
        <w:rPr>
          <w:spacing w:val="-1"/>
        </w:rPr>
        <w:t>我猜有些人现在正想象自己双臂交叉，默默坐在一旁，因为他们喜</w:t>
      </w:r>
      <w:r>
        <w:rPr>
          <w:spacing w:val="13"/>
        </w:rPr>
        <w:t xml:space="preserve"> </w:t>
      </w:r>
      <w:r>
        <w:rPr>
          <w:spacing w:val="-1"/>
        </w:rPr>
        <w:t>欢提反对意见。难道我们不是说过要听取少数派的意见吗？是的，但这</w:t>
      </w:r>
      <w:r>
        <w:rPr>
          <w:spacing w:val="18"/>
        </w:rPr>
        <w:t xml:space="preserve"> </w:t>
      </w:r>
      <w:r>
        <w:rPr>
          <w:spacing w:val="-1"/>
        </w:rPr>
        <w:t>是有前提的，必须先理解要反对的模式的优点，而不是为了提出新方案</w:t>
      </w:r>
      <w:r>
        <w:rPr>
          <w:spacing w:val="18"/>
        </w:rPr>
        <w:t xml:space="preserve"> </w:t>
      </w:r>
      <w:r>
        <w:rPr>
          <w:spacing w:val="-1"/>
        </w:rPr>
        <w:t>而盲目反对别人的模式。所以，正确的规则就是，千万不要一开始就去</w:t>
      </w:r>
      <w:r>
        <w:rPr>
          <w:spacing w:val="18"/>
        </w:rPr>
        <w:t xml:space="preserve"> </w:t>
      </w:r>
      <w:r>
        <w:rPr>
          <w:spacing w:val="-2"/>
        </w:rPr>
        <w:t>关注模式的缺点。</w:t>
      </w:r>
    </w:p>
    <w:p w14:paraId="74EA1110">
      <w:pPr>
        <w:pStyle w:val="2"/>
        <w:spacing w:before="142" w:line="220" w:lineRule="auto"/>
        <w:ind w:left="604"/>
      </w:pPr>
      <w:r>
        <w:rPr>
          <w:spacing w:val="-1"/>
        </w:rPr>
        <w:t>如果你是团队中的现实主义者，必须要关注模式的缺点，那么这种</w:t>
      </w:r>
    </w:p>
    <w:p w14:paraId="5C0AD75D">
      <w:pPr>
        <w:spacing w:line="220" w:lineRule="auto"/>
        <w:sectPr>
          <w:pgSz w:w="12240" w:h="15840"/>
          <w:pgMar w:top="400" w:right="1440" w:bottom="400" w:left="1451" w:header="0" w:footer="0" w:gutter="0"/>
          <w:cols w:space="720" w:num="1"/>
        </w:sectPr>
      </w:pPr>
    </w:p>
    <w:p w14:paraId="4E1051C8">
      <w:pPr>
        <w:spacing w:line="251" w:lineRule="auto"/>
        <w:rPr>
          <w:rFonts w:ascii="Arial"/>
          <w:sz w:val="21"/>
        </w:rPr>
      </w:pPr>
    </w:p>
    <w:p w14:paraId="74AAD719">
      <w:pPr>
        <w:spacing w:line="251" w:lineRule="auto"/>
        <w:rPr>
          <w:rFonts w:ascii="Arial"/>
          <w:sz w:val="21"/>
        </w:rPr>
      </w:pPr>
    </w:p>
    <w:p w14:paraId="5964D4CE">
      <w:pPr>
        <w:spacing w:line="251" w:lineRule="auto"/>
        <w:rPr>
          <w:rFonts w:ascii="Arial"/>
          <w:sz w:val="21"/>
        </w:rPr>
      </w:pPr>
    </w:p>
    <w:p w14:paraId="49087142">
      <w:pPr>
        <w:spacing w:line="252" w:lineRule="auto"/>
        <w:rPr>
          <w:rFonts w:ascii="Arial"/>
          <w:sz w:val="21"/>
        </w:rPr>
      </w:pPr>
    </w:p>
    <w:p w14:paraId="348EE393">
      <w:pPr>
        <w:pStyle w:val="2"/>
        <w:spacing w:before="97" w:line="278" w:lineRule="auto"/>
        <w:ind w:left="5" w:firstLine="2"/>
        <w:jc w:val="both"/>
      </w:pPr>
      <w:r>
        <w:rPr>
          <w:spacing w:val="-1"/>
        </w:rPr>
        <w:t>情况也并非一无是处。如果你提出了完全相反的模式，那么你反对的模</w:t>
      </w:r>
      <w:r>
        <w:rPr>
          <w:spacing w:val="17"/>
        </w:rPr>
        <w:t xml:space="preserve"> </w:t>
      </w:r>
      <w:r>
        <w:t>式的缺点自然就是你提出的模式的优点。比</w:t>
      </w:r>
      <w:r>
        <w:rPr>
          <w:spacing w:val="-1"/>
        </w:rPr>
        <w:t>如，即使我们知道分散培训</w:t>
      </w:r>
      <w:r>
        <w:t xml:space="preserve"> 模式具有灵活性，也没有必要认为集中培训</w:t>
      </w:r>
      <w:r>
        <w:rPr>
          <w:spacing w:val="-1"/>
        </w:rPr>
        <w:t>模式通常具有官僚化和效率</w:t>
      </w:r>
      <w:r>
        <w:t xml:space="preserve"> </w:t>
      </w:r>
      <w:r>
        <w:rPr>
          <w:spacing w:val="-2"/>
        </w:rPr>
        <w:t>低的缺点。事实上，只要你能看出对立模式的</w:t>
      </w:r>
      <w:r>
        <w:rPr>
          <w:spacing w:val="-3"/>
        </w:rPr>
        <w:t>优点，</w:t>
      </w:r>
      <w:r>
        <w:rPr>
          <w:spacing w:val="-89"/>
        </w:rPr>
        <w:t xml:space="preserve"> </w:t>
      </w:r>
      <w:r>
        <w:rPr>
          <w:spacing w:val="-3"/>
        </w:rPr>
        <w:t>自然能看出每种模</w:t>
      </w:r>
      <w:r>
        <w:t xml:space="preserve"> </w:t>
      </w:r>
      <w:r>
        <w:rPr>
          <w:spacing w:val="-1"/>
        </w:rPr>
        <w:t>式的缺点。现在，你可以放下双臂，开放地面对各种方案了。</w:t>
      </w:r>
    </w:p>
    <w:p w14:paraId="10632661">
      <w:pPr>
        <w:pStyle w:val="2"/>
        <w:spacing w:before="142" w:line="278" w:lineRule="auto"/>
        <w:ind w:left="7" w:firstLine="598"/>
        <w:jc w:val="both"/>
      </w:pPr>
      <w:r>
        <w:rPr>
          <w:spacing w:val="-1"/>
        </w:rPr>
        <w:t>在探究不同模式的优点时，你会依次思考每种模式，然后试图理解</w:t>
      </w:r>
      <w:r>
        <w:rPr>
          <w:spacing w:val="17"/>
        </w:rPr>
        <w:t xml:space="preserve"> </w:t>
      </w:r>
      <w:r>
        <w:rPr>
          <w:spacing w:val="-1"/>
        </w:rPr>
        <w:t>各自的优点。你会尽可能地思考每种模式能运作良好的方式，暂时忘掉</w:t>
      </w:r>
      <w:r>
        <w:rPr>
          <w:spacing w:val="18"/>
        </w:rPr>
        <w:t xml:space="preserve"> </w:t>
      </w:r>
      <w:r>
        <w:rPr>
          <w:spacing w:val="-1"/>
        </w:rPr>
        <w:t>其他模式的存在。在这一阶段，你尽量不要判断或评价。当前的任务不</w:t>
      </w:r>
      <w:r>
        <w:rPr>
          <w:spacing w:val="18"/>
        </w:rPr>
        <w:t xml:space="preserve"> </w:t>
      </w:r>
      <w:r>
        <w:rPr>
          <w:spacing w:val="-1"/>
        </w:rPr>
        <w:t>是决定哪个模式更好，而是抓住每种模式的价值，以及明白这些价值能</w:t>
      </w:r>
      <w:r>
        <w:rPr>
          <w:spacing w:val="18"/>
        </w:rPr>
        <w:t xml:space="preserve"> </w:t>
      </w:r>
      <w:r>
        <w:rPr>
          <w:spacing w:val="-2"/>
        </w:rPr>
        <w:t>产生怎样的结果。</w:t>
      </w:r>
    </w:p>
    <w:p w14:paraId="1CDC2967">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核心相关方</w:t>
      </w:r>
    </w:p>
    <w:p w14:paraId="12CE81B3">
      <w:pPr>
        <w:spacing w:line="303" w:lineRule="auto"/>
        <w:rPr>
          <w:rFonts w:ascii="Arial"/>
          <w:sz w:val="21"/>
        </w:rPr>
      </w:pPr>
    </w:p>
    <w:p w14:paraId="50E35106">
      <w:pPr>
        <w:pStyle w:val="2"/>
        <w:spacing w:before="98" w:line="277" w:lineRule="auto"/>
        <w:ind w:left="8" w:firstLine="601"/>
      </w:pPr>
      <w:r>
        <w:rPr>
          <w:spacing w:val="-1"/>
        </w:rPr>
        <w:t>我曾与宝洁的一个产品团队开过一次研讨会，当他们在会上阐述整</w:t>
      </w:r>
      <w:r>
        <w:rPr>
          <w:spacing w:val="13"/>
        </w:rPr>
        <w:t xml:space="preserve"> </w:t>
      </w:r>
      <w:r>
        <w:rPr>
          <w:spacing w:val="-2"/>
        </w:rPr>
        <w:t>合思维过程时，“支持／支持</w:t>
      </w:r>
      <w:r>
        <w:rPr>
          <w:spacing w:val="-104"/>
        </w:rPr>
        <w:t xml:space="preserve"> </w:t>
      </w:r>
      <w:r>
        <w:rPr>
          <w:spacing w:val="-2"/>
        </w:rPr>
        <w:t>”清单的另一个核心要素出现了。事实</w:t>
      </w:r>
    </w:p>
    <w:p w14:paraId="1EF96630">
      <w:pPr>
        <w:pStyle w:val="2"/>
        <w:spacing w:before="6" w:line="277" w:lineRule="auto"/>
        <w:ind w:left="8" w:firstLine="1"/>
      </w:pPr>
      <w:r>
        <w:rPr>
          <w:spacing w:val="-1"/>
        </w:rPr>
        <w:t>上，如果我们只思考企业如何能从每一种模式中受益，就会错过更好的</w:t>
      </w:r>
      <w:r>
        <w:rPr>
          <w:spacing w:val="15"/>
        </w:rPr>
        <w:t xml:space="preserve"> </w:t>
      </w:r>
      <w:r>
        <w:rPr>
          <w:spacing w:val="-1"/>
        </w:rPr>
        <w:t>方案。相反，我们让学员从不同的角度看待每一种模式，训练他们站在</w:t>
      </w:r>
      <w:r>
        <w:rPr>
          <w:spacing w:val="17"/>
        </w:rPr>
        <w:t xml:space="preserve"> </w:t>
      </w:r>
      <w:r>
        <w:rPr>
          <w:spacing w:val="-1"/>
        </w:rPr>
        <w:t>其他最重要的相关方的立场来思考问题。为了选择不同的视角，我们会</w:t>
      </w:r>
      <w:r>
        <w:rPr>
          <w:spacing w:val="17"/>
        </w:rPr>
        <w:t xml:space="preserve"> </w:t>
      </w:r>
      <w:r>
        <w:rPr>
          <w:spacing w:val="-1"/>
        </w:rPr>
        <w:t>问：“这一决策对谁最重要？新方案必须得到谁的支持？受这一决策影</w:t>
      </w:r>
      <w:r>
        <w:rPr>
          <w:spacing w:val="17"/>
        </w:rPr>
        <w:t xml:space="preserve"> </w:t>
      </w:r>
      <w:r>
        <w:rPr>
          <w:spacing w:val="10"/>
        </w:rPr>
        <w:t>响最大的人是谁？</w:t>
      </w:r>
      <w:r>
        <w:rPr>
          <w:spacing w:val="-104"/>
        </w:rPr>
        <w:t xml:space="preserve"> </w:t>
      </w:r>
      <w:r>
        <w:rPr>
          <w:spacing w:val="10"/>
        </w:rPr>
        <w:t>”</w:t>
      </w:r>
    </w:p>
    <w:p w14:paraId="34057E56">
      <w:pPr>
        <w:pStyle w:val="2"/>
        <w:spacing w:before="148" w:line="277" w:lineRule="auto"/>
        <w:ind w:left="7" w:firstLine="603"/>
        <w:jc w:val="both"/>
      </w:pPr>
      <w:r>
        <w:rPr>
          <w:spacing w:val="-1"/>
        </w:rPr>
        <w:t>宝洁的产品团队不仅要考虑团队如何能从决策中受益，还要考虑零</w:t>
      </w:r>
      <w:r>
        <w:rPr>
          <w:spacing w:val="12"/>
        </w:rPr>
        <w:t xml:space="preserve"> </w:t>
      </w:r>
      <w:r>
        <w:rPr>
          <w:spacing w:val="-1"/>
        </w:rPr>
        <w:t>售商和终端客户的利益。对于面临的运营效率和客户体验之间的冲突，</w:t>
      </w:r>
      <w:r>
        <w:rPr>
          <w:spacing w:val="18"/>
        </w:rPr>
        <w:t xml:space="preserve"> </w:t>
      </w:r>
      <w:r>
        <w:rPr>
          <w:spacing w:val="-2"/>
        </w:rPr>
        <w:t>银行应该全面考虑客户、员工和股东的利益</w:t>
      </w:r>
      <w:r>
        <w:rPr>
          <w:spacing w:val="-3"/>
        </w:rPr>
        <w:t>。</w:t>
      </w:r>
      <w:r>
        <w:rPr>
          <w:spacing w:val="-89"/>
        </w:rPr>
        <w:t xml:space="preserve"> </w:t>
      </w:r>
      <w:r>
        <w:rPr>
          <w:spacing w:val="-3"/>
        </w:rPr>
        <w:t>自闭症患者的公共服务者</w:t>
      </w:r>
      <w:r>
        <w:t xml:space="preserve"> </w:t>
      </w:r>
      <w:r>
        <w:rPr>
          <w:spacing w:val="-1"/>
        </w:rPr>
        <w:t>应该考虑患者家庭、公共服务者和更广泛的社区纳税人的利益。如果我</w:t>
      </w:r>
      <w:r>
        <w:rPr>
          <w:spacing w:val="18"/>
        </w:rPr>
        <w:t xml:space="preserve"> </w:t>
      </w:r>
      <w:r>
        <w:rPr>
          <w:spacing w:val="-1"/>
        </w:rPr>
        <w:t>们相信适用于自闭症孩子的模式与适用于患者家人的模式完全相反，那</w:t>
      </w:r>
      <w:r>
        <w:rPr>
          <w:spacing w:val="18"/>
        </w:rPr>
        <w:t xml:space="preserve"> </w:t>
      </w:r>
      <w:r>
        <w:rPr>
          <w:spacing w:val="-2"/>
        </w:rPr>
        <w:t>么就将“家庭</w:t>
      </w:r>
      <w:r>
        <w:rPr>
          <w:spacing w:val="-101"/>
        </w:rPr>
        <w:t xml:space="preserve"> </w:t>
      </w:r>
      <w:r>
        <w:rPr>
          <w:spacing w:val="-2"/>
        </w:rPr>
        <w:t>”割裂成了两个不同的群体。如果我们认为政府的支持至</w:t>
      </w:r>
      <w:r>
        <w:t xml:space="preserve"> </w:t>
      </w:r>
      <w:r>
        <w:rPr>
          <w:spacing w:val="-1"/>
        </w:rPr>
        <w:t>关重要，想让政府直接为所有服务买单，那么就应该站在政府的角度考</w:t>
      </w:r>
      <w:r>
        <w:rPr>
          <w:spacing w:val="18"/>
        </w:rPr>
        <w:t xml:space="preserve"> </w:t>
      </w:r>
      <w:r>
        <w:rPr>
          <w:spacing w:val="-3"/>
        </w:rPr>
        <w:t>虑问题。</w:t>
      </w:r>
    </w:p>
    <w:p w14:paraId="6A1E6BCD">
      <w:pPr>
        <w:spacing w:line="277" w:lineRule="auto"/>
        <w:sectPr>
          <w:pgSz w:w="12240" w:h="15840"/>
          <w:pgMar w:top="400" w:right="1500" w:bottom="400" w:left="1444" w:header="0" w:footer="0" w:gutter="0"/>
          <w:cols w:space="720" w:num="1"/>
        </w:sectPr>
      </w:pPr>
    </w:p>
    <w:p w14:paraId="3537FBEC">
      <w:pPr>
        <w:spacing w:line="252" w:lineRule="auto"/>
        <w:rPr>
          <w:rFonts w:ascii="Arial"/>
          <w:sz w:val="21"/>
        </w:rPr>
      </w:pPr>
    </w:p>
    <w:p w14:paraId="600C5A72">
      <w:pPr>
        <w:spacing w:line="252" w:lineRule="auto"/>
        <w:rPr>
          <w:rFonts w:ascii="Arial"/>
          <w:sz w:val="21"/>
        </w:rPr>
      </w:pPr>
    </w:p>
    <w:p w14:paraId="55C9850F">
      <w:pPr>
        <w:spacing w:line="252" w:lineRule="auto"/>
        <w:rPr>
          <w:rFonts w:ascii="Arial"/>
          <w:sz w:val="21"/>
        </w:rPr>
      </w:pPr>
    </w:p>
    <w:p w14:paraId="22E0BE84">
      <w:pPr>
        <w:spacing w:line="252" w:lineRule="auto"/>
        <w:rPr>
          <w:rFonts w:ascii="Arial"/>
          <w:sz w:val="21"/>
        </w:rPr>
      </w:pPr>
    </w:p>
    <w:p w14:paraId="0E264624">
      <w:pPr>
        <w:pStyle w:val="2"/>
        <w:spacing w:before="97" w:line="278" w:lineRule="auto"/>
        <w:ind w:firstLine="600"/>
        <w:jc w:val="both"/>
      </w:pPr>
      <w:r>
        <w:rPr>
          <w:spacing w:val="-1"/>
        </w:rPr>
        <w:t>那么，我们该如何确认相关方呢？事实上，没有统一的标准，但必</w:t>
      </w:r>
      <w:r>
        <w:rPr>
          <w:spacing w:val="16"/>
        </w:rPr>
        <w:t xml:space="preserve"> </w:t>
      </w:r>
      <w:r>
        <w:rPr>
          <w:spacing w:val="-3"/>
        </w:rPr>
        <w:t>须在获得足够的多样性和避免过度的复杂性之间寻求平衡。</w:t>
      </w:r>
      <w:r>
        <w:rPr>
          <w:spacing w:val="-70"/>
        </w:rPr>
        <w:t xml:space="preserve"> </w:t>
      </w:r>
      <w:r>
        <w:rPr>
          <w:spacing w:val="-3"/>
        </w:rPr>
        <w:t>目的是要获</w:t>
      </w:r>
      <w:r>
        <w:t xml:space="preserve"> </w:t>
      </w:r>
      <w:r>
        <w:rPr>
          <w:spacing w:val="-1"/>
        </w:rPr>
        <w:t>得多元化的视角，站在相关人员的立场思考问题，考虑不同的模式对他</w:t>
      </w:r>
      <w:r>
        <w:rPr>
          <w:spacing w:val="18"/>
        </w:rPr>
        <w:t xml:space="preserve"> </w:t>
      </w:r>
      <w:r>
        <w:rPr>
          <w:spacing w:val="-2"/>
        </w:rPr>
        <w:t>们有怎样的影响。</w:t>
      </w:r>
    </w:p>
    <w:p w14:paraId="19C85EE0">
      <w:pPr>
        <w:pStyle w:val="2"/>
        <w:spacing w:before="142" w:line="277" w:lineRule="auto"/>
        <w:ind w:firstLine="600"/>
      </w:pPr>
      <w:r>
        <w:rPr>
          <w:spacing w:val="-1"/>
        </w:rPr>
        <w:t>所以，对于每一个相关方，我们需要询问某个模式如何影响他们：</w:t>
      </w:r>
      <w:r>
        <w:rPr>
          <w:spacing w:val="16"/>
        </w:rPr>
        <w:t xml:space="preserve"> </w:t>
      </w:r>
      <w:r>
        <w:rPr>
          <w:spacing w:val="-1"/>
        </w:rPr>
        <w:t>他们会从该模式获得什么好处，这些好处是如何产生的。通常，我们首</w:t>
      </w:r>
      <w:r>
        <w:rPr>
          <w:spacing w:val="18"/>
        </w:rPr>
        <w:t xml:space="preserve"> </w:t>
      </w:r>
      <w:r>
        <w:rPr>
          <w:spacing w:val="-1"/>
        </w:rPr>
        <w:t>先能想到的好处都是很明显的，所以挖掘深层次的好处至关重要。要问</w:t>
      </w:r>
      <w:r>
        <w:rPr>
          <w:spacing w:val="18"/>
        </w:rPr>
        <w:t xml:space="preserve"> </w:t>
      </w:r>
      <w:r>
        <w:rPr>
          <w:spacing w:val="-1"/>
        </w:rPr>
        <w:t>为什么每个好处都很重要，这些好处是怎样产生的，以便得知每种模式</w:t>
      </w:r>
      <w:r>
        <w:rPr>
          <w:spacing w:val="18"/>
        </w:rPr>
        <w:t xml:space="preserve"> </w:t>
      </w:r>
      <w:r>
        <w:rPr>
          <w:spacing w:val="-1"/>
        </w:rPr>
        <w:t>完整的有效性。你应该尽可能深入地研究每种模式的运作方式及其价</w:t>
      </w:r>
    </w:p>
    <w:p w14:paraId="37CC0C42">
      <w:pPr>
        <w:pStyle w:val="2"/>
        <w:spacing w:line="219" w:lineRule="auto"/>
      </w:pPr>
      <w:r>
        <w:rPr>
          <w:spacing w:val="-6"/>
        </w:rPr>
        <w:t>值。</w:t>
      </w:r>
    </w:p>
    <w:p w14:paraId="1603CD7C">
      <w:pPr>
        <w:spacing w:line="249" w:lineRule="auto"/>
        <w:rPr>
          <w:rFonts w:ascii="Arial"/>
          <w:sz w:val="21"/>
        </w:rPr>
      </w:pPr>
    </w:p>
    <w:p w14:paraId="152E6995">
      <w:pPr>
        <w:spacing w:before="167" w:line="230" w:lineRule="auto"/>
        <w:rPr>
          <w:rFonts w:ascii="微软雅黑" w:hAnsi="微软雅黑" w:eastAsia="微软雅黑" w:cs="微软雅黑"/>
          <w:sz w:val="39"/>
          <w:szCs w:val="39"/>
        </w:rPr>
      </w:pPr>
      <w:r>
        <w:rPr>
          <w:rFonts w:ascii="微软雅黑" w:hAnsi="微软雅黑" w:eastAsia="微软雅黑" w:cs="微软雅黑"/>
          <w:b/>
          <w:bCs/>
          <w:spacing w:val="-2"/>
          <w:sz w:val="39"/>
          <w:szCs w:val="39"/>
        </w:rPr>
        <w:t>“支持／支持”清单</w:t>
      </w:r>
    </w:p>
    <w:p w14:paraId="0F0196BD">
      <w:pPr>
        <w:spacing w:line="256" w:lineRule="auto"/>
        <w:rPr>
          <w:rFonts w:ascii="Arial"/>
          <w:sz w:val="21"/>
        </w:rPr>
      </w:pPr>
    </w:p>
    <w:p w14:paraId="3AEFE428">
      <w:pPr>
        <w:pStyle w:val="2"/>
        <w:spacing w:before="98" w:line="278" w:lineRule="auto"/>
        <w:ind w:left="1" w:right="92" w:firstLine="601"/>
        <w:jc w:val="both"/>
      </w:pPr>
      <w:r>
        <w:rPr>
          <w:spacing w:val="-2"/>
        </w:rPr>
        <w:t>我们在第4章就已经展示了“支持／支持</w:t>
      </w:r>
      <w:r>
        <w:rPr>
          <w:spacing w:val="-108"/>
        </w:rPr>
        <w:t xml:space="preserve"> </w:t>
      </w:r>
      <w:r>
        <w:rPr>
          <w:spacing w:val="-2"/>
        </w:rPr>
        <w:t>”清单，内容是企业培训</w:t>
      </w:r>
      <w:r>
        <w:t xml:space="preserve"> </w:t>
      </w:r>
      <w:r>
        <w:rPr>
          <w:spacing w:val="-1"/>
        </w:rPr>
        <w:t>的集中培训模式与分散培训模式之间的冲突。图</w:t>
      </w:r>
      <w:r>
        <w:rPr>
          <w:spacing w:val="-2"/>
        </w:rPr>
        <w:t>5-5和图5-6的“支持</w:t>
      </w:r>
      <w:r>
        <w:rPr>
          <w:spacing w:val="-60"/>
        </w:rPr>
        <w:t xml:space="preserve"> </w:t>
      </w:r>
      <w:r>
        <w:rPr>
          <w:spacing w:val="-2"/>
        </w:rPr>
        <w:t>/</w:t>
      </w:r>
      <w:r>
        <w:t xml:space="preserve"> </w:t>
      </w:r>
      <w:r>
        <w:rPr>
          <w:spacing w:val="-2"/>
        </w:rPr>
        <w:t>支持</w:t>
      </w:r>
      <w:r>
        <w:rPr>
          <w:spacing w:val="-110"/>
        </w:rPr>
        <w:t xml:space="preserve"> </w:t>
      </w:r>
      <w:r>
        <w:rPr>
          <w:spacing w:val="-2"/>
        </w:rPr>
        <w:t>”清单呈现了银行运营效率和客户体验之间的两难困境。</w:t>
      </w:r>
    </w:p>
    <w:p w14:paraId="77DF983B">
      <w:pPr>
        <w:spacing w:line="278" w:lineRule="auto"/>
        <w:sectPr>
          <w:pgSz w:w="12240" w:h="15840"/>
          <w:pgMar w:top="400" w:right="1500" w:bottom="400" w:left="1451" w:header="0" w:footer="0" w:gutter="0"/>
          <w:cols w:space="720" w:num="1"/>
        </w:sectPr>
      </w:pPr>
    </w:p>
    <w:p w14:paraId="6E8AEA2C">
      <w:pPr>
        <w:spacing w:before="45"/>
      </w:pPr>
      <w:r>
        <w:pict>
          <v:shape id="_x0000_s1049" o:spid="_x0000_s1049" o:spt="202" type="#_x0000_t202" style="position:absolute;left:0pt;margin-left:109.25pt;margin-top:76.2pt;height:348.05pt;width:128.5pt;mso-position-horizontal-relative:page;mso-position-vertical-relative:page;z-index:251676672;mso-width-relative:page;mso-height-relative:page;" filled="f" stroked="f" coordsize="21600,21600" o:allowincell="f">
            <v:path/>
            <v:fill on="f" focussize="0,0"/>
            <v:stroke on="f"/>
            <v:imagedata o:title=""/>
            <o:lock v:ext="edit" aspectratio="f"/>
            <v:textbox inset="0mm,0mm,0mm,0mm">
              <w:txbxContent>
                <w:p w14:paraId="12181CD0">
                  <w:pPr>
                    <w:spacing w:line="20" w:lineRule="exact"/>
                  </w:pPr>
                </w:p>
                <w:tbl>
                  <w:tblPr>
                    <w:tblStyle w:val="5"/>
                    <w:tblW w:w="251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9"/>
                  </w:tblGrid>
                  <w:tr w14:paraId="286C4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2519" w:type="dxa"/>
                        <w:shd w:val="clear" w:color="auto" w:fill="221E1F"/>
                        <w:vAlign w:val="top"/>
                      </w:tcPr>
                      <w:p w14:paraId="2C16F08B">
                        <w:pPr>
                          <w:spacing w:before="133" w:line="220" w:lineRule="auto"/>
                          <w:ind w:left="1018"/>
                          <w:rPr>
                            <w:rFonts w:ascii="宋体" w:hAnsi="宋体" w:eastAsia="宋体" w:cs="宋体"/>
                            <w:sz w:val="27"/>
                            <w:szCs w:val="27"/>
                          </w:rPr>
                        </w:pPr>
                        <w:r>
                          <w:rPr>
                            <w:rFonts w:ascii="宋体" w:hAnsi="宋体" w:eastAsia="宋体" w:cs="宋体"/>
                            <w:b/>
                            <w:bCs/>
                            <w:color w:val="FFFFFF"/>
                            <w:spacing w:val="11"/>
                            <w:sz w:val="27"/>
                            <w:szCs w:val="27"/>
                          </w:rPr>
                          <w:t>客户</w:t>
                        </w:r>
                      </w:p>
                    </w:tc>
                  </w:tr>
                  <w:tr w14:paraId="1F1A8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66" w:hRule="atLeast"/>
                    </w:trPr>
                    <w:tc>
                      <w:tcPr>
                        <w:tcW w:w="2519" w:type="dxa"/>
                        <w:shd w:val="clear" w:color="auto" w:fill="DCDDDC"/>
                        <w:vAlign w:val="top"/>
                      </w:tcPr>
                      <w:p w14:paraId="08871DE5">
                        <w:pPr>
                          <w:spacing w:before="207" w:line="220" w:lineRule="auto"/>
                          <w:ind w:left="57"/>
                          <w:rPr>
                            <w:rFonts w:ascii="宋体" w:hAnsi="宋体" w:eastAsia="宋体" w:cs="宋体"/>
                            <w:sz w:val="21"/>
                            <w:szCs w:val="21"/>
                          </w:rPr>
                        </w:pPr>
                        <w:r>
                          <w:rPr>
                            <w:rFonts w:ascii="宋体" w:hAnsi="宋体" w:eastAsia="宋体" w:cs="宋体"/>
                            <w:b/>
                            <w:bCs/>
                            <w:spacing w:val="-4"/>
                            <w:sz w:val="21"/>
                            <w:szCs w:val="21"/>
                          </w:rPr>
                          <w:t>-节约时间</w:t>
                        </w:r>
                      </w:p>
                      <w:p w14:paraId="73DC1797">
                        <w:pPr>
                          <w:spacing w:before="99" w:line="220" w:lineRule="auto"/>
                          <w:ind w:left="57"/>
                          <w:rPr>
                            <w:rFonts w:ascii="宋体" w:hAnsi="宋体" w:eastAsia="宋体" w:cs="宋体"/>
                            <w:sz w:val="21"/>
                            <w:szCs w:val="21"/>
                          </w:rPr>
                        </w:pPr>
                        <w:r>
                          <w:rPr>
                            <w:rFonts w:ascii="宋体" w:hAnsi="宋体" w:eastAsia="宋体" w:cs="宋体"/>
                            <w:b/>
                            <w:bCs/>
                            <w:spacing w:val="-4"/>
                            <w:sz w:val="21"/>
                            <w:szCs w:val="21"/>
                          </w:rPr>
                          <w:t>-快速交易</w:t>
                        </w:r>
                      </w:p>
                      <w:p w14:paraId="01E02A82">
                        <w:pPr>
                          <w:spacing w:before="99" w:line="220" w:lineRule="auto"/>
                          <w:ind w:left="177"/>
                          <w:rPr>
                            <w:rFonts w:ascii="宋体" w:hAnsi="宋体" w:eastAsia="宋体" w:cs="宋体"/>
                            <w:sz w:val="21"/>
                            <w:szCs w:val="21"/>
                          </w:rPr>
                        </w:pPr>
                        <w:r>
                          <w:rPr>
                            <w:rFonts w:ascii="宋体" w:hAnsi="宋体" w:eastAsia="宋体" w:cs="宋体"/>
                            <w:b/>
                            <w:bCs/>
                            <w:spacing w:val="4"/>
                            <w:sz w:val="21"/>
                            <w:szCs w:val="21"/>
                          </w:rPr>
                          <w:t>(节约时间)</w:t>
                        </w:r>
                      </w:p>
                      <w:p w14:paraId="12B072F0">
                        <w:pPr>
                          <w:spacing w:before="109" w:line="220" w:lineRule="auto"/>
                          <w:ind w:left="57"/>
                          <w:rPr>
                            <w:rFonts w:ascii="宋体" w:hAnsi="宋体" w:eastAsia="宋体" w:cs="宋体"/>
                            <w:sz w:val="21"/>
                            <w:szCs w:val="21"/>
                          </w:rPr>
                        </w:pPr>
                        <w:r>
                          <w:rPr>
                            <w:rFonts w:ascii="宋体" w:hAnsi="宋体" w:eastAsia="宋体" w:cs="宋体"/>
                            <w:b/>
                            <w:bCs/>
                            <w:spacing w:val="-4"/>
                            <w:sz w:val="21"/>
                            <w:szCs w:val="21"/>
                          </w:rPr>
                          <w:t>-更快的选择</w:t>
                        </w:r>
                      </w:p>
                      <w:p w14:paraId="10C91006">
                        <w:pPr>
                          <w:spacing w:before="107" w:line="302" w:lineRule="auto"/>
                          <w:ind w:left="117" w:right="117" w:firstLine="70"/>
                          <w:rPr>
                            <w:rFonts w:ascii="宋体" w:hAnsi="宋体" w:eastAsia="宋体" w:cs="宋体"/>
                            <w:sz w:val="21"/>
                            <w:szCs w:val="21"/>
                          </w:rPr>
                        </w:pPr>
                        <w:r>
                          <w:rPr>
                            <w:rFonts w:ascii="宋体" w:hAnsi="宋体" w:eastAsia="宋体" w:cs="宋体"/>
                            <w:b/>
                            <w:bCs/>
                            <w:spacing w:val="-3"/>
                            <w:sz w:val="21"/>
                            <w:szCs w:val="21"/>
                          </w:rPr>
                          <w:t>(提供更简单的产品意味</w:t>
                        </w:r>
                        <w:r>
                          <w:rPr>
                            <w:rFonts w:ascii="宋体" w:hAnsi="宋体" w:eastAsia="宋体" w:cs="宋体"/>
                            <w:spacing w:val="5"/>
                            <w:sz w:val="21"/>
                            <w:szCs w:val="21"/>
                          </w:rPr>
                          <w:t xml:space="preserve"> </w:t>
                        </w:r>
                        <w:r>
                          <w:rPr>
                            <w:rFonts w:ascii="宋体" w:hAnsi="宋体" w:eastAsia="宋体" w:cs="宋体"/>
                            <w:b/>
                            <w:bCs/>
                            <w:sz w:val="21"/>
                            <w:szCs w:val="21"/>
                          </w:rPr>
                          <w:t>着更容易选择产品类别)</w:t>
                        </w:r>
                      </w:p>
                      <w:p w14:paraId="1963500A">
                        <w:pPr>
                          <w:spacing w:line="294" w:lineRule="auto"/>
                          <w:rPr>
                            <w:rFonts w:ascii="Arial"/>
                            <w:sz w:val="21"/>
                          </w:rPr>
                        </w:pPr>
                      </w:p>
                      <w:p w14:paraId="1FA71C6F">
                        <w:pPr>
                          <w:spacing w:before="69" w:line="259" w:lineRule="auto"/>
                          <w:ind w:left="57" w:right="672"/>
                          <w:rPr>
                            <w:rFonts w:ascii="宋体" w:hAnsi="宋体" w:eastAsia="宋体" w:cs="宋体"/>
                            <w:sz w:val="21"/>
                            <w:szCs w:val="21"/>
                          </w:rPr>
                        </w:pPr>
                        <w:r>
                          <w:rPr>
                            <w:rFonts w:ascii="宋体" w:hAnsi="宋体" w:eastAsia="宋体" w:cs="宋体"/>
                            <w:b/>
                            <w:bCs/>
                            <w:spacing w:val="-3"/>
                            <w:sz w:val="21"/>
                            <w:szCs w:val="21"/>
                          </w:rPr>
                          <w:t>-较低的银行手续费</w:t>
                        </w:r>
                        <w:r>
                          <w:rPr>
                            <w:rFonts w:ascii="宋体" w:hAnsi="宋体" w:eastAsia="宋体" w:cs="宋体"/>
                            <w:sz w:val="21"/>
                            <w:szCs w:val="21"/>
                          </w:rPr>
                          <w:t xml:space="preserve"> </w:t>
                        </w:r>
                        <w:r>
                          <w:rPr>
                            <w:rFonts w:ascii="宋体" w:hAnsi="宋体" w:eastAsia="宋体" w:cs="宋体"/>
                            <w:b/>
                            <w:bCs/>
                            <w:spacing w:val="2"/>
                            <w:sz w:val="21"/>
                            <w:szCs w:val="21"/>
                          </w:rPr>
                          <w:t>(能存更多的钱)</w:t>
                        </w:r>
                      </w:p>
                      <w:p w14:paraId="6112A5F6">
                        <w:pPr>
                          <w:spacing w:line="390" w:lineRule="auto"/>
                          <w:rPr>
                            <w:rFonts w:ascii="Arial"/>
                            <w:sz w:val="21"/>
                          </w:rPr>
                        </w:pPr>
                      </w:p>
                      <w:p w14:paraId="3D5F5D59">
                        <w:pPr>
                          <w:spacing w:before="69" w:line="219" w:lineRule="auto"/>
                          <w:ind w:left="57"/>
                          <w:rPr>
                            <w:rFonts w:ascii="宋体" w:hAnsi="宋体" w:eastAsia="宋体" w:cs="宋体"/>
                            <w:sz w:val="21"/>
                            <w:szCs w:val="21"/>
                          </w:rPr>
                        </w:pPr>
                        <w:r>
                          <w:rPr>
                            <w:rFonts w:ascii="宋体" w:hAnsi="宋体" w:eastAsia="宋体" w:cs="宋体"/>
                            <w:b/>
                            <w:bCs/>
                            <w:spacing w:val="-4"/>
                            <w:sz w:val="21"/>
                            <w:szCs w:val="21"/>
                          </w:rPr>
                          <w:t>-更低的差错率</w:t>
                        </w:r>
                      </w:p>
                      <w:p w14:paraId="4D883EBA">
                        <w:pPr>
                          <w:spacing w:before="89" w:line="310" w:lineRule="auto"/>
                          <w:ind w:left="187" w:right="7" w:firstLine="10"/>
                          <w:jc w:val="both"/>
                          <w:rPr>
                            <w:rFonts w:ascii="宋体" w:hAnsi="宋体" w:eastAsia="宋体" w:cs="宋体"/>
                            <w:sz w:val="21"/>
                            <w:szCs w:val="21"/>
                          </w:rPr>
                        </w:pPr>
                        <w:r>
                          <w:rPr>
                            <w:rFonts w:ascii="宋体" w:hAnsi="宋体" w:eastAsia="宋体" w:cs="宋体"/>
                            <w:b/>
                            <w:bCs/>
                            <w:spacing w:val="-2"/>
                            <w:sz w:val="21"/>
                            <w:szCs w:val="21"/>
                          </w:rPr>
                          <w:t>(更简单和更高效的运营</w:t>
                        </w:r>
                        <w:r>
                          <w:rPr>
                            <w:rFonts w:ascii="宋体" w:hAnsi="宋体" w:eastAsia="宋体" w:cs="宋体"/>
                            <w:sz w:val="21"/>
                            <w:szCs w:val="21"/>
                          </w:rPr>
                          <w:t xml:space="preserve">  </w:t>
                        </w:r>
                        <w:r>
                          <w:rPr>
                            <w:rFonts w:ascii="宋体" w:hAnsi="宋体" w:eastAsia="宋体" w:cs="宋体"/>
                            <w:b/>
                            <w:bCs/>
                            <w:spacing w:val="-2"/>
                            <w:sz w:val="21"/>
                            <w:szCs w:val="21"/>
                          </w:rPr>
                          <w:t>能带来更少的差错，尤其</w:t>
                        </w:r>
                        <w:r>
                          <w:rPr>
                            <w:rFonts w:ascii="宋体" w:hAnsi="宋体" w:eastAsia="宋体" w:cs="宋体"/>
                            <w:sz w:val="21"/>
                            <w:szCs w:val="21"/>
                          </w:rPr>
                          <w:t xml:space="preserve"> </w:t>
                        </w:r>
                        <w:r>
                          <w:rPr>
                            <w:rFonts w:ascii="宋体" w:hAnsi="宋体" w:eastAsia="宋体" w:cs="宋体"/>
                            <w:b/>
                            <w:bCs/>
                            <w:spacing w:val="-3"/>
                            <w:sz w:val="21"/>
                            <w:szCs w:val="21"/>
                          </w:rPr>
                          <w:t>是数字化后，能减少人工</w:t>
                        </w:r>
                        <w:r>
                          <w:rPr>
                            <w:rFonts w:ascii="宋体" w:hAnsi="宋体" w:eastAsia="宋体" w:cs="宋体"/>
                            <w:spacing w:val="6"/>
                            <w:sz w:val="21"/>
                            <w:szCs w:val="21"/>
                          </w:rPr>
                          <w:t xml:space="preserve"> </w:t>
                        </w:r>
                        <w:r>
                          <w:rPr>
                            <w:rFonts w:ascii="宋体" w:hAnsi="宋体" w:eastAsia="宋体" w:cs="宋体"/>
                            <w:b/>
                            <w:bCs/>
                            <w:spacing w:val="9"/>
                            <w:sz w:val="21"/>
                            <w:szCs w:val="21"/>
                          </w:rPr>
                          <w:t>差错)</w:t>
                        </w:r>
                      </w:p>
                      <w:p w14:paraId="62B70AC1">
                        <w:pPr>
                          <w:spacing w:before="10" w:line="310" w:lineRule="auto"/>
                          <w:ind w:left="186" w:right="462" w:hanging="129"/>
                          <w:rPr>
                            <w:rFonts w:ascii="宋体" w:hAnsi="宋体" w:eastAsia="宋体" w:cs="宋体"/>
                            <w:sz w:val="21"/>
                            <w:szCs w:val="21"/>
                          </w:rPr>
                        </w:pPr>
                        <w:r>
                          <w:rPr>
                            <w:rFonts w:ascii="宋体" w:hAnsi="宋体" w:eastAsia="宋体" w:cs="宋体"/>
                            <w:b/>
                            <w:bCs/>
                            <w:spacing w:val="-3"/>
                            <w:sz w:val="21"/>
                            <w:szCs w:val="21"/>
                          </w:rPr>
                          <w:t>-对银行的每一笔交易</w:t>
                        </w:r>
                        <w:r>
                          <w:rPr>
                            <w:rFonts w:ascii="宋体" w:hAnsi="宋体" w:eastAsia="宋体" w:cs="宋体"/>
                            <w:sz w:val="21"/>
                            <w:szCs w:val="21"/>
                          </w:rPr>
                          <w:t xml:space="preserve"> </w:t>
                        </w:r>
                        <w:r>
                          <w:rPr>
                            <w:rFonts w:ascii="宋体" w:hAnsi="宋体" w:eastAsia="宋体" w:cs="宋体"/>
                            <w:b/>
                            <w:bCs/>
                            <w:spacing w:val="-4"/>
                            <w:sz w:val="21"/>
                            <w:szCs w:val="21"/>
                          </w:rPr>
                          <w:t>更有信心和信任感</w:t>
                        </w:r>
                      </w:p>
                    </w:tc>
                  </w:tr>
                </w:tbl>
                <w:p w14:paraId="4C4D00F8">
                  <w:pPr>
                    <w:rPr>
                      <w:rFonts w:ascii="Arial"/>
                      <w:sz w:val="21"/>
                    </w:rPr>
                  </w:pPr>
                </w:p>
              </w:txbxContent>
            </v:textbox>
          </v:shape>
        </w:pict>
      </w:r>
      <w:r>
        <w:pict>
          <v:shape id="_x0000_s1050" o:spid="_x0000_s1050" o:spt="202" type="#_x0000_t202" style="position:absolute;left:0pt;margin-left:371.25pt;margin-top:76.2pt;height:205.55pt;width:128.5pt;mso-position-horizontal-relative:page;mso-position-vertical-relative:page;z-index:251677696;mso-width-relative:page;mso-height-relative:page;" filled="f" stroked="f" coordsize="21600,21600" o:allowincell="f">
            <v:path/>
            <v:fill on="f" focussize="0,0"/>
            <v:stroke on="f"/>
            <v:imagedata o:title=""/>
            <o:lock v:ext="edit" aspectratio="f"/>
            <v:textbox inset="0mm,0mm,0mm,0mm">
              <w:txbxContent>
                <w:p w14:paraId="37677DDB">
                  <w:pPr>
                    <w:spacing w:line="20" w:lineRule="exact"/>
                  </w:pPr>
                </w:p>
                <w:tbl>
                  <w:tblPr>
                    <w:tblStyle w:val="5"/>
                    <w:tblW w:w="251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9"/>
                  </w:tblGrid>
                  <w:tr w14:paraId="44001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2519" w:type="dxa"/>
                        <w:shd w:val="clear" w:color="auto" w:fill="221E1F"/>
                        <w:vAlign w:val="top"/>
                      </w:tcPr>
                      <w:p w14:paraId="1972E06B">
                        <w:pPr>
                          <w:spacing w:before="132" w:line="219" w:lineRule="auto"/>
                          <w:ind w:left="988"/>
                          <w:rPr>
                            <w:rFonts w:ascii="宋体" w:hAnsi="宋体" w:eastAsia="宋体" w:cs="宋体"/>
                            <w:sz w:val="27"/>
                            <w:szCs w:val="27"/>
                          </w:rPr>
                        </w:pPr>
                        <w:r>
                          <w:rPr>
                            <w:rFonts w:ascii="宋体" w:hAnsi="宋体" w:eastAsia="宋体" w:cs="宋体"/>
                            <w:b/>
                            <w:bCs/>
                            <w:color w:val="FFFFFF"/>
                            <w:spacing w:val="5"/>
                            <w:sz w:val="27"/>
                            <w:szCs w:val="27"/>
                          </w:rPr>
                          <w:t>股东</w:t>
                        </w:r>
                      </w:p>
                    </w:tc>
                  </w:tr>
                  <w:tr w14:paraId="722DD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6" w:hRule="atLeast"/>
                    </w:trPr>
                    <w:tc>
                      <w:tcPr>
                        <w:tcW w:w="2519" w:type="dxa"/>
                        <w:shd w:val="clear" w:color="auto" w:fill="DCDDDC"/>
                        <w:vAlign w:val="top"/>
                      </w:tcPr>
                      <w:p w14:paraId="0957F505">
                        <w:pPr>
                          <w:spacing w:before="205" w:line="264" w:lineRule="auto"/>
                          <w:ind w:left="207" w:right="52" w:hanging="159"/>
                          <w:rPr>
                            <w:rFonts w:ascii="宋体" w:hAnsi="宋体" w:eastAsia="宋体" w:cs="宋体"/>
                            <w:sz w:val="21"/>
                            <w:szCs w:val="21"/>
                          </w:rPr>
                        </w:pPr>
                        <w:r>
                          <w:rPr>
                            <w:rFonts w:ascii="宋体" w:hAnsi="宋体" w:eastAsia="宋体" w:cs="宋体"/>
                            <w:b/>
                            <w:bCs/>
                            <w:spacing w:val="-3"/>
                            <w:sz w:val="21"/>
                            <w:szCs w:val="21"/>
                          </w:rPr>
                          <w:t>-降低总体成本，将浪费和</w:t>
                        </w:r>
                        <w:r>
                          <w:rPr>
                            <w:rFonts w:ascii="宋体" w:hAnsi="宋体" w:eastAsia="宋体" w:cs="宋体"/>
                            <w:spacing w:val="2"/>
                            <w:sz w:val="21"/>
                            <w:szCs w:val="21"/>
                          </w:rPr>
                          <w:t xml:space="preserve"> </w:t>
                        </w:r>
                        <w:r>
                          <w:rPr>
                            <w:rFonts w:ascii="宋体" w:hAnsi="宋体" w:eastAsia="宋体" w:cs="宋体"/>
                            <w:b/>
                            <w:bCs/>
                            <w:spacing w:val="-4"/>
                            <w:sz w:val="21"/>
                            <w:szCs w:val="21"/>
                          </w:rPr>
                          <w:t>无效工作从系统中清除</w:t>
                        </w:r>
                      </w:p>
                      <w:p w14:paraId="69C3F340">
                        <w:pPr>
                          <w:spacing w:before="109" w:line="264" w:lineRule="auto"/>
                          <w:ind w:left="178" w:right="452" w:hanging="110"/>
                          <w:rPr>
                            <w:rFonts w:ascii="宋体" w:hAnsi="宋体" w:eastAsia="宋体" w:cs="宋体"/>
                            <w:sz w:val="21"/>
                            <w:szCs w:val="21"/>
                          </w:rPr>
                        </w:pPr>
                        <w:r>
                          <w:rPr>
                            <w:rFonts w:ascii="宋体" w:hAnsi="宋体" w:eastAsia="宋体" w:cs="宋体"/>
                            <w:b/>
                            <w:bCs/>
                            <w:spacing w:val="-3"/>
                            <w:sz w:val="21"/>
                            <w:szCs w:val="21"/>
                          </w:rPr>
                          <w:t>-创造潜在的高利润和</w:t>
                        </w:r>
                        <w:r>
                          <w:rPr>
                            <w:rFonts w:ascii="宋体" w:hAnsi="宋体" w:eastAsia="宋体" w:cs="宋体"/>
                            <w:sz w:val="21"/>
                            <w:szCs w:val="21"/>
                          </w:rPr>
                          <w:t xml:space="preserve"> </w:t>
                        </w:r>
                        <w:r>
                          <w:rPr>
                            <w:rFonts w:ascii="宋体" w:hAnsi="宋体" w:eastAsia="宋体" w:cs="宋体"/>
                            <w:b/>
                            <w:bCs/>
                            <w:spacing w:val="-4"/>
                            <w:sz w:val="21"/>
                            <w:szCs w:val="21"/>
                          </w:rPr>
                          <w:t>更好的回报</w:t>
                        </w:r>
                      </w:p>
                      <w:p w14:paraId="15BBC5DE">
                        <w:pPr>
                          <w:spacing w:line="378" w:lineRule="auto"/>
                          <w:rPr>
                            <w:rFonts w:ascii="Arial"/>
                            <w:sz w:val="21"/>
                          </w:rPr>
                        </w:pPr>
                      </w:p>
                      <w:p w14:paraId="65420E44">
                        <w:pPr>
                          <w:spacing w:before="69" w:line="281" w:lineRule="auto"/>
                          <w:ind w:left="97" w:right="52" w:hanging="49"/>
                          <w:rPr>
                            <w:rFonts w:ascii="宋体" w:hAnsi="宋体" w:eastAsia="宋体" w:cs="宋体"/>
                            <w:sz w:val="21"/>
                            <w:szCs w:val="21"/>
                          </w:rPr>
                        </w:pPr>
                        <w:r>
                          <w:rPr>
                            <w:rFonts w:ascii="宋体" w:hAnsi="宋体" w:eastAsia="宋体" w:cs="宋体"/>
                            <w:b/>
                            <w:bCs/>
                            <w:spacing w:val="-3"/>
                            <w:sz w:val="21"/>
                            <w:szCs w:val="21"/>
                          </w:rPr>
                          <w:t>-尽管提高运营效率需要花</w:t>
                        </w:r>
                        <w:r>
                          <w:rPr>
                            <w:rFonts w:ascii="宋体" w:hAnsi="宋体" w:eastAsia="宋体" w:cs="宋体"/>
                            <w:spacing w:val="2"/>
                            <w:sz w:val="21"/>
                            <w:szCs w:val="21"/>
                          </w:rPr>
                          <w:t xml:space="preserve"> </w:t>
                        </w:r>
                        <w:r>
                          <w:rPr>
                            <w:rFonts w:ascii="宋体" w:hAnsi="宋体" w:eastAsia="宋体" w:cs="宋体"/>
                            <w:b/>
                            <w:bCs/>
                            <w:spacing w:val="-2"/>
                            <w:sz w:val="21"/>
                            <w:szCs w:val="21"/>
                          </w:rPr>
                          <w:t>费一次性资本开支，但这</w:t>
                        </w:r>
                        <w:r>
                          <w:rPr>
                            <w:rFonts w:ascii="宋体" w:hAnsi="宋体" w:eastAsia="宋体" w:cs="宋体"/>
                            <w:sz w:val="21"/>
                            <w:szCs w:val="21"/>
                          </w:rPr>
                          <w:t xml:space="preserve"> </w:t>
                        </w:r>
                        <w:r>
                          <w:rPr>
                            <w:rFonts w:ascii="宋体" w:hAnsi="宋体" w:eastAsia="宋体" w:cs="宋体"/>
                            <w:b/>
                            <w:bCs/>
                            <w:spacing w:val="-4"/>
                            <w:sz w:val="21"/>
                            <w:szCs w:val="21"/>
                          </w:rPr>
                          <w:t>一成本会让银行受益多年</w:t>
                        </w:r>
                      </w:p>
                      <w:p w14:paraId="286EBBB2">
                        <w:pPr>
                          <w:spacing w:before="102" w:line="219" w:lineRule="auto"/>
                          <w:ind w:left="198"/>
                          <w:rPr>
                            <w:rFonts w:ascii="宋体" w:hAnsi="宋体" w:eastAsia="宋体" w:cs="宋体"/>
                            <w:sz w:val="21"/>
                            <w:szCs w:val="21"/>
                          </w:rPr>
                        </w:pPr>
                        <w:r>
                          <w:rPr>
                            <w:rFonts w:ascii="宋体" w:hAnsi="宋体" w:eastAsia="宋体" w:cs="宋体"/>
                            <w:b/>
                            <w:bCs/>
                            <w:spacing w:val="1"/>
                            <w:sz w:val="21"/>
                            <w:szCs w:val="21"/>
                          </w:rPr>
                          <w:t>(维持长期高效运营)</w:t>
                        </w:r>
                      </w:p>
                    </w:tc>
                  </w:tr>
                </w:tbl>
                <w:p w14:paraId="7A59115B">
                  <w:pPr>
                    <w:rPr>
                      <w:rFonts w:ascii="Arial"/>
                      <w:sz w:val="21"/>
                    </w:rPr>
                  </w:pPr>
                </w:p>
              </w:txbxContent>
            </v:textbox>
          </v:shape>
        </w:pict>
      </w:r>
    </w:p>
    <w:p w14:paraId="72915334">
      <w:pPr>
        <w:spacing w:before="45"/>
      </w:pPr>
    </w:p>
    <w:p w14:paraId="7B4EFD91">
      <w:pPr>
        <w:spacing w:before="45"/>
      </w:pPr>
    </w:p>
    <w:p w14:paraId="0726498A">
      <w:pPr>
        <w:spacing w:before="44"/>
      </w:pPr>
    </w:p>
    <w:tbl>
      <w:tblPr>
        <w:tblStyle w:val="5"/>
        <w:tblW w:w="2510" w:type="dxa"/>
        <w:tblInd w:w="30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0"/>
      </w:tblGrid>
      <w:tr w14:paraId="61364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2510" w:type="dxa"/>
            <w:shd w:val="clear" w:color="auto" w:fill="221E1F"/>
            <w:vAlign w:val="top"/>
          </w:tcPr>
          <w:p w14:paraId="18735C18">
            <w:pPr>
              <w:spacing w:before="161" w:line="221" w:lineRule="auto"/>
              <w:ind w:left="1028"/>
              <w:rPr>
                <w:rFonts w:ascii="宋体" w:hAnsi="宋体" w:eastAsia="宋体" w:cs="宋体"/>
                <w:sz w:val="21"/>
                <w:szCs w:val="21"/>
              </w:rPr>
            </w:pPr>
            <w:r>
              <w:rPr>
                <w:rFonts w:ascii="宋体" w:hAnsi="宋体" w:eastAsia="宋体" w:cs="宋体"/>
                <w:b/>
                <w:bCs/>
                <w:color w:val="FFFFFF"/>
                <w:sz w:val="21"/>
                <w:szCs w:val="21"/>
              </w:rPr>
              <w:t>员工</w:t>
            </w:r>
          </w:p>
        </w:tc>
      </w:tr>
      <w:tr w14:paraId="36378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6" w:hRule="atLeast"/>
        </w:trPr>
        <w:tc>
          <w:tcPr>
            <w:tcW w:w="2510" w:type="dxa"/>
            <w:shd w:val="clear" w:color="auto" w:fill="DCDDDC"/>
            <w:vAlign w:val="top"/>
          </w:tcPr>
          <w:p w14:paraId="1A01406C">
            <w:pPr>
              <w:spacing w:before="207" w:line="220" w:lineRule="auto"/>
              <w:ind w:left="58"/>
              <w:rPr>
                <w:rFonts w:ascii="宋体" w:hAnsi="宋体" w:eastAsia="宋体" w:cs="宋体"/>
                <w:sz w:val="21"/>
                <w:szCs w:val="21"/>
              </w:rPr>
            </w:pPr>
            <w:r>
              <w:rPr>
                <w:rFonts w:ascii="宋体" w:hAnsi="宋体" w:eastAsia="宋体" w:cs="宋体"/>
                <w:b/>
                <w:bCs/>
                <w:spacing w:val="-4"/>
                <w:sz w:val="21"/>
                <w:szCs w:val="21"/>
              </w:rPr>
              <w:t>-节约时间</w:t>
            </w:r>
          </w:p>
          <w:p w14:paraId="29B1FAF6">
            <w:pPr>
              <w:spacing w:before="99" w:line="220" w:lineRule="auto"/>
              <w:ind w:left="48"/>
              <w:rPr>
                <w:rFonts w:ascii="宋体" w:hAnsi="宋体" w:eastAsia="宋体" w:cs="宋体"/>
                <w:sz w:val="21"/>
                <w:szCs w:val="21"/>
              </w:rPr>
            </w:pPr>
            <w:r>
              <w:rPr>
                <w:rFonts w:ascii="宋体" w:hAnsi="宋体" w:eastAsia="宋体" w:cs="宋体"/>
                <w:b/>
                <w:bCs/>
                <w:spacing w:val="-4"/>
                <w:sz w:val="21"/>
                <w:szCs w:val="21"/>
              </w:rPr>
              <w:t>-快速交易</w:t>
            </w:r>
          </w:p>
          <w:p w14:paraId="13AB8453">
            <w:pPr>
              <w:spacing w:before="99" w:line="220" w:lineRule="auto"/>
              <w:ind w:left="178"/>
              <w:rPr>
                <w:rFonts w:ascii="宋体" w:hAnsi="宋体" w:eastAsia="宋体" w:cs="宋体"/>
                <w:sz w:val="21"/>
                <w:szCs w:val="21"/>
              </w:rPr>
            </w:pPr>
            <w:r>
              <w:rPr>
                <w:rFonts w:ascii="宋体" w:hAnsi="宋体" w:eastAsia="宋体" w:cs="宋体"/>
                <w:b/>
                <w:bCs/>
                <w:spacing w:val="4"/>
                <w:sz w:val="21"/>
                <w:szCs w:val="21"/>
              </w:rPr>
              <w:t>(节约时间)</w:t>
            </w:r>
          </w:p>
          <w:p w14:paraId="2AB26DB2">
            <w:pPr>
              <w:spacing w:line="387" w:lineRule="auto"/>
              <w:rPr>
                <w:rFonts w:ascii="Arial"/>
                <w:sz w:val="21"/>
              </w:rPr>
            </w:pPr>
          </w:p>
          <w:p w14:paraId="6A95082F">
            <w:pPr>
              <w:spacing w:before="68" w:line="219" w:lineRule="auto"/>
              <w:ind w:left="48"/>
              <w:rPr>
                <w:rFonts w:ascii="宋体" w:hAnsi="宋体" w:eastAsia="宋体" w:cs="宋体"/>
                <w:sz w:val="21"/>
                <w:szCs w:val="21"/>
              </w:rPr>
            </w:pPr>
            <w:r>
              <w:rPr>
                <w:rFonts w:ascii="宋体" w:hAnsi="宋体" w:eastAsia="宋体" w:cs="宋体"/>
                <w:b/>
                <w:bCs/>
                <w:spacing w:val="-4"/>
                <w:sz w:val="21"/>
                <w:szCs w:val="21"/>
              </w:rPr>
              <w:t>-更简单的工作</w:t>
            </w:r>
          </w:p>
          <w:p w14:paraId="067CF38F">
            <w:pPr>
              <w:spacing w:before="101" w:line="255" w:lineRule="auto"/>
              <w:ind w:left="177" w:right="230" w:hanging="129"/>
              <w:rPr>
                <w:rFonts w:ascii="宋体" w:hAnsi="宋体" w:eastAsia="宋体" w:cs="宋体"/>
                <w:sz w:val="21"/>
                <w:szCs w:val="21"/>
              </w:rPr>
            </w:pPr>
            <w:r>
              <w:rPr>
                <w:rFonts w:ascii="宋体" w:hAnsi="宋体" w:eastAsia="宋体" w:cs="宋体"/>
                <w:b/>
                <w:bCs/>
                <w:spacing w:val="-1"/>
                <w:sz w:val="21"/>
                <w:szCs w:val="21"/>
              </w:rPr>
              <w:t>-高效的后台系统降低了</w:t>
            </w:r>
            <w:r>
              <w:rPr>
                <w:rFonts w:ascii="宋体" w:hAnsi="宋体" w:eastAsia="宋体" w:cs="宋体"/>
                <w:spacing w:val="2"/>
                <w:sz w:val="21"/>
                <w:szCs w:val="21"/>
              </w:rPr>
              <w:t xml:space="preserve"> </w:t>
            </w:r>
            <w:r>
              <w:rPr>
                <w:rFonts w:ascii="宋体" w:hAnsi="宋体" w:eastAsia="宋体" w:cs="宋体"/>
                <w:b/>
                <w:bCs/>
                <w:spacing w:val="-6"/>
                <w:sz w:val="21"/>
                <w:szCs w:val="21"/>
              </w:rPr>
              <w:t>复杂性</w:t>
            </w:r>
          </w:p>
          <w:p w14:paraId="7217B655">
            <w:pPr>
              <w:spacing w:before="121" w:line="264" w:lineRule="auto"/>
              <w:ind w:left="177" w:right="663" w:hanging="119"/>
              <w:rPr>
                <w:rFonts w:ascii="宋体" w:hAnsi="宋体" w:eastAsia="宋体" w:cs="宋体"/>
                <w:sz w:val="21"/>
                <w:szCs w:val="21"/>
              </w:rPr>
            </w:pPr>
            <w:r>
              <w:rPr>
                <w:rFonts w:ascii="宋体" w:hAnsi="宋体" w:eastAsia="宋体" w:cs="宋体"/>
                <w:b/>
                <w:bCs/>
                <w:spacing w:val="-3"/>
                <w:sz w:val="21"/>
                <w:szCs w:val="21"/>
              </w:rPr>
              <w:t>-除了交易行为之外</w:t>
            </w:r>
            <w:r>
              <w:rPr>
                <w:rFonts w:ascii="宋体" w:hAnsi="宋体" w:eastAsia="宋体" w:cs="宋体"/>
                <w:sz w:val="21"/>
                <w:szCs w:val="21"/>
              </w:rPr>
              <w:t xml:space="preserve"> </w:t>
            </w:r>
            <w:r>
              <w:rPr>
                <w:rFonts w:ascii="宋体" w:hAnsi="宋体" w:eastAsia="宋体" w:cs="宋体"/>
                <w:b/>
                <w:bCs/>
                <w:spacing w:val="-1"/>
                <w:sz w:val="21"/>
                <w:szCs w:val="21"/>
              </w:rPr>
              <w:t>客户互动很少</w:t>
            </w:r>
          </w:p>
          <w:p w14:paraId="5C9CD2A3">
            <w:pPr>
              <w:spacing w:line="386" w:lineRule="auto"/>
              <w:rPr>
                <w:rFonts w:ascii="Arial"/>
                <w:sz w:val="21"/>
              </w:rPr>
            </w:pPr>
          </w:p>
          <w:p w14:paraId="74314E13">
            <w:pPr>
              <w:spacing w:before="69" w:line="287" w:lineRule="auto"/>
              <w:ind w:left="177"/>
              <w:rPr>
                <w:rFonts w:ascii="宋体" w:hAnsi="宋体" w:eastAsia="宋体" w:cs="宋体"/>
                <w:sz w:val="21"/>
                <w:szCs w:val="21"/>
              </w:rPr>
            </w:pPr>
            <w:r>
              <w:rPr>
                <w:rFonts w:ascii="宋体" w:hAnsi="宋体" w:eastAsia="宋体" w:cs="宋体"/>
                <w:b/>
                <w:bCs/>
                <w:spacing w:val="-10"/>
                <w:sz w:val="21"/>
                <w:szCs w:val="21"/>
              </w:rPr>
              <w:t>-员工工作环境，包括薪酬</w:t>
            </w:r>
            <w:r>
              <w:rPr>
                <w:rFonts w:ascii="宋体" w:hAnsi="宋体" w:eastAsia="宋体" w:cs="宋体"/>
                <w:sz w:val="21"/>
                <w:szCs w:val="21"/>
              </w:rPr>
              <w:t xml:space="preserve"> </w:t>
            </w:r>
            <w:r>
              <w:rPr>
                <w:rFonts w:ascii="宋体" w:hAnsi="宋体" w:eastAsia="宋体" w:cs="宋体"/>
                <w:b/>
                <w:bCs/>
                <w:spacing w:val="-2"/>
                <w:sz w:val="21"/>
                <w:szCs w:val="21"/>
              </w:rPr>
              <w:t>和其他人力资源系统也会</w:t>
            </w:r>
            <w:r>
              <w:rPr>
                <w:rFonts w:ascii="宋体" w:hAnsi="宋体" w:eastAsia="宋体" w:cs="宋体"/>
                <w:spacing w:val="3"/>
                <w:sz w:val="21"/>
                <w:szCs w:val="21"/>
              </w:rPr>
              <w:t xml:space="preserve"> </w:t>
            </w:r>
            <w:r>
              <w:rPr>
                <w:rFonts w:ascii="宋体" w:hAnsi="宋体" w:eastAsia="宋体" w:cs="宋体"/>
                <w:b/>
                <w:bCs/>
                <w:spacing w:val="-2"/>
                <w:sz w:val="21"/>
                <w:szCs w:val="21"/>
              </w:rPr>
              <w:t>更高效，与人力资源管理</w:t>
            </w:r>
            <w:r>
              <w:rPr>
                <w:rFonts w:ascii="宋体" w:hAnsi="宋体" w:eastAsia="宋体" w:cs="宋体"/>
                <w:spacing w:val="2"/>
                <w:sz w:val="21"/>
                <w:szCs w:val="21"/>
              </w:rPr>
              <w:t xml:space="preserve"> </w:t>
            </w:r>
            <w:r>
              <w:rPr>
                <w:rFonts w:ascii="宋体" w:hAnsi="宋体" w:eastAsia="宋体" w:cs="宋体"/>
                <w:b/>
                <w:bCs/>
                <w:spacing w:val="-2"/>
                <w:sz w:val="21"/>
                <w:szCs w:val="21"/>
              </w:rPr>
              <w:t>建立更快，更简单的合作</w:t>
            </w:r>
            <w:r>
              <w:rPr>
                <w:rFonts w:ascii="宋体" w:hAnsi="宋体" w:eastAsia="宋体" w:cs="宋体"/>
                <w:spacing w:val="8"/>
                <w:sz w:val="21"/>
                <w:szCs w:val="21"/>
              </w:rPr>
              <w:t xml:space="preserve"> </w:t>
            </w:r>
            <w:r>
              <w:rPr>
                <w:rFonts w:ascii="宋体" w:hAnsi="宋体" w:eastAsia="宋体" w:cs="宋体"/>
                <w:b/>
                <w:bCs/>
                <w:spacing w:val="4"/>
                <w:sz w:val="21"/>
                <w:szCs w:val="21"/>
              </w:rPr>
              <w:t>关系</w:t>
            </w:r>
          </w:p>
          <w:p w14:paraId="2F7DBF34">
            <w:pPr>
              <w:spacing w:line="398" w:lineRule="auto"/>
              <w:rPr>
                <w:rFonts w:ascii="Arial"/>
                <w:sz w:val="21"/>
              </w:rPr>
            </w:pPr>
          </w:p>
          <w:p w14:paraId="3C9D3494">
            <w:pPr>
              <w:spacing w:before="69" w:line="259" w:lineRule="auto"/>
              <w:ind w:left="177" w:right="243" w:hanging="119"/>
              <w:rPr>
                <w:rFonts w:ascii="宋体" w:hAnsi="宋体" w:eastAsia="宋体" w:cs="宋体"/>
                <w:sz w:val="21"/>
                <w:szCs w:val="21"/>
              </w:rPr>
            </w:pPr>
            <w:r>
              <w:rPr>
                <w:rFonts w:ascii="宋体" w:hAnsi="宋体" w:eastAsia="宋体" w:cs="宋体"/>
                <w:b/>
                <w:bCs/>
                <w:spacing w:val="-3"/>
                <w:sz w:val="21"/>
                <w:szCs w:val="21"/>
              </w:rPr>
              <w:t>-对于客户得到了高效的</w:t>
            </w:r>
            <w:r>
              <w:rPr>
                <w:rFonts w:ascii="宋体" w:hAnsi="宋体" w:eastAsia="宋体" w:cs="宋体"/>
                <w:spacing w:val="1"/>
                <w:sz w:val="21"/>
                <w:szCs w:val="21"/>
              </w:rPr>
              <w:t xml:space="preserve"> </w:t>
            </w:r>
            <w:r>
              <w:rPr>
                <w:rFonts w:ascii="宋体" w:hAnsi="宋体" w:eastAsia="宋体" w:cs="宋体"/>
                <w:b/>
                <w:bCs/>
                <w:spacing w:val="-4"/>
                <w:sz w:val="21"/>
                <w:szCs w:val="21"/>
              </w:rPr>
              <w:t>服务感到很满意</w:t>
            </w:r>
          </w:p>
          <w:p w14:paraId="28702726">
            <w:pPr>
              <w:spacing w:line="391" w:lineRule="auto"/>
              <w:rPr>
                <w:rFonts w:ascii="Arial"/>
                <w:sz w:val="21"/>
              </w:rPr>
            </w:pPr>
          </w:p>
          <w:p w14:paraId="480EB2C4">
            <w:pPr>
              <w:spacing w:before="69" w:line="254" w:lineRule="auto"/>
              <w:ind w:left="177" w:right="33" w:hanging="119"/>
              <w:rPr>
                <w:rFonts w:ascii="宋体" w:hAnsi="宋体" w:eastAsia="宋体" w:cs="宋体"/>
                <w:sz w:val="21"/>
                <w:szCs w:val="21"/>
              </w:rPr>
            </w:pPr>
            <w:r>
              <w:rPr>
                <w:rFonts w:ascii="宋体" w:hAnsi="宋体" w:eastAsia="宋体" w:cs="宋体"/>
                <w:b/>
                <w:bCs/>
                <w:spacing w:val="-3"/>
                <w:sz w:val="21"/>
                <w:szCs w:val="21"/>
              </w:rPr>
              <w:t>-预期目标更清晰，尽可能</w:t>
            </w:r>
            <w:r>
              <w:rPr>
                <w:rFonts w:ascii="宋体" w:hAnsi="宋体" w:eastAsia="宋体" w:cs="宋体"/>
                <w:spacing w:val="2"/>
                <w:sz w:val="21"/>
                <w:szCs w:val="21"/>
              </w:rPr>
              <w:t xml:space="preserve"> </w:t>
            </w:r>
            <w:r>
              <w:rPr>
                <w:rFonts w:ascii="宋体" w:hAnsi="宋体" w:eastAsia="宋体" w:cs="宋体"/>
                <w:b/>
                <w:bCs/>
                <w:spacing w:val="-5"/>
                <w:sz w:val="21"/>
                <w:szCs w:val="21"/>
              </w:rPr>
              <w:t>更高效</w:t>
            </w:r>
          </w:p>
          <w:p w14:paraId="04C32E57">
            <w:pPr>
              <w:spacing w:before="111" w:line="220" w:lineRule="auto"/>
              <w:ind w:left="178"/>
              <w:rPr>
                <w:rFonts w:ascii="宋体" w:hAnsi="宋体" w:eastAsia="宋体" w:cs="宋体"/>
                <w:sz w:val="21"/>
                <w:szCs w:val="21"/>
              </w:rPr>
            </w:pPr>
            <w:r>
              <w:rPr>
                <w:rFonts w:ascii="宋体" w:hAnsi="宋体" w:eastAsia="宋体" w:cs="宋体"/>
                <w:b/>
                <w:bCs/>
                <w:spacing w:val="-4"/>
                <w:sz w:val="21"/>
                <w:szCs w:val="21"/>
              </w:rPr>
              <w:t>一知道如何成功</w:t>
            </w:r>
          </w:p>
          <w:p w14:paraId="047BFE7D">
            <w:pPr>
              <w:spacing w:before="108" w:line="194" w:lineRule="auto"/>
              <w:ind w:left="178"/>
              <w:rPr>
                <w:rFonts w:ascii="宋体" w:hAnsi="宋体" w:eastAsia="宋体" w:cs="宋体"/>
                <w:sz w:val="21"/>
                <w:szCs w:val="21"/>
              </w:rPr>
            </w:pPr>
            <w:r>
              <w:rPr>
                <w:rFonts w:ascii="宋体" w:hAnsi="宋体" w:eastAsia="宋体" w:cs="宋体"/>
                <w:b/>
                <w:bCs/>
                <w:spacing w:val="-3"/>
                <w:sz w:val="21"/>
                <w:szCs w:val="21"/>
              </w:rPr>
              <w:t>-知道如何评估团队</w:t>
            </w:r>
          </w:p>
        </w:tc>
      </w:tr>
    </w:tbl>
    <w:p w14:paraId="602C4452">
      <w:pPr>
        <w:spacing w:line="242" w:lineRule="auto"/>
        <w:rPr>
          <w:rFonts w:ascii="Arial"/>
          <w:sz w:val="21"/>
        </w:rPr>
      </w:pPr>
    </w:p>
    <w:p w14:paraId="40BFAAF4">
      <w:pPr>
        <w:spacing w:before="84" w:line="224" w:lineRule="auto"/>
        <w:ind w:left="2437"/>
        <w:rPr>
          <w:rFonts w:ascii="楷体" w:hAnsi="楷体" w:eastAsia="楷体" w:cs="楷体"/>
          <w:sz w:val="26"/>
          <w:szCs w:val="26"/>
        </w:rPr>
      </w:pPr>
      <w:r>
        <w:rPr>
          <w:rFonts w:ascii="楷体" w:hAnsi="楷体" w:eastAsia="楷体" w:cs="楷体"/>
          <w:b/>
          <w:bCs/>
          <w:sz w:val="26"/>
          <w:szCs w:val="26"/>
        </w:rPr>
        <w:t>标准化和简单化：将事情搞定!</w:t>
      </w:r>
    </w:p>
    <w:p w14:paraId="4F23DD66">
      <w:pPr>
        <w:spacing w:before="175" w:line="225" w:lineRule="auto"/>
        <w:ind w:left="2687"/>
        <w:rPr>
          <w:rFonts w:ascii="楷体" w:hAnsi="楷体" w:eastAsia="楷体" w:cs="楷体"/>
          <w:sz w:val="26"/>
          <w:szCs w:val="26"/>
        </w:rPr>
      </w:pPr>
      <w:r>
        <w:rPr>
          <w:rFonts w:ascii="楷体" w:hAnsi="楷体" w:eastAsia="楷体" w:cs="楷体"/>
          <w:b/>
          <w:bCs/>
          <w:spacing w:val="-6"/>
          <w:sz w:val="26"/>
          <w:szCs w:val="26"/>
        </w:rPr>
        <w:t>图5-5</w:t>
      </w:r>
      <w:r>
        <w:rPr>
          <w:rFonts w:ascii="楷体" w:hAnsi="楷体" w:eastAsia="楷体" w:cs="楷体"/>
          <w:spacing w:val="-6"/>
          <w:sz w:val="26"/>
          <w:szCs w:val="26"/>
        </w:rPr>
        <w:t xml:space="preserve">  </w:t>
      </w:r>
      <w:r>
        <w:rPr>
          <w:rFonts w:ascii="楷体" w:hAnsi="楷体" w:eastAsia="楷体" w:cs="楷体"/>
          <w:b/>
          <w:bCs/>
          <w:spacing w:val="-6"/>
          <w:sz w:val="26"/>
          <w:szCs w:val="26"/>
        </w:rPr>
        <w:t>运营效率意味着什么</w:t>
      </w:r>
    </w:p>
    <w:p w14:paraId="52AF6811">
      <w:pPr>
        <w:spacing w:line="225" w:lineRule="auto"/>
        <w:rPr>
          <w:rFonts w:ascii="楷体" w:hAnsi="楷体" w:eastAsia="楷体" w:cs="楷体"/>
          <w:sz w:val="26"/>
          <w:szCs w:val="26"/>
        </w:rPr>
        <w:sectPr>
          <w:pgSz w:w="12240" w:h="15840"/>
          <w:pgMar w:top="400" w:right="1836" w:bottom="400" w:left="1836" w:header="0" w:footer="0" w:gutter="0"/>
          <w:cols w:space="720" w:num="1"/>
        </w:sectPr>
      </w:pPr>
    </w:p>
    <w:p w14:paraId="44CAAF3C">
      <w:pPr>
        <w:spacing w:before="33"/>
      </w:pPr>
    </w:p>
    <w:p w14:paraId="58172095">
      <w:pPr>
        <w:spacing w:before="32"/>
      </w:pPr>
    </w:p>
    <w:p w14:paraId="6856DF85">
      <w:pPr>
        <w:spacing w:before="32"/>
      </w:pPr>
    </w:p>
    <w:p w14:paraId="0B3B7220">
      <w:pPr>
        <w:spacing w:before="32"/>
      </w:pPr>
    </w:p>
    <w:tbl>
      <w:tblPr>
        <w:tblStyle w:val="5"/>
        <w:tblW w:w="7809" w:type="dxa"/>
        <w:tblInd w:w="7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32"/>
        <w:gridCol w:w="110"/>
        <w:gridCol w:w="2566"/>
        <w:gridCol w:w="2601"/>
      </w:tblGrid>
      <w:tr w14:paraId="18F0A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trPr>
        <w:tc>
          <w:tcPr>
            <w:tcW w:w="2532" w:type="dxa"/>
            <w:shd w:val="clear" w:color="auto" w:fill="221E1F"/>
            <w:vAlign w:val="top"/>
          </w:tcPr>
          <w:p w14:paraId="03876FC6">
            <w:pPr>
              <w:spacing w:before="161" w:line="220" w:lineRule="auto"/>
              <w:ind w:left="1007"/>
              <w:rPr>
                <w:rFonts w:ascii="宋体" w:hAnsi="宋体" w:eastAsia="宋体" w:cs="宋体"/>
                <w:sz w:val="21"/>
                <w:szCs w:val="21"/>
              </w:rPr>
            </w:pPr>
            <w:r>
              <w:rPr>
                <w:rFonts w:ascii="宋体" w:hAnsi="宋体" w:eastAsia="宋体" w:cs="宋体"/>
                <w:b/>
                <w:bCs/>
                <w:color w:val="FFFFFF"/>
                <w:spacing w:val="9"/>
                <w:sz w:val="21"/>
                <w:szCs w:val="21"/>
              </w:rPr>
              <w:t>客户</w:t>
            </w:r>
          </w:p>
        </w:tc>
        <w:tc>
          <w:tcPr>
            <w:tcW w:w="110" w:type="dxa"/>
            <w:tcBorders>
              <w:bottom w:val="nil"/>
            </w:tcBorders>
            <w:vAlign w:val="top"/>
          </w:tcPr>
          <w:p w14:paraId="0F162C58">
            <w:pPr>
              <w:rPr>
                <w:rFonts w:ascii="Arial"/>
                <w:sz w:val="21"/>
              </w:rPr>
            </w:pPr>
          </w:p>
        </w:tc>
        <w:tc>
          <w:tcPr>
            <w:tcW w:w="2566" w:type="dxa"/>
            <w:shd w:val="clear" w:color="auto" w:fill="221E1F"/>
            <w:vAlign w:val="top"/>
          </w:tcPr>
          <w:p w14:paraId="3E734445">
            <w:pPr>
              <w:spacing w:before="161" w:line="221" w:lineRule="auto"/>
              <w:ind w:left="1025"/>
              <w:rPr>
                <w:rFonts w:ascii="宋体" w:hAnsi="宋体" w:eastAsia="宋体" w:cs="宋体"/>
                <w:sz w:val="21"/>
                <w:szCs w:val="21"/>
              </w:rPr>
            </w:pPr>
            <w:r>
              <w:rPr>
                <w:rFonts w:ascii="宋体" w:hAnsi="宋体" w:eastAsia="宋体" w:cs="宋体"/>
                <w:b/>
                <w:bCs/>
                <w:color w:val="FFFFFF"/>
                <w:sz w:val="21"/>
                <w:szCs w:val="21"/>
              </w:rPr>
              <w:t>员工</w:t>
            </w:r>
          </w:p>
        </w:tc>
        <w:tc>
          <w:tcPr>
            <w:tcW w:w="2601" w:type="dxa"/>
            <w:shd w:val="clear" w:color="auto" w:fill="221E1F"/>
            <w:vAlign w:val="top"/>
          </w:tcPr>
          <w:p w14:paraId="5DE37CF3">
            <w:pPr>
              <w:spacing w:before="160" w:line="219" w:lineRule="auto"/>
              <w:ind w:left="1089"/>
              <w:rPr>
                <w:rFonts w:ascii="宋体" w:hAnsi="宋体" w:eastAsia="宋体" w:cs="宋体"/>
                <w:sz w:val="21"/>
                <w:szCs w:val="21"/>
              </w:rPr>
            </w:pPr>
            <w:r>
              <w:rPr>
                <w:rFonts w:ascii="宋体" w:hAnsi="宋体" w:eastAsia="宋体" w:cs="宋体"/>
                <w:b/>
                <w:bCs/>
                <w:color w:val="FFFFFF"/>
                <w:spacing w:val="4"/>
                <w:sz w:val="21"/>
                <w:szCs w:val="21"/>
              </w:rPr>
              <w:t>股东</w:t>
            </w:r>
          </w:p>
        </w:tc>
      </w:tr>
      <w:tr w14:paraId="0F12D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8" w:hRule="atLeast"/>
        </w:trPr>
        <w:tc>
          <w:tcPr>
            <w:tcW w:w="2532" w:type="dxa"/>
            <w:vMerge w:val="restart"/>
            <w:tcBorders>
              <w:bottom w:val="nil"/>
            </w:tcBorders>
            <w:shd w:val="clear" w:color="auto" w:fill="DCDCDC"/>
            <w:vAlign w:val="top"/>
          </w:tcPr>
          <w:p w14:paraId="21806215">
            <w:pPr>
              <w:spacing w:before="225" w:line="219" w:lineRule="auto"/>
              <w:ind w:left="38"/>
              <w:rPr>
                <w:rFonts w:ascii="宋体" w:hAnsi="宋体" w:eastAsia="宋体" w:cs="宋体"/>
                <w:sz w:val="21"/>
                <w:szCs w:val="21"/>
              </w:rPr>
            </w:pPr>
            <w:r>
              <w:rPr>
                <w:rFonts w:ascii="宋体" w:hAnsi="宋体" w:eastAsia="宋体" w:cs="宋体"/>
                <w:b/>
                <w:bCs/>
                <w:spacing w:val="-3"/>
                <w:sz w:val="21"/>
                <w:szCs w:val="21"/>
              </w:rPr>
              <w:t>-为我提供合适的产品</w:t>
            </w:r>
          </w:p>
          <w:p w14:paraId="13739DF0">
            <w:pPr>
              <w:spacing w:before="85" w:line="219" w:lineRule="auto"/>
              <w:ind w:left="35"/>
              <w:rPr>
                <w:rFonts w:ascii="宋体" w:hAnsi="宋体" w:eastAsia="宋体" w:cs="宋体"/>
                <w:sz w:val="21"/>
                <w:szCs w:val="21"/>
              </w:rPr>
            </w:pPr>
            <w:r>
              <w:rPr>
                <w:rFonts w:ascii="宋体" w:hAnsi="宋体" w:eastAsia="宋体" w:cs="宋体"/>
                <w:sz w:val="21"/>
                <w:szCs w:val="21"/>
              </w:rPr>
              <w:t>-更好地满足我的需求→</w:t>
            </w:r>
          </w:p>
          <w:p w14:paraId="2B87224F">
            <w:pPr>
              <w:spacing w:before="120" w:line="219" w:lineRule="auto"/>
              <w:ind w:right="27"/>
              <w:jc w:val="right"/>
              <w:rPr>
                <w:rFonts w:ascii="宋体" w:hAnsi="宋体" w:eastAsia="宋体" w:cs="宋体"/>
                <w:sz w:val="21"/>
                <w:szCs w:val="21"/>
              </w:rPr>
            </w:pPr>
            <w:r>
              <w:rPr>
                <w:rFonts w:ascii="宋体" w:hAnsi="宋体" w:eastAsia="宋体" w:cs="宋体"/>
                <w:sz w:val="21"/>
                <w:szCs w:val="21"/>
              </w:rPr>
              <w:t>带来更好的风险调整回报</w:t>
            </w:r>
          </w:p>
          <w:p w14:paraId="775AEAD0">
            <w:pPr>
              <w:spacing w:before="110" w:line="219" w:lineRule="auto"/>
              <w:ind w:left="35"/>
              <w:rPr>
                <w:rFonts w:ascii="宋体" w:hAnsi="宋体" w:eastAsia="宋体" w:cs="宋体"/>
                <w:sz w:val="21"/>
                <w:szCs w:val="21"/>
              </w:rPr>
            </w:pPr>
            <w:r>
              <w:rPr>
                <w:rFonts w:ascii="宋体" w:hAnsi="宋体" w:eastAsia="宋体" w:cs="宋体"/>
                <w:spacing w:val="-1"/>
                <w:sz w:val="21"/>
                <w:szCs w:val="21"/>
              </w:rPr>
              <w:t>-有被重视的感觉</w:t>
            </w:r>
          </w:p>
          <w:p w14:paraId="7E96C728">
            <w:pPr>
              <w:spacing w:before="98" w:line="219" w:lineRule="auto"/>
              <w:ind w:left="38"/>
              <w:rPr>
                <w:rFonts w:ascii="宋体" w:hAnsi="宋体" w:eastAsia="宋体" w:cs="宋体"/>
                <w:sz w:val="21"/>
                <w:szCs w:val="21"/>
              </w:rPr>
            </w:pPr>
            <w:r>
              <w:rPr>
                <w:rFonts w:ascii="宋体" w:hAnsi="宋体" w:eastAsia="宋体" w:cs="宋体"/>
                <w:b/>
                <w:bCs/>
                <w:spacing w:val="-3"/>
                <w:sz w:val="21"/>
                <w:szCs w:val="21"/>
              </w:rPr>
              <w:t>-在银行有更好的体验</w:t>
            </w:r>
          </w:p>
          <w:p w14:paraId="583D9383">
            <w:pPr>
              <w:spacing w:before="90" w:line="310" w:lineRule="auto"/>
              <w:ind w:left="38" w:right="22" w:firstLine="49"/>
              <w:rPr>
                <w:rFonts w:ascii="宋体" w:hAnsi="宋体" w:eastAsia="宋体" w:cs="宋体"/>
                <w:sz w:val="21"/>
                <w:szCs w:val="21"/>
              </w:rPr>
            </w:pPr>
            <w:r>
              <w:rPr>
                <w:rFonts w:ascii="宋体" w:hAnsi="宋体" w:eastAsia="宋体" w:cs="宋体"/>
                <w:b/>
                <w:bCs/>
                <w:spacing w:val="-3"/>
                <w:sz w:val="21"/>
                <w:szCs w:val="21"/>
              </w:rPr>
              <w:t>(因为我的需求得到了理解</w:t>
            </w:r>
            <w:r>
              <w:rPr>
                <w:rFonts w:ascii="宋体" w:hAnsi="宋体" w:eastAsia="宋体" w:cs="宋体"/>
                <w:spacing w:val="4"/>
                <w:sz w:val="21"/>
                <w:szCs w:val="21"/>
              </w:rPr>
              <w:t xml:space="preserve"> </w:t>
            </w:r>
            <w:r>
              <w:rPr>
                <w:rFonts w:ascii="宋体" w:hAnsi="宋体" w:eastAsia="宋体" w:cs="宋体"/>
                <w:b/>
                <w:bCs/>
                <w:spacing w:val="6"/>
                <w:sz w:val="21"/>
                <w:szCs w:val="21"/>
              </w:rPr>
              <w:t>和满足)</w:t>
            </w:r>
          </w:p>
          <w:p w14:paraId="0DE29337">
            <w:pPr>
              <w:spacing w:line="296" w:lineRule="auto"/>
              <w:rPr>
                <w:rFonts w:ascii="Arial"/>
                <w:sz w:val="21"/>
              </w:rPr>
            </w:pPr>
          </w:p>
          <w:p w14:paraId="02C042B7">
            <w:pPr>
              <w:spacing w:before="68" w:line="255" w:lineRule="auto"/>
              <w:ind w:left="167" w:right="83" w:hanging="132"/>
              <w:rPr>
                <w:rFonts w:ascii="宋体" w:hAnsi="宋体" w:eastAsia="宋体" w:cs="宋体"/>
                <w:sz w:val="21"/>
                <w:szCs w:val="21"/>
              </w:rPr>
            </w:pPr>
            <w:r>
              <w:rPr>
                <w:rFonts w:ascii="宋体" w:hAnsi="宋体" w:eastAsia="宋体" w:cs="宋体"/>
                <w:spacing w:val="-3"/>
                <w:sz w:val="21"/>
                <w:szCs w:val="21"/>
              </w:rPr>
              <w:t>-</w:t>
            </w:r>
            <w:r>
              <w:rPr>
                <w:rFonts w:ascii="宋体" w:hAnsi="宋体" w:eastAsia="宋体" w:cs="宋体"/>
                <w:b/>
                <w:bCs/>
                <w:spacing w:val="-3"/>
                <w:sz w:val="21"/>
                <w:szCs w:val="21"/>
              </w:rPr>
              <w:t>有可能与银行家建立人脉</w:t>
            </w:r>
            <w:r>
              <w:rPr>
                <w:rFonts w:ascii="宋体" w:hAnsi="宋体" w:eastAsia="宋体" w:cs="宋体"/>
                <w:sz w:val="21"/>
                <w:szCs w:val="21"/>
              </w:rPr>
              <w:t xml:space="preserve"> </w:t>
            </w:r>
            <w:r>
              <w:rPr>
                <w:rFonts w:ascii="宋体" w:hAnsi="宋体" w:eastAsia="宋体" w:cs="宋体"/>
                <w:b/>
                <w:bCs/>
                <w:spacing w:val="4"/>
                <w:sz w:val="21"/>
                <w:szCs w:val="21"/>
              </w:rPr>
              <w:t>关系</w:t>
            </w:r>
          </w:p>
          <w:p w14:paraId="2F4BD0F0">
            <w:pPr>
              <w:spacing w:before="132" w:line="268" w:lineRule="auto"/>
              <w:ind w:left="164" w:right="68" w:hanging="120"/>
              <w:rPr>
                <w:rFonts w:ascii="宋体" w:hAnsi="宋体" w:eastAsia="宋体" w:cs="宋体"/>
                <w:sz w:val="21"/>
                <w:szCs w:val="21"/>
              </w:rPr>
            </w:pPr>
            <w:r>
              <w:rPr>
                <w:rFonts w:ascii="宋体" w:hAnsi="宋体" w:eastAsia="宋体" w:cs="宋体"/>
                <w:spacing w:val="-1"/>
                <w:sz w:val="21"/>
                <w:szCs w:val="21"/>
              </w:rPr>
              <w:t>-能够依赖更专业的理财建</w:t>
            </w:r>
            <w:r>
              <w:rPr>
                <w:rFonts w:ascii="宋体" w:hAnsi="宋体" w:eastAsia="宋体" w:cs="宋体"/>
                <w:spacing w:val="4"/>
                <w:sz w:val="21"/>
                <w:szCs w:val="21"/>
              </w:rPr>
              <w:t xml:space="preserve"> </w:t>
            </w:r>
            <w:r>
              <w:rPr>
                <w:rFonts w:ascii="宋体" w:hAnsi="宋体" w:eastAsia="宋体" w:cs="宋体"/>
                <w:spacing w:val="1"/>
                <w:sz w:val="21"/>
                <w:szCs w:val="21"/>
              </w:rPr>
              <w:t>议，晚上睡得更踏实</w:t>
            </w:r>
          </w:p>
          <w:p w14:paraId="0EC325C7">
            <w:pPr>
              <w:spacing w:before="110" w:line="301" w:lineRule="auto"/>
              <w:ind w:left="164" w:right="154" w:hanging="120"/>
              <w:rPr>
                <w:rFonts w:ascii="宋体" w:hAnsi="宋体" w:eastAsia="宋体" w:cs="宋体"/>
                <w:sz w:val="21"/>
                <w:szCs w:val="21"/>
              </w:rPr>
            </w:pPr>
            <w:r>
              <w:rPr>
                <w:rFonts w:ascii="宋体" w:hAnsi="宋体" w:eastAsia="宋体" w:cs="宋体"/>
                <w:spacing w:val="1"/>
                <w:sz w:val="21"/>
                <w:szCs w:val="21"/>
              </w:rPr>
              <w:t>一种重要的社交行为，比 如，对于老年人而言</w:t>
            </w:r>
          </w:p>
          <w:p w14:paraId="6126C57D">
            <w:pPr>
              <w:spacing w:line="292" w:lineRule="auto"/>
              <w:rPr>
                <w:rFonts w:ascii="Arial"/>
                <w:sz w:val="21"/>
              </w:rPr>
            </w:pPr>
          </w:p>
          <w:p w14:paraId="6EDD5683">
            <w:pPr>
              <w:spacing w:before="69" w:line="309" w:lineRule="auto"/>
              <w:ind w:left="187" w:right="9" w:hanging="149"/>
              <w:rPr>
                <w:rFonts w:ascii="宋体" w:hAnsi="宋体" w:eastAsia="宋体" w:cs="宋体"/>
                <w:sz w:val="21"/>
                <w:szCs w:val="21"/>
              </w:rPr>
            </w:pPr>
            <w:r>
              <w:rPr>
                <w:rFonts w:ascii="宋体" w:hAnsi="宋体" w:eastAsia="宋体" w:cs="宋体"/>
                <w:b/>
                <w:bCs/>
                <w:spacing w:val="-4"/>
                <w:sz w:val="21"/>
                <w:szCs w:val="21"/>
              </w:rPr>
              <w:t>-选择：我能得到想要的，</w:t>
            </w:r>
            <w:r>
              <w:rPr>
                <w:rFonts w:ascii="宋体" w:hAnsi="宋体" w:eastAsia="宋体" w:cs="宋体"/>
                <w:spacing w:val="4"/>
                <w:sz w:val="21"/>
                <w:szCs w:val="21"/>
              </w:rPr>
              <w:t xml:space="preserve"> </w:t>
            </w:r>
            <w:r>
              <w:rPr>
                <w:rFonts w:ascii="宋体" w:hAnsi="宋体" w:eastAsia="宋体" w:cs="宋体"/>
                <w:b/>
                <w:bCs/>
                <w:spacing w:val="-1"/>
                <w:sz w:val="21"/>
                <w:szCs w:val="21"/>
              </w:rPr>
              <w:t>也能以想要的方式和时间</w:t>
            </w:r>
          </w:p>
          <w:p w14:paraId="3315FDB9">
            <w:pPr>
              <w:spacing w:line="219" w:lineRule="auto"/>
              <w:ind w:left="184"/>
              <w:rPr>
                <w:rFonts w:ascii="宋体" w:hAnsi="宋体" w:eastAsia="宋体" w:cs="宋体"/>
                <w:sz w:val="21"/>
                <w:szCs w:val="21"/>
              </w:rPr>
            </w:pPr>
            <w:r>
              <w:rPr>
                <w:rFonts w:ascii="宋体" w:hAnsi="宋体" w:eastAsia="宋体" w:cs="宋体"/>
                <w:spacing w:val="1"/>
                <w:sz w:val="21"/>
                <w:szCs w:val="21"/>
              </w:rPr>
              <w:t>实现自我掌控感</w:t>
            </w:r>
          </w:p>
        </w:tc>
        <w:tc>
          <w:tcPr>
            <w:tcW w:w="110" w:type="dxa"/>
            <w:tcBorders>
              <w:top w:val="nil"/>
              <w:bottom w:val="nil"/>
            </w:tcBorders>
            <w:vAlign w:val="top"/>
          </w:tcPr>
          <w:p w14:paraId="042B7028">
            <w:pPr>
              <w:rPr>
                <w:rFonts w:ascii="Arial"/>
                <w:sz w:val="21"/>
              </w:rPr>
            </w:pPr>
          </w:p>
        </w:tc>
        <w:tc>
          <w:tcPr>
            <w:tcW w:w="2566" w:type="dxa"/>
            <w:vMerge w:val="restart"/>
            <w:tcBorders>
              <w:bottom w:val="nil"/>
            </w:tcBorders>
            <w:shd w:val="clear" w:color="auto" w:fill="DCDCDC"/>
            <w:vAlign w:val="top"/>
          </w:tcPr>
          <w:p w14:paraId="115C9142">
            <w:pPr>
              <w:spacing w:before="225" w:line="273" w:lineRule="auto"/>
              <w:ind w:left="86" w:right="247" w:hanging="3"/>
              <w:rPr>
                <w:rFonts w:ascii="宋体" w:hAnsi="宋体" w:eastAsia="宋体" w:cs="宋体"/>
                <w:sz w:val="21"/>
                <w:szCs w:val="21"/>
              </w:rPr>
            </w:pPr>
            <w:r>
              <w:rPr>
                <w:rFonts w:ascii="宋体" w:hAnsi="宋体" w:eastAsia="宋体" w:cs="宋体"/>
                <w:spacing w:val="-1"/>
                <w:sz w:val="21"/>
                <w:szCs w:val="21"/>
              </w:rPr>
              <w:t>-</w:t>
            </w:r>
            <w:r>
              <w:rPr>
                <w:rFonts w:ascii="宋体" w:hAnsi="宋体" w:eastAsia="宋体" w:cs="宋体"/>
                <w:b/>
                <w:bCs/>
                <w:spacing w:val="-1"/>
                <w:sz w:val="21"/>
                <w:szCs w:val="21"/>
              </w:rPr>
              <w:t>在服务客户和满足客户</w:t>
            </w:r>
            <w:r>
              <w:rPr>
                <w:rFonts w:ascii="宋体" w:hAnsi="宋体" w:eastAsia="宋体" w:cs="宋体"/>
                <w:spacing w:val="8"/>
                <w:sz w:val="21"/>
                <w:szCs w:val="21"/>
              </w:rPr>
              <w:t xml:space="preserve"> </w:t>
            </w:r>
            <w:r>
              <w:rPr>
                <w:rFonts w:ascii="宋体" w:hAnsi="宋体" w:eastAsia="宋体" w:cs="宋体"/>
                <w:b/>
                <w:bCs/>
                <w:spacing w:val="-2"/>
                <w:sz w:val="21"/>
                <w:szCs w:val="21"/>
              </w:rPr>
              <w:t>需求的过程中实现个人</w:t>
            </w:r>
            <w:r>
              <w:rPr>
                <w:rFonts w:ascii="宋体" w:hAnsi="宋体" w:eastAsia="宋体" w:cs="宋体"/>
                <w:sz w:val="21"/>
                <w:szCs w:val="21"/>
              </w:rPr>
              <w:t xml:space="preserve">  </w:t>
            </w:r>
            <w:r>
              <w:rPr>
                <w:rFonts w:ascii="宋体" w:hAnsi="宋体" w:eastAsia="宋体" w:cs="宋体"/>
                <w:b/>
                <w:bCs/>
                <w:spacing w:val="-5"/>
                <w:sz w:val="21"/>
                <w:szCs w:val="21"/>
              </w:rPr>
              <w:t>成就感</w:t>
            </w:r>
          </w:p>
          <w:p w14:paraId="3FCEDB25">
            <w:pPr>
              <w:spacing w:line="418" w:lineRule="auto"/>
              <w:rPr>
                <w:rFonts w:ascii="Arial"/>
                <w:sz w:val="21"/>
              </w:rPr>
            </w:pPr>
          </w:p>
          <w:p w14:paraId="42E49099">
            <w:pPr>
              <w:spacing w:before="69" w:line="220" w:lineRule="auto"/>
              <w:ind w:left="86"/>
              <w:rPr>
                <w:rFonts w:ascii="宋体" w:hAnsi="宋体" w:eastAsia="宋体" w:cs="宋体"/>
                <w:sz w:val="21"/>
                <w:szCs w:val="21"/>
              </w:rPr>
            </w:pPr>
            <w:r>
              <w:rPr>
                <w:rFonts w:ascii="宋体" w:hAnsi="宋体" w:eastAsia="宋体" w:cs="宋体"/>
                <w:b/>
                <w:bCs/>
                <w:spacing w:val="-3"/>
                <w:sz w:val="21"/>
                <w:szCs w:val="21"/>
              </w:rPr>
              <w:t>-更丰富的日常工作记录</w:t>
            </w:r>
          </w:p>
          <w:p w14:paraId="10F6D70A">
            <w:pPr>
              <w:spacing w:before="89" w:line="269" w:lineRule="auto"/>
              <w:ind w:left="83" w:firstLine="132"/>
              <w:rPr>
                <w:rFonts w:ascii="宋体" w:hAnsi="宋体" w:eastAsia="宋体" w:cs="宋体"/>
                <w:sz w:val="21"/>
                <w:szCs w:val="21"/>
              </w:rPr>
            </w:pPr>
            <w:r>
              <w:rPr>
                <w:rFonts w:ascii="宋体" w:hAnsi="宋体" w:eastAsia="宋体" w:cs="宋体"/>
                <w:b/>
                <w:bCs/>
                <w:sz w:val="21"/>
                <w:szCs w:val="21"/>
              </w:rPr>
              <w:t>(更多的自主权和选择权)</w:t>
            </w:r>
            <w:r>
              <w:rPr>
                <w:rFonts w:ascii="宋体" w:hAnsi="宋体" w:eastAsia="宋体" w:cs="宋体"/>
                <w:spacing w:val="3"/>
                <w:sz w:val="21"/>
                <w:szCs w:val="21"/>
              </w:rPr>
              <w:t xml:space="preserve"> </w:t>
            </w:r>
            <w:r>
              <w:rPr>
                <w:rFonts w:ascii="宋体" w:hAnsi="宋体" w:eastAsia="宋体" w:cs="宋体"/>
                <w:sz w:val="21"/>
                <w:szCs w:val="21"/>
              </w:rPr>
              <w:t>更高的个人参与度</w:t>
            </w:r>
          </w:p>
          <w:p w14:paraId="00DBBB34">
            <w:pPr>
              <w:spacing w:before="111" w:line="220" w:lineRule="auto"/>
              <w:ind w:left="83"/>
              <w:rPr>
                <w:rFonts w:ascii="宋体" w:hAnsi="宋体" w:eastAsia="宋体" w:cs="宋体"/>
                <w:sz w:val="21"/>
                <w:szCs w:val="21"/>
              </w:rPr>
            </w:pPr>
            <w:r>
              <w:rPr>
                <w:rFonts w:ascii="宋体" w:hAnsi="宋体" w:eastAsia="宋体" w:cs="宋体"/>
                <w:spacing w:val="1"/>
                <w:sz w:val="21"/>
                <w:szCs w:val="21"/>
              </w:rPr>
              <w:t>更大的工作自由度</w:t>
            </w:r>
          </w:p>
          <w:p w14:paraId="51C27A64">
            <w:pPr>
              <w:spacing w:before="77" w:line="319" w:lineRule="auto"/>
              <w:ind w:left="83" w:right="145"/>
              <w:rPr>
                <w:rFonts w:ascii="宋体" w:hAnsi="宋体" w:eastAsia="宋体" w:cs="宋体"/>
                <w:sz w:val="21"/>
                <w:szCs w:val="21"/>
              </w:rPr>
            </w:pPr>
            <w:r>
              <w:rPr>
                <w:rFonts w:ascii="宋体" w:hAnsi="宋体" w:eastAsia="宋体" w:cs="宋体"/>
                <w:spacing w:val="1"/>
                <w:sz w:val="21"/>
                <w:szCs w:val="21"/>
              </w:rPr>
              <w:t>与更好地满足客户需求相</w:t>
            </w:r>
            <w:r>
              <w:rPr>
                <w:rFonts w:ascii="宋体" w:hAnsi="宋体" w:eastAsia="宋体" w:cs="宋体"/>
                <w:spacing w:val="5"/>
                <w:sz w:val="21"/>
                <w:szCs w:val="21"/>
              </w:rPr>
              <w:t xml:space="preserve"> </w:t>
            </w:r>
            <w:r>
              <w:rPr>
                <w:rFonts w:ascii="宋体" w:hAnsi="宋体" w:eastAsia="宋体" w:cs="宋体"/>
                <w:spacing w:val="1"/>
                <w:sz w:val="21"/>
                <w:szCs w:val="21"/>
              </w:rPr>
              <w:t>匹配的更高的收入</w:t>
            </w:r>
          </w:p>
        </w:tc>
        <w:tc>
          <w:tcPr>
            <w:tcW w:w="2601" w:type="dxa"/>
            <w:shd w:val="clear" w:color="auto" w:fill="DCDDDC"/>
            <w:vAlign w:val="top"/>
          </w:tcPr>
          <w:p w14:paraId="7B64E948">
            <w:pPr>
              <w:spacing w:before="227" w:line="277" w:lineRule="auto"/>
              <w:ind w:left="249" w:right="202" w:hanging="60"/>
              <w:rPr>
                <w:rFonts w:ascii="宋体" w:hAnsi="宋体" w:eastAsia="宋体" w:cs="宋体"/>
                <w:sz w:val="21"/>
                <w:szCs w:val="21"/>
              </w:rPr>
            </w:pPr>
            <w:r>
              <w:rPr>
                <w:rFonts w:ascii="宋体" w:hAnsi="宋体" w:eastAsia="宋体" w:cs="宋体"/>
                <w:b/>
                <w:bCs/>
                <w:spacing w:val="-3"/>
                <w:sz w:val="21"/>
                <w:szCs w:val="21"/>
              </w:rPr>
              <w:t>-更高的股东回报，因为</w:t>
            </w:r>
            <w:r>
              <w:rPr>
                <w:rFonts w:ascii="宋体" w:hAnsi="宋体" w:eastAsia="宋体" w:cs="宋体"/>
                <w:spacing w:val="1"/>
                <w:sz w:val="21"/>
                <w:szCs w:val="21"/>
              </w:rPr>
              <w:t xml:space="preserve"> </w:t>
            </w:r>
            <w:r>
              <w:rPr>
                <w:rFonts w:ascii="宋体" w:hAnsi="宋体" w:eastAsia="宋体" w:cs="宋体"/>
                <w:b/>
                <w:bCs/>
                <w:spacing w:val="-4"/>
                <w:sz w:val="21"/>
                <w:szCs w:val="21"/>
              </w:rPr>
              <w:t>客户愿意为定制产品支</w:t>
            </w:r>
            <w:r>
              <w:rPr>
                <w:rFonts w:ascii="宋体" w:hAnsi="宋体" w:eastAsia="宋体" w:cs="宋体"/>
                <w:spacing w:val="7"/>
                <w:sz w:val="21"/>
                <w:szCs w:val="21"/>
              </w:rPr>
              <w:t xml:space="preserve"> </w:t>
            </w:r>
            <w:r>
              <w:rPr>
                <w:rFonts w:ascii="宋体" w:hAnsi="宋体" w:eastAsia="宋体" w:cs="宋体"/>
                <w:b/>
                <w:bCs/>
                <w:spacing w:val="1"/>
                <w:sz w:val="21"/>
                <w:szCs w:val="21"/>
              </w:rPr>
              <w:t>付更高的价格</w:t>
            </w:r>
          </w:p>
          <w:p w14:paraId="6BED8019">
            <w:pPr>
              <w:spacing w:before="116" w:line="259" w:lineRule="auto"/>
              <w:ind w:left="415" w:right="305" w:hanging="119"/>
              <w:rPr>
                <w:rFonts w:ascii="宋体" w:hAnsi="宋体" w:eastAsia="宋体" w:cs="宋体"/>
                <w:sz w:val="21"/>
                <w:szCs w:val="21"/>
              </w:rPr>
            </w:pPr>
            <w:r>
              <w:rPr>
                <w:rFonts w:ascii="宋体" w:hAnsi="宋体" w:eastAsia="宋体" w:cs="宋体"/>
                <w:spacing w:val="-1"/>
                <w:sz w:val="21"/>
                <w:szCs w:val="21"/>
              </w:rPr>
              <w:t>-创造更高的利润和更</w:t>
            </w:r>
            <w:r>
              <w:rPr>
                <w:rFonts w:ascii="宋体" w:hAnsi="宋体" w:eastAsia="宋体" w:cs="宋体"/>
                <w:spacing w:val="2"/>
                <w:sz w:val="21"/>
                <w:szCs w:val="21"/>
              </w:rPr>
              <w:t xml:space="preserve"> </w:t>
            </w:r>
            <w:r>
              <w:rPr>
                <w:rFonts w:ascii="宋体" w:hAnsi="宋体" w:eastAsia="宋体" w:cs="宋体"/>
                <w:spacing w:val="-2"/>
                <w:sz w:val="21"/>
                <w:szCs w:val="21"/>
              </w:rPr>
              <w:t>好的回报</w:t>
            </w:r>
          </w:p>
          <w:p w14:paraId="0DB911CF">
            <w:pPr>
              <w:spacing w:line="386" w:lineRule="auto"/>
              <w:rPr>
                <w:rFonts w:ascii="Arial"/>
                <w:sz w:val="21"/>
              </w:rPr>
            </w:pPr>
          </w:p>
          <w:p w14:paraId="6BC62DD8">
            <w:pPr>
              <w:spacing w:before="68" w:line="269" w:lineRule="auto"/>
              <w:ind w:left="329" w:right="92" w:hanging="240"/>
              <w:rPr>
                <w:rFonts w:ascii="宋体" w:hAnsi="宋体" w:eastAsia="宋体" w:cs="宋体"/>
                <w:sz w:val="21"/>
                <w:szCs w:val="21"/>
              </w:rPr>
            </w:pPr>
            <w:r>
              <w:rPr>
                <w:rFonts w:ascii="宋体" w:hAnsi="宋体" w:eastAsia="宋体" w:cs="宋体"/>
                <w:b/>
                <w:bCs/>
                <w:spacing w:val="-3"/>
                <w:sz w:val="21"/>
                <w:szCs w:val="21"/>
              </w:rPr>
              <w:t>-更深的客户关系，使竞争</w:t>
            </w:r>
            <w:r>
              <w:rPr>
                <w:rFonts w:ascii="宋体" w:hAnsi="宋体" w:eastAsia="宋体" w:cs="宋体"/>
                <w:spacing w:val="2"/>
                <w:sz w:val="21"/>
                <w:szCs w:val="21"/>
              </w:rPr>
              <w:t xml:space="preserve"> </w:t>
            </w:r>
            <w:r>
              <w:rPr>
                <w:rFonts w:ascii="宋体" w:hAnsi="宋体" w:eastAsia="宋体" w:cs="宋体"/>
                <w:b/>
                <w:bCs/>
                <w:spacing w:val="1"/>
                <w:sz w:val="21"/>
                <w:szCs w:val="21"/>
              </w:rPr>
              <w:t>者很难挖走客户</w:t>
            </w:r>
          </w:p>
        </w:tc>
      </w:tr>
      <w:tr w14:paraId="4CC96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6" w:hRule="atLeast"/>
        </w:trPr>
        <w:tc>
          <w:tcPr>
            <w:tcW w:w="2532" w:type="dxa"/>
            <w:vMerge w:val="continue"/>
            <w:tcBorders>
              <w:top w:val="nil"/>
              <w:bottom w:val="nil"/>
            </w:tcBorders>
            <w:vAlign w:val="top"/>
          </w:tcPr>
          <w:p w14:paraId="28180A04">
            <w:pPr>
              <w:rPr>
                <w:rFonts w:ascii="Arial"/>
                <w:sz w:val="21"/>
              </w:rPr>
            </w:pPr>
          </w:p>
        </w:tc>
        <w:tc>
          <w:tcPr>
            <w:tcW w:w="110" w:type="dxa"/>
            <w:tcBorders>
              <w:top w:val="nil"/>
            </w:tcBorders>
            <w:vAlign w:val="top"/>
          </w:tcPr>
          <w:p w14:paraId="7F7867DA">
            <w:pPr>
              <w:rPr>
                <w:rFonts w:ascii="Arial"/>
                <w:sz w:val="21"/>
              </w:rPr>
            </w:pPr>
          </w:p>
        </w:tc>
        <w:tc>
          <w:tcPr>
            <w:tcW w:w="2566" w:type="dxa"/>
            <w:vMerge w:val="continue"/>
            <w:tcBorders>
              <w:top w:val="nil"/>
            </w:tcBorders>
            <w:vAlign w:val="top"/>
          </w:tcPr>
          <w:p w14:paraId="76960EE6">
            <w:pPr>
              <w:rPr>
                <w:rFonts w:ascii="Arial"/>
                <w:sz w:val="21"/>
              </w:rPr>
            </w:pPr>
          </w:p>
        </w:tc>
        <w:tc>
          <w:tcPr>
            <w:tcW w:w="2601" w:type="dxa"/>
            <w:vAlign w:val="top"/>
          </w:tcPr>
          <w:p w14:paraId="39D482FD">
            <w:pPr>
              <w:rPr>
                <w:rFonts w:ascii="Arial"/>
                <w:sz w:val="21"/>
              </w:rPr>
            </w:pPr>
          </w:p>
        </w:tc>
      </w:tr>
      <w:tr w14:paraId="68304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1" w:hRule="atLeast"/>
        </w:trPr>
        <w:tc>
          <w:tcPr>
            <w:tcW w:w="2532" w:type="dxa"/>
            <w:vMerge w:val="continue"/>
            <w:tcBorders>
              <w:top w:val="nil"/>
            </w:tcBorders>
            <w:vAlign w:val="top"/>
          </w:tcPr>
          <w:p w14:paraId="735B9ADC">
            <w:pPr>
              <w:rPr>
                <w:rFonts w:ascii="Arial"/>
                <w:sz w:val="21"/>
              </w:rPr>
            </w:pPr>
          </w:p>
        </w:tc>
        <w:tc>
          <w:tcPr>
            <w:tcW w:w="5277" w:type="dxa"/>
            <w:gridSpan w:val="3"/>
            <w:vAlign w:val="top"/>
          </w:tcPr>
          <w:p w14:paraId="3207FF6B">
            <w:pPr>
              <w:rPr>
                <w:rFonts w:ascii="Arial"/>
                <w:sz w:val="21"/>
              </w:rPr>
            </w:pPr>
          </w:p>
        </w:tc>
      </w:tr>
    </w:tbl>
    <w:p w14:paraId="6B65BA8E">
      <w:pPr>
        <w:pStyle w:val="2"/>
        <w:spacing w:before="225" w:line="219" w:lineRule="auto"/>
        <w:ind w:left="3070"/>
        <w:rPr>
          <w:sz w:val="26"/>
          <w:szCs w:val="26"/>
        </w:rPr>
      </w:pPr>
      <w:r>
        <w:rPr>
          <w:spacing w:val="4"/>
          <w:sz w:val="26"/>
          <w:szCs w:val="26"/>
        </w:rPr>
        <w:t>客户满意度：做正确的事!</w:t>
      </w:r>
    </w:p>
    <w:p w14:paraId="709FF067">
      <w:pPr>
        <w:spacing w:before="196" w:line="227" w:lineRule="auto"/>
        <w:ind w:left="2693"/>
        <w:rPr>
          <w:rFonts w:ascii="楷体" w:hAnsi="楷体" w:eastAsia="楷体" w:cs="楷体"/>
          <w:sz w:val="26"/>
          <w:szCs w:val="26"/>
        </w:rPr>
      </w:pPr>
      <w:r>
        <w:rPr>
          <w:rFonts w:ascii="楷体" w:hAnsi="楷体" w:eastAsia="楷体" w:cs="楷体"/>
          <w:b/>
          <w:bCs/>
          <w:spacing w:val="-4"/>
          <w:sz w:val="26"/>
          <w:szCs w:val="26"/>
        </w:rPr>
        <w:t>图5-6</w:t>
      </w:r>
      <w:r>
        <w:rPr>
          <w:rFonts w:ascii="楷体" w:hAnsi="楷体" w:eastAsia="楷体" w:cs="楷体"/>
          <w:spacing w:val="127"/>
          <w:sz w:val="26"/>
          <w:szCs w:val="26"/>
        </w:rPr>
        <w:t xml:space="preserve"> </w:t>
      </w:r>
      <w:r>
        <w:rPr>
          <w:rFonts w:ascii="楷体" w:hAnsi="楷体" w:eastAsia="楷体" w:cs="楷体"/>
          <w:b/>
          <w:bCs/>
          <w:spacing w:val="-4"/>
          <w:sz w:val="26"/>
          <w:szCs w:val="26"/>
        </w:rPr>
        <w:t>良好的客户体验意味着什么</w:t>
      </w:r>
    </w:p>
    <w:p w14:paraId="57E5C43E">
      <w:pPr>
        <w:spacing w:line="280" w:lineRule="auto"/>
        <w:rPr>
          <w:rFonts w:ascii="Arial"/>
          <w:sz w:val="21"/>
        </w:rPr>
      </w:pPr>
    </w:p>
    <w:p w14:paraId="0201887D">
      <w:pPr>
        <w:pStyle w:val="2"/>
        <w:spacing w:before="97" w:line="271" w:lineRule="auto"/>
        <w:ind w:firstLine="619"/>
      </w:pPr>
      <w:r>
        <w:rPr>
          <w:spacing w:val="-1"/>
        </w:rPr>
        <w:t>从图5-5中可见：第一，在运营效率模式下，客户将经历更少的业</w:t>
      </w:r>
      <w:r>
        <w:rPr>
          <w:spacing w:val="1"/>
        </w:rPr>
        <w:t xml:space="preserve">  </w:t>
      </w:r>
      <w:r>
        <w:rPr>
          <w:spacing w:val="-1"/>
        </w:rPr>
        <w:t>务差错；第二，括号中还解释了为什么这种好处很重要，或者这种好处</w:t>
      </w:r>
      <w:r>
        <w:rPr>
          <w:spacing w:val="15"/>
        </w:rPr>
        <w:t xml:space="preserve"> </w:t>
      </w:r>
      <w:r>
        <w:t>是如何产生的。比如，在运营效率模式下，客户可以体验到业务差错率</w:t>
      </w:r>
      <w:r>
        <w:rPr>
          <w:spacing w:val="2"/>
        </w:rPr>
        <w:t xml:space="preserve"> </w:t>
      </w:r>
      <w:r>
        <w:rPr>
          <w:spacing w:val="-1"/>
        </w:rPr>
        <w:t>更低的服务，因为银行降低了业务复杂性，提高了数字化水平，降低人</w:t>
      </w:r>
      <w:r>
        <w:rPr>
          <w:spacing w:val="14"/>
        </w:rPr>
        <w:t xml:space="preserve"> </w:t>
      </w:r>
      <w:r>
        <w:rPr>
          <w:spacing w:val="-2"/>
        </w:rPr>
        <w:t>工出错率。最终，这一良好体验会进一步增强客户对银行的信心。</w:t>
      </w:r>
    </w:p>
    <w:p w14:paraId="32591141">
      <w:pPr>
        <w:pStyle w:val="2"/>
        <w:spacing w:before="196" w:line="219" w:lineRule="auto"/>
        <w:ind w:left="610"/>
      </w:pPr>
      <w:r>
        <w:rPr>
          <w:spacing w:val="-1"/>
        </w:rPr>
        <w:t>在阐述模式的优势时，给自己一些反思的时间。不要急于得出答</w:t>
      </w:r>
    </w:p>
    <w:p w14:paraId="0AF7076D">
      <w:pPr>
        <w:pStyle w:val="2"/>
        <w:spacing w:before="83" w:line="273" w:lineRule="auto"/>
        <w:ind w:right="17"/>
      </w:pPr>
      <w:r>
        <w:rPr>
          <w:spacing w:val="-1"/>
        </w:rPr>
        <w:t>案，可以从每个相关方的角度来看待模式。其他人有什么理由会喜欢这</w:t>
      </w:r>
      <w:r>
        <w:rPr>
          <w:spacing w:val="15"/>
        </w:rPr>
        <w:t xml:space="preserve"> </w:t>
      </w:r>
      <w:r>
        <w:rPr>
          <w:spacing w:val="4"/>
        </w:rPr>
        <w:t>个模式?要意识到你容易掉进认知偏见陷阱，而且还要承认，不是每个</w:t>
      </w:r>
    </w:p>
    <w:p w14:paraId="2FDDAA07">
      <w:pPr>
        <w:spacing w:line="273" w:lineRule="auto"/>
        <w:sectPr>
          <w:pgSz w:w="12240" w:h="15840"/>
          <w:pgMar w:top="400" w:right="1506" w:bottom="400" w:left="1429" w:header="0" w:footer="0" w:gutter="0"/>
          <w:cols w:space="720" w:num="1"/>
        </w:sectPr>
      </w:pPr>
    </w:p>
    <w:p w14:paraId="3ACD7F25">
      <w:pPr>
        <w:spacing w:line="250" w:lineRule="auto"/>
        <w:rPr>
          <w:rFonts w:ascii="Arial"/>
          <w:sz w:val="21"/>
        </w:rPr>
      </w:pPr>
    </w:p>
    <w:p w14:paraId="655B712E">
      <w:pPr>
        <w:spacing w:line="250" w:lineRule="auto"/>
        <w:rPr>
          <w:rFonts w:ascii="Arial"/>
          <w:sz w:val="21"/>
        </w:rPr>
      </w:pPr>
    </w:p>
    <w:p w14:paraId="6EDF2FBE">
      <w:pPr>
        <w:spacing w:line="251" w:lineRule="auto"/>
        <w:rPr>
          <w:rFonts w:ascii="Arial"/>
          <w:sz w:val="21"/>
        </w:rPr>
      </w:pPr>
    </w:p>
    <w:p w14:paraId="7532B749">
      <w:pPr>
        <w:spacing w:line="251" w:lineRule="auto"/>
        <w:rPr>
          <w:rFonts w:ascii="Arial"/>
          <w:sz w:val="21"/>
        </w:rPr>
      </w:pPr>
    </w:p>
    <w:p w14:paraId="3A699501">
      <w:pPr>
        <w:pStyle w:val="2"/>
        <w:spacing w:before="98" w:line="281" w:lineRule="auto"/>
        <w:ind w:left="2"/>
        <w:jc w:val="both"/>
      </w:pPr>
      <w:r>
        <w:rPr>
          <w:spacing w:val="-1"/>
        </w:rPr>
        <w:t>人都会看重你看重的事物。你可能希望更自由、灵活安排工作，而其他</w:t>
      </w:r>
      <w:r>
        <w:rPr>
          <w:spacing w:val="15"/>
        </w:rPr>
        <w:t xml:space="preserve"> </w:t>
      </w:r>
      <w:r>
        <w:rPr>
          <w:spacing w:val="-1"/>
        </w:rPr>
        <w:t>人可能与你不同。要记住，即便有些结果不是你想要的，但可能是他人</w:t>
      </w:r>
      <w:r>
        <w:rPr>
          <w:spacing w:val="15"/>
        </w:rPr>
        <w:t xml:space="preserve"> </w:t>
      </w:r>
      <w:r>
        <w:rPr>
          <w:spacing w:val="-4"/>
        </w:rPr>
        <w:t>想要的。</w:t>
      </w:r>
    </w:p>
    <w:p w14:paraId="73E7DAC8">
      <w:pPr>
        <w:pStyle w:val="2"/>
        <w:spacing w:before="134" w:line="278" w:lineRule="auto"/>
        <w:ind w:left="1" w:firstLine="603"/>
        <w:jc w:val="both"/>
      </w:pPr>
      <w:r>
        <w:rPr>
          <w:spacing w:val="-1"/>
        </w:rPr>
        <w:t>关键是要从其他相关方的角度看问题，并明确每种模式能给予他们</w:t>
      </w:r>
      <w:r>
        <w:rPr>
          <w:spacing w:val="11"/>
        </w:rPr>
        <w:t xml:space="preserve"> </w:t>
      </w:r>
      <w:r>
        <w:rPr>
          <w:spacing w:val="-1"/>
        </w:rPr>
        <w:t>哪些好处。如果你卡壳了，实在想不出对相关方有什么好处，或者达到</w:t>
      </w:r>
      <w:r>
        <w:rPr>
          <w:spacing w:val="17"/>
        </w:rPr>
        <w:t xml:space="preserve"> </w:t>
      </w:r>
      <w:r>
        <w:rPr>
          <w:spacing w:val="-1"/>
        </w:rPr>
        <w:t>你同理心的极限了，那就暂停思考，去跟他们直接沟通。找到利益相关</w:t>
      </w:r>
      <w:r>
        <w:rPr>
          <w:spacing w:val="17"/>
        </w:rPr>
        <w:t xml:space="preserve"> </w:t>
      </w:r>
      <w:r>
        <w:rPr>
          <w:spacing w:val="-1"/>
        </w:rPr>
        <w:t>方的代表，让他们说出自己希望从每种模式中得到哪些好处。事实上，</w:t>
      </w:r>
      <w:r>
        <w:rPr>
          <w:spacing w:val="17"/>
        </w:rPr>
        <w:t xml:space="preserve"> </w:t>
      </w:r>
      <w:r>
        <w:rPr>
          <w:spacing w:val="-1"/>
        </w:rPr>
        <w:t>无论你是否卡壳了，这样做都可能是非常值得的。</w:t>
      </w:r>
    </w:p>
    <w:p w14:paraId="1C5C7A8A">
      <w:pPr>
        <w:spacing w:line="260" w:lineRule="auto"/>
        <w:rPr>
          <w:rFonts w:ascii="Arial"/>
          <w:sz w:val="21"/>
        </w:rPr>
      </w:pPr>
    </w:p>
    <w:p w14:paraId="3749C4DF">
      <w:pPr>
        <w:spacing w:line="260" w:lineRule="auto"/>
        <w:rPr>
          <w:rFonts w:ascii="Arial"/>
          <w:sz w:val="21"/>
        </w:rPr>
      </w:pPr>
    </w:p>
    <w:p w14:paraId="04C56F8E">
      <w:pPr>
        <w:pStyle w:val="2"/>
        <w:spacing w:before="126" w:line="220" w:lineRule="auto"/>
        <w:ind w:left="155"/>
        <w:rPr>
          <w:sz w:val="39"/>
          <w:szCs w:val="39"/>
        </w:rPr>
      </w:pPr>
      <w:r>
        <w:rPr>
          <w:spacing w:val="3"/>
          <w:sz w:val="39"/>
          <w:szCs w:val="39"/>
        </w:rPr>
        <w:t>整合决策练习</w:t>
      </w:r>
    </w:p>
    <w:p w14:paraId="691A3EE9">
      <w:pPr>
        <w:spacing w:before="266" w:line="225" w:lineRule="auto"/>
        <w:ind w:left="154"/>
        <w:rPr>
          <w:rFonts w:ascii="仿宋" w:hAnsi="仿宋" w:eastAsia="仿宋" w:cs="仿宋"/>
          <w:sz w:val="25"/>
          <w:szCs w:val="25"/>
        </w:rPr>
      </w:pPr>
      <w:r>
        <w:rPr>
          <w:rFonts w:ascii="仿宋" w:hAnsi="仿宋" w:eastAsia="仿宋" w:cs="仿宋"/>
          <w:spacing w:val="6"/>
          <w:sz w:val="25"/>
          <w:szCs w:val="25"/>
        </w:rPr>
        <w:t>针对自己面临的挑战，创建“支持／支持</w:t>
      </w:r>
      <w:r>
        <w:rPr>
          <w:rFonts w:ascii="仿宋" w:hAnsi="仿宋" w:eastAsia="仿宋" w:cs="仿宋"/>
          <w:spacing w:val="-76"/>
          <w:sz w:val="25"/>
          <w:szCs w:val="25"/>
        </w:rPr>
        <w:t xml:space="preserve"> </w:t>
      </w:r>
      <w:r>
        <w:rPr>
          <w:rFonts w:ascii="仿宋" w:hAnsi="仿宋" w:eastAsia="仿宋" w:cs="仿宋"/>
          <w:spacing w:val="6"/>
          <w:sz w:val="25"/>
          <w:szCs w:val="25"/>
        </w:rPr>
        <w:t>”清单。</w:t>
      </w:r>
      <w:r>
        <w:rPr>
          <w:rFonts w:ascii="仿宋" w:hAnsi="仿宋" w:eastAsia="仿宋" w:cs="仿宋"/>
          <w:spacing w:val="-73"/>
          <w:sz w:val="25"/>
          <w:szCs w:val="25"/>
        </w:rPr>
        <w:t xml:space="preserve"> </w:t>
      </w:r>
      <w:r>
        <w:rPr>
          <w:rFonts w:ascii="仿宋" w:hAnsi="仿宋" w:eastAsia="仿宋" w:cs="仿宋"/>
          <w:spacing w:val="6"/>
          <w:sz w:val="25"/>
          <w:szCs w:val="25"/>
        </w:rPr>
        <w:t>当你明确了模式的优点后，</w:t>
      </w:r>
    </w:p>
    <w:p w14:paraId="03F709C0">
      <w:pPr>
        <w:spacing w:before="56" w:line="265" w:lineRule="auto"/>
        <w:ind w:left="157" w:right="185" w:firstLine="3"/>
        <w:rPr>
          <w:rFonts w:ascii="仿宋" w:hAnsi="仿宋" w:eastAsia="仿宋" w:cs="仿宋"/>
          <w:sz w:val="25"/>
          <w:szCs w:val="25"/>
        </w:rPr>
      </w:pPr>
      <w:r>
        <w:rPr>
          <w:rFonts w:ascii="仿宋" w:hAnsi="仿宋" w:eastAsia="仿宋" w:cs="仿宋"/>
          <w:spacing w:val="9"/>
          <w:sz w:val="25"/>
          <w:szCs w:val="25"/>
        </w:rPr>
        <w:t>要思考，这一优点是如何体现的？为什么它如此重要？至少从3个角度来理解某</w:t>
      </w:r>
      <w:r>
        <w:rPr>
          <w:rFonts w:ascii="仿宋" w:hAnsi="仿宋" w:eastAsia="仿宋" w:cs="仿宋"/>
          <w:spacing w:val="1"/>
          <w:sz w:val="25"/>
          <w:szCs w:val="25"/>
        </w:rPr>
        <w:t xml:space="preserve"> </w:t>
      </w:r>
      <w:r>
        <w:rPr>
          <w:rFonts w:ascii="仿宋" w:hAnsi="仿宋" w:eastAsia="仿宋" w:cs="仿宋"/>
          <w:spacing w:val="7"/>
          <w:sz w:val="25"/>
          <w:szCs w:val="25"/>
        </w:rPr>
        <w:t>种模式，并深入了解3类相关方的利益。</w:t>
      </w:r>
    </w:p>
    <w:p w14:paraId="695A6222">
      <w:pPr>
        <w:spacing w:line="247" w:lineRule="auto"/>
        <w:rPr>
          <w:rFonts w:ascii="Arial"/>
          <w:sz w:val="21"/>
        </w:rPr>
      </w:pPr>
    </w:p>
    <w:p w14:paraId="00C95430">
      <w:pPr>
        <w:spacing w:line="248" w:lineRule="auto"/>
        <w:rPr>
          <w:rFonts w:ascii="Arial"/>
          <w:sz w:val="21"/>
        </w:rPr>
      </w:pPr>
    </w:p>
    <w:p w14:paraId="2B263123">
      <w:pPr>
        <w:pStyle w:val="2"/>
        <w:spacing w:before="98" w:line="277" w:lineRule="auto"/>
        <w:ind w:firstLine="606"/>
        <w:jc w:val="both"/>
      </w:pPr>
      <w:r>
        <w:rPr>
          <w:spacing w:val="-1"/>
        </w:rPr>
        <w:t>与团队以及一些能提供帮助的外部人士一起工作，有助于梳理每个</w:t>
      </w:r>
      <w:r>
        <w:rPr>
          <w:spacing w:val="10"/>
        </w:rPr>
        <w:t xml:space="preserve"> </w:t>
      </w:r>
      <w:r>
        <w:rPr>
          <w:spacing w:val="-1"/>
        </w:rPr>
        <w:t>相关方的利益，并且理解利益体现的方式。在研究每种模式的时候，全</w:t>
      </w:r>
      <w:r>
        <w:rPr>
          <w:spacing w:val="18"/>
        </w:rPr>
        <w:t xml:space="preserve"> </w:t>
      </w:r>
      <w:r>
        <w:rPr>
          <w:spacing w:val="-1"/>
        </w:rPr>
        <w:t>面考虑各方利益，就能更好地了解每种模式背后的运作方式。要持续研</w:t>
      </w:r>
      <w:r>
        <w:rPr>
          <w:spacing w:val="18"/>
        </w:rPr>
        <w:t xml:space="preserve"> </w:t>
      </w:r>
      <w:r>
        <w:rPr>
          <w:spacing w:val="-1"/>
        </w:rPr>
        <w:t>究每种模式，直到团队真正对该模式产生兴趣为止。就疫苗问题进行讨</w:t>
      </w:r>
      <w:r>
        <w:rPr>
          <w:spacing w:val="18"/>
        </w:rPr>
        <w:t xml:space="preserve"> </w:t>
      </w:r>
      <w:r>
        <w:rPr>
          <w:spacing w:val="-1"/>
        </w:rPr>
        <w:t>论的医护人员必须找出一种方式，来评估非强制接种模式在父母的个人</w:t>
      </w:r>
      <w:r>
        <w:rPr>
          <w:spacing w:val="18"/>
        </w:rPr>
        <w:t xml:space="preserve"> </w:t>
      </w:r>
      <w:r>
        <w:rPr>
          <w:spacing w:val="-1"/>
        </w:rPr>
        <w:t>责任和知情选择方面的价值。</w:t>
      </w:r>
    </w:p>
    <w:p w14:paraId="0DA1636B">
      <w:pPr>
        <w:pStyle w:val="2"/>
        <w:spacing w:before="145" w:line="280" w:lineRule="auto"/>
        <w:ind w:left="24" w:firstLine="594"/>
      </w:pPr>
      <w:r>
        <w:rPr>
          <w:spacing w:val="-1"/>
        </w:rPr>
        <w:t>当团队爱上或喜欢上这种模式之后，就继续对另一种模式进</w:t>
      </w:r>
      <w:r>
        <w:rPr>
          <w:spacing w:val="-2"/>
        </w:rPr>
        <w:t>行同样</w:t>
      </w:r>
      <w:r>
        <w:t xml:space="preserve"> </w:t>
      </w:r>
      <w:r>
        <w:rPr>
          <w:spacing w:val="-10"/>
        </w:rPr>
        <w:t>的探讨。</w:t>
      </w:r>
    </w:p>
    <w:p w14:paraId="692A9CEE">
      <w:pPr>
        <w:pStyle w:val="2"/>
        <w:spacing w:before="142" w:line="278" w:lineRule="auto"/>
        <w:ind w:firstLine="598"/>
        <w:jc w:val="both"/>
      </w:pPr>
      <w:r>
        <w:rPr>
          <w:spacing w:val="-1"/>
        </w:rPr>
        <w:t>记住，偏好某种模式并不意味着你一定要选择该模式，它只是意味</w:t>
      </w:r>
      <w:r>
        <w:rPr>
          <w:spacing w:val="17"/>
        </w:rPr>
        <w:t xml:space="preserve"> </w:t>
      </w:r>
      <w:r>
        <w:rPr>
          <w:spacing w:val="-1"/>
        </w:rPr>
        <w:t>着，你充分理解了为什么其他人也会喜欢这种模式。在完全了解两种对</w:t>
      </w:r>
      <w:r>
        <w:rPr>
          <w:spacing w:val="18"/>
        </w:rPr>
        <w:t xml:space="preserve"> </w:t>
      </w:r>
      <w:r>
        <w:rPr>
          <w:spacing w:val="-1"/>
        </w:rPr>
        <w:t>立模式之后，就可以进入下一阶段了。</w:t>
      </w:r>
    </w:p>
    <w:p w14:paraId="6F54FA81">
      <w:pPr>
        <w:pStyle w:val="2"/>
        <w:spacing w:before="143" w:line="220" w:lineRule="auto"/>
        <w:ind w:left="602"/>
      </w:pPr>
      <w:r>
        <w:rPr>
          <w:spacing w:val="-1"/>
        </w:rPr>
        <w:t>再次强调整合决策第1阶段应具备的4个步骤。</w:t>
      </w:r>
    </w:p>
    <w:p w14:paraId="4C30705C">
      <w:pPr>
        <w:spacing w:line="220" w:lineRule="auto"/>
        <w:sectPr>
          <w:pgSz w:w="12240" w:h="15840"/>
          <w:pgMar w:top="400" w:right="1500" w:bottom="400" w:left="1451" w:header="0" w:footer="0" w:gutter="0"/>
          <w:cols w:space="720" w:num="1"/>
        </w:sectPr>
      </w:pPr>
    </w:p>
    <w:p w14:paraId="6711EB72">
      <w:pPr>
        <w:spacing w:line="252" w:lineRule="auto"/>
        <w:rPr>
          <w:rFonts w:ascii="Arial"/>
          <w:sz w:val="21"/>
        </w:rPr>
      </w:pPr>
    </w:p>
    <w:p w14:paraId="2B5020E3">
      <w:pPr>
        <w:spacing w:line="252" w:lineRule="auto"/>
        <w:rPr>
          <w:rFonts w:ascii="Arial"/>
          <w:sz w:val="21"/>
        </w:rPr>
      </w:pPr>
    </w:p>
    <w:p w14:paraId="2BA42EDE">
      <w:pPr>
        <w:spacing w:line="252" w:lineRule="auto"/>
        <w:rPr>
          <w:rFonts w:ascii="Arial"/>
          <w:sz w:val="21"/>
        </w:rPr>
      </w:pPr>
    </w:p>
    <w:p w14:paraId="246C69E2">
      <w:pPr>
        <w:spacing w:line="252" w:lineRule="auto"/>
        <w:rPr>
          <w:rFonts w:ascii="Arial"/>
          <w:sz w:val="21"/>
        </w:rPr>
      </w:pPr>
    </w:p>
    <w:p w14:paraId="77AAEC6D">
      <w:pPr>
        <w:pStyle w:val="2"/>
        <w:spacing w:before="98" w:line="220" w:lineRule="auto"/>
        <w:ind w:left="858"/>
      </w:pPr>
      <w:r>
        <w:rPr>
          <w:spacing w:val="-5"/>
        </w:rPr>
        <w:t>1.</w:t>
      </w:r>
      <w:r>
        <w:rPr>
          <w:spacing w:val="24"/>
        </w:rPr>
        <w:t xml:space="preserve"> </w:t>
      </w:r>
      <w:r>
        <w:rPr>
          <w:spacing w:val="-5"/>
        </w:rPr>
        <w:t>界定问题</w:t>
      </w:r>
    </w:p>
    <w:p w14:paraId="4F556DDD">
      <w:pPr>
        <w:spacing w:before="241" w:line="222" w:lineRule="auto"/>
        <w:ind w:left="1298"/>
        <w:rPr>
          <w:rFonts w:ascii="仿宋" w:hAnsi="仿宋" w:eastAsia="仿宋" w:cs="仿宋"/>
          <w:sz w:val="30"/>
          <w:szCs w:val="30"/>
        </w:rPr>
      </w:pPr>
      <w:r>
        <w:rPr>
          <w:rFonts w:ascii="Courier New" w:hAnsi="Courier New" w:eastAsia="Courier New" w:cs="Courier New"/>
          <w:spacing w:val="-10"/>
          <w:sz w:val="30"/>
          <w:szCs w:val="30"/>
        </w:rPr>
        <w:t>•</w:t>
      </w:r>
      <w:r>
        <w:rPr>
          <w:rFonts w:ascii="Courier New" w:hAnsi="Courier New" w:eastAsia="Courier New" w:cs="Courier New"/>
          <w:spacing w:val="175"/>
          <w:sz w:val="30"/>
          <w:szCs w:val="30"/>
        </w:rPr>
        <w:t xml:space="preserve"> </w:t>
      </w:r>
      <w:r>
        <w:rPr>
          <w:rFonts w:ascii="仿宋" w:hAnsi="仿宋" w:eastAsia="仿宋" w:cs="仿宋"/>
          <w:spacing w:val="-10"/>
          <w:sz w:val="30"/>
          <w:szCs w:val="30"/>
        </w:rPr>
        <w:t>阐明值得解决的问题。</w:t>
      </w:r>
    </w:p>
    <w:p w14:paraId="76632949">
      <w:pPr>
        <w:spacing w:before="236" w:line="252" w:lineRule="auto"/>
        <w:ind w:left="1747" w:right="412" w:hanging="449"/>
        <w:rPr>
          <w:rFonts w:ascii="仿宋" w:hAnsi="仿宋" w:eastAsia="仿宋" w:cs="仿宋"/>
          <w:sz w:val="30"/>
          <w:szCs w:val="30"/>
        </w:rPr>
      </w:pPr>
      <w:r>
        <w:rPr>
          <w:rFonts w:ascii="Courier New" w:hAnsi="Courier New" w:eastAsia="Courier New" w:cs="Courier New"/>
          <w:spacing w:val="-5"/>
          <w:sz w:val="30"/>
          <w:szCs w:val="30"/>
        </w:rPr>
        <w:t>•</w:t>
      </w:r>
      <w:r>
        <w:rPr>
          <w:rFonts w:ascii="Courier New" w:hAnsi="Courier New" w:eastAsia="Courier New" w:cs="Courier New"/>
          <w:spacing w:val="150"/>
          <w:sz w:val="30"/>
          <w:szCs w:val="30"/>
        </w:rPr>
        <w:t xml:space="preserve"> </w:t>
      </w:r>
      <w:r>
        <w:rPr>
          <w:rFonts w:ascii="仿宋" w:hAnsi="仿宋" w:eastAsia="仿宋" w:cs="仿宋"/>
          <w:spacing w:val="-5"/>
          <w:sz w:val="30"/>
          <w:szCs w:val="30"/>
        </w:rPr>
        <w:t>将这个问题用“我们要怎么做，才可能……</w:t>
      </w:r>
      <w:r>
        <w:rPr>
          <w:rFonts w:ascii="仿宋" w:hAnsi="仿宋" w:eastAsia="仿宋" w:cs="仿宋"/>
          <w:spacing w:val="-110"/>
          <w:sz w:val="30"/>
          <w:szCs w:val="30"/>
        </w:rPr>
        <w:t xml:space="preserve"> </w:t>
      </w:r>
      <w:r>
        <w:rPr>
          <w:rFonts w:ascii="仿宋" w:hAnsi="仿宋" w:eastAsia="仿宋" w:cs="仿宋"/>
          <w:spacing w:val="-5"/>
          <w:sz w:val="30"/>
          <w:szCs w:val="30"/>
        </w:rPr>
        <w:t>”的句式表</w:t>
      </w:r>
      <w:r>
        <w:rPr>
          <w:rFonts w:ascii="仿宋" w:hAnsi="仿宋" w:eastAsia="仿宋" w:cs="仿宋"/>
          <w:sz w:val="30"/>
          <w:szCs w:val="30"/>
        </w:rPr>
        <w:t xml:space="preserve"> </w:t>
      </w:r>
      <w:r>
        <w:rPr>
          <w:rFonts w:ascii="仿宋" w:hAnsi="仿宋" w:eastAsia="仿宋" w:cs="仿宋"/>
          <w:spacing w:val="-12"/>
          <w:sz w:val="30"/>
          <w:szCs w:val="30"/>
        </w:rPr>
        <w:t>达。</w:t>
      </w:r>
    </w:p>
    <w:p w14:paraId="395080F7">
      <w:pPr>
        <w:pStyle w:val="2"/>
        <w:spacing w:before="228" w:line="248" w:lineRule="auto"/>
        <w:ind w:left="1256" w:hanging="417"/>
      </w:pPr>
      <w:r>
        <w:rPr>
          <w:spacing w:val="3"/>
        </w:rPr>
        <w:t>2.  明确两种极端和对立的模式明确两种极端和对立的模式明确</w:t>
      </w:r>
      <w:r>
        <w:rPr>
          <w:spacing w:val="5"/>
        </w:rPr>
        <w:t xml:space="preserve"> </w:t>
      </w:r>
      <w:r>
        <w:rPr>
          <w:spacing w:val="-1"/>
        </w:rPr>
        <w:t>两种极端和对立的模式明确两种极端和对立的模式</w:t>
      </w:r>
    </w:p>
    <w:p w14:paraId="236D9205">
      <w:pPr>
        <w:spacing w:before="244" w:line="220" w:lineRule="auto"/>
        <w:ind w:left="1298"/>
        <w:rPr>
          <w:rFonts w:ascii="仿宋" w:hAnsi="仿宋" w:eastAsia="仿宋" w:cs="仿宋"/>
          <w:sz w:val="30"/>
          <w:szCs w:val="30"/>
        </w:rPr>
      </w:pPr>
      <w:r>
        <w:rPr>
          <w:rFonts w:ascii="Courier New" w:hAnsi="Courier New" w:eastAsia="Courier New" w:cs="Courier New"/>
          <w:spacing w:val="-6"/>
          <w:sz w:val="30"/>
          <w:szCs w:val="30"/>
        </w:rPr>
        <w:t>•</w:t>
      </w:r>
      <w:r>
        <w:rPr>
          <w:rFonts w:ascii="Courier New" w:hAnsi="Courier New" w:eastAsia="Courier New" w:cs="Courier New"/>
          <w:spacing w:val="143"/>
          <w:sz w:val="30"/>
          <w:szCs w:val="30"/>
        </w:rPr>
        <w:t xml:space="preserve"> </w:t>
      </w:r>
      <w:r>
        <w:rPr>
          <w:rFonts w:ascii="仿宋" w:hAnsi="仿宋" w:eastAsia="仿宋" w:cs="仿宋"/>
          <w:spacing w:val="-6"/>
          <w:sz w:val="30"/>
          <w:szCs w:val="30"/>
        </w:rPr>
        <w:t>将这个问题变成两难选择。</w:t>
      </w:r>
    </w:p>
    <w:p w14:paraId="675F3FF5">
      <w:pPr>
        <w:spacing w:before="239" w:line="221" w:lineRule="auto"/>
        <w:ind w:left="1298"/>
        <w:rPr>
          <w:rFonts w:ascii="仿宋" w:hAnsi="仿宋" w:eastAsia="仿宋" w:cs="仿宋"/>
          <w:sz w:val="30"/>
          <w:szCs w:val="30"/>
        </w:rPr>
      </w:pPr>
      <w:r>
        <w:rPr>
          <w:rFonts w:ascii="Courier New" w:hAnsi="Courier New" w:eastAsia="Courier New" w:cs="Courier New"/>
          <w:spacing w:val="-3"/>
          <w:sz w:val="30"/>
          <w:szCs w:val="30"/>
        </w:rPr>
        <w:t>•</w:t>
      </w:r>
      <w:r>
        <w:rPr>
          <w:rFonts w:ascii="Courier New" w:hAnsi="Courier New" w:eastAsia="Courier New" w:cs="Courier New"/>
          <w:spacing w:val="140"/>
          <w:sz w:val="30"/>
          <w:szCs w:val="30"/>
        </w:rPr>
        <w:t xml:space="preserve"> </w:t>
      </w:r>
      <w:r>
        <w:rPr>
          <w:rFonts w:ascii="仿宋" w:hAnsi="仿宋" w:eastAsia="仿宋" w:cs="仿宋"/>
          <w:spacing w:val="-3"/>
          <w:sz w:val="30"/>
          <w:szCs w:val="30"/>
        </w:rPr>
        <w:t>将每种模式推到对立的极端，然后呈现出其核心价值。</w:t>
      </w:r>
    </w:p>
    <w:p w14:paraId="66E9161E">
      <w:pPr>
        <w:pStyle w:val="2"/>
        <w:spacing w:before="237" w:line="220" w:lineRule="auto"/>
        <w:ind w:left="842"/>
      </w:pPr>
      <w:r>
        <w:rPr>
          <w:spacing w:val="-2"/>
        </w:rPr>
        <w:t>3.</w:t>
      </w:r>
      <w:r>
        <w:rPr>
          <w:spacing w:val="38"/>
        </w:rPr>
        <w:t xml:space="preserve"> </w:t>
      </w:r>
      <w:r>
        <w:rPr>
          <w:spacing w:val="-2"/>
        </w:rPr>
        <w:t>阐明对立模式</w:t>
      </w:r>
    </w:p>
    <w:p w14:paraId="1F45DD98">
      <w:pPr>
        <w:spacing w:before="243" w:line="221" w:lineRule="auto"/>
        <w:ind w:left="1298"/>
        <w:rPr>
          <w:rFonts w:ascii="仿宋" w:hAnsi="仿宋" w:eastAsia="仿宋" w:cs="仿宋"/>
          <w:sz w:val="30"/>
          <w:szCs w:val="30"/>
        </w:rPr>
      </w:pPr>
      <w:r>
        <w:rPr>
          <w:rFonts w:ascii="Courier New" w:hAnsi="Courier New" w:eastAsia="Courier New" w:cs="Courier New"/>
          <w:spacing w:val="-4"/>
          <w:sz w:val="30"/>
          <w:szCs w:val="30"/>
        </w:rPr>
        <w:t>•</w:t>
      </w:r>
      <w:r>
        <w:rPr>
          <w:rFonts w:ascii="Courier New" w:hAnsi="Courier New" w:eastAsia="Courier New" w:cs="Courier New"/>
          <w:spacing w:val="157"/>
          <w:sz w:val="30"/>
          <w:szCs w:val="30"/>
        </w:rPr>
        <w:t xml:space="preserve"> </w:t>
      </w:r>
      <w:r>
        <w:rPr>
          <w:rFonts w:ascii="仿宋" w:hAnsi="仿宋" w:eastAsia="仿宋" w:cs="仿宋"/>
          <w:spacing w:val="-4"/>
          <w:sz w:val="30"/>
          <w:szCs w:val="30"/>
        </w:rPr>
        <w:t>搞清楚每种模式包含哪些内容，不包含哪些内容。</w:t>
      </w:r>
    </w:p>
    <w:p w14:paraId="2932545D">
      <w:pPr>
        <w:pStyle w:val="2"/>
        <w:spacing w:before="238" w:line="220" w:lineRule="auto"/>
        <w:ind w:left="835"/>
      </w:pPr>
      <w:r>
        <w:rPr>
          <w:spacing w:val="4"/>
        </w:rPr>
        <w:t>4. 定义模式的运作方式</w:t>
      </w:r>
    </w:p>
    <w:p w14:paraId="2786A3EC">
      <w:pPr>
        <w:spacing w:before="243" w:line="220" w:lineRule="auto"/>
        <w:ind w:left="1298"/>
        <w:rPr>
          <w:rFonts w:ascii="仿宋" w:hAnsi="仿宋" w:eastAsia="仿宋" w:cs="仿宋"/>
          <w:sz w:val="30"/>
          <w:szCs w:val="30"/>
        </w:rPr>
      </w:pPr>
      <w:r>
        <w:rPr>
          <w:rFonts w:ascii="Courier New" w:hAnsi="Courier New" w:eastAsia="Courier New" w:cs="Courier New"/>
          <w:spacing w:val="-8"/>
          <w:sz w:val="30"/>
          <w:szCs w:val="30"/>
        </w:rPr>
        <w:t>•</w:t>
      </w:r>
      <w:r>
        <w:rPr>
          <w:rFonts w:ascii="Courier New" w:hAnsi="Courier New" w:eastAsia="Courier New" w:cs="Courier New"/>
          <w:spacing w:val="153"/>
          <w:sz w:val="30"/>
          <w:szCs w:val="30"/>
        </w:rPr>
        <w:t xml:space="preserve"> </w:t>
      </w:r>
      <w:r>
        <w:rPr>
          <w:rFonts w:ascii="仿宋" w:hAnsi="仿宋" w:eastAsia="仿宋" w:cs="仿宋"/>
          <w:spacing w:val="-8"/>
          <w:sz w:val="30"/>
          <w:szCs w:val="30"/>
        </w:rPr>
        <w:t>选择最重要的相关方。</w:t>
      </w:r>
    </w:p>
    <w:p w14:paraId="06F0BC53">
      <w:pPr>
        <w:spacing w:before="241" w:line="253" w:lineRule="auto"/>
        <w:ind w:left="1747" w:right="412" w:hanging="449"/>
        <w:rPr>
          <w:rFonts w:ascii="仿宋" w:hAnsi="仿宋" w:eastAsia="仿宋" w:cs="仿宋"/>
          <w:sz w:val="30"/>
          <w:szCs w:val="30"/>
        </w:rPr>
      </w:pPr>
      <w:r>
        <w:rPr>
          <w:rFonts w:ascii="Courier New" w:hAnsi="Courier New" w:eastAsia="Courier New" w:cs="Courier New"/>
          <w:spacing w:val="-5"/>
          <w:sz w:val="30"/>
          <w:szCs w:val="30"/>
        </w:rPr>
        <w:t>•</w:t>
      </w:r>
      <w:r>
        <w:rPr>
          <w:rFonts w:ascii="Courier New" w:hAnsi="Courier New" w:eastAsia="Courier New" w:cs="Courier New"/>
          <w:spacing w:val="150"/>
          <w:sz w:val="30"/>
          <w:szCs w:val="30"/>
        </w:rPr>
        <w:t xml:space="preserve"> </w:t>
      </w:r>
      <w:r>
        <w:rPr>
          <w:rFonts w:ascii="仿宋" w:hAnsi="仿宋" w:eastAsia="仿宋" w:cs="仿宋"/>
          <w:spacing w:val="-5"/>
          <w:sz w:val="30"/>
          <w:szCs w:val="30"/>
        </w:rPr>
        <w:t>创建“支持／支持</w:t>
      </w:r>
      <w:r>
        <w:rPr>
          <w:rFonts w:ascii="仿宋" w:hAnsi="仿宋" w:eastAsia="仿宋" w:cs="仿宋"/>
          <w:spacing w:val="-110"/>
          <w:sz w:val="30"/>
          <w:szCs w:val="30"/>
        </w:rPr>
        <w:t xml:space="preserve"> </w:t>
      </w:r>
      <w:r>
        <w:rPr>
          <w:rFonts w:ascii="仿宋" w:hAnsi="仿宋" w:eastAsia="仿宋" w:cs="仿宋"/>
          <w:spacing w:val="-5"/>
          <w:sz w:val="30"/>
          <w:szCs w:val="30"/>
        </w:rPr>
        <w:t>”清单，反映每种模式对相关方的利</w:t>
      </w:r>
      <w:r>
        <w:rPr>
          <w:rFonts w:ascii="仿宋" w:hAnsi="仿宋" w:eastAsia="仿宋" w:cs="仿宋"/>
          <w:sz w:val="30"/>
          <w:szCs w:val="30"/>
        </w:rPr>
        <w:t xml:space="preserve"> </w:t>
      </w:r>
      <w:r>
        <w:rPr>
          <w:rFonts w:ascii="仿宋" w:hAnsi="仿宋" w:eastAsia="仿宋" w:cs="仿宋"/>
          <w:spacing w:val="-12"/>
          <w:sz w:val="30"/>
          <w:szCs w:val="30"/>
        </w:rPr>
        <w:t>益。</w:t>
      </w:r>
    </w:p>
    <w:p w14:paraId="1D2570B7">
      <w:pPr>
        <w:spacing w:line="362" w:lineRule="auto"/>
        <w:rPr>
          <w:rFonts w:ascii="Arial"/>
          <w:sz w:val="21"/>
        </w:rPr>
      </w:pPr>
    </w:p>
    <w:p w14:paraId="4E18FAC4">
      <w:pPr>
        <w:pStyle w:val="2"/>
        <w:spacing w:before="98" w:line="279" w:lineRule="auto"/>
        <w:ind w:left="2" w:right="352" w:firstLine="597"/>
      </w:pPr>
      <w:r>
        <w:rPr>
          <w:spacing w:val="-1"/>
        </w:rPr>
        <w:t>最后，在分别呈现和思考了对立模式之后，就要综合考虑不同模</w:t>
      </w:r>
      <w:r>
        <w:rPr>
          <w:spacing w:val="11"/>
        </w:rPr>
        <w:t xml:space="preserve"> </w:t>
      </w:r>
      <w:r>
        <w:rPr>
          <w:spacing w:val="-1"/>
        </w:rPr>
        <w:t>式，展现它们之间的冲突。第6章探讨如何审视不同的模式。</w:t>
      </w:r>
    </w:p>
    <w:p w14:paraId="07854EA6">
      <w:pPr>
        <w:pStyle w:val="2"/>
        <w:spacing w:before="144" w:line="277" w:lineRule="auto"/>
        <w:ind w:right="52" w:firstLine="605"/>
      </w:pPr>
      <w:r>
        <w:rPr>
          <w:spacing w:val="-1"/>
        </w:rPr>
        <w:t>下文的一些模板可以用来记录在界定问题、选择对立模式、描述这</w:t>
      </w:r>
      <w:r>
        <w:rPr>
          <w:spacing w:val="7"/>
        </w:rPr>
        <w:t xml:space="preserve"> </w:t>
      </w:r>
      <w:r>
        <w:rPr>
          <w:spacing w:val="-1"/>
        </w:rPr>
        <w:t>些模式的基本要素等方面的成果（图5-7</w:t>
      </w:r>
      <w:r>
        <w:rPr>
          <w:spacing w:val="9"/>
        </w:rPr>
        <w:t>）；</w:t>
      </w:r>
      <w:r>
        <w:rPr>
          <w:spacing w:val="-1"/>
        </w:rPr>
        <w:t>也可以用形象</w:t>
      </w:r>
      <w:r>
        <w:rPr>
          <w:spacing w:val="-2"/>
        </w:rPr>
        <w:t>的方式来描</w:t>
      </w:r>
      <w:r>
        <w:t xml:space="preserve">  </w:t>
      </w:r>
      <w:r>
        <w:rPr>
          <w:spacing w:val="-2"/>
        </w:rPr>
        <w:t>绘各种模式（图5-8</w:t>
      </w:r>
      <w:r>
        <w:rPr>
          <w:spacing w:val="5"/>
        </w:rPr>
        <w:t>）；</w:t>
      </w:r>
      <w:r>
        <w:rPr>
          <w:spacing w:val="-2"/>
        </w:rPr>
        <w:t>还可以为各种模式创建</w:t>
      </w:r>
      <w:r>
        <w:rPr>
          <w:spacing w:val="-3"/>
        </w:rPr>
        <w:t>“支持／支持</w:t>
      </w:r>
      <w:r>
        <w:rPr>
          <w:spacing w:val="-110"/>
        </w:rPr>
        <w:t xml:space="preserve"> </w:t>
      </w:r>
      <w:r>
        <w:rPr>
          <w:spacing w:val="-3"/>
        </w:rPr>
        <w:t>”清单</w:t>
      </w:r>
    </w:p>
    <w:p w14:paraId="431216E2">
      <w:pPr>
        <w:pStyle w:val="2"/>
        <w:spacing w:before="2" w:line="220" w:lineRule="auto"/>
        <w:ind w:left="4"/>
      </w:pPr>
      <w:r>
        <w:rPr>
          <w:spacing w:val="-2"/>
        </w:rPr>
        <w:t>（图5-9和图5-10）。</w:t>
      </w:r>
    </w:p>
    <w:p w14:paraId="53380055">
      <w:pPr>
        <w:spacing w:line="220" w:lineRule="auto"/>
        <w:sectPr>
          <w:pgSz w:w="12240" w:h="15840"/>
          <w:pgMar w:top="400" w:right="1447" w:bottom="400" w:left="1455" w:header="0" w:footer="0" w:gutter="0"/>
          <w:cols w:space="720" w:num="1"/>
        </w:sectPr>
      </w:pPr>
    </w:p>
    <w:p w14:paraId="415106B8">
      <w:pPr>
        <w:spacing w:before="2"/>
      </w:pPr>
    </w:p>
    <w:p w14:paraId="66625FAC">
      <w:pPr>
        <w:spacing w:before="2"/>
      </w:pPr>
    </w:p>
    <w:p w14:paraId="0E077139">
      <w:pPr>
        <w:spacing w:before="1"/>
      </w:pPr>
    </w:p>
    <w:p w14:paraId="75ED1CC5">
      <w:pPr>
        <w:spacing w:before="1"/>
      </w:pPr>
    </w:p>
    <w:p w14:paraId="6F533D6D">
      <w:pPr>
        <w:spacing w:before="1"/>
      </w:pPr>
    </w:p>
    <w:tbl>
      <w:tblPr>
        <w:tblStyle w:val="5"/>
        <w:tblW w:w="7669" w:type="dxa"/>
        <w:tblInd w:w="4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69"/>
      </w:tblGrid>
      <w:tr w14:paraId="227B8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 w:hRule="atLeast"/>
        </w:trPr>
        <w:tc>
          <w:tcPr>
            <w:tcW w:w="7669" w:type="dxa"/>
            <w:vAlign w:val="top"/>
          </w:tcPr>
          <w:p w14:paraId="5D0DF56D">
            <w:pPr>
              <w:spacing w:before="165" w:line="219" w:lineRule="auto"/>
              <w:ind w:left="224"/>
              <w:rPr>
                <w:rFonts w:ascii="宋体" w:hAnsi="宋体" w:eastAsia="宋体" w:cs="宋体"/>
                <w:sz w:val="26"/>
                <w:szCs w:val="26"/>
              </w:rPr>
            </w:pPr>
            <w:r>
              <w:rPr>
                <w:rFonts w:ascii="宋体" w:hAnsi="宋体" w:eastAsia="宋体" w:cs="宋体"/>
                <w:spacing w:val="4"/>
                <w:sz w:val="26"/>
                <w:szCs w:val="26"/>
              </w:rPr>
              <w:t>问题(要解决的问题是什么?)</w:t>
            </w:r>
          </w:p>
        </w:tc>
      </w:tr>
      <w:tr w14:paraId="107FD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7" w:hRule="atLeast"/>
        </w:trPr>
        <w:tc>
          <w:tcPr>
            <w:tcW w:w="7669" w:type="dxa"/>
            <w:vAlign w:val="top"/>
          </w:tcPr>
          <w:p w14:paraId="69B533DD">
            <w:pPr>
              <w:rPr>
                <w:rFonts w:ascii="Arial"/>
                <w:sz w:val="21"/>
              </w:rPr>
            </w:pPr>
          </w:p>
        </w:tc>
      </w:tr>
    </w:tbl>
    <w:p w14:paraId="511CBEB5">
      <w:pPr>
        <w:spacing w:before="8"/>
      </w:pPr>
    </w:p>
    <w:tbl>
      <w:tblPr>
        <w:tblStyle w:val="5"/>
        <w:tblW w:w="7669" w:type="dxa"/>
        <w:tblInd w:w="4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40"/>
        <w:gridCol w:w="3829"/>
      </w:tblGrid>
      <w:tr w14:paraId="66318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7669" w:type="dxa"/>
            <w:gridSpan w:val="2"/>
            <w:vAlign w:val="top"/>
          </w:tcPr>
          <w:p w14:paraId="5897056F">
            <w:pPr>
              <w:spacing w:before="175" w:line="219" w:lineRule="auto"/>
              <w:ind w:left="205"/>
              <w:rPr>
                <w:rFonts w:ascii="宋体" w:hAnsi="宋体" w:eastAsia="宋体" w:cs="宋体"/>
                <w:sz w:val="26"/>
                <w:szCs w:val="26"/>
              </w:rPr>
            </w:pPr>
            <w:r>
              <w:rPr>
                <w:rFonts w:ascii="宋体" w:hAnsi="宋体" w:eastAsia="宋体" w:cs="宋体"/>
                <w:spacing w:val="3"/>
                <w:sz w:val="26"/>
                <w:szCs w:val="26"/>
              </w:rPr>
              <w:t>对立模式(有哪两种对立模式?)</w:t>
            </w:r>
          </w:p>
        </w:tc>
      </w:tr>
      <w:tr w14:paraId="553BEE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7" w:hRule="atLeast"/>
        </w:trPr>
        <w:tc>
          <w:tcPr>
            <w:tcW w:w="3840" w:type="dxa"/>
            <w:vAlign w:val="top"/>
          </w:tcPr>
          <w:p w14:paraId="7E0C6EA4">
            <w:pPr>
              <w:spacing w:line="435" w:lineRule="auto"/>
              <w:rPr>
                <w:rFonts w:ascii="Arial"/>
                <w:sz w:val="21"/>
              </w:rPr>
            </w:pPr>
          </w:p>
          <w:p w14:paraId="3EAA91A6">
            <w:pPr>
              <w:spacing w:before="85" w:line="219" w:lineRule="auto"/>
              <w:ind w:left="114"/>
              <w:rPr>
                <w:rFonts w:ascii="宋体" w:hAnsi="宋体" w:eastAsia="宋体" w:cs="宋体"/>
                <w:sz w:val="26"/>
                <w:szCs w:val="26"/>
              </w:rPr>
            </w:pPr>
            <w:r>
              <w:rPr>
                <w:rFonts w:ascii="宋体" w:hAnsi="宋体" w:eastAsia="宋体" w:cs="宋体"/>
                <w:spacing w:val="8"/>
                <w:sz w:val="26"/>
                <w:szCs w:val="26"/>
              </w:rPr>
              <w:t>模式1</w:t>
            </w:r>
          </w:p>
          <w:p w14:paraId="211D6613">
            <w:pPr>
              <w:spacing w:before="129" w:line="219" w:lineRule="auto"/>
              <w:jc w:val="right"/>
              <w:rPr>
                <w:rFonts w:ascii="宋体" w:hAnsi="宋体" w:eastAsia="宋体" w:cs="宋体"/>
                <w:sz w:val="26"/>
                <w:szCs w:val="26"/>
              </w:rPr>
            </w:pPr>
            <w:r>
              <w:rPr>
                <w:rFonts w:ascii="宋体" w:hAnsi="宋体" w:eastAsia="宋体" w:cs="宋体"/>
                <w:spacing w:val="-5"/>
                <w:sz w:val="26"/>
                <w:szCs w:val="26"/>
              </w:rPr>
              <w:t>(用哪个词来描述该模式的本质?)</w:t>
            </w:r>
          </w:p>
        </w:tc>
        <w:tc>
          <w:tcPr>
            <w:tcW w:w="3829" w:type="dxa"/>
            <w:vAlign w:val="top"/>
          </w:tcPr>
          <w:p w14:paraId="379C3EF9">
            <w:pPr>
              <w:spacing w:line="425" w:lineRule="auto"/>
              <w:rPr>
                <w:rFonts w:ascii="Arial"/>
                <w:sz w:val="21"/>
              </w:rPr>
            </w:pPr>
          </w:p>
          <w:p w14:paraId="036E2959">
            <w:pPr>
              <w:spacing w:before="85" w:line="219" w:lineRule="auto"/>
              <w:ind w:left="104"/>
              <w:rPr>
                <w:rFonts w:ascii="宋体" w:hAnsi="宋体" w:eastAsia="宋体" w:cs="宋体"/>
                <w:sz w:val="26"/>
                <w:szCs w:val="26"/>
              </w:rPr>
            </w:pPr>
            <w:r>
              <w:rPr>
                <w:rFonts w:ascii="宋体" w:hAnsi="宋体" w:eastAsia="宋体" w:cs="宋体"/>
                <w:spacing w:val="5"/>
                <w:sz w:val="26"/>
                <w:szCs w:val="26"/>
              </w:rPr>
              <w:t>模式2</w:t>
            </w:r>
          </w:p>
          <w:p w14:paraId="7FD76920">
            <w:pPr>
              <w:spacing w:before="129" w:line="219" w:lineRule="auto"/>
              <w:jc w:val="right"/>
              <w:rPr>
                <w:rFonts w:ascii="宋体" w:hAnsi="宋体" w:eastAsia="宋体" w:cs="宋体"/>
                <w:sz w:val="26"/>
                <w:szCs w:val="26"/>
              </w:rPr>
            </w:pPr>
            <w:r>
              <w:rPr>
                <w:rFonts w:ascii="宋体" w:hAnsi="宋体" w:eastAsia="宋体" w:cs="宋体"/>
                <w:spacing w:val="-4"/>
                <w:sz w:val="26"/>
                <w:szCs w:val="26"/>
              </w:rPr>
              <w:t>(用哪个词来描述该模式的本质?)</w:t>
            </w:r>
          </w:p>
        </w:tc>
      </w:tr>
    </w:tbl>
    <w:p w14:paraId="35F9B3D1">
      <w:pPr>
        <w:spacing w:before="28"/>
      </w:pPr>
    </w:p>
    <w:tbl>
      <w:tblPr>
        <w:tblStyle w:val="5"/>
        <w:tblW w:w="7650" w:type="dxa"/>
        <w:tblInd w:w="4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20"/>
        <w:gridCol w:w="3830"/>
      </w:tblGrid>
      <w:tr w14:paraId="64A72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3" w:hRule="atLeast"/>
        </w:trPr>
        <w:tc>
          <w:tcPr>
            <w:tcW w:w="7650" w:type="dxa"/>
            <w:gridSpan w:val="2"/>
            <w:vAlign w:val="top"/>
          </w:tcPr>
          <w:p w14:paraId="2F78AC41">
            <w:pPr>
              <w:spacing w:before="303" w:line="219" w:lineRule="auto"/>
              <w:ind w:left="125"/>
              <w:rPr>
                <w:rFonts w:ascii="宋体" w:hAnsi="宋体" w:eastAsia="宋体" w:cs="宋体"/>
                <w:sz w:val="25"/>
                <w:szCs w:val="25"/>
              </w:rPr>
            </w:pPr>
            <w:r>
              <w:rPr>
                <w:rFonts w:ascii="宋体" w:hAnsi="宋体" w:eastAsia="宋体" w:cs="宋体"/>
                <w:spacing w:val="2"/>
                <w:sz w:val="25"/>
                <w:szCs w:val="25"/>
              </w:rPr>
              <w:t>基本要素</w:t>
            </w:r>
          </w:p>
          <w:p w14:paraId="00E0228B">
            <w:pPr>
              <w:spacing w:before="155" w:line="219" w:lineRule="auto"/>
              <w:jc w:val="right"/>
              <w:rPr>
                <w:rFonts w:ascii="宋体" w:hAnsi="宋体" w:eastAsia="宋体" w:cs="宋体"/>
                <w:sz w:val="25"/>
                <w:szCs w:val="25"/>
              </w:rPr>
            </w:pPr>
            <w:r>
              <w:rPr>
                <w:rFonts w:ascii="宋体" w:hAnsi="宋体" w:eastAsia="宋体" w:cs="宋体"/>
                <w:spacing w:val="-4"/>
                <w:sz w:val="25"/>
                <w:szCs w:val="25"/>
              </w:rPr>
              <w:t>(用哪三个关键词来分别描述每种模式，使得两种模式是极端对立的?)</w:t>
            </w:r>
          </w:p>
        </w:tc>
      </w:tr>
      <w:tr w14:paraId="63C66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27" w:hRule="atLeast"/>
        </w:trPr>
        <w:tc>
          <w:tcPr>
            <w:tcW w:w="3820" w:type="dxa"/>
            <w:vAlign w:val="top"/>
          </w:tcPr>
          <w:p w14:paraId="207E569E">
            <w:pPr>
              <w:spacing w:before="202" w:line="219" w:lineRule="auto"/>
              <w:ind w:left="245"/>
              <w:rPr>
                <w:rFonts w:ascii="宋体" w:hAnsi="宋体" w:eastAsia="宋体" w:cs="宋体"/>
                <w:sz w:val="25"/>
                <w:szCs w:val="25"/>
              </w:rPr>
            </w:pPr>
            <w:r>
              <w:rPr>
                <w:rFonts w:ascii="宋体" w:hAnsi="宋体" w:eastAsia="宋体" w:cs="宋体"/>
                <w:spacing w:val="10"/>
                <w:sz w:val="25"/>
                <w:szCs w:val="25"/>
              </w:rPr>
              <w:t>模式1</w:t>
            </w:r>
          </w:p>
          <w:p w14:paraId="753D2E25">
            <w:pPr>
              <w:spacing w:before="242" w:line="237" w:lineRule="auto"/>
              <w:ind w:left="245"/>
              <w:rPr>
                <w:rFonts w:ascii="宋体" w:hAnsi="宋体" w:eastAsia="宋体" w:cs="宋体"/>
                <w:sz w:val="7"/>
                <w:szCs w:val="7"/>
              </w:rPr>
            </w:pPr>
            <w:r>
              <w:rPr>
                <w:rFonts w:ascii="宋体" w:hAnsi="宋体" w:eastAsia="宋体" w:cs="宋体"/>
                <w:sz w:val="7"/>
                <w:szCs w:val="7"/>
              </w:rPr>
              <w:t>●</w:t>
            </w:r>
          </w:p>
          <w:p w14:paraId="5D8D420C">
            <w:pPr>
              <w:spacing w:line="245" w:lineRule="auto"/>
              <w:rPr>
                <w:rFonts w:ascii="Arial"/>
                <w:sz w:val="21"/>
              </w:rPr>
            </w:pPr>
          </w:p>
          <w:p w14:paraId="000A20F8">
            <w:pPr>
              <w:spacing w:line="246" w:lineRule="auto"/>
              <w:rPr>
                <w:rFonts w:ascii="Arial"/>
                <w:sz w:val="21"/>
              </w:rPr>
            </w:pPr>
          </w:p>
          <w:p w14:paraId="6C1615C7">
            <w:pPr>
              <w:spacing w:line="246" w:lineRule="auto"/>
              <w:rPr>
                <w:rFonts w:ascii="Arial"/>
                <w:sz w:val="21"/>
              </w:rPr>
            </w:pPr>
          </w:p>
          <w:p w14:paraId="78F2A348">
            <w:pPr>
              <w:spacing w:line="246" w:lineRule="auto"/>
              <w:rPr>
                <w:rFonts w:ascii="Arial"/>
                <w:sz w:val="21"/>
              </w:rPr>
            </w:pPr>
          </w:p>
          <w:p w14:paraId="22E0AF96">
            <w:pPr>
              <w:spacing w:line="246" w:lineRule="auto"/>
              <w:rPr>
                <w:rFonts w:ascii="Arial"/>
                <w:sz w:val="21"/>
              </w:rPr>
            </w:pPr>
          </w:p>
          <w:p w14:paraId="3DCBAAC0">
            <w:pPr>
              <w:spacing w:before="23" w:line="237" w:lineRule="auto"/>
              <w:ind w:left="245"/>
              <w:rPr>
                <w:rFonts w:ascii="宋体" w:hAnsi="宋体" w:eastAsia="宋体" w:cs="宋体"/>
                <w:sz w:val="7"/>
                <w:szCs w:val="7"/>
              </w:rPr>
            </w:pPr>
            <w:r>
              <w:rPr>
                <w:rFonts w:ascii="宋体" w:hAnsi="宋体" w:eastAsia="宋体" w:cs="宋体"/>
                <w:sz w:val="7"/>
                <w:szCs w:val="7"/>
              </w:rPr>
              <w:t>●</w:t>
            </w:r>
          </w:p>
        </w:tc>
        <w:tc>
          <w:tcPr>
            <w:tcW w:w="3830" w:type="dxa"/>
            <w:vAlign w:val="top"/>
          </w:tcPr>
          <w:p w14:paraId="38E88B6B">
            <w:pPr>
              <w:spacing w:before="222" w:line="219" w:lineRule="auto"/>
              <w:ind w:left="345"/>
              <w:rPr>
                <w:rFonts w:ascii="宋体" w:hAnsi="宋体" w:eastAsia="宋体" w:cs="宋体"/>
                <w:sz w:val="25"/>
                <w:szCs w:val="25"/>
              </w:rPr>
            </w:pPr>
            <w:r>
              <w:rPr>
                <w:rFonts w:ascii="宋体" w:hAnsi="宋体" w:eastAsia="宋体" w:cs="宋体"/>
                <w:spacing w:val="-3"/>
                <w:sz w:val="25"/>
                <w:szCs w:val="25"/>
              </w:rPr>
              <w:t>模式2</w:t>
            </w:r>
          </w:p>
        </w:tc>
      </w:tr>
    </w:tbl>
    <w:p w14:paraId="1B24D349">
      <w:pPr>
        <w:spacing w:before="236" w:line="228" w:lineRule="auto"/>
        <w:ind w:left="2934"/>
        <w:rPr>
          <w:rFonts w:ascii="楷体" w:hAnsi="楷体" w:eastAsia="楷体" w:cs="楷体"/>
          <w:sz w:val="26"/>
          <w:szCs w:val="26"/>
        </w:rPr>
      </w:pPr>
      <w:r>
        <w:rPr>
          <w:rFonts w:ascii="楷体" w:hAnsi="楷体" w:eastAsia="楷体" w:cs="楷体"/>
          <w:spacing w:val="-3"/>
          <w:sz w:val="26"/>
          <w:szCs w:val="26"/>
        </w:rPr>
        <w:t>图5-7  模板：阐明模式</w:t>
      </w:r>
    </w:p>
    <w:p w14:paraId="4CDA0E70">
      <w:pPr>
        <w:spacing w:line="228" w:lineRule="auto"/>
        <w:rPr>
          <w:rFonts w:ascii="楷体" w:hAnsi="楷体" w:eastAsia="楷体" w:cs="楷体"/>
          <w:sz w:val="26"/>
          <w:szCs w:val="26"/>
        </w:rPr>
        <w:sectPr>
          <w:pgSz w:w="12240" w:h="15840"/>
          <w:pgMar w:top="400" w:right="1836" w:bottom="400" w:left="1836" w:header="0" w:footer="0" w:gutter="0"/>
          <w:cols w:space="720" w:num="1"/>
        </w:sectPr>
      </w:pPr>
    </w:p>
    <w:p w14:paraId="51EABF3A">
      <w:pPr>
        <w:spacing w:before="33"/>
      </w:pPr>
    </w:p>
    <w:p w14:paraId="32F35291">
      <w:pPr>
        <w:spacing w:before="32"/>
      </w:pPr>
    </w:p>
    <w:p w14:paraId="500A3098">
      <w:pPr>
        <w:spacing w:before="32"/>
      </w:pPr>
    </w:p>
    <w:p w14:paraId="05BA66C0">
      <w:pPr>
        <w:spacing w:before="32"/>
      </w:pPr>
    </w:p>
    <w:tbl>
      <w:tblPr>
        <w:tblStyle w:val="5"/>
        <w:tblW w:w="7650" w:type="dxa"/>
        <w:tblInd w:w="4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50"/>
      </w:tblGrid>
      <w:tr w14:paraId="15BEC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3" w:hRule="atLeast"/>
        </w:trPr>
        <w:tc>
          <w:tcPr>
            <w:tcW w:w="7650" w:type="dxa"/>
            <w:vAlign w:val="top"/>
          </w:tcPr>
          <w:p w14:paraId="6B6A2B2B">
            <w:pPr>
              <w:spacing w:before="114" w:line="219" w:lineRule="auto"/>
              <w:ind w:left="124"/>
              <w:rPr>
                <w:rFonts w:ascii="宋体" w:hAnsi="宋体" w:eastAsia="宋体" w:cs="宋体"/>
                <w:sz w:val="24"/>
                <w:szCs w:val="24"/>
              </w:rPr>
            </w:pPr>
            <w:r>
              <w:rPr>
                <w:rFonts w:ascii="宋体" w:hAnsi="宋体" w:eastAsia="宋体" w:cs="宋体"/>
                <w:spacing w:val="8"/>
                <w:sz w:val="24"/>
                <w:szCs w:val="24"/>
              </w:rPr>
              <w:t>模式1</w:t>
            </w:r>
          </w:p>
          <w:p w14:paraId="6D5B5865">
            <w:pPr>
              <w:spacing w:before="183" w:line="215" w:lineRule="auto"/>
              <w:ind w:left="124"/>
              <w:rPr>
                <w:rFonts w:ascii="宋体" w:hAnsi="宋体" w:eastAsia="宋体" w:cs="宋体"/>
                <w:sz w:val="24"/>
                <w:szCs w:val="24"/>
              </w:rPr>
            </w:pPr>
            <w:r>
              <w:rPr>
                <w:rFonts w:ascii="宋体" w:hAnsi="宋体" w:eastAsia="宋体" w:cs="宋体"/>
                <w:spacing w:val="3"/>
                <w:sz w:val="24"/>
                <w:szCs w:val="24"/>
              </w:rPr>
              <w:t>(画一个简单的素描，阐明这种模式)</w:t>
            </w:r>
          </w:p>
        </w:tc>
      </w:tr>
      <w:tr w14:paraId="0AC59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6" w:hRule="atLeast"/>
        </w:trPr>
        <w:tc>
          <w:tcPr>
            <w:tcW w:w="7650" w:type="dxa"/>
            <w:vAlign w:val="top"/>
          </w:tcPr>
          <w:p w14:paraId="5B9D83D0">
            <w:pPr>
              <w:rPr>
                <w:rFonts w:ascii="Arial"/>
                <w:sz w:val="21"/>
              </w:rPr>
            </w:pPr>
          </w:p>
        </w:tc>
      </w:tr>
    </w:tbl>
    <w:p w14:paraId="589285EA">
      <w:pPr>
        <w:spacing w:line="240" w:lineRule="exact"/>
      </w:pPr>
    </w:p>
    <w:tbl>
      <w:tblPr>
        <w:tblStyle w:val="5"/>
        <w:tblW w:w="7650" w:type="dxa"/>
        <w:tblInd w:w="4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50"/>
      </w:tblGrid>
      <w:tr w14:paraId="0CA77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3" w:hRule="atLeast"/>
        </w:trPr>
        <w:tc>
          <w:tcPr>
            <w:tcW w:w="7650" w:type="dxa"/>
            <w:vAlign w:val="top"/>
          </w:tcPr>
          <w:p w14:paraId="0729E279">
            <w:pPr>
              <w:spacing w:before="105" w:line="219" w:lineRule="auto"/>
              <w:ind w:left="135"/>
              <w:rPr>
                <w:rFonts w:ascii="宋体" w:hAnsi="宋体" w:eastAsia="宋体" w:cs="宋体"/>
                <w:sz w:val="25"/>
                <w:szCs w:val="25"/>
              </w:rPr>
            </w:pPr>
            <w:r>
              <w:rPr>
                <w:rFonts w:ascii="宋体" w:hAnsi="宋体" w:eastAsia="宋体" w:cs="宋体"/>
                <w:spacing w:val="6"/>
                <w:sz w:val="25"/>
                <w:szCs w:val="25"/>
              </w:rPr>
              <w:t>模式2</w:t>
            </w:r>
          </w:p>
          <w:p w14:paraId="37620E0D">
            <w:pPr>
              <w:spacing w:before="141" w:line="219" w:lineRule="auto"/>
              <w:ind w:left="135"/>
              <w:rPr>
                <w:rFonts w:ascii="宋体" w:hAnsi="宋体" w:eastAsia="宋体" w:cs="宋体"/>
                <w:sz w:val="25"/>
                <w:szCs w:val="25"/>
              </w:rPr>
            </w:pPr>
            <w:r>
              <w:rPr>
                <w:rFonts w:ascii="宋体" w:hAnsi="宋体" w:eastAsia="宋体" w:cs="宋体"/>
                <w:spacing w:val="3"/>
                <w:sz w:val="25"/>
                <w:szCs w:val="25"/>
              </w:rPr>
              <w:t>(画一个简单的素描，阐明这种模式)</w:t>
            </w:r>
          </w:p>
        </w:tc>
      </w:tr>
      <w:tr w14:paraId="67CF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6" w:hRule="atLeast"/>
        </w:trPr>
        <w:tc>
          <w:tcPr>
            <w:tcW w:w="7650" w:type="dxa"/>
            <w:vAlign w:val="top"/>
          </w:tcPr>
          <w:p w14:paraId="31976FB9">
            <w:pPr>
              <w:rPr>
                <w:rFonts w:ascii="Arial"/>
                <w:sz w:val="21"/>
              </w:rPr>
            </w:pPr>
          </w:p>
        </w:tc>
      </w:tr>
    </w:tbl>
    <w:p w14:paraId="172B1FA5">
      <w:pPr>
        <w:spacing w:before="208" w:line="225" w:lineRule="auto"/>
        <w:ind w:left="2817"/>
        <w:rPr>
          <w:rFonts w:ascii="楷体" w:hAnsi="楷体" w:eastAsia="楷体" w:cs="楷体"/>
          <w:sz w:val="26"/>
          <w:szCs w:val="26"/>
        </w:rPr>
      </w:pPr>
      <w:r>
        <w:rPr>
          <w:rFonts w:ascii="楷体" w:hAnsi="楷体" w:eastAsia="楷体" w:cs="楷体"/>
          <w:b/>
          <w:bCs/>
          <w:spacing w:val="-6"/>
          <w:sz w:val="26"/>
          <w:szCs w:val="26"/>
        </w:rPr>
        <w:t>图5-8</w:t>
      </w:r>
      <w:r>
        <w:rPr>
          <w:rFonts w:ascii="楷体" w:hAnsi="楷体" w:eastAsia="楷体" w:cs="楷体"/>
          <w:spacing w:val="-6"/>
          <w:sz w:val="26"/>
          <w:szCs w:val="26"/>
        </w:rPr>
        <w:t xml:space="preserve">  </w:t>
      </w:r>
      <w:r>
        <w:rPr>
          <w:rFonts w:ascii="楷体" w:hAnsi="楷体" w:eastAsia="楷体" w:cs="楷体"/>
          <w:b/>
          <w:bCs/>
          <w:spacing w:val="-6"/>
          <w:sz w:val="26"/>
          <w:szCs w:val="26"/>
        </w:rPr>
        <w:t>模板：形象化描绘</w:t>
      </w:r>
    </w:p>
    <w:p w14:paraId="4A9BF6E7">
      <w:pPr>
        <w:spacing w:line="225" w:lineRule="auto"/>
        <w:rPr>
          <w:rFonts w:ascii="楷体" w:hAnsi="楷体" w:eastAsia="楷体" w:cs="楷体"/>
          <w:sz w:val="26"/>
          <w:szCs w:val="26"/>
        </w:rPr>
        <w:sectPr>
          <w:pgSz w:w="12240" w:h="15840"/>
          <w:pgMar w:top="400" w:right="1836" w:bottom="400" w:left="1836" w:header="0" w:footer="0" w:gutter="0"/>
          <w:cols w:space="720" w:num="1"/>
        </w:sectPr>
      </w:pPr>
    </w:p>
    <w:p w14:paraId="72201292">
      <w:pPr>
        <w:spacing w:before="33"/>
      </w:pPr>
    </w:p>
    <w:p w14:paraId="7967D337">
      <w:pPr>
        <w:spacing w:before="32"/>
      </w:pPr>
    </w:p>
    <w:p w14:paraId="26B6AB30">
      <w:pPr>
        <w:spacing w:before="32"/>
      </w:pPr>
    </w:p>
    <w:p w14:paraId="03B08B66">
      <w:pPr>
        <w:spacing w:before="32"/>
      </w:pPr>
    </w:p>
    <w:tbl>
      <w:tblPr>
        <w:tblStyle w:val="5"/>
        <w:tblW w:w="7779" w:type="dxa"/>
        <w:tblInd w:w="364"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79"/>
      </w:tblGrid>
      <w:tr w14:paraId="6CBC5250">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99" w:hRule="atLeast"/>
        </w:trPr>
        <w:tc>
          <w:tcPr>
            <w:tcW w:w="7779" w:type="dxa"/>
            <w:vAlign w:val="top"/>
          </w:tcPr>
          <w:p w14:paraId="752DAB71">
            <w:pPr>
              <w:spacing w:before="181" w:line="219" w:lineRule="auto"/>
              <w:ind w:left="178"/>
              <w:rPr>
                <w:rFonts w:ascii="宋体" w:hAnsi="宋体" w:eastAsia="宋体" w:cs="宋体"/>
                <w:sz w:val="25"/>
                <w:szCs w:val="25"/>
              </w:rPr>
            </w:pPr>
            <w:r>
              <w:rPr>
                <w:rFonts w:ascii="宋体" w:hAnsi="宋体" w:eastAsia="宋体" w:cs="宋体"/>
                <w:b/>
                <w:bCs/>
                <w:spacing w:val="1"/>
                <w:sz w:val="25"/>
                <w:szCs w:val="25"/>
              </w:rPr>
              <w:t>模式1</w:t>
            </w:r>
          </w:p>
        </w:tc>
      </w:tr>
    </w:tbl>
    <w:p w14:paraId="1BEC8B71">
      <w:pPr>
        <w:spacing w:line="209" w:lineRule="exact"/>
        <w:rPr>
          <w:rFonts w:ascii="Arial"/>
          <w:sz w:val="18"/>
        </w:rPr>
      </w:pPr>
    </w:p>
    <w:p w14:paraId="672A0493">
      <w:pPr>
        <w:spacing w:line="209" w:lineRule="exact"/>
        <w:rPr>
          <w:rFonts w:ascii="Arial" w:hAnsi="Arial" w:eastAsia="Arial" w:cs="Arial"/>
          <w:sz w:val="18"/>
          <w:szCs w:val="18"/>
        </w:rPr>
        <w:sectPr>
          <w:pgSz w:w="12240" w:h="15840"/>
          <w:pgMar w:top="400" w:right="1836" w:bottom="400" w:left="1836" w:header="0" w:footer="0" w:gutter="0"/>
          <w:cols w:equalWidth="0" w:num="1">
            <w:col w:w="8569"/>
          </w:cols>
        </w:sectPr>
      </w:pPr>
    </w:p>
    <w:p w14:paraId="2421BCCC">
      <w:pPr>
        <w:pStyle w:val="2"/>
        <w:spacing w:before="246" w:line="220" w:lineRule="auto"/>
        <w:ind w:left="574"/>
        <w:rPr>
          <w:sz w:val="25"/>
          <w:szCs w:val="25"/>
        </w:rPr>
      </w:pPr>
      <w:r>
        <w:rPr>
          <w:spacing w:val="30"/>
          <w:sz w:val="25"/>
          <w:szCs w:val="25"/>
        </w:rPr>
        <w:t>相关方1</w:t>
      </w:r>
    </w:p>
    <w:p w14:paraId="16F8CD2E">
      <w:pPr>
        <w:spacing w:line="258" w:lineRule="auto"/>
        <w:rPr>
          <w:rFonts w:ascii="Arial"/>
          <w:sz w:val="21"/>
        </w:rPr>
      </w:pPr>
    </w:p>
    <w:p w14:paraId="443148CC">
      <w:pPr>
        <w:spacing w:line="258" w:lineRule="auto"/>
        <w:rPr>
          <w:rFonts w:ascii="Arial"/>
          <w:sz w:val="21"/>
        </w:rPr>
      </w:pPr>
    </w:p>
    <w:p w14:paraId="0BFE5735">
      <w:pPr>
        <w:spacing w:line="259" w:lineRule="auto"/>
        <w:rPr>
          <w:rFonts w:ascii="Arial"/>
          <w:sz w:val="21"/>
        </w:rPr>
      </w:pPr>
    </w:p>
    <w:p w14:paraId="3DEFA0F0">
      <w:pPr>
        <w:spacing w:line="259" w:lineRule="auto"/>
        <w:rPr>
          <w:rFonts w:ascii="Arial"/>
          <w:sz w:val="21"/>
        </w:rPr>
      </w:pPr>
    </w:p>
    <w:p w14:paraId="3349A1B4">
      <w:pPr>
        <w:spacing w:line="259" w:lineRule="auto"/>
        <w:rPr>
          <w:rFonts w:ascii="Arial"/>
          <w:sz w:val="21"/>
        </w:rPr>
      </w:pPr>
    </w:p>
    <w:p w14:paraId="14CFA903">
      <w:pPr>
        <w:pStyle w:val="2"/>
        <w:spacing w:before="16" w:line="237" w:lineRule="auto"/>
        <w:ind w:left="574"/>
        <w:rPr>
          <w:sz w:val="5"/>
          <w:szCs w:val="5"/>
        </w:rPr>
      </w:pPr>
      <w:r>
        <w:rPr>
          <w:sz w:val="5"/>
          <w:szCs w:val="5"/>
        </w:rPr>
        <w:t>●</w:t>
      </w:r>
    </w:p>
    <w:p w14:paraId="64C00621">
      <w:pPr>
        <w:spacing w:line="311" w:lineRule="auto"/>
        <w:rPr>
          <w:rFonts w:ascii="Arial"/>
          <w:sz w:val="21"/>
        </w:rPr>
      </w:pPr>
    </w:p>
    <w:p w14:paraId="263B17D0">
      <w:pPr>
        <w:spacing w:line="311" w:lineRule="auto"/>
        <w:rPr>
          <w:rFonts w:ascii="Arial"/>
          <w:sz w:val="21"/>
        </w:rPr>
      </w:pPr>
    </w:p>
    <w:p w14:paraId="2FCFC695">
      <w:pPr>
        <w:spacing w:line="311" w:lineRule="auto"/>
        <w:rPr>
          <w:rFonts w:ascii="Arial"/>
          <w:sz w:val="21"/>
        </w:rPr>
      </w:pPr>
    </w:p>
    <w:p w14:paraId="48B4425B">
      <w:pPr>
        <w:pStyle w:val="2"/>
        <w:spacing w:before="16" w:line="237" w:lineRule="auto"/>
        <w:ind w:left="574"/>
        <w:rPr>
          <w:sz w:val="5"/>
          <w:szCs w:val="5"/>
        </w:rPr>
      </w:pPr>
      <w:r>
        <w:rPr>
          <w:sz w:val="5"/>
          <w:szCs w:val="5"/>
        </w:rPr>
        <w:t>●</w:t>
      </w:r>
    </w:p>
    <w:p w14:paraId="3DFDE260">
      <w:pPr>
        <w:spacing w:line="14" w:lineRule="auto"/>
        <w:rPr>
          <w:rFonts w:ascii="Arial"/>
          <w:sz w:val="2"/>
        </w:rPr>
      </w:pPr>
      <w:r>
        <w:rPr>
          <w:rFonts w:ascii="Arial" w:hAnsi="Arial" w:eastAsia="Arial" w:cs="Arial"/>
          <w:sz w:val="2"/>
          <w:szCs w:val="2"/>
        </w:rPr>
        <w:br w:type="column"/>
      </w:r>
    </w:p>
    <w:p w14:paraId="2B3074B0">
      <w:pPr>
        <w:pStyle w:val="2"/>
        <w:spacing w:before="244" w:line="220" w:lineRule="auto"/>
        <w:rPr>
          <w:sz w:val="25"/>
          <w:szCs w:val="25"/>
        </w:rPr>
      </w:pPr>
      <w:r>
        <w:rPr>
          <w:spacing w:val="35"/>
          <w:sz w:val="25"/>
          <w:szCs w:val="25"/>
        </w:rPr>
        <w:t>相关方2</w:t>
      </w:r>
    </w:p>
    <w:p w14:paraId="34E68281">
      <w:pPr>
        <w:spacing w:line="258" w:lineRule="auto"/>
        <w:rPr>
          <w:rFonts w:ascii="Arial"/>
          <w:sz w:val="21"/>
        </w:rPr>
      </w:pPr>
    </w:p>
    <w:p w14:paraId="20FB572A">
      <w:pPr>
        <w:spacing w:line="258" w:lineRule="auto"/>
        <w:rPr>
          <w:rFonts w:ascii="Arial"/>
          <w:sz w:val="21"/>
        </w:rPr>
      </w:pPr>
    </w:p>
    <w:p w14:paraId="59E4A1D1">
      <w:pPr>
        <w:spacing w:line="259" w:lineRule="auto"/>
        <w:rPr>
          <w:rFonts w:ascii="Arial"/>
          <w:sz w:val="21"/>
        </w:rPr>
      </w:pPr>
    </w:p>
    <w:p w14:paraId="6F7A76C0">
      <w:pPr>
        <w:spacing w:line="259" w:lineRule="auto"/>
        <w:rPr>
          <w:rFonts w:ascii="Arial"/>
          <w:sz w:val="21"/>
        </w:rPr>
      </w:pPr>
    </w:p>
    <w:p w14:paraId="620F99B9">
      <w:pPr>
        <w:spacing w:line="259" w:lineRule="auto"/>
        <w:rPr>
          <w:rFonts w:ascii="Arial"/>
          <w:sz w:val="21"/>
        </w:rPr>
      </w:pPr>
    </w:p>
    <w:p w14:paraId="651C2FB8">
      <w:pPr>
        <w:pStyle w:val="2"/>
        <w:spacing w:before="16" w:line="237" w:lineRule="auto"/>
        <w:ind w:left="29"/>
        <w:rPr>
          <w:sz w:val="5"/>
          <w:szCs w:val="5"/>
        </w:rPr>
      </w:pPr>
      <w:r>
        <w:rPr>
          <w:sz w:val="5"/>
          <w:szCs w:val="5"/>
        </w:rPr>
        <w:t>●</w:t>
      </w:r>
    </w:p>
    <w:p w14:paraId="61E32700">
      <w:pPr>
        <w:spacing w:line="14" w:lineRule="auto"/>
        <w:rPr>
          <w:rFonts w:ascii="Arial"/>
          <w:sz w:val="2"/>
        </w:rPr>
      </w:pPr>
      <w:r>
        <w:rPr>
          <w:rFonts w:ascii="Arial" w:hAnsi="Arial" w:eastAsia="Arial" w:cs="Arial"/>
          <w:sz w:val="2"/>
          <w:szCs w:val="2"/>
        </w:rPr>
        <w:br w:type="column"/>
      </w:r>
    </w:p>
    <w:p w14:paraId="78BE1B13">
      <w:pPr>
        <w:spacing w:line="48" w:lineRule="exact"/>
      </w:pPr>
    </w:p>
    <w:tbl>
      <w:tblPr>
        <w:tblStyle w:val="5"/>
        <w:tblW w:w="24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79"/>
      </w:tblGrid>
      <w:tr w14:paraId="6DB7A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2479" w:type="dxa"/>
            <w:vAlign w:val="top"/>
          </w:tcPr>
          <w:p w14:paraId="1194D82E">
            <w:pPr>
              <w:spacing w:before="137" w:line="220" w:lineRule="auto"/>
              <w:ind w:left="114"/>
              <w:rPr>
                <w:rFonts w:ascii="宋体" w:hAnsi="宋体" w:eastAsia="宋体" w:cs="宋体"/>
                <w:sz w:val="28"/>
                <w:szCs w:val="28"/>
              </w:rPr>
            </w:pPr>
            <w:r>
              <w:rPr>
                <w:rFonts w:ascii="宋体" w:hAnsi="宋体" w:eastAsia="宋体" w:cs="宋体"/>
                <w:spacing w:val="4"/>
                <w:sz w:val="28"/>
                <w:szCs w:val="28"/>
              </w:rPr>
              <w:t>相关方3</w:t>
            </w:r>
          </w:p>
        </w:tc>
      </w:tr>
      <w:tr w14:paraId="03F2B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65" w:hRule="atLeast"/>
        </w:trPr>
        <w:tc>
          <w:tcPr>
            <w:tcW w:w="2479" w:type="dxa"/>
            <w:vAlign w:val="top"/>
          </w:tcPr>
          <w:p w14:paraId="73503B11">
            <w:pPr>
              <w:rPr>
                <w:rFonts w:ascii="Arial"/>
                <w:sz w:val="21"/>
              </w:rPr>
            </w:pPr>
          </w:p>
        </w:tc>
      </w:tr>
    </w:tbl>
    <w:p w14:paraId="206C90B0">
      <w:pPr>
        <w:spacing w:line="104" w:lineRule="auto"/>
        <w:rPr>
          <w:rFonts w:ascii="Arial"/>
          <w:sz w:val="2"/>
        </w:rPr>
      </w:pPr>
    </w:p>
    <w:p w14:paraId="6FFAFF00">
      <w:pPr>
        <w:spacing w:line="104" w:lineRule="auto"/>
        <w:rPr>
          <w:rFonts w:ascii="Arial" w:hAnsi="Arial" w:eastAsia="Arial" w:cs="Arial"/>
          <w:sz w:val="2"/>
          <w:szCs w:val="2"/>
        </w:rPr>
        <w:sectPr>
          <w:type w:val="continuous"/>
          <w:pgSz w:w="12240" w:h="15840"/>
          <w:pgMar w:top="400" w:right="1836" w:bottom="400" w:left="1836" w:header="0" w:footer="0" w:gutter="0"/>
          <w:cols w:equalWidth="0" w:num="3">
            <w:col w:w="3084" w:space="100"/>
            <w:col w:w="2366" w:space="100"/>
            <w:col w:w="2919"/>
          </w:cols>
        </w:sectPr>
      </w:pPr>
    </w:p>
    <w:p w14:paraId="10D97A14">
      <w:pPr>
        <w:spacing w:before="28"/>
      </w:pPr>
    </w:p>
    <w:tbl>
      <w:tblPr>
        <w:tblStyle w:val="5"/>
        <w:tblW w:w="7779" w:type="dxa"/>
        <w:tblInd w:w="3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79"/>
      </w:tblGrid>
      <w:tr w14:paraId="3695F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2" w:hRule="atLeast"/>
        </w:trPr>
        <w:tc>
          <w:tcPr>
            <w:tcW w:w="7779" w:type="dxa"/>
            <w:vAlign w:val="top"/>
          </w:tcPr>
          <w:p w14:paraId="4A777E6C">
            <w:pPr>
              <w:spacing w:before="173" w:line="219" w:lineRule="auto"/>
              <w:ind w:left="174"/>
              <w:rPr>
                <w:rFonts w:ascii="宋体" w:hAnsi="宋体" w:eastAsia="宋体" w:cs="宋体"/>
                <w:sz w:val="25"/>
                <w:szCs w:val="25"/>
              </w:rPr>
            </w:pPr>
            <w:r>
              <w:rPr>
                <w:rFonts w:ascii="宋体" w:hAnsi="宋体" w:eastAsia="宋体" w:cs="宋体"/>
                <w:spacing w:val="-1"/>
                <w:sz w:val="25"/>
                <w:szCs w:val="25"/>
              </w:rPr>
              <w:t>这究竟是一种怎样的模式?</w:t>
            </w:r>
          </w:p>
        </w:tc>
      </w:tr>
      <w:tr w14:paraId="0CD26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8" w:hRule="atLeast"/>
        </w:trPr>
        <w:tc>
          <w:tcPr>
            <w:tcW w:w="7779" w:type="dxa"/>
            <w:vAlign w:val="top"/>
          </w:tcPr>
          <w:p w14:paraId="574BC489">
            <w:pPr>
              <w:rPr>
                <w:rFonts w:ascii="Arial"/>
                <w:sz w:val="21"/>
              </w:rPr>
            </w:pPr>
          </w:p>
        </w:tc>
      </w:tr>
    </w:tbl>
    <w:p w14:paraId="79AAE56B">
      <w:pPr>
        <w:spacing w:before="236" w:line="192" w:lineRule="auto"/>
        <w:ind w:left="1677"/>
        <w:rPr>
          <w:rFonts w:ascii="楷体" w:hAnsi="楷体" w:eastAsia="楷体" w:cs="楷体"/>
          <w:sz w:val="25"/>
          <w:szCs w:val="25"/>
        </w:rPr>
      </w:pPr>
      <w:r>
        <w:rPr>
          <w:rFonts w:ascii="楷体" w:hAnsi="楷体" w:eastAsia="楷体" w:cs="楷体"/>
          <w:b/>
          <w:bCs/>
          <w:spacing w:val="12"/>
          <w:sz w:val="25"/>
          <w:szCs w:val="25"/>
        </w:rPr>
        <w:t>图5-9</w:t>
      </w:r>
      <w:r>
        <w:rPr>
          <w:rFonts w:ascii="楷体" w:hAnsi="楷体" w:eastAsia="楷体" w:cs="楷体"/>
          <w:spacing w:val="11"/>
          <w:sz w:val="25"/>
          <w:szCs w:val="25"/>
        </w:rPr>
        <w:t xml:space="preserve">  </w:t>
      </w:r>
      <w:r>
        <w:rPr>
          <w:rFonts w:ascii="楷体" w:hAnsi="楷体" w:eastAsia="楷体" w:cs="楷体"/>
          <w:b/>
          <w:bCs/>
          <w:spacing w:val="12"/>
          <w:sz w:val="25"/>
          <w:szCs w:val="25"/>
        </w:rPr>
        <w:t>模板：</w:t>
      </w:r>
      <w:r>
        <w:rPr>
          <w:rFonts w:ascii="楷体" w:hAnsi="楷体" w:eastAsia="楷体" w:cs="楷体"/>
          <w:spacing w:val="12"/>
          <w:sz w:val="25"/>
          <w:szCs w:val="25"/>
        </w:rPr>
        <w:t xml:space="preserve"> </w:t>
      </w:r>
      <w:r>
        <w:rPr>
          <w:rFonts w:ascii="楷体" w:hAnsi="楷体" w:eastAsia="楷体" w:cs="楷体"/>
          <w:b/>
          <w:bCs/>
          <w:spacing w:val="12"/>
          <w:sz w:val="25"/>
          <w:szCs w:val="25"/>
        </w:rPr>
        <w:t>“支持/支持”清单(模式1)</w:t>
      </w:r>
    </w:p>
    <w:p w14:paraId="75C47D25">
      <w:pPr>
        <w:spacing w:line="192" w:lineRule="auto"/>
        <w:rPr>
          <w:rFonts w:ascii="楷体" w:hAnsi="楷体" w:eastAsia="楷体" w:cs="楷体"/>
          <w:sz w:val="25"/>
          <w:szCs w:val="25"/>
        </w:rPr>
        <w:sectPr>
          <w:type w:val="continuous"/>
          <w:pgSz w:w="12240" w:h="15840"/>
          <w:pgMar w:top="400" w:right="1836" w:bottom="400" w:left="1836" w:header="0" w:footer="0" w:gutter="0"/>
          <w:cols w:equalWidth="0" w:num="1">
            <w:col w:w="8569"/>
          </w:cols>
        </w:sectPr>
      </w:pPr>
    </w:p>
    <w:p w14:paraId="6A334710">
      <w:pPr>
        <w:spacing w:before="40"/>
      </w:pPr>
      <w:r>
        <w:pict>
          <v:shape id="_x0000_s1051" o:spid="_x0000_s1051" o:spt="202" type="#_x0000_t202" style="position:absolute;left:0pt;margin-left:242.7pt;margin-top:119.25pt;height:448.5pt;width:126.55pt;mso-position-horizontal-relative:page;mso-position-vertical-relative:page;z-index:251679744;mso-width-relative:page;mso-height-relative:page;" filled="f" stroked="f" coordsize="21600,21600" o:allowincell="f">
            <v:path/>
            <v:fill on="f" focussize="0,0"/>
            <v:stroke on="f"/>
            <v:imagedata o:title=""/>
            <o:lock v:ext="edit" aspectratio="f"/>
            <v:textbox inset="0mm,0mm,0mm,0mm">
              <w:txbxContent>
                <w:p w14:paraId="11510E7B">
                  <w:pPr>
                    <w:spacing w:line="20" w:lineRule="exact"/>
                  </w:pPr>
                </w:p>
                <w:tbl>
                  <w:tblPr>
                    <w:tblStyle w:val="5"/>
                    <w:tblW w:w="248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0"/>
                  </w:tblGrid>
                  <w:tr w14:paraId="7E5EA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2480" w:type="dxa"/>
                        <w:vAlign w:val="top"/>
                      </w:tcPr>
                      <w:p w14:paraId="49659D9F">
                        <w:pPr>
                          <w:spacing w:before="127" w:line="220" w:lineRule="auto"/>
                          <w:ind w:left="154"/>
                          <w:rPr>
                            <w:rFonts w:ascii="宋体" w:hAnsi="宋体" w:eastAsia="宋体" w:cs="宋体"/>
                            <w:sz w:val="28"/>
                            <w:szCs w:val="28"/>
                          </w:rPr>
                        </w:pPr>
                        <w:r>
                          <w:rPr>
                            <w:rFonts w:ascii="宋体" w:hAnsi="宋体" w:eastAsia="宋体" w:cs="宋体"/>
                            <w:spacing w:val="4"/>
                            <w:sz w:val="28"/>
                            <w:szCs w:val="28"/>
                          </w:rPr>
                          <w:t>相关方2</w:t>
                        </w:r>
                      </w:p>
                    </w:tc>
                  </w:tr>
                  <w:tr w14:paraId="76D7B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85" w:hRule="atLeast"/>
                    </w:trPr>
                    <w:tc>
                      <w:tcPr>
                        <w:tcW w:w="2480" w:type="dxa"/>
                        <w:vAlign w:val="top"/>
                      </w:tcPr>
                      <w:p w14:paraId="3125BDD2">
                        <w:pPr>
                          <w:rPr>
                            <w:rFonts w:ascii="Arial"/>
                            <w:sz w:val="21"/>
                          </w:rPr>
                        </w:pPr>
                      </w:p>
                    </w:tc>
                  </w:tr>
                </w:tbl>
                <w:p w14:paraId="7D08CDA2">
                  <w:pPr>
                    <w:rPr>
                      <w:rFonts w:ascii="Arial"/>
                      <w:sz w:val="21"/>
                    </w:rPr>
                  </w:pPr>
                </w:p>
              </w:txbxContent>
            </v:textbox>
          </v:shape>
        </w:pict>
      </w:r>
      <w:r>
        <w:pict>
          <v:shape id="_x0000_s1052" o:spid="_x0000_s1052" o:spt="202" type="#_x0000_t202" style="position:absolute;left:0pt;margin-left:374.2pt;margin-top:119.25pt;height:448.5pt;width:126.55pt;mso-position-horizontal-relative:page;mso-position-vertical-relative:page;z-index:251678720;mso-width-relative:page;mso-height-relative:page;" filled="f" stroked="f" coordsize="21600,21600" o:allowincell="f">
            <v:path/>
            <v:fill on="f" focussize="0,0"/>
            <v:stroke on="f"/>
            <v:imagedata o:title=""/>
            <o:lock v:ext="edit" aspectratio="f"/>
            <v:textbox inset="0mm,0mm,0mm,0mm">
              <w:txbxContent>
                <w:p w14:paraId="3EBD1CAE">
                  <w:pPr>
                    <w:spacing w:line="20" w:lineRule="exact"/>
                  </w:pPr>
                </w:p>
                <w:tbl>
                  <w:tblPr>
                    <w:tblStyle w:val="5"/>
                    <w:tblW w:w="248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0"/>
                  </w:tblGrid>
                  <w:tr w14:paraId="693A2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2480" w:type="dxa"/>
                        <w:vAlign w:val="top"/>
                      </w:tcPr>
                      <w:p w14:paraId="59F318C2">
                        <w:pPr>
                          <w:spacing w:before="127" w:line="220" w:lineRule="auto"/>
                          <w:ind w:left="124"/>
                          <w:rPr>
                            <w:rFonts w:ascii="宋体" w:hAnsi="宋体" w:eastAsia="宋体" w:cs="宋体"/>
                            <w:sz w:val="28"/>
                            <w:szCs w:val="28"/>
                          </w:rPr>
                        </w:pPr>
                        <w:r>
                          <w:rPr>
                            <w:rFonts w:ascii="宋体" w:hAnsi="宋体" w:eastAsia="宋体" w:cs="宋体"/>
                            <w:spacing w:val="4"/>
                            <w:sz w:val="28"/>
                            <w:szCs w:val="28"/>
                          </w:rPr>
                          <w:t>相关方3</w:t>
                        </w:r>
                      </w:p>
                    </w:tc>
                  </w:tr>
                  <w:tr w14:paraId="01E1B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85" w:hRule="atLeast"/>
                    </w:trPr>
                    <w:tc>
                      <w:tcPr>
                        <w:tcW w:w="2480" w:type="dxa"/>
                        <w:vAlign w:val="top"/>
                      </w:tcPr>
                      <w:p w14:paraId="018DA346">
                        <w:pPr>
                          <w:rPr>
                            <w:rFonts w:ascii="Arial"/>
                            <w:sz w:val="21"/>
                          </w:rPr>
                        </w:pPr>
                      </w:p>
                    </w:tc>
                  </w:tr>
                </w:tbl>
                <w:p w14:paraId="23F99D16">
                  <w:pPr>
                    <w:rPr>
                      <w:rFonts w:ascii="Arial"/>
                      <w:sz w:val="21"/>
                    </w:rPr>
                  </w:pPr>
                </w:p>
              </w:txbxContent>
            </v:textbox>
          </v:shape>
        </w:pict>
      </w:r>
    </w:p>
    <w:p w14:paraId="2B070CA1">
      <w:pPr>
        <w:spacing w:before="40"/>
      </w:pPr>
    </w:p>
    <w:p w14:paraId="3EBA74E0">
      <w:pPr>
        <w:spacing w:before="40"/>
      </w:pPr>
    </w:p>
    <w:p w14:paraId="620D0D39">
      <w:pPr>
        <w:spacing w:before="39"/>
      </w:pPr>
    </w:p>
    <w:tbl>
      <w:tblPr>
        <w:tblStyle w:val="5"/>
        <w:tblW w:w="7790" w:type="dxa"/>
        <w:tblInd w:w="394"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790"/>
      </w:tblGrid>
      <w:tr w14:paraId="4CA7C73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90" w:hRule="atLeast"/>
        </w:trPr>
        <w:tc>
          <w:tcPr>
            <w:tcW w:w="7790" w:type="dxa"/>
            <w:vAlign w:val="top"/>
          </w:tcPr>
          <w:p w14:paraId="75257E7F">
            <w:pPr>
              <w:spacing w:before="171" w:line="219" w:lineRule="auto"/>
              <w:ind w:left="178"/>
              <w:rPr>
                <w:rFonts w:ascii="宋体" w:hAnsi="宋体" w:eastAsia="宋体" w:cs="宋体"/>
                <w:sz w:val="25"/>
                <w:szCs w:val="25"/>
              </w:rPr>
            </w:pPr>
            <w:r>
              <w:rPr>
                <w:rFonts w:ascii="宋体" w:hAnsi="宋体" w:eastAsia="宋体" w:cs="宋体"/>
                <w:b/>
                <w:bCs/>
                <w:spacing w:val="-11"/>
                <w:sz w:val="25"/>
                <w:szCs w:val="25"/>
              </w:rPr>
              <w:t>模</w:t>
            </w:r>
            <w:r>
              <w:rPr>
                <w:rFonts w:ascii="宋体" w:hAnsi="宋体" w:eastAsia="宋体" w:cs="宋体"/>
                <w:spacing w:val="-34"/>
                <w:sz w:val="25"/>
                <w:szCs w:val="25"/>
              </w:rPr>
              <w:t xml:space="preserve"> </w:t>
            </w:r>
            <w:r>
              <w:rPr>
                <w:rFonts w:ascii="宋体" w:hAnsi="宋体" w:eastAsia="宋体" w:cs="宋体"/>
                <w:b/>
                <w:bCs/>
                <w:spacing w:val="-11"/>
                <w:sz w:val="25"/>
                <w:szCs w:val="25"/>
              </w:rPr>
              <w:t>式</w:t>
            </w:r>
            <w:r>
              <w:rPr>
                <w:rFonts w:ascii="宋体" w:hAnsi="宋体" w:eastAsia="宋体" w:cs="宋体"/>
                <w:spacing w:val="-36"/>
                <w:sz w:val="25"/>
                <w:szCs w:val="25"/>
              </w:rPr>
              <w:t xml:space="preserve"> </w:t>
            </w:r>
            <w:r>
              <w:rPr>
                <w:rFonts w:ascii="宋体" w:hAnsi="宋体" w:eastAsia="宋体" w:cs="宋体"/>
                <w:b/>
                <w:bCs/>
                <w:spacing w:val="-11"/>
                <w:sz w:val="25"/>
                <w:szCs w:val="25"/>
              </w:rPr>
              <w:t>2</w:t>
            </w:r>
          </w:p>
        </w:tc>
      </w:tr>
    </w:tbl>
    <w:p w14:paraId="37DE37C1">
      <w:pPr>
        <w:spacing w:before="28"/>
      </w:pPr>
    </w:p>
    <w:tbl>
      <w:tblPr>
        <w:tblStyle w:val="5"/>
        <w:tblW w:w="2509" w:type="dxa"/>
        <w:tblInd w:w="3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9"/>
      </w:tblGrid>
      <w:tr w14:paraId="6A511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trPr>
        <w:tc>
          <w:tcPr>
            <w:tcW w:w="2509" w:type="dxa"/>
            <w:vAlign w:val="top"/>
          </w:tcPr>
          <w:p w14:paraId="6C425B43">
            <w:pPr>
              <w:spacing w:before="136" w:line="220" w:lineRule="auto"/>
              <w:ind w:left="184"/>
              <w:rPr>
                <w:rFonts w:ascii="宋体" w:hAnsi="宋体" w:eastAsia="宋体" w:cs="宋体"/>
                <w:sz w:val="25"/>
                <w:szCs w:val="25"/>
              </w:rPr>
            </w:pPr>
            <w:r>
              <w:rPr>
                <w:rFonts w:ascii="宋体" w:hAnsi="宋体" w:eastAsia="宋体" w:cs="宋体"/>
                <w:spacing w:val="5"/>
                <w:sz w:val="25"/>
                <w:szCs w:val="25"/>
              </w:rPr>
              <w:t>相关方1</w:t>
            </w:r>
          </w:p>
        </w:tc>
      </w:tr>
      <w:tr w14:paraId="5620F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85" w:hRule="atLeast"/>
        </w:trPr>
        <w:tc>
          <w:tcPr>
            <w:tcW w:w="2509" w:type="dxa"/>
            <w:vAlign w:val="top"/>
          </w:tcPr>
          <w:p w14:paraId="2B86A22C">
            <w:pPr>
              <w:spacing w:before="258" w:line="237" w:lineRule="auto"/>
              <w:ind w:left="184"/>
              <w:rPr>
                <w:rFonts w:ascii="宋体" w:hAnsi="宋体" w:eastAsia="宋体" w:cs="宋体"/>
                <w:sz w:val="6"/>
                <w:szCs w:val="6"/>
              </w:rPr>
            </w:pPr>
            <w:r>
              <w:rPr>
                <w:rFonts w:ascii="宋体" w:hAnsi="宋体" w:eastAsia="宋体" w:cs="宋体"/>
                <w:sz w:val="6"/>
                <w:szCs w:val="6"/>
              </w:rPr>
              <w:t>●</w:t>
            </w:r>
          </w:p>
        </w:tc>
      </w:tr>
    </w:tbl>
    <w:p w14:paraId="48B15BA3">
      <w:pPr>
        <w:spacing w:before="38"/>
      </w:pPr>
    </w:p>
    <w:tbl>
      <w:tblPr>
        <w:tblStyle w:val="5"/>
        <w:tblW w:w="7790" w:type="dxa"/>
        <w:tblInd w:w="3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90"/>
      </w:tblGrid>
      <w:tr w14:paraId="3C428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7790" w:type="dxa"/>
            <w:vAlign w:val="top"/>
          </w:tcPr>
          <w:p w14:paraId="41E8C9D4">
            <w:pPr>
              <w:spacing w:before="183" w:line="219" w:lineRule="auto"/>
              <w:ind w:left="175"/>
              <w:rPr>
                <w:rFonts w:ascii="宋体" w:hAnsi="宋体" w:eastAsia="宋体" w:cs="宋体"/>
                <w:sz w:val="26"/>
                <w:szCs w:val="26"/>
              </w:rPr>
            </w:pPr>
            <w:r>
              <w:rPr>
                <w:rFonts w:ascii="宋体" w:hAnsi="宋体" w:eastAsia="宋体" w:cs="宋体"/>
                <w:spacing w:val="1"/>
                <w:sz w:val="26"/>
                <w:szCs w:val="26"/>
              </w:rPr>
              <w:t>这究竟是一种怎样的模式?</w:t>
            </w:r>
          </w:p>
        </w:tc>
      </w:tr>
      <w:tr w14:paraId="7489E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8" w:hRule="atLeast"/>
        </w:trPr>
        <w:tc>
          <w:tcPr>
            <w:tcW w:w="7790" w:type="dxa"/>
            <w:vAlign w:val="top"/>
          </w:tcPr>
          <w:p w14:paraId="61F6ECFB">
            <w:pPr>
              <w:rPr>
                <w:rFonts w:ascii="Arial"/>
                <w:sz w:val="21"/>
              </w:rPr>
            </w:pPr>
          </w:p>
        </w:tc>
      </w:tr>
    </w:tbl>
    <w:p w14:paraId="47A3186A">
      <w:pPr>
        <w:spacing w:before="215" w:line="223" w:lineRule="auto"/>
        <w:ind w:left="1647"/>
        <w:rPr>
          <w:rFonts w:ascii="楷体" w:hAnsi="楷体" w:eastAsia="楷体" w:cs="楷体"/>
          <w:sz w:val="26"/>
          <w:szCs w:val="26"/>
        </w:rPr>
      </w:pPr>
      <w:r>
        <w:rPr>
          <w:rFonts w:ascii="楷体" w:hAnsi="楷体" w:eastAsia="楷体" w:cs="楷体"/>
          <w:b/>
          <w:bCs/>
          <w:spacing w:val="4"/>
          <w:sz w:val="26"/>
          <w:szCs w:val="26"/>
        </w:rPr>
        <w:t>图5-10</w:t>
      </w:r>
      <w:r>
        <w:rPr>
          <w:rFonts w:ascii="楷体" w:hAnsi="楷体" w:eastAsia="楷体" w:cs="楷体"/>
          <w:spacing w:val="135"/>
          <w:sz w:val="26"/>
          <w:szCs w:val="26"/>
        </w:rPr>
        <w:t xml:space="preserve"> </w:t>
      </w:r>
      <w:r>
        <w:rPr>
          <w:rFonts w:ascii="楷体" w:hAnsi="楷体" w:eastAsia="楷体" w:cs="楷体"/>
          <w:b/>
          <w:bCs/>
          <w:spacing w:val="4"/>
          <w:sz w:val="26"/>
          <w:szCs w:val="26"/>
        </w:rPr>
        <w:t>模板：</w:t>
      </w:r>
      <w:r>
        <w:rPr>
          <w:rFonts w:ascii="楷体" w:hAnsi="楷体" w:eastAsia="楷体" w:cs="楷体"/>
          <w:spacing w:val="-20"/>
          <w:sz w:val="26"/>
          <w:szCs w:val="26"/>
        </w:rPr>
        <w:t xml:space="preserve"> </w:t>
      </w:r>
      <w:r>
        <w:rPr>
          <w:rFonts w:ascii="楷体" w:hAnsi="楷体" w:eastAsia="楷体" w:cs="楷体"/>
          <w:b/>
          <w:bCs/>
          <w:spacing w:val="4"/>
          <w:sz w:val="26"/>
          <w:szCs w:val="26"/>
        </w:rPr>
        <w:t>“支持/支持”清单(模式2)</w:t>
      </w:r>
    </w:p>
    <w:p w14:paraId="378D1D10">
      <w:pPr>
        <w:spacing w:line="223" w:lineRule="auto"/>
        <w:rPr>
          <w:rFonts w:ascii="楷体" w:hAnsi="楷体" w:eastAsia="楷体" w:cs="楷体"/>
          <w:sz w:val="26"/>
          <w:szCs w:val="26"/>
        </w:rPr>
        <w:sectPr>
          <w:pgSz w:w="12240" w:h="15840"/>
          <w:pgMar w:top="400" w:right="1836" w:bottom="400" w:left="1836" w:header="0" w:footer="0" w:gutter="0"/>
          <w:cols w:space="720" w:num="1"/>
        </w:sectPr>
      </w:pPr>
    </w:p>
    <w:p w14:paraId="48278BF1">
      <w:pPr>
        <w:rPr>
          <w:rFonts w:ascii="Arial"/>
          <w:sz w:val="21"/>
        </w:rPr>
      </w:pPr>
    </w:p>
    <w:p w14:paraId="3C117338">
      <w:pPr>
        <w:rPr>
          <w:rFonts w:ascii="Arial" w:hAnsi="Arial" w:eastAsia="Arial" w:cs="Arial"/>
          <w:sz w:val="21"/>
          <w:szCs w:val="21"/>
        </w:rPr>
        <w:sectPr>
          <w:pgSz w:w="12240" w:h="15840"/>
          <w:pgMar w:top="0" w:right="0" w:bottom="0" w:left="0" w:header="0" w:footer="0" w:gutter="0"/>
          <w:cols w:space="720" w:num="1"/>
        </w:sectPr>
      </w:pPr>
    </w:p>
    <w:p w14:paraId="0FD0573A">
      <w:pPr>
        <w:spacing w:line="246" w:lineRule="auto"/>
        <w:rPr>
          <w:rFonts w:ascii="Arial"/>
          <w:sz w:val="21"/>
        </w:rPr>
      </w:pPr>
    </w:p>
    <w:p w14:paraId="0687BBF7">
      <w:pPr>
        <w:spacing w:line="246" w:lineRule="auto"/>
        <w:rPr>
          <w:rFonts w:ascii="Arial"/>
          <w:sz w:val="21"/>
        </w:rPr>
      </w:pPr>
    </w:p>
    <w:p w14:paraId="3988461F">
      <w:pPr>
        <w:spacing w:line="247" w:lineRule="auto"/>
        <w:rPr>
          <w:rFonts w:ascii="Arial"/>
          <w:sz w:val="21"/>
        </w:rPr>
      </w:pPr>
    </w:p>
    <w:p w14:paraId="07BD6352">
      <w:pPr>
        <w:spacing w:line="247" w:lineRule="auto"/>
        <w:rPr>
          <w:rFonts w:ascii="Arial"/>
          <w:sz w:val="21"/>
        </w:rPr>
      </w:pPr>
    </w:p>
    <w:p w14:paraId="0B73DC93">
      <w:pPr>
        <w:spacing w:line="247" w:lineRule="auto"/>
        <w:rPr>
          <w:rFonts w:ascii="Arial"/>
          <w:sz w:val="21"/>
        </w:rPr>
      </w:pPr>
    </w:p>
    <w:p w14:paraId="14D4212A">
      <w:pPr>
        <w:spacing w:line="247" w:lineRule="auto"/>
        <w:rPr>
          <w:rFonts w:ascii="Arial"/>
          <w:sz w:val="21"/>
        </w:rPr>
      </w:pPr>
    </w:p>
    <w:p w14:paraId="42CE8622">
      <w:pPr>
        <w:spacing w:line="247" w:lineRule="auto"/>
        <w:rPr>
          <w:rFonts w:ascii="Arial"/>
          <w:sz w:val="21"/>
        </w:rPr>
      </w:pPr>
    </w:p>
    <w:p w14:paraId="0F98BCE6">
      <w:pPr>
        <w:spacing w:line="247" w:lineRule="auto"/>
        <w:rPr>
          <w:rFonts w:ascii="Arial"/>
          <w:sz w:val="21"/>
        </w:rPr>
      </w:pPr>
    </w:p>
    <w:p w14:paraId="40D70AA0">
      <w:pPr>
        <w:spacing w:before="250" w:line="245" w:lineRule="auto"/>
        <w:ind w:left="3673" w:right="1893" w:hanging="2200"/>
        <w:rPr>
          <w:rFonts w:ascii="Arial" w:hAnsi="Arial" w:eastAsia="Arial" w:cs="Arial"/>
          <w:sz w:val="87"/>
          <w:szCs w:val="87"/>
        </w:rPr>
      </w:pPr>
      <w:r>
        <w:rPr>
          <w:rFonts w:ascii="Times New Roman" w:hAnsi="Times New Roman" w:eastAsia="Times New Roman" w:cs="Times New Roman"/>
          <w:b/>
          <w:bCs/>
          <w:spacing w:val="-5"/>
          <w:sz w:val="87"/>
          <w:szCs w:val="87"/>
        </w:rPr>
        <w:t>CREATING</w:t>
      </w:r>
      <w:r>
        <w:rPr>
          <w:rFonts w:ascii="Times New Roman" w:hAnsi="Times New Roman" w:eastAsia="Times New Roman" w:cs="Times New Roman"/>
          <w:b/>
          <w:bCs/>
          <w:sz w:val="87"/>
          <w:szCs w:val="87"/>
        </w:rPr>
        <w:t xml:space="preserve">   </w:t>
      </w:r>
      <w:r>
        <w:rPr>
          <w:rFonts w:ascii="Arial" w:hAnsi="Arial" w:eastAsia="Arial" w:cs="Arial"/>
          <w:b/>
          <w:bCs/>
          <w:spacing w:val="-9"/>
          <w:sz w:val="87"/>
          <w:szCs w:val="87"/>
        </w:rPr>
        <w:t>GREAT</w:t>
      </w:r>
    </w:p>
    <w:p w14:paraId="65AE483C">
      <w:pPr>
        <w:spacing w:before="1" w:line="188" w:lineRule="auto"/>
        <w:ind w:left="2324"/>
        <w:rPr>
          <w:rFonts w:ascii="Times New Roman" w:hAnsi="Times New Roman" w:eastAsia="Times New Roman" w:cs="Times New Roman"/>
          <w:sz w:val="87"/>
          <w:szCs w:val="87"/>
        </w:rPr>
      </w:pPr>
      <w:r>
        <w:rPr>
          <w:rFonts w:ascii="Times New Roman" w:hAnsi="Times New Roman" w:eastAsia="Times New Roman" w:cs="Times New Roman"/>
          <w:b/>
          <w:bCs/>
          <w:spacing w:val="-5"/>
          <w:sz w:val="87"/>
          <w:szCs w:val="87"/>
        </w:rPr>
        <w:t>CHOICES</w:t>
      </w:r>
    </w:p>
    <w:p w14:paraId="3B12E946">
      <w:pPr>
        <w:spacing w:line="305" w:lineRule="auto"/>
        <w:rPr>
          <w:rFonts w:ascii="Arial"/>
          <w:sz w:val="21"/>
        </w:rPr>
      </w:pPr>
    </w:p>
    <w:p w14:paraId="2003B13D">
      <w:pPr>
        <w:spacing w:line="305" w:lineRule="auto"/>
        <w:rPr>
          <w:rFonts w:ascii="Arial"/>
          <w:sz w:val="21"/>
        </w:rPr>
      </w:pPr>
    </w:p>
    <w:p w14:paraId="4F1DDBEE">
      <w:pPr>
        <w:spacing w:line="305" w:lineRule="auto"/>
        <w:rPr>
          <w:rFonts w:ascii="Arial"/>
          <w:sz w:val="21"/>
        </w:rPr>
      </w:pPr>
    </w:p>
    <w:p w14:paraId="7FB4B671">
      <w:pPr>
        <w:spacing w:before="118" w:line="188" w:lineRule="auto"/>
        <w:ind w:left="6924"/>
        <w:rPr>
          <w:rFonts w:ascii="Times New Roman" w:hAnsi="Times New Roman" w:eastAsia="Times New Roman" w:cs="Times New Roman"/>
          <w:sz w:val="41"/>
          <w:szCs w:val="41"/>
        </w:rPr>
      </w:pPr>
      <w:r>
        <w:rPr>
          <w:rFonts w:ascii="Times New Roman" w:hAnsi="Times New Roman" w:eastAsia="Times New Roman" w:cs="Times New Roman"/>
          <w:b/>
          <w:bCs/>
          <w:spacing w:val="-4"/>
          <w:sz w:val="41"/>
          <w:szCs w:val="41"/>
        </w:rPr>
        <w:t>06</w:t>
      </w:r>
    </w:p>
    <w:p w14:paraId="5864F9E3">
      <w:pPr>
        <w:pStyle w:val="2"/>
        <w:spacing w:before="94" w:line="279" w:lineRule="auto"/>
        <w:ind w:left="4848" w:right="878" w:hanging="800"/>
      </w:pPr>
      <w:r>
        <w:rPr>
          <w:b/>
          <w:bCs/>
          <w:spacing w:val="12"/>
        </w:rPr>
        <w:t>第2阶段，审视对立模式，</w:t>
      </w:r>
      <w:r>
        <w:rPr>
          <w:spacing w:val="8"/>
        </w:rPr>
        <w:t xml:space="preserve"> </w:t>
      </w:r>
      <w:r>
        <w:rPr>
          <w:b/>
          <w:bCs/>
          <w:spacing w:val="3"/>
        </w:rPr>
        <w:t>发掘每种模式的优点</w:t>
      </w:r>
    </w:p>
    <w:p w14:paraId="3F6C4E26">
      <w:pPr>
        <w:spacing w:line="246" w:lineRule="auto"/>
        <w:rPr>
          <w:rFonts w:ascii="Arial"/>
          <w:sz w:val="21"/>
        </w:rPr>
      </w:pPr>
    </w:p>
    <w:p w14:paraId="2CEEFAC0">
      <w:pPr>
        <w:spacing w:line="246" w:lineRule="auto"/>
        <w:rPr>
          <w:rFonts w:ascii="Arial"/>
          <w:sz w:val="21"/>
        </w:rPr>
      </w:pPr>
    </w:p>
    <w:p w14:paraId="0D3C75B4">
      <w:pPr>
        <w:spacing w:line="246" w:lineRule="auto"/>
        <w:rPr>
          <w:rFonts w:ascii="Arial"/>
          <w:sz w:val="21"/>
        </w:rPr>
      </w:pPr>
    </w:p>
    <w:p w14:paraId="2D144533">
      <w:pPr>
        <w:spacing w:line="246" w:lineRule="auto"/>
        <w:rPr>
          <w:rFonts w:ascii="Arial"/>
          <w:sz w:val="21"/>
        </w:rPr>
      </w:pPr>
    </w:p>
    <w:p w14:paraId="0416418E">
      <w:pPr>
        <w:spacing w:line="246" w:lineRule="auto"/>
        <w:rPr>
          <w:rFonts w:ascii="Arial"/>
          <w:sz w:val="21"/>
        </w:rPr>
      </w:pPr>
    </w:p>
    <w:p w14:paraId="3D57BA14">
      <w:pPr>
        <w:spacing w:line="246" w:lineRule="auto"/>
        <w:rPr>
          <w:rFonts w:ascii="Arial"/>
          <w:sz w:val="21"/>
        </w:rPr>
      </w:pPr>
    </w:p>
    <w:p w14:paraId="471E0FE4">
      <w:pPr>
        <w:spacing w:line="246" w:lineRule="auto"/>
        <w:rPr>
          <w:rFonts w:ascii="Arial"/>
          <w:sz w:val="21"/>
        </w:rPr>
      </w:pPr>
    </w:p>
    <w:p w14:paraId="1C89828A">
      <w:pPr>
        <w:spacing w:line="246" w:lineRule="auto"/>
        <w:rPr>
          <w:rFonts w:ascii="Arial"/>
          <w:sz w:val="21"/>
        </w:rPr>
      </w:pPr>
    </w:p>
    <w:p w14:paraId="5946008F">
      <w:pPr>
        <w:spacing w:line="246" w:lineRule="auto"/>
        <w:rPr>
          <w:rFonts w:ascii="Arial"/>
          <w:sz w:val="21"/>
        </w:rPr>
      </w:pPr>
    </w:p>
    <w:p w14:paraId="433305D0">
      <w:pPr>
        <w:spacing w:line="246" w:lineRule="auto"/>
        <w:rPr>
          <w:rFonts w:ascii="Arial"/>
          <w:sz w:val="21"/>
        </w:rPr>
      </w:pPr>
    </w:p>
    <w:p w14:paraId="7723BDB3">
      <w:pPr>
        <w:spacing w:line="246" w:lineRule="auto"/>
        <w:rPr>
          <w:rFonts w:ascii="Arial"/>
          <w:sz w:val="21"/>
        </w:rPr>
      </w:pPr>
    </w:p>
    <w:p w14:paraId="7B2C09FB">
      <w:pPr>
        <w:spacing w:line="246" w:lineRule="auto"/>
        <w:rPr>
          <w:rFonts w:ascii="Arial"/>
          <w:sz w:val="21"/>
        </w:rPr>
      </w:pPr>
    </w:p>
    <w:p w14:paraId="0A1A44C4">
      <w:pPr>
        <w:spacing w:line="246" w:lineRule="auto"/>
        <w:rPr>
          <w:rFonts w:ascii="Arial"/>
          <w:sz w:val="21"/>
        </w:rPr>
      </w:pPr>
    </w:p>
    <w:p w14:paraId="728E084C">
      <w:pPr>
        <w:spacing w:line="246" w:lineRule="auto"/>
        <w:rPr>
          <w:rFonts w:ascii="Arial"/>
          <w:sz w:val="21"/>
        </w:rPr>
      </w:pPr>
    </w:p>
    <w:p w14:paraId="32029F5F">
      <w:pPr>
        <w:spacing w:line="247" w:lineRule="auto"/>
        <w:rPr>
          <w:rFonts w:ascii="Arial"/>
          <w:sz w:val="21"/>
        </w:rPr>
      </w:pPr>
    </w:p>
    <w:p w14:paraId="3142E468">
      <w:pPr>
        <w:spacing w:line="247" w:lineRule="auto"/>
        <w:rPr>
          <w:rFonts w:ascii="Arial"/>
          <w:sz w:val="21"/>
        </w:rPr>
      </w:pPr>
    </w:p>
    <w:p w14:paraId="36A16892">
      <w:pPr>
        <w:spacing w:before="118" w:line="272" w:lineRule="auto"/>
        <w:ind w:left="612" w:right="5601" w:hanging="389"/>
        <w:rPr>
          <w:rFonts w:ascii="Times New Roman" w:hAnsi="Times New Roman" w:eastAsia="Times New Roman" w:cs="Times New Roman"/>
          <w:sz w:val="41"/>
          <w:szCs w:val="41"/>
        </w:rPr>
      </w:pPr>
      <w:r>
        <w:rPr>
          <w:rFonts w:ascii="Arial" w:hAnsi="Arial" w:eastAsia="Arial" w:cs="Arial"/>
          <w:b/>
          <w:bCs/>
          <w:spacing w:val="-2"/>
          <w:sz w:val="41"/>
          <w:szCs w:val="41"/>
        </w:rPr>
        <w:t>A</w:t>
      </w:r>
      <w:r>
        <w:rPr>
          <w:rFonts w:ascii="Arial" w:hAnsi="Arial" w:eastAsia="Arial" w:cs="Arial"/>
          <w:b/>
          <w:bCs/>
          <w:spacing w:val="23"/>
          <w:sz w:val="41"/>
          <w:szCs w:val="41"/>
        </w:rPr>
        <w:t xml:space="preserve">   </w:t>
      </w:r>
      <w:r>
        <w:rPr>
          <w:rFonts w:ascii="Arial" w:hAnsi="Arial" w:eastAsia="Arial" w:cs="Arial"/>
          <w:b/>
          <w:bCs/>
          <w:spacing w:val="-2"/>
          <w:sz w:val="41"/>
          <w:szCs w:val="41"/>
        </w:rPr>
        <w:t>LE</w:t>
      </w:r>
      <w:r>
        <w:rPr>
          <w:rFonts w:ascii="Times New Roman" w:hAnsi="Times New Roman" w:eastAsia="Times New Roman" w:cs="Times New Roman"/>
          <w:b/>
          <w:bCs/>
          <w:spacing w:val="-2"/>
          <w:sz w:val="41"/>
          <w:szCs w:val="41"/>
        </w:rPr>
        <w:t>ADER’S</w:t>
      </w:r>
      <w:r>
        <w:rPr>
          <w:rFonts w:ascii="Times New Roman" w:hAnsi="Times New Roman" w:eastAsia="Times New Roman" w:cs="Times New Roman"/>
          <w:b/>
          <w:bCs/>
          <w:spacing w:val="2"/>
          <w:sz w:val="41"/>
          <w:szCs w:val="41"/>
        </w:rPr>
        <w:t xml:space="preserve"> </w:t>
      </w:r>
      <w:r>
        <w:rPr>
          <w:rFonts w:ascii="Times New Roman" w:hAnsi="Times New Roman" w:eastAsia="Times New Roman" w:cs="Times New Roman"/>
          <w:b/>
          <w:bCs/>
          <w:spacing w:val="-8"/>
          <w:sz w:val="41"/>
          <w:szCs w:val="41"/>
        </w:rPr>
        <w:t>UI</w:t>
      </w:r>
      <w:r>
        <w:rPr>
          <w:rFonts w:ascii="Times New Roman" w:hAnsi="Times New Roman" w:eastAsia="Times New Roman" w:cs="Times New Roman"/>
          <w:b/>
          <w:bCs/>
          <w:spacing w:val="10"/>
          <w:sz w:val="41"/>
          <w:szCs w:val="41"/>
        </w:rPr>
        <w:t xml:space="preserve">      </w:t>
      </w:r>
      <w:r>
        <w:rPr>
          <w:rFonts w:ascii="Arial" w:hAnsi="Arial" w:eastAsia="Arial" w:cs="Arial"/>
          <w:spacing w:val="-8"/>
          <w:sz w:val="41"/>
          <w:szCs w:val="41"/>
        </w:rPr>
        <w:t xml:space="preserve">E   </w:t>
      </w:r>
      <w:r>
        <w:rPr>
          <w:rFonts w:ascii="Times New Roman" w:hAnsi="Times New Roman" w:eastAsia="Times New Roman" w:cs="Times New Roman"/>
          <w:b/>
          <w:bCs/>
          <w:spacing w:val="-8"/>
          <w:sz w:val="41"/>
          <w:szCs w:val="41"/>
        </w:rPr>
        <w:t>TO</w:t>
      </w:r>
    </w:p>
    <w:p w14:paraId="74D62A02">
      <w:pPr>
        <w:spacing w:before="4" w:line="189" w:lineRule="auto"/>
        <w:ind w:left="464"/>
        <w:rPr>
          <w:rFonts w:ascii="Times New Roman" w:hAnsi="Times New Roman" w:eastAsia="Times New Roman" w:cs="Times New Roman"/>
          <w:sz w:val="41"/>
          <w:szCs w:val="41"/>
        </w:rPr>
      </w:pPr>
      <w:r>
        <w:rPr>
          <w:rFonts w:ascii="Times New Roman" w:hAnsi="Times New Roman" w:eastAsia="Times New Roman" w:cs="Times New Roman"/>
          <w:b/>
          <w:bCs/>
          <w:i/>
          <w:iCs/>
          <w:spacing w:val="3"/>
          <w:sz w:val="41"/>
          <w:szCs w:val="41"/>
        </w:rPr>
        <w:t>NT</w:t>
      </w:r>
      <w:r>
        <w:rPr>
          <w:rFonts w:ascii="Times New Roman" w:hAnsi="Times New Roman" w:eastAsia="Times New Roman" w:cs="Times New Roman"/>
          <w:b/>
          <w:bCs/>
          <w:i/>
          <w:iCs/>
          <w:spacing w:val="48"/>
          <w:sz w:val="41"/>
          <w:szCs w:val="41"/>
        </w:rPr>
        <w:t xml:space="preserve">  </w:t>
      </w:r>
      <w:r>
        <w:rPr>
          <w:rFonts w:ascii="Times New Roman" w:hAnsi="Times New Roman" w:eastAsia="Times New Roman" w:cs="Times New Roman"/>
          <w:b/>
          <w:bCs/>
          <w:spacing w:val="3"/>
          <w:sz w:val="41"/>
          <w:szCs w:val="41"/>
        </w:rPr>
        <w:t>EGRATIVE</w:t>
      </w:r>
    </w:p>
    <w:p w14:paraId="101B4806">
      <w:pPr>
        <w:spacing w:before="139" w:line="189" w:lineRule="auto"/>
        <w:ind w:left="183"/>
        <w:rPr>
          <w:rFonts w:ascii="Times New Roman" w:hAnsi="Times New Roman" w:eastAsia="Times New Roman" w:cs="Times New Roman"/>
          <w:sz w:val="41"/>
          <w:szCs w:val="41"/>
        </w:rPr>
      </w:pPr>
      <w:r>
        <w:rPr>
          <w:rFonts w:ascii="Times New Roman" w:hAnsi="Times New Roman" w:eastAsia="Times New Roman" w:cs="Times New Roman"/>
          <w:b/>
          <w:bCs/>
          <w:spacing w:val="-2"/>
          <w:sz w:val="41"/>
          <w:szCs w:val="41"/>
        </w:rPr>
        <w:t>THINKING</w:t>
      </w:r>
    </w:p>
    <w:p w14:paraId="1219265F">
      <w:pPr>
        <w:spacing w:line="189" w:lineRule="auto"/>
        <w:rPr>
          <w:rFonts w:ascii="Times New Roman" w:hAnsi="Times New Roman" w:eastAsia="Times New Roman" w:cs="Times New Roman"/>
          <w:sz w:val="41"/>
          <w:szCs w:val="41"/>
        </w:rPr>
        <w:sectPr>
          <w:pgSz w:w="12240" w:h="15840"/>
          <w:pgMar w:top="400" w:right="1836" w:bottom="400" w:left="1836" w:header="0" w:footer="0" w:gutter="0"/>
          <w:cols w:space="720" w:num="1"/>
        </w:sectPr>
      </w:pPr>
    </w:p>
    <w:p w14:paraId="3AFE1FDE">
      <w:pPr>
        <w:spacing w:line="241" w:lineRule="auto"/>
        <w:rPr>
          <w:rFonts w:ascii="Arial"/>
          <w:sz w:val="21"/>
        </w:rPr>
      </w:pPr>
    </w:p>
    <w:p w14:paraId="20E5470C">
      <w:pPr>
        <w:spacing w:line="241" w:lineRule="auto"/>
        <w:rPr>
          <w:rFonts w:ascii="Arial"/>
          <w:sz w:val="21"/>
        </w:rPr>
      </w:pPr>
    </w:p>
    <w:p w14:paraId="347A30C6">
      <w:pPr>
        <w:spacing w:line="241" w:lineRule="auto"/>
        <w:rPr>
          <w:rFonts w:ascii="Arial"/>
          <w:sz w:val="21"/>
        </w:rPr>
      </w:pPr>
    </w:p>
    <w:p w14:paraId="3C316DF0">
      <w:pPr>
        <w:spacing w:line="241" w:lineRule="auto"/>
        <w:rPr>
          <w:rFonts w:ascii="Arial"/>
          <w:sz w:val="21"/>
        </w:rPr>
      </w:pPr>
    </w:p>
    <w:p w14:paraId="4F60CBF8">
      <w:pPr>
        <w:spacing w:line="241" w:lineRule="auto"/>
        <w:rPr>
          <w:rFonts w:ascii="Arial"/>
          <w:sz w:val="21"/>
        </w:rPr>
      </w:pPr>
    </w:p>
    <w:p w14:paraId="2D62D641">
      <w:pPr>
        <w:spacing w:line="241" w:lineRule="auto"/>
        <w:rPr>
          <w:rFonts w:ascii="Arial"/>
          <w:sz w:val="21"/>
        </w:rPr>
      </w:pPr>
    </w:p>
    <w:p w14:paraId="3F12BA05">
      <w:pPr>
        <w:spacing w:line="241" w:lineRule="auto"/>
        <w:rPr>
          <w:rFonts w:ascii="Arial"/>
          <w:sz w:val="21"/>
        </w:rPr>
      </w:pPr>
    </w:p>
    <w:p w14:paraId="7C76D6F2">
      <w:pPr>
        <w:spacing w:line="241" w:lineRule="auto"/>
        <w:rPr>
          <w:rFonts w:ascii="Arial"/>
          <w:sz w:val="21"/>
        </w:rPr>
      </w:pPr>
    </w:p>
    <w:p w14:paraId="5C9A4168">
      <w:pPr>
        <w:spacing w:line="241" w:lineRule="auto"/>
        <w:rPr>
          <w:rFonts w:ascii="Arial"/>
          <w:sz w:val="21"/>
        </w:rPr>
      </w:pPr>
    </w:p>
    <w:p w14:paraId="7836CB85">
      <w:pPr>
        <w:spacing w:line="241" w:lineRule="auto"/>
        <w:rPr>
          <w:rFonts w:ascii="Arial"/>
          <w:sz w:val="21"/>
        </w:rPr>
      </w:pPr>
    </w:p>
    <w:p w14:paraId="703B1E31">
      <w:pPr>
        <w:pStyle w:val="2"/>
        <w:spacing w:before="97" w:line="277" w:lineRule="auto"/>
        <w:ind w:left="8" w:firstLine="621"/>
      </w:pPr>
      <w:r>
        <w:rPr>
          <w:spacing w:val="-1"/>
        </w:rPr>
        <w:t>1976年对电影业而言绝对是幸运年，《洛奇》（Rocky）和《</w:t>
      </w:r>
      <w:r>
        <w:rPr>
          <w:spacing w:val="-2"/>
        </w:rPr>
        <w:t>出租</w:t>
      </w:r>
      <w:r>
        <w:t xml:space="preserve">  </w:t>
      </w:r>
      <w:r>
        <w:rPr>
          <w:spacing w:val="-2"/>
        </w:rPr>
        <w:t>车司机》（Taxi    Driver）就是在这一年上映的。对此，彼得</w:t>
      </w:r>
      <w:r>
        <w:rPr>
          <w:spacing w:val="-28"/>
        </w:rPr>
        <w:t xml:space="preserve"> </w:t>
      </w:r>
      <w:r>
        <w:rPr>
          <w:spacing w:val="-2"/>
        </w:rPr>
        <w:t>·芬奇</w:t>
      </w:r>
      <w:r>
        <w:t xml:space="preserve"> </w:t>
      </w:r>
      <w:r>
        <w:rPr>
          <w:spacing w:val="2"/>
        </w:rPr>
        <w:t>（</w:t>
      </w:r>
      <w:r>
        <w:t>Peter</w:t>
      </w:r>
      <w:r>
        <w:rPr>
          <w:spacing w:val="2"/>
        </w:rPr>
        <w:t xml:space="preserve">  </w:t>
      </w:r>
      <w:r>
        <w:t>Finch</w:t>
      </w:r>
      <w:r>
        <w:rPr>
          <w:spacing w:val="2"/>
        </w:rPr>
        <w:t>）说：“我兴奋得像是着了魔，我可</w:t>
      </w:r>
      <w:r>
        <w:rPr>
          <w:spacing w:val="1"/>
        </w:rPr>
        <w:t>不想再有这种体验</w:t>
      </w:r>
      <w:r>
        <w:t xml:space="preserve"> </w:t>
      </w:r>
      <w:r>
        <w:rPr>
          <w:spacing w:val="-9"/>
        </w:rPr>
        <w:t>了。</w:t>
      </w:r>
      <w:r>
        <w:rPr>
          <w:spacing w:val="-97"/>
        </w:rPr>
        <w:t xml:space="preserve"> </w:t>
      </w:r>
      <w:r>
        <w:rPr>
          <w:spacing w:val="-9"/>
        </w:rPr>
        <w:t>”罗伯特</w:t>
      </w:r>
      <w:r>
        <w:rPr>
          <w:spacing w:val="-36"/>
        </w:rPr>
        <w:t xml:space="preserve"> </w:t>
      </w:r>
      <w:r>
        <w:rPr>
          <w:spacing w:val="-9"/>
        </w:rPr>
        <w:t>·雷德福德（Robert</w:t>
      </w:r>
      <w:r>
        <w:rPr>
          <w:spacing w:val="10"/>
        </w:rPr>
        <w:t xml:space="preserve">       </w:t>
      </w:r>
      <w:r>
        <w:rPr>
          <w:spacing w:val="-9"/>
        </w:rPr>
        <w:t>Redford）和达斯汀</w:t>
      </w:r>
      <w:r>
        <w:rPr>
          <w:spacing w:val="-35"/>
        </w:rPr>
        <w:t xml:space="preserve"> </w:t>
      </w:r>
      <w:r>
        <w:rPr>
          <w:spacing w:val="-9"/>
        </w:rPr>
        <w:t>·霍夫曼</w:t>
      </w:r>
      <w:r>
        <w:t xml:space="preserve"> </w:t>
      </w:r>
      <w:r>
        <w:rPr>
          <w:spacing w:val="-4"/>
        </w:rPr>
        <w:t>（Dustin</w:t>
      </w:r>
      <w:r>
        <w:rPr>
          <w:spacing w:val="79"/>
        </w:rPr>
        <w:t xml:space="preserve"> </w:t>
      </w:r>
      <w:r>
        <w:rPr>
          <w:spacing w:val="-4"/>
        </w:rPr>
        <w:t>Hoffman）主演了揭露政治人物丑闻的电影；茜茜</w:t>
      </w:r>
      <w:r>
        <w:rPr>
          <w:spacing w:val="-35"/>
        </w:rPr>
        <w:t xml:space="preserve"> </w:t>
      </w:r>
      <w:r>
        <w:rPr>
          <w:spacing w:val="-4"/>
        </w:rPr>
        <w:t>·斯派塞克</w:t>
      </w:r>
      <w:r>
        <w:t xml:space="preserve"> </w:t>
      </w:r>
      <w:r>
        <w:rPr>
          <w:spacing w:val="-4"/>
        </w:rPr>
        <w:t>（Sissy</w:t>
      </w:r>
      <w:r>
        <w:rPr>
          <w:spacing w:val="90"/>
        </w:rPr>
        <w:t xml:space="preserve"> </w:t>
      </w:r>
      <w:r>
        <w:rPr>
          <w:spacing w:val="-4"/>
        </w:rPr>
        <w:t>Spacek）在舞会狂欢中把自己浸泡在猪血里</w:t>
      </w:r>
      <w:r>
        <w:fldChar w:fldCharType="begin"/>
      </w:r>
      <w:r>
        <w:instrText xml:space="preserve"> HYPERLINK \l "bookmark102" </w:instrText>
      </w:r>
      <w:r>
        <w:fldChar w:fldCharType="separate"/>
      </w:r>
      <w:r>
        <w:rPr>
          <w:strike/>
          <w:color w:val="0000EE"/>
          <w:spacing w:val="-4"/>
          <w:position w:val="10"/>
          <w:sz w:val="19"/>
          <w:szCs w:val="19"/>
        </w:rPr>
        <w:t>(4)</w:t>
      </w:r>
      <w:r>
        <w:rPr>
          <w:strike/>
          <w:color w:val="0000EE"/>
          <w:spacing w:val="-4"/>
          <w:position w:val="10"/>
          <w:sz w:val="19"/>
          <w:szCs w:val="19"/>
        </w:rPr>
        <w:fldChar w:fldCharType="end"/>
      </w:r>
      <w:r>
        <w:rPr>
          <w:spacing w:val="-4"/>
        </w:rPr>
        <w:t>；朱迪</w:t>
      </w:r>
      <w:r>
        <w:rPr>
          <w:spacing w:val="-35"/>
        </w:rPr>
        <w:t xml:space="preserve"> </w:t>
      </w:r>
      <w:r>
        <w:rPr>
          <w:spacing w:val="-4"/>
        </w:rPr>
        <w:t>·福斯特</w:t>
      </w:r>
      <w:r>
        <w:t xml:space="preserve"> </w:t>
      </w:r>
      <w:r>
        <w:rPr>
          <w:spacing w:val="-3"/>
        </w:rPr>
        <w:t>（Jodie</w:t>
      </w:r>
      <w:r>
        <w:rPr>
          <w:spacing w:val="37"/>
        </w:rPr>
        <w:t xml:space="preserve"> </w:t>
      </w:r>
      <w:r>
        <w:rPr>
          <w:spacing w:val="-3"/>
        </w:rPr>
        <w:t>Foster）与芭芭拉</w:t>
      </w:r>
      <w:r>
        <w:rPr>
          <w:spacing w:val="-35"/>
        </w:rPr>
        <w:t xml:space="preserve"> </w:t>
      </w:r>
      <w:r>
        <w:rPr>
          <w:spacing w:val="-3"/>
        </w:rPr>
        <w:t>·</w:t>
      </w:r>
      <w:r>
        <w:rPr>
          <w:spacing w:val="-123"/>
        </w:rPr>
        <w:t xml:space="preserve"> </w:t>
      </w:r>
      <w:r>
        <w:rPr>
          <w:spacing w:val="-3"/>
        </w:rPr>
        <w:t>哈里斯（Barbara Harris）在一</w:t>
      </w:r>
      <w:r>
        <w:rPr>
          <w:spacing w:val="-4"/>
        </w:rPr>
        <w:t>个疯狂的</w:t>
      </w:r>
      <w:r>
        <w:t xml:space="preserve"> </w:t>
      </w:r>
      <w:r>
        <w:rPr>
          <w:spacing w:val="-2"/>
        </w:rPr>
        <w:t>周五互换了身体</w:t>
      </w:r>
      <w:r>
        <w:fldChar w:fldCharType="begin"/>
      </w:r>
      <w:r>
        <w:instrText xml:space="preserve"> HYPERLINK \l "bookmark103" </w:instrText>
      </w:r>
      <w:r>
        <w:fldChar w:fldCharType="separate"/>
      </w:r>
      <w:r>
        <w:rPr>
          <w:strike/>
          <w:color w:val="0000EE"/>
          <w:spacing w:val="-2"/>
          <w:position w:val="10"/>
          <w:sz w:val="19"/>
          <w:szCs w:val="19"/>
        </w:rPr>
        <w:t>(5)</w:t>
      </w:r>
      <w:r>
        <w:rPr>
          <w:strike/>
          <w:color w:val="0000EE"/>
          <w:spacing w:val="-2"/>
          <w:position w:val="10"/>
          <w:sz w:val="19"/>
          <w:szCs w:val="19"/>
        </w:rPr>
        <w:fldChar w:fldCharType="end"/>
      </w:r>
      <w:r>
        <w:rPr>
          <w:color w:val="0000EE"/>
          <w:spacing w:val="-36"/>
          <w:position w:val="10"/>
          <w:sz w:val="19"/>
          <w:szCs w:val="19"/>
        </w:rPr>
        <w:t xml:space="preserve"> </w:t>
      </w:r>
      <w:r>
        <w:rPr>
          <w:spacing w:val="-2"/>
        </w:rPr>
        <w:t>。当然，这一年也是小型电影节加拿大多伦多电影节</w:t>
      </w:r>
      <w:r>
        <w:t xml:space="preserve"> </w:t>
      </w:r>
      <w:r>
        <w:rPr>
          <w:spacing w:val="-3"/>
        </w:rPr>
        <w:t>的创办之年。</w:t>
      </w:r>
    </w:p>
    <w:p w14:paraId="15CBF65D">
      <w:pPr>
        <w:pStyle w:val="2"/>
        <w:spacing w:before="151" w:line="277" w:lineRule="auto"/>
        <w:ind w:firstLine="606"/>
      </w:pPr>
      <w:r>
        <w:rPr>
          <w:spacing w:val="-4"/>
        </w:rPr>
        <w:t>那时候，多伦多电影节被称为“</w:t>
      </w:r>
      <w:r>
        <w:rPr>
          <w:spacing w:val="-87"/>
        </w:rPr>
        <w:t xml:space="preserve"> </w:t>
      </w:r>
      <w:r>
        <w:rPr>
          <w:spacing w:val="-4"/>
        </w:rPr>
        <w:t>电影节中的电影节</w:t>
      </w:r>
      <w:r>
        <w:rPr>
          <w:spacing w:val="-110"/>
        </w:rPr>
        <w:t xml:space="preserve"> </w:t>
      </w:r>
      <w:r>
        <w:rPr>
          <w:spacing w:val="-4"/>
        </w:rPr>
        <w:t>”，创办初衷是</w:t>
      </w:r>
      <w:r>
        <w:t xml:space="preserve"> 为了让多伦多人观看到全球最好的电影。当时，大多数多</w:t>
      </w:r>
      <w:r>
        <w:rPr>
          <w:spacing w:val="-1"/>
        </w:rPr>
        <w:t>伦多人只能在</w:t>
      </w:r>
      <w:r>
        <w:t xml:space="preserve"> </w:t>
      </w:r>
      <w:r>
        <w:rPr>
          <w:spacing w:val="1"/>
        </w:rPr>
        <w:t>当地的一些专用剧场看电影，专用剧场在固定的地方，只有一块屏幕。</w:t>
      </w:r>
      <w:r>
        <w:rPr>
          <w:spacing w:val="4"/>
        </w:rPr>
        <w:t xml:space="preserve"> </w:t>
      </w:r>
      <w:r>
        <w:t>最初几乎所有的票房都来自剧场运营收入，因为录像机在</w:t>
      </w:r>
      <w:r>
        <w:rPr>
          <w:spacing w:val="-1"/>
        </w:rPr>
        <w:t>十多年以后才</w:t>
      </w:r>
      <w:r>
        <w:t xml:space="preserve"> 广泛使用。为了尽可能提高票房收入，剧场会连续几个月</w:t>
      </w:r>
      <w:r>
        <w:rPr>
          <w:spacing w:val="-1"/>
        </w:rPr>
        <w:t>上映最受欢迎</w:t>
      </w:r>
      <w:r>
        <w:t xml:space="preserve"> 的电影。比如，《星球大战》（Star</w:t>
      </w:r>
      <w:r>
        <w:rPr>
          <w:spacing w:val="63"/>
        </w:rPr>
        <w:t xml:space="preserve"> </w:t>
      </w:r>
      <w:r>
        <w:t>Wars）在1977</w:t>
      </w:r>
      <w:r>
        <w:rPr>
          <w:spacing w:val="-1"/>
        </w:rPr>
        <w:t>年5月面世之后，在</w:t>
      </w:r>
      <w:r>
        <w:t xml:space="preserve"> </w:t>
      </w:r>
      <w:r>
        <w:rPr>
          <w:spacing w:val="1"/>
        </w:rPr>
        <w:t>剧场上映了54周。</w:t>
      </w:r>
      <w:r>
        <w:fldChar w:fldCharType="begin"/>
      </w:r>
      <w:r>
        <w:instrText xml:space="preserve"> HYPERLINK \l "bookmark104" </w:instrText>
      </w:r>
      <w:r>
        <w:fldChar w:fldCharType="separate"/>
      </w:r>
      <w:r>
        <w:rPr>
          <w:strike/>
          <w:color w:val="0000EE"/>
          <w:spacing w:val="1"/>
          <w:position w:val="10"/>
          <w:sz w:val="19"/>
          <w:szCs w:val="19"/>
        </w:rPr>
        <w:t>1</w:t>
      </w:r>
      <w:r>
        <w:rPr>
          <w:strike/>
          <w:color w:val="0000EE"/>
          <w:spacing w:val="1"/>
          <w:position w:val="10"/>
          <w:sz w:val="19"/>
          <w:szCs w:val="19"/>
        </w:rPr>
        <w:fldChar w:fldCharType="end"/>
      </w:r>
      <w:r>
        <w:rPr>
          <w:spacing w:val="1"/>
        </w:rPr>
        <w:t>而《星球大战：原力觉醒》（</w:t>
      </w:r>
      <w:r>
        <w:t>Star</w:t>
      </w:r>
      <w:r>
        <w:rPr>
          <w:spacing w:val="1"/>
        </w:rPr>
        <w:t xml:space="preserve">  </w:t>
      </w:r>
      <w:r>
        <w:t>Wars</w:t>
      </w:r>
      <w:r>
        <w:rPr>
          <w:spacing w:val="38"/>
        </w:rPr>
        <w:t xml:space="preserve">  </w:t>
      </w:r>
      <w:r>
        <w:t xml:space="preserve">Episode </w:t>
      </w:r>
      <w:r>
        <w:rPr>
          <w:spacing w:val="-1"/>
        </w:rPr>
        <w:t>VII:</w:t>
      </w:r>
      <w:r>
        <w:rPr>
          <w:spacing w:val="96"/>
        </w:rPr>
        <w:t xml:space="preserve"> </w:t>
      </w:r>
      <w:r>
        <w:rPr>
          <w:spacing w:val="-1"/>
        </w:rPr>
        <w:t>The</w:t>
      </w:r>
      <w:r>
        <w:rPr>
          <w:spacing w:val="77"/>
        </w:rPr>
        <w:t xml:space="preserve"> </w:t>
      </w:r>
      <w:r>
        <w:rPr>
          <w:spacing w:val="-1"/>
        </w:rPr>
        <w:t>Force</w:t>
      </w:r>
      <w:r>
        <w:rPr>
          <w:spacing w:val="73"/>
        </w:rPr>
        <w:t xml:space="preserve"> </w:t>
      </w:r>
      <w:r>
        <w:rPr>
          <w:spacing w:val="-1"/>
        </w:rPr>
        <w:t>Awakens）是在2015年12月中旬在剧院上映的，不到4</w:t>
      </w:r>
      <w:r>
        <w:t xml:space="preserve"> </w:t>
      </w:r>
      <w:r>
        <w:rPr>
          <w:spacing w:val="-1"/>
        </w:rPr>
        <w:t>个月，DVD版和蓝光碟版就问世了。</w:t>
      </w:r>
    </w:p>
    <w:p w14:paraId="36D3CBD7">
      <w:pPr>
        <w:pStyle w:val="2"/>
        <w:spacing w:before="145" w:line="277" w:lineRule="auto"/>
        <w:ind w:left="9" w:firstLine="597"/>
      </w:pPr>
      <w:r>
        <w:rPr>
          <w:spacing w:val="-1"/>
        </w:rPr>
        <w:t>好莱坞商业电影大受追捧，挤压了艺术电影的生存空间。为了看黑</w:t>
      </w:r>
      <w:r>
        <w:rPr>
          <w:spacing w:val="16"/>
        </w:rPr>
        <w:t xml:space="preserve"> </w:t>
      </w:r>
      <w:r>
        <w:rPr>
          <w:spacing w:val="-4"/>
        </w:rPr>
        <w:t>泽明（Akira</w:t>
      </w:r>
      <w:r>
        <w:rPr>
          <w:spacing w:val="40"/>
        </w:rPr>
        <w:t xml:space="preserve"> </w:t>
      </w:r>
      <w:r>
        <w:rPr>
          <w:spacing w:val="-4"/>
        </w:rPr>
        <w:t>Kurosawa）、费德里科</w:t>
      </w:r>
      <w:r>
        <w:rPr>
          <w:spacing w:val="-35"/>
        </w:rPr>
        <w:t xml:space="preserve"> </w:t>
      </w:r>
      <w:r>
        <w:rPr>
          <w:spacing w:val="-4"/>
        </w:rPr>
        <w:t>·</w:t>
      </w:r>
      <w:r>
        <w:rPr>
          <w:spacing w:val="-122"/>
        </w:rPr>
        <w:t xml:space="preserve"> </w:t>
      </w:r>
      <w:r>
        <w:rPr>
          <w:spacing w:val="-4"/>
        </w:rPr>
        <w:t>费里尼（Federico</w:t>
      </w:r>
      <w:r>
        <w:rPr>
          <w:spacing w:val="37"/>
        </w:rPr>
        <w:t xml:space="preserve"> </w:t>
      </w:r>
      <w:r>
        <w:rPr>
          <w:spacing w:val="-4"/>
        </w:rPr>
        <w:t>Fellini）、</w:t>
      </w:r>
      <w:r>
        <w:t xml:space="preserve"> </w:t>
      </w:r>
      <w:r>
        <w:rPr>
          <w:spacing w:val="-4"/>
        </w:rPr>
        <w:t>弗朗索瓦</w:t>
      </w:r>
      <w:r>
        <w:rPr>
          <w:spacing w:val="-18"/>
        </w:rPr>
        <w:t xml:space="preserve"> </w:t>
      </w:r>
      <w:r>
        <w:rPr>
          <w:spacing w:val="-4"/>
        </w:rPr>
        <w:t>·特吕弗（Fransçois</w:t>
      </w:r>
      <w:r>
        <w:rPr>
          <w:spacing w:val="68"/>
        </w:rPr>
        <w:t xml:space="preserve"> </w:t>
      </w:r>
      <w:r>
        <w:rPr>
          <w:spacing w:val="-4"/>
        </w:rPr>
        <w:t>Truffaut）的电影，影迷们需要到小型</w:t>
      </w:r>
      <w:r>
        <w:t xml:space="preserve"> </w:t>
      </w:r>
      <w:r>
        <w:rPr>
          <w:spacing w:val="-1"/>
        </w:rPr>
        <w:t>的艺术影院去看，或者只有在电影节才能看到这些电影。在那个年代，</w:t>
      </w:r>
    </w:p>
    <w:p w14:paraId="285A3BE3">
      <w:pPr>
        <w:pStyle w:val="2"/>
        <w:spacing w:before="1" w:line="278" w:lineRule="auto"/>
        <w:ind w:left="6" w:firstLine="35"/>
      </w:pPr>
      <w:r>
        <w:rPr>
          <w:spacing w:val="-2"/>
        </w:rPr>
        <w:t>电影迷只能接触到当年全球发行电影的很小一部分。20世纪70年代的多</w:t>
      </w:r>
      <w:r>
        <w:rPr>
          <w:spacing w:val="18"/>
        </w:rPr>
        <w:t xml:space="preserve"> </w:t>
      </w:r>
      <w:r>
        <w:rPr>
          <w:spacing w:val="-1"/>
        </w:rPr>
        <w:t>伦多作为加拿大的偏远小城，这种现象也同样存在。多伦多人很难看到</w:t>
      </w:r>
      <w:r>
        <w:rPr>
          <w:spacing w:val="18"/>
        </w:rPr>
        <w:t xml:space="preserve"> </w:t>
      </w:r>
      <w:r>
        <w:rPr>
          <w:spacing w:val="-2"/>
        </w:rPr>
        <w:t>高品质的非好莱坞电影。所以，比尔</w:t>
      </w:r>
      <w:r>
        <w:rPr>
          <w:spacing w:val="-27"/>
        </w:rPr>
        <w:t xml:space="preserve"> </w:t>
      </w:r>
      <w:r>
        <w:rPr>
          <w:spacing w:val="-2"/>
        </w:rPr>
        <w:t>·马歇尔（Bill  Marshall）、亨</w:t>
      </w:r>
    </w:p>
    <w:p w14:paraId="335436A0">
      <w:pPr>
        <w:spacing w:line="278" w:lineRule="auto"/>
        <w:sectPr>
          <w:pgSz w:w="12240" w:h="15840"/>
          <w:pgMar w:top="400" w:right="1440" w:bottom="400" w:left="1444" w:header="0" w:footer="0" w:gutter="0"/>
          <w:cols w:space="720" w:num="1"/>
        </w:sectPr>
      </w:pPr>
    </w:p>
    <w:p w14:paraId="4C8AE7E8">
      <w:pPr>
        <w:spacing w:line="254" w:lineRule="auto"/>
        <w:rPr>
          <w:rFonts w:ascii="Arial"/>
          <w:sz w:val="21"/>
        </w:rPr>
      </w:pPr>
    </w:p>
    <w:p w14:paraId="492826FC">
      <w:pPr>
        <w:spacing w:line="254" w:lineRule="auto"/>
        <w:rPr>
          <w:rFonts w:ascii="Arial"/>
          <w:sz w:val="21"/>
        </w:rPr>
      </w:pPr>
    </w:p>
    <w:p w14:paraId="411373F8">
      <w:pPr>
        <w:spacing w:line="254" w:lineRule="auto"/>
        <w:rPr>
          <w:rFonts w:ascii="Arial"/>
          <w:sz w:val="21"/>
        </w:rPr>
      </w:pPr>
    </w:p>
    <w:p w14:paraId="30BD012B">
      <w:pPr>
        <w:spacing w:line="255" w:lineRule="auto"/>
        <w:rPr>
          <w:rFonts w:ascii="Arial"/>
          <w:sz w:val="21"/>
        </w:rPr>
      </w:pPr>
    </w:p>
    <w:p w14:paraId="0BE4567A">
      <w:pPr>
        <w:pStyle w:val="2"/>
        <w:spacing w:before="97" w:line="277" w:lineRule="auto"/>
        <w:ind w:firstLine="9"/>
        <w:jc w:val="both"/>
        <w:rPr>
          <w:sz w:val="19"/>
          <w:szCs w:val="19"/>
        </w:rPr>
      </w:pPr>
      <w:r>
        <w:rPr>
          <w:spacing w:val="-14"/>
        </w:rPr>
        <w:t>克</w:t>
      </w:r>
      <w:r>
        <w:rPr>
          <w:spacing w:val="-34"/>
        </w:rPr>
        <w:t xml:space="preserve"> </w:t>
      </w:r>
      <w:r>
        <w:rPr>
          <w:spacing w:val="-14"/>
        </w:rPr>
        <w:t>·</w:t>
      </w:r>
      <w:r>
        <w:rPr>
          <w:spacing w:val="-13"/>
        </w:rPr>
        <w:t>范</w:t>
      </w:r>
      <w:r>
        <w:rPr>
          <w:spacing w:val="-35"/>
        </w:rPr>
        <w:t xml:space="preserve"> </w:t>
      </w:r>
      <w:r>
        <w:rPr>
          <w:spacing w:val="-13"/>
        </w:rPr>
        <w:t>·德</w:t>
      </w:r>
      <w:r>
        <w:rPr>
          <w:spacing w:val="-35"/>
        </w:rPr>
        <w:t xml:space="preserve"> </w:t>
      </w:r>
      <w:r>
        <w:rPr>
          <w:spacing w:val="-13"/>
        </w:rPr>
        <w:t>·科尔克（Henk</w:t>
      </w:r>
      <w:r>
        <w:rPr>
          <w:spacing w:val="125"/>
        </w:rPr>
        <w:t xml:space="preserve"> </w:t>
      </w:r>
      <w:r>
        <w:rPr>
          <w:spacing w:val="-13"/>
        </w:rPr>
        <w:t>Van  der  Kolk）和达斯提</w:t>
      </w:r>
      <w:r>
        <w:rPr>
          <w:spacing w:val="-35"/>
        </w:rPr>
        <w:t xml:space="preserve"> </w:t>
      </w:r>
      <w:r>
        <w:rPr>
          <w:spacing w:val="-13"/>
        </w:rPr>
        <w:t>·科尔（Dust</w:t>
      </w:r>
      <w:r>
        <w:rPr>
          <w:spacing w:val="-11"/>
        </w:rPr>
        <w:t>y</w:t>
      </w:r>
      <w:r>
        <w:t xml:space="preserve"> Cohl）选择了在多伦多电影节上发布自己的作</w:t>
      </w:r>
      <w:r>
        <w:rPr>
          <w:spacing w:val="-1"/>
        </w:rPr>
        <w:t>品。实际上，很多电影已</w:t>
      </w:r>
      <w:r>
        <w:t xml:space="preserve"> 经在全球其他电影节放映过了。创办第1年，电影</w:t>
      </w:r>
      <w:r>
        <w:rPr>
          <w:spacing w:val="-1"/>
        </w:rPr>
        <w:t>节吸引了3.5万名观众</w:t>
      </w:r>
      <w:r>
        <w:t xml:space="preserve"> 和145名记者，上映了30个国家和地区的</w:t>
      </w:r>
      <w:r>
        <w:rPr>
          <w:spacing w:val="-1"/>
        </w:rPr>
        <w:t>127部电影。</w:t>
      </w:r>
      <w:r>
        <w:fldChar w:fldCharType="begin"/>
      </w:r>
      <w:r>
        <w:instrText xml:space="preserve"> HYPERLINK \l "bookmark105" </w:instrText>
      </w:r>
      <w:r>
        <w:fldChar w:fldCharType="separate"/>
      </w:r>
      <w:r>
        <w:rPr>
          <w:strike/>
          <w:color w:val="0000EE"/>
          <w:spacing w:val="-1"/>
          <w:position w:val="10"/>
          <w:sz w:val="19"/>
          <w:szCs w:val="19"/>
        </w:rPr>
        <w:t>2</w:t>
      </w:r>
      <w:r>
        <w:rPr>
          <w:strike/>
          <w:color w:val="0000EE"/>
          <w:spacing w:val="-1"/>
          <w:position w:val="10"/>
          <w:sz w:val="19"/>
          <w:szCs w:val="19"/>
        </w:rPr>
        <w:fldChar w:fldCharType="end"/>
      </w:r>
    </w:p>
    <w:p w14:paraId="75B7C341">
      <w:pPr>
        <w:pStyle w:val="2"/>
        <w:spacing w:before="143" w:line="277" w:lineRule="auto"/>
        <w:ind w:firstLine="603"/>
      </w:pPr>
      <w:r>
        <w:rPr>
          <w:spacing w:val="-1"/>
        </w:rPr>
        <w:t>此后，多伦多电影节每年举办，大获成功。在多伦多电影节运营了</w:t>
      </w:r>
      <w:r>
        <w:rPr>
          <w:spacing w:val="15"/>
        </w:rPr>
        <w:t xml:space="preserve"> </w:t>
      </w:r>
      <w:r>
        <w:rPr>
          <w:spacing w:val="-3"/>
        </w:rPr>
        <w:t>将近20年后，皮尔斯</w:t>
      </w:r>
      <w:r>
        <w:rPr>
          <w:spacing w:val="-36"/>
        </w:rPr>
        <w:t xml:space="preserve"> </w:t>
      </w:r>
      <w:r>
        <w:rPr>
          <w:spacing w:val="-3"/>
        </w:rPr>
        <w:t>·汉德林（Piers</w:t>
      </w:r>
      <w:r>
        <w:rPr>
          <w:spacing w:val="65"/>
        </w:rPr>
        <w:t xml:space="preserve"> </w:t>
      </w:r>
      <w:r>
        <w:rPr>
          <w:spacing w:val="-3"/>
        </w:rPr>
        <w:t>Ha</w:t>
      </w:r>
      <w:r>
        <w:rPr>
          <w:spacing w:val="-4"/>
        </w:rPr>
        <w:t>ndling）成为电影节主席。从</w:t>
      </w:r>
      <w:r>
        <w:t xml:space="preserve"> 此，多伦多电影节开始迅猛发展。观众和电影</w:t>
      </w:r>
      <w:r>
        <w:rPr>
          <w:spacing w:val="-1"/>
        </w:rPr>
        <w:t>上映数量大幅增长，同时</w:t>
      </w:r>
      <w:r>
        <w:t xml:space="preserve"> </w:t>
      </w:r>
      <w:r>
        <w:rPr>
          <w:spacing w:val="-2"/>
        </w:rPr>
        <w:t>还增加了一些专项活动，比如，“午夜疯狂</w:t>
      </w:r>
      <w:r>
        <w:rPr>
          <w:spacing w:val="-99"/>
        </w:rPr>
        <w:t xml:space="preserve"> </w:t>
      </w:r>
      <w:r>
        <w:rPr>
          <w:spacing w:val="-2"/>
        </w:rPr>
        <w:t>”观影活动，专门放映针对</w:t>
      </w:r>
      <w:r>
        <w:t xml:space="preserve"> 年轻人的前卫电影，如《落水狗》（Rese</w:t>
      </w:r>
      <w:r>
        <w:rPr>
          <w:spacing w:val="-1"/>
        </w:rPr>
        <w:t>rvoir</w:t>
      </w:r>
      <w:r>
        <w:rPr>
          <w:spacing w:val="66"/>
        </w:rPr>
        <w:t xml:space="preserve"> </w:t>
      </w:r>
      <w:r>
        <w:rPr>
          <w:spacing w:val="-1"/>
        </w:rPr>
        <w:t>Dogs）。电影节甚至成</w:t>
      </w:r>
      <w:r>
        <w:t xml:space="preserve"> </w:t>
      </w:r>
      <w:r>
        <w:rPr>
          <w:spacing w:val="-1"/>
        </w:rPr>
        <w:t>了成功的电影首映平台，像《大寒》（The</w:t>
      </w:r>
      <w:r>
        <w:rPr>
          <w:spacing w:val="59"/>
        </w:rPr>
        <w:t xml:space="preserve">  </w:t>
      </w:r>
      <w:r>
        <w:rPr>
          <w:spacing w:val="-1"/>
        </w:rPr>
        <w:t>Big</w:t>
      </w:r>
      <w:r>
        <w:rPr>
          <w:spacing w:val="57"/>
        </w:rPr>
        <w:t xml:space="preserve">  </w:t>
      </w:r>
      <w:r>
        <w:rPr>
          <w:spacing w:val="-1"/>
        </w:rPr>
        <w:t>Chill）与《罗杰和</w:t>
      </w:r>
      <w:r>
        <w:rPr>
          <w:spacing w:val="1"/>
        </w:rPr>
        <w:t xml:space="preserve"> </w:t>
      </w:r>
      <w:r>
        <w:rPr>
          <w:spacing w:val="2"/>
        </w:rPr>
        <w:t>我》（</w:t>
      </w:r>
      <w:r>
        <w:t>Roger</w:t>
      </w:r>
      <w:r>
        <w:rPr>
          <w:spacing w:val="2"/>
        </w:rPr>
        <w:t xml:space="preserve"> &amp; </w:t>
      </w:r>
      <w:r>
        <w:t>Me</w:t>
      </w:r>
      <w:r>
        <w:rPr>
          <w:spacing w:val="2"/>
        </w:rPr>
        <w:t>）都获得了极佳的口碑。然而，</w:t>
      </w:r>
      <w:r>
        <w:rPr>
          <w:spacing w:val="1"/>
        </w:rPr>
        <w:t>随着不断的发展，电</w:t>
      </w:r>
      <w:r>
        <w:t xml:space="preserve"> 影节遇到了商业模式问题。汉德林解释说：“</w:t>
      </w:r>
      <w:r>
        <w:rPr>
          <w:spacing w:val="-1"/>
        </w:rPr>
        <w:t>多伦多电影节创办的初衷</w:t>
      </w:r>
      <w:r>
        <w:t xml:space="preserve"> 意在兼容并包，针对普通大众，而不是专业人</w:t>
      </w:r>
      <w:r>
        <w:rPr>
          <w:spacing w:val="-1"/>
        </w:rPr>
        <w:t>士，也不是定位于电影行</w:t>
      </w:r>
      <w:r>
        <w:t xml:space="preserve"> </w:t>
      </w:r>
      <w:r>
        <w:rPr>
          <w:spacing w:val="-2"/>
        </w:rPr>
        <w:t>业博览会……它希望成为适合每个人的电影节。</w:t>
      </w:r>
      <w:r>
        <w:rPr>
          <w:spacing w:val="-96"/>
        </w:rPr>
        <w:t xml:space="preserve"> </w:t>
      </w:r>
      <w:r>
        <w:rPr>
          <w:spacing w:val="-2"/>
        </w:rPr>
        <w:t>”</w:t>
      </w:r>
      <w:r>
        <w:fldChar w:fldCharType="begin"/>
      </w:r>
      <w:r>
        <w:instrText xml:space="preserve"> HYPERLINK \l "bookmark106" </w:instrText>
      </w:r>
      <w:r>
        <w:fldChar w:fldCharType="separate"/>
      </w:r>
      <w:r>
        <w:rPr>
          <w:strike/>
          <w:color w:val="0000EE"/>
          <w:spacing w:val="-2"/>
          <w:position w:val="10"/>
          <w:sz w:val="19"/>
          <w:szCs w:val="19"/>
        </w:rPr>
        <w:t>3</w:t>
      </w:r>
      <w:r>
        <w:rPr>
          <w:strike/>
          <w:color w:val="0000EE"/>
          <w:spacing w:val="-2"/>
          <w:position w:val="10"/>
          <w:sz w:val="19"/>
          <w:szCs w:val="19"/>
        </w:rPr>
        <w:fldChar w:fldCharType="end"/>
      </w:r>
      <w:r>
        <w:rPr>
          <w:spacing w:val="-2"/>
        </w:rPr>
        <w:t>它也的确实现了目</w:t>
      </w:r>
      <w:r>
        <w:t xml:space="preserve">  标，但票房收入只能覆盖电影节总开销的一部</w:t>
      </w:r>
      <w:r>
        <w:rPr>
          <w:spacing w:val="-1"/>
        </w:rPr>
        <w:t>分。财务可持续性成了电</w:t>
      </w:r>
      <w:r>
        <w:t xml:space="preserve"> </w:t>
      </w:r>
      <w:r>
        <w:rPr>
          <w:spacing w:val="-1"/>
        </w:rPr>
        <w:t>影节面临的重大挑战。</w:t>
      </w:r>
    </w:p>
    <w:p w14:paraId="4B8222BA">
      <w:pPr>
        <w:pStyle w:val="2"/>
        <w:spacing w:before="145" w:line="278" w:lineRule="auto"/>
        <w:ind w:left="2" w:right="60" w:firstLine="598"/>
        <w:jc w:val="both"/>
      </w:pPr>
      <w:r>
        <w:rPr>
          <w:spacing w:val="-1"/>
        </w:rPr>
        <w:t>在就任主席后，汉德林面临的问题是，如何创建一种长期可持续的</w:t>
      </w:r>
      <w:r>
        <w:rPr>
          <w:spacing w:val="17"/>
        </w:rPr>
        <w:t xml:space="preserve"> </w:t>
      </w:r>
      <w:r>
        <w:rPr>
          <w:spacing w:val="-1"/>
        </w:rPr>
        <w:t>电影节商业模式。在本章，我们将认真探讨对立模式如何为解决这个难</w:t>
      </w:r>
      <w:r>
        <w:rPr>
          <w:spacing w:val="18"/>
        </w:rPr>
        <w:t xml:space="preserve"> </w:t>
      </w:r>
      <w:r>
        <w:rPr>
          <w:spacing w:val="-1"/>
        </w:rPr>
        <w:t>题提供了重要线索，汉德林是如何为电影节的未来提出创新方案的。</w:t>
      </w:r>
    </w:p>
    <w:p w14:paraId="753B9255">
      <w:pPr>
        <w:spacing w:line="279" w:lineRule="auto"/>
        <w:rPr>
          <w:rFonts w:ascii="Arial"/>
          <w:sz w:val="21"/>
        </w:rPr>
      </w:pPr>
    </w:p>
    <w:p w14:paraId="2FDB584A">
      <w:pPr>
        <w:spacing w:before="168" w:line="182" w:lineRule="auto"/>
        <w:ind w:left="14"/>
        <w:rPr>
          <w:rFonts w:ascii="微软雅黑" w:hAnsi="微软雅黑" w:eastAsia="微软雅黑" w:cs="微软雅黑"/>
          <w:sz w:val="39"/>
          <w:szCs w:val="39"/>
        </w:rPr>
      </w:pPr>
      <w:r>
        <w:rPr>
          <w:rFonts w:ascii="微软雅黑" w:hAnsi="微软雅黑" w:eastAsia="微软雅黑" w:cs="微软雅黑"/>
          <w:b/>
          <w:bCs/>
          <w:spacing w:val="-5"/>
          <w:sz w:val="39"/>
          <w:szCs w:val="39"/>
        </w:rPr>
        <w:t>电影节模式</w:t>
      </w:r>
    </w:p>
    <w:p w14:paraId="4FBB9189">
      <w:pPr>
        <w:spacing w:line="330" w:lineRule="auto"/>
        <w:rPr>
          <w:rFonts w:ascii="Arial"/>
          <w:sz w:val="21"/>
        </w:rPr>
      </w:pPr>
    </w:p>
    <w:p w14:paraId="1AE20A2D">
      <w:pPr>
        <w:pStyle w:val="2"/>
        <w:spacing w:before="97" w:line="278" w:lineRule="auto"/>
        <w:ind w:left="2" w:right="60" w:firstLine="598"/>
        <w:jc w:val="both"/>
      </w:pPr>
      <w:r>
        <w:rPr>
          <w:spacing w:val="-1"/>
        </w:rPr>
        <w:t>据汉德林说，那时候，“有两种基本的电影节模式：一种是竞赛型</w:t>
      </w:r>
      <w:r>
        <w:rPr>
          <w:spacing w:val="17"/>
        </w:rPr>
        <w:t xml:space="preserve"> </w:t>
      </w:r>
      <w:r>
        <w:rPr>
          <w:spacing w:val="-1"/>
        </w:rPr>
        <w:t>电影节（专业电影节</w:t>
      </w:r>
      <w:r>
        <w:rPr>
          <w:spacing w:val="8"/>
        </w:rPr>
        <w:t>），</w:t>
      </w:r>
      <w:r>
        <w:rPr>
          <w:spacing w:val="-1"/>
        </w:rPr>
        <w:t>如戛纳、威尼斯和柏林电影节，即欧洲三大电</w:t>
      </w:r>
      <w:r>
        <w:t xml:space="preserve"> </w:t>
      </w:r>
      <w:r>
        <w:rPr>
          <w:spacing w:val="-1"/>
        </w:rPr>
        <w:t>影节；还有一种是非竞赛型电影节（社区性电影节</w:t>
      </w:r>
      <w:r>
        <w:rPr>
          <w:spacing w:val="8"/>
        </w:rPr>
        <w:t>），</w:t>
      </w:r>
      <w:r>
        <w:rPr>
          <w:spacing w:val="-1"/>
        </w:rPr>
        <w:t>如多伦多、旧金</w:t>
      </w:r>
      <w:r>
        <w:t xml:space="preserve"> </w:t>
      </w:r>
      <w:r>
        <w:rPr>
          <w:spacing w:val="-2"/>
        </w:rPr>
        <w:t>山和纽约电影节……每种模式的组织方式差异很大</w:t>
      </w:r>
      <w:r>
        <w:rPr>
          <w:spacing w:val="-101"/>
        </w:rPr>
        <w:t xml:space="preserve"> </w:t>
      </w:r>
      <w:r>
        <w:rPr>
          <w:spacing w:val="-2"/>
        </w:rPr>
        <w:t>”。面对这一巨大差</w:t>
      </w:r>
      <w:r>
        <w:t xml:space="preserve"> </w:t>
      </w:r>
      <w:r>
        <w:rPr>
          <w:spacing w:val="-1"/>
        </w:rPr>
        <w:t>异，汉德林开始运用整合思维。一方面，坚持多伦多电影节的非竞赛性</w:t>
      </w:r>
      <w:r>
        <w:rPr>
          <w:spacing w:val="18"/>
        </w:rPr>
        <w:t xml:space="preserve"> </w:t>
      </w:r>
      <w:r>
        <w:rPr>
          <w:spacing w:val="-1"/>
        </w:rPr>
        <w:t>和草根性；另一方面，需要建立完全不同的运营架构和商业模式，最好</w:t>
      </w:r>
    </w:p>
    <w:p w14:paraId="1BEDAED3">
      <w:pPr>
        <w:spacing w:line="278" w:lineRule="auto"/>
        <w:sectPr>
          <w:pgSz w:w="12240" w:h="15840"/>
          <w:pgMar w:top="400" w:right="1440" w:bottom="400" w:left="1449" w:header="0" w:footer="0" w:gutter="0"/>
          <w:cols w:space="720" w:num="1"/>
        </w:sectPr>
      </w:pPr>
    </w:p>
    <w:p w14:paraId="4481F984">
      <w:pPr>
        <w:spacing w:line="251" w:lineRule="auto"/>
        <w:rPr>
          <w:rFonts w:ascii="Arial"/>
          <w:sz w:val="21"/>
        </w:rPr>
      </w:pPr>
    </w:p>
    <w:p w14:paraId="33796554">
      <w:pPr>
        <w:spacing w:line="251" w:lineRule="auto"/>
        <w:rPr>
          <w:rFonts w:ascii="Arial"/>
          <w:sz w:val="21"/>
        </w:rPr>
      </w:pPr>
    </w:p>
    <w:p w14:paraId="2ACA67E6">
      <w:pPr>
        <w:spacing w:line="252" w:lineRule="auto"/>
        <w:rPr>
          <w:rFonts w:ascii="Arial"/>
          <w:sz w:val="21"/>
        </w:rPr>
      </w:pPr>
    </w:p>
    <w:p w14:paraId="56B98F4B">
      <w:pPr>
        <w:spacing w:line="252" w:lineRule="auto"/>
        <w:rPr>
          <w:rFonts w:ascii="Arial"/>
          <w:sz w:val="21"/>
        </w:rPr>
      </w:pPr>
    </w:p>
    <w:p w14:paraId="3E8DA0BF">
      <w:pPr>
        <w:pStyle w:val="2"/>
        <w:spacing w:before="97" w:line="279" w:lineRule="auto"/>
        <w:ind w:left="1" w:right="60" w:firstLine="11"/>
        <w:jc w:val="both"/>
      </w:pPr>
      <w:r>
        <w:rPr>
          <w:spacing w:val="-1"/>
        </w:rPr>
        <w:t>能让电影节长期持续运营，而这正是当前的重大挑战。汉德林需要找另</w:t>
      </w:r>
      <w:r>
        <w:rPr>
          <w:spacing w:val="6"/>
        </w:rPr>
        <w:t xml:space="preserve"> </w:t>
      </w:r>
      <w:r>
        <w:rPr>
          <w:spacing w:val="-1"/>
        </w:rPr>
        <w:t>一种与多伦多电影节不同的极端对立的商业模式，而当时已经有这样的</w:t>
      </w:r>
      <w:r>
        <w:rPr>
          <w:spacing w:val="18"/>
        </w:rPr>
        <w:t xml:space="preserve"> </w:t>
      </w:r>
      <w:r>
        <w:rPr>
          <w:spacing w:val="-4"/>
        </w:rPr>
        <w:t>例子。</w:t>
      </w:r>
    </w:p>
    <w:p w14:paraId="50BC65D4">
      <w:pPr>
        <w:pStyle w:val="2"/>
        <w:spacing w:before="144" w:line="276" w:lineRule="auto"/>
        <w:ind w:left="2" w:firstLine="648"/>
      </w:pPr>
      <w:r>
        <w:rPr>
          <w:spacing w:val="-2"/>
        </w:rPr>
        <w:t>自始至终，戛纳电影节只为业内人士举办，参会对象只有</w:t>
      </w:r>
      <w:r>
        <w:rPr>
          <w:spacing w:val="-3"/>
        </w:rPr>
        <w:t>导演、制</w:t>
      </w:r>
      <w:r>
        <w:t xml:space="preserve"> </w:t>
      </w:r>
      <w:r>
        <w:rPr>
          <w:spacing w:val="-1"/>
        </w:rPr>
        <w:t>片人、发行商、电影明星和媒体。戛纳电影节组委会挑选大约20部电影</w:t>
      </w:r>
      <w:r>
        <w:rPr>
          <w:spacing w:val="18"/>
        </w:rPr>
        <w:t xml:space="preserve"> </w:t>
      </w:r>
      <w:r>
        <w:rPr>
          <w:spacing w:val="-1"/>
        </w:rPr>
        <w:t>参与官方评比，缩小入围电影的范围和数量，确保这些电影代表了“广</w:t>
      </w:r>
      <w:r>
        <w:rPr>
          <w:spacing w:val="17"/>
        </w:rPr>
        <w:t xml:space="preserve"> </w:t>
      </w:r>
      <w:r>
        <w:rPr>
          <w:spacing w:val="-2"/>
        </w:rPr>
        <w:t>受观众欢迎的文艺电影</w:t>
      </w:r>
      <w:r>
        <w:rPr>
          <w:spacing w:val="-100"/>
        </w:rPr>
        <w:t xml:space="preserve"> </w:t>
      </w:r>
      <w:r>
        <w:rPr>
          <w:spacing w:val="-2"/>
        </w:rPr>
        <w:t>”。</w:t>
      </w:r>
      <w:r>
        <w:fldChar w:fldCharType="begin"/>
      </w:r>
      <w:r>
        <w:instrText xml:space="preserve"> HYPERLINK \l "bookmark107" </w:instrText>
      </w:r>
      <w:r>
        <w:fldChar w:fldCharType="separate"/>
      </w:r>
      <w:r>
        <w:rPr>
          <w:strike/>
          <w:color w:val="0000EE"/>
          <w:spacing w:val="-2"/>
          <w:position w:val="10"/>
          <w:sz w:val="19"/>
          <w:szCs w:val="19"/>
        </w:rPr>
        <w:t>4</w:t>
      </w:r>
      <w:r>
        <w:rPr>
          <w:strike/>
          <w:color w:val="0000EE"/>
          <w:spacing w:val="-2"/>
          <w:position w:val="10"/>
          <w:sz w:val="19"/>
          <w:szCs w:val="19"/>
        </w:rPr>
        <w:fldChar w:fldCharType="end"/>
      </w:r>
      <w:r>
        <w:rPr>
          <w:spacing w:val="-2"/>
        </w:rPr>
        <w:t>这些电影要参与角逐最高荣誉——金棕榈</w:t>
      </w:r>
      <w:r>
        <w:t xml:space="preserve">  大奖，它是由9名电影界声望卓著的专业人</w:t>
      </w:r>
      <w:r>
        <w:rPr>
          <w:spacing w:val="-1"/>
        </w:rPr>
        <w:t>士评选出来的。比如，2016</w:t>
      </w:r>
      <w:r>
        <w:t xml:space="preserve">  </w:t>
      </w:r>
      <w:r>
        <w:rPr>
          <w:spacing w:val="-2"/>
        </w:rPr>
        <w:t>年的评审团包括了导演乔治</w:t>
      </w:r>
      <w:r>
        <w:rPr>
          <w:spacing w:val="-28"/>
        </w:rPr>
        <w:t xml:space="preserve"> </w:t>
      </w:r>
      <w:r>
        <w:rPr>
          <w:spacing w:val="-2"/>
        </w:rPr>
        <w:t>·米勒（George  Miller）、演员克尔斯腾</w:t>
      </w:r>
    </w:p>
    <w:p w14:paraId="22ADCCF7">
      <w:pPr>
        <w:pStyle w:val="2"/>
        <w:spacing w:before="5" w:line="278" w:lineRule="auto"/>
        <w:ind w:left="2" w:firstLine="102"/>
        <w:jc w:val="both"/>
      </w:pPr>
      <w:r>
        <w:rPr>
          <w:spacing w:val="-7"/>
        </w:rPr>
        <w:t>·邓斯特（Kirsten</w:t>
      </w:r>
      <w:r>
        <w:rPr>
          <w:spacing w:val="44"/>
        </w:rPr>
        <w:t xml:space="preserve"> </w:t>
      </w:r>
      <w:r>
        <w:rPr>
          <w:spacing w:val="-7"/>
        </w:rPr>
        <w:t>Dunst）、凡妮莎</w:t>
      </w:r>
      <w:r>
        <w:rPr>
          <w:spacing w:val="-35"/>
        </w:rPr>
        <w:t xml:space="preserve"> </w:t>
      </w:r>
      <w:r>
        <w:rPr>
          <w:spacing w:val="-7"/>
        </w:rPr>
        <w:t>·</w:t>
      </w:r>
      <w:r>
        <w:rPr>
          <w:spacing w:val="-121"/>
        </w:rPr>
        <w:t xml:space="preserve"> </w:t>
      </w:r>
      <w:r>
        <w:rPr>
          <w:spacing w:val="-7"/>
        </w:rPr>
        <w:t>帕拉迪斯（Vanessa</w:t>
      </w:r>
      <w:r>
        <w:rPr>
          <w:spacing w:val="37"/>
        </w:rPr>
        <w:t xml:space="preserve"> </w:t>
      </w:r>
      <w:r>
        <w:rPr>
          <w:spacing w:val="-7"/>
        </w:rPr>
        <w:t>Paradis）</w:t>
      </w:r>
      <w:r>
        <w:t xml:space="preserve"> </w:t>
      </w:r>
      <w:r>
        <w:rPr>
          <w:spacing w:val="-4"/>
        </w:rPr>
        <w:t>和唐纳德</w:t>
      </w:r>
      <w:r>
        <w:rPr>
          <w:spacing w:val="-25"/>
        </w:rPr>
        <w:t xml:space="preserve"> </w:t>
      </w:r>
      <w:r>
        <w:rPr>
          <w:spacing w:val="-4"/>
        </w:rPr>
        <w:t>·萨瑟兰（Donald</w:t>
      </w:r>
      <w:r>
        <w:rPr>
          <w:spacing w:val="36"/>
        </w:rPr>
        <w:t xml:space="preserve">  </w:t>
      </w:r>
      <w:r>
        <w:rPr>
          <w:spacing w:val="-4"/>
        </w:rPr>
        <w:t>Sutherland）。汉德林称这些评委是“有</w:t>
      </w:r>
      <w:r>
        <w:rPr>
          <w:spacing w:val="1"/>
        </w:rPr>
        <w:t xml:space="preserve"> </w:t>
      </w:r>
      <w:r>
        <w:rPr>
          <w:spacing w:val="-2"/>
        </w:rPr>
        <w:t>品位的仲裁者</w:t>
      </w:r>
      <w:r>
        <w:rPr>
          <w:spacing w:val="-102"/>
        </w:rPr>
        <w:t xml:space="preserve"> </w:t>
      </w:r>
      <w:r>
        <w:rPr>
          <w:spacing w:val="-2"/>
        </w:rPr>
        <w:t>”，他们告诉观众哪些是好电影，哪些不是。类似戛纳的</w:t>
      </w:r>
      <w:r>
        <w:t xml:space="preserve"> </w:t>
      </w:r>
      <w:r>
        <w:rPr>
          <w:spacing w:val="-1"/>
        </w:rPr>
        <w:t>竞赛型电影节本质上是专业电影节，走红地毯和举办活动都只针对特定</w:t>
      </w:r>
      <w:r>
        <w:rPr>
          <w:spacing w:val="17"/>
        </w:rPr>
        <w:t xml:space="preserve"> </w:t>
      </w:r>
      <w:r>
        <w:rPr>
          <w:spacing w:val="-5"/>
        </w:rPr>
        <w:t>人群。</w:t>
      </w:r>
    </w:p>
    <w:p w14:paraId="6FCB94EE">
      <w:pPr>
        <w:pStyle w:val="2"/>
        <w:spacing w:before="140" w:line="278" w:lineRule="auto"/>
        <w:ind w:left="1" w:right="60" w:firstLine="600"/>
        <w:jc w:val="both"/>
      </w:pPr>
      <w:r>
        <w:rPr>
          <w:spacing w:val="-1"/>
        </w:rPr>
        <w:t>相反，社区性电影节，诸如多伦多电影节，在很多方面都与戛纳电</w:t>
      </w:r>
      <w:r>
        <w:rPr>
          <w:spacing w:val="16"/>
        </w:rPr>
        <w:t xml:space="preserve"> </w:t>
      </w:r>
      <w:r>
        <w:rPr>
          <w:spacing w:val="-1"/>
        </w:rPr>
        <w:t>影节不同。非竞赛型电影节没有评审团。既然没有竞赛环节，当然不需</w:t>
      </w:r>
      <w:r>
        <w:rPr>
          <w:spacing w:val="18"/>
        </w:rPr>
        <w:t xml:space="preserve"> </w:t>
      </w:r>
      <w:r>
        <w:rPr>
          <w:spacing w:val="-1"/>
        </w:rPr>
        <w:t>要评委。此外，即便业内人士通常也参与宣传自己的电影，但放映活动</w:t>
      </w:r>
      <w:r>
        <w:rPr>
          <w:spacing w:val="18"/>
        </w:rPr>
        <w:t xml:space="preserve"> </w:t>
      </w:r>
      <w:r>
        <w:rPr>
          <w:spacing w:val="-1"/>
        </w:rPr>
        <w:t>主要是为付费入场的电影迷举行的，这些观众很多都是多伦多人。放映</w:t>
      </w:r>
      <w:r>
        <w:rPr>
          <w:spacing w:val="18"/>
        </w:rPr>
        <w:t xml:space="preserve"> </w:t>
      </w:r>
      <w:r>
        <w:rPr>
          <w:spacing w:val="-1"/>
        </w:rPr>
        <w:t>的电影数量通常比竞赛型电影节多，有时放映几百部电影，针对不同喜</w:t>
      </w:r>
      <w:r>
        <w:rPr>
          <w:spacing w:val="18"/>
        </w:rPr>
        <w:t xml:space="preserve"> </w:t>
      </w:r>
      <w:r>
        <w:rPr>
          <w:spacing w:val="-1"/>
        </w:rPr>
        <w:t>好的广大观众。因此，社区性电影节实际上比竞赛型电影节更包容、更</w:t>
      </w:r>
      <w:r>
        <w:rPr>
          <w:spacing w:val="18"/>
        </w:rPr>
        <w:t xml:space="preserve"> </w:t>
      </w:r>
      <w:r>
        <w:rPr>
          <w:spacing w:val="-4"/>
        </w:rPr>
        <w:t>开放。</w:t>
      </w:r>
    </w:p>
    <w:p w14:paraId="52C416B0">
      <w:pPr>
        <w:pStyle w:val="2"/>
        <w:spacing w:before="137" w:line="278" w:lineRule="auto"/>
        <w:ind w:right="60" w:firstLine="602"/>
        <w:jc w:val="both"/>
      </w:pPr>
      <w:r>
        <w:rPr>
          <w:spacing w:val="-1"/>
        </w:rPr>
        <w:t>尽管这两种模式在全球的电影节中都不乏代表，但汉德林对这两种</w:t>
      </w:r>
      <w:r>
        <w:rPr>
          <w:spacing w:val="15"/>
        </w:rPr>
        <w:t xml:space="preserve"> </w:t>
      </w:r>
      <w:r>
        <w:t>模式都不满意。专业电影节具有财务可持续</w:t>
      </w:r>
      <w:r>
        <w:rPr>
          <w:spacing w:val="-1"/>
        </w:rPr>
        <w:t>性，能吸引业内人士，但违</w:t>
      </w:r>
      <w:r>
        <w:t xml:space="preserve"> 背了多伦多电影节现有的社区精神。而且，</w:t>
      </w:r>
      <w:r>
        <w:rPr>
          <w:spacing w:val="-1"/>
        </w:rPr>
        <w:t>专业电影节的市场已经被瓜</w:t>
      </w:r>
      <w:r>
        <w:t xml:space="preserve"> 分完毕。多伦多社区电影节是对各种电影主</w:t>
      </w:r>
      <w:r>
        <w:rPr>
          <w:spacing w:val="-1"/>
        </w:rPr>
        <w:t>张开放、平等和包容的，但</w:t>
      </w:r>
      <w:r>
        <w:t xml:space="preserve"> 它很难维持运营，并且在业内的影响力也有</w:t>
      </w:r>
      <w:r>
        <w:rPr>
          <w:spacing w:val="-1"/>
        </w:rPr>
        <w:t>限。我在《整合思维》一书</w:t>
      </w:r>
      <w:r>
        <w:t xml:space="preserve"> 中提到，汉德林知道自己需要一个能结合两</w:t>
      </w:r>
      <w:r>
        <w:rPr>
          <w:spacing w:val="-1"/>
        </w:rPr>
        <w:t>种模式优点的更优方案。最</w:t>
      </w:r>
    </w:p>
    <w:p w14:paraId="1C015244">
      <w:pPr>
        <w:spacing w:line="278" w:lineRule="auto"/>
        <w:sectPr>
          <w:pgSz w:w="12240" w:h="15840"/>
          <w:pgMar w:top="400" w:right="1440" w:bottom="400" w:left="1450" w:header="0" w:footer="0" w:gutter="0"/>
          <w:cols w:space="720" w:num="1"/>
        </w:sectPr>
      </w:pPr>
    </w:p>
    <w:p w14:paraId="0BCCDC81">
      <w:pPr>
        <w:spacing w:line="252" w:lineRule="auto"/>
        <w:rPr>
          <w:rFonts w:ascii="Arial"/>
          <w:sz w:val="21"/>
        </w:rPr>
      </w:pPr>
    </w:p>
    <w:p w14:paraId="2F51999D">
      <w:pPr>
        <w:spacing w:line="252" w:lineRule="auto"/>
        <w:rPr>
          <w:rFonts w:ascii="Arial"/>
          <w:sz w:val="21"/>
        </w:rPr>
      </w:pPr>
    </w:p>
    <w:p w14:paraId="5A11F7BB">
      <w:pPr>
        <w:spacing w:line="252" w:lineRule="auto"/>
        <w:rPr>
          <w:rFonts w:ascii="Arial"/>
          <w:sz w:val="21"/>
        </w:rPr>
      </w:pPr>
    </w:p>
    <w:p w14:paraId="451D7473">
      <w:pPr>
        <w:spacing w:line="252" w:lineRule="auto"/>
        <w:rPr>
          <w:rFonts w:ascii="Arial"/>
          <w:sz w:val="21"/>
        </w:rPr>
      </w:pPr>
    </w:p>
    <w:p w14:paraId="220E77D4">
      <w:pPr>
        <w:pStyle w:val="2"/>
        <w:spacing w:before="98" w:line="220" w:lineRule="auto"/>
        <w:ind w:left="5"/>
      </w:pPr>
      <w:r>
        <w:rPr>
          <w:spacing w:val="-3"/>
        </w:rPr>
        <w:t>终，他找到了。</w:t>
      </w:r>
    </w:p>
    <w:p w14:paraId="35D81289">
      <w:pPr>
        <w:pStyle w:val="2"/>
        <w:spacing w:before="241" w:line="220" w:lineRule="auto"/>
        <w:ind w:left="602"/>
      </w:pPr>
      <w:r>
        <w:rPr>
          <w:spacing w:val="-1"/>
        </w:rPr>
        <w:t>汉德林提出的新方案的关键要素实际上就蕴藏在两种对立模式之</w:t>
      </w:r>
    </w:p>
    <w:p w14:paraId="1E098A13">
      <w:pPr>
        <w:pStyle w:val="2"/>
        <w:spacing w:before="92" w:line="220" w:lineRule="auto"/>
        <w:ind w:left="29"/>
      </w:pPr>
      <w:r>
        <w:rPr>
          <w:spacing w:val="-1"/>
        </w:rPr>
        <w:t>中。他面临的挑战是：如何深入理解不同的</w:t>
      </w:r>
      <w:r>
        <w:rPr>
          <w:spacing w:val="-2"/>
        </w:rPr>
        <w:t>模式，然后利用它们的优</w:t>
      </w:r>
    </w:p>
    <w:p w14:paraId="02B78B3E">
      <w:pPr>
        <w:pStyle w:val="2"/>
        <w:spacing w:before="89" w:line="277" w:lineRule="auto"/>
        <w:ind w:firstLine="16"/>
      </w:pPr>
      <w:r>
        <w:rPr>
          <w:spacing w:val="-1"/>
        </w:rPr>
        <w:t>点，提出一个整合方案。因此，接下来要发掘每种模式的优势。专业电</w:t>
      </w:r>
      <w:r>
        <w:rPr>
          <w:spacing w:val="2"/>
        </w:rPr>
        <w:t xml:space="preserve"> </w:t>
      </w:r>
      <w:r>
        <w:t>影节模式的优势是可以给举办地带来丰厚的</w:t>
      </w:r>
      <w:r>
        <w:rPr>
          <w:spacing w:val="-1"/>
        </w:rPr>
        <w:t>经济收益，比如旅游收入、</w:t>
      </w:r>
      <w:r>
        <w:t xml:space="preserve"> 税收收入和基础设施建设。即便当地人不能</w:t>
      </w:r>
      <w:r>
        <w:rPr>
          <w:spacing w:val="-1"/>
        </w:rPr>
        <w:t>参加电影节，举办地也能从</w:t>
      </w:r>
      <w:r>
        <w:t xml:space="preserve"> 专业电影节中获益。毕竟，谁能肯定你不会</w:t>
      </w:r>
      <w:r>
        <w:rPr>
          <w:spacing w:val="-1"/>
        </w:rPr>
        <w:t>在戛纳的豪华酒店外碰见乔</w:t>
      </w:r>
      <w:r>
        <w:t xml:space="preserve"> </w:t>
      </w:r>
      <w:r>
        <w:rPr>
          <w:spacing w:val="-6"/>
        </w:rPr>
        <w:t>治</w:t>
      </w:r>
      <w:r>
        <w:rPr>
          <w:spacing w:val="-24"/>
        </w:rPr>
        <w:t xml:space="preserve"> </w:t>
      </w:r>
      <w:r>
        <w:rPr>
          <w:spacing w:val="-6"/>
        </w:rPr>
        <w:t>·克鲁尼（George Clooney）呢。</w:t>
      </w:r>
    </w:p>
    <w:p w14:paraId="157FF65B">
      <w:pPr>
        <w:pStyle w:val="2"/>
        <w:spacing w:before="151" w:line="278" w:lineRule="auto"/>
        <w:ind w:left="1" w:firstLine="635"/>
        <w:jc w:val="both"/>
      </w:pPr>
      <w:r>
        <w:rPr>
          <w:spacing w:val="-2"/>
        </w:rPr>
        <w:t>电影业离不开电影节，因为它能增加观众对电影的关注，尤其是对</w:t>
      </w:r>
      <w:r>
        <w:rPr>
          <w:spacing w:val="10"/>
        </w:rPr>
        <w:t xml:space="preserve"> </w:t>
      </w:r>
      <w:r>
        <w:rPr>
          <w:spacing w:val="-1"/>
        </w:rPr>
        <w:t>电影节挑选出来的电影；电影节还为这些电影资助了数百万美元，通过</w:t>
      </w:r>
      <w:r>
        <w:rPr>
          <w:spacing w:val="18"/>
        </w:rPr>
        <w:t xml:space="preserve"> </w:t>
      </w:r>
      <w:r>
        <w:rPr>
          <w:spacing w:val="-2"/>
        </w:rPr>
        <w:t>媒体报道“免费</w:t>
      </w:r>
      <w:r>
        <w:rPr>
          <w:spacing w:val="-101"/>
        </w:rPr>
        <w:t xml:space="preserve"> </w:t>
      </w:r>
      <w:r>
        <w:rPr>
          <w:spacing w:val="-2"/>
        </w:rPr>
        <w:t>”为它们宣传。此外，能在一个风景优美的地方举办如</w:t>
      </w:r>
      <w:r>
        <w:t xml:space="preserve"> </w:t>
      </w:r>
      <w:r>
        <w:rPr>
          <w:spacing w:val="-1"/>
        </w:rPr>
        <w:t>此有趣的活动，还能有机会赢得奖项，何乐而不为呢。</w:t>
      </w:r>
    </w:p>
    <w:p w14:paraId="2AAB952C">
      <w:pPr>
        <w:pStyle w:val="2"/>
        <w:spacing w:before="144" w:line="278" w:lineRule="auto"/>
        <w:ind w:left="2" w:firstLine="597"/>
        <w:jc w:val="both"/>
      </w:pPr>
      <w:r>
        <w:rPr>
          <w:spacing w:val="-1"/>
        </w:rPr>
        <w:t>对于电影节的组织者而言，最大的吸引力是赞助和权力。赞助主要</w:t>
      </w:r>
      <w:r>
        <w:rPr>
          <w:spacing w:val="17"/>
        </w:rPr>
        <w:t xml:space="preserve"> </w:t>
      </w:r>
      <w:r>
        <w:rPr>
          <w:spacing w:val="-1"/>
        </w:rPr>
        <w:t>来自奢侈品牌，它们渴望加入盛会。权力来自电影节的运营架构，组织</w:t>
      </w:r>
      <w:r>
        <w:rPr>
          <w:spacing w:val="17"/>
        </w:rPr>
        <w:t xml:space="preserve"> </w:t>
      </w:r>
      <w:r>
        <w:rPr>
          <w:spacing w:val="-1"/>
        </w:rPr>
        <w:t>者设定流程、挑选电影、挑选评委，所有这些行为都能给业内人士带来</w:t>
      </w:r>
      <w:r>
        <w:rPr>
          <w:spacing w:val="17"/>
        </w:rPr>
        <w:t xml:space="preserve"> </w:t>
      </w:r>
      <w:r>
        <w:rPr>
          <w:spacing w:val="-2"/>
        </w:rPr>
        <w:t>巨大的影响力。</w:t>
      </w:r>
    </w:p>
    <w:p w14:paraId="44F2D225">
      <w:pPr>
        <w:pStyle w:val="2"/>
        <w:spacing w:before="148" w:line="277" w:lineRule="auto"/>
        <w:ind w:firstLine="603"/>
        <w:jc w:val="both"/>
      </w:pPr>
      <w:r>
        <w:rPr>
          <w:spacing w:val="-1"/>
        </w:rPr>
        <w:t>再来看看社区性电影节模式。这种模式能为主要相关方提供专业电</w:t>
      </w:r>
      <w:r>
        <w:rPr>
          <w:spacing w:val="13"/>
        </w:rPr>
        <w:t xml:space="preserve"> </w:t>
      </w:r>
      <w:r>
        <w:t>影节不能提供的东西吗？对于举办地而言，</w:t>
      </w:r>
      <w:r>
        <w:rPr>
          <w:spacing w:val="-1"/>
        </w:rPr>
        <w:t>核心优势在于开放性，它能</w:t>
      </w:r>
      <w:r>
        <w:t xml:space="preserve"> 为各种电影和思想提供展现自我的机会，能</w:t>
      </w:r>
      <w:r>
        <w:rPr>
          <w:spacing w:val="-1"/>
        </w:rPr>
        <w:t>为当地影迷提供观影交流的</w:t>
      </w:r>
      <w:r>
        <w:t xml:space="preserve"> 机会。对于业内人士而言，开放性也是一个</w:t>
      </w:r>
      <w:r>
        <w:rPr>
          <w:spacing w:val="-1"/>
        </w:rPr>
        <w:t>重要的优势：在电影节上放</w:t>
      </w:r>
      <w:r>
        <w:t xml:space="preserve"> 映的电影很多，电影制作人能借此检验电影</w:t>
      </w:r>
      <w:r>
        <w:rPr>
          <w:spacing w:val="-1"/>
        </w:rPr>
        <w:t>在市场中的认可度。对于电</w:t>
      </w:r>
      <w:r>
        <w:t xml:space="preserve"> 影节的组织者而言，他们有为当地观众服务</w:t>
      </w:r>
      <w:r>
        <w:rPr>
          <w:spacing w:val="-1"/>
        </w:rPr>
        <w:t>的内在动机，更关注观众对</w:t>
      </w:r>
      <w:r>
        <w:t xml:space="preserve"> </w:t>
      </w:r>
      <w:r>
        <w:rPr>
          <w:spacing w:val="-1"/>
        </w:rPr>
        <w:t>电影本身的热爱，而不是声誉或权力。</w:t>
      </w:r>
    </w:p>
    <w:p w14:paraId="78F70736">
      <w:pPr>
        <w:pStyle w:val="2"/>
        <w:spacing w:before="144" w:line="277" w:lineRule="auto"/>
        <w:ind w:firstLine="600"/>
      </w:pPr>
      <w:r>
        <w:rPr>
          <w:spacing w:val="-1"/>
        </w:rPr>
        <w:t>在理解了不同模式的优势之后，你就能明白为什么汉德林会逐一审</w:t>
      </w:r>
      <w:r>
        <w:rPr>
          <w:spacing w:val="17"/>
        </w:rPr>
        <w:t xml:space="preserve"> </w:t>
      </w:r>
      <w:r>
        <w:t>视每种对立模式，也能明白为什么他肯定不</w:t>
      </w:r>
      <w:r>
        <w:rPr>
          <w:spacing w:val="-1"/>
        </w:rPr>
        <w:t>会二选一。这就是汉德林在</w:t>
      </w:r>
      <w:r>
        <w:t xml:space="preserve"> </w:t>
      </w:r>
      <w:r>
        <w:rPr>
          <w:spacing w:val="-1"/>
        </w:rPr>
        <w:t>审视每种模式时的想法。接下来，他审视这两种模式：抓住其中的冲</w:t>
      </w:r>
    </w:p>
    <w:p w14:paraId="1F70FFD1">
      <w:pPr>
        <w:pStyle w:val="2"/>
        <w:spacing w:line="218" w:lineRule="auto"/>
        <w:ind w:left="11"/>
      </w:pPr>
      <w:r>
        <w:rPr>
          <w:spacing w:val="-1"/>
        </w:rPr>
        <w:t>突，发现隐藏在冲突中的价值，从而提出更好的方案。</w:t>
      </w:r>
    </w:p>
    <w:p w14:paraId="624B902C">
      <w:pPr>
        <w:spacing w:line="218" w:lineRule="auto"/>
        <w:sectPr>
          <w:pgSz w:w="12240" w:h="15840"/>
          <w:pgMar w:top="400" w:right="1500" w:bottom="400" w:left="1450" w:header="0" w:footer="0" w:gutter="0"/>
          <w:cols w:space="720" w:num="1"/>
        </w:sectPr>
      </w:pPr>
    </w:p>
    <w:p w14:paraId="32738593">
      <w:pPr>
        <w:spacing w:line="251" w:lineRule="auto"/>
        <w:rPr>
          <w:rFonts w:ascii="Arial"/>
          <w:sz w:val="21"/>
        </w:rPr>
      </w:pPr>
    </w:p>
    <w:p w14:paraId="7A95D599">
      <w:pPr>
        <w:spacing w:line="252" w:lineRule="auto"/>
        <w:rPr>
          <w:rFonts w:ascii="Arial"/>
          <w:sz w:val="21"/>
        </w:rPr>
      </w:pPr>
    </w:p>
    <w:p w14:paraId="1FA69159">
      <w:pPr>
        <w:spacing w:line="252" w:lineRule="auto"/>
        <w:rPr>
          <w:rFonts w:ascii="Arial"/>
          <w:sz w:val="21"/>
        </w:rPr>
      </w:pPr>
    </w:p>
    <w:p w14:paraId="0EDCFA04">
      <w:pPr>
        <w:spacing w:line="252" w:lineRule="auto"/>
        <w:rPr>
          <w:rFonts w:ascii="Arial"/>
          <w:sz w:val="21"/>
        </w:rPr>
      </w:pPr>
    </w:p>
    <w:p w14:paraId="12F6C184">
      <w:pPr>
        <w:pStyle w:val="2"/>
        <w:spacing w:before="98" w:line="277" w:lineRule="auto"/>
        <w:ind w:left="2" w:firstLine="596"/>
      </w:pPr>
      <w:r>
        <w:rPr>
          <w:spacing w:val="-1"/>
        </w:rPr>
        <w:t>在这个阶段，要关注在每种模式中最看重的东西，理解两种对立模</w:t>
      </w:r>
      <w:r>
        <w:rPr>
          <w:spacing w:val="17"/>
        </w:rPr>
        <w:t xml:space="preserve"> </w:t>
      </w:r>
      <w:r>
        <w:rPr>
          <w:spacing w:val="-1"/>
        </w:rPr>
        <w:t>式的异同。对立模式其实也有一些共同点：尽管规模和受益者不同，但</w:t>
      </w:r>
      <w:r>
        <w:rPr>
          <w:spacing w:val="15"/>
        </w:rPr>
        <w:t xml:space="preserve"> </w:t>
      </w:r>
      <w:r>
        <w:rPr>
          <w:spacing w:val="-1"/>
        </w:rPr>
        <w:t>它们都能带来经济利益。在专业电影节举办期间，五星级酒店和高端餐</w:t>
      </w:r>
      <w:r>
        <w:rPr>
          <w:spacing w:val="15"/>
        </w:rPr>
        <w:t xml:space="preserve"> </w:t>
      </w:r>
      <w:r>
        <w:rPr>
          <w:spacing w:val="-1"/>
        </w:rPr>
        <w:t>厅会从举办的各项活动中获得不菲的收入，而且在其他时间也会受益于</w:t>
      </w:r>
      <w:r>
        <w:rPr>
          <w:spacing w:val="15"/>
        </w:rPr>
        <w:t xml:space="preserve"> </w:t>
      </w:r>
      <w:r>
        <w:rPr>
          <w:spacing w:val="-1"/>
        </w:rPr>
        <w:t>电影节给当地旅游业带来的品牌效应。在社区性电影节举办期间，小型</w:t>
      </w:r>
      <w:r>
        <w:rPr>
          <w:spacing w:val="15"/>
        </w:rPr>
        <w:t xml:space="preserve"> </w:t>
      </w:r>
      <w:r>
        <w:rPr>
          <w:spacing w:val="-1"/>
        </w:rPr>
        <w:t>餐厅和出租车司机可能是经济受益人，但主要只在电影节举办期间受</w:t>
      </w:r>
    </w:p>
    <w:p w14:paraId="391937BD">
      <w:pPr>
        <w:pStyle w:val="2"/>
        <w:spacing w:before="1" w:line="229" w:lineRule="auto"/>
        <w:ind w:left="2"/>
      </w:pPr>
      <w:r>
        <w:rPr>
          <w:spacing w:val="-8"/>
        </w:rPr>
        <w:t>益。</w:t>
      </w:r>
    </w:p>
    <w:p w14:paraId="111262A7">
      <w:pPr>
        <w:pStyle w:val="2"/>
        <w:spacing w:before="227" w:line="278" w:lineRule="auto"/>
        <w:ind w:firstLine="600"/>
        <w:jc w:val="both"/>
      </w:pPr>
      <w:r>
        <w:rPr>
          <w:spacing w:val="-1"/>
        </w:rPr>
        <w:t>那么，两种模式的差异是什么呢？竞赛型的专业电影节缺乏社区性</w:t>
      </w:r>
      <w:r>
        <w:rPr>
          <w:spacing w:val="16"/>
        </w:rPr>
        <w:t xml:space="preserve"> </w:t>
      </w:r>
      <w:r>
        <w:rPr>
          <w:spacing w:val="-1"/>
        </w:rPr>
        <w:t>电影节的开放性和平等性。然而，专业电影节获得了全球媒体的集中关</w:t>
      </w:r>
      <w:r>
        <w:rPr>
          <w:spacing w:val="18"/>
        </w:rPr>
        <w:t xml:space="preserve"> </w:t>
      </w:r>
      <w:r>
        <w:rPr>
          <w:spacing w:val="-1"/>
        </w:rPr>
        <w:t>注，业内人士也会从中受益，而社区性电影节却没有这样的待遇。</w:t>
      </w:r>
    </w:p>
    <w:p w14:paraId="6E2F7D88">
      <w:pPr>
        <w:pStyle w:val="2"/>
        <w:spacing w:before="141" w:line="278" w:lineRule="auto"/>
        <w:ind w:firstLine="602"/>
        <w:jc w:val="both"/>
      </w:pPr>
      <w:r>
        <w:rPr>
          <w:spacing w:val="-1"/>
        </w:rPr>
        <w:t>现在，可以思考最看重每种模式的哪些优势了。汉德林几乎喜欢社</w:t>
      </w:r>
      <w:r>
        <w:rPr>
          <w:spacing w:val="13"/>
        </w:rPr>
        <w:t xml:space="preserve"> </w:t>
      </w:r>
      <w:r>
        <w:rPr>
          <w:spacing w:val="-1"/>
        </w:rPr>
        <w:t>区性电影节的每个环节。专业电影节唯一令他羡慕的地方是，它能创造</w:t>
      </w:r>
      <w:r>
        <w:rPr>
          <w:spacing w:val="18"/>
        </w:rPr>
        <w:t xml:space="preserve"> </w:t>
      </w:r>
      <w:r>
        <w:rPr>
          <w:spacing w:val="-1"/>
        </w:rPr>
        <w:t>稳定而持续的收入。但他知道，仅通过发挥社区性电影节的优势不可能</w:t>
      </w:r>
      <w:r>
        <w:rPr>
          <w:spacing w:val="18"/>
        </w:rPr>
        <w:t xml:space="preserve"> </w:t>
      </w:r>
      <w:r>
        <w:rPr>
          <w:spacing w:val="-1"/>
        </w:rPr>
        <w:t>创造额外的收入。他的团队已经尝试了很多创收方法，也效仿了其他电</w:t>
      </w:r>
      <w:r>
        <w:rPr>
          <w:spacing w:val="18"/>
        </w:rPr>
        <w:t xml:space="preserve"> </w:t>
      </w:r>
      <w:r>
        <w:t>影节去拉赞助商。到了1994年，多伦多电</w:t>
      </w:r>
      <w:r>
        <w:rPr>
          <w:spacing w:val="-1"/>
        </w:rPr>
        <w:t>影节对赞助商的吸引力已经不</w:t>
      </w:r>
      <w:r>
        <w:t xml:space="preserve"> </w:t>
      </w:r>
      <w:r>
        <w:rPr>
          <w:spacing w:val="-2"/>
        </w:rPr>
        <w:t>如专业电影节了。</w:t>
      </w:r>
    </w:p>
    <w:p w14:paraId="0BF5F6FE">
      <w:pPr>
        <w:pStyle w:val="2"/>
        <w:spacing w:before="141" w:line="278" w:lineRule="auto"/>
        <w:ind w:firstLine="604"/>
        <w:jc w:val="both"/>
      </w:pPr>
      <w:r>
        <w:rPr>
          <w:spacing w:val="-1"/>
        </w:rPr>
        <w:t>如果汉德林只是简单效仿戛纳电影节的一些做法，多伦多电影节很</w:t>
      </w:r>
      <w:r>
        <w:rPr>
          <w:spacing w:val="11"/>
        </w:rPr>
        <w:t xml:space="preserve"> </w:t>
      </w:r>
      <w:r>
        <w:rPr>
          <w:spacing w:val="-1"/>
        </w:rPr>
        <w:t>可能更缺乏吸引力，既失去了自身的特点，又没有抓住戛纳电影节的精</w:t>
      </w:r>
      <w:r>
        <w:rPr>
          <w:spacing w:val="18"/>
        </w:rPr>
        <w:t xml:space="preserve"> </w:t>
      </w:r>
      <w:r>
        <w:rPr>
          <w:spacing w:val="-1"/>
        </w:rPr>
        <w:t>髓，变得不伦不类。鉴于这种利弊权衡太痛苦，汉德林需要以不同的方</w:t>
      </w:r>
      <w:r>
        <w:rPr>
          <w:spacing w:val="18"/>
        </w:rPr>
        <w:t xml:space="preserve"> </w:t>
      </w:r>
      <w:r>
        <w:rPr>
          <w:spacing w:val="-1"/>
        </w:rPr>
        <w:t>式来思考对立模式，提出更好的方案。</w:t>
      </w:r>
    </w:p>
    <w:p w14:paraId="109D6DC6">
      <w:pPr>
        <w:pStyle w:val="2"/>
        <w:spacing w:before="143" w:line="278" w:lineRule="auto"/>
        <w:ind w:left="1" w:firstLine="600"/>
        <w:jc w:val="both"/>
      </w:pPr>
      <w:r>
        <w:rPr>
          <w:spacing w:val="-1"/>
        </w:rPr>
        <w:t>要想完成好这一项任务，我们需要更深入地思考最看重每种模式的</w:t>
      </w:r>
      <w:r>
        <w:rPr>
          <w:spacing w:val="15"/>
        </w:rPr>
        <w:t xml:space="preserve"> </w:t>
      </w:r>
      <w:r>
        <w:rPr>
          <w:spacing w:val="-1"/>
        </w:rPr>
        <w:t>哪些优势：不同模式之间的真正冲突点是什么？我们最看重它们的哪些</w:t>
      </w:r>
      <w:r>
        <w:rPr>
          <w:spacing w:val="17"/>
        </w:rPr>
        <w:t xml:space="preserve"> </w:t>
      </w:r>
      <w:r>
        <w:rPr>
          <w:spacing w:val="-1"/>
        </w:rPr>
        <w:t>价值？要具备这些优势，需要做出哪些关键假设？最看重的这些优势是</w:t>
      </w:r>
      <w:r>
        <w:rPr>
          <w:spacing w:val="17"/>
        </w:rPr>
        <w:t xml:space="preserve"> </w:t>
      </w:r>
      <w:r>
        <w:rPr>
          <w:spacing w:val="-1"/>
        </w:rPr>
        <w:t>如何产生的，能以不同方式获得这些优势吗？</w:t>
      </w:r>
    </w:p>
    <w:p w14:paraId="04FE80E9">
      <w:pPr>
        <w:spacing w:before="399" w:line="183" w:lineRule="auto"/>
        <w:ind w:left="7"/>
        <w:rPr>
          <w:rFonts w:ascii="微软雅黑" w:hAnsi="微软雅黑" w:eastAsia="微软雅黑" w:cs="微软雅黑"/>
          <w:sz w:val="39"/>
          <w:szCs w:val="39"/>
        </w:rPr>
      </w:pPr>
      <w:r>
        <w:rPr>
          <w:rFonts w:ascii="微软雅黑" w:hAnsi="微软雅黑" w:eastAsia="微软雅黑" w:cs="微软雅黑"/>
          <w:b/>
          <w:bCs/>
          <w:spacing w:val="-4"/>
          <w:sz w:val="39"/>
          <w:szCs w:val="39"/>
        </w:rPr>
        <w:t>审视冲突点</w:t>
      </w:r>
    </w:p>
    <w:p w14:paraId="34AB1BEC">
      <w:pPr>
        <w:spacing w:line="183" w:lineRule="auto"/>
        <w:rPr>
          <w:rFonts w:ascii="微软雅黑" w:hAnsi="微软雅黑" w:eastAsia="微软雅黑" w:cs="微软雅黑"/>
          <w:sz w:val="39"/>
          <w:szCs w:val="39"/>
        </w:rPr>
        <w:sectPr>
          <w:pgSz w:w="12240" w:h="15840"/>
          <w:pgMar w:top="400" w:right="1500" w:bottom="400" w:left="1451" w:header="0" w:footer="0" w:gutter="0"/>
          <w:cols w:space="720" w:num="1"/>
        </w:sectPr>
      </w:pPr>
    </w:p>
    <w:p w14:paraId="039B97C0">
      <w:pPr>
        <w:spacing w:line="251" w:lineRule="auto"/>
        <w:rPr>
          <w:rFonts w:ascii="Arial"/>
          <w:sz w:val="21"/>
        </w:rPr>
      </w:pPr>
    </w:p>
    <w:p w14:paraId="57C911A6">
      <w:pPr>
        <w:spacing w:line="252" w:lineRule="auto"/>
        <w:rPr>
          <w:rFonts w:ascii="Arial"/>
          <w:sz w:val="21"/>
        </w:rPr>
      </w:pPr>
    </w:p>
    <w:p w14:paraId="7C37E9B9">
      <w:pPr>
        <w:spacing w:line="252" w:lineRule="auto"/>
        <w:rPr>
          <w:rFonts w:ascii="Arial"/>
          <w:sz w:val="21"/>
        </w:rPr>
      </w:pPr>
    </w:p>
    <w:p w14:paraId="004CE9DB">
      <w:pPr>
        <w:spacing w:line="252" w:lineRule="auto"/>
        <w:rPr>
          <w:rFonts w:ascii="Arial"/>
          <w:sz w:val="21"/>
        </w:rPr>
      </w:pPr>
    </w:p>
    <w:p w14:paraId="234439DE">
      <w:pPr>
        <w:pStyle w:val="2"/>
        <w:spacing w:before="98" w:line="220" w:lineRule="auto"/>
        <w:ind w:left="612"/>
      </w:pPr>
      <w:r>
        <w:rPr>
          <w:spacing w:val="-1"/>
        </w:rPr>
        <w:t>首先，要审视冲突点，因为这些冲突让我们难以调和出一个新模</w:t>
      </w:r>
    </w:p>
    <w:p w14:paraId="3CFBEEDF">
      <w:pPr>
        <w:pStyle w:val="2"/>
        <w:spacing w:before="93" w:line="278" w:lineRule="auto"/>
        <w:ind w:left="5" w:firstLine="8"/>
      </w:pPr>
      <w:r>
        <w:rPr>
          <w:spacing w:val="-1"/>
        </w:rPr>
        <w:t>式。比如，不同类型的电影节最受益的群体明显不同。社区性电影节会</w:t>
      </w:r>
      <w:r>
        <w:rPr>
          <w:spacing w:val="12"/>
        </w:rPr>
        <w:t xml:space="preserve"> </w:t>
      </w:r>
      <w:r>
        <w:t>将重心放在观众身上，比如，更加开放，增强</w:t>
      </w:r>
      <w:r>
        <w:rPr>
          <w:spacing w:val="-1"/>
        </w:rPr>
        <w:t>观众参与感和自豪感。相</w:t>
      </w:r>
      <w:r>
        <w:t xml:space="preserve"> 反，专业电影节会将重心放在业内人士身上，</w:t>
      </w:r>
      <w:r>
        <w:rPr>
          <w:spacing w:val="-1"/>
        </w:rPr>
        <w:t>让他们获得最大利益，如</w:t>
      </w:r>
      <w:r>
        <w:t xml:space="preserve"> </w:t>
      </w:r>
      <w:r>
        <w:rPr>
          <w:spacing w:val="-1"/>
        </w:rPr>
        <w:t>人脉网络、身份感和经济回报。</w:t>
      </w:r>
    </w:p>
    <w:p w14:paraId="0A3097DC">
      <w:pPr>
        <w:pStyle w:val="2"/>
        <w:spacing w:before="141" w:line="278" w:lineRule="auto"/>
        <w:ind w:left="7" w:firstLine="602"/>
      </w:pPr>
      <w:r>
        <w:rPr>
          <w:spacing w:val="-1"/>
        </w:rPr>
        <w:t>之所以会产生这种冲突，是因为不可能同时服务好这两类人群。当</w:t>
      </w:r>
      <w:r>
        <w:rPr>
          <w:spacing w:val="13"/>
        </w:rPr>
        <w:t xml:space="preserve"> </w:t>
      </w:r>
      <w:r>
        <w:rPr>
          <w:spacing w:val="-1"/>
        </w:rPr>
        <w:t>地观众的需求与专业电影节的需求存在矛盾。即：观看好电影的同时和</w:t>
      </w:r>
      <w:r>
        <w:rPr>
          <w:spacing w:val="18"/>
        </w:rPr>
        <w:t xml:space="preserve"> </w:t>
      </w:r>
      <w:r>
        <w:rPr>
          <w:spacing w:val="-1"/>
        </w:rPr>
        <w:t>电影明星近距离接触，与宣传电影、建立人脉、达成交易之间的矛盾。</w:t>
      </w:r>
      <w:r>
        <w:rPr>
          <w:spacing w:val="18"/>
        </w:rPr>
        <w:t xml:space="preserve"> </w:t>
      </w:r>
      <w:r>
        <w:rPr>
          <w:spacing w:val="-1"/>
        </w:rPr>
        <w:t>要想提出更优方案，就应该研究如何更好地将各种需求结合起来，同时</w:t>
      </w:r>
      <w:r>
        <w:rPr>
          <w:spacing w:val="18"/>
        </w:rPr>
        <w:t xml:space="preserve"> </w:t>
      </w:r>
      <w:r>
        <w:rPr>
          <w:spacing w:val="-1"/>
        </w:rPr>
        <w:t>克服两类受益人之间的冲突。</w:t>
      </w:r>
    </w:p>
    <w:p w14:paraId="4B6D496F">
      <w:pPr>
        <w:spacing w:before="399" w:line="183" w:lineRule="auto"/>
        <w:ind w:left="1"/>
        <w:rPr>
          <w:rFonts w:ascii="微软雅黑" w:hAnsi="微软雅黑" w:eastAsia="微软雅黑" w:cs="微软雅黑"/>
          <w:sz w:val="39"/>
          <w:szCs w:val="39"/>
        </w:rPr>
      </w:pPr>
      <w:r>
        <w:rPr>
          <w:rFonts w:ascii="微软雅黑" w:hAnsi="微软雅黑" w:eastAsia="微软雅黑" w:cs="微软雅黑"/>
          <w:b/>
          <w:bCs/>
          <w:spacing w:val="-2"/>
          <w:sz w:val="39"/>
          <w:szCs w:val="39"/>
        </w:rPr>
        <w:t>提出假设</w:t>
      </w:r>
    </w:p>
    <w:p w14:paraId="175C9B85">
      <w:pPr>
        <w:spacing w:line="303" w:lineRule="auto"/>
        <w:rPr>
          <w:rFonts w:ascii="Arial"/>
          <w:sz w:val="21"/>
        </w:rPr>
      </w:pPr>
    </w:p>
    <w:p w14:paraId="42C113FC">
      <w:pPr>
        <w:pStyle w:val="2"/>
        <w:spacing w:before="98" w:line="219" w:lineRule="auto"/>
        <w:ind w:left="606"/>
      </w:pPr>
      <w:r>
        <w:rPr>
          <w:spacing w:val="-1"/>
        </w:rPr>
        <w:t>接下来，考察假设。我们认为各种模式具有各自的根本理念和原</w:t>
      </w:r>
    </w:p>
    <w:p w14:paraId="1BE07674">
      <w:pPr>
        <w:pStyle w:val="2"/>
        <w:spacing w:before="93" w:line="279" w:lineRule="auto"/>
        <w:ind w:left="12" w:firstLine="1"/>
      </w:pPr>
      <w:r>
        <w:rPr>
          <w:spacing w:val="-1"/>
        </w:rPr>
        <w:t>则，但是否真的如此呢？那么，就要考察模式背后的假设，如果这些假</w:t>
      </w:r>
      <w:r>
        <w:rPr>
          <w:spacing w:val="12"/>
        </w:rPr>
        <w:t xml:space="preserve"> </w:t>
      </w:r>
      <w:r>
        <w:rPr>
          <w:spacing w:val="-1"/>
        </w:rPr>
        <w:t>设是站不住脚的，就有可能提出新的方案。</w:t>
      </w:r>
    </w:p>
    <w:p w14:paraId="7078DDC8">
      <w:pPr>
        <w:pStyle w:val="2"/>
        <w:spacing w:before="145" w:line="278" w:lineRule="auto"/>
        <w:ind w:left="12" w:firstLine="627"/>
        <w:jc w:val="both"/>
      </w:pPr>
      <w:r>
        <w:rPr>
          <w:spacing w:val="-2"/>
        </w:rPr>
        <w:t>比如，就专业电影节模式而言，我们可以假设，电影节的小众化是</w:t>
      </w:r>
      <w:r>
        <w:rPr>
          <w:spacing w:val="12"/>
        </w:rPr>
        <w:t xml:space="preserve"> </w:t>
      </w:r>
      <w:r>
        <w:rPr>
          <w:spacing w:val="-1"/>
        </w:rPr>
        <w:t>吸引明星、媒体和赞助商等业内人士的核心因素，也是电影节能持续经</w:t>
      </w:r>
      <w:r>
        <w:rPr>
          <w:spacing w:val="13"/>
        </w:rPr>
        <w:t xml:space="preserve"> </w:t>
      </w:r>
      <w:r>
        <w:rPr>
          <w:spacing w:val="-1"/>
        </w:rPr>
        <w:t>营的主要原因。就社区性电影节而言，我们可以假设，开放型和竞赛型</w:t>
      </w:r>
      <w:r>
        <w:rPr>
          <w:spacing w:val="13"/>
        </w:rPr>
        <w:t xml:space="preserve"> </w:t>
      </w:r>
      <w:r>
        <w:rPr>
          <w:spacing w:val="-2"/>
        </w:rPr>
        <w:t>是彼此冲突的两种方式。</w:t>
      </w:r>
    </w:p>
    <w:p w14:paraId="2E1831E1">
      <w:pPr>
        <w:pStyle w:val="2"/>
        <w:spacing w:before="142" w:line="279" w:lineRule="auto"/>
        <w:ind w:left="5" w:firstLine="603"/>
      </w:pPr>
      <w:r>
        <w:rPr>
          <w:spacing w:val="-1"/>
        </w:rPr>
        <w:t>然而，如果这些假设并不为真，或者只抓住了问题的一部分呢？这</w:t>
      </w:r>
      <w:r>
        <w:rPr>
          <w:spacing w:val="15"/>
        </w:rPr>
        <w:t xml:space="preserve"> </w:t>
      </w:r>
      <w:r>
        <w:rPr>
          <w:spacing w:val="-1"/>
        </w:rPr>
        <w:t>将如何改变我们对电影节模式的看法呢？</w:t>
      </w:r>
    </w:p>
    <w:p w14:paraId="3F1604BC">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分析因果关系</w:t>
      </w:r>
    </w:p>
    <w:p w14:paraId="65BCF5F8">
      <w:pPr>
        <w:spacing w:line="304" w:lineRule="auto"/>
        <w:rPr>
          <w:rFonts w:ascii="Arial"/>
          <w:sz w:val="21"/>
        </w:rPr>
      </w:pPr>
    </w:p>
    <w:p w14:paraId="5B9F2CC1">
      <w:pPr>
        <w:pStyle w:val="2"/>
        <w:spacing w:before="98" w:line="279" w:lineRule="auto"/>
        <w:ind w:left="13" w:firstLine="597"/>
      </w:pPr>
      <w:r>
        <w:rPr>
          <w:spacing w:val="-1"/>
        </w:rPr>
        <w:t>最后，分析与对立模式有关的因果关系。是哪些因素形成了每种模</w:t>
      </w:r>
      <w:r>
        <w:rPr>
          <w:spacing w:val="12"/>
        </w:rPr>
        <w:t xml:space="preserve"> </w:t>
      </w:r>
      <w:r>
        <w:rPr>
          <w:spacing w:val="-1"/>
        </w:rPr>
        <w:t>式最重要的结果，即我们最看重的优势？</w:t>
      </w:r>
    </w:p>
    <w:p w14:paraId="599A24AD">
      <w:pPr>
        <w:spacing w:line="279" w:lineRule="auto"/>
        <w:sectPr>
          <w:pgSz w:w="12240" w:h="15840"/>
          <w:pgMar w:top="400" w:right="1500" w:bottom="400" w:left="1443" w:header="0" w:footer="0" w:gutter="0"/>
          <w:cols w:space="720" w:num="1"/>
        </w:sectPr>
      </w:pPr>
    </w:p>
    <w:p w14:paraId="0647F087">
      <w:pPr>
        <w:spacing w:line="252" w:lineRule="auto"/>
        <w:rPr>
          <w:rFonts w:ascii="Arial"/>
          <w:sz w:val="21"/>
        </w:rPr>
      </w:pPr>
    </w:p>
    <w:p w14:paraId="2AADA832">
      <w:pPr>
        <w:spacing w:line="252" w:lineRule="auto"/>
        <w:rPr>
          <w:rFonts w:ascii="Arial"/>
          <w:sz w:val="21"/>
        </w:rPr>
      </w:pPr>
    </w:p>
    <w:p w14:paraId="4C755463">
      <w:pPr>
        <w:spacing w:line="252" w:lineRule="auto"/>
        <w:rPr>
          <w:rFonts w:ascii="Arial"/>
          <w:sz w:val="21"/>
        </w:rPr>
      </w:pPr>
    </w:p>
    <w:p w14:paraId="7A6D547D">
      <w:pPr>
        <w:spacing w:line="252" w:lineRule="auto"/>
        <w:rPr>
          <w:rFonts w:ascii="Arial"/>
          <w:sz w:val="21"/>
        </w:rPr>
      </w:pPr>
    </w:p>
    <w:p w14:paraId="3F687D0D">
      <w:pPr>
        <w:pStyle w:val="2"/>
        <w:spacing w:before="97" w:line="219" w:lineRule="auto"/>
        <w:ind w:left="620"/>
      </w:pPr>
      <w:r>
        <w:rPr>
          <w:spacing w:val="-1"/>
        </w:rPr>
        <w:t>当我们开始研究因果关系时，应该先停下来想一想什么</w:t>
      </w:r>
      <w:r>
        <w:rPr>
          <w:spacing w:val="-2"/>
        </w:rPr>
        <w:t>是因果关</w:t>
      </w:r>
    </w:p>
    <w:p w14:paraId="767459EE">
      <w:pPr>
        <w:pStyle w:val="2"/>
        <w:spacing w:before="98" w:line="277" w:lineRule="auto"/>
        <w:ind w:firstLine="7"/>
      </w:pPr>
      <w:r>
        <w:rPr>
          <w:spacing w:val="-3"/>
        </w:rPr>
        <w:t>系。“</w:t>
      </w:r>
      <w:r>
        <w:rPr>
          <w:spacing w:val="-115"/>
        </w:rPr>
        <w:t xml:space="preserve"> </w:t>
      </w:r>
      <w:r>
        <w:rPr>
          <w:spacing w:val="-3"/>
        </w:rPr>
        <w:t>因果关系</w:t>
      </w:r>
      <w:r>
        <w:rPr>
          <w:spacing w:val="-111"/>
        </w:rPr>
        <w:t xml:space="preserve"> </w:t>
      </w:r>
      <w:r>
        <w:rPr>
          <w:spacing w:val="-3"/>
        </w:rPr>
        <w:t>”这一概念很有可能会遭到统计学家的极力反对。在科</w:t>
      </w:r>
      <w:r>
        <w:t xml:space="preserve"> </w:t>
      </w:r>
      <w:r>
        <w:rPr>
          <w:spacing w:val="-3"/>
        </w:rPr>
        <w:t>学层面，“</w:t>
      </w:r>
      <w:r>
        <w:rPr>
          <w:spacing w:val="-109"/>
        </w:rPr>
        <w:t xml:space="preserve"> </w:t>
      </w:r>
      <w:r>
        <w:rPr>
          <w:spacing w:val="-3"/>
        </w:rPr>
        <w:t>因果关系</w:t>
      </w:r>
      <w:r>
        <w:rPr>
          <w:spacing w:val="-110"/>
        </w:rPr>
        <w:t xml:space="preserve"> </w:t>
      </w:r>
      <w:r>
        <w:rPr>
          <w:spacing w:val="-3"/>
        </w:rPr>
        <w:t>”有特殊的含义，并且有着很高的确证门槛。这里</w:t>
      </w:r>
      <w:r>
        <w:t xml:space="preserve"> </w:t>
      </w:r>
      <w:r>
        <w:rPr>
          <w:spacing w:val="-3"/>
        </w:rPr>
        <w:t>在宽泛意义上使用“</w:t>
      </w:r>
      <w:r>
        <w:rPr>
          <w:spacing w:val="-109"/>
        </w:rPr>
        <w:t xml:space="preserve"> </w:t>
      </w:r>
      <w:r>
        <w:rPr>
          <w:spacing w:val="-3"/>
        </w:rPr>
        <w:t>因果关系</w:t>
      </w:r>
      <w:r>
        <w:rPr>
          <w:spacing w:val="-110"/>
        </w:rPr>
        <w:t xml:space="preserve"> </w:t>
      </w:r>
      <w:r>
        <w:rPr>
          <w:spacing w:val="-3"/>
        </w:rPr>
        <w:t>”这个词，只求实用性而不求严谨性。我</w:t>
      </w:r>
      <w:r>
        <w:t xml:space="preserve"> 们只是使用因果关系的概念来厘清复杂问题</w:t>
      </w:r>
      <w:r>
        <w:rPr>
          <w:spacing w:val="-1"/>
        </w:rPr>
        <w:t>，因此不用刻意去遵循其严</w:t>
      </w:r>
      <w:r>
        <w:t xml:space="preserve"> 格定义。在复杂的社会系统中，我们很难确</w:t>
      </w:r>
      <w:r>
        <w:rPr>
          <w:spacing w:val="-1"/>
        </w:rPr>
        <w:t>切知道输入的信息、各种变</w:t>
      </w:r>
      <w:r>
        <w:t xml:space="preserve"> 量和产生的结果是否有因果关系，比如A导致</w:t>
      </w:r>
      <w:r>
        <w:rPr>
          <w:spacing w:val="-1"/>
        </w:rPr>
        <w:t>了B；或者仅有相关性，在</w:t>
      </w:r>
      <w:r>
        <w:t xml:space="preserve"> 某种情况下，A和B都发生了，但它们之间不</w:t>
      </w:r>
      <w:r>
        <w:rPr>
          <w:spacing w:val="-1"/>
        </w:rPr>
        <w:t>一定有因果关系。所以，我</w:t>
      </w:r>
      <w:r>
        <w:t xml:space="preserve"> </w:t>
      </w:r>
      <w:r>
        <w:rPr>
          <w:spacing w:val="-1"/>
        </w:rPr>
        <w:t>们其实是在运用“厨房逻辑</w:t>
      </w:r>
      <w:r>
        <w:rPr>
          <w:spacing w:val="-111"/>
        </w:rPr>
        <w:t xml:space="preserve"> </w:t>
      </w:r>
      <w:r>
        <w:rPr>
          <w:spacing w:val="-1"/>
        </w:rPr>
        <w:t>”</w:t>
      </w:r>
      <w:r>
        <w:fldChar w:fldCharType="begin"/>
      </w:r>
      <w:r>
        <w:instrText xml:space="preserve"> HYPERLINK \l "bookmark108" </w:instrText>
      </w:r>
      <w:r>
        <w:fldChar w:fldCharType="separate"/>
      </w:r>
      <w:r>
        <w:rPr>
          <w:strike/>
          <w:color w:val="0000EE"/>
          <w:spacing w:val="-1"/>
          <w:position w:val="10"/>
          <w:sz w:val="19"/>
          <w:szCs w:val="19"/>
        </w:rPr>
        <w:t>(6)</w:t>
      </w:r>
      <w:r>
        <w:rPr>
          <w:strike/>
          <w:color w:val="0000EE"/>
          <w:spacing w:val="-1"/>
          <w:position w:val="10"/>
          <w:sz w:val="19"/>
          <w:szCs w:val="19"/>
        </w:rPr>
        <w:fldChar w:fldCharType="end"/>
      </w:r>
      <w:r>
        <w:rPr>
          <w:spacing w:val="-1"/>
        </w:rPr>
        <w:t>的因果关系。</w:t>
      </w:r>
      <w:r>
        <w:rPr>
          <w:spacing w:val="-2"/>
        </w:rPr>
        <w:t>总之，在每种模式中，哪</w:t>
      </w:r>
      <w:r>
        <w:t xml:space="preserve"> 些因素之间是有因果关系的？这要求我们在</w:t>
      </w:r>
      <w:r>
        <w:rPr>
          <w:spacing w:val="-1"/>
        </w:rPr>
        <w:t>一个复杂系统里对模式中的</w:t>
      </w:r>
      <w:r>
        <w:t xml:space="preserve"> 因果关系做出最可靠的猜测。我们可以使用</w:t>
      </w:r>
      <w:r>
        <w:rPr>
          <w:spacing w:val="-1"/>
        </w:rPr>
        <w:t>假设来推动思考和提出新的</w:t>
      </w:r>
      <w:r>
        <w:t xml:space="preserve"> 方案，产生想要的结果，尽管无法证明这些</w:t>
      </w:r>
      <w:r>
        <w:rPr>
          <w:spacing w:val="-1"/>
        </w:rPr>
        <w:t>假设具有科学意义上的因果</w:t>
      </w:r>
      <w:r>
        <w:t xml:space="preserve"> </w:t>
      </w:r>
      <w:r>
        <w:rPr>
          <w:spacing w:val="-4"/>
        </w:rPr>
        <w:t>关系。</w:t>
      </w:r>
    </w:p>
    <w:p w14:paraId="63893559">
      <w:pPr>
        <w:pStyle w:val="2"/>
        <w:spacing w:before="140" w:line="278" w:lineRule="auto"/>
        <w:ind w:left="1" w:firstLine="600"/>
        <w:jc w:val="both"/>
      </w:pPr>
      <w:r>
        <w:rPr>
          <w:spacing w:val="-1"/>
        </w:rPr>
        <w:t>所以，我们会思考在每种模式中是哪些因素产生了当前的结果，尤</w:t>
      </w:r>
      <w:r>
        <w:rPr>
          <w:spacing w:val="16"/>
        </w:rPr>
        <w:t xml:space="preserve"> </w:t>
      </w:r>
      <w:r>
        <w:rPr>
          <w:spacing w:val="-1"/>
        </w:rPr>
        <w:t>其是那些我们最看重的利益。在社区性电影节中，哪些因素导致了强烈</w:t>
      </w:r>
      <w:r>
        <w:rPr>
          <w:spacing w:val="18"/>
        </w:rPr>
        <w:t xml:space="preserve"> </w:t>
      </w:r>
      <w:r>
        <w:rPr>
          <w:spacing w:val="-1"/>
        </w:rPr>
        <w:t>的社区参与感？仅是任何人都能买票入场吗？如果增加评委、评奖或只</w:t>
      </w:r>
      <w:r>
        <w:rPr>
          <w:spacing w:val="18"/>
        </w:rPr>
        <w:t xml:space="preserve"> </w:t>
      </w:r>
      <w:r>
        <w:rPr>
          <w:spacing w:val="-1"/>
        </w:rPr>
        <w:t>有业内人士参与的活动，那么对社区参与感会带来怎样的影响？在专业</w:t>
      </w:r>
      <w:r>
        <w:rPr>
          <w:spacing w:val="18"/>
        </w:rPr>
        <w:t xml:space="preserve"> </w:t>
      </w:r>
      <w:r>
        <w:rPr>
          <w:spacing w:val="-1"/>
        </w:rPr>
        <w:t>电影节中，哪些因素为举办地和电影节带来了收入？这些收入能否以其</w:t>
      </w:r>
      <w:r>
        <w:rPr>
          <w:spacing w:val="18"/>
        </w:rPr>
        <w:t xml:space="preserve"> </w:t>
      </w:r>
      <w:r>
        <w:rPr>
          <w:spacing w:val="-2"/>
        </w:rPr>
        <w:t>他方式产生？</w:t>
      </w:r>
    </w:p>
    <w:p w14:paraId="01F629B2">
      <w:pPr>
        <w:pStyle w:val="2"/>
        <w:spacing w:before="142" w:line="277" w:lineRule="auto"/>
        <w:ind w:left="1" w:firstLine="616"/>
      </w:pPr>
      <w:r>
        <w:rPr>
          <w:spacing w:val="-1"/>
        </w:rPr>
        <w:t>随着对因果关系研究的深入，人们的想法就会从脑海中涌现出来，</w:t>
      </w:r>
      <w:r>
        <w:t xml:space="preserve"> </w:t>
      </w:r>
      <w:r>
        <w:rPr>
          <w:spacing w:val="-1"/>
        </w:rPr>
        <w:t>并落实在纸面上。探索因果关系最有效的工具就是因果建模。因果建模</w:t>
      </w:r>
      <w:r>
        <w:rPr>
          <w:spacing w:val="18"/>
        </w:rPr>
        <w:t xml:space="preserve"> </w:t>
      </w:r>
      <w:r>
        <w:rPr>
          <w:spacing w:val="-1"/>
        </w:rPr>
        <w:t>的概念来自系统思维。系统思维是一种思考方式，是指试图通过理解一</w:t>
      </w:r>
      <w:r>
        <w:rPr>
          <w:spacing w:val="18"/>
        </w:rPr>
        <w:t xml:space="preserve"> </w:t>
      </w:r>
      <w:r>
        <w:rPr>
          <w:spacing w:val="-1"/>
        </w:rPr>
        <w:t>个复杂系统中不同组成部分之间的关系，来理解一个复杂、动态的整</w:t>
      </w:r>
    </w:p>
    <w:p w14:paraId="06FA650C">
      <w:pPr>
        <w:pStyle w:val="2"/>
        <w:spacing w:before="1" w:line="272" w:lineRule="auto"/>
        <w:ind w:left="5" w:hanging="4"/>
      </w:pPr>
      <w:r>
        <w:rPr>
          <w:spacing w:val="-1"/>
        </w:rPr>
        <w:t>体。在系统思维中，因果循环模型试图理解“动力机制的复杂性，因果</w:t>
      </w:r>
      <w:r>
        <w:rPr>
          <w:spacing w:val="18"/>
        </w:rPr>
        <w:t xml:space="preserve"> </w:t>
      </w:r>
      <w:r>
        <w:rPr>
          <w:spacing w:val="-1"/>
        </w:rPr>
        <w:t>关系的微妙之处，以及随着时间的推移，干预效应会在什么地方失</w:t>
      </w:r>
    </w:p>
    <w:p w14:paraId="26DB6131">
      <w:pPr>
        <w:pStyle w:val="2"/>
        <w:spacing w:before="2" w:line="281" w:lineRule="auto"/>
        <w:ind w:left="1" w:firstLine="7"/>
      </w:pPr>
      <w:r>
        <w:rPr>
          <w:spacing w:val="-20"/>
        </w:rPr>
        <w:t>效</w:t>
      </w:r>
      <w:r>
        <w:rPr>
          <w:spacing w:val="-108"/>
        </w:rPr>
        <w:t xml:space="preserve"> </w:t>
      </w:r>
      <w:r>
        <w:rPr>
          <w:spacing w:val="-20"/>
        </w:rPr>
        <w:t>”。</w:t>
      </w:r>
      <w:r>
        <w:fldChar w:fldCharType="begin"/>
      </w:r>
      <w:r>
        <w:instrText xml:space="preserve"> HYPERLINK \l "bookmark109" </w:instrText>
      </w:r>
      <w:r>
        <w:fldChar w:fldCharType="separate"/>
      </w:r>
      <w:r>
        <w:rPr>
          <w:strike/>
          <w:color w:val="0000EE"/>
          <w:position w:val="10"/>
          <w:sz w:val="19"/>
          <w:szCs w:val="19"/>
        </w:rPr>
        <w:t>5</w:t>
      </w:r>
      <w:r>
        <w:rPr>
          <w:strike/>
          <w:color w:val="0000EE"/>
          <w:position w:val="10"/>
          <w:sz w:val="19"/>
          <w:szCs w:val="19"/>
        </w:rPr>
        <w:fldChar w:fldCharType="end"/>
      </w:r>
      <w:r>
        <w:t xml:space="preserve">尽管系统动力学建模领域有着丰富而成熟的实践成果，但就我  </w:t>
      </w:r>
      <w:r>
        <w:rPr>
          <w:spacing w:val="-1"/>
        </w:rPr>
        <w:t>们的目的而言，我们只需要用因果模型来理解每种模式中蕴含的因果关</w:t>
      </w:r>
      <w:r>
        <w:rPr>
          <w:spacing w:val="18"/>
        </w:rPr>
        <w:t xml:space="preserve"> </w:t>
      </w:r>
      <w:r>
        <w:rPr>
          <w:spacing w:val="-1"/>
        </w:rPr>
        <w:t>系即可，用方向箭头连接不同的因素来呈现这些因果关系。</w:t>
      </w:r>
    </w:p>
    <w:p w14:paraId="3C328178">
      <w:pPr>
        <w:spacing w:line="281" w:lineRule="auto"/>
        <w:sectPr>
          <w:pgSz w:w="12240" w:h="15840"/>
          <w:pgMar w:top="400" w:right="1500" w:bottom="400" w:left="1450" w:header="0" w:footer="0" w:gutter="0"/>
          <w:cols w:space="720" w:num="1"/>
        </w:sectPr>
      </w:pPr>
    </w:p>
    <w:p w14:paraId="2CBC30AC">
      <w:pPr>
        <w:spacing w:line="242" w:lineRule="auto"/>
        <w:rPr>
          <w:rFonts w:ascii="Arial"/>
          <w:sz w:val="21"/>
        </w:rPr>
      </w:pPr>
    </w:p>
    <w:p w14:paraId="4E54EF65">
      <w:pPr>
        <w:spacing w:line="242" w:lineRule="auto"/>
        <w:rPr>
          <w:rFonts w:ascii="Arial"/>
          <w:sz w:val="21"/>
        </w:rPr>
      </w:pPr>
    </w:p>
    <w:p w14:paraId="63B610BD">
      <w:pPr>
        <w:spacing w:line="242" w:lineRule="auto"/>
        <w:rPr>
          <w:rFonts w:ascii="Arial"/>
          <w:sz w:val="21"/>
        </w:rPr>
      </w:pPr>
    </w:p>
    <w:p w14:paraId="678CCD0F">
      <w:pPr>
        <w:spacing w:line="242" w:lineRule="auto"/>
        <w:rPr>
          <w:rFonts w:ascii="Arial"/>
          <w:sz w:val="21"/>
        </w:rPr>
      </w:pPr>
    </w:p>
    <w:p w14:paraId="14756EBB">
      <w:pPr>
        <w:pStyle w:val="2"/>
        <w:spacing w:before="97" w:line="284" w:lineRule="auto"/>
        <w:ind w:firstLine="629"/>
        <w:jc w:val="both"/>
      </w:pPr>
      <w:r>
        <w:rPr>
          <w:spacing w:val="-1"/>
        </w:rPr>
        <w:t>因为创收是专业电影节模式最看重的价值，所以</w:t>
      </w:r>
      <w:r>
        <w:rPr>
          <w:spacing w:val="-2"/>
        </w:rPr>
        <w:t>我们可以描绘出一</w:t>
      </w:r>
      <w:r>
        <w:t xml:space="preserve"> </w:t>
      </w:r>
      <w:r>
        <w:rPr>
          <w:spacing w:val="4"/>
        </w:rPr>
        <w:t>个简单的模型，抓住让戛纳电影节持续盈利的最重要的因果关系(见图</w:t>
      </w:r>
      <w:r>
        <w:rPr>
          <w:spacing w:val="10"/>
        </w:rPr>
        <w:t xml:space="preserve"> </w:t>
      </w:r>
      <w:r>
        <w:rPr>
          <w:spacing w:val="14"/>
        </w:rPr>
        <w:t>6-1)。该模型能帮助我们将关注点从单一结果(收入)转向能产生同</w:t>
      </w:r>
      <w:r>
        <w:rPr>
          <w:spacing w:val="18"/>
        </w:rPr>
        <w:t xml:space="preserve"> </w:t>
      </w:r>
      <w:r>
        <w:t>样结果的不同因素，还能帮助我们理解和探</w:t>
      </w:r>
      <w:r>
        <w:rPr>
          <w:spacing w:val="-1"/>
        </w:rPr>
        <w:t>索如何用不同的方式让多伦</w:t>
      </w:r>
      <w:r>
        <w:t xml:space="preserve"> </w:t>
      </w:r>
      <w:r>
        <w:rPr>
          <w:spacing w:val="-2"/>
        </w:rPr>
        <w:t>多电影节产生同样的创收效果。</w:t>
      </w:r>
    </w:p>
    <w:p w14:paraId="671359C3">
      <w:pPr>
        <w:spacing w:line="448" w:lineRule="auto"/>
        <w:rPr>
          <w:rFonts w:ascii="Arial"/>
          <w:sz w:val="21"/>
        </w:rPr>
      </w:pPr>
    </w:p>
    <w:p w14:paraId="122D741C">
      <w:pPr>
        <w:spacing w:line="9709" w:lineRule="exact"/>
        <w:ind w:firstLine="1200"/>
      </w:pPr>
      <w:r>
        <w:rPr>
          <w:position w:val="-194"/>
        </w:rPr>
        <w:pict>
          <v:group id="_x0000_s1053" o:spid="_x0000_s1053" o:spt="203" style="height:485.5pt;width:348.5pt;" coordsize="6970,9710">
            <o:lock v:ext="edit" aspectratio="f"/>
            <v:shape id="_x0000_s1054" o:spid="_x0000_s1054" o:spt="75" alt="" type="#_x0000_t75" style="position:absolute;left:0;top:0;height:9710;width:6970;" filled="f" o:preferrelative="t" stroked="f" coordsize="21600,21600">
              <v:path/>
              <v:fill on="f" focussize="0,0"/>
              <v:stroke on="f"/>
              <v:imagedata r:id="rId38" o:title=""/>
              <o:lock v:ext="edit" aspectratio="t"/>
            </v:shape>
            <v:shape id="_x0000_s1055" o:spid="_x0000_s1055" o:spt="202" type="#_x0000_t202" style="position:absolute;left:553;top:265;height:7607;width:5700;" filled="f" stroked="f" coordsize="21600,21600">
              <v:path/>
              <v:fill on="f" focussize="0,0"/>
              <v:stroke on="f"/>
              <v:imagedata o:title=""/>
              <o:lock v:ext="edit" aspectratio="f"/>
              <v:textbox inset="0mm,0mm,0mm,0mm">
                <w:txbxContent>
                  <w:p w14:paraId="4A88100D">
                    <w:pPr>
                      <w:spacing w:line="20" w:lineRule="exact"/>
                    </w:pPr>
                  </w:p>
                  <w:tbl>
                    <w:tblPr>
                      <w:tblStyle w:val="5"/>
                      <w:tblW w:w="5586" w:type="dxa"/>
                      <w:tblInd w:w="20" w:type="dxa"/>
                      <w:tblLayout w:type="fixed"/>
                      <w:tblCellMar>
                        <w:top w:w="0" w:type="dxa"/>
                        <w:left w:w="0" w:type="dxa"/>
                        <w:bottom w:w="0" w:type="dxa"/>
                        <w:right w:w="0" w:type="dxa"/>
                      </w:tblCellMar>
                    </w:tblPr>
                    <w:tblGrid>
                      <w:gridCol w:w="3167"/>
                      <w:gridCol w:w="2419"/>
                    </w:tblGrid>
                    <w:tr w14:paraId="4543CA11">
                      <w:tblPrEx>
                        <w:tblCellMar>
                          <w:top w:w="0" w:type="dxa"/>
                          <w:left w:w="0" w:type="dxa"/>
                          <w:bottom w:w="0" w:type="dxa"/>
                          <w:right w:w="0" w:type="dxa"/>
                        </w:tblCellMar>
                      </w:tblPrEx>
                      <w:trPr>
                        <w:trHeight w:val="2115" w:hRule="atLeast"/>
                      </w:trPr>
                      <w:tc>
                        <w:tcPr>
                          <w:tcW w:w="3167" w:type="dxa"/>
                          <w:vAlign w:val="top"/>
                        </w:tcPr>
                        <w:p w14:paraId="1A06A804">
                          <w:pPr>
                            <w:spacing w:before="108" w:line="222" w:lineRule="auto"/>
                            <w:ind w:left="319"/>
                            <w:rPr>
                              <w:rFonts w:ascii="黑体" w:hAnsi="黑体" w:eastAsia="黑体" w:cs="黑体"/>
                              <w:sz w:val="23"/>
                              <w:szCs w:val="23"/>
                            </w:rPr>
                          </w:pPr>
                          <w:r>
                            <w:rPr>
                              <w:rFonts w:ascii="黑体" w:hAnsi="黑体" w:eastAsia="黑体" w:cs="黑体"/>
                              <w:b/>
                              <w:bCs/>
                              <w:color w:val="FFFFFF"/>
                              <w:spacing w:val="-1"/>
                              <w:sz w:val="23"/>
                              <w:szCs w:val="23"/>
                            </w:rPr>
                            <w:t>少数电影角逐奖项</w:t>
                          </w:r>
                        </w:p>
                        <w:p w14:paraId="371E5990">
                          <w:pPr>
                            <w:rPr>
                              <w:rFonts w:ascii="Arial"/>
                              <w:sz w:val="21"/>
                            </w:rPr>
                          </w:pPr>
                        </w:p>
                        <w:p w14:paraId="73C8A459">
                          <w:pPr>
                            <w:rPr>
                              <w:rFonts w:ascii="Arial"/>
                              <w:sz w:val="21"/>
                            </w:rPr>
                          </w:pPr>
                        </w:p>
                        <w:p w14:paraId="368F7646">
                          <w:pPr>
                            <w:rPr>
                              <w:rFonts w:ascii="Arial"/>
                              <w:sz w:val="21"/>
                            </w:rPr>
                          </w:pPr>
                        </w:p>
                        <w:p w14:paraId="458B6DA6">
                          <w:pPr>
                            <w:rPr>
                              <w:rFonts w:ascii="Arial"/>
                              <w:sz w:val="21"/>
                            </w:rPr>
                          </w:pPr>
                        </w:p>
                        <w:p w14:paraId="44937E2F">
                          <w:pPr>
                            <w:spacing w:line="241" w:lineRule="auto"/>
                            <w:rPr>
                              <w:rFonts w:ascii="Arial"/>
                              <w:sz w:val="21"/>
                            </w:rPr>
                          </w:pPr>
                        </w:p>
                        <w:p w14:paraId="0961B3EF">
                          <w:pPr>
                            <w:spacing w:before="74" w:line="222" w:lineRule="auto"/>
                            <w:rPr>
                              <w:rFonts w:ascii="黑体" w:hAnsi="黑体" w:eastAsia="黑体" w:cs="黑体"/>
                              <w:sz w:val="23"/>
                              <w:szCs w:val="23"/>
                            </w:rPr>
                          </w:pPr>
                          <w:r>
                            <w:rPr>
                              <w:rFonts w:ascii="黑体" w:hAnsi="黑体" w:eastAsia="黑体" w:cs="黑体"/>
                              <w:b/>
                              <w:bCs/>
                              <w:spacing w:val="8"/>
                              <w:sz w:val="23"/>
                              <w:szCs w:val="23"/>
                            </w:rPr>
                            <w:t>电影节有声誉和影响力</w:t>
                          </w:r>
                        </w:p>
                      </w:tc>
                      <w:tc>
                        <w:tcPr>
                          <w:tcW w:w="2419" w:type="dxa"/>
                          <w:vAlign w:val="top"/>
                        </w:tcPr>
                        <w:p w14:paraId="0D17EBBD">
                          <w:pPr>
                            <w:spacing w:before="1" w:line="248" w:lineRule="auto"/>
                            <w:ind w:left="1092" w:right="42" w:hanging="340"/>
                            <w:rPr>
                              <w:rFonts w:ascii="黑体" w:hAnsi="黑体" w:eastAsia="黑体" w:cs="黑体"/>
                              <w:sz w:val="23"/>
                              <w:szCs w:val="23"/>
                            </w:rPr>
                          </w:pPr>
                          <w:r>
                            <w:rPr>
                              <w:rFonts w:ascii="黑体" w:hAnsi="黑体" w:eastAsia="黑体" w:cs="黑体"/>
                              <w:b/>
                              <w:bCs/>
                              <w:color w:val="FFFFFF"/>
                              <w:spacing w:val="-1"/>
                              <w:sz w:val="23"/>
                              <w:szCs w:val="23"/>
                            </w:rPr>
                            <w:t>位于法国南部的</w:t>
                          </w:r>
                          <w:r>
                            <w:rPr>
                              <w:rFonts w:ascii="黑体" w:hAnsi="黑体" w:eastAsia="黑体" w:cs="黑体"/>
                              <w:color w:val="FFFFFF"/>
                              <w:spacing w:val="2"/>
                              <w:sz w:val="23"/>
                              <w:szCs w:val="23"/>
                            </w:rPr>
                            <w:t xml:space="preserve"> </w:t>
                          </w:r>
                          <w:r>
                            <w:rPr>
                              <w:rFonts w:ascii="黑体" w:hAnsi="黑体" w:eastAsia="黑体" w:cs="黑体"/>
                              <w:b/>
                              <w:bCs/>
                              <w:color w:val="FFFFFF"/>
                              <w:spacing w:val="4"/>
                              <w:sz w:val="23"/>
                              <w:szCs w:val="23"/>
                            </w:rPr>
                            <w:t>漂亮景区</w:t>
                          </w:r>
                        </w:p>
                        <w:p w14:paraId="0459114E">
                          <w:pPr>
                            <w:spacing w:line="241" w:lineRule="auto"/>
                            <w:rPr>
                              <w:rFonts w:ascii="Arial"/>
                              <w:sz w:val="21"/>
                            </w:rPr>
                          </w:pPr>
                        </w:p>
                        <w:p w14:paraId="6B4332BF">
                          <w:pPr>
                            <w:spacing w:line="241" w:lineRule="auto"/>
                            <w:rPr>
                              <w:rFonts w:ascii="Arial"/>
                              <w:sz w:val="21"/>
                            </w:rPr>
                          </w:pPr>
                        </w:p>
                        <w:p w14:paraId="71E6D85C">
                          <w:pPr>
                            <w:spacing w:line="241" w:lineRule="auto"/>
                            <w:rPr>
                              <w:rFonts w:ascii="Arial"/>
                              <w:sz w:val="21"/>
                            </w:rPr>
                          </w:pPr>
                        </w:p>
                        <w:p w14:paraId="0E9E51A0">
                          <w:pPr>
                            <w:spacing w:before="75" w:line="222" w:lineRule="auto"/>
                            <w:ind w:left="1089"/>
                            <w:rPr>
                              <w:rFonts w:ascii="黑体" w:hAnsi="黑体" w:eastAsia="黑体" w:cs="黑体"/>
                              <w:sz w:val="23"/>
                              <w:szCs w:val="23"/>
                            </w:rPr>
                          </w:pPr>
                          <w:r>
                            <w:rPr>
                              <w:rFonts w:ascii="黑体" w:hAnsi="黑体" w:eastAsia="黑体" w:cs="黑体"/>
                              <w:color w:val="FFFFFF"/>
                              <w:spacing w:val="8"/>
                              <w:sz w:val="23"/>
                              <w:szCs w:val="23"/>
                            </w:rPr>
                            <w:t>游艇上有</w:t>
                          </w:r>
                        </w:p>
                        <w:p w14:paraId="0FE9C9CF">
                          <w:pPr>
                            <w:spacing w:before="183" w:line="179" w:lineRule="auto"/>
                            <w:jc w:val="right"/>
                            <w:rPr>
                              <w:rFonts w:ascii="黑体" w:hAnsi="黑体" w:eastAsia="黑体" w:cs="黑体"/>
                              <w:sz w:val="23"/>
                              <w:szCs w:val="23"/>
                            </w:rPr>
                          </w:pPr>
                          <w:r>
                            <w:rPr>
                              <w:rFonts w:ascii="黑体" w:hAnsi="黑体" w:eastAsia="黑体" w:cs="黑体"/>
                              <w:color w:val="FFFFFF"/>
                              <w:spacing w:val="4"/>
                              <w:sz w:val="23"/>
                              <w:szCs w:val="23"/>
                            </w:rPr>
                            <w:t>各种好玩的聚会</w:t>
                          </w:r>
                        </w:p>
                      </w:tc>
                    </w:tr>
                  </w:tbl>
                  <w:p w14:paraId="7098A344">
                    <w:pPr>
                      <w:spacing w:line="282" w:lineRule="auto"/>
                      <w:rPr>
                        <w:rFonts w:ascii="Arial"/>
                        <w:sz w:val="21"/>
                      </w:rPr>
                    </w:pPr>
                  </w:p>
                  <w:p w14:paraId="08D3968E">
                    <w:pPr>
                      <w:spacing w:line="282" w:lineRule="auto"/>
                      <w:rPr>
                        <w:rFonts w:ascii="Arial"/>
                        <w:sz w:val="21"/>
                      </w:rPr>
                    </w:pPr>
                  </w:p>
                  <w:p w14:paraId="76F3DCC9">
                    <w:pPr>
                      <w:spacing w:line="283" w:lineRule="auto"/>
                      <w:rPr>
                        <w:rFonts w:ascii="Arial"/>
                        <w:sz w:val="21"/>
                      </w:rPr>
                    </w:pPr>
                  </w:p>
                  <w:p w14:paraId="3DDB163E">
                    <w:pPr>
                      <w:spacing w:before="75" w:line="242" w:lineRule="auto"/>
                      <w:ind w:left="725" w:right="3734" w:hanging="129"/>
                      <w:rPr>
                        <w:rFonts w:ascii="黑体" w:hAnsi="黑体" w:eastAsia="黑体" w:cs="黑体"/>
                        <w:sz w:val="23"/>
                        <w:szCs w:val="23"/>
                      </w:rPr>
                    </w:pPr>
                    <w:r>
                      <w:rPr>
                        <w:rFonts w:ascii="黑体" w:hAnsi="黑体" w:eastAsia="黑体" w:cs="黑体"/>
                        <w:color w:val="FFFFFF"/>
                        <w:spacing w:val="-2"/>
                        <w:sz w:val="23"/>
                        <w:szCs w:val="23"/>
                      </w:rPr>
                      <w:t>相信电影节是</w:t>
                    </w:r>
                    <w:r>
                      <w:rPr>
                        <w:rFonts w:ascii="黑体" w:hAnsi="黑体" w:eastAsia="黑体" w:cs="黑体"/>
                        <w:color w:val="FFFFFF"/>
                        <w:sz w:val="23"/>
                        <w:szCs w:val="23"/>
                      </w:rPr>
                      <w:t xml:space="preserve"> </w:t>
                    </w:r>
                    <w:r>
                      <w:rPr>
                        <w:rFonts w:ascii="黑体" w:hAnsi="黑体" w:eastAsia="黑体" w:cs="黑体"/>
                        <w:color w:val="FFFFFF"/>
                        <w:spacing w:val="3"/>
                        <w:sz w:val="23"/>
                        <w:szCs w:val="23"/>
                      </w:rPr>
                      <w:t>巨大的商机</w:t>
                    </w:r>
                  </w:p>
                  <w:p w14:paraId="67A68982">
                    <w:pPr>
                      <w:spacing w:line="262" w:lineRule="auto"/>
                      <w:rPr>
                        <w:rFonts w:ascii="Arial"/>
                        <w:sz w:val="21"/>
                      </w:rPr>
                    </w:pPr>
                  </w:p>
                  <w:p w14:paraId="10EE83D0">
                    <w:pPr>
                      <w:spacing w:line="262" w:lineRule="auto"/>
                      <w:rPr>
                        <w:rFonts w:ascii="Arial"/>
                        <w:sz w:val="21"/>
                      </w:rPr>
                    </w:pPr>
                  </w:p>
                  <w:p w14:paraId="3A2A461C">
                    <w:pPr>
                      <w:spacing w:line="262" w:lineRule="auto"/>
                      <w:rPr>
                        <w:rFonts w:ascii="Arial"/>
                        <w:sz w:val="21"/>
                      </w:rPr>
                    </w:pPr>
                  </w:p>
                  <w:p w14:paraId="362F6DB7">
                    <w:pPr>
                      <w:spacing w:before="75" w:line="222" w:lineRule="auto"/>
                      <w:ind w:left="2666"/>
                      <w:rPr>
                        <w:rFonts w:ascii="黑体" w:hAnsi="黑体" w:eastAsia="黑体" w:cs="黑体"/>
                        <w:sz w:val="23"/>
                        <w:szCs w:val="23"/>
                      </w:rPr>
                    </w:pPr>
                    <w:r>
                      <w:rPr>
                        <w:rFonts w:ascii="黑体" w:hAnsi="黑体" w:eastAsia="黑体" w:cs="黑体"/>
                        <w:color w:val="FFFFFF"/>
                        <w:spacing w:val="6"/>
                        <w:sz w:val="23"/>
                        <w:szCs w:val="23"/>
                      </w:rPr>
                      <w:t>影响力</w:t>
                    </w:r>
                  </w:p>
                  <w:p w14:paraId="34FB65E0">
                    <w:pPr>
                      <w:spacing w:line="255" w:lineRule="auto"/>
                      <w:rPr>
                        <w:rFonts w:ascii="Arial"/>
                        <w:sz w:val="21"/>
                      </w:rPr>
                    </w:pPr>
                  </w:p>
                  <w:p w14:paraId="5159A41F">
                    <w:pPr>
                      <w:spacing w:line="255" w:lineRule="auto"/>
                      <w:rPr>
                        <w:rFonts w:ascii="Arial"/>
                        <w:sz w:val="21"/>
                      </w:rPr>
                    </w:pPr>
                  </w:p>
                  <w:p w14:paraId="4FE288FB">
                    <w:pPr>
                      <w:spacing w:line="255" w:lineRule="auto"/>
                      <w:rPr>
                        <w:rFonts w:ascii="Arial"/>
                        <w:sz w:val="21"/>
                      </w:rPr>
                    </w:pPr>
                  </w:p>
                  <w:p w14:paraId="73D882C6">
                    <w:pPr>
                      <w:spacing w:line="256" w:lineRule="auto"/>
                      <w:rPr>
                        <w:rFonts w:ascii="Arial"/>
                        <w:sz w:val="21"/>
                      </w:rPr>
                    </w:pPr>
                  </w:p>
                  <w:p w14:paraId="17A90EC8">
                    <w:pPr>
                      <w:spacing w:before="75" w:line="187" w:lineRule="auto"/>
                      <w:ind w:right="20"/>
                      <w:jc w:val="right"/>
                      <w:rPr>
                        <w:rFonts w:ascii="黑体" w:hAnsi="黑体" w:eastAsia="黑体" w:cs="黑体"/>
                        <w:sz w:val="23"/>
                        <w:szCs w:val="23"/>
                      </w:rPr>
                    </w:pPr>
                    <w:r>
                      <w:rPr>
                        <w:rFonts w:ascii="黑体" w:hAnsi="黑体" w:eastAsia="黑体" w:cs="黑体"/>
                        <w:color w:val="FFFFFF"/>
                        <w:spacing w:val="2"/>
                        <w:position w:val="-3"/>
                        <w:sz w:val="23"/>
                        <w:szCs w:val="23"/>
                      </w:rPr>
                      <w:t xml:space="preserve">媒体报道明星                      </w:t>
                    </w:r>
                    <w:r>
                      <w:rPr>
                        <w:rFonts w:ascii="黑体" w:hAnsi="黑体" w:eastAsia="黑体" w:cs="黑体"/>
                        <w:color w:val="FFFFFF"/>
                        <w:spacing w:val="2"/>
                        <w:position w:val="3"/>
                        <w:sz w:val="23"/>
                        <w:szCs w:val="23"/>
                      </w:rPr>
                      <w:t>明星出场宣传</w:t>
                    </w:r>
                  </w:p>
                  <w:p w14:paraId="63013A2C">
                    <w:pPr>
                      <w:spacing w:line="213" w:lineRule="auto"/>
                      <w:ind w:left="4436"/>
                      <w:rPr>
                        <w:rFonts w:ascii="黑体" w:hAnsi="黑体" w:eastAsia="黑体" w:cs="黑体"/>
                        <w:sz w:val="23"/>
                        <w:szCs w:val="23"/>
                      </w:rPr>
                    </w:pPr>
                    <w:r>
                      <w:rPr>
                        <w:rFonts w:ascii="黑体" w:hAnsi="黑体" w:eastAsia="黑体" w:cs="黑体"/>
                        <w:color w:val="FFFFFF"/>
                        <w:spacing w:val="-1"/>
                        <w:sz w:val="23"/>
                        <w:szCs w:val="23"/>
                      </w:rPr>
                      <w:t>自己的电影</w:t>
                    </w:r>
                  </w:p>
                  <w:p w14:paraId="085F2DB7">
                    <w:pPr>
                      <w:spacing w:line="261" w:lineRule="auto"/>
                      <w:rPr>
                        <w:rFonts w:ascii="Arial"/>
                        <w:sz w:val="21"/>
                      </w:rPr>
                    </w:pPr>
                  </w:p>
                  <w:p w14:paraId="3B9C850D">
                    <w:pPr>
                      <w:spacing w:line="262" w:lineRule="auto"/>
                      <w:rPr>
                        <w:rFonts w:ascii="Arial"/>
                        <w:sz w:val="21"/>
                      </w:rPr>
                    </w:pPr>
                  </w:p>
                  <w:p w14:paraId="1EC65796">
                    <w:pPr>
                      <w:spacing w:before="75" w:line="222" w:lineRule="auto"/>
                      <w:ind w:left="2436"/>
                      <w:rPr>
                        <w:rFonts w:ascii="黑体" w:hAnsi="黑体" w:eastAsia="黑体" w:cs="黑体"/>
                        <w:sz w:val="23"/>
                        <w:szCs w:val="23"/>
                      </w:rPr>
                    </w:pPr>
                    <w:r>
                      <w:rPr>
                        <w:rFonts w:ascii="黑体" w:hAnsi="黑体" w:eastAsia="黑体" w:cs="黑体"/>
                        <w:color w:val="FFFFFF"/>
                        <w:spacing w:val="2"/>
                        <w:sz w:val="23"/>
                        <w:szCs w:val="23"/>
                      </w:rPr>
                      <w:t>赞助商提供</w:t>
                    </w:r>
                  </w:p>
                  <w:p w14:paraId="1D968063">
                    <w:pPr>
                      <w:spacing w:before="3" w:line="222" w:lineRule="auto"/>
                      <w:ind w:left="2206"/>
                      <w:rPr>
                        <w:rFonts w:ascii="黑体" w:hAnsi="黑体" w:eastAsia="黑体" w:cs="黑体"/>
                        <w:sz w:val="23"/>
                        <w:szCs w:val="23"/>
                      </w:rPr>
                    </w:pPr>
                    <w:r>
                      <w:rPr>
                        <w:rFonts w:ascii="黑体" w:hAnsi="黑体" w:eastAsia="黑体" w:cs="黑体"/>
                        <w:color w:val="FFFFFF"/>
                        <w:spacing w:val="2"/>
                        <w:sz w:val="23"/>
                        <w:szCs w:val="23"/>
                      </w:rPr>
                      <w:t>赞助资金和物品</w:t>
                    </w:r>
                  </w:p>
                </w:txbxContent>
              </v:textbox>
            </v:shape>
            <v:shape id="_x0000_s1056" o:spid="_x0000_s1056" o:spt="202" type="#_x0000_t202" style="position:absolute;left:4889;top:3460;height:273;width:760;" filled="f" stroked="f" coordsize="21600,21600">
              <v:path/>
              <v:fill on="f" focussize="0,0"/>
              <v:stroke on="f"/>
              <v:imagedata o:title=""/>
              <o:lock v:ext="edit" aspectratio="f"/>
              <v:textbox inset="0mm,0mm,0mm,0mm">
                <w:txbxContent>
                  <w:p w14:paraId="43480115">
                    <w:pPr>
                      <w:spacing w:before="20" w:line="223" w:lineRule="auto"/>
                      <w:ind w:left="20"/>
                      <w:rPr>
                        <w:rFonts w:ascii="黑体" w:hAnsi="黑体" w:eastAsia="黑体" w:cs="黑体"/>
                        <w:sz w:val="23"/>
                        <w:szCs w:val="23"/>
                      </w:rPr>
                    </w:pPr>
                    <w:r>
                      <w:rPr>
                        <w:rFonts w:ascii="黑体" w:hAnsi="黑体" w:eastAsia="黑体" w:cs="黑体"/>
                        <w:color w:val="FFFFFF"/>
                        <w:spacing w:val="9"/>
                        <w:sz w:val="23"/>
                        <w:szCs w:val="23"/>
                      </w:rPr>
                      <w:t>小众化</w:t>
                    </w:r>
                  </w:p>
                </w:txbxContent>
              </v:textbox>
            </v:shape>
            <w10:wrap type="none"/>
            <w10:anchorlock/>
          </v:group>
        </w:pict>
      </w:r>
    </w:p>
    <w:p w14:paraId="094DCA74">
      <w:pPr>
        <w:spacing w:line="9709" w:lineRule="exact"/>
        <w:sectPr>
          <w:pgSz w:w="12240" w:h="15840"/>
          <w:pgMar w:top="400" w:right="1515" w:bottom="400" w:left="1429" w:header="0" w:footer="0" w:gutter="0"/>
          <w:cols w:space="720" w:num="1"/>
        </w:sectPr>
      </w:pPr>
    </w:p>
    <w:p w14:paraId="0B17923A">
      <w:pPr>
        <w:spacing w:line="250" w:lineRule="auto"/>
        <w:rPr>
          <w:rFonts w:ascii="Arial"/>
          <w:sz w:val="21"/>
        </w:rPr>
      </w:pPr>
    </w:p>
    <w:p w14:paraId="52CA3A05">
      <w:pPr>
        <w:spacing w:line="251" w:lineRule="auto"/>
        <w:rPr>
          <w:rFonts w:ascii="Arial"/>
          <w:sz w:val="21"/>
        </w:rPr>
      </w:pPr>
    </w:p>
    <w:p w14:paraId="0BF06E18">
      <w:pPr>
        <w:spacing w:line="251" w:lineRule="auto"/>
        <w:rPr>
          <w:rFonts w:ascii="Arial"/>
          <w:sz w:val="21"/>
        </w:rPr>
      </w:pPr>
    </w:p>
    <w:p w14:paraId="7433521A">
      <w:pPr>
        <w:spacing w:line="251" w:lineRule="auto"/>
        <w:rPr>
          <w:rFonts w:ascii="Arial"/>
          <w:sz w:val="21"/>
        </w:rPr>
      </w:pPr>
    </w:p>
    <w:p w14:paraId="1306B62E">
      <w:pPr>
        <w:spacing w:before="81" w:line="227" w:lineRule="auto"/>
        <w:ind w:left="2434"/>
        <w:rPr>
          <w:rFonts w:ascii="楷体" w:hAnsi="楷体" w:eastAsia="楷体" w:cs="楷体"/>
          <w:sz w:val="25"/>
          <w:szCs w:val="25"/>
        </w:rPr>
      </w:pPr>
      <w:r>
        <w:rPr>
          <w:rFonts w:ascii="楷体" w:hAnsi="楷体" w:eastAsia="楷体" w:cs="楷体"/>
          <w:spacing w:val="4"/>
          <w:sz w:val="25"/>
          <w:szCs w:val="25"/>
        </w:rPr>
        <w:t>图6-1</w:t>
      </w:r>
      <w:r>
        <w:rPr>
          <w:rFonts w:ascii="楷体" w:hAnsi="楷体" w:eastAsia="楷体" w:cs="楷体"/>
          <w:spacing w:val="28"/>
          <w:sz w:val="25"/>
          <w:szCs w:val="25"/>
        </w:rPr>
        <w:t xml:space="preserve">  </w:t>
      </w:r>
      <w:r>
        <w:rPr>
          <w:rFonts w:ascii="楷体" w:hAnsi="楷体" w:eastAsia="楷体" w:cs="楷体"/>
          <w:spacing w:val="4"/>
          <w:sz w:val="25"/>
          <w:szCs w:val="25"/>
        </w:rPr>
        <w:t>戛纳电影节可持续性的因果模型</w:t>
      </w:r>
    </w:p>
    <w:p w14:paraId="0D5EB361">
      <w:pPr>
        <w:spacing w:line="269" w:lineRule="auto"/>
        <w:rPr>
          <w:rFonts w:ascii="Arial"/>
          <w:sz w:val="21"/>
        </w:rPr>
      </w:pPr>
    </w:p>
    <w:p w14:paraId="139EE79A">
      <w:pPr>
        <w:pStyle w:val="2"/>
        <w:spacing w:before="97" w:line="278" w:lineRule="auto"/>
        <w:ind w:left="1" w:firstLine="598"/>
        <w:jc w:val="both"/>
      </w:pPr>
      <w:r>
        <w:rPr>
          <w:spacing w:val="-1"/>
        </w:rPr>
        <w:t>在图6-1的模型中，可以看到一个良性循环：在戛纳电影节，明星</w:t>
      </w:r>
      <w:r>
        <w:rPr>
          <w:spacing w:val="9"/>
        </w:rPr>
        <w:t xml:space="preserve">  </w:t>
      </w:r>
      <w:r>
        <w:rPr>
          <w:spacing w:val="-1"/>
        </w:rPr>
        <w:t>之所以愿意参加，是因为媒体会出场；而媒体之所以会出场，是因为明</w:t>
      </w:r>
      <w:r>
        <w:rPr>
          <w:spacing w:val="18"/>
        </w:rPr>
        <w:t xml:space="preserve"> </w:t>
      </w:r>
      <w:r>
        <w:rPr>
          <w:spacing w:val="-1"/>
        </w:rPr>
        <w:t>星会参加。明星和媒体的存在产生和强化了电影节的巨大影响力。这种</w:t>
      </w:r>
      <w:r>
        <w:rPr>
          <w:spacing w:val="18"/>
        </w:rPr>
        <w:t xml:space="preserve"> </w:t>
      </w:r>
      <w:r>
        <w:rPr>
          <w:spacing w:val="-1"/>
        </w:rPr>
        <w:t>影响力既提升了电影节的声誉，又让人们形成了一种印象：戛纳电影节</w:t>
      </w:r>
      <w:r>
        <w:rPr>
          <w:spacing w:val="18"/>
        </w:rPr>
        <w:t xml:space="preserve"> </w:t>
      </w:r>
      <w:r>
        <w:rPr>
          <w:spacing w:val="-1"/>
        </w:rPr>
        <w:t>是一个巨大的商机。因此影响力让戛纳电影节获得了赞助商的青睐，而</w:t>
      </w:r>
      <w:r>
        <w:rPr>
          <w:spacing w:val="18"/>
        </w:rPr>
        <w:t xml:space="preserve"> </w:t>
      </w:r>
      <w:r>
        <w:rPr>
          <w:spacing w:val="-1"/>
        </w:rPr>
        <w:t>随着赞助商的蜂拥而至，戛纳电影节对明星和媒体的吸引力也会变得更</w:t>
      </w:r>
      <w:r>
        <w:rPr>
          <w:spacing w:val="18"/>
        </w:rPr>
        <w:t xml:space="preserve"> </w:t>
      </w:r>
      <w:r>
        <w:rPr>
          <w:spacing w:val="-1"/>
        </w:rPr>
        <w:t>强。在这一因果模型中，影响力就是运营可持续的非常重要的因素。</w:t>
      </w:r>
    </w:p>
    <w:p w14:paraId="127BCE17">
      <w:pPr>
        <w:pStyle w:val="2"/>
        <w:spacing w:before="143" w:line="278" w:lineRule="auto"/>
        <w:ind w:firstLine="630"/>
        <w:jc w:val="both"/>
      </w:pPr>
      <w:r>
        <w:rPr>
          <w:spacing w:val="-2"/>
        </w:rPr>
        <w:t>回顾前文，可持续性是汉德林一开始就想要解决的问题。他不是简</w:t>
      </w:r>
      <w:r>
        <w:rPr>
          <w:spacing w:val="15"/>
        </w:rPr>
        <w:t xml:space="preserve"> </w:t>
      </w:r>
      <w:r>
        <w:t>单地思考如何才能拉来额外的赞助资金，而</w:t>
      </w:r>
      <w:r>
        <w:rPr>
          <w:spacing w:val="-1"/>
        </w:rPr>
        <w:t>是探索如何才能创造一种模</w:t>
      </w:r>
      <w:r>
        <w:t xml:space="preserve"> 式，让电影节的发展建立在坚实的基础上，</w:t>
      </w:r>
      <w:r>
        <w:rPr>
          <w:spacing w:val="-1"/>
        </w:rPr>
        <w:t>并确保其持续经营。他在检</w:t>
      </w:r>
      <w:r>
        <w:t xml:space="preserve"> </w:t>
      </w:r>
      <w:r>
        <w:rPr>
          <w:spacing w:val="-1"/>
        </w:rPr>
        <w:t>视对立模式的过程中找到的结合点就是：影响力。</w:t>
      </w:r>
    </w:p>
    <w:p w14:paraId="0E73AF2B">
      <w:pPr>
        <w:pStyle w:val="2"/>
        <w:spacing w:before="140" w:line="278" w:lineRule="auto"/>
        <w:ind w:firstLine="601"/>
        <w:jc w:val="both"/>
      </w:pPr>
      <w:r>
        <w:rPr>
          <w:spacing w:val="-1"/>
        </w:rPr>
        <w:t>戛纳电影节的影响力来自小众化：精心挑选的电影、邀请的重量级</w:t>
      </w:r>
      <w:r>
        <w:rPr>
          <w:spacing w:val="16"/>
        </w:rPr>
        <w:t xml:space="preserve"> </w:t>
      </w:r>
      <w:r>
        <w:t>评委、聚会和盛典，尤其是颁奖典礼。全球</w:t>
      </w:r>
      <w:r>
        <w:rPr>
          <w:spacing w:val="-1"/>
        </w:rPr>
        <w:t>的每家主流媒体都会报道戛</w:t>
      </w:r>
      <w:r>
        <w:t xml:space="preserve"> 纳电影节和获金棕榈奖的电影。这些媒体报</w:t>
      </w:r>
      <w:r>
        <w:rPr>
          <w:spacing w:val="-1"/>
        </w:rPr>
        <w:t>道相当于给获奖电影打了价</w:t>
      </w:r>
      <w:r>
        <w:t xml:space="preserve"> </w:t>
      </w:r>
      <w:r>
        <w:rPr>
          <w:spacing w:val="-1"/>
        </w:rPr>
        <w:t>值数百万美元的免费广告，并逐渐为电影节建立了声誉。</w:t>
      </w:r>
    </w:p>
    <w:p w14:paraId="2F9EEA14">
      <w:pPr>
        <w:pStyle w:val="2"/>
        <w:spacing w:before="150" w:line="277" w:lineRule="auto"/>
        <w:ind w:firstLine="598"/>
        <w:jc w:val="both"/>
      </w:pPr>
      <w:r>
        <w:rPr>
          <w:spacing w:val="-1"/>
        </w:rPr>
        <w:t>但小众化并不一定是产生影响力的唯一途径。多伦多电影节的挑战</w:t>
      </w:r>
      <w:r>
        <w:rPr>
          <w:spacing w:val="18"/>
        </w:rPr>
        <w:t xml:space="preserve"> </w:t>
      </w:r>
      <w:r>
        <w:t>在于，它要用不同的方式去形成影响力，找</w:t>
      </w:r>
      <w:r>
        <w:rPr>
          <w:spacing w:val="-1"/>
        </w:rPr>
        <w:t>到扩大影响力的独特方式，</w:t>
      </w:r>
      <w:r>
        <w:t xml:space="preserve"> 从而增加而不是减少电影节的收益。换句话</w:t>
      </w:r>
      <w:r>
        <w:rPr>
          <w:spacing w:val="-1"/>
        </w:rPr>
        <w:t>说，汉德林要怎么做，才能</w:t>
      </w:r>
      <w:r>
        <w:t xml:space="preserve"> 既保留电影节中自己喜欢的部分，同时又能</w:t>
      </w:r>
      <w:r>
        <w:rPr>
          <w:spacing w:val="-1"/>
        </w:rPr>
        <w:t>通过新的方式形成更大的影</w:t>
      </w:r>
      <w:r>
        <w:t xml:space="preserve"> 响力，让电影节实现可持续发展？关键在于</w:t>
      </w:r>
      <w:r>
        <w:rPr>
          <w:spacing w:val="-1"/>
        </w:rPr>
        <w:t>，如何以一种新的方式利用</w:t>
      </w:r>
      <w:r>
        <w:t xml:space="preserve"> 社区性电影节模式的优势，来扩大影响力。</w:t>
      </w:r>
      <w:r>
        <w:rPr>
          <w:spacing w:val="-1"/>
        </w:rPr>
        <w:t>一个高度开放的电影节如何</w:t>
      </w:r>
      <w:r>
        <w:t xml:space="preserve"> </w:t>
      </w:r>
      <w:r>
        <w:rPr>
          <w:spacing w:val="-1"/>
        </w:rPr>
        <w:t>才能具有更大的影响力呢？</w:t>
      </w:r>
    </w:p>
    <w:p w14:paraId="149DB00C">
      <w:pPr>
        <w:pStyle w:val="2"/>
        <w:spacing w:before="143" w:line="278" w:lineRule="auto"/>
        <w:ind w:left="2" w:firstLine="602"/>
        <w:jc w:val="both"/>
      </w:pPr>
      <w:r>
        <w:rPr>
          <w:spacing w:val="-1"/>
        </w:rPr>
        <w:t>最终，汉德林意识到，观众本身就是影响力的来源。因为它的开放</w:t>
      </w:r>
      <w:r>
        <w:rPr>
          <w:spacing w:val="12"/>
        </w:rPr>
        <w:t xml:space="preserve"> </w:t>
      </w:r>
      <w:r>
        <w:rPr>
          <w:spacing w:val="-1"/>
        </w:rPr>
        <w:t>性，多伦多电影节吸引了成千上万的当地人买票观看电影，他们会与朋</w:t>
      </w:r>
      <w:r>
        <w:rPr>
          <w:spacing w:val="17"/>
        </w:rPr>
        <w:t xml:space="preserve"> </w:t>
      </w:r>
      <w:r>
        <w:rPr>
          <w:spacing w:val="-1"/>
        </w:rPr>
        <w:t>友分享看过的电影，会在观影过程中大笑、痛哭、鼓掌。这些观众正是</w:t>
      </w:r>
      <w:r>
        <w:rPr>
          <w:spacing w:val="17"/>
        </w:rPr>
        <w:t xml:space="preserve"> </w:t>
      </w:r>
      <w:r>
        <w:rPr>
          <w:spacing w:val="-1"/>
        </w:rPr>
        <w:t>电影节市场巨大的潜力所在。如果用语言种类、种族国籍等很多指标来</w:t>
      </w:r>
    </w:p>
    <w:p w14:paraId="19634D7A">
      <w:pPr>
        <w:spacing w:line="278" w:lineRule="auto"/>
        <w:sectPr>
          <w:pgSz w:w="12240" w:h="15840"/>
          <w:pgMar w:top="400" w:right="1500" w:bottom="400" w:left="1450" w:header="0" w:footer="0" w:gutter="0"/>
          <w:cols w:space="720" w:num="1"/>
        </w:sectPr>
      </w:pPr>
    </w:p>
    <w:p w14:paraId="474D2370">
      <w:pPr>
        <w:spacing w:line="252" w:lineRule="auto"/>
        <w:rPr>
          <w:rFonts w:ascii="Arial"/>
          <w:sz w:val="21"/>
        </w:rPr>
      </w:pPr>
    </w:p>
    <w:p w14:paraId="734A2614">
      <w:pPr>
        <w:spacing w:line="252" w:lineRule="auto"/>
        <w:rPr>
          <w:rFonts w:ascii="Arial"/>
          <w:sz w:val="21"/>
        </w:rPr>
      </w:pPr>
    </w:p>
    <w:p w14:paraId="6DB7E5BF">
      <w:pPr>
        <w:spacing w:line="252" w:lineRule="auto"/>
        <w:rPr>
          <w:rFonts w:ascii="Arial"/>
          <w:sz w:val="21"/>
        </w:rPr>
      </w:pPr>
    </w:p>
    <w:p w14:paraId="29E6328E">
      <w:pPr>
        <w:spacing w:line="252" w:lineRule="auto"/>
        <w:rPr>
          <w:rFonts w:ascii="Arial"/>
          <w:sz w:val="21"/>
        </w:rPr>
      </w:pPr>
    </w:p>
    <w:p w14:paraId="30C3E12F">
      <w:pPr>
        <w:pStyle w:val="2"/>
        <w:spacing w:before="97" w:line="277" w:lineRule="auto"/>
        <w:ind w:left="12" w:right="60" w:hanging="3"/>
      </w:pPr>
      <w:r>
        <w:rPr>
          <w:spacing w:val="-1"/>
        </w:rPr>
        <w:t>衡量，那么多伦多都是全球最多元化的城市。由于多伦多坐落于北美中</w:t>
      </w:r>
      <w:r>
        <w:rPr>
          <w:spacing w:val="18"/>
        </w:rPr>
        <w:t xml:space="preserve"> </w:t>
      </w:r>
      <w:r>
        <w:rPr>
          <w:spacing w:val="-1"/>
        </w:rPr>
        <w:t>部，多伦多电影节的观众中也有来自纽约、明尼阿波利斯或奥斯汀的</w:t>
      </w:r>
    </w:p>
    <w:p w14:paraId="3CD548E1">
      <w:pPr>
        <w:pStyle w:val="2"/>
        <w:spacing w:before="6" w:line="277" w:lineRule="auto"/>
        <w:ind w:left="11" w:right="60"/>
      </w:pPr>
      <w:r>
        <w:rPr>
          <w:spacing w:val="-1"/>
        </w:rPr>
        <w:t>人。此外，多伦多的观众与伦敦、上海和班加罗尔等大都市的观众也有</w:t>
      </w:r>
      <w:r>
        <w:rPr>
          <w:spacing w:val="15"/>
        </w:rPr>
        <w:t xml:space="preserve"> </w:t>
      </w:r>
      <w:r>
        <w:rPr>
          <w:spacing w:val="-1"/>
        </w:rPr>
        <w:t>很多共同点。所以，如果多伦多的观众喜欢某部电影，那么很有可能世</w:t>
      </w:r>
      <w:r>
        <w:rPr>
          <w:spacing w:val="15"/>
        </w:rPr>
        <w:t xml:space="preserve"> </w:t>
      </w:r>
      <w:r>
        <w:rPr>
          <w:spacing w:val="-1"/>
        </w:rPr>
        <w:t>界其他地方的观众也会喜欢这部电影。换句话说，多伦多观众的倾向就</w:t>
      </w:r>
      <w:r>
        <w:rPr>
          <w:spacing w:val="15"/>
        </w:rPr>
        <w:t xml:space="preserve"> </w:t>
      </w:r>
      <w:r>
        <w:rPr>
          <w:spacing w:val="-1"/>
        </w:rPr>
        <w:t>是预测大都市观众喜好的风向标。</w:t>
      </w:r>
    </w:p>
    <w:p w14:paraId="1A1968DC">
      <w:pPr>
        <w:pStyle w:val="2"/>
        <w:spacing w:before="137" w:line="278" w:lineRule="auto"/>
        <w:ind w:left="8" w:right="60" w:firstLine="601"/>
        <w:jc w:val="both"/>
      </w:pPr>
      <w:r>
        <w:rPr>
          <w:spacing w:val="-1"/>
        </w:rPr>
        <w:t>戛纳电影节的影响力有一部分是通过专业评委评奖形成的。汉德林</w:t>
      </w:r>
      <w:r>
        <w:rPr>
          <w:spacing w:val="16"/>
        </w:rPr>
        <w:t xml:space="preserve"> </w:t>
      </w:r>
      <w:r>
        <w:t>决定将评奖带来的影响力与有预见性的观众</w:t>
      </w:r>
      <w:r>
        <w:rPr>
          <w:spacing w:val="-1"/>
        </w:rPr>
        <w:t>的优势结合起来。汉德林没</w:t>
      </w:r>
      <w:r>
        <w:t xml:space="preserve"> 有采取让专业评委评选奖项的方式，而是采</w:t>
      </w:r>
      <w:r>
        <w:rPr>
          <w:spacing w:val="-1"/>
        </w:rPr>
        <w:t>用了现有的更朴实的奖项评</w:t>
      </w:r>
      <w:r>
        <w:t xml:space="preserve"> 选法，并使之成为电影节的一个特色。从创</w:t>
      </w:r>
      <w:r>
        <w:rPr>
          <w:spacing w:val="-1"/>
        </w:rPr>
        <w:t>办的第一年起，多伦多电影</w:t>
      </w:r>
      <w:r>
        <w:t xml:space="preserve"> 节就开始颁发低调的奖项，由观众投票选出</w:t>
      </w:r>
      <w:r>
        <w:rPr>
          <w:spacing w:val="-1"/>
        </w:rPr>
        <w:t>电影节最受欢迎的电影。汉</w:t>
      </w:r>
      <w:r>
        <w:t xml:space="preserve"> </w:t>
      </w:r>
      <w:r>
        <w:rPr>
          <w:spacing w:val="-2"/>
        </w:rPr>
        <w:t>德林和团队将电影节重新命名为“多伦多国际电影</w:t>
      </w:r>
      <w:r>
        <w:rPr>
          <w:spacing w:val="-3"/>
        </w:rPr>
        <w:t>节</w:t>
      </w:r>
      <w:r>
        <w:rPr>
          <w:spacing w:val="-109"/>
        </w:rPr>
        <w:t xml:space="preserve"> </w:t>
      </w:r>
      <w:r>
        <w:rPr>
          <w:spacing w:val="-3"/>
        </w:rPr>
        <w:t>”（TIFF</w:t>
      </w:r>
      <w:r>
        <w:rPr>
          <w:spacing w:val="9"/>
        </w:rPr>
        <w:t>），</w:t>
      </w:r>
      <w:r>
        <w:rPr>
          <w:spacing w:val="-3"/>
        </w:rPr>
        <w:t>并且</w:t>
      </w:r>
      <w:r>
        <w:t xml:space="preserve"> </w:t>
      </w:r>
      <w:r>
        <w:rPr>
          <w:spacing w:val="-1"/>
        </w:rPr>
        <w:t>向外界隆重推出电影节的特色奖项“观众票选奖</w:t>
      </w:r>
      <w:r>
        <w:rPr>
          <w:spacing w:val="-98"/>
        </w:rPr>
        <w:t xml:space="preserve"> </w:t>
      </w:r>
      <w:r>
        <w:rPr>
          <w:spacing w:val="-1"/>
        </w:rPr>
        <w:t>”。</w:t>
      </w:r>
    </w:p>
    <w:p w14:paraId="01C1D03F">
      <w:pPr>
        <w:pStyle w:val="2"/>
        <w:spacing w:before="143" w:line="277" w:lineRule="auto"/>
        <w:ind w:left="9" w:right="60" w:firstLine="598"/>
      </w:pPr>
      <w:r>
        <w:rPr>
          <w:spacing w:val="-2"/>
        </w:rPr>
        <w:t>在汉德林的领导下，多伦多国际电影节的“观众票选奖</w:t>
      </w:r>
      <w:r>
        <w:rPr>
          <w:spacing w:val="-104"/>
        </w:rPr>
        <w:t xml:space="preserve"> </w:t>
      </w:r>
      <w:r>
        <w:rPr>
          <w:spacing w:val="-2"/>
        </w:rPr>
        <w:t>”开始为电</w:t>
      </w:r>
      <w:r>
        <w:t xml:space="preserve"> </w:t>
      </w:r>
      <w:r>
        <w:rPr>
          <w:spacing w:val="-1"/>
        </w:rPr>
        <w:t>影节带来影响力。他让业内懂得，增加公众参与度并将评选权交给观</w:t>
      </w:r>
    </w:p>
    <w:p w14:paraId="6FDE661A">
      <w:pPr>
        <w:pStyle w:val="2"/>
        <w:spacing w:before="7" w:line="276" w:lineRule="auto"/>
        <w:ind w:left="9" w:right="60" w:firstLine="1"/>
      </w:pPr>
      <w:r>
        <w:rPr>
          <w:spacing w:val="-2"/>
        </w:rPr>
        <w:t>众，也会带来巨大的商机。汉德林认为，“观众票选奖</w:t>
      </w:r>
      <w:r>
        <w:rPr>
          <w:spacing w:val="-102"/>
        </w:rPr>
        <w:t xml:space="preserve"> </w:t>
      </w:r>
      <w:r>
        <w:rPr>
          <w:spacing w:val="-2"/>
        </w:rPr>
        <w:t>”之所以能引发</w:t>
      </w:r>
      <w:r>
        <w:t xml:space="preserve"> </w:t>
      </w:r>
      <w:r>
        <w:rPr>
          <w:spacing w:val="-1"/>
        </w:rPr>
        <w:t>媒体和业内的关注，是因为该奖项能预测获奖电影的全球票房。要是多</w:t>
      </w:r>
      <w:r>
        <w:rPr>
          <w:spacing w:val="18"/>
        </w:rPr>
        <w:t xml:space="preserve"> </w:t>
      </w:r>
      <w:r>
        <w:rPr>
          <w:spacing w:val="-1"/>
        </w:rPr>
        <w:t>伦多观众认真对待评选这件事，并且的确也能评出优秀之作，那么这种</w:t>
      </w:r>
      <w:r>
        <w:rPr>
          <w:spacing w:val="18"/>
        </w:rPr>
        <w:t xml:space="preserve"> </w:t>
      </w:r>
      <w:r>
        <w:rPr>
          <w:spacing w:val="-1"/>
        </w:rPr>
        <w:t>预测力是非常有价值的。汉德林大胆地认为，观众有这个能力做好这件</w:t>
      </w:r>
      <w:r>
        <w:rPr>
          <w:spacing w:val="18"/>
        </w:rPr>
        <w:t xml:space="preserve"> </w:t>
      </w:r>
      <w:r>
        <w:rPr>
          <w:spacing w:val="-1"/>
        </w:rPr>
        <w:t>事，因为观众参与评奖实际上会让电影节变得更开放，更有社群归属</w:t>
      </w:r>
    </w:p>
    <w:p w14:paraId="7FD43DB5">
      <w:pPr>
        <w:pStyle w:val="2"/>
        <w:spacing w:before="1" w:line="219" w:lineRule="auto"/>
        <w:ind w:left="10"/>
      </w:pPr>
      <w:r>
        <w:rPr>
          <w:spacing w:val="-1"/>
        </w:rPr>
        <w:t>感。现在，观众不仅能看电影，还能作为评委评选电影。</w:t>
      </w:r>
    </w:p>
    <w:p w14:paraId="22632233">
      <w:pPr>
        <w:pStyle w:val="2"/>
        <w:spacing w:before="243" w:line="276" w:lineRule="auto"/>
        <w:ind w:left="9" w:right="60" w:firstLine="601"/>
      </w:pPr>
      <w:r>
        <w:rPr>
          <w:spacing w:val="-1"/>
        </w:rPr>
        <w:t>汉德林押注观众评奖的做法获得了巨大成功，赢得多伦多国际电影</w:t>
      </w:r>
      <w:r>
        <w:rPr>
          <w:spacing w:val="15"/>
        </w:rPr>
        <w:t xml:space="preserve"> </w:t>
      </w:r>
      <w:r>
        <w:rPr>
          <w:spacing w:val="-2"/>
        </w:rPr>
        <w:t>节“观众票选奖</w:t>
      </w:r>
      <w:r>
        <w:rPr>
          <w:spacing w:val="-105"/>
        </w:rPr>
        <w:t xml:space="preserve"> </w:t>
      </w:r>
      <w:r>
        <w:rPr>
          <w:spacing w:val="-2"/>
        </w:rPr>
        <w:t>”的电影包括《卧虎藏龙》（Crouching</w:t>
      </w:r>
    </w:p>
    <w:p w14:paraId="7B00FD43">
      <w:pPr>
        <w:pStyle w:val="2"/>
        <w:spacing w:before="3" w:line="214" w:lineRule="auto"/>
        <w:jc w:val="right"/>
      </w:pPr>
      <w:r>
        <w:t>Tiger</w:t>
      </w:r>
      <w:r>
        <w:rPr>
          <w:spacing w:val="2"/>
        </w:rPr>
        <w:t>，</w:t>
      </w:r>
      <w:r>
        <w:t>Hidden</w:t>
      </w:r>
      <w:r>
        <w:rPr>
          <w:spacing w:val="2"/>
        </w:rPr>
        <w:t xml:space="preserve">          </w:t>
      </w:r>
      <w:r>
        <w:t>Dragon</w:t>
      </w:r>
      <w:r>
        <w:rPr>
          <w:spacing w:val="2"/>
        </w:rPr>
        <w:t>）、《贫民窟的百万富翁》（</w:t>
      </w:r>
      <w:r>
        <w:t>Slumdog</w:t>
      </w:r>
    </w:p>
    <w:p w14:paraId="2F30BDD9">
      <w:pPr>
        <w:pStyle w:val="2"/>
        <w:spacing w:before="104" w:line="278" w:lineRule="auto"/>
        <w:ind w:left="8" w:hanging="9"/>
        <w:jc w:val="both"/>
      </w:pPr>
      <w:r>
        <w:rPr>
          <w:spacing w:val="-1"/>
        </w:rPr>
        <w:t>Millionaire）、</w:t>
      </w:r>
      <w:r>
        <w:rPr>
          <w:spacing w:val="78"/>
        </w:rPr>
        <w:t xml:space="preserve"> </w:t>
      </w:r>
      <w:r>
        <w:rPr>
          <w:spacing w:val="-1"/>
        </w:rPr>
        <w:t>《国王的演讲》（The</w:t>
      </w:r>
      <w:r>
        <w:rPr>
          <w:spacing w:val="82"/>
        </w:rPr>
        <w:t xml:space="preserve"> </w:t>
      </w:r>
      <w:r>
        <w:rPr>
          <w:spacing w:val="-1"/>
        </w:rPr>
        <w:t>King's</w:t>
      </w:r>
      <w:r>
        <w:rPr>
          <w:spacing w:val="88"/>
        </w:rPr>
        <w:t xml:space="preserve"> </w:t>
      </w:r>
      <w:r>
        <w:rPr>
          <w:spacing w:val="-1"/>
        </w:rPr>
        <w:t>Speech）和《爱乐之</w:t>
      </w:r>
      <w:r>
        <w:t xml:space="preserve"> </w:t>
      </w:r>
      <w:r>
        <w:rPr>
          <w:spacing w:val="-1"/>
        </w:rPr>
        <w:t>城》（La</w:t>
      </w:r>
      <w:r>
        <w:rPr>
          <w:spacing w:val="42"/>
        </w:rPr>
        <w:t xml:space="preserve"> </w:t>
      </w:r>
      <w:r>
        <w:rPr>
          <w:spacing w:val="-1"/>
        </w:rPr>
        <w:t>La</w:t>
      </w:r>
      <w:r>
        <w:rPr>
          <w:spacing w:val="39"/>
        </w:rPr>
        <w:t xml:space="preserve"> </w:t>
      </w:r>
      <w:r>
        <w:rPr>
          <w:spacing w:val="-1"/>
        </w:rPr>
        <w:t>Land）。多伦多国际电影节的影响力非常大，成为全球最</w:t>
      </w:r>
      <w:r>
        <w:t xml:space="preserve"> </w:t>
      </w:r>
      <w:r>
        <w:rPr>
          <w:spacing w:val="-1"/>
        </w:rPr>
        <w:t>著名的电影节之一，而且更重要的是，它还成为最有影响力的电影</w:t>
      </w:r>
    </w:p>
    <w:p w14:paraId="3E4B5E43">
      <w:pPr>
        <w:spacing w:line="278" w:lineRule="auto"/>
        <w:sectPr>
          <w:pgSz w:w="12240" w:h="15840"/>
          <w:pgMar w:top="400" w:right="1440" w:bottom="400" w:left="1442" w:header="0" w:footer="0" w:gutter="0"/>
          <w:cols w:space="720" w:num="1"/>
        </w:sectPr>
      </w:pPr>
    </w:p>
    <w:p w14:paraId="13A82E5C">
      <w:pPr>
        <w:spacing w:line="247" w:lineRule="auto"/>
        <w:rPr>
          <w:rFonts w:ascii="Arial"/>
          <w:sz w:val="21"/>
        </w:rPr>
      </w:pPr>
    </w:p>
    <w:p w14:paraId="2D8FB246">
      <w:pPr>
        <w:spacing w:line="247" w:lineRule="auto"/>
        <w:rPr>
          <w:rFonts w:ascii="Arial"/>
          <w:sz w:val="21"/>
        </w:rPr>
      </w:pPr>
    </w:p>
    <w:p w14:paraId="2370C9B2">
      <w:pPr>
        <w:spacing w:line="248" w:lineRule="auto"/>
        <w:rPr>
          <w:rFonts w:ascii="Arial"/>
          <w:sz w:val="21"/>
        </w:rPr>
      </w:pPr>
    </w:p>
    <w:p w14:paraId="659CE2D2">
      <w:pPr>
        <w:spacing w:line="248" w:lineRule="auto"/>
        <w:rPr>
          <w:rFonts w:ascii="Arial"/>
          <w:sz w:val="21"/>
        </w:rPr>
      </w:pPr>
    </w:p>
    <w:p w14:paraId="4FE82B46">
      <w:pPr>
        <w:pStyle w:val="2"/>
        <w:spacing w:before="98" w:line="280" w:lineRule="auto"/>
        <w:ind w:left="4" w:hanging="1"/>
        <w:jc w:val="both"/>
      </w:pPr>
      <w:r>
        <w:t>节。</w:t>
      </w:r>
      <w:r>
        <w:fldChar w:fldCharType="begin"/>
      </w:r>
      <w:r>
        <w:instrText xml:space="preserve"> HYPERLINK \l "bookmark110" </w:instrText>
      </w:r>
      <w:r>
        <w:fldChar w:fldCharType="separate"/>
      </w:r>
      <w:r>
        <w:rPr>
          <w:strike/>
          <w:color w:val="0000EE"/>
          <w:position w:val="10"/>
          <w:sz w:val="19"/>
          <w:szCs w:val="19"/>
        </w:rPr>
        <w:t>6</w:t>
      </w:r>
      <w:r>
        <w:rPr>
          <w:strike/>
          <w:color w:val="0000EE"/>
          <w:position w:val="10"/>
          <w:sz w:val="19"/>
          <w:szCs w:val="19"/>
        </w:rPr>
        <w:fldChar w:fldCharType="end"/>
      </w:r>
      <w:r>
        <w:t>在2015年，多伦多国际电影节上映了300多</w:t>
      </w:r>
      <w:r>
        <w:rPr>
          <w:spacing w:val="-1"/>
        </w:rPr>
        <w:t>部电影，有40万观众参</w:t>
      </w:r>
      <w:r>
        <w:t xml:space="preserve"> </w:t>
      </w:r>
      <w:r>
        <w:rPr>
          <w:spacing w:val="-2"/>
        </w:rPr>
        <w:t>与。获得“观众票选奖</w:t>
      </w:r>
      <w:r>
        <w:rPr>
          <w:spacing w:val="-102"/>
        </w:rPr>
        <w:t xml:space="preserve"> </w:t>
      </w:r>
      <w:r>
        <w:rPr>
          <w:spacing w:val="-2"/>
        </w:rPr>
        <w:t>”的电影通常会获得奥斯卡金像奖。电影节每年</w:t>
      </w:r>
      <w:r>
        <w:t xml:space="preserve"> </w:t>
      </w:r>
      <w:r>
        <w:rPr>
          <w:spacing w:val="1"/>
        </w:rPr>
        <w:t>的创收超过了4  000万美元，得到了健康而可持续的发展。它成功的秘</w:t>
      </w:r>
      <w:r>
        <w:rPr>
          <w:spacing w:val="12"/>
        </w:rPr>
        <w:t xml:space="preserve"> </w:t>
      </w:r>
      <w:r>
        <w:rPr>
          <w:spacing w:val="-1"/>
        </w:rPr>
        <w:t>密就在于汉德林运用整合思维，其中包括认真审视全球电影节的两种极</w:t>
      </w:r>
      <w:r>
        <w:rPr>
          <w:spacing w:val="17"/>
        </w:rPr>
        <w:t xml:space="preserve"> </w:t>
      </w:r>
      <w:r>
        <w:rPr>
          <w:spacing w:val="-3"/>
        </w:rPr>
        <w:t>端对立模式。</w:t>
      </w:r>
    </w:p>
    <w:p w14:paraId="219ED7D2">
      <w:pPr>
        <w:spacing w:before="364" w:line="229" w:lineRule="auto"/>
        <w:ind w:left="10"/>
        <w:rPr>
          <w:rFonts w:ascii="微软雅黑" w:hAnsi="微软雅黑" w:eastAsia="微软雅黑" w:cs="微软雅黑"/>
          <w:sz w:val="39"/>
          <w:szCs w:val="39"/>
        </w:rPr>
      </w:pPr>
      <w:r>
        <w:rPr>
          <w:rFonts w:ascii="微软雅黑" w:hAnsi="微软雅黑" w:eastAsia="微软雅黑" w:cs="微软雅黑"/>
          <w:b/>
          <w:bCs/>
          <w:spacing w:val="-2"/>
          <w:sz w:val="39"/>
          <w:szCs w:val="39"/>
        </w:rPr>
        <w:t>审视对立模式的3个步骤</w:t>
      </w:r>
    </w:p>
    <w:p w14:paraId="3E854760">
      <w:pPr>
        <w:spacing w:line="286" w:lineRule="auto"/>
        <w:rPr>
          <w:rFonts w:ascii="Arial"/>
          <w:sz w:val="21"/>
        </w:rPr>
      </w:pPr>
    </w:p>
    <w:p w14:paraId="321B9F0F">
      <w:pPr>
        <w:pStyle w:val="2"/>
        <w:spacing w:before="97" w:line="279" w:lineRule="auto"/>
        <w:ind w:left="3" w:right="210" w:firstLine="615"/>
      </w:pPr>
      <w:r>
        <w:rPr>
          <w:spacing w:val="-1"/>
        </w:rPr>
        <w:t>审视对立模式是整合思维过程的第2阶段，这一阶段包括了考察两</w:t>
      </w:r>
      <w:r>
        <w:rPr>
          <w:spacing w:val="1"/>
        </w:rPr>
        <w:t xml:space="preserve"> </w:t>
      </w:r>
      <w:r>
        <w:rPr>
          <w:spacing w:val="-1"/>
        </w:rPr>
        <w:t>种对立模式、理解它们之间的冲突，以及问一系列探索式的问题。</w:t>
      </w:r>
    </w:p>
    <w:p w14:paraId="631391AB">
      <w:pPr>
        <w:spacing w:line="283" w:lineRule="auto"/>
        <w:rPr>
          <w:rFonts w:ascii="Arial"/>
          <w:sz w:val="21"/>
        </w:rPr>
      </w:pPr>
    </w:p>
    <w:p w14:paraId="28A81335">
      <w:pPr>
        <w:pStyle w:val="2"/>
        <w:spacing w:before="97" w:line="220" w:lineRule="auto"/>
        <w:ind w:left="865"/>
      </w:pPr>
      <w:r>
        <w:rPr>
          <w:spacing w:val="2"/>
        </w:rPr>
        <w:t>1. 理解对立模式之间的冲突</w:t>
      </w:r>
    </w:p>
    <w:p w14:paraId="3AE4C966">
      <w:pPr>
        <w:spacing w:before="242" w:line="222" w:lineRule="auto"/>
        <w:ind w:left="1305"/>
        <w:rPr>
          <w:rFonts w:ascii="仿宋" w:hAnsi="仿宋" w:eastAsia="仿宋" w:cs="仿宋"/>
          <w:sz w:val="30"/>
          <w:szCs w:val="30"/>
        </w:rPr>
      </w:pPr>
      <w:r>
        <w:rPr>
          <w:rFonts w:ascii="Courier New" w:hAnsi="Courier New" w:eastAsia="Courier New" w:cs="Courier New"/>
          <w:spacing w:val="-6"/>
          <w:sz w:val="30"/>
          <w:szCs w:val="30"/>
        </w:rPr>
        <w:t>•</w:t>
      </w:r>
      <w:r>
        <w:rPr>
          <w:rFonts w:ascii="Courier New" w:hAnsi="Courier New" w:eastAsia="Courier New" w:cs="Courier New"/>
          <w:spacing w:val="143"/>
          <w:sz w:val="30"/>
          <w:szCs w:val="30"/>
        </w:rPr>
        <w:t xml:space="preserve"> </w:t>
      </w:r>
      <w:r>
        <w:rPr>
          <w:rFonts w:ascii="仿宋" w:hAnsi="仿宋" w:eastAsia="仿宋" w:cs="仿宋"/>
          <w:spacing w:val="-6"/>
          <w:sz w:val="30"/>
          <w:szCs w:val="30"/>
        </w:rPr>
        <w:t>模式之间有哪些相似之处？</w:t>
      </w:r>
    </w:p>
    <w:p w14:paraId="4EAF0186">
      <w:pPr>
        <w:spacing w:before="237" w:line="222" w:lineRule="auto"/>
        <w:ind w:left="1305"/>
        <w:rPr>
          <w:rFonts w:ascii="仿宋" w:hAnsi="仿宋" w:eastAsia="仿宋" w:cs="仿宋"/>
          <w:sz w:val="30"/>
          <w:szCs w:val="30"/>
        </w:rPr>
      </w:pPr>
      <w:r>
        <w:rPr>
          <w:rFonts w:ascii="Courier New" w:hAnsi="Courier New" w:eastAsia="Courier New" w:cs="Courier New"/>
          <w:spacing w:val="-6"/>
          <w:sz w:val="30"/>
          <w:szCs w:val="30"/>
        </w:rPr>
        <w:t>•</w:t>
      </w:r>
      <w:r>
        <w:rPr>
          <w:rFonts w:ascii="Courier New" w:hAnsi="Courier New" w:eastAsia="Courier New" w:cs="Courier New"/>
          <w:spacing w:val="143"/>
          <w:sz w:val="30"/>
          <w:szCs w:val="30"/>
        </w:rPr>
        <w:t xml:space="preserve"> </w:t>
      </w:r>
      <w:r>
        <w:rPr>
          <w:rFonts w:ascii="仿宋" w:hAnsi="仿宋" w:eastAsia="仿宋" w:cs="仿宋"/>
          <w:spacing w:val="-6"/>
          <w:sz w:val="30"/>
          <w:szCs w:val="30"/>
        </w:rPr>
        <w:t>模式之间有哪些不同之处？</w:t>
      </w:r>
    </w:p>
    <w:p w14:paraId="2D68D352">
      <w:pPr>
        <w:spacing w:before="236" w:line="221" w:lineRule="auto"/>
        <w:ind w:left="1305"/>
        <w:rPr>
          <w:rFonts w:ascii="仿宋" w:hAnsi="仿宋" w:eastAsia="仿宋" w:cs="仿宋"/>
          <w:sz w:val="30"/>
          <w:szCs w:val="30"/>
        </w:rPr>
      </w:pPr>
      <w:r>
        <w:rPr>
          <w:rFonts w:ascii="Courier New" w:hAnsi="Courier New" w:eastAsia="Courier New" w:cs="Courier New"/>
          <w:spacing w:val="-7"/>
          <w:sz w:val="30"/>
          <w:szCs w:val="30"/>
        </w:rPr>
        <w:t>•</w:t>
      </w:r>
      <w:r>
        <w:rPr>
          <w:rFonts w:ascii="Courier New" w:hAnsi="Courier New" w:eastAsia="Courier New" w:cs="Courier New"/>
          <w:spacing w:val="163"/>
          <w:sz w:val="30"/>
          <w:szCs w:val="30"/>
        </w:rPr>
        <w:t xml:space="preserve"> </w:t>
      </w:r>
      <w:r>
        <w:rPr>
          <w:rFonts w:ascii="仿宋" w:hAnsi="仿宋" w:eastAsia="仿宋" w:cs="仿宋"/>
          <w:spacing w:val="-7"/>
          <w:sz w:val="30"/>
          <w:szCs w:val="30"/>
        </w:rPr>
        <w:t>两种模式的哪些价值最重要？</w:t>
      </w:r>
    </w:p>
    <w:p w14:paraId="15D31EB0">
      <w:pPr>
        <w:pStyle w:val="2"/>
        <w:spacing w:before="238" w:line="218" w:lineRule="auto"/>
        <w:ind w:left="847"/>
      </w:pPr>
      <w:r>
        <w:rPr>
          <w:spacing w:val="4"/>
        </w:rPr>
        <w:t>2. 考察两种对立模式中最重要的价值</w:t>
      </w:r>
    </w:p>
    <w:p w14:paraId="2A0A7954">
      <w:pPr>
        <w:spacing w:before="246" w:line="221" w:lineRule="auto"/>
        <w:ind w:left="1305"/>
        <w:rPr>
          <w:rFonts w:ascii="仿宋" w:hAnsi="仿宋" w:eastAsia="仿宋" w:cs="仿宋"/>
          <w:sz w:val="30"/>
          <w:szCs w:val="30"/>
        </w:rPr>
      </w:pPr>
      <w:r>
        <w:rPr>
          <w:rFonts w:ascii="Courier New" w:hAnsi="Courier New" w:eastAsia="Courier New" w:cs="Courier New"/>
          <w:spacing w:val="-6"/>
          <w:sz w:val="30"/>
          <w:szCs w:val="30"/>
        </w:rPr>
        <w:t>•</w:t>
      </w:r>
      <w:r>
        <w:rPr>
          <w:rFonts w:ascii="Courier New" w:hAnsi="Courier New" w:eastAsia="Courier New" w:cs="Courier New"/>
          <w:spacing w:val="155"/>
          <w:sz w:val="30"/>
          <w:szCs w:val="30"/>
        </w:rPr>
        <w:t xml:space="preserve"> </w:t>
      </w:r>
      <w:r>
        <w:rPr>
          <w:rFonts w:ascii="仿宋" w:hAnsi="仿宋" w:eastAsia="仿宋" w:cs="仿宋"/>
          <w:spacing w:val="-6"/>
          <w:sz w:val="30"/>
          <w:szCs w:val="30"/>
        </w:rPr>
        <w:t>两种模式的真正冲突点是什么？</w:t>
      </w:r>
    </w:p>
    <w:p w14:paraId="332C727A">
      <w:pPr>
        <w:spacing w:before="238" w:line="220" w:lineRule="auto"/>
        <w:ind w:left="1305"/>
        <w:rPr>
          <w:rFonts w:ascii="仿宋" w:hAnsi="仿宋" w:eastAsia="仿宋" w:cs="仿宋"/>
          <w:sz w:val="30"/>
          <w:szCs w:val="30"/>
        </w:rPr>
      </w:pPr>
      <w:r>
        <w:rPr>
          <w:rFonts w:ascii="Courier New" w:hAnsi="Courier New" w:eastAsia="Courier New" w:cs="Courier New"/>
          <w:spacing w:val="-7"/>
          <w:sz w:val="30"/>
          <w:szCs w:val="30"/>
        </w:rPr>
        <w:t>•</w:t>
      </w:r>
      <w:r>
        <w:rPr>
          <w:rFonts w:ascii="Courier New" w:hAnsi="Courier New" w:eastAsia="Courier New" w:cs="Courier New"/>
          <w:spacing w:val="163"/>
          <w:sz w:val="30"/>
          <w:szCs w:val="30"/>
        </w:rPr>
        <w:t xml:space="preserve"> </w:t>
      </w:r>
      <w:r>
        <w:rPr>
          <w:rFonts w:ascii="仿宋" w:hAnsi="仿宋" w:eastAsia="仿宋" w:cs="仿宋"/>
          <w:spacing w:val="-7"/>
          <w:sz w:val="30"/>
          <w:szCs w:val="30"/>
        </w:rPr>
        <w:t>两种模式背后的假设是什么？</w:t>
      </w:r>
    </w:p>
    <w:p w14:paraId="7AECA604">
      <w:pPr>
        <w:spacing w:before="240" w:line="219" w:lineRule="auto"/>
        <w:ind w:left="1305"/>
        <w:rPr>
          <w:rFonts w:ascii="仿宋" w:hAnsi="仿宋" w:eastAsia="仿宋" w:cs="仿宋"/>
          <w:sz w:val="30"/>
          <w:szCs w:val="30"/>
        </w:rPr>
      </w:pPr>
      <w:r>
        <w:rPr>
          <w:rFonts w:ascii="Courier New" w:hAnsi="Courier New" w:eastAsia="Courier New" w:cs="Courier New"/>
          <w:spacing w:val="-5"/>
          <w:sz w:val="30"/>
          <w:szCs w:val="30"/>
        </w:rPr>
        <w:t>•</w:t>
      </w:r>
      <w:r>
        <w:rPr>
          <w:rFonts w:ascii="Courier New" w:hAnsi="Courier New" w:eastAsia="Courier New" w:cs="Courier New"/>
          <w:spacing w:val="155"/>
          <w:sz w:val="30"/>
          <w:szCs w:val="30"/>
        </w:rPr>
        <w:t xml:space="preserve"> </w:t>
      </w:r>
      <w:r>
        <w:rPr>
          <w:rFonts w:ascii="仿宋" w:hAnsi="仿宋" w:eastAsia="仿宋" w:cs="仿宋"/>
          <w:spacing w:val="-5"/>
          <w:sz w:val="30"/>
          <w:szCs w:val="30"/>
        </w:rPr>
        <w:t>两种模式之间存在什么样的因果关系？</w:t>
      </w:r>
    </w:p>
    <w:p w14:paraId="12D3D548">
      <w:pPr>
        <w:pStyle w:val="2"/>
        <w:spacing w:before="241" w:line="220" w:lineRule="auto"/>
        <w:ind w:left="849"/>
      </w:pPr>
      <w:r>
        <w:rPr>
          <w:spacing w:val="-12"/>
        </w:rPr>
        <w:t>3.</w:t>
      </w:r>
      <w:r>
        <w:rPr>
          <w:spacing w:val="46"/>
        </w:rPr>
        <w:t xml:space="preserve"> </w:t>
      </w:r>
      <w:r>
        <w:rPr>
          <w:spacing w:val="-12"/>
        </w:rPr>
        <w:t>回顾</w:t>
      </w:r>
    </w:p>
    <w:p w14:paraId="01B4570E">
      <w:pPr>
        <w:spacing w:before="243" w:line="222" w:lineRule="auto"/>
        <w:ind w:left="1305"/>
        <w:rPr>
          <w:rFonts w:ascii="仿宋" w:hAnsi="仿宋" w:eastAsia="仿宋" w:cs="仿宋"/>
          <w:sz w:val="30"/>
          <w:szCs w:val="30"/>
        </w:rPr>
      </w:pPr>
      <w:r>
        <w:rPr>
          <w:rFonts w:ascii="Courier New" w:hAnsi="Courier New" w:eastAsia="Courier New" w:cs="Courier New"/>
          <w:spacing w:val="-6"/>
          <w:sz w:val="30"/>
          <w:szCs w:val="30"/>
        </w:rPr>
        <w:t>•</w:t>
      </w:r>
      <w:r>
        <w:rPr>
          <w:rFonts w:ascii="Courier New" w:hAnsi="Courier New" w:eastAsia="Courier New" w:cs="Courier New"/>
          <w:spacing w:val="149"/>
          <w:sz w:val="30"/>
          <w:szCs w:val="30"/>
        </w:rPr>
        <w:t xml:space="preserve"> </w:t>
      </w:r>
      <w:r>
        <w:rPr>
          <w:rFonts w:ascii="仿宋" w:hAnsi="仿宋" w:eastAsia="仿宋" w:cs="仿宋"/>
          <w:spacing w:val="-6"/>
          <w:sz w:val="30"/>
          <w:szCs w:val="30"/>
        </w:rPr>
        <w:t>真正想要解决的问题是什么？</w:t>
      </w:r>
    </w:p>
    <w:p w14:paraId="667E39D7">
      <w:pPr>
        <w:spacing w:line="287" w:lineRule="auto"/>
        <w:rPr>
          <w:rFonts w:ascii="Arial"/>
          <w:sz w:val="21"/>
        </w:rPr>
      </w:pPr>
    </w:p>
    <w:p w14:paraId="78D4BC47">
      <w:pPr>
        <w:spacing w:before="168" w:line="229" w:lineRule="auto"/>
        <w:rPr>
          <w:rFonts w:ascii="微软雅黑" w:hAnsi="微软雅黑" w:eastAsia="微软雅黑" w:cs="微软雅黑"/>
          <w:sz w:val="39"/>
          <w:szCs w:val="39"/>
        </w:rPr>
      </w:pPr>
      <w:r>
        <w:rPr>
          <w:rFonts w:ascii="微软雅黑" w:hAnsi="微软雅黑" w:eastAsia="微软雅黑" w:cs="微软雅黑"/>
          <w:b/>
          <w:bCs/>
          <w:spacing w:val="-4"/>
          <w:sz w:val="39"/>
          <w:szCs w:val="39"/>
        </w:rPr>
        <w:t>步骤1</w:t>
      </w:r>
      <w:r>
        <w:rPr>
          <w:rFonts w:ascii="微软雅黑" w:hAnsi="微软雅黑" w:eastAsia="微软雅黑" w:cs="微软雅黑"/>
          <w:b/>
          <w:bCs/>
          <w:spacing w:val="-66"/>
          <w:sz w:val="39"/>
          <w:szCs w:val="39"/>
        </w:rPr>
        <w:t xml:space="preserve"> </w:t>
      </w:r>
      <w:r>
        <w:rPr>
          <w:rFonts w:ascii="微软雅黑" w:hAnsi="微软雅黑" w:eastAsia="微软雅黑" w:cs="微软雅黑"/>
          <w:b/>
          <w:bCs/>
          <w:spacing w:val="-4"/>
          <w:sz w:val="39"/>
          <w:szCs w:val="39"/>
        </w:rPr>
        <w:t>，理解对立模式之间的冲突</w:t>
      </w:r>
    </w:p>
    <w:p w14:paraId="7DBD56C8">
      <w:pPr>
        <w:spacing w:line="285" w:lineRule="auto"/>
        <w:rPr>
          <w:rFonts w:ascii="Arial"/>
          <w:sz w:val="21"/>
        </w:rPr>
      </w:pPr>
    </w:p>
    <w:p w14:paraId="12A6690A">
      <w:pPr>
        <w:pStyle w:val="2"/>
        <w:spacing w:before="98" w:line="220" w:lineRule="auto"/>
        <w:ind w:left="603"/>
      </w:pPr>
      <w:r>
        <w:rPr>
          <w:spacing w:val="-1"/>
        </w:rPr>
        <w:t>第一步是理解对立模式之间的冲突，这意味着要关注它们的特点：</w:t>
      </w:r>
    </w:p>
    <w:p w14:paraId="5E840465">
      <w:pPr>
        <w:spacing w:line="220" w:lineRule="auto"/>
        <w:sectPr>
          <w:pgSz w:w="12240" w:h="15840"/>
          <w:pgMar w:top="400" w:right="1440" w:bottom="400" w:left="1448" w:header="0" w:footer="0" w:gutter="0"/>
          <w:cols w:space="720" w:num="1"/>
        </w:sectPr>
      </w:pPr>
    </w:p>
    <w:p w14:paraId="1BF7551C">
      <w:pPr>
        <w:spacing w:line="259" w:lineRule="auto"/>
        <w:rPr>
          <w:rFonts w:ascii="Arial"/>
          <w:sz w:val="21"/>
        </w:rPr>
      </w:pPr>
    </w:p>
    <w:p w14:paraId="24628720">
      <w:pPr>
        <w:spacing w:line="259" w:lineRule="auto"/>
        <w:rPr>
          <w:rFonts w:ascii="Arial"/>
          <w:sz w:val="21"/>
        </w:rPr>
      </w:pPr>
    </w:p>
    <w:p w14:paraId="1A9A4911">
      <w:pPr>
        <w:spacing w:line="259" w:lineRule="auto"/>
        <w:rPr>
          <w:rFonts w:ascii="Arial"/>
          <w:sz w:val="21"/>
        </w:rPr>
      </w:pPr>
    </w:p>
    <w:p w14:paraId="6716560A">
      <w:pPr>
        <w:spacing w:line="260" w:lineRule="auto"/>
        <w:rPr>
          <w:rFonts w:ascii="Arial"/>
          <w:sz w:val="21"/>
        </w:rPr>
      </w:pPr>
    </w:p>
    <w:p w14:paraId="41186B16">
      <w:pPr>
        <w:pStyle w:val="2"/>
        <w:spacing w:before="91" w:line="297" w:lineRule="auto"/>
        <w:rPr>
          <w:sz w:val="28"/>
          <w:szCs w:val="28"/>
        </w:rPr>
      </w:pPr>
      <w:r>
        <w:rPr>
          <w:spacing w:val="20"/>
          <w:sz w:val="28"/>
          <w:szCs w:val="28"/>
        </w:rPr>
        <w:t>在模式的优势以及相关方得到的利益方面，两种模</w:t>
      </w:r>
      <w:r>
        <w:rPr>
          <w:spacing w:val="19"/>
          <w:sz w:val="28"/>
          <w:szCs w:val="28"/>
        </w:rPr>
        <w:t>式有哪些相似之处和</w:t>
      </w:r>
      <w:r>
        <w:rPr>
          <w:sz w:val="28"/>
          <w:szCs w:val="28"/>
        </w:rPr>
        <w:t xml:space="preserve"> </w:t>
      </w:r>
      <w:r>
        <w:rPr>
          <w:spacing w:val="19"/>
          <w:sz w:val="28"/>
          <w:szCs w:val="28"/>
        </w:rPr>
        <w:t>不同之处。在这一步，你开始逐渐深入理解各个模式，准备评估每种模</w:t>
      </w:r>
      <w:r>
        <w:rPr>
          <w:spacing w:val="11"/>
          <w:sz w:val="28"/>
          <w:szCs w:val="28"/>
        </w:rPr>
        <w:t xml:space="preserve"> </w:t>
      </w:r>
      <w:r>
        <w:rPr>
          <w:spacing w:val="14"/>
          <w:sz w:val="28"/>
          <w:szCs w:val="28"/>
        </w:rPr>
        <w:t>式中你最看重哪些价值。例如图6-2中的例子： 一群学生将一家全</w:t>
      </w:r>
      <w:r>
        <w:rPr>
          <w:spacing w:val="13"/>
          <w:sz w:val="28"/>
          <w:szCs w:val="28"/>
        </w:rPr>
        <w:t>国性</w:t>
      </w:r>
      <w:r>
        <w:rPr>
          <w:sz w:val="28"/>
          <w:szCs w:val="28"/>
        </w:rPr>
        <w:t xml:space="preserve">  </w:t>
      </w:r>
      <w:r>
        <w:rPr>
          <w:spacing w:val="18"/>
          <w:sz w:val="28"/>
          <w:szCs w:val="28"/>
        </w:rPr>
        <w:t>零售商面临的问题转化为两难选择，然后将它们</w:t>
      </w:r>
      <w:r>
        <w:rPr>
          <w:spacing w:val="17"/>
          <w:sz w:val="28"/>
          <w:szCs w:val="28"/>
        </w:rPr>
        <w:t>阐述为两种对立模式。</w:t>
      </w:r>
      <w:r>
        <w:rPr>
          <w:sz w:val="28"/>
          <w:szCs w:val="28"/>
        </w:rPr>
        <w:t xml:space="preserve"> </w:t>
      </w:r>
      <w:r>
        <w:rPr>
          <w:spacing w:val="23"/>
          <w:sz w:val="28"/>
          <w:szCs w:val="28"/>
        </w:rPr>
        <w:t>图6-3呈现了该问题的“支持/支持”清单，同时，也呈现了学生审视</w:t>
      </w:r>
      <w:r>
        <w:rPr>
          <w:spacing w:val="1"/>
          <w:sz w:val="28"/>
          <w:szCs w:val="28"/>
        </w:rPr>
        <w:t xml:space="preserve">  </w:t>
      </w:r>
      <w:r>
        <w:rPr>
          <w:spacing w:val="14"/>
          <w:sz w:val="28"/>
          <w:szCs w:val="28"/>
        </w:rPr>
        <w:t>这些模式的步骤。</w:t>
      </w:r>
    </w:p>
    <w:p w14:paraId="0067F46E">
      <w:pPr>
        <w:spacing w:line="241" w:lineRule="auto"/>
        <w:rPr>
          <w:rFonts w:ascii="Arial"/>
          <w:sz w:val="21"/>
        </w:rPr>
      </w:pPr>
    </w:p>
    <w:p w14:paraId="5118CD3E">
      <w:pPr>
        <w:spacing w:line="7018" w:lineRule="exact"/>
        <w:ind w:firstLine="810"/>
      </w:pPr>
      <w:r>
        <w:rPr>
          <w:position w:val="-140"/>
        </w:rPr>
        <w:pict>
          <v:group id="_x0000_s1057" o:spid="_x0000_s1057" o:spt="203" style="height:350.95pt;width:387.55pt;" coordsize="7750,7019">
            <o:lock v:ext="edit"/>
            <v:rect id="_x0000_s1058" o:spid="_x0000_s1058" o:spt="1" style="position:absolute;left:0;top:0;height:6540;width:7750;" fillcolor="#DEDEDE" filled="t" stroked="f" coordsize="21600,21600">
              <v:path/>
              <v:fill on="t" focussize="0,0"/>
              <v:stroke on="f"/>
              <v:imagedata o:title=""/>
              <o:lock v:ext="edit"/>
            </v:rect>
            <v:shape id="_x0000_s1059" o:spid="_x0000_s1059" o:spt="202" type="#_x0000_t202" style="position:absolute;left:109;top:107;height:6930;width:7557;" filled="f" stroked="f" coordsize="21600,21600">
              <v:path/>
              <v:fill on="f" focussize="0,0"/>
              <v:stroke on="f"/>
              <v:imagedata o:title=""/>
              <o:lock v:ext="edit" aspectratio="f"/>
              <v:textbox inset="0mm,0mm,0mm,0mm">
                <w:txbxContent>
                  <w:p w14:paraId="1B8C5243">
                    <w:pPr>
                      <w:spacing w:before="18" w:line="366" w:lineRule="auto"/>
                      <w:ind w:left="20" w:right="33" w:firstLine="4"/>
                      <w:rPr>
                        <w:rFonts w:ascii="黑体" w:hAnsi="黑体" w:eastAsia="黑体" w:cs="黑体"/>
                        <w:sz w:val="22"/>
                        <w:szCs w:val="22"/>
                      </w:rPr>
                    </w:pPr>
                    <w:r>
                      <w:rPr>
                        <w:rFonts w:ascii="黑体" w:hAnsi="黑体" w:eastAsia="黑体" w:cs="黑体"/>
                        <w:b/>
                        <w:bCs/>
                        <w:spacing w:val="-13"/>
                        <w:sz w:val="28"/>
                        <w:szCs w:val="28"/>
                      </w:rPr>
                      <w:t>问题：</w:t>
                    </w:r>
                    <w:r>
                      <w:rPr>
                        <w:rFonts w:ascii="黑体" w:hAnsi="黑体" w:eastAsia="黑体" w:cs="黑体"/>
                        <w:spacing w:val="-13"/>
                        <w:sz w:val="28"/>
                        <w:szCs w:val="28"/>
                      </w:rPr>
                      <w:t>一家全国性的零售商正在思考该如何获取和使用消费者的</w:t>
                    </w:r>
                    <w:r>
                      <w:rPr>
                        <w:rFonts w:ascii="黑体" w:hAnsi="黑体" w:eastAsia="黑体" w:cs="黑体"/>
                        <w:spacing w:val="13"/>
                        <w:sz w:val="28"/>
                        <w:szCs w:val="28"/>
                      </w:rPr>
                      <w:t xml:space="preserve"> </w:t>
                    </w:r>
                    <w:r>
                      <w:rPr>
                        <w:rFonts w:ascii="黑体" w:hAnsi="黑体" w:eastAsia="黑体" w:cs="黑体"/>
                        <w:spacing w:val="-7"/>
                        <w:sz w:val="22"/>
                        <w:szCs w:val="22"/>
                      </w:rPr>
                      <w:t>数</w:t>
                    </w:r>
                    <w:r>
                      <w:rPr>
                        <w:rFonts w:ascii="黑体" w:hAnsi="黑体" w:eastAsia="黑体" w:cs="黑体"/>
                        <w:spacing w:val="-26"/>
                        <w:sz w:val="22"/>
                        <w:szCs w:val="22"/>
                      </w:rPr>
                      <w:t xml:space="preserve"> </w:t>
                    </w:r>
                    <w:r>
                      <w:rPr>
                        <w:rFonts w:ascii="黑体" w:hAnsi="黑体" w:eastAsia="黑体" w:cs="黑体"/>
                        <w:spacing w:val="-7"/>
                        <w:sz w:val="22"/>
                        <w:szCs w:val="22"/>
                      </w:rPr>
                      <w:t>据</w:t>
                    </w:r>
                    <w:r>
                      <w:rPr>
                        <w:rFonts w:ascii="黑体" w:hAnsi="黑体" w:eastAsia="黑体" w:cs="黑体"/>
                        <w:spacing w:val="-36"/>
                        <w:sz w:val="22"/>
                        <w:szCs w:val="22"/>
                      </w:rPr>
                      <w:t xml:space="preserve"> </w:t>
                    </w:r>
                    <w:r>
                      <w:rPr>
                        <w:rFonts w:ascii="黑体" w:hAnsi="黑体" w:eastAsia="黑体" w:cs="黑体"/>
                        <w:spacing w:val="-7"/>
                        <w:sz w:val="22"/>
                        <w:szCs w:val="22"/>
                      </w:rPr>
                      <w:t>。</w:t>
                    </w:r>
                  </w:p>
                  <w:p w14:paraId="681F7A51">
                    <w:pPr>
                      <w:spacing w:before="1" w:line="333" w:lineRule="auto"/>
                      <w:ind w:left="20" w:right="20"/>
                      <w:rPr>
                        <w:rFonts w:ascii="黑体" w:hAnsi="黑体" w:eastAsia="黑体" w:cs="黑体"/>
                        <w:sz w:val="28"/>
                        <w:szCs w:val="28"/>
                      </w:rPr>
                    </w:pPr>
                    <w:r>
                      <w:rPr>
                        <w:rFonts w:ascii="黑体" w:hAnsi="黑体" w:eastAsia="黑体" w:cs="黑体"/>
                        <w:spacing w:val="-12"/>
                        <w:sz w:val="28"/>
                        <w:szCs w:val="28"/>
                      </w:rPr>
                      <w:t>选项：在涉及追踪消费者数据的问题上，我们应该跟踪和使用总</w:t>
                    </w:r>
                    <w:r>
                      <w:rPr>
                        <w:rFonts w:ascii="黑体" w:hAnsi="黑体" w:eastAsia="黑体" w:cs="黑体"/>
                        <w:spacing w:val="11"/>
                        <w:sz w:val="28"/>
                        <w:szCs w:val="28"/>
                      </w:rPr>
                      <w:t xml:space="preserve"> </w:t>
                    </w:r>
                    <w:r>
                      <w:rPr>
                        <w:rFonts w:ascii="黑体" w:hAnsi="黑体" w:eastAsia="黑体" w:cs="黑体"/>
                        <w:spacing w:val="-12"/>
                        <w:sz w:val="28"/>
                        <w:szCs w:val="28"/>
                      </w:rPr>
                      <w:t>体的、匿名的客户数据，还是跟踪和使用明确的、有名字的客户</w:t>
                    </w:r>
                  </w:p>
                  <w:p w14:paraId="28B330EC">
                    <w:pPr>
                      <w:spacing w:line="22" w:lineRule="exact"/>
                    </w:pPr>
                  </w:p>
                  <w:tbl>
                    <w:tblPr>
                      <w:tblStyle w:val="5"/>
                      <w:tblW w:w="6460" w:type="dxa"/>
                      <w:tblInd w:w="20" w:type="dxa"/>
                      <w:tblLayout w:type="fixed"/>
                      <w:tblCellMar>
                        <w:top w:w="0" w:type="dxa"/>
                        <w:left w:w="0" w:type="dxa"/>
                        <w:bottom w:w="0" w:type="dxa"/>
                        <w:right w:w="0" w:type="dxa"/>
                      </w:tblCellMar>
                    </w:tblPr>
                    <w:tblGrid>
                      <w:gridCol w:w="3699"/>
                      <w:gridCol w:w="2761"/>
                    </w:tblGrid>
                    <w:tr w14:paraId="762FE120">
                      <w:tblPrEx>
                        <w:tblCellMar>
                          <w:top w:w="0" w:type="dxa"/>
                          <w:left w:w="0" w:type="dxa"/>
                          <w:bottom w:w="0" w:type="dxa"/>
                          <w:right w:w="0" w:type="dxa"/>
                        </w:tblCellMar>
                      </w:tblPrEx>
                      <w:trPr>
                        <w:trHeight w:val="4150" w:hRule="atLeast"/>
                      </w:trPr>
                      <w:tc>
                        <w:tcPr>
                          <w:tcW w:w="3699" w:type="dxa"/>
                          <w:vAlign w:val="top"/>
                        </w:tcPr>
                        <w:p w14:paraId="548F68C8">
                          <w:pPr>
                            <w:spacing w:line="222" w:lineRule="auto"/>
                            <w:rPr>
                              <w:rFonts w:ascii="黑体" w:hAnsi="黑体" w:eastAsia="黑体" w:cs="黑体"/>
                              <w:sz w:val="28"/>
                              <w:szCs w:val="28"/>
                            </w:rPr>
                          </w:pPr>
                          <w:r>
                            <w:rPr>
                              <w:rFonts w:ascii="黑体" w:hAnsi="黑体" w:eastAsia="黑体" w:cs="黑体"/>
                              <w:spacing w:val="3"/>
                              <w:sz w:val="28"/>
                              <w:szCs w:val="28"/>
                            </w:rPr>
                            <w:t>数据?</w:t>
                          </w:r>
                        </w:p>
                        <w:p w14:paraId="336C2A94">
                          <w:pPr>
                            <w:spacing w:before="228" w:line="223" w:lineRule="auto"/>
                            <w:ind w:left="3"/>
                            <w:rPr>
                              <w:rFonts w:ascii="黑体" w:hAnsi="黑体" w:eastAsia="黑体" w:cs="黑体"/>
                              <w:sz w:val="22"/>
                              <w:szCs w:val="22"/>
                            </w:rPr>
                          </w:pPr>
                          <w:r>
                            <w:rPr>
                              <w:rFonts w:ascii="黑体" w:hAnsi="黑体" w:eastAsia="黑体" w:cs="黑体"/>
                              <w:b/>
                              <w:bCs/>
                              <w:spacing w:val="24"/>
                              <w:sz w:val="22"/>
                              <w:szCs w:val="22"/>
                            </w:rPr>
                            <w:t>模式描述：</w:t>
                          </w:r>
                        </w:p>
                        <w:p w14:paraId="3DA2EFF8">
                          <w:pPr>
                            <w:spacing w:before="222" w:line="222" w:lineRule="auto"/>
                            <w:ind w:left="823"/>
                            <w:rPr>
                              <w:rFonts w:ascii="黑体" w:hAnsi="黑体" w:eastAsia="黑体" w:cs="黑体"/>
                              <w:sz w:val="22"/>
                              <w:szCs w:val="22"/>
                            </w:rPr>
                          </w:pPr>
                          <w:r>
                            <w:rPr>
                              <w:rFonts w:ascii="黑体" w:hAnsi="黑体" w:eastAsia="黑体" w:cs="黑体"/>
                              <w:b/>
                              <w:bCs/>
                              <w:sz w:val="22"/>
                              <w:szCs w:val="22"/>
                            </w:rPr>
                            <w:t>有名字的客户数据</w:t>
                          </w:r>
                        </w:p>
                        <w:p w14:paraId="1DF30267">
                          <w:pPr>
                            <w:spacing w:before="168" w:line="297" w:lineRule="auto"/>
                            <w:ind w:left="1019" w:right="647" w:hanging="200"/>
                            <w:rPr>
                              <w:rFonts w:ascii="黑体" w:hAnsi="黑体" w:eastAsia="黑体" w:cs="黑体"/>
                              <w:sz w:val="22"/>
                              <w:szCs w:val="22"/>
                            </w:rPr>
                          </w:pPr>
                          <w:r>
                            <w:rPr>
                              <w:rFonts w:ascii="黑体" w:hAnsi="黑体" w:eastAsia="黑体" w:cs="黑体"/>
                              <w:spacing w:val="3"/>
                              <w:sz w:val="22"/>
                              <w:szCs w:val="22"/>
                            </w:rPr>
                            <w:t>●交易数据与客户记录</w:t>
                          </w:r>
                          <w:r>
                            <w:rPr>
                              <w:rFonts w:ascii="黑体" w:hAnsi="黑体" w:eastAsia="黑体" w:cs="黑体"/>
                              <w:sz w:val="22"/>
                              <w:szCs w:val="22"/>
                            </w:rPr>
                            <w:t xml:space="preserve"> </w:t>
                          </w:r>
                          <w:r>
                            <w:rPr>
                              <w:rFonts w:ascii="黑体" w:hAnsi="黑体" w:eastAsia="黑体" w:cs="黑体"/>
                              <w:spacing w:val="6"/>
                              <w:sz w:val="22"/>
                              <w:szCs w:val="22"/>
                            </w:rPr>
                            <w:t>相关</w:t>
                          </w:r>
                        </w:p>
                        <w:p w14:paraId="25485585">
                          <w:pPr>
                            <w:spacing w:before="310" w:line="292" w:lineRule="auto"/>
                            <w:ind w:left="1019" w:right="380" w:hanging="200"/>
                            <w:rPr>
                              <w:rFonts w:ascii="黑体" w:hAnsi="黑体" w:eastAsia="黑体" w:cs="黑体"/>
                              <w:sz w:val="22"/>
                              <w:szCs w:val="22"/>
                            </w:rPr>
                          </w:pPr>
                          <w:r>
                            <w:rPr>
                              <w:rFonts w:ascii="黑体" w:hAnsi="黑体" w:eastAsia="黑体" w:cs="黑体"/>
                              <w:spacing w:val="7"/>
                              <w:sz w:val="22"/>
                              <w:szCs w:val="22"/>
                            </w:rPr>
                            <w:t>●可以获取和保留独特的</w:t>
                          </w:r>
                          <w:r>
                            <w:rPr>
                              <w:rFonts w:ascii="黑体" w:hAnsi="黑体" w:eastAsia="黑体" w:cs="黑体"/>
                              <w:sz w:val="22"/>
                              <w:szCs w:val="22"/>
                            </w:rPr>
                            <w:t xml:space="preserve"> </w:t>
                          </w:r>
                          <w:r>
                            <w:rPr>
                              <w:rFonts w:ascii="黑体" w:hAnsi="黑体" w:eastAsia="黑体" w:cs="黑体"/>
                              <w:spacing w:val="5"/>
                              <w:sz w:val="22"/>
                              <w:szCs w:val="22"/>
                            </w:rPr>
                            <w:t>标识符</w:t>
                          </w:r>
                        </w:p>
                        <w:p w14:paraId="5BE010B3">
                          <w:pPr>
                            <w:spacing w:before="276" w:line="278" w:lineRule="auto"/>
                            <w:ind w:left="1019" w:right="449" w:hanging="200"/>
                            <w:rPr>
                              <w:rFonts w:ascii="黑体" w:hAnsi="黑体" w:eastAsia="黑体" w:cs="黑体"/>
                              <w:sz w:val="22"/>
                              <w:szCs w:val="22"/>
                            </w:rPr>
                          </w:pPr>
                          <w:r>
                            <w:rPr>
                              <w:rFonts w:ascii="黑体" w:hAnsi="黑体" w:eastAsia="黑体" w:cs="黑体"/>
                              <w:sz w:val="22"/>
                              <w:szCs w:val="22"/>
                            </w:rPr>
                            <w:t>●产生具体的客户描述，</w:t>
                          </w:r>
                          <w:r>
                            <w:rPr>
                              <w:rFonts w:ascii="黑体" w:hAnsi="黑体" w:eastAsia="黑体" w:cs="黑体"/>
                              <w:spacing w:val="8"/>
                              <w:sz w:val="22"/>
                              <w:szCs w:val="22"/>
                            </w:rPr>
                            <w:t xml:space="preserve"> </w:t>
                          </w:r>
                          <w:r>
                            <w:rPr>
                              <w:rFonts w:ascii="黑体" w:hAnsi="黑体" w:eastAsia="黑体" w:cs="黑体"/>
                              <w:spacing w:val="5"/>
                              <w:sz w:val="22"/>
                              <w:szCs w:val="22"/>
                            </w:rPr>
                            <w:t>并能在全公司使用</w:t>
                          </w:r>
                        </w:p>
                      </w:tc>
                      <w:tc>
                        <w:tcPr>
                          <w:tcW w:w="2761" w:type="dxa"/>
                          <w:vAlign w:val="top"/>
                        </w:tcPr>
                        <w:p w14:paraId="578E252A">
                          <w:pPr>
                            <w:spacing w:line="246" w:lineRule="auto"/>
                            <w:rPr>
                              <w:rFonts w:ascii="Arial"/>
                              <w:sz w:val="21"/>
                            </w:rPr>
                          </w:pPr>
                        </w:p>
                        <w:p w14:paraId="2D2C57FB">
                          <w:pPr>
                            <w:spacing w:line="247" w:lineRule="auto"/>
                            <w:rPr>
                              <w:rFonts w:ascii="Arial"/>
                              <w:sz w:val="21"/>
                            </w:rPr>
                          </w:pPr>
                        </w:p>
                        <w:p w14:paraId="0C24D287">
                          <w:pPr>
                            <w:spacing w:line="247" w:lineRule="auto"/>
                            <w:rPr>
                              <w:rFonts w:ascii="Arial"/>
                              <w:sz w:val="21"/>
                            </w:rPr>
                          </w:pPr>
                        </w:p>
                        <w:p w14:paraId="54ABC6D0">
                          <w:pPr>
                            <w:spacing w:line="247" w:lineRule="auto"/>
                            <w:rPr>
                              <w:rFonts w:ascii="Arial"/>
                              <w:sz w:val="21"/>
                            </w:rPr>
                          </w:pPr>
                        </w:p>
                        <w:p w14:paraId="0C254A36">
                          <w:pPr>
                            <w:spacing w:before="71" w:line="222" w:lineRule="auto"/>
                            <w:ind w:left="383"/>
                            <w:rPr>
                              <w:rFonts w:ascii="黑体" w:hAnsi="黑体" w:eastAsia="黑体" w:cs="黑体"/>
                              <w:sz w:val="22"/>
                              <w:szCs w:val="22"/>
                            </w:rPr>
                          </w:pPr>
                          <w:r>
                            <w:rPr>
                              <w:rFonts w:ascii="黑体" w:hAnsi="黑体" w:eastAsia="黑体" w:cs="黑体"/>
                              <w:b/>
                              <w:bCs/>
                              <w:spacing w:val="2"/>
                              <w:sz w:val="22"/>
                              <w:szCs w:val="22"/>
                            </w:rPr>
                            <w:t>匿名的客户数据</w:t>
                          </w:r>
                        </w:p>
                        <w:p w14:paraId="58449984">
                          <w:pPr>
                            <w:spacing w:before="177" w:line="296" w:lineRule="auto"/>
                            <w:ind w:left="580" w:right="363" w:hanging="200"/>
                            <w:rPr>
                              <w:rFonts w:ascii="黑体" w:hAnsi="黑体" w:eastAsia="黑体" w:cs="黑体"/>
                              <w:sz w:val="22"/>
                              <w:szCs w:val="22"/>
                            </w:rPr>
                          </w:pPr>
                          <w:r>
                            <w:rPr>
                              <w:rFonts w:ascii="黑体" w:hAnsi="黑体" w:eastAsia="黑体" w:cs="黑体"/>
                              <w:spacing w:val="4"/>
                              <w:sz w:val="22"/>
                              <w:szCs w:val="22"/>
                            </w:rPr>
                            <w:t>●获取的唯一数据就</w:t>
                          </w:r>
                          <w:r>
                            <w:rPr>
                              <w:rFonts w:ascii="黑体" w:hAnsi="黑体" w:eastAsia="黑体" w:cs="黑体"/>
                              <w:sz w:val="22"/>
                              <w:szCs w:val="22"/>
                            </w:rPr>
                            <w:t xml:space="preserve"> </w:t>
                          </w:r>
                          <w:r>
                            <w:rPr>
                              <w:rFonts w:ascii="黑体" w:hAnsi="黑体" w:eastAsia="黑体" w:cs="黑体"/>
                              <w:spacing w:val="2"/>
                              <w:sz w:val="22"/>
                              <w:szCs w:val="22"/>
                            </w:rPr>
                            <w:t>是交易数据</w:t>
                          </w:r>
                        </w:p>
                        <w:p w14:paraId="4153F880">
                          <w:pPr>
                            <w:spacing w:before="273" w:line="296" w:lineRule="auto"/>
                            <w:ind w:left="580" w:right="343" w:hanging="200"/>
                            <w:rPr>
                              <w:rFonts w:ascii="黑体" w:hAnsi="黑体" w:eastAsia="黑体" w:cs="黑体"/>
                              <w:sz w:val="22"/>
                              <w:szCs w:val="22"/>
                            </w:rPr>
                          </w:pPr>
                          <w:r>
                            <w:rPr>
                              <w:rFonts w:ascii="黑体" w:hAnsi="黑体" w:eastAsia="黑体" w:cs="黑体"/>
                              <w:spacing w:val="6"/>
                              <w:sz w:val="22"/>
                              <w:szCs w:val="22"/>
                            </w:rPr>
                            <w:t>●不能获取独特的标</w:t>
                          </w:r>
                          <w:r>
                            <w:rPr>
                              <w:rFonts w:ascii="黑体" w:hAnsi="黑体" w:eastAsia="黑体" w:cs="黑体"/>
                              <w:spacing w:val="1"/>
                              <w:sz w:val="22"/>
                              <w:szCs w:val="22"/>
                            </w:rPr>
                            <w:t xml:space="preserve"> </w:t>
                          </w:r>
                          <w:r>
                            <w:rPr>
                              <w:rFonts w:ascii="黑体" w:hAnsi="黑体" w:eastAsia="黑体" w:cs="黑体"/>
                              <w:spacing w:val="8"/>
                              <w:sz w:val="22"/>
                              <w:szCs w:val="22"/>
                            </w:rPr>
                            <w:t>识符</w:t>
                          </w:r>
                        </w:p>
                        <w:p w14:paraId="6030B42A">
                          <w:pPr>
                            <w:spacing w:before="305" w:line="270" w:lineRule="auto"/>
                            <w:ind w:left="579" w:hanging="199"/>
                            <w:rPr>
                              <w:rFonts w:ascii="黑体" w:hAnsi="黑体" w:eastAsia="黑体" w:cs="黑体"/>
                              <w:sz w:val="22"/>
                              <w:szCs w:val="22"/>
                            </w:rPr>
                          </w:pPr>
                          <w:r>
                            <w:rPr>
                              <w:rFonts w:ascii="黑体" w:hAnsi="黑体" w:eastAsia="黑体" w:cs="黑体"/>
                              <w:spacing w:val="-4"/>
                              <w:sz w:val="22"/>
                              <w:szCs w:val="22"/>
                            </w:rPr>
                            <w:t>●所有交易数据在被使用</w:t>
                          </w:r>
                          <w:r>
                            <w:rPr>
                              <w:rFonts w:ascii="黑体" w:hAnsi="黑体" w:eastAsia="黑体" w:cs="黑体"/>
                              <w:spacing w:val="3"/>
                              <w:sz w:val="22"/>
                              <w:szCs w:val="22"/>
                            </w:rPr>
                            <w:t xml:space="preserve"> </w:t>
                          </w:r>
                          <w:r>
                            <w:rPr>
                              <w:rFonts w:ascii="黑体" w:hAnsi="黑体" w:eastAsia="黑体" w:cs="黑体"/>
                              <w:spacing w:val="-4"/>
                              <w:sz w:val="22"/>
                              <w:szCs w:val="22"/>
                            </w:rPr>
                            <w:t>或共享之前都要被聚合</w:t>
                          </w:r>
                        </w:p>
                      </w:tc>
                    </w:tr>
                  </w:tbl>
                  <w:p w14:paraId="71D59349">
                    <w:pPr>
                      <w:spacing w:line="331" w:lineRule="auto"/>
                      <w:rPr>
                        <w:rFonts w:ascii="Arial"/>
                        <w:sz w:val="21"/>
                      </w:rPr>
                    </w:pPr>
                  </w:p>
                  <w:p w14:paraId="0D26346D">
                    <w:pPr>
                      <w:spacing w:before="91" w:line="220" w:lineRule="auto"/>
                      <w:ind w:left="1643"/>
                      <w:rPr>
                        <w:rFonts w:ascii="楷体" w:hAnsi="楷体" w:eastAsia="楷体" w:cs="楷体"/>
                        <w:sz w:val="28"/>
                        <w:szCs w:val="28"/>
                      </w:rPr>
                    </w:pPr>
                    <w:r>
                      <w:rPr>
                        <w:rFonts w:ascii="楷体" w:hAnsi="楷体" w:eastAsia="楷体" w:cs="楷体"/>
                        <w:b/>
                        <w:bCs/>
                        <w:spacing w:val="-21"/>
                        <w:sz w:val="28"/>
                        <w:szCs w:val="28"/>
                      </w:rPr>
                      <w:t>图6-2</w:t>
                    </w:r>
                    <w:r>
                      <w:rPr>
                        <w:rFonts w:ascii="楷体" w:hAnsi="楷体" w:eastAsia="楷体" w:cs="楷体"/>
                        <w:spacing w:val="-21"/>
                        <w:sz w:val="28"/>
                        <w:szCs w:val="28"/>
                      </w:rPr>
                      <w:t xml:space="preserve">  </w:t>
                    </w:r>
                    <w:r>
                      <w:rPr>
                        <w:rFonts w:ascii="楷体" w:hAnsi="楷体" w:eastAsia="楷体" w:cs="楷体"/>
                        <w:b/>
                        <w:bCs/>
                        <w:spacing w:val="-21"/>
                        <w:sz w:val="28"/>
                        <w:szCs w:val="28"/>
                      </w:rPr>
                      <w:t>案例：问题，选项和模式描述</w:t>
                    </w:r>
                  </w:p>
                </w:txbxContent>
              </v:textbox>
            </v:shape>
            <w10:wrap type="none"/>
            <w10:anchorlock/>
          </v:group>
        </w:pict>
      </w:r>
    </w:p>
    <w:p w14:paraId="30484860">
      <w:pPr>
        <w:spacing w:line="7018" w:lineRule="exact"/>
        <w:sectPr>
          <w:pgSz w:w="12240" w:h="15840"/>
          <w:pgMar w:top="400" w:right="1517" w:bottom="400" w:left="1429" w:header="0" w:footer="0" w:gutter="0"/>
          <w:cols w:space="720" w:num="1"/>
        </w:sectPr>
      </w:pPr>
    </w:p>
    <w:p w14:paraId="4292A868">
      <w:pPr>
        <w:spacing w:line="275" w:lineRule="auto"/>
        <w:rPr>
          <w:rFonts w:ascii="Arial"/>
          <w:sz w:val="21"/>
        </w:rPr>
      </w:pPr>
    </w:p>
    <w:p w14:paraId="4ADA428E">
      <w:pPr>
        <w:spacing w:line="275" w:lineRule="auto"/>
        <w:rPr>
          <w:rFonts w:ascii="Arial"/>
          <w:sz w:val="21"/>
        </w:rPr>
      </w:pPr>
    </w:p>
    <w:p w14:paraId="772D6833">
      <w:pPr>
        <w:spacing w:line="275" w:lineRule="auto"/>
        <w:rPr>
          <w:rFonts w:ascii="Arial"/>
          <w:sz w:val="21"/>
        </w:rPr>
      </w:pPr>
    </w:p>
    <w:p w14:paraId="3EF1562D">
      <w:pPr>
        <w:spacing w:line="275" w:lineRule="auto"/>
        <w:rPr>
          <w:rFonts w:ascii="Arial"/>
          <w:sz w:val="21"/>
        </w:rPr>
      </w:pPr>
    </w:p>
    <w:p w14:paraId="23986F3B">
      <w:pPr>
        <w:spacing w:before="78" w:line="222" w:lineRule="auto"/>
        <w:ind w:left="1257"/>
        <w:rPr>
          <w:rFonts w:ascii="黑体" w:hAnsi="黑体" w:eastAsia="黑体" w:cs="黑体"/>
          <w:sz w:val="24"/>
          <w:szCs w:val="24"/>
        </w:rPr>
      </w:pPr>
      <w:r>
        <w:rPr>
          <w:rFonts w:ascii="黑体" w:hAnsi="黑体" w:eastAsia="黑体" w:cs="黑体"/>
          <w:b/>
          <w:bCs/>
          <w:spacing w:val="10"/>
          <w:sz w:val="24"/>
          <w:szCs w:val="24"/>
        </w:rPr>
        <w:t>“支持/支持”列表：显名客户数据</w:t>
      </w:r>
    </w:p>
    <w:p w14:paraId="1988780C">
      <w:pPr>
        <w:spacing w:line="206" w:lineRule="exact"/>
      </w:pPr>
    </w:p>
    <w:p w14:paraId="4A3CCB82">
      <w:pPr>
        <w:spacing w:line="206" w:lineRule="exact"/>
        <w:sectPr>
          <w:pgSz w:w="12240" w:h="15840"/>
          <w:pgMar w:top="400" w:right="1836" w:bottom="400" w:left="1836" w:header="0" w:footer="0" w:gutter="0"/>
          <w:cols w:equalWidth="0" w:num="1">
            <w:col w:w="8569"/>
          </w:cols>
        </w:sectPr>
      </w:pPr>
    </w:p>
    <w:p w14:paraId="34E4EE95">
      <w:pPr>
        <w:spacing w:line="410" w:lineRule="exact"/>
        <w:ind w:firstLine="1413"/>
      </w:pPr>
      <w:r>
        <w:drawing>
          <wp:anchor distT="0" distB="0" distL="0" distR="0" simplePos="0" relativeHeight="251684864" behindDoc="0" locked="0" layoutInCell="1" allowOverlap="1">
            <wp:simplePos x="0" y="0"/>
            <wp:positionH relativeFrom="column">
              <wp:posOffset>974090</wp:posOffset>
            </wp:positionH>
            <wp:positionV relativeFrom="paragraph">
              <wp:posOffset>342265</wp:posOffset>
            </wp:positionV>
            <wp:extent cx="1079500" cy="63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9"/>
                    <a:stretch>
                      <a:fillRect/>
                    </a:stretch>
                  </pic:blipFill>
                  <pic:spPr>
                    <a:xfrm>
                      <a:off x="0" y="0"/>
                      <a:ext cx="1079508" cy="6436"/>
                    </a:xfrm>
                    <a:prstGeom prst="rect">
                      <a:avLst/>
                    </a:prstGeom>
                  </pic:spPr>
                </pic:pic>
              </a:graphicData>
            </a:graphic>
          </wp:anchor>
        </w:drawing>
      </w:r>
      <w:r>
        <w:drawing>
          <wp:anchor distT="0" distB="0" distL="0" distR="0" simplePos="0" relativeHeight="251685888" behindDoc="0" locked="0" layoutInCell="1" allowOverlap="1">
            <wp:simplePos x="0" y="0"/>
            <wp:positionH relativeFrom="column">
              <wp:posOffset>2047240</wp:posOffset>
            </wp:positionH>
            <wp:positionV relativeFrom="paragraph">
              <wp:posOffset>349250</wp:posOffset>
            </wp:positionV>
            <wp:extent cx="6350" cy="4889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0"/>
                    <a:stretch>
                      <a:fillRect/>
                    </a:stretch>
                  </pic:blipFill>
                  <pic:spPr>
                    <a:xfrm>
                      <a:off x="0" y="0"/>
                      <a:ext cx="6372" cy="488938"/>
                    </a:xfrm>
                    <a:prstGeom prst="rect">
                      <a:avLst/>
                    </a:prstGeom>
                  </pic:spPr>
                </pic:pic>
              </a:graphicData>
            </a:graphic>
          </wp:anchor>
        </w:drawing>
      </w:r>
      <w:r>
        <w:drawing>
          <wp:anchor distT="0" distB="0" distL="0" distR="0" simplePos="0" relativeHeight="251683840" behindDoc="0" locked="0" layoutInCell="1" allowOverlap="1">
            <wp:simplePos x="0" y="0"/>
            <wp:positionH relativeFrom="column">
              <wp:posOffset>713105</wp:posOffset>
            </wp:positionH>
            <wp:positionV relativeFrom="paragraph">
              <wp:posOffset>285750</wp:posOffset>
            </wp:positionV>
            <wp:extent cx="298450" cy="26035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1"/>
                    <a:stretch>
                      <a:fillRect/>
                    </a:stretch>
                  </pic:blipFill>
                  <pic:spPr>
                    <a:xfrm>
                      <a:off x="0" y="0"/>
                      <a:ext cx="298460" cy="260412"/>
                    </a:xfrm>
                    <a:prstGeom prst="rect">
                      <a:avLst/>
                    </a:prstGeom>
                  </pic:spPr>
                </pic:pic>
              </a:graphicData>
            </a:graphic>
          </wp:anchor>
        </w:drawing>
      </w:r>
      <w:r>
        <w:rPr>
          <w:position w:val="-8"/>
        </w:rPr>
        <w:pict>
          <v:shape id="_x0000_s1060" o:spid="_x0000_s1060" o:spt="202" type="#_x0000_t202" style="height:20.55pt;width:93.55pt;" fillcolor="#201C1D" filled="t" stroked="f" coordsize="21600,21600">
            <v:path/>
            <v:fill on="t" focussize="0,0"/>
            <v:stroke on="f"/>
            <v:imagedata o:title=""/>
            <o:lock v:ext="edit" aspectratio="f"/>
            <v:textbox inset="0mm,0mm,0mm,0mm">
              <w:txbxContent>
                <w:p w14:paraId="08E64F58">
                  <w:pPr>
                    <w:spacing w:before="66" w:line="222" w:lineRule="auto"/>
                    <w:ind w:left="643"/>
                    <w:rPr>
                      <w:rFonts w:ascii="黑体" w:hAnsi="黑体" w:eastAsia="黑体" w:cs="黑体"/>
                      <w:sz w:val="24"/>
                      <w:szCs w:val="24"/>
                    </w:rPr>
                  </w:pPr>
                  <w:r>
                    <w:rPr>
                      <w:rFonts w:ascii="黑体" w:hAnsi="黑体" w:eastAsia="黑体" w:cs="黑体"/>
                      <w:b/>
                      <w:bCs/>
                      <w:color w:val="FFFFFF"/>
                      <w:spacing w:val="-7"/>
                      <w:sz w:val="24"/>
                      <w:szCs w:val="24"/>
                    </w:rPr>
                    <w:t>客</w:t>
                  </w:r>
                  <w:r>
                    <w:rPr>
                      <w:rFonts w:ascii="黑体" w:hAnsi="黑体" w:eastAsia="黑体" w:cs="黑体"/>
                      <w:color w:val="FFFFFF"/>
                      <w:spacing w:val="-16"/>
                      <w:sz w:val="24"/>
                      <w:szCs w:val="24"/>
                    </w:rPr>
                    <w:t xml:space="preserve"> </w:t>
                  </w:r>
                  <w:r>
                    <w:rPr>
                      <w:rFonts w:ascii="黑体" w:hAnsi="黑体" w:eastAsia="黑体" w:cs="黑体"/>
                      <w:b/>
                      <w:bCs/>
                      <w:color w:val="FFFFFF"/>
                      <w:spacing w:val="-7"/>
                      <w:sz w:val="24"/>
                      <w:szCs w:val="24"/>
                    </w:rPr>
                    <w:t>户</w:t>
                  </w:r>
                </w:p>
              </w:txbxContent>
            </v:textbox>
            <w10:wrap type="none"/>
            <w10:anchorlock/>
          </v:shape>
        </w:pict>
      </w:r>
    </w:p>
    <w:p w14:paraId="1877D953">
      <w:pPr>
        <w:spacing w:before="213" w:line="217" w:lineRule="auto"/>
        <w:ind w:left="1613" w:right="182" w:firstLine="2"/>
        <w:jc w:val="both"/>
        <w:rPr>
          <w:rFonts w:ascii="黑体" w:hAnsi="黑体" w:eastAsia="黑体" w:cs="黑体"/>
          <w:sz w:val="18"/>
          <w:szCs w:val="18"/>
        </w:rPr>
      </w:pPr>
      <w:r>
        <w:drawing>
          <wp:anchor distT="0" distB="0" distL="0" distR="0" simplePos="0" relativeHeight="251686912" behindDoc="0" locked="0" layoutInCell="1" allowOverlap="1">
            <wp:simplePos x="0" y="0"/>
            <wp:positionH relativeFrom="column">
              <wp:posOffset>935355</wp:posOffset>
            </wp:positionH>
            <wp:positionV relativeFrom="paragraph">
              <wp:posOffset>208280</wp:posOffset>
            </wp:positionV>
            <wp:extent cx="6350" cy="3810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42"/>
                    <a:stretch>
                      <a:fillRect/>
                    </a:stretch>
                  </pic:blipFill>
                  <pic:spPr>
                    <a:xfrm>
                      <a:off x="0" y="0"/>
                      <a:ext cx="6372" cy="381012"/>
                    </a:xfrm>
                    <a:prstGeom prst="rect">
                      <a:avLst/>
                    </a:prstGeom>
                  </pic:spPr>
                </pic:pic>
              </a:graphicData>
            </a:graphic>
          </wp:anchor>
        </w:drawing>
      </w:r>
      <w:r>
        <w:rPr>
          <w:rFonts w:ascii="黑体" w:hAnsi="黑体" w:eastAsia="黑体" w:cs="黑体"/>
          <w:b/>
          <w:bCs/>
          <w:spacing w:val="5"/>
          <w:sz w:val="18"/>
          <w:szCs w:val="18"/>
        </w:rPr>
        <w:t>相关的广告和推送</w:t>
      </w:r>
      <w:r>
        <w:rPr>
          <w:rFonts w:ascii="黑体" w:hAnsi="黑体" w:eastAsia="黑体" w:cs="黑体"/>
          <w:sz w:val="18"/>
          <w:szCs w:val="18"/>
        </w:rPr>
        <w:t xml:space="preserve"> ——</w:t>
      </w:r>
      <w:r>
        <w:rPr>
          <w:rFonts w:ascii="黑体" w:hAnsi="黑体" w:eastAsia="黑体" w:cs="黑体"/>
          <w:b/>
          <w:bCs/>
          <w:sz w:val="18"/>
          <w:szCs w:val="18"/>
        </w:rPr>
        <w:t>很有针对性，</w:t>
      </w:r>
      <w:r>
        <w:rPr>
          <w:rFonts w:ascii="黑体" w:hAnsi="黑体" w:eastAsia="黑体" w:cs="黑体"/>
          <w:spacing w:val="5"/>
          <w:sz w:val="18"/>
          <w:szCs w:val="18"/>
        </w:rPr>
        <w:t xml:space="preserve"> </w:t>
      </w:r>
      <w:r>
        <w:rPr>
          <w:rFonts w:ascii="黑体" w:hAnsi="黑体" w:eastAsia="黑体" w:cs="黑体"/>
          <w:b/>
          <w:bCs/>
          <w:spacing w:val="4"/>
          <w:sz w:val="18"/>
          <w:szCs w:val="18"/>
        </w:rPr>
        <w:t>非常适合我</w:t>
      </w:r>
    </w:p>
    <w:p w14:paraId="3045E927">
      <w:pPr>
        <w:spacing w:before="71" w:line="3860" w:lineRule="exact"/>
        <w:ind w:firstLine="1123"/>
      </w:pPr>
      <w:r>
        <w:pict>
          <v:shape id="_x0000_s1061" o:spid="_x0000_s1061" o:spt="202" type="#_x0000_t202" style="position:absolute;left:0pt;margin-left:74.65pt;margin-top:142.75pt;height:44.75pt;width:81.65pt;z-index:251687936;mso-width-relative:page;mso-height-relative:page;" filled="f" stroked="f" coordsize="21600,21600">
            <v:path/>
            <v:fill on="f" focussize="0,0"/>
            <v:stroke on="f"/>
            <v:imagedata o:title=""/>
            <o:lock v:ext="edit" aspectratio="f"/>
            <v:textbox inset="0mm,0mm,0mm,0mm">
              <w:txbxContent>
                <w:p w14:paraId="5749CC56">
                  <w:pPr>
                    <w:spacing w:before="20" w:line="219" w:lineRule="auto"/>
                    <w:ind w:left="22" w:right="20" w:hanging="2"/>
                    <w:rPr>
                      <w:rFonts w:ascii="黑体" w:hAnsi="黑体" w:eastAsia="黑体" w:cs="黑体"/>
                      <w:sz w:val="18"/>
                      <w:szCs w:val="18"/>
                    </w:rPr>
                  </w:pPr>
                  <w:r>
                    <w:rPr>
                      <w:rFonts w:ascii="黑体" w:hAnsi="黑体" w:eastAsia="黑体" w:cs="黑体"/>
                      <w:spacing w:val="5"/>
                      <w:sz w:val="18"/>
                      <w:szCs w:val="18"/>
                    </w:rPr>
                    <w:t>-</w:t>
                  </w:r>
                  <w:r>
                    <w:rPr>
                      <w:rFonts w:ascii="黑体" w:hAnsi="黑体" w:eastAsia="黑体" w:cs="黑体"/>
                      <w:b/>
                      <w:bCs/>
                      <w:spacing w:val="5"/>
                      <w:sz w:val="18"/>
                      <w:szCs w:val="18"/>
                    </w:rPr>
                    <w:t>奖励——提高忠诚</w:t>
                  </w:r>
                  <w:r>
                    <w:rPr>
                      <w:rFonts w:ascii="黑体" w:hAnsi="黑体" w:eastAsia="黑体" w:cs="黑体"/>
                      <w:spacing w:val="1"/>
                      <w:sz w:val="18"/>
                      <w:szCs w:val="18"/>
                    </w:rPr>
                    <w:t xml:space="preserve"> </w:t>
                  </w:r>
                  <w:r>
                    <w:rPr>
                      <w:rFonts w:ascii="黑体" w:hAnsi="黑体" w:eastAsia="黑体" w:cs="黑体"/>
                      <w:b/>
                      <w:bCs/>
                      <w:spacing w:val="2"/>
                      <w:sz w:val="18"/>
                      <w:szCs w:val="18"/>
                    </w:rPr>
                    <w:t>度奖励也非常合我</w:t>
                  </w:r>
                  <w:r>
                    <w:rPr>
                      <w:rFonts w:ascii="黑体" w:hAnsi="黑体" w:eastAsia="黑体" w:cs="黑体"/>
                      <w:sz w:val="18"/>
                      <w:szCs w:val="18"/>
                    </w:rPr>
                    <w:t xml:space="preserve">  </w:t>
                  </w:r>
                  <w:r>
                    <w:rPr>
                      <w:rFonts w:ascii="黑体" w:hAnsi="黑体" w:eastAsia="黑体" w:cs="黑体"/>
                      <w:b/>
                      <w:bCs/>
                      <w:spacing w:val="2"/>
                      <w:sz w:val="18"/>
                      <w:szCs w:val="18"/>
                    </w:rPr>
                    <w:t>心意，让我与零售</w:t>
                  </w:r>
                  <w:r>
                    <w:rPr>
                      <w:rFonts w:ascii="黑体" w:hAnsi="黑体" w:eastAsia="黑体" w:cs="黑体"/>
                      <w:spacing w:val="3"/>
                      <w:sz w:val="18"/>
                      <w:szCs w:val="18"/>
                    </w:rPr>
                    <w:t xml:space="preserve">  </w:t>
                  </w:r>
                  <w:r>
                    <w:rPr>
                      <w:rFonts w:ascii="黑体" w:hAnsi="黑体" w:eastAsia="黑体" w:cs="黑体"/>
                      <w:b/>
                      <w:bCs/>
                      <w:spacing w:val="4"/>
                      <w:sz w:val="18"/>
                      <w:szCs w:val="18"/>
                    </w:rPr>
                    <w:t>商的关系更亲密了</w:t>
                  </w:r>
                </w:p>
              </w:txbxContent>
            </v:textbox>
          </v:shape>
        </w:pict>
      </w:r>
      <w:r>
        <w:rPr>
          <w:position w:val="-77"/>
        </w:rPr>
        <w:pict>
          <v:group id="_x0000_s1062" o:spid="_x0000_s1062" o:spt="203" style="height:193pt;width:108pt;" coordsize="2160,3860">
            <o:lock v:ext="edit" aspectratio="f"/>
            <v:shape id="_x0000_s1063" o:spid="_x0000_s1063" o:spt="75" alt="" type="#_x0000_t75" style="position:absolute;left:0;top:0;height:3860;width:2160;" filled="f" o:preferrelative="t" stroked="f" coordsize="21600,21600">
              <v:path/>
              <v:fill on="f" focussize="0,0"/>
              <v:stroke on="f"/>
              <v:imagedata r:id="rId43" o:title=""/>
              <o:lock v:ext="edit" aspectratio="t"/>
            </v:shape>
            <v:shape id="_x0000_s1064" o:spid="_x0000_s1064" o:spt="202" type="#_x0000_t202" style="position:absolute;left:-20;top:-20;height:3900;width:2200;" filled="f" stroked="f" coordsize="21600,21600">
              <v:path/>
              <v:fill on="f" focussize="0,0"/>
              <v:stroke on="f"/>
              <v:imagedata o:title=""/>
              <o:lock v:ext="edit" aspectratio="f"/>
              <v:textbox inset="0mm,0mm,0mm,0mm">
                <w:txbxContent>
                  <w:p w14:paraId="1BE56EA3">
                    <w:pPr>
                      <w:spacing w:before="114" w:line="206" w:lineRule="auto"/>
                      <w:ind w:left="409" w:right="193"/>
                      <w:rPr>
                        <w:rFonts w:ascii="黑体" w:hAnsi="黑体" w:eastAsia="黑体" w:cs="黑体"/>
                        <w:sz w:val="18"/>
                        <w:szCs w:val="18"/>
                      </w:rPr>
                    </w:pPr>
                    <w:r>
                      <w:rPr>
                        <w:rFonts w:ascii="黑体" w:hAnsi="黑体" w:eastAsia="黑体" w:cs="黑体"/>
                        <w:spacing w:val="7"/>
                        <w:sz w:val="18"/>
                        <w:szCs w:val="18"/>
                      </w:rPr>
                      <w:t>-我感觉公司了解我</w:t>
                    </w:r>
                    <w:r>
                      <w:rPr>
                        <w:rFonts w:ascii="黑体" w:hAnsi="黑体" w:eastAsia="黑体" w:cs="黑体"/>
                        <w:spacing w:val="2"/>
                        <w:sz w:val="18"/>
                        <w:szCs w:val="18"/>
                      </w:rPr>
                      <w:t xml:space="preserve"> </w:t>
                    </w:r>
                    <w:r>
                      <w:rPr>
                        <w:rFonts w:ascii="黑体" w:hAnsi="黑体" w:eastAsia="黑体" w:cs="黑体"/>
                        <w:spacing w:val="3"/>
                        <w:sz w:val="18"/>
                        <w:szCs w:val="18"/>
                      </w:rPr>
                      <w:t>的需求</w:t>
                    </w:r>
                  </w:p>
                  <w:p w14:paraId="585619CB">
                    <w:pPr>
                      <w:spacing w:before="1" w:line="225" w:lineRule="auto"/>
                      <w:ind w:left="409" w:right="188"/>
                      <w:rPr>
                        <w:rFonts w:ascii="黑体" w:hAnsi="黑体" w:eastAsia="黑体" w:cs="黑体"/>
                        <w:sz w:val="18"/>
                        <w:szCs w:val="18"/>
                      </w:rPr>
                    </w:pPr>
                    <w:r>
                      <w:rPr>
                        <w:rFonts w:ascii="黑体" w:hAnsi="黑体" w:eastAsia="黑体" w:cs="黑体"/>
                        <w:spacing w:val="7"/>
                        <w:sz w:val="18"/>
                        <w:szCs w:val="18"/>
                      </w:rPr>
                      <w:t xml:space="preserve">-消除了不必要的广 </w:t>
                    </w:r>
                    <w:r>
                      <w:rPr>
                        <w:rFonts w:ascii="黑体" w:hAnsi="黑体" w:eastAsia="黑体" w:cs="黑体"/>
                        <w:spacing w:val="3"/>
                        <w:sz w:val="18"/>
                        <w:szCs w:val="18"/>
                      </w:rPr>
                      <w:t>告推送</w:t>
                    </w:r>
                  </w:p>
                  <w:p w14:paraId="6B7727B7">
                    <w:pPr>
                      <w:spacing w:before="8" w:line="210" w:lineRule="auto"/>
                      <w:ind w:left="409" w:right="193"/>
                      <w:rPr>
                        <w:rFonts w:ascii="黑体" w:hAnsi="黑体" w:eastAsia="黑体" w:cs="黑体"/>
                        <w:sz w:val="18"/>
                        <w:szCs w:val="18"/>
                      </w:rPr>
                    </w:pPr>
                    <w:r>
                      <w:rPr>
                        <w:rFonts w:ascii="黑体" w:hAnsi="黑体" w:eastAsia="黑体" w:cs="黑体"/>
                        <w:spacing w:val="7"/>
                        <w:sz w:val="18"/>
                        <w:szCs w:val="18"/>
                      </w:rPr>
                      <w:t>-折扣和推送完全符</w:t>
                    </w:r>
                    <w:r>
                      <w:rPr>
                        <w:rFonts w:ascii="黑体" w:hAnsi="黑体" w:eastAsia="黑体" w:cs="黑体"/>
                        <w:spacing w:val="2"/>
                        <w:sz w:val="18"/>
                        <w:szCs w:val="18"/>
                      </w:rPr>
                      <w:t xml:space="preserve"> </w:t>
                    </w:r>
                    <w:r>
                      <w:rPr>
                        <w:rFonts w:ascii="黑体" w:hAnsi="黑体" w:eastAsia="黑体" w:cs="黑体"/>
                        <w:spacing w:val="16"/>
                        <w:sz w:val="18"/>
                        <w:szCs w:val="18"/>
                      </w:rPr>
                      <w:t>合我的需求(零售</w:t>
                    </w:r>
                    <w:r>
                      <w:rPr>
                        <w:rFonts w:ascii="黑体" w:hAnsi="黑体" w:eastAsia="黑体" w:cs="黑体"/>
                        <w:spacing w:val="2"/>
                        <w:sz w:val="18"/>
                        <w:szCs w:val="18"/>
                      </w:rPr>
                      <w:t xml:space="preserve">  </w:t>
                    </w:r>
                    <w:r>
                      <w:rPr>
                        <w:rFonts w:ascii="黑体" w:hAnsi="黑体" w:eastAsia="黑体" w:cs="黑体"/>
                        <w:spacing w:val="5"/>
                        <w:sz w:val="18"/>
                        <w:szCs w:val="18"/>
                      </w:rPr>
                      <w:t>商不可能做得比这</w:t>
                    </w:r>
                    <w:r>
                      <w:rPr>
                        <w:rFonts w:ascii="黑体" w:hAnsi="黑体" w:eastAsia="黑体" w:cs="黑体"/>
                        <w:sz w:val="18"/>
                        <w:szCs w:val="18"/>
                      </w:rPr>
                      <w:t xml:space="preserve">  </w:t>
                    </w:r>
                    <w:r>
                      <w:rPr>
                        <w:rFonts w:ascii="黑体" w:hAnsi="黑体" w:eastAsia="黑体" w:cs="黑体"/>
                        <w:spacing w:val="8"/>
                        <w:sz w:val="18"/>
                        <w:szCs w:val="18"/>
                      </w:rPr>
                      <w:t>更好了)</w:t>
                    </w:r>
                  </w:p>
                  <w:p w14:paraId="7C713CF4">
                    <w:pPr>
                      <w:spacing w:before="199" w:line="223" w:lineRule="auto"/>
                      <w:ind w:left="412" w:right="189"/>
                      <w:rPr>
                        <w:rFonts w:ascii="黑体" w:hAnsi="黑体" w:eastAsia="黑体" w:cs="黑体"/>
                        <w:sz w:val="18"/>
                        <w:szCs w:val="18"/>
                      </w:rPr>
                    </w:pPr>
                    <w:r>
                      <w:rPr>
                        <w:rFonts w:ascii="黑体" w:hAnsi="黑体" w:eastAsia="黑体" w:cs="黑体"/>
                        <w:b/>
                        <w:bCs/>
                        <w:spacing w:val="15"/>
                        <w:sz w:val="18"/>
                        <w:szCs w:val="18"/>
                      </w:rPr>
                      <w:t>-简便(我能基于最</w:t>
                    </w:r>
                    <w:r>
                      <w:rPr>
                        <w:rFonts w:ascii="黑体" w:hAnsi="黑体" w:eastAsia="黑体" w:cs="黑体"/>
                        <w:spacing w:val="5"/>
                        <w:sz w:val="18"/>
                        <w:szCs w:val="18"/>
                      </w:rPr>
                      <w:t xml:space="preserve"> </w:t>
                    </w:r>
                    <w:r>
                      <w:rPr>
                        <w:rFonts w:ascii="黑体" w:hAnsi="黑体" w:eastAsia="黑体" w:cs="黑体"/>
                        <w:b/>
                        <w:bCs/>
                        <w:spacing w:val="2"/>
                        <w:sz w:val="18"/>
                        <w:szCs w:val="18"/>
                      </w:rPr>
                      <w:t>佳信息制订我的采</w:t>
                    </w:r>
                    <w:r>
                      <w:rPr>
                        <w:rFonts w:ascii="黑体" w:hAnsi="黑体" w:eastAsia="黑体" w:cs="黑体"/>
                        <w:sz w:val="18"/>
                        <w:szCs w:val="18"/>
                      </w:rPr>
                      <w:t xml:space="preserve">  </w:t>
                    </w:r>
                    <w:r>
                      <w:rPr>
                        <w:rFonts w:ascii="黑体" w:hAnsi="黑体" w:eastAsia="黑体" w:cs="黑体"/>
                        <w:b/>
                        <w:bCs/>
                        <w:spacing w:val="5"/>
                        <w:sz w:val="18"/>
                        <w:szCs w:val="18"/>
                      </w:rPr>
                      <w:t>购计划)</w:t>
                    </w:r>
                  </w:p>
                </w:txbxContent>
              </v:textbox>
            </v:shape>
            <w10:wrap type="none"/>
            <w10:anchorlock/>
          </v:group>
        </w:pict>
      </w:r>
    </w:p>
    <w:p w14:paraId="3E85EDC6">
      <w:pPr>
        <w:spacing w:line="356" w:lineRule="auto"/>
        <w:rPr>
          <w:rFonts w:ascii="Arial"/>
          <w:sz w:val="21"/>
        </w:rPr>
      </w:pPr>
    </w:p>
    <w:p w14:paraId="126607EC">
      <w:pPr>
        <w:spacing w:before="78" w:line="222" w:lineRule="auto"/>
        <w:ind w:left="1437"/>
        <w:rPr>
          <w:rFonts w:ascii="黑体" w:hAnsi="黑体" w:eastAsia="黑体" w:cs="黑体"/>
          <w:sz w:val="24"/>
          <w:szCs w:val="24"/>
        </w:rPr>
      </w:pPr>
      <w:r>
        <w:rPr>
          <w:rFonts w:ascii="黑体" w:hAnsi="黑体" w:eastAsia="黑体" w:cs="黑体"/>
          <w:b/>
          <w:bCs/>
          <w:spacing w:val="16"/>
          <w:sz w:val="24"/>
          <w:szCs w:val="24"/>
        </w:rPr>
        <w:t>匿名客户数据</w:t>
      </w:r>
    </w:p>
    <w:p w14:paraId="75A52F1B">
      <w:pPr>
        <w:spacing w:line="37" w:lineRule="auto"/>
        <w:rPr>
          <w:rFonts w:ascii="Arial"/>
          <w:sz w:val="2"/>
        </w:rPr>
      </w:pPr>
    </w:p>
    <w:p w14:paraId="175182A2">
      <w:pPr>
        <w:spacing w:line="14" w:lineRule="auto"/>
        <w:rPr>
          <w:rFonts w:ascii="Arial"/>
          <w:sz w:val="2"/>
        </w:rPr>
      </w:pPr>
      <w:r>
        <w:rPr>
          <w:rFonts w:ascii="Arial" w:hAnsi="Arial" w:eastAsia="Arial" w:cs="Arial"/>
          <w:sz w:val="2"/>
          <w:szCs w:val="2"/>
        </w:rPr>
        <w:br w:type="column"/>
      </w:r>
      <w:r>
        <w:pict>
          <v:group id="_x0000_s1065" o:spid="_x0000_s1065" o:spt="203" style="position:absolute;left:0pt;margin-left:97.95pt;margin-top:0pt;height:105.05pt;width:93.55pt;z-index:251682816;mso-width-relative:page;mso-height-relative:page;" coordsize="1871,2101">
            <o:lock v:ext="edit" aspectratio="f"/>
            <v:shape id="_x0000_s1066" o:spid="_x0000_s1066" o:spt="75" alt="" type="#_x0000_t75" style="position:absolute;left:0;top:0;height:2101;width:1871;" filled="f" o:preferrelative="t" stroked="f" coordsize="21600,21600">
              <v:path/>
              <v:fill on="f" focussize="0,0"/>
              <v:stroke on="f"/>
              <v:imagedata r:id="rId44" o:title=""/>
              <o:lock v:ext="edit" aspectratio="t"/>
            </v:shape>
            <v:shape id="_x0000_s1067" o:spid="_x0000_s1067" o:spt="202" type="#_x0000_t202" style="position:absolute;left:-20;top:-20;height:2173;width:1911;" filled="f" stroked="f" coordsize="21600,21600">
              <v:path/>
              <v:fill on="f" focussize="0,0"/>
              <v:stroke on="f"/>
              <v:imagedata o:title=""/>
              <o:lock v:ext="edit" aspectratio="f"/>
              <v:textbox inset="0mm,0mm,0mm,0mm">
                <w:txbxContent>
                  <w:p w14:paraId="40C2D718">
                    <w:pPr>
                      <w:spacing w:before="117" w:line="223" w:lineRule="auto"/>
                      <w:ind w:left="673"/>
                      <w:rPr>
                        <w:rFonts w:ascii="黑体" w:hAnsi="黑体" w:eastAsia="黑体" w:cs="黑体"/>
                        <w:sz w:val="24"/>
                        <w:szCs w:val="24"/>
                      </w:rPr>
                    </w:pPr>
                    <w:r>
                      <w:rPr>
                        <w:rFonts w:ascii="黑体" w:hAnsi="黑体" w:eastAsia="黑体" w:cs="黑体"/>
                        <w:b/>
                        <w:bCs/>
                        <w:color w:val="FFFFFF"/>
                        <w:spacing w:val="-7"/>
                        <w:sz w:val="24"/>
                        <w:szCs w:val="24"/>
                      </w:rPr>
                      <w:t>政</w:t>
                    </w:r>
                    <w:r>
                      <w:rPr>
                        <w:rFonts w:ascii="黑体" w:hAnsi="黑体" w:eastAsia="黑体" w:cs="黑体"/>
                        <w:color w:val="FFFFFF"/>
                        <w:spacing w:val="-17"/>
                        <w:sz w:val="24"/>
                        <w:szCs w:val="24"/>
                      </w:rPr>
                      <w:t xml:space="preserve"> </w:t>
                    </w:r>
                    <w:r>
                      <w:rPr>
                        <w:rFonts w:ascii="黑体" w:hAnsi="黑体" w:eastAsia="黑体" w:cs="黑体"/>
                        <w:b/>
                        <w:bCs/>
                        <w:color w:val="FFFFFF"/>
                        <w:spacing w:val="-7"/>
                        <w:sz w:val="24"/>
                        <w:szCs w:val="24"/>
                      </w:rPr>
                      <w:t>府</w:t>
                    </w:r>
                  </w:p>
                  <w:p w14:paraId="58DF577C">
                    <w:pPr>
                      <w:spacing w:before="241" w:line="216" w:lineRule="auto"/>
                      <w:ind w:left="160" w:right="255"/>
                      <w:rPr>
                        <w:rFonts w:ascii="黑体" w:hAnsi="黑体" w:eastAsia="黑体" w:cs="黑体"/>
                        <w:sz w:val="18"/>
                        <w:szCs w:val="18"/>
                      </w:rPr>
                    </w:pPr>
                    <w:r>
                      <w:rPr>
                        <w:rFonts w:ascii="黑体" w:hAnsi="黑体" w:eastAsia="黑体" w:cs="黑体"/>
                        <w:spacing w:val="7"/>
                        <w:sz w:val="18"/>
                        <w:szCs w:val="18"/>
                      </w:rPr>
                      <w:t>-如果零售商愿意</w:t>
                    </w:r>
                    <w:r>
                      <w:rPr>
                        <w:rFonts w:ascii="黑体" w:hAnsi="黑体" w:eastAsia="黑体" w:cs="黑体"/>
                        <w:sz w:val="18"/>
                        <w:szCs w:val="18"/>
                      </w:rPr>
                      <w:t xml:space="preserve">  </w:t>
                    </w:r>
                    <w:r>
                      <w:rPr>
                        <w:rFonts w:ascii="黑体" w:hAnsi="黑体" w:eastAsia="黑体" w:cs="黑体"/>
                        <w:spacing w:val="6"/>
                        <w:sz w:val="18"/>
                        <w:szCs w:val="18"/>
                      </w:rPr>
                      <w:t>配合我们，我们将</w:t>
                    </w:r>
                    <w:r>
                      <w:rPr>
                        <w:rFonts w:ascii="黑体" w:hAnsi="黑体" w:eastAsia="黑体" w:cs="黑体"/>
                        <w:sz w:val="18"/>
                        <w:szCs w:val="18"/>
                      </w:rPr>
                      <w:t xml:space="preserve"> </w:t>
                    </w:r>
                    <w:r>
                      <w:rPr>
                        <w:rFonts w:ascii="黑体" w:hAnsi="黑体" w:eastAsia="黑体" w:cs="黑体"/>
                        <w:spacing w:val="1"/>
                        <w:sz w:val="18"/>
                        <w:szCs w:val="18"/>
                      </w:rPr>
                      <w:t>更容易获取反恐、</w:t>
                    </w:r>
                    <w:r>
                      <w:rPr>
                        <w:rFonts w:ascii="黑体" w:hAnsi="黑体" w:eastAsia="黑体" w:cs="黑体"/>
                        <w:sz w:val="18"/>
                        <w:szCs w:val="18"/>
                      </w:rPr>
                      <w:t xml:space="preserve"> </w:t>
                    </w:r>
                    <w:r>
                      <w:rPr>
                        <w:rFonts w:ascii="黑体" w:hAnsi="黑体" w:eastAsia="黑体" w:cs="黑体"/>
                        <w:spacing w:val="6"/>
                        <w:sz w:val="18"/>
                        <w:szCs w:val="18"/>
                      </w:rPr>
                      <w:t>犯罪干预、政策制</w:t>
                    </w:r>
                    <w:r>
                      <w:rPr>
                        <w:rFonts w:ascii="黑体" w:hAnsi="黑体" w:eastAsia="黑体" w:cs="黑体"/>
                        <w:spacing w:val="5"/>
                        <w:sz w:val="18"/>
                        <w:szCs w:val="18"/>
                      </w:rPr>
                      <w:t xml:space="preserve"> </w:t>
                    </w:r>
                    <w:r>
                      <w:rPr>
                        <w:rFonts w:ascii="黑体" w:hAnsi="黑体" w:eastAsia="黑体" w:cs="黑体"/>
                        <w:spacing w:val="8"/>
                        <w:sz w:val="18"/>
                        <w:szCs w:val="18"/>
                      </w:rPr>
                      <w:t>定等方面的数据</w:t>
                    </w:r>
                  </w:p>
                </w:txbxContent>
              </v:textbox>
            </v:shape>
          </v:group>
        </w:pict>
      </w:r>
    </w:p>
    <w:p w14:paraId="037AC47E">
      <w:pPr>
        <w:spacing w:line="2978" w:lineRule="exact"/>
      </w:pPr>
      <w:r>
        <w:rPr>
          <w:position w:val="-59"/>
        </w:rPr>
        <w:pict>
          <v:group id="_x0000_s1068" o:spid="_x0000_s1068" o:spt="203" style="height:149pt;width:94pt;" coordsize="1880,2980">
            <o:lock v:ext="edit" aspectratio="f"/>
            <v:shape id="_x0000_s1069" o:spid="_x0000_s1069" o:spt="75" alt="" type="#_x0000_t75" style="position:absolute;left:0;top:0;height:2980;width:1880;" filled="f" o:preferrelative="t" stroked="f" coordsize="21600,21600">
              <v:path/>
              <v:fill on="f" focussize="0,0"/>
              <v:stroke on="f"/>
              <v:imagedata r:id="rId45" o:title=""/>
              <o:lock v:ext="edit" aspectratio="t"/>
            </v:shape>
            <v:shape id="_x0000_s1070" o:spid="_x0000_s1070" o:spt="202" type="#_x0000_t202" style="position:absolute;left:-20;top:-20;height:3020;width:1920;" filled="f" stroked="f" coordsize="21600,21600">
              <v:path/>
              <v:fill on="f" focussize="0,0"/>
              <v:stroke on="f"/>
              <v:imagedata o:title=""/>
              <o:lock v:ext="edit" aspectratio="f"/>
              <v:textbox inset="0mm,0mm,0mm,0mm">
                <w:txbxContent>
                  <w:p w14:paraId="6FCA308C">
                    <w:pPr>
                      <w:spacing w:before="87" w:line="224" w:lineRule="auto"/>
                      <w:ind w:left="633"/>
                      <w:rPr>
                        <w:rFonts w:ascii="黑体" w:hAnsi="黑体" w:eastAsia="黑体" w:cs="黑体"/>
                        <w:sz w:val="24"/>
                        <w:szCs w:val="24"/>
                      </w:rPr>
                    </w:pPr>
                    <w:r>
                      <w:rPr>
                        <w:rFonts w:ascii="黑体" w:hAnsi="黑体" w:eastAsia="黑体" w:cs="黑体"/>
                        <w:b/>
                        <w:bCs/>
                        <w:color w:val="FFFFFF"/>
                        <w:spacing w:val="-8"/>
                        <w:sz w:val="24"/>
                        <w:szCs w:val="24"/>
                      </w:rPr>
                      <w:t>公</w:t>
                    </w:r>
                    <w:r>
                      <w:rPr>
                        <w:rFonts w:ascii="黑体" w:hAnsi="黑体" w:eastAsia="黑体" w:cs="黑体"/>
                        <w:color w:val="FFFFFF"/>
                        <w:spacing w:val="-8"/>
                        <w:sz w:val="24"/>
                        <w:szCs w:val="24"/>
                      </w:rPr>
                      <w:t xml:space="preserve"> </w:t>
                    </w:r>
                    <w:r>
                      <w:rPr>
                        <w:rFonts w:ascii="黑体" w:hAnsi="黑体" w:eastAsia="黑体" w:cs="黑体"/>
                        <w:b/>
                        <w:bCs/>
                        <w:color w:val="FFFFFF"/>
                        <w:spacing w:val="-8"/>
                        <w:sz w:val="24"/>
                        <w:szCs w:val="24"/>
                      </w:rPr>
                      <w:t>司</w:t>
                    </w:r>
                  </w:p>
                  <w:p w14:paraId="1722E282">
                    <w:pPr>
                      <w:spacing w:before="265" w:line="214" w:lineRule="auto"/>
                      <w:ind w:left="162"/>
                      <w:rPr>
                        <w:rFonts w:ascii="黑体" w:hAnsi="黑体" w:eastAsia="黑体" w:cs="黑体"/>
                        <w:sz w:val="18"/>
                        <w:szCs w:val="18"/>
                      </w:rPr>
                    </w:pPr>
                    <w:r>
                      <w:rPr>
                        <w:rFonts w:ascii="黑体" w:hAnsi="黑体" w:eastAsia="黑体" w:cs="黑体"/>
                        <w:b/>
                        <w:bCs/>
                        <w:spacing w:val="6"/>
                        <w:sz w:val="18"/>
                        <w:szCs w:val="18"/>
                      </w:rPr>
                      <w:t>-个性化数据能让</w:t>
                    </w:r>
                  </w:p>
                  <w:p w14:paraId="016F894B">
                    <w:pPr>
                      <w:spacing w:line="210" w:lineRule="auto"/>
                      <w:ind w:left="162" w:right="166"/>
                      <w:rPr>
                        <w:rFonts w:ascii="黑体" w:hAnsi="黑体" w:eastAsia="黑体" w:cs="黑体"/>
                        <w:sz w:val="18"/>
                        <w:szCs w:val="18"/>
                      </w:rPr>
                    </w:pPr>
                    <w:r>
                      <w:rPr>
                        <w:rFonts w:ascii="黑体" w:hAnsi="黑体" w:eastAsia="黑体" w:cs="黑体"/>
                        <w:b/>
                        <w:bCs/>
                        <w:spacing w:val="1"/>
                        <w:sz w:val="18"/>
                        <w:szCs w:val="18"/>
                      </w:rPr>
                      <w:t>我们的运营更有针</w:t>
                    </w:r>
                    <w:r>
                      <w:rPr>
                        <w:rFonts w:ascii="黑体" w:hAnsi="黑体" w:eastAsia="黑体" w:cs="黑体"/>
                        <w:sz w:val="18"/>
                        <w:szCs w:val="18"/>
                      </w:rPr>
                      <w:t xml:space="preserve">  </w:t>
                    </w:r>
                    <w:r>
                      <w:rPr>
                        <w:rFonts w:ascii="黑体" w:hAnsi="黑体" w:eastAsia="黑体" w:cs="黑体"/>
                        <w:b/>
                        <w:bCs/>
                        <w:spacing w:val="-6"/>
                        <w:sz w:val="18"/>
                        <w:szCs w:val="18"/>
                      </w:rPr>
                      <w:t>对性，能提升客户忠</w:t>
                    </w:r>
                    <w:r>
                      <w:rPr>
                        <w:rFonts w:ascii="黑体" w:hAnsi="黑体" w:eastAsia="黑体" w:cs="黑体"/>
                        <w:spacing w:val="7"/>
                        <w:sz w:val="18"/>
                        <w:szCs w:val="18"/>
                      </w:rPr>
                      <w:t xml:space="preserve"> </w:t>
                    </w:r>
                    <w:r>
                      <w:rPr>
                        <w:rFonts w:ascii="黑体" w:hAnsi="黑体" w:eastAsia="黑体" w:cs="黑体"/>
                        <w:b/>
                        <w:bCs/>
                        <w:spacing w:val="-7"/>
                        <w:sz w:val="18"/>
                        <w:szCs w:val="18"/>
                      </w:rPr>
                      <w:t>诚度，提高重复到店</w:t>
                    </w:r>
                    <w:r>
                      <w:rPr>
                        <w:rFonts w:ascii="黑体" w:hAnsi="黑体" w:eastAsia="黑体" w:cs="黑体"/>
                        <w:spacing w:val="6"/>
                        <w:sz w:val="18"/>
                        <w:szCs w:val="18"/>
                      </w:rPr>
                      <w:t xml:space="preserve"> </w:t>
                    </w:r>
                    <w:r>
                      <w:rPr>
                        <w:rFonts w:ascii="黑体" w:hAnsi="黑体" w:eastAsia="黑体" w:cs="黑体"/>
                        <w:b/>
                        <w:bCs/>
                        <w:spacing w:val="-7"/>
                        <w:sz w:val="18"/>
                        <w:szCs w:val="18"/>
                      </w:rPr>
                      <w:t>率，增加购物量</w:t>
                    </w:r>
                  </w:p>
                  <w:p w14:paraId="34C7F09A">
                    <w:pPr>
                      <w:spacing w:before="220" w:line="215" w:lineRule="auto"/>
                      <w:ind w:left="162"/>
                      <w:rPr>
                        <w:rFonts w:ascii="黑体" w:hAnsi="黑体" w:eastAsia="黑体" w:cs="黑体"/>
                        <w:sz w:val="18"/>
                        <w:szCs w:val="18"/>
                      </w:rPr>
                    </w:pPr>
                    <w:r>
                      <w:rPr>
                        <w:rFonts w:ascii="黑体" w:hAnsi="黑体" w:eastAsia="黑体" w:cs="黑体"/>
                        <w:b/>
                        <w:bCs/>
                        <w:spacing w:val="6"/>
                        <w:sz w:val="18"/>
                        <w:szCs w:val="18"/>
                      </w:rPr>
                      <w:t>-丰富而有效的数</w:t>
                    </w:r>
                  </w:p>
                  <w:p w14:paraId="6FEC6C0E">
                    <w:pPr>
                      <w:spacing w:before="2" w:line="215" w:lineRule="auto"/>
                      <w:ind w:left="162" w:right="81"/>
                      <w:rPr>
                        <w:rFonts w:ascii="黑体" w:hAnsi="黑体" w:eastAsia="黑体" w:cs="黑体"/>
                        <w:sz w:val="18"/>
                        <w:szCs w:val="18"/>
                      </w:rPr>
                    </w:pPr>
                    <w:r>
                      <w:rPr>
                        <w:rFonts w:ascii="黑体" w:hAnsi="黑体" w:eastAsia="黑体" w:cs="黑体"/>
                        <w:b/>
                        <w:bCs/>
                        <w:spacing w:val="3"/>
                        <w:sz w:val="18"/>
                        <w:szCs w:val="18"/>
                      </w:rPr>
                      <w:t>据能帮助我们更好地</w:t>
                    </w:r>
                    <w:r>
                      <w:rPr>
                        <w:rFonts w:ascii="黑体" w:hAnsi="黑体" w:eastAsia="黑体" w:cs="黑体"/>
                        <w:spacing w:val="5"/>
                        <w:sz w:val="18"/>
                        <w:szCs w:val="18"/>
                      </w:rPr>
                      <w:t xml:space="preserve"> </w:t>
                    </w:r>
                    <w:r>
                      <w:rPr>
                        <w:rFonts w:ascii="黑体" w:hAnsi="黑体" w:eastAsia="黑体" w:cs="黑体"/>
                        <w:b/>
                        <w:bCs/>
                        <w:spacing w:val="4"/>
                        <w:sz w:val="18"/>
                        <w:szCs w:val="18"/>
                      </w:rPr>
                      <w:t>预测销量，应对市场</w:t>
                    </w:r>
                    <w:r>
                      <w:rPr>
                        <w:rFonts w:ascii="黑体" w:hAnsi="黑体" w:eastAsia="黑体" w:cs="黑体"/>
                        <w:spacing w:val="1"/>
                        <w:sz w:val="18"/>
                        <w:szCs w:val="18"/>
                      </w:rPr>
                      <w:t xml:space="preserve"> </w:t>
                    </w:r>
                    <w:r>
                      <w:rPr>
                        <w:rFonts w:ascii="黑体" w:hAnsi="黑体" w:eastAsia="黑体" w:cs="黑体"/>
                        <w:b/>
                        <w:bCs/>
                        <w:spacing w:val="-4"/>
                        <w:sz w:val="18"/>
                        <w:szCs w:val="18"/>
                      </w:rPr>
                      <w:t>趋势</w:t>
                    </w:r>
                  </w:p>
                </w:txbxContent>
              </v:textbox>
            </v:shape>
            <w10:wrap type="none"/>
            <w10:anchorlock/>
          </v:group>
        </w:pict>
      </w:r>
    </w:p>
    <w:p w14:paraId="4B1B4AE6">
      <w:pPr>
        <w:spacing w:line="241" w:lineRule="auto"/>
        <w:rPr>
          <w:rFonts w:ascii="Arial"/>
          <w:sz w:val="21"/>
        </w:rPr>
      </w:pPr>
    </w:p>
    <w:p w14:paraId="72B4611D">
      <w:pPr>
        <w:spacing w:line="241" w:lineRule="auto"/>
        <w:rPr>
          <w:rFonts w:ascii="Arial"/>
          <w:sz w:val="21"/>
        </w:rPr>
      </w:pPr>
    </w:p>
    <w:p w14:paraId="1355A6BC">
      <w:pPr>
        <w:spacing w:line="241" w:lineRule="auto"/>
        <w:rPr>
          <w:rFonts w:ascii="Arial"/>
          <w:sz w:val="21"/>
        </w:rPr>
      </w:pPr>
    </w:p>
    <w:p w14:paraId="2B511005">
      <w:pPr>
        <w:spacing w:line="241" w:lineRule="auto"/>
        <w:rPr>
          <w:rFonts w:ascii="Arial"/>
          <w:sz w:val="21"/>
        </w:rPr>
      </w:pPr>
    </w:p>
    <w:p w14:paraId="3BC5380F">
      <w:pPr>
        <w:spacing w:line="241" w:lineRule="auto"/>
        <w:rPr>
          <w:rFonts w:ascii="Arial"/>
          <w:sz w:val="21"/>
        </w:rPr>
      </w:pPr>
    </w:p>
    <w:p w14:paraId="59026F96">
      <w:pPr>
        <w:spacing w:line="242" w:lineRule="auto"/>
        <w:rPr>
          <w:rFonts w:ascii="Arial"/>
          <w:sz w:val="21"/>
        </w:rPr>
      </w:pPr>
    </w:p>
    <w:p w14:paraId="3A290BB3">
      <w:pPr>
        <w:spacing w:line="242" w:lineRule="auto"/>
        <w:rPr>
          <w:rFonts w:ascii="Arial"/>
          <w:sz w:val="21"/>
        </w:rPr>
      </w:pPr>
    </w:p>
    <w:p w14:paraId="34645B4E">
      <w:pPr>
        <w:spacing w:before="58" w:line="217" w:lineRule="auto"/>
        <w:ind w:left="1700"/>
        <w:rPr>
          <w:rFonts w:ascii="黑体" w:hAnsi="黑体" w:eastAsia="黑体" w:cs="黑体"/>
          <w:sz w:val="18"/>
          <w:szCs w:val="18"/>
        </w:rPr>
      </w:pPr>
      <w:r>
        <w:rPr>
          <w:rFonts w:ascii="黑体" w:hAnsi="黑体" w:eastAsia="黑体" w:cs="黑体"/>
          <w:spacing w:val="-6"/>
          <w:sz w:val="18"/>
          <w:szCs w:val="18"/>
        </w:rPr>
        <w:t>个</w:t>
      </w:r>
      <w:r>
        <w:rPr>
          <w:rFonts w:ascii="黑体" w:hAnsi="黑体" w:eastAsia="黑体" w:cs="黑体"/>
          <w:spacing w:val="-9"/>
          <w:sz w:val="18"/>
          <w:szCs w:val="18"/>
        </w:rPr>
        <w:t xml:space="preserve"> </w:t>
      </w:r>
      <w:r>
        <w:rPr>
          <w:rFonts w:ascii="黑体" w:hAnsi="黑体" w:eastAsia="黑体" w:cs="黑体"/>
          <w:spacing w:val="-6"/>
          <w:sz w:val="18"/>
          <w:szCs w:val="18"/>
        </w:rPr>
        <w:t>性</w:t>
      </w:r>
      <w:r>
        <w:rPr>
          <w:rFonts w:ascii="黑体" w:hAnsi="黑体" w:eastAsia="黑体" w:cs="黑体"/>
          <w:spacing w:val="-9"/>
          <w:sz w:val="18"/>
          <w:szCs w:val="18"/>
        </w:rPr>
        <w:t xml:space="preserve"> </w:t>
      </w:r>
      <w:r>
        <w:rPr>
          <w:rFonts w:ascii="黑体" w:hAnsi="黑体" w:eastAsia="黑体" w:cs="黑体"/>
          <w:spacing w:val="-6"/>
          <w:sz w:val="18"/>
          <w:szCs w:val="18"/>
        </w:rPr>
        <w:t>化</w:t>
      </w:r>
      <w:r>
        <w:rPr>
          <w:rFonts w:ascii="黑体" w:hAnsi="黑体" w:eastAsia="黑体" w:cs="黑体"/>
          <w:spacing w:val="-16"/>
          <w:sz w:val="18"/>
          <w:szCs w:val="18"/>
        </w:rPr>
        <w:t xml:space="preserve"> </w:t>
      </w:r>
      <w:r>
        <w:rPr>
          <w:rFonts w:ascii="黑体" w:hAnsi="黑体" w:eastAsia="黑体" w:cs="黑体"/>
          <w:spacing w:val="-6"/>
          <w:sz w:val="18"/>
          <w:szCs w:val="18"/>
        </w:rPr>
        <w:t>：</w:t>
      </w:r>
    </w:p>
    <w:p w14:paraId="1B7A6E44">
      <w:pPr>
        <w:spacing w:line="222" w:lineRule="auto"/>
        <w:ind w:left="1689"/>
        <w:rPr>
          <w:rFonts w:ascii="黑体" w:hAnsi="黑体" w:eastAsia="黑体" w:cs="黑体"/>
          <w:sz w:val="24"/>
          <w:szCs w:val="24"/>
        </w:rPr>
      </w:pPr>
      <w:r>
        <w:drawing>
          <wp:anchor distT="0" distB="0" distL="0" distR="0" simplePos="0" relativeHeight="251681792" behindDoc="1" locked="0" layoutInCell="1" allowOverlap="1">
            <wp:simplePos x="0" y="0"/>
            <wp:positionH relativeFrom="column">
              <wp:posOffset>1193165</wp:posOffset>
            </wp:positionH>
            <wp:positionV relativeFrom="paragraph">
              <wp:posOffset>704850</wp:posOffset>
            </wp:positionV>
            <wp:extent cx="50800" cy="180340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6"/>
                    <a:stretch>
                      <a:fillRect/>
                    </a:stretch>
                  </pic:blipFill>
                  <pic:spPr>
                    <a:xfrm>
                      <a:off x="0" y="0"/>
                      <a:ext cx="50831" cy="1803370"/>
                    </a:xfrm>
                    <a:prstGeom prst="rect">
                      <a:avLst/>
                    </a:prstGeom>
                  </pic:spPr>
                </pic:pic>
              </a:graphicData>
            </a:graphic>
          </wp:anchor>
        </w:drawing>
      </w:r>
      <w:r>
        <w:rPr>
          <w:rFonts w:ascii="黑体" w:hAnsi="黑体" w:eastAsia="黑体" w:cs="黑体"/>
          <w:spacing w:val="-2"/>
          <w:sz w:val="24"/>
          <w:szCs w:val="24"/>
        </w:rPr>
        <w:t>更好地满足个人需求</w:t>
      </w:r>
    </w:p>
    <w:p w14:paraId="6F3801AA">
      <w:pPr>
        <w:spacing w:line="222" w:lineRule="auto"/>
        <w:rPr>
          <w:rFonts w:ascii="黑体" w:hAnsi="黑体" w:eastAsia="黑体" w:cs="黑体"/>
          <w:sz w:val="24"/>
          <w:szCs w:val="24"/>
        </w:rPr>
        <w:sectPr>
          <w:type w:val="continuous"/>
          <w:pgSz w:w="12240" w:h="15840"/>
          <w:pgMar w:top="400" w:right="1836" w:bottom="400" w:left="1836" w:header="0" w:footer="0" w:gutter="0"/>
          <w:cols w:equalWidth="0" w:num="2">
            <w:col w:w="3295" w:space="100"/>
            <w:col w:w="5174"/>
          </w:cols>
        </w:sectPr>
      </w:pPr>
    </w:p>
    <w:p w14:paraId="44BC9BBB">
      <w:pPr>
        <w:spacing w:line="136" w:lineRule="exact"/>
      </w:pPr>
    </w:p>
    <w:tbl>
      <w:tblPr>
        <w:tblStyle w:val="5"/>
        <w:tblW w:w="5760" w:type="dxa"/>
        <w:tblInd w:w="14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68"/>
        <w:gridCol w:w="1994"/>
        <w:gridCol w:w="1898"/>
      </w:tblGrid>
      <w:tr w14:paraId="7AD93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868" w:type="dxa"/>
            <w:shd w:val="clear" w:color="auto" w:fill="221E1F"/>
            <w:vAlign w:val="top"/>
          </w:tcPr>
          <w:p w14:paraId="7EF7622D">
            <w:pPr>
              <w:spacing w:before="72" w:line="220" w:lineRule="auto"/>
              <w:ind w:left="658"/>
              <w:rPr>
                <w:rFonts w:ascii="宋体" w:hAnsi="宋体" w:eastAsia="宋体" w:cs="宋体"/>
                <w:sz w:val="26"/>
                <w:szCs w:val="26"/>
              </w:rPr>
            </w:pPr>
            <w:r>
              <w:rPr>
                <w:rFonts w:ascii="宋体" w:hAnsi="宋体" w:eastAsia="宋体" w:cs="宋体"/>
                <w:b/>
                <w:bCs/>
                <w:color w:val="FFFFFF"/>
                <w:spacing w:val="11"/>
                <w:sz w:val="26"/>
                <w:szCs w:val="26"/>
              </w:rPr>
              <w:t>客户</w:t>
            </w:r>
          </w:p>
        </w:tc>
        <w:tc>
          <w:tcPr>
            <w:tcW w:w="1994" w:type="dxa"/>
            <w:shd w:val="clear" w:color="auto" w:fill="221E1F"/>
            <w:vAlign w:val="top"/>
          </w:tcPr>
          <w:p w14:paraId="42FB46A7">
            <w:pPr>
              <w:spacing w:before="75" w:line="221" w:lineRule="auto"/>
              <w:ind w:left="700"/>
              <w:rPr>
                <w:rFonts w:ascii="宋体" w:hAnsi="宋体" w:eastAsia="宋体" w:cs="宋体"/>
                <w:sz w:val="26"/>
                <w:szCs w:val="26"/>
              </w:rPr>
            </w:pPr>
            <w:r>
              <w:rPr>
                <w:rFonts w:ascii="宋体" w:hAnsi="宋体" w:eastAsia="宋体" w:cs="宋体"/>
                <w:b/>
                <w:bCs/>
                <w:color w:val="FFFFFF"/>
                <w:spacing w:val="11"/>
                <w:sz w:val="26"/>
                <w:szCs w:val="26"/>
              </w:rPr>
              <w:t>公司</w:t>
            </w:r>
          </w:p>
        </w:tc>
        <w:tc>
          <w:tcPr>
            <w:tcW w:w="1898" w:type="dxa"/>
            <w:shd w:val="clear" w:color="auto" w:fill="221E1F"/>
            <w:vAlign w:val="top"/>
          </w:tcPr>
          <w:p w14:paraId="2E451C75">
            <w:pPr>
              <w:spacing w:before="70" w:line="219" w:lineRule="auto"/>
              <w:ind w:left="666"/>
              <w:rPr>
                <w:rFonts w:ascii="宋体" w:hAnsi="宋体" w:eastAsia="宋体" w:cs="宋体"/>
                <w:sz w:val="26"/>
                <w:szCs w:val="26"/>
              </w:rPr>
            </w:pPr>
            <w:r>
              <w:rPr>
                <w:rFonts w:ascii="宋体" w:hAnsi="宋体" w:eastAsia="宋体" w:cs="宋体"/>
                <w:b/>
                <w:bCs/>
                <w:color w:val="FFFFFF"/>
                <w:spacing w:val="-6"/>
                <w:sz w:val="26"/>
                <w:szCs w:val="26"/>
              </w:rPr>
              <w:t>政府</w:t>
            </w:r>
          </w:p>
        </w:tc>
      </w:tr>
      <w:tr w14:paraId="47D21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5" w:hRule="atLeast"/>
        </w:trPr>
        <w:tc>
          <w:tcPr>
            <w:tcW w:w="1868" w:type="dxa"/>
            <w:vMerge w:val="restart"/>
            <w:tcBorders>
              <w:bottom w:val="nil"/>
            </w:tcBorders>
            <w:shd w:val="clear" w:color="auto" w:fill="DCDCDC"/>
            <w:vAlign w:val="top"/>
          </w:tcPr>
          <w:p w14:paraId="664CEB15">
            <w:pPr>
              <w:spacing w:before="158" w:line="204" w:lineRule="auto"/>
              <w:ind w:left="104"/>
              <w:rPr>
                <w:rFonts w:ascii="宋体" w:hAnsi="宋体" w:eastAsia="宋体" w:cs="宋体"/>
                <w:sz w:val="19"/>
                <w:szCs w:val="19"/>
              </w:rPr>
            </w:pPr>
            <w:r>
              <w:rPr>
                <w:rFonts w:ascii="宋体" w:hAnsi="宋体" w:eastAsia="宋体" w:cs="宋体"/>
                <w:spacing w:val="-14"/>
                <w:w w:val="96"/>
                <w:sz w:val="19"/>
                <w:szCs w:val="19"/>
              </w:rPr>
              <w:t>-安全——更少产</w:t>
            </w:r>
          </w:p>
          <w:p w14:paraId="19DF29ED">
            <w:pPr>
              <w:spacing w:before="1" w:line="203" w:lineRule="auto"/>
              <w:ind w:left="95" w:right="174" w:firstLine="59"/>
              <w:rPr>
                <w:rFonts w:ascii="宋体" w:hAnsi="宋体" w:eastAsia="宋体" w:cs="宋体"/>
                <w:sz w:val="19"/>
                <w:szCs w:val="19"/>
              </w:rPr>
            </w:pPr>
            <w:r>
              <w:rPr>
                <w:rFonts w:ascii="宋体" w:hAnsi="宋体" w:eastAsia="宋体" w:cs="宋体"/>
                <w:spacing w:val="-2"/>
                <w:sz w:val="19"/>
                <w:szCs w:val="19"/>
              </w:rPr>
              <w:t>生身份和数据盗取</w:t>
            </w:r>
            <w:r>
              <w:rPr>
                <w:rFonts w:ascii="宋体" w:hAnsi="宋体" w:eastAsia="宋体" w:cs="宋体"/>
                <w:spacing w:val="6"/>
                <w:sz w:val="19"/>
                <w:szCs w:val="19"/>
              </w:rPr>
              <w:t xml:space="preserve"> </w:t>
            </w:r>
            <w:r>
              <w:rPr>
                <w:rFonts w:ascii="宋体" w:hAnsi="宋体" w:eastAsia="宋体" w:cs="宋体"/>
                <w:spacing w:val="8"/>
                <w:sz w:val="19"/>
                <w:szCs w:val="19"/>
              </w:rPr>
              <w:t>的风险，而这种风</w:t>
            </w:r>
            <w:r>
              <w:rPr>
                <w:rFonts w:ascii="宋体" w:hAnsi="宋体" w:eastAsia="宋体" w:cs="宋体"/>
                <w:spacing w:val="3"/>
                <w:sz w:val="19"/>
                <w:szCs w:val="19"/>
              </w:rPr>
              <w:t xml:space="preserve"> </w:t>
            </w:r>
            <w:r>
              <w:rPr>
                <w:rFonts w:ascii="宋体" w:hAnsi="宋体" w:eastAsia="宋体" w:cs="宋体"/>
                <w:spacing w:val="8"/>
                <w:sz w:val="19"/>
                <w:szCs w:val="19"/>
              </w:rPr>
              <w:t>险会影响我的个人</w:t>
            </w:r>
            <w:r>
              <w:rPr>
                <w:rFonts w:ascii="宋体" w:hAnsi="宋体" w:eastAsia="宋体" w:cs="宋体"/>
                <w:spacing w:val="3"/>
                <w:sz w:val="19"/>
                <w:szCs w:val="19"/>
              </w:rPr>
              <w:t xml:space="preserve"> </w:t>
            </w:r>
            <w:r>
              <w:rPr>
                <w:rFonts w:ascii="宋体" w:hAnsi="宋体" w:eastAsia="宋体" w:cs="宋体"/>
                <w:spacing w:val="-3"/>
                <w:sz w:val="19"/>
                <w:szCs w:val="19"/>
              </w:rPr>
              <w:t>生活</w:t>
            </w:r>
          </w:p>
          <w:p w14:paraId="424CD687">
            <w:pPr>
              <w:spacing w:before="193" w:line="203" w:lineRule="auto"/>
              <w:ind w:left="104"/>
              <w:rPr>
                <w:rFonts w:ascii="宋体" w:hAnsi="宋体" w:eastAsia="宋体" w:cs="宋体"/>
                <w:sz w:val="19"/>
                <w:szCs w:val="19"/>
              </w:rPr>
            </w:pPr>
            <w:r>
              <w:rPr>
                <w:rFonts w:ascii="宋体" w:hAnsi="宋体" w:eastAsia="宋体" w:cs="宋体"/>
                <w:spacing w:val="-14"/>
                <w:w w:val="96"/>
                <w:sz w:val="19"/>
                <w:szCs w:val="19"/>
              </w:rPr>
              <w:t>-隐私——没有我</w:t>
            </w:r>
          </w:p>
          <w:p w14:paraId="185521EB">
            <w:pPr>
              <w:spacing w:line="204" w:lineRule="auto"/>
              <w:ind w:left="154" w:right="168"/>
              <w:rPr>
                <w:rFonts w:ascii="宋体" w:hAnsi="宋体" w:eastAsia="宋体" w:cs="宋体"/>
                <w:sz w:val="19"/>
                <w:szCs w:val="19"/>
              </w:rPr>
            </w:pPr>
            <w:r>
              <w:rPr>
                <w:rFonts w:ascii="宋体" w:hAnsi="宋体" w:eastAsia="宋体" w:cs="宋体"/>
                <w:spacing w:val="1"/>
                <w:sz w:val="19"/>
                <w:szCs w:val="19"/>
              </w:rPr>
              <w:t>的同意，不能获取</w:t>
            </w:r>
            <w:r>
              <w:rPr>
                <w:rFonts w:ascii="宋体" w:hAnsi="宋体" w:eastAsia="宋体" w:cs="宋体"/>
                <w:sz w:val="19"/>
                <w:szCs w:val="19"/>
              </w:rPr>
              <w:t xml:space="preserve"> </w:t>
            </w:r>
            <w:r>
              <w:rPr>
                <w:rFonts w:ascii="宋体" w:hAnsi="宋体" w:eastAsia="宋体" w:cs="宋体"/>
                <w:spacing w:val="-2"/>
                <w:sz w:val="19"/>
                <w:szCs w:val="19"/>
              </w:rPr>
              <w:t>我的信息，所以零</w:t>
            </w:r>
            <w:r>
              <w:rPr>
                <w:rFonts w:ascii="宋体" w:hAnsi="宋体" w:eastAsia="宋体" w:cs="宋体"/>
                <w:spacing w:val="6"/>
                <w:sz w:val="19"/>
                <w:szCs w:val="19"/>
              </w:rPr>
              <w:t xml:space="preserve"> </w:t>
            </w:r>
            <w:r>
              <w:rPr>
                <w:rFonts w:ascii="宋体" w:hAnsi="宋体" w:eastAsia="宋体" w:cs="宋体"/>
                <w:spacing w:val="1"/>
                <w:sz w:val="19"/>
                <w:szCs w:val="19"/>
              </w:rPr>
              <w:t>售商无权获取我的</w:t>
            </w:r>
          </w:p>
          <w:p w14:paraId="634F59EE">
            <w:pPr>
              <w:spacing w:line="221" w:lineRule="auto"/>
              <w:ind w:left="95"/>
              <w:rPr>
                <w:sz w:val="19"/>
                <w:szCs w:val="19"/>
              </w:rPr>
            </w:pPr>
            <w:r>
              <w:rPr>
                <w:rFonts w:ascii="宋体" w:hAnsi="宋体" w:eastAsia="宋体" w:cs="宋体"/>
                <w:spacing w:val="3"/>
                <w:sz w:val="19"/>
                <w:szCs w:val="19"/>
              </w:rPr>
              <w:t>个人信息</w:t>
            </w:r>
            <w:r>
              <w:rPr>
                <w:rFonts w:ascii="宋体" w:hAnsi="宋体" w:eastAsia="宋体" w:cs="宋体"/>
                <w:spacing w:val="14"/>
                <w:sz w:val="19"/>
                <w:szCs w:val="19"/>
              </w:rPr>
              <w:t xml:space="preserve">     </w:t>
            </w:r>
            <w:r>
              <w:rPr>
                <w:position w:val="-25"/>
                <w:sz w:val="19"/>
                <w:szCs w:val="19"/>
              </w:rPr>
              <w:drawing>
                <wp:inline distT="0" distB="0" distL="0" distR="0">
                  <wp:extent cx="234950" cy="2413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7"/>
                          <a:stretch>
                            <a:fillRect/>
                          </a:stretch>
                        </pic:blipFill>
                        <pic:spPr>
                          <a:xfrm>
                            <a:off x="0" y="0"/>
                            <a:ext cx="234959" cy="241300"/>
                          </a:xfrm>
                          <a:prstGeom prst="rect">
                            <a:avLst/>
                          </a:prstGeom>
                        </pic:spPr>
                      </pic:pic>
                    </a:graphicData>
                  </a:graphic>
                </wp:inline>
              </w:drawing>
            </w:r>
          </w:p>
        </w:tc>
        <w:tc>
          <w:tcPr>
            <w:tcW w:w="1994" w:type="dxa"/>
            <w:vMerge w:val="restart"/>
            <w:tcBorders>
              <w:bottom w:val="nil"/>
            </w:tcBorders>
            <w:shd w:val="clear" w:color="auto" w:fill="DCDCDC"/>
            <w:vAlign w:val="top"/>
          </w:tcPr>
          <w:p w14:paraId="74E6C7D4">
            <w:pPr>
              <w:spacing w:before="158" w:line="204" w:lineRule="auto"/>
              <w:ind w:left="216"/>
              <w:rPr>
                <w:rFonts w:ascii="宋体" w:hAnsi="宋体" w:eastAsia="宋体" w:cs="宋体"/>
                <w:sz w:val="19"/>
                <w:szCs w:val="19"/>
              </w:rPr>
            </w:pPr>
            <w:r>
              <w:rPr>
                <w:rFonts w:ascii="宋体" w:hAnsi="宋体" w:eastAsia="宋体" w:cs="宋体"/>
                <w:spacing w:val="-15"/>
                <w:w w:val="97"/>
                <w:sz w:val="19"/>
                <w:szCs w:val="19"/>
              </w:rPr>
              <w:t>-公共关系——降</w:t>
            </w:r>
          </w:p>
          <w:p w14:paraId="013B7674">
            <w:pPr>
              <w:spacing w:before="1" w:line="206" w:lineRule="auto"/>
              <w:ind w:left="186" w:right="261"/>
              <w:rPr>
                <w:rFonts w:ascii="宋体" w:hAnsi="宋体" w:eastAsia="宋体" w:cs="宋体"/>
                <w:sz w:val="19"/>
                <w:szCs w:val="19"/>
              </w:rPr>
            </w:pPr>
            <w:r>
              <w:rPr>
                <w:rFonts w:ascii="宋体" w:hAnsi="宋体" w:eastAsia="宋体" w:cs="宋体"/>
                <w:spacing w:val="1"/>
                <w:sz w:val="19"/>
                <w:szCs w:val="19"/>
              </w:rPr>
              <w:t>低因为数据收集和</w:t>
            </w:r>
            <w:r>
              <w:rPr>
                <w:rFonts w:ascii="宋体" w:hAnsi="宋体" w:eastAsia="宋体" w:cs="宋体"/>
                <w:spacing w:val="6"/>
                <w:sz w:val="19"/>
                <w:szCs w:val="19"/>
              </w:rPr>
              <w:t xml:space="preserve"> </w:t>
            </w:r>
            <w:r>
              <w:rPr>
                <w:rFonts w:ascii="宋体" w:hAnsi="宋体" w:eastAsia="宋体" w:cs="宋体"/>
                <w:spacing w:val="1"/>
                <w:sz w:val="19"/>
                <w:szCs w:val="19"/>
              </w:rPr>
              <w:t>存储不当而造成的</w:t>
            </w:r>
            <w:r>
              <w:rPr>
                <w:rFonts w:ascii="宋体" w:hAnsi="宋体" w:eastAsia="宋体" w:cs="宋体"/>
                <w:spacing w:val="5"/>
                <w:sz w:val="19"/>
                <w:szCs w:val="19"/>
              </w:rPr>
              <w:t xml:space="preserve"> </w:t>
            </w:r>
            <w:r>
              <w:rPr>
                <w:rFonts w:ascii="宋体" w:hAnsi="宋体" w:eastAsia="宋体" w:cs="宋体"/>
                <w:spacing w:val="15"/>
                <w:sz w:val="19"/>
                <w:szCs w:val="19"/>
              </w:rPr>
              <w:t>风险</w:t>
            </w:r>
          </w:p>
          <w:p w14:paraId="2DF25876">
            <w:pPr>
              <w:spacing w:before="190" w:line="207" w:lineRule="auto"/>
              <w:ind w:left="186" w:right="284" w:firstLine="49"/>
              <w:rPr>
                <w:rFonts w:ascii="宋体" w:hAnsi="宋体" w:eastAsia="宋体" w:cs="宋体"/>
                <w:sz w:val="19"/>
                <w:szCs w:val="19"/>
              </w:rPr>
            </w:pPr>
            <w:r>
              <w:rPr>
                <w:rFonts w:ascii="宋体" w:hAnsi="宋体" w:eastAsia="宋体" w:cs="宋体"/>
                <w:spacing w:val="-1"/>
                <w:sz w:val="19"/>
                <w:szCs w:val="19"/>
              </w:rPr>
              <w:t>-降低数据盗取的</w:t>
            </w:r>
            <w:r>
              <w:rPr>
                <w:rFonts w:ascii="宋体" w:hAnsi="宋体" w:eastAsia="宋体" w:cs="宋体"/>
                <w:spacing w:val="1"/>
                <w:sz w:val="19"/>
                <w:szCs w:val="19"/>
              </w:rPr>
              <w:t xml:space="preserve"> </w:t>
            </w:r>
            <w:r>
              <w:rPr>
                <w:rFonts w:ascii="宋体" w:hAnsi="宋体" w:eastAsia="宋体" w:cs="宋体"/>
                <w:spacing w:val="5"/>
                <w:sz w:val="19"/>
                <w:szCs w:val="19"/>
              </w:rPr>
              <w:t>影响(尽管任何盗</w:t>
            </w:r>
            <w:r>
              <w:rPr>
                <w:rFonts w:ascii="宋体" w:hAnsi="宋体" w:eastAsia="宋体" w:cs="宋体"/>
                <w:spacing w:val="1"/>
                <w:sz w:val="19"/>
                <w:szCs w:val="19"/>
              </w:rPr>
              <w:t xml:space="preserve"> </w:t>
            </w:r>
            <w:r>
              <w:rPr>
                <w:rFonts w:ascii="宋体" w:hAnsi="宋体" w:eastAsia="宋体" w:cs="宋体"/>
                <w:spacing w:val="-2"/>
                <w:sz w:val="19"/>
                <w:szCs w:val="19"/>
              </w:rPr>
              <w:t>取都不是好事，但</w:t>
            </w:r>
            <w:r>
              <w:rPr>
                <w:rFonts w:ascii="宋体" w:hAnsi="宋体" w:eastAsia="宋体" w:cs="宋体"/>
                <w:spacing w:val="5"/>
                <w:sz w:val="19"/>
                <w:szCs w:val="19"/>
              </w:rPr>
              <w:t xml:space="preserve"> </w:t>
            </w:r>
            <w:r>
              <w:rPr>
                <w:rFonts w:ascii="宋体" w:hAnsi="宋体" w:eastAsia="宋体" w:cs="宋体"/>
                <w:spacing w:val="-2"/>
                <w:sz w:val="19"/>
                <w:szCs w:val="19"/>
              </w:rPr>
              <w:t>这种方式将盗取对</w:t>
            </w:r>
            <w:r>
              <w:rPr>
                <w:rFonts w:ascii="宋体" w:hAnsi="宋体" w:eastAsia="宋体" w:cs="宋体"/>
                <w:spacing w:val="6"/>
                <w:sz w:val="19"/>
                <w:szCs w:val="19"/>
              </w:rPr>
              <w:t xml:space="preserve"> </w:t>
            </w:r>
            <w:r>
              <w:rPr>
                <w:rFonts w:ascii="宋体" w:hAnsi="宋体" w:eastAsia="宋体" w:cs="宋体"/>
                <w:spacing w:val="-1"/>
                <w:sz w:val="19"/>
                <w:szCs w:val="19"/>
              </w:rPr>
              <w:t>个人客户的影响程</w:t>
            </w:r>
            <w:r>
              <w:rPr>
                <w:rFonts w:ascii="宋体" w:hAnsi="宋体" w:eastAsia="宋体" w:cs="宋体"/>
                <w:sz w:val="19"/>
                <w:szCs w:val="19"/>
              </w:rPr>
              <w:t xml:space="preserve"> </w:t>
            </w:r>
            <w:r>
              <w:rPr>
                <w:rFonts w:ascii="宋体" w:hAnsi="宋体" w:eastAsia="宋体" w:cs="宋体"/>
                <w:spacing w:val="10"/>
                <w:sz w:val="19"/>
                <w:szCs w:val="19"/>
              </w:rPr>
              <w:t>度降到了最低)</w:t>
            </w:r>
          </w:p>
          <w:p w14:paraId="46DF0507">
            <w:pPr>
              <w:tabs>
                <w:tab w:val="left" w:pos="286"/>
              </w:tabs>
              <w:spacing w:before="181" w:line="205" w:lineRule="auto"/>
              <w:ind w:left="186" w:right="232" w:firstLine="49"/>
              <w:rPr>
                <w:rFonts w:ascii="宋体" w:hAnsi="宋体" w:eastAsia="宋体" w:cs="宋体"/>
                <w:sz w:val="19"/>
                <w:szCs w:val="19"/>
              </w:rPr>
            </w:pPr>
            <w:r>
              <w:rPr>
                <w:rFonts w:ascii="宋体" w:hAnsi="宋体" w:eastAsia="宋体" w:cs="宋体"/>
                <w:spacing w:val="-1"/>
                <w:sz w:val="19"/>
                <w:szCs w:val="19"/>
              </w:rPr>
              <w:t>-总体数据能让我</w:t>
            </w:r>
            <w:r>
              <w:rPr>
                <w:rFonts w:ascii="宋体" w:hAnsi="宋体" w:eastAsia="宋体" w:cs="宋体"/>
                <w:sz w:val="19"/>
                <w:szCs w:val="19"/>
              </w:rPr>
              <w:t xml:space="preserve">  </w:t>
            </w:r>
            <w:r>
              <w:rPr>
                <w:rFonts w:ascii="宋体" w:hAnsi="宋体" w:eastAsia="宋体" w:cs="宋体"/>
                <w:spacing w:val="5"/>
                <w:sz w:val="19"/>
                <w:szCs w:val="19"/>
              </w:rPr>
              <w:t>们针对群体客户，</w:t>
            </w:r>
            <w:r>
              <w:rPr>
                <w:rFonts w:ascii="宋体" w:hAnsi="宋体" w:eastAsia="宋体" w:cs="宋体"/>
                <w:spacing w:val="3"/>
                <w:sz w:val="19"/>
                <w:szCs w:val="19"/>
              </w:rPr>
              <w:t xml:space="preserve"> </w:t>
            </w:r>
            <w:r>
              <w:rPr>
                <w:rFonts w:ascii="宋体" w:hAnsi="宋体" w:eastAsia="宋体" w:cs="宋体"/>
                <w:spacing w:val="-1"/>
                <w:sz w:val="19"/>
                <w:szCs w:val="19"/>
              </w:rPr>
              <w:t>通过规模化而非个</w:t>
            </w:r>
            <w:r>
              <w:rPr>
                <w:rFonts w:ascii="宋体" w:hAnsi="宋体" w:eastAsia="宋体" w:cs="宋体"/>
                <w:sz w:val="19"/>
                <w:szCs w:val="19"/>
              </w:rPr>
              <w:t xml:space="preserve"> </w:t>
            </w:r>
            <w:r>
              <w:rPr>
                <w:rFonts w:ascii="宋体" w:hAnsi="宋体" w:eastAsia="宋体" w:cs="宋体"/>
                <w:spacing w:val="-2"/>
                <w:sz w:val="19"/>
                <w:szCs w:val="19"/>
              </w:rPr>
              <w:t>性化定制增加销量</w:t>
            </w:r>
            <w:r>
              <w:rPr>
                <w:rFonts w:ascii="宋体" w:hAnsi="宋体" w:eastAsia="宋体" w:cs="宋体"/>
                <w:spacing w:val="5"/>
                <w:sz w:val="19"/>
                <w:szCs w:val="19"/>
              </w:rPr>
              <w:t xml:space="preserve"> </w:t>
            </w:r>
            <w:r>
              <w:rPr>
                <w:rFonts w:ascii="宋体" w:hAnsi="宋体" w:eastAsia="宋体" w:cs="宋体"/>
                <w:sz w:val="19"/>
                <w:szCs w:val="19"/>
              </w:rPr>
              <w:tab/>
            </w:r>
            <w:r>
              <w:rPr>
                <w:rFonts w:ascii="宋体" w:hAnsi="宋体" w:eastAsia="宋体" w:cs="宋体"/>
                <w:sz w:val="19"/>
                <w:szCs w:val="19"/>
              </w:rPr>
              <w:t xml:space="preserve">(后者成本太高， </w:t>
            </w:r>
            <w:r>
              <w:rPr>
                <w:rFonts w:ascii="宋体" w:hAnsi="宋体" w:eastAsia="宋体" w:cs="宋体"/>
                <w:spacing w:val="1"/>
                <w:sz w:val="19"/>
                <w:szCs w:val="19"/>
              </w:rPr>
              <w:t>一旦定价失误，损</w:t>
            </w:r>
            <w:r>
              <w:rPr>
                <w:rFonts w:ascii="宋体" w:hAnsi="宋体" w:eastAsia="宋体" w:cs="宋体"/>
                <w:spacing w:val="6"/>
                <w:sz w:val="19"/>
                <w:szCs w:val="19"/>
              </w:rPr>
              <w:t xml:space="preserve"> </w:t>
            </w:r>
            <w:r>
              <w:rPr>
                <w:rFonts w:ascii="宋体" w:hAnsi="宋体" w:eastAsia="宋体" w:cs="宋体"/>
                <w:spacing w:val="17"/>
                <w:sz w:val="19"/>
                <w:szCs w:val="19"/>
              </w:rPr>
              <w:t>失会很大)</w:t>
            </w:r>
          </w:p>
        </w:tc>
        <w:tc>
          <w:tcPr>
            <w:tcW w:w="1898" w:type="dxa"/>
            <w:shd w:val="clear" w:color="auto" w:fill="DCDCDC"/>
            <w:vAlign w:val="top"/>
          </w:tcPr>
          <w:p w14:paraId="3E5CB688">
            <w:pPr>
              <w:spacing w:before="160" w:line="207" w:lineRule="auto"/>
              <w:ind w:left="192" w:right="149" w:hanging="20"/>
              <w:rPr>
                <w:rFonts w:ascii="宋体" w:hAnsi="宋体" w:eastAsia="宋体" w:cs="宋体"/>
                <w:sz w:val="19"/>
                <w:szCs w:val="19"/>
              </w:rPr>
            </w:pPr>
            <w:r>
              <w:rPr>
                <w:rFonts w:ascii="宋体" w:hAnsi="宋体" w:eastAsia="宋体" w:cs="宋体"/>
                <w:spacing w:val="-1"/>
                <w:sz w:val="19"/>
                <w:szCs w:val="19"/>
              </w:rPr>
              <w:t>-如果所有公司选</w:t>
            </w:r>
            <w:r>
              <w:rPr>
                <w:rFonts w:ascii="宋体" w:hAnsi="宋体" w:eastAsia="宋体" w:cs="宋体"/>
                <w:sz w:val="19"/>
                <w:szCs w:val="19"/>
              </w:rPr>
              <w:t xml:space="preserve">  </w:t>
            </w:r>
            <w:r>
              <w:rPr>
                <w:rFonts w:ascii="宋体" w:hAnsi="宋体" w:eastAsia="宋体" w:cs="宋体"/>
                <w:spacing w:val="3"/>
                <w:sz w:val="19"/>
                <w:szCs w:val="19"/>
              </w:rPr>
              <w:t>择这种方式，客户</w:t>
            </w:r>
            <w:r>
              <w:rPr>
                <w:rFonts w:ascii="宋体" w:hAnsi="宋体" w:eastAsia="宋体" w:cs="宋体"/>
                <w:sz w:val="19"/>
                <w:szCs w:val="19"/>
              </w:rPr>
              <w:t xml:space="preserve"> </w:t>
            </w:r>
            <w:r>
              <w:rPr>
                <w:rFonts w:ascii="宋体" w:hAnsi="宋体" w:eastAsia="宋体" w:cs="宋体"/>
                <w:spacing w:val="1"/>
                <w:sz w:val="19"/>
                <w:szCs w:val="19"/>
              </w:rPr>
              <w:t>不断增长的隐私需</w:t>
            </w:r>
            <w:r>
              <w:rPr>
                <w:rFonts w:ascii="宋体" w:hAnsi="宋体" w:eastAsia="宋体" w:cs="宋体"/>
                <w:spacing w:val="2"/>
                <w:sz w:val="19"/>
                <w:szCs w:val="19"/>
              </w:rPr>
              <w:t xml:space="preserve"> </w:t>
            </w:r>
            <w:r>
              <w:rPr>
                <w:rFonts w:ascii="宋体" w:hAnsi="宋体" w:eastAsia="宋体" w:cs="宋体"/>
                <w:spacing w:val="-2"/>
                <w:sz w:val="19"/>
                <w:szCs w:val="19"/>
              </w:rPr>
              <w:t>求就会得到满足</w:t>
            </w:r>
          </w:p>
          <w:p w14:paraId="62C8D3F9">
            <w:pPr>
              <w:spacing w:before="186" w:line="212" w:lineRule="auto"/>
              <w:ind w:left="193" w:right="253"/>
              <w:rPr>
                <w:rFonts w:ascii="宋体" w:hAnsi="宋体" w:eastAsia="宋体" w:cs="宋体"/>
                <w:sz w:val="19"/>
                <w:szCs w:val="19"/>
              </w:rPr>
            </w:pPr>
            <w:r>
              <w:rPr>
                <w:rFonts w:ascii="宋体" w:hAnsi="宋体" w:eastAsia="宋体" w:cs="宋体"/>
                <w:spacing w:val="2"/>
                <w:sz w:val="19"/>
                <w:szCs w:val="19"/>
              </w:rPr>
              <w:t>-因为信息盗取产</w:t>
            </w:r>
            <w:r>
              <w:rPr>
                <w:rFonts w:ascii="宋体" w:hAnsi="宋体" w:eastAsia="宋体" w:cs="宋体"/>
                <w:sz w:val="19"/>
                <w:szCs w:val="19"/>
              </w:rPr>
              <w:t xml:space="preserve"> </w:t>
            </w:r>
            <w:r>
              <w:rPr>
                <w:rFonts w:ascii="宋体" w:hAnsi="宋体" w:eastAsia="宋体" w:cs="宋体"/>
                <w:spacing w:val="2"/>
                <w:sz w:val="19"/>
                <w:szCs w:val="19"/>
              </w:rPr>
              <w:t>生的纠纷更少</w:t>
            </w:r>
          </w:p>
          <w:p w14:paraId="5BCC53CF">
            <w:pPr>
              <w:spacing w:before="182" w:line="207" w:lineRule="auto"/>
              <w:ind w:left="193" w:right="275"/>
              <w:rPr>
                <w:rFonts w:ascii="宋体" w:hAnsi="宋体" w:eastAsia="宋体" w:cs="宋体"/>
                <w:sz w:val="19"/>
                <w:szCs w:val="19"/>
              </w:rPr>
            </w:pPr>
            <w:r>
              <w:rPr>
                <w:rFonts w:ascii="宋体" w:hAnsi="宋体" w:eastAsia="宋体" w:cs="宋体"/>
                <w:spacing w:val="-1"/>
                <w:sz w:val="19"/>
                <w:szCs w:val="19"/>
              </w:rPr>
              <w:t>-与公司的关系会</w:t>
            </w:r>
            <w:r>
              <w:rPr>
                <w:rFonts w:ascii="宋体" w:hAnsi="宋体" w:eastAsia="宋体" w:cs="宋体"/>
                <w:spacing w:val="1"/>
                <w:sz w:val="19"/>
                <w:szCs w:val="19"/>
              </w:rPr>
              <w:t xml:space="preserve"> </w:t>
            </w:r>
            <w:r>
              <w:rPr>
                <w:rFonts w:ascii="宋体" w:hAnsi="宋体" w:eastAsia="宋体" w:cs="宋体"/>
                <w:spacing w:val="-3"/>
                <w:sz w:val="19"/>
                <w:szCs w:val="19"/>
              </w:rPr>
              <w:t>更好</w:t>
            </w:r>
          </w:p>
        </w:tc>
      </w:tr>
      <w:tr w14:paraId="33097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868" w:type="dxa"/>
            <w:vMerge w:val="continue"/>
            <w:tcBorders>
              <w:top w:val="nil"/>
            </w:tcBorders>
            <w:vAlign w:val="top"/>
          </w:tcPr>
          <w:p w14:paraId="356650E7">
            <w:pPr>
              <w:rPr>
                <w:rFonts w:ascii="Arial"/>
                <w:sz w:val="21"/>
              </w:rPr>
            </w:pPr>
          </w:p>
        </w:tc>
        <w:tc>
          <w:tcPr>
            <w:tcW w:w="1994" w:type="dxa"/>
            <w:vMerge w:val="continue"/>
            <w:tcBorders>
              <w:top w:val="nil"/>
              <w:bottom w:val="nil"/>
            </w:tcBorders>
            <w:vAlign w:val="top"/>
          </w:tcPr>
          <w:p w14:paraId="2630A679">
            <w:pPr>
              <w:rPr>
                <w:rFonts w:ascii="Arial"/>
                <w:sz w:val="21"/>
              </w:rPr>
            </w:pPr>
          </w:p>
        </w:tc>
        <w:tc>
          <w:tcPr>
            <w:tcW w:w="1898" w:type="dxa"/>
            <w:vMerge w:val="restart"/>
            <w:tcBorders>
              <w:bottom w:val="nil"/>
            </w:tcBorders>
            <w:vAlign w:val="top"/>
          </w:tcPr>
          <w:p w14:paraId="19CC3519">
            <w:pPr>
              <w:spacing w:line="250" w:lineRule="auto"/>
              <w:rPr>
                <w:rFonts w:ascii="Arial"/>
                <w:sz w:val="21"/>
              </w:rPr>
            </w:pPr>
          </w:p>
          <w:p w14:paraId="75693E6D">
            <w:pPr>
              <w:spacing w:line="251" w:lineRule="auto"/>
              <w:rPr>
                <w:rFonts w:ascii="Arial"/>
                <w:sz w:val="21"/>
              </w:rPr>
            </w:pPr>
          </w:p>
          <w:p w14:paraId="6D0A0461">
            <w:pPr>
              <w:spacing w:line="251" w:lineRule="auto"/>
              <w:rPr>
                <w:rFonts w:ascii="Arial"/>
                <w:sz w:val="21"/>
              </w:rPr>
            </w:pPr>
          </w:p>
          <w:p w14:paraId="001353D2">
            <w:pPr>
              <w:spacing w:line="251" w:lineRule="auto"/>
              <w:rPr>
                <w:rFonts w:ascii="Arial"/>
                <w:sz w:val="21"/>
              </w:rPr>
            </w:pPr>
          </w:p>
          <w:p w14:paraId="6C520DF7">
            <w:pPr>
              <w:spacing w:line="251" w:lineRule="auto"/>
              <w:rPr>
                <w:rFonts w:ascii="Arial"/>
                <w:sz w:val="21"/>
              </w:rPr>
            </w:pPr>
          </w:p>
          <w:p w14:paraId="4C9FE7F3">
            <w:pPr>
              <w:spacing w:line="251" w:lineRule="auto"/>
              <w:rPr>
                <w:rFonts w:ascii="Arial"/>
                <w:sz w:val="21"/>
              </w:rPr>
            </w:pPr>
          </w:p>
          <w:p w14:paraId="28D29210">
            <w:pPr>
              <w:spacing w:line="251" w:lineRule="auto"/>
              <w:rPr>
                <w:rFonts w:ascii="Arial"/>
                <w:sz w:val="21"/>
              </w:rPr>
            </w:pPr>
          </w:p>
          <w:p w14:paraId="1C385E67">
            <w:pPr>
              <w:spacing w:line="251" w:lineRule="auto"/>
              <w:rPr>
                <w:rFonts w:ascii="Arial"/>
                <w:sz w:val="21"/>
              </w:rPr>
            </w:pPr>
          </w:p>
          <w:p w14:paraId="1E84317F">
            <w:pPr>
              <w:spacing w:line="251" w:lineRule="auto"/>
              <w:rPr>
                <w:rFonts w:ascii="Arial"/>
                <w:sz w:val="21"/>
              </w:rPr>
            </w:pPr>
          </w:p>
          <w:p w14:paraId="08ED300B">
            <w:pPr>
              <w:spacing w:before="61" w:line="219" w:lineRule="auto"/>
              <w:jc w:val="right"/>
              <w:rPr>
                <w:rFonts w:ascii="宋体" w:hAnsi="宋体" w:eastAsia="宋体" w:cs="宋体"/>
                <w:sz w:val="19"/>
                <w:szCs w:val="19"/>
              </w:rPr>
            </w:pPr>
            <w:r>
              <w:rPr>
                <w:rFonts w:ascii="宋体" w:hAnsi="宋体" w:eastAsia="宋体" w:cs="宋体"/>
                <w:spacing w:val="19"/>
                <w:sz w:val="19"/>
                <w:szCs w:val="19"/>
              </w:rPr>
              <w:t>任：隐私得到了保护</w:t>
            </w:r>
          </w:p>
        </w:tc>
      </w:tr>
      <w:tr w14:paraId="483D5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8" w:hRule="atLeast"/>
        </w:trPr>
        <w:tc>
          <w:tcPr>
            <w:tcW w:w="1868" w:type="dxa"/>
            <w:shd w:val="clear" w:color="auto" w:fill="DCDCDC"/>
            <w:vAlign w:val="top"/>
          </w:tcPr>
          <w:p w14:paraId="4096E413">
            <w:pPr>
              <w:spacing w:before="76" w:line="207" w:lineRule="auto"/>
              <w:ind w:left="135" w:right="174" w:firstLine="109"/>
              <w:rPr>
                <w:rFonts w:ascii="宋体" w:hAnsi="宋体" w:eastAsia="宋体" w:cs="宋体"/>
                <w:sz w:val="19"/>
                <w:szCs w:val="19"/>
              </w:rPr>
            </w:pPr>
            <w:r>
              <w:rPr>
                <w:rFonts w:ascii="宋体" w:hAnsi="宋体" w:eastAsia="宋体" w:cs="宋体"/>
                <w:spacing w:val="-1"/>
                <w:sz w:val="19"/>
                <w:szCs w:val="19"/>
              </w:rPr>
              <w:t>-宏观分析(针对</w:t>
            </w:r>
            <w:r>
              <w:rPr>
                <w:rFonts w:ascii="宋体" w:hAnsi="宋体" w:eastAsia="宋体" w:cs="宋体"/>
                <w:sz w:val="19"/>
                <w:szCs w:val="19"/>
              </w:rPr>
              <w:t xml:space="preserve">  </w:t>
            </w:r>
            <w:r>
              <w:rPr>
                <w:rFonts w:ascii="宋体" w:hAnsi="宋体" w:eastAsia="宋体" w:cs="宋体"/>
                <w:spacing w:val="9"/>
                <w:sz w:val="19"/>
                <w:szCs w:val="19"/>
              </w:rPr>
              <w:t>像我这样的人)意</w:t>
            </w:r>
            <w:r>
              <w:rPr>
                <w:rFonts w:ascii="宋体" w:hAnsi="宋体" w:eastAsia="宋体" w:cs="宋体"/>
                <w:spacing w:val="4"/>
                <w:sz w:val="19"/>
                <w:szCs w:val="19"/>
              </w:rPr>
              <w:t xml:space="preserve"> </w:t>
            </w:r>
            <w:r>
              <w:rPr>
                <w:rFonts w:ascii="宋体" w:hAnsi="宋体" w:eastAsia="宋体" w:cs="宋体"/>
                <w:spacing w:val="3"/>
                <w:sz w:val="19"/>
                <w:szCs w:val="19"/>
              </w:rPr>
              <w:t xml:space="preserve">味着，零售商的推 </w:t>
            </w:r>
            <w:r>
              <w:rPr>
                <w:rFonts w:ascii="宋体" w:hAnsi="宋体" w:eastAsia="宋体" w:cs="宋体"/>
                <w:spacing w:val="1"/>
                <w:sz w:val="19"/>
                <w:szCs w:val="19"/>
              </w:rPr>
              <w:t>送和折扣仍能满足</w:t>
            </w:r>
            <w:r>
              <w:rPr>
                <w:rFonts w:ascii="宋体" w:hAnsi="宋体" w:eastAsia="宋体" w:cs="宋体"/>
                <w:spacing w:val="5"/>
                <w:sz w:val="19"/>
                <w:szCs w:val="19"/>
              </w:rPr>
              <w:t xml:space="preserve"> </w:t>
            </w:r>
            <w:r>
              <w:rPr>
                <w:rFonts w:ascii="宋体" w:hAnsi="宋体" w:eastAsia="宋体" w:cs="宋体"/>
                <w:spacing w:val="-2"/>
                <w:sz w:val="19"/>
                <w:szCs w:val="19"/>
              </w:rPr>
              <w:t>我的需求</w:t>
            </w:r>
          </w:p>
        </w:tc>
        <w:tc>
          <w:tcPr>
            <w:tcW w:w="1994" w:type="dxa"/>
            <w:vMerge w:val="continue"/>
            <w:tcBorders>
              <w:top w:val="nil"/>
              <w:bottom w:val="nil"/>
            </w:tcBorders>
            <w:vAlign w:val="top"/>
          </w:tcPr>
          <w:p w14:paraId="166628E7">
            <w:pPr>
              <w:rPr>
                <w:rFonts w:ascii="Arial"/>
                <w:sz w:val="21"/>
              </w:rPr>
            </w:pPr>
          </w:p>
        </w:tc>
        <w:tc>
          <w:tcPr>
            <w:tcW w:w="1898" w:type="dxa"/>
            <w:vMerge w:val="continue"/>
            <w:tcBorders>
              <w:top w:val="nil"/>
              <w:bottom w:val="nil"/>
            </w:tcBorders>
            <w:vAlign w:val="top"/>
          </w:tcPr>
          <w:p w14:paraId="591E74B7">
            <w:pPr>
              <w:rPr>
                <w:rFonts w:ascii="Arial"/>
                <w:sz w:val="21"/>
              </w:rPr>
            </w:pPr>
          </w:p>
        </w:tc>
      </w:tr>
      <w:tr w14:paraId="49B87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868" w:type="dxa"/>
            <w:vMerge w:val="restart"/>
            <w:tcBorders>
              <w:bottom w:val="nil"/>
            </w:tcBorders>
            <w:shd w:val="clear" w:color="auto" w:fill="DCDCDC"/>
            <w:vAlign w:val="top"/>
          </w:tcPr>
          <w:p w14:paraId="05BCD402">
            <w:pPr>
              <w:spacing w:line="253" w:lineRule="auto"/>
              <w:rPr>
                <w:rFonts w:ascii="Arial"/>
                <w:sz w:val="21"/>
              </w:rPr>
            </w:pPr>
          </w:p>
          <w:p w14:paraId="60E8C0B2">
            <w:pPr>
              <w:spacing w:before="62" w:line="203" w:lineRule="auto"/>
              <w:ind w:left="24" w:right="100" w:firstLine="29"/>
              <w:jc w:val="both"/>
              <w:rPr>
                <w:rFonts w:ascii="宋体" w:hAnsi="宋体" w:eastAsia="宋体" w:cs="宋体"/>
                <w:sz w:val="19"/>
                <w:szCs w:val="19"/>
              </w:rPr>
            </w:pPr>
            <w:r>
              <w:drawing>
                <wp:anchor distT="0" distB="0" distL="0" distR="0" simplePos="0" relativeHeight="251680768" behindDoc="1" locked="0" layoutInCell="1" allowOverlap="1">
                  <wp:simplePos x="0" y="0"/>
                  <wp:positionH relativeFrom="column">
                    <wp:posOffset>-219075</wp:posOffset>
                  </wp:positionH>
                  <wp:positionV relativeFrom="paragraph">
                    <wp:posOffset>-149225</wp:posOffset>
                  </wp:positionV>
                  <wp:extent cx="292100" cy="27305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48"/>
                          <a:stretch>
                            <a:fillRect/>
                          </a:stretch>
                        </pic:blipFill>
                        <pic:spPr>
                          <a:xfrm>
                            <a:off x="0" y="0"/>
                            <a:ext cx="292086" cy="273085"/>
                          </a:xfrm>
                          <a:prstGeom prst="rect">
                            <a:avLst/>
                          </a:prstGeom>
                        </pic:spPr>
                      </pic:pic>
                    </a:graphicData>
                  </a:graphic>
                </wp:anchor>
              </w:drawing>
            </w:r>
            <w:r>
              <w:rPr>
                <w:rFonts w:ascii="宋体" w:hAnsi="宋体" w:eastAsia="宋体" w:cs="宋体"/>
                <w:spacing w:val="-1"/>
                <w:sz w:val="19"/>
                <w:szCs w:val="19"/>
              </w:rPr>
              <w:t>信任：我感觉公司认</w:t>
            </w:r>
            <w:r>
              <w:rPr>
                <w:rFonts w:ascii="宋体" w:hAnsi="宋体" w:eastAsia="宋体" w:cs="宋体"/>
                <w:sz w:val="19"/>
                <w:szCs w:val="19"/>
              </w:rPr>
              <w:t xml:space="preserve"> </w:t>
            </w:r>
            <w:r>
              <w:rPr>
                <w:rFonts w:ascii="宋体" w:hAnsi="宋体" w:eastAsia="宋体" w:cs="宋体"/>
                <w:spacing w:val="2"/>
                <w:sz w:val="19"/>
                <w:szCs w:val="19"/>
              </w:rPr>
              <w:t>真对待我的数据，关</w:t>
            </w:r>
            <w:r>
              <w:rPr>
                <w:rFonts w:ascii="宋体" w:hAnsi="宋体" w:eastAsia="宋体" w:cs="宋体"/>
                <w:spacing w:val="1"/>
                <w:sz w:val="19"/>
                <w:szCs w:val="19"/>
              </w:rPr>
              <w:t xml:space="preserve"> </w:t>
            </w:r>
            <w:r>
              <w:rPr>
                <w:rFonts w:ascii="宋体" w:hAnsi="宋体" w:eastAsia="宋体" w:cs="宋体"/>
                <w:spacing w:val="-2"/>
                <w:sz w:val="19"/>
                <w:szCs w:val="19"/>
              </w:rPr>
              <w:t>注我的需求</w:t>
            </w:r>
          </w:p>
        </w:tc>
        <w:tc>
          <w:tcPr>
            <w:tcW w:w="1994" w:type="dxa"/>
            <w:vMerge w:val="continue"/>
            <w:tcBorders>
              <w:top w:val="nil"/>
            </w:tcBorders>
            <w:vAlign w:val="top"/>
          </w:tcPr>
          <w:p w14:paraId="486CE017">
            <w:pPr>
              <w:rPr>
                <w:rFonts w:ascii="Arial"/>
                <w:sz w:val="21"/>
              </w:rPr>
            </w:pPr>
          </w:p>
        </w:tc>
        <w:tc>
          <w:tcPr>
            <w:tcW w:w="1898" w:type="dxa"/>
            <w:vMerge w:val="continue"/>
            <w:tcBorders>
              <w:top w:val="nil"/>
              <w:bottom w:val="nil"/>
            </w:tcBorders>
            <w:vAlign w:val="top"/>
          </w:tcPr>
          <w:p w14:paraId="6EA4B2DA">
            <w:pPr>
              <w:rPr>
                <w:rFonts w:ascii="Arial"/>
                <w:sz w:val="21"/>
              </w:rPr>
            </w:pPr>
          </w:p>
        </w:tc>
      </w:tr>
      <w:tr w14:paraId="05BC0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4" w:hRule="atLeast"/>
        </w:trPr>
        <w:tc>
          <w:tcPr>
            <w:tcW w:w="1868" w:type="dxa"/>
            <w:vMerge w:val="continue"/>
            <w:tcBorders>
              <w:top w:val="nil"/>
            </w:tcBorders>
            <w:vAlign w:val="top"/>
          </w:tcPr>
          <w:p w14:paraId="3182FBFB">
            <w:pPr>
              <w:rPr>
                <w:rFonts w:ascii="Arial"/>
                <w:sz w:val="21"/>
              </w:rPr>
            </w:pPr>
          </w:p>
        </w:tc>
        <w:tc>
          <w:tcPr>
            <w:tcW w:w="1994" w:type="dxa"/>
            <w:vAlign w:val="top"/>
          </w:tcPr>
          <w:p w14:paraId="20D2B9EE">
            <w:pPr>
              <w:spacing w:line="393" w:lineRule="auto"/>
              <w:rPr>
                <w:rFonts w:ascii="Arial"/>
                <w:sz w:val="21"/>
              </w:rPr>
            </w:pPr>
          </w:p>
          <w:p w14:paraId="4ABD0E63">
            <w:pPr>
              <w:spacing w:before="62" w:line="219" w:lineRule="auto"/>
              <w:ind w:left="1596"/>
              <w:rPr>
                <w:rFonts w:ascii="宋体" w:hAnsi="宋体" w:eastAsia="宋体" w:cs="宋体"/>
                <w:sz w:val="19"/>
                <w:szCs w:val="19"/>
              </w:rPr>
            </w:pPr>
            <w:r>
              <w:rPr>
                <w:rFonts w:ascii="宋体" w:hAnsi="宋体" w:eastAsia="宋体" w:cs="宋体"/>
                <w:sz w:val="19"/>
                <w:szCs w:val="19"/>
              </w:rPr>
              <w:t>信</w:t>
            </w:r>
          </w:p>
        </w:tc>
        <w:tc>
          <w:tcPr>
            <w:tcW w:w="1898" w:type="dxa"/>
            <w:vMerge w:val="continue"/>
            <w:tcBorders>
              <w:top w:val="nil"/>
            </w:tcBorders>
            <w:vAlign w:val="top"/>
          </w:tcPr>
          <w:p w14:paraId="6BBE05CF">
            <w:pPr>
              <w:rPr>
                <w:rFonts w:ascii="Arial"/>
                <w:sz w:val="21"/>
              </w:rPr>
            </w:pPr>
          </w:p>
        </w:tc>
      </w:tr>
    </w:tbl>
    <w:p w14:paraId="15C68992">
      <w:pPr>
        <w:spacing w:before="89"/>
      </w:pPr>
    </w:p>
    <w:tbl>
      <w:tblPr>
        <w:tblStyle w:val="5"/>
        <w:tblW w:w="4579" w:type="dxa"/>
        <w:tblInd w:w="163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1"/>
        <w:gridCol w:w="359"/>
        <w:gridCol w:w="878"/>
        <w:gridCol w:w="369"/>
        <w:gridCol w:w="1402"/>
      </w:tblGrid>
      <w:tr w14:paraId="02361C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8" w:hRule="atLeast"/>
        </w:trPr>
        <w:tc>
          <w:tcPr>
            <w:tcW w:w="1571" w:type="dxa"/>
            <w:tcBorders>
              <w:left w:val="single" w:color="000000" w:sz="4" w:space="0"/>
              <w:right w:val="nil"/>
            </w:tcBorders>
            <w:vAlign w:val="top"/>
          </w:tcPr>
          <w:p w14:paraId="437B4FBE">
            <w:pPr>
              <w:spacing w:before="97" w:line="219" w:lineRule="auto"/>
              <w:ind w:left="804"/>
              <w:rPr>
                <w:rFonts w:ascii="宋体" w:hAnsi="宋体" w:eastAsia="宋体" w:cs="宋体"/>
                <w:sz w:val="18"/>
                <w:szCs w:val="18"/>
              </w:rPr>
            </w:pPr>
            <w:r>
              <w:rPr>
                <w:rFonts w:ascii="宋体" w:hAnsi="宋体" w:eastAsia="宋体" w:cs="宋体"/>
                <w:spacing w:val="-2"/>
                <w:sz w:val="18"/>
                <w:szCs w:val="18"/>
              </w:rPr>
              <w:t>相似性</w:t>
            </w:r>
          </w:p>
        </w:tc>
        <w:tc>
          <w:tcPr>
            <w:tcW w:w="359" w:type="dxa"/>
            <w:tcBorders>
              <w:left w:val="nil"/>
              <w:right w:val="nil"/>
            </w:tcBorders>
            <w:vAlign w:val="top"/>
          </w:tcPr>
          <w:p w14:paraId="4160AC51">
            <w:pPr>
              <w:spacing w:before="29" w:line="289" w:lineRule="exact"/>
            </w:pPr>
            <w:r>
              <w:rPr>
                <w:position w:val="-5"/>
              </w:rPr>
              <w:drawing>
                <wp:inline distT="0" distB="0" distL="0" distR="0">
                  <wp:extent cx="227965" cy="18288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9"/>
                          <a:stretch>
                            <a:fillRect/>
                          </a:stretch>
                        </pic:blipFill>
                        <pic:spPr>
                          <a:xfrm>
                            <a:off x="0" y="0"/>
                            <a:ext cx="227965" cy="183463"/>
                          </a:xfrm>
                          <a:prstGeom prst="rect">
                            <a:avLst/>
                          </a:prstGeom>
                        </pic:spPr>
                      </pic:pic>
                    </a:graphicData>
                  </a:graphic>
                </wp:inline>
              </w:drawing>
            </w:r>
          </w:p>
        </w:tc>
        <w:tc>
          <w:tcPr>
            <w:tcW w:w="878" w:type="dxa"/>
            <w:tcBorders>
              <w:left w:val="nil"/>
              <w:right w:val="nil"/>
            </w:tcBorders>
            <w:vAlign w:val="top"/>
          </w:tcPr>
          <w:p w14:paraId="37F03DB3">
            <w:pPr>
              <w:spacing w:before="96" w:line="219" w:lineRule="auto"/>
              <w:ind w:left="70"/>
              <w:rPr>
                <w:rFonts w:ascii="宋体" w:hAnsi="宋体" w:eastAsia="宋体" w:cs="宋体"/>
                <w:sz w:val="18"/>
                <w:szCs w:val="18"/>
              </w:rPr>
            </w:pPr>
            <w:r>
              <w:rPr>
                <w:rFonts w:ascii="宋体" w:hAnsi="宋体" w:eastAsia="宋体" w:cs="宋体"/>
                <w:spacing w:val="-3"/>
                <w:sz w:val="18"/>
                <w:szCs w:val="18"/>
              </w:rPr>
              <w:t>差异性</w:t>
            </w:r>
          </w:p>
        </w:tc>
        <w:tc>
          <w:tcPr>
            <w:tcW w:w="369" w:type="dxa"/>
            <w:tcBorders>
              <w:left w:val="nil"/>
              <w:right w:val="nil"/>
            </w:tcBorders>
            <w:vAlign w:val="top"/>
          </w:tcPr>
          <w:p w14:paraId="037551D2">
            <w:pPr>
              <w:spacing w:before="29" w:line="289" w:lineRule="exact"/>
              <w:ind w:firstLine="1"/>
            </w:pPr>
            <w:r>
              <w:rPr>
                <w:position w:val="-5"/>
              </w:rPr>
              <w:drawing>
                <wp:inline distT="0" distB="0" distL="0" distR="0">
                  <wp:extent cx="233045" cy="18288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0"/>
                          <a:stretch>
                            <a:fillRect/>
                          </a:stretch>
                        </pic:blipFill>
                        <pic:spPr>
                          <a:xfrm>
                            <a:off x="0" y="0"/>
                            <a:ext cx="233085" cy="183463"/>
                          </a:xfrm>
                          <a:prstGeom prst="rect">
                            <a:avLst/>
                          </a:prstGeom>
                        </pic:spPr>
                      </pic:pic>
                    </a:graphicData>
                  </a:graphic>
                </wp:inline>
              </w:drawing>
            </w:r>
          </w:p>
        </w:tc>
        <w:tc>
          <w:tcPr>
            <w:tcW w:w="1402" w:type="dxa"/>
            <w:tcBorders>
              <w:left w:val="nil"/>
              <w:right w:val="single" w:color="000000" w:sz="4" w:space="0"/>
            </w:tcBorders>
            <w:vAlign w:val="top"/>
          </w:tcPr>
          <w:p w14:paraId="02E869F0">
            <w:pPr>
              <w:spacing w:before="95" w:line="217" w:lineRule="auto"/>
              <w:ind w:left="83"/>
              <w:rPr>
                <w:rFonts w:ascii="宋体" w:hAnsi="宋体" w:eastAsia="宋体" w:cs="宋体"/>
                <w:sz w:val="18"/>
                <w:szCs w:val="18"/>
              </w:rPr>
            </w:pPr>
            <w:r>
              <w:rPr>
                <w:rFonts w:ascii="宋体" w:hAnsi="宋体" w:eastAsia="宋体" w:cs="宋体"/>
                <w:spacing w:val="-2"/>
                <w:sz w:val="18"/>
                <w:szCs w:val="18"/>
              </w:rPr>
              <w:t>有价值的利益</w:t>
            </w:r>
          </w:p>
        </w:tc>
      </w:tr>
    </w:tbl>
    <w:p w14:paraId="0812B15D">
      <w:pPr>
        <w:spacing w:line="14" w:lineRule="auto"/>
        <w:rPr>
          <w:rFonts w:ascii="Arial"/>
          <w:sz w:val="2"/>
        </w:rPr>
      </w:pPr>
    </w:p>
    <w:p w14:paraId="146C8822">
      <w:pPr>
        <w:spacing w:line="14" w:lineRule="auto"/>
        <w:rPr>
          <w:rFonts w:ascii="Arial" w:hAnsi="Arial" w:eastAsia="Arial" w:cs="Arial"/>
          <w:sz w:val="2"/>
          <w:szCs w:val="2"/>
        </w:rPr>
        <w:sectPr>
          <w:type w:val="continuous"/>
          <w:pgSz w:w="12240" w:h="15840"/>
          <w:pgMar w:top="400" w:right="1836" w:bottom="400" w:left="1836" w:header="0" w:footer="0" w:gutter="0"/>
          <w:cols w:equalWidth="0" w:num="1">
            <w:col w:w="8569"/>
          </w:cols>
        </w:sectPr>
      </w:pPr>
    </w:p>
    <w:p w14:paraId="2AED9DB5">
      <w:pPr>
        <w:spacing w:line="280" w:lineRule="auto"/>
        <w:rPr>
          <w:rFonts w:ascii="Arial"/>
          <w:sz w:val="21"/>
        </w:rPr>
      </w:pPr>
    </w:p>
    <w:p w14:paraId="52F07987">
      <w:pPr>
        <w:spacing w:line="280" w:lineRule="auto"/>
        <w:rPr>
          <w:rFonts w:ascii="Arial"/>
          <w:sz w:val="21"/>
        </w:rPr>
      </w:pPr>
    </w:p>
    <w:p w14:paraId="2934AC37">
      <w:pPr>
        <w:spacing w:line="281" w:lineRule="auto"/>
        <w:rPr>
          <w:rFonts w:ascii="Arial"/>
          <w:sz w:val="21"/>
        </w:rPr>
      </w:pPr>
    </w:p>
    <w:p w14:paraId="435E08D0">
      <w:pPr>
        <w:spacing w:line="281" w:lineRule="auto"/>
        <w:rPr>
          <w:rFonts w:ascii="Arial"/>
          <w:sz w:val="21"/>
        </w:rPr>
      </w:pPr>
    </w:p>
    <w:p w14:paraId="01191CC7">
      <w:pPr>
        <w:spacing w:before="82" w:line="227" w:lineRule="auto"/>
        <w:ind w:left="3474"/>
        <w:rPr>
          <w:rFonts w:ascii="楷体" w:hAnsi="楷体" w:eastAsia="楷体" w:cs="楷体"/>
          <w:sz w:val="25"/>
          <w:szCs w:val="25"/>
        </w:rPr>
      </w:pPr>
      <w:r>
        <w:rPr>
          <w:rFonts w:ascii="楷体" w:hAnsi="楷体" w:eastAsia="楷体" w:cs="楷体"/>
          <w:spacing w:val="1"/>
          <w:sz w:val="25"/>
          <w:szCs w:val="25"/>
        </w:rPr>
        <w:t>图6-3</w:t>
      </w:r>
      <w:r>
        <w:rPr>
          <w:rFonts w:ascii="楷体" w:hAnsi="楷体" w:eastAsia="楷体" w:cs="楷体"/>
          <w:spacing w:val="19"/>
          <w:sz w:val="25"/>
          <w:szCs w:val="25"/>
        </w:rPr>
        <w:t xml:space="preserve">  </w:t>
      </w:r>
      <w:r>
        <w:rPr>
          <w:rFonts w:ascii="楷体" w:hAnsi="楷体" w:eastAsia="楷体" w:cs="楷体"/>
          <w:spacing w:val="1"/>
          <w:sz w:val="25"/>
          <w:szCs w:val="25"/>
        </w:rPr>
        <w:t>审视对立模式</w:t>
      </w:r>
    </w:p>
    <w:p w14:paraId="7897FA0E">
      <w:pPr>
        <w:spacing w:line="271" w:lineRule="auto"/>
        <w:rPr>
          <w:rFonts w:ascii="Arial"/>
          <w:sz w:val="21"/>
        </w:rPr>
      </w:pPr>
    </w:p>
    <w:p w14:paraId="4FB53F9F">
      <w:pPr>
        <w:pStyle w:val="2"/>
        <w:spacing w:before="97" w:line="278" w:lineRule="auto"/>
        <w:ind w:left="2" w:firstLine="608"/>
        <w:jc w:val="both"/>
      </w:pPr>
      <w:r>
        <w:rPr>
          <w:spacing w:val="-1"/>
        </w:rPr>
        <w:t>决定某个模式中哪个优势是你最看重的，是件相当主观的事情。没</w:t>
      </w:r>
      <w:r>
        <w:rPr>
          <w:spacing w:val="7"/>
        </w:rPr>
        <w:t xml:space="preserve"> </w:t>
      </w:r>
      <w:r>
        <w:rPr>
          <w:spacing w:val="-1"/>
        </w:rPr>
        <w:t>有唯一正确的答案，不同的人会在不同程度上看重不同的优势，但这并</w:t>
      </w:r>
      <w:r>
        <w:rPr>
          <w:spacing w:val="17"/>
        </w:rPr>
        <w:t xml:space="preserve"> </w:t>
      </w:r>
      <w:r>
        <w:rPr>
          <w:spacing w:val="-1"/>
        </w:rPr>
        <w:t>非是件坏事。主观评估可以在成员之间形成对话，大家一起探讨最希望</w:t>
      </w:r>
      <w:r>
        <w:rPr>
          <w:spacing w:val="17"/>
        </w:rPr>
        <w:t xml:space="preserve"> </w:t>
      </w:r>
      <w:r>
        <w:rPr>
          <w:spacing w:val="-1"/>
        </w:rPr>
        <w:t>获得什么样的结果，为什么会看重某个优势，以及解决问题的途径可能</w:t>
      </w:r>
      <w:r>
        <w:rPr>
          <w:spacing w:val="17"/>
        </w:rPr>
        <w:t xml:space="preserve"> </w:t>
      </w:r>
      <w:r>
        <w:rPr>
          <w:spacing w:val="-1"/>
        </w:rPr>
        <w:t>是什么。这一步要求做出审慎的管理判断，需要团队使用分析、逻辑和</w:t>
      </w:r>
      <w:r>
        <w:rPr>
          <w:spacing w:val="17"/>
        </w:rPr>
        <w:t xml:space="preserve"> </w:t>
      </w:r>
      <w:r>
        <w:rPr>
          <w:spacing w:val="-1"/>
        </w:rPr>
        <w:t>有效沟通等工具与方法来辨识细节，发现关联，比较选项。</w:t>
      </w:r>
    </w:p>
    <w:p w14:paraId="78571289">
      <w:pPr>
        <w:pStyle w:val="2"/>
        <w:spacing w:before="142" w:line="277" w:lineRule="auto"/>
        <w:ind w:firstLine="620"/>
      </w:pPr>
      <w:r>
        <w:rPr>
          <w:spacing w:val="-1"/>
        </w:rPr>
        <w:t>当你在运用整合思维时，询问人们最看重哪些价值有利于进</w:t>
      </w:r>
      <w:r>
        <w:rPr>
          <w:spacing w:val="-2"/>
        </w:rPr>
        <w:t>一步理</w:t>
      </w:r>
      <w:r>
        <w:t xml:space="preserve"> 解模式及其好处，因为参与者通常会深入探</w:t>
      </w:r>
      <w:r>
        <w:rPr>
          <w:spacing w:val="-1"/>
        </w:rPr>
        <w:t>究自己的思考过程，以了解</w:t>
      </w:r>
      <w:r>
        <w:t xml:space="preserve"> </w:t>
      </w:r>
      <w:r>
        <w:rPr>
          <w:spacing w:val="-3"/>
        </w:rPr>
        <w:t>自己真正看重什么及其原因。所以，这一环节是非常有价值的。</w:t>
      </w:r>
      <w:r>
        <w:rPr>
          <w:spacing w:val="-69"/>
        </w:rPr>
        <w:t xml:space="preserve"> </w:t>
      </w:r>
      <w:r>
        <w:rPr>
          <w:spacing w:val="-3"/>
        </w:rPr>
        <w:t>目前，</w:t>
      </w:r>
      <w:r>
        <w:t xml:space="preserve"> </w:t>
      </w:r>
      <w:r>
        <w:rPr>
          <w:spacing w:val="-1"/>
        </w:rPr>
        <w:t>我们已经关注了每种模式的优点，因此可以说，“两种模式我都很喜</w:t>
      </w:r>
    </w:p>
    <w:p w14:paraId="030B629B">
      <w:pPr>
        <w:pStyle w:val="2"/>
        <w:spacing w:before="7" w:line="276" w:lineRule="auto"/>
        <w:ind w:left="3" w:hanging="2"/>
      </w:pPr>
      <w:r>
        <w:rPr>
          <w:spacing w:val="-2"/>
        </w:rPr>
        <w:t>欢</w:t>
      </w:r>
      <w:r>
        <w:rPr>
          <w:spacing w:val="-101"/>
        </w:rPr>
        <w:t xml:space="preserve"> </w:t>
      </w:r>
      <w:r>
        <w:rPr>
          <w:spacing w:val="-2"/>
        </w:rPr>
        <w:t>”。这时，你和团队要仔细思考哪些价值是你们最看重的。你可能会</w:t>
      </w:r>
      <w:r>
        <w:t xml:space="preserve"> </w:t>
      </w:r>
      <w:r>
        <w:rPr>
          <w:spacing w:val="-2"/>
        </w:rPr>
        <w:t>说，“两种模式的每个方面我都喜欢</w:t>
      </w:r>
      <w:r>
        <w:rPr>
          <w:spacing w:val="-104"/>
        </w:rPr>
        <w:t xml:space="preserve"> </w:t>
      </w:r>
      <w:r>
        <w:rPr>
          <w:spacing w:val="-2"/>
        </w:rPr>
        <w:t>”，但这种看法是无助于解决问题</w:t>
      </w:r>
      <w:r>
        <w:t xml:space="preserve"> </w:t>
      </w:r>
      <w:r>
        <w:rPr>
          <w:spacing w:val="-1"/>
        </w:rPr>
        <w:t>的。在这一步，需要思考，“对于真正要解决的问题以及所处的特定情</w:t>
      </w:r>
      <w:r>
        <w:rPr>
          <w:spacing w:val="15"/>
        </w:rPr>
        <w:t xml:space="preserve"> </w:t>
      </w:r>
      <w:r>
        <w:rPr>
          <w:spacing w:val="-2"/>
        </w:rPr>
        <w:t>况来说，我究竟看重每种模式的哪些价值</w:t>
      </w:r>
      <w:r>
        <w:rPr>
          <w:spacing w:val="-104"/>
        </w:rPr>
        <w:t xml:space="preserve"> </w:t>
      </w:r>
      <w:r>
        <w:rPr>
          <w:spacing w:val="-2"/>
        </w:rPr>
        <w:t>”。为了找到核心价值，你可</w:t>
      </w:r>
      <w:r>
        <w:t xml:space="preserve"> </w:t>
      </w:r>
      <w:r>
        <w:rPr>
          <w:spacing w:val="-2"/>
        </w:rPr>
        <w:t>以问，“我不愿意放弃每种模式中的哪一个价值？</w:t>
      </w:r>
      <w:r>
        <w:rPr>
          <w:spacing w:val="-106"/>
        </w:rPr>
        <w:t xml:space="preserve"> </w:t>
      </w:r>
      <w:r>
        <w:rPr>
          <w:spacing w:val="-2"/>
        </w:rPr>
        <w:t>”如果你实在不知</w:t>
      </w:r>
    </w:p>
    <w:p w14:paraId="59F16C05">
      <w:pPr>
        <w:pStyle w:val="2"/>
        <w:spacing w:line="219" w:lineRule="auto"/>
      </w:pPr>
      <w:r>
        <w:rPr>
          <w:spacing w:val="-1"/>
        </w:rPr>
        <w:t>道，可以想想自己是否偏爱其中的一种模式，或者的确没有特殊的偏</w:t>
      </w:r>
    </w:p>
    <w:p w14:paraId="21A9B207">
      <w:pPr>
        <w:pStyle w:val="2"/>
        <w:spacing w:before="91" w:line="278" w:lineRule="auto"/>
        <w:ind w:left="1"/>
      </w:pPr>
      <w:r>
        <w:rPr>
          <w:spacing w:val="-1"/>
        </w:rPr>
        <w:t>好。你也许会发现：每种模式都只有一种或两种核心价值对团队而言是</w:t>
      </w:r>
      <w:r>
        <w:rPr>
          <w:spacing w:val="18"/>
        </w:rPr>
        <w:t xml:space="preserve"> </w:t>
      </w:r>
      <w:r>
        <w:rPr>
          <w:spacing w:val="-1"/>
        </w:rPr>
        <w:t>最重要的；或者团队看重一种模式的很多价值，以及另一种模式中的某</w:t>
      </w:r>
      <w:r>
        <w:rPr>
          <w:spacing w:val="18"/>
        </w:rPr>
        <w:t xml:space="preserve"> </w:t>
      </w:r>
      <w:r>
        <w:t>个核心价值；或者团队看重两种模式的大多</w:t>
      </w:r>
      <w:r>
        <w:rPr>
          <w:spacing w:val="-1"/>
        </w:rPr>
        <w:t>数价值或所有价值。图6-4</w:t>
      </w:r>
      <w:r>
        <w:t xml:space="preserve">  </w:t>
      </w:r>
      <w:r>
        <w:rPr>
          <w:spacing w:val="-1"/>
        </w:rPr>
        <w:t>形象地呈现出这3种不同的情况。当你决定最看重哪些价值时，图中的</w:t>
      </w:r>
      <w:r>
        <w:rPr>
          <w:spacing w:val="9"/>
        </w:rPr>
        <w:t xml:space="preserve">  </w:t>
      </w:r>
      <w:r>
        <w:rPr>
          <w:spacing w:val="-1"/>
        </w:rPr>
        <w:t>哪一个最符合你的情况呢？</w:t>
      </w:r>
    </w:p>
    <w:p w14:paraId="30EF2A1E">
      <w:pPr>
        <w:spacing w:line="278" w:lineRule="auto"/>
        <w:sectPr>
          <w:pgSz w:w="12240" w:h="15840"/>
          <w:pgMar w:top="400" w:right="1500" w:bottom="400" w:left="1450" w:header="0" w:footer="0" w:gutter="0"/>
          <w:cols w:space="720" w:num="1"/>
        </w:sectPr>
      </w:pPr>
    </w:p>
    <w:p w14:paraId="67826B34">
      <w:pPr>
        <w:spacing w:line="260" w:lineRule="auto"/>
        <w:rPr>
          <w:rFonts w:ascii="Arial"/>
          <w:sz w:val="21"/>
        </w:rPr>
      </w:pPr>
    </w:p>
    <w:p w14:paraId="7F1EB83A">
      <w:pPr>
        <w:spacing w:line="260" w:lineRule="auto"/>
        <w:rPr>
          <w:rFonts w:ascii="Arial"/>
          <w:sz w:val="21"/>
        </w:rPr>
      </w:pPr>
    </w:p>
    <w:p w14:paraId="19789268">
      <w:pPr>
        <w:spacing w:line="260" w:lineRule="auto"/>
        <w:rPr>
          <w:rFonts w:ascii="Arial"/>
          <w:sz w:val="21"/>
        </w:rPr>
      </w:pPr>
    </w:p>
    <w:p w14:paraId="0E0243F0">
      <w:pPr>
        <w:spacing w:line="261" w:lineRule="auto"/>
        <w:rPr>
          <w:rFonts w:ascii="Arial"/>
          <w:sz w:val="21"/>
        </w:rPr>
      </w:pPr>
    </w:p>
    <w:p w14:paraId="3A9F9E2E">
      <w:pPr>
        <w:spacing w:before="91" w:line="221" w:lineRule="auto"/>
        <w:ind w:left="39"/>
        <w:rPr>
          <w:rFonts w:ascii="黑体" w:hAnsi="黑体" w:eastAsia="黑体" w:cs="黑体"/>
          <w:sz w:val="28"/>
          <w:szCs w:val="28"/>
        </w:rPr>
      </w:pPr>
      <w:r>
        <w:rPr>
          <w:rFonts w:ascii="黑体" w:hAnsi="黑体" w:eastAsia="黑体" w:cs="黑体"/>
          <w:spacing w:val="-3"/>
          <w:sz w:val="28"/>
          <w:szCs w:val="28"/>
        </w:rPr>
        <w:t>是否每种模式只有一个最看重的价值?</w:t>
      </w:r>
    </w:p>
    <w:p w14:paraId="03462947">
      <w:pPr>
        <w:pStyle w:val="2"/>
        <w:spacing w:before="184" w:line="223" w:lineRule="auto"/>
        <w:ind w:left="1163"/>
        <w:rPr>
          <w:sz w:val="28"/>
          <w:szCs w:val="28"/>
        </w:rPr>
      </w:pPr>
      <w:r>
        <w:pict>
          <v:shape id="_x0000_s1071" o:spid="_x0000_s1071" o:spt="202" type="#_x0000_t202" style="position:absolute;left:0pt;margin-left:208.5pt;margin-top:8.2pt;height:42.8pt;width:121.95pt;z-index:251692032;mso-width-relative:page;mso-height-relative:page;" filled="f" stroked="f" coordsize="21600,21600">
            <v:path/>
            <v:fill on="f" focussize="0,0"/>
            <v:stroke on="f"/>
            <v:imagedata o:title=""/>
            <o:lock v:ext="edit" aspectratio="f"/>
            <v:textbox inset="0mm,0mm,0mm,0mm">
              <w:txbxContent>
                <w:p w14:paraId="13F418F2">
                  <w:pPr>
                    <w:pStyle w:val="2"/>
                    <w:spacing w:before="20" w:line="223" w:lineRule="auto"/>
                    <w:ind w:left="763"/>
                    <w:rPr>
                      <w:sz w:val="28"/>
                      <w:szCs w:val="28"/>
                    </w:rPr>
                  </w:pPr>
                  <w:r>
                    <w:rPr>
                      <w:rFonts w:ascii="黑体" w:hAnsi="黑体" w:eastAsia="黑体" w:cs="黑体"/>
                      <w:b/>
                      <w:bCs/>
                      <w:spacing w:val="-6"/>
                      <w:sz w:val="28"/>
                      <w:szCs w:val="28"/>
                    </w:rPr>
                    <w:t>模式</w:t>
                  </w:r>
                  <w:r>
                    <w:rPr>
                      <w:rFonts w:ascii="黑体" w:hAnsi="黑体" w:eastAsia="黑体" w:cs="黑体"/>
                      <w:spacing w:val="-62"/>
                      <w:sz w:val="28"/>
                      <w:szCs w:val="28"/>
                    </w:rPr>
                    <w:t xml:space="preserve"> </w:t>
                  </w:r>
                  <w:r>
                    <w:rPr>
                      <w:b/>
                      <w:bCs/>
                      <w:spacing w:val="-6"/>
                      <w:sz w:val="28"/>
                      <w:szCs w:val="28"/>
                    </w:rPr>
                    <w:t>B</w:t>
                  </w:r>
                </w:p>
                <w:p w14:paraId="66BD18AC">
                  <w:pPr>
                    <w:spacing w:before="249" w:line="221" w:lineRule="auto"/>
                    <w:ind w:left="20"/>
                    <w:rPr>
                      <w:rFonts w:ascii="黑体" w:hAnsi="黑体" w:eastAsia="黑体" w:cs="黑体"/>
                      <w:sz w:val="19"/>
                      <w:szCs w:val="19"/>
                    </w:rPr>
                  </w:pPr>
                  <w:r>
                    <w:rPr>
                      <w:rFonts w:ascii="黑体" w:hAnsi="黑体" w:eastAsia="黑体" w:cs="黑体"/>
                      <w:spacing w:val="13"/>
                      <w:sz w:val="19"/>
                      <w:szCs w:val="19"/>
                    </w:rPr>
                    <w:t>相关方1 相关方1</w:t>
                  </w:r>
                  <w:r>
                    <w:rPr>
                      <w:rFonts w:ascii="黑体" w:hAnsi="黑体" w:eastAsia="黑体" w:cs="黑体"/>
                      <w:spacing w:val="43"/>
                      <w:sz w:val="19"/>
                      <w:szCs w:val="19"/>
                    </w:rPr>
                    <w:t xml:space="preserve"> </w:t>
                  </w:r>
                  <w:r>
                    <w:rPr>
                      <w:rFonts w:ascii="黑体" w:hAnsi="黑体" w:eastAsia="黑体" w:cs="黑体"/>
                      <w:spacing w:val="13"/>
                      <w:sz w:val="19"/>
                      <w:szCs w:val="19"/>
                    </w:rPr>
                    <w:t>相关方1</w:t>
                  </w:r>
                </w:p>
              </w:txbxContent>
            </v:textbox>
          </v:shape>
        </w:pict>
      </w:r>
      <w:r>
        <w:drawing>
          <wp:anchor distT="0" distB="0" distL="0" distR="0" simplePos="0" relativeHeight="251688960" behindDoc="1" locked="0" layoutInCell="1" allowOverlap="1">
            <wp:simplePos x="0" y="0"/>
            <wp:positionH relativeFrom="column">
              <wp:posOffset>0</wp:posOffset>
            </wp:positionH>
            <wp:positionV relativeFrom="paragraph">
              <wp:posOffset>-15240</wp:posOffset>
            </wp:positionV>
            <wp:extent cx="4527550" cy="21018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1"/>
                    <a:stretch>
                      <a:fillRect/>
                    </a:stretch>
                  </pic:blipFill>
                  <pic:spPr>
                    <a:xfrm>
                      <a:off x="0" y="0"/>
                      <a:ext cx="4527500" cy="2101903"/>
                    </a:xfrm>
                    <a:prstGeom prst="rect">
                      <a:avLst/>
                    </a:prstGeom>
                  </pic:spPr>
                </pic:pic>
              </a:graphicData>
            </a:graphic>
          </wp:anchor>
        </w:drawing>
      </w:r>
      <w:r>
        <w:rPr>
          <w:rFonts w:ascii="黑体" w:hAnsi="黑体" w:eastAsia="黑体" w:cs="黑体"/>
          <w:b/>
          <w:bCs/>
          <w:spacing w:val="-6"/>
          <w:sz w:val="28"/>
          <w:szCs w:val="28"/>
        </w:rPr>
        <w:t>模式</w:t>
      </w:r>
      <w:r>
        <w:rPr>
          <w:rFonts w:ascii="黑体" w:hAnsi="黑体" w:eastAsia="黑体" w:cs="黑体"/>
          <w:spacing w:val="-72"/>
          <w:sz w:val="28"/>
          <w:szCs w:val="28"/>
        </w:rPr>
        <w:t xml:space="preserve"> </w:t>
      </w:r>
      <w:r>
        <w:rPr>
          <w:b/>
          <w:bCs/>
          <w:spacing w:val="-6"/>
          <w:sz w:val="28"/>
          <w:szCs w:val="28"/>
        </w:rPr>
        <w:t>A</w:t>
      </w:r>
    </w:p>
    <w:p w14:paraId="253B820E">
      <w:pPr>
        <w:spacing w:before="249" w:line="221" w:lineRule="auto"/>
        <w:ind w:left="379"/>
        <w:rPr>
          <w:rFonts w:ascii="黑体" w:hAnsi="黑体" w:eastAsia="黑体" w:cs="黑体"/>
          <w:sz w:val="19"/>
          <w:szCs w:val="19"/>
        </w:rPr>
      </w:pPr>
      <w:r>
        <w:rPr>
          <w:rFonts w:ascii="黑体" w:hAnsi="黑体" w:eastAsia="黑体" w:cs="黑体"/>
          <w:spacing w:val="12"/>
          <w:sz w:val="19"/>
          <w:szCs w:val="19"/>
        </w:rPr>
        <w:t>相关方1</w:t>
      </w:r>
      <w:r>
        <w:rPr>
          <w:rFonts w:ascii="黑体" w:hAnsi="黑体" w:eastAsia="黑体" w:cs="黑体"/>
          <w:spacing w:val="32"/>
          <w:sz w:val="19"/>
          <w:szCs w:val="19"/>
        </w:rPr>
        <w:t xml:space="preserve"> </w:t>
      </w:r>
      <w:r>
        <w:rPr>
          <w:rFonts w:ascii="黑体" w:hAnsi="黑体" w:eastAsia="黑体" w:cs="黑体"/>
          <w:spacing w:val="12"/>
          <w:sz w:val="19"/>
          <w:szCs w:val="19"/>
        </w:rPr>
        <w:t>相关方1</w:t>
      </w:r>
      <w:r>
        <w:rPr>
          <w:rFonts w:ascii="黑体" w:hAnsi="黑体" w:eastAsia="黑体" w:cs="黑体"/>
          <w:spacing w:val="36"/>
          <w:sz w:val="19"/>
          <w:szCs w:val="19"/>
        </w:rPr>
        <w:t xml:space="preserve"> </w:t>
      </w:r>
      <w:r>
        <w:rPr>
          <w:rFonts w:ascii="黑体" w:hAnsi="黑体" w:eastAsia="黑体" w:cs="黑体"/>
          <w:spacing w:val="12"/>
          <w:sz w:val="19"/>
          <w:szCs w:val="19"/>
        </w:rPr>
        <w:t>相关方1</w:t>
      </w:r>
    </w:p>
    <w:p w14:paraId="0D0A8463">
      <w:pPr>
        <w:spacing w:line="254" w:lineRule="auto"/>
        <w:rPr>
          <w:rFonts w:ascii="Arial"/>
          <w:sz w:val="21"/>
        </w:rPr>
      </w:pPr>
    </w:p>
    <w:p w14:paraId="782D04DF">
      <w:pPr>
        <w:spacing w:line="254" w:lineRule="auto"/>
        <w:rPr>
          <w:rFonts w:ascii="Arial"/>
          <w:sz w:val="21"/>
        </w:rPr>
      </w:pPr>
    </w:p>
    <w:p w14:paraId="597600AF">
      <w:pPr>
        <w:spacing w:line="254" w:lineRule="auto"/>
        <w:rPr>
          <w:rFonts w:ascii="Arial"/>
          <w:sz w:val="21"/>
        </w:rPr>
      </w:pPr>
    </w:p>
    <w:p w14:paraId="249994BF">
      <w:pPr>
        <w:spacing w:line="254" w:lineRule="auto"/>
        <w:rPr>
          <w:rFonts w:ascii="Arial"/>
          <w:sz w:val="21"/>
        </w:rPr>
      </w:pPr>
    </w:p>
    <w:p w14:paraId="0A9BCECF">
      <w:pPr>
        <w:spacing w:line="254" w:lineRule="auto"/>
        <w:rPr>
          <w:rFonts w:ascii="Arial"/>
          <w:sz w:val="21"/>
        </w:rPr>
      </w:pPr>
    </w:p>
    <w:p w14:paraId="3232EFAE">
      <w:pPr>
        <w:spacing w:line="255" w:lineRule="auto"/>
        <w:rPr>
          <w:rFonts w:ascii="Arial"/>
          <w:sz w:val="21"/>
        </w:rPr>
      </w:pPr>
    </w:p>
    <w:p w14:paraId="5C4A9375">
      <w:pPr>
        <w:spacing w:line="255" w:lineRule="auto"/>
        <w:rPr>
          <w:rFonts w:ascii="Arial"/>
          <w:sz w:val="21"/>
        </w:rPr>
      </w:pPr>
    </w:p>
    <w:p w14:paraId="1B19A749">
      <w:pPr>
        <w:spacing w:line="255" w:lineRule="auto"/>
        <w:rPr>
          <w:rFonts w:ascii="Arial"/>
          <w:sz w:val="21"/>
        </w:rPr>
      </w:pPr>
    </w:p>
    <w:p w14:paraId="6CE61457">
      <w:pPr>
        <w:spacing w:line="255" w:lineRule="auto"/>
        <w:rPr>
          <w:rFonts w:ascii="Arial"/>
          <w:sz w:val="21"/>
        </w:rPr>
      </w:pPr>
    </w:p>
    <w:p w14:paraId="378F6436">
      <w:pPr>
        <w:spacing w:line="255" w:lineRule="auto"/>
        <w:rPr>
          <w:rFonts w:ascii="Arial"/>
          <w:sz w:val="21"/>
        </w:rPr>
      </w:pPr>
    </w:p>
    <w:p w14:paraId="6302C734">
      <w:pPr>
        <w:spacing w:line="255" w:lineRule="auto"/>
        <w:rPr>
          <w:rFonts w:ascii="Arial"/>
          <w:sz w:val="21"/>
        </w:rPr>
      </w:pPr>
    </w:p>
    <w:p w14:paraId="7241B256">
      <w:pPr>
        <w:spacing w:line="255" w:lineRule="auto"/>
        <w:rPr>
          <w:rFonts w:ascii="Arial"/>
          <w:sz w:val="21"/>
        </w:rPr>
      </w:pPr>
    </w:p>
    <w:p w14:paraId="600C5746">
      <w:pPr>
        <w:spacing w:before="91" w:line="221" w:lineRule="auto"/>
        <w:ind w:left="39"/>
        <w:rPr>
          <w:rFonts w:ascii="黑体" w:hAnsi="黑体" w:eastAsia="黑体" w:cs="黑体"/>
          <w:sz w:val="28"/>
          <w:szCs w:val="28"/>
        </w:rPr>
      </w:pPr>
      <w:r>
        <w:drawing>
          <wp:anchor distT="0" distB="0" distL="0" distR="0" simplePos="0" relativeHeight="251689984" behindDoc="0" locked="0" layoutInCell="1" allowOverlap="1">
            <wp:simplePos x="0" y="0"/>
            <wp:positionH relativeFrom="column">
              <wp:posOffset>2285365</wp:posOffset>
            </wp:positionH>
            <wp:positionV relativeFrom="paragraph">
              <wp:posOffset>433070</wp:posOffset>
            </wp:positionV>
            <wp:extent cx="2241550" cy="209550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2"/>
                    <a:stretch>
                      <a:fillRect/>
                    </a:stretch>
                  </pic:blipFill>
                  <pic:spPr>
                    <a:xfrm>
                      <a:off x="0" y="0"/>
                      <a:ext cx="2241560" cy="2095466"/>
                    </a:xfrm>
                    <a:prstGeom prst="rect">
                      <a:avLst/>
                    </a:prstGeom>
                  </pic:spPr>
                </pic:pic>
              </a:graphicData>
            </a:graphic>
          </wp:anchor>
        </w:drawing>
      </w:r>
      <w:r>
        <w:rPr>
          <w:rFonts w:ascii="黑体" w:hAnsi="黑体" w:eastAsia="黑体" w:cs="黑体"/>
          <w:spacing w:val="-3"/>
          <w:sz w:val="28"/>
          <w:szCs w:val="28"/>
        </w:rPr>
        <w:t>是否看重某种模式的所有价值和另一种模式的核心价值?</w:t>
      </w:r>
    </w:p>
    <w:p w14:paraId="17C35CD7">
      <w:pPr>
        <w:spacing w:before="114"/>
      </w:pPr>
    </w:p>
    <w:tbl>
      <w:tblPr>
        <w:tblStyle w:val="5"/>
        <w:tblW w:w="3004" w:type="dxa"/>
        <w:tblInd w:w="62" w:type="dxa"/>
        <w:tblBorders>
          <w:top w:val="single" w:color="000000" w:sz="4"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3004"/>
      </w:tblGrid>
      <w:tr w14:paraId="09D8DF9B">
        <w:tblPrEx>
          <w:tblBorders>
            <w:top w:val="single" w:color="000000" w:sz="4"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3114" w:hRule="atLeast"/>
        </w:trPr>
        <w:tc>
          <w:tcPr>
            <w:tcW w:w="3004" w:type="dxa"/>
            <w:vAlign w:val="top"/>
          </w:tcPr>
          <w:p w14:paraId="169BEA47">
            <w:pPr>
              <w:pStyle w:val="6"/>
              <w:spacing w:before="108" w:line="223" w:lineRule="auto"/>
              <w:ind w:left="1088"/>
              <w:rPr>
                <w:rFonts w:ascii="宋体" w:hAnsi="宋体" w:eastAsia="宋体" w:cs="宋体"/>
                <w:sz w:val="28"/>
                <w:szCs w:val="28"/>
              </w:rPr>
            </w:pPr>
            <w:r>
              <w:drawing>
                <wp:anchor distT="0" distB="0" distL="0" distR="0" simplePos="0" relativeHeight="251693056" behindDoc="0" locked="0" layoutInCell="1" allowOverlap="1">
                  <wp:simplePos x="0" y="0"/>
                  <wp:positionH relativeFrom="rightMargin">
                    <wp:posOffset>-1570990</wp:posOffset>
                  </wp:positionH>
                  <wp:positionV relativeFrom="topMargin">
                    <wp:posOffset>304800</wp:posOffset>
                  </wp:positionV>
                  <wp:extent cx="1295400" cy="635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3"/>
                          <a:stretch>
                            <a:fillRect/>
                          </a:stretch>
                        </pic:blipFill>
                        <pic:spPr>
                          <a:xfrm>
                            <a:off x="0" y="0"/>
                            <a:ext cx="1295425" cy="6350"/>
                          </a:xfrm>
                          <a:prstGeom prst="rect">
                            <a:avLst/>
                          </a:prstGeom>
                        </pic:spPr>
                      </pic:pic>
                    </a:graphicData>
                  </a:graphic>
                </wp:anchor>
              </w:drawing>
            </w:r>
            <w:r>
              <w:rPr>
                <w:b/>
                <w:bCs/>
                <w:spacing w:val="-6"/>
                <w:sz w:val="28"/>
                <w:szCs w:val="28"/>
              </w:rPr>
              <w:t>模式</w:t>
            </w:r>
            <w:r>
              <w:rPr>
                <w:spacing w:val="-72"/>
                <w:sz w:val="28"/>
                <w:szCs w:val="28"/>
              </w:rPr>
              <w:t xml:space="preserve"> </w:t>
            </w:r>
            <w:r>
              <w:rPr>
                <w:rFonts w:ascii="宋体" w:hAnsi="宋体" w:eastAsia="宋体" w:cs="宋体"/>
                <w:b/>
                <w:bCs/>
                <w:spacing w:val="-6"/>
                <w:sz w:val="28"/>
                <w:szCs w:val="28"/>
              </w:rPr>
              <w:t>A</w:t>
            </w:r>
          </w:p>
          <w:p w14:paraId="5821C6E2">
            <w:pPr>
              <w:pStyle w:val="6"/>
              <w:spacing w:before="149" w:line="221" w:lineRule="auto"/>
              <w:ind w:left="314"/>
              <w:rPr>
                <w:sz w:val="19"/>
                <w:szCs w:val="19"/>
              </w:rPr>
            </w:pPr>
            <w:r>
              <w:rPr>
                <w:spacing w:val="14"/>
                <w:sz w:val="19"/>
                <w:szCs w:val="19"/>
              </w:rPr>
              <w:t>相关方1 相关方1</w:t>
            </w:r>
            <w:r>
              <w:rPr>
                <w:spacing w:val="30"/>
                <w:sz w:val="19"/>
                <w:szCs w:val="19"/>
              </w:rPr>
              <w:t xml:space="preserve"> </w:t>
            </w:r>
            <w:r>
              <w:rPr>
                <w:spacing w:val="14"/>
                <w:sz w:val="19"/>
                <w:szCs w:val="19"/>
              </w:rPr>
              <w:t>相关方1</w:t>
            </w:r>
          </w:p>
          <w:p w14:paraId="4888AE33">
            <w:pPr>
              <w:spacing w:before="46" w:line="2160" w:lineRule="exact"/>
              <w:ind w:firstLine="165"/>
            </w:pPr>
            <w:r>
              <w:rPr>
                <w:position w:val="-43"/>
              </w:rPr>
              <w:drawing>
                <wp:inline distT="0" distB="0" distL="0" distR="0">
                  <wp:extent cx="1675765" cy="137096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4"/>
                          <a:stretch>
                            <a:fillRect/>
                          </a:stretch>
                        </pic:blipFill>
                        <pic:spPr>
                          <a:xfrm>
                            <a:off x="0" y="0"/>
                            <a:ext cx="1676351" cy="1371563"/>
                          </a:xfrm>
                          <a:prstGeom prst="rect">
                            <a:avLst/>
                          </a:prstGeom>
                        </pic:spPr>
                      </pic:pic>
                    </a:graphicData>
                  </a:graphic>
                </wp:inline>
              </w:drawing>
            </w:r>
          </w:p>
        </w:tc>
      </w:tr>
    </w:tbl>
    <w:p w14:paraId="1FFE3FE8">
      <w:pPr>
        <w:spacing w:line="267" w:lineRule="auto"/>
        <w:rPr>
          <w:rFonts w:ascii="Arial"/>
          <w:sz w:val="21"/>
        </w:rPr>
      </w:pPr>
    </w:p>
    <w:p w14:paraId="2DC2B5E9">
      <w:pPr>
        <w:spacing w:line="267" w:lineRule="auto"/>
        <w:rPr>
          <w:rFonts w:ascii="Arial"/>
          <w:sz w:val="21"/>
        </w:rPr>
      </w:pPr>
    </w:p>
    <w:p w14:paraId="696E321A">
      <w:pPr>
        <w:spacing w:before="91" w:line="221" w:lineRule="auto"/>
        <w:ind w:left="39"/>
        <w:rPr>
          <w:rFonts w:ascii="黑体" w:hAnsi="黑体" w:eastAsia="黑体" w:cs="黑体"/>
          <w:sz w:val="28"/>
          <w:szCs w:val="28"/>
        </w:rPr>
      </w:pPr>
      <w:r>
        <w:drawing>
          <wp:anchor distT="0" distB="0" distL="0" distR="0" simplePos="0" relativeHeight="251691008" behindDoc="0" locked="0" layoutInCell="1" allowOverlap="1">
            <wp:simplePos x="0" y="0"/>
            <wp:positionH relativeFrom="column">
              <wp:posOffset>2298065</wp:posOffset>
            </wp:positionH>
            <wp:positionV relativeFrom="paragraph">
              <wp:posOffset>394970</wp:posOffset>
            </wp:positionV>
            <wp:extent cx="2222500" cy="210185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55"/>
                    <a:stretch>
                      <a:fillRect/>
                    </a:stretch>
                  </pic:blipFill>
                  <pic:spPr>
                    <a:xfrm>
                      <a:off x="0" y="0"/>
                      <a:ext cx="2222517" cy="2101803"/>
                    </a:xfrm>
                    <a:prstGeom prst="rect">
                      <a:avLst/>
                    </a:prstGeom>
                  </pic:spPr>
                </pic:pic>
              </a:graphicData>
            </a:graphic>
          </wp:anchor>
        </w:drawing>
      </w:r>
      <w:r>
        <w:rPr>
          <w:rFonts w:ascii="黑体" w:hAnsi="黑体" w:eastAsia="黑体" w:cs="黑体"/>
          <w:spacing w:val="-2"/>
          <w:sz w:val="28"/>
          <w:szCs w:val="28"/>
        </w:rPr>
        <w:t>是否看重两种模式中的所有价值?</w:t>
      </w:r>
    </w:p>
    <w:p w14:paraId="78A2AE58">
      <w:pPr>
        <w:spacing w:before="236" w:line="3240" w:lineRule="exact"/>
      </w:pPr>
      <w:r>
        <w:rPr>
          <w:position w:val="-64"/>
        </w:rPr>
        <w:drawing>
          <wp:inline distT="0" distB="0" distL="0" distR="0">
            <wp:extent cx="1993265" cy="205740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56"/>
                    <a:stretch>
                      <a:fillRect/>
                    </a:stretch>
                  </pic:blipFill>
                  <pic:spPr>
                    <a:xfrm>
                      <a:off x="0" y="0"/>
                      <a:ext cx="1993853" cy="2057445"/>
                    </a:xfrm>
                    <a:prstGeom prst="rect">
                      <a:avLst/>
                    </a:prstGeom>
                  </pic:spPr>
                </pic:pic>
              </a:graphicData>
            </a:graphic>
          </wp:inline>
        </w:drawing>
      </w:r>
    </w:p>
    <w:p w14:paraId="48D46E6A">
      <w:pPr>
        <w:spacing w:line="3240" w:lineRule="exact"/>
        <w:sectPr>
          <w:pgSz w:w="12240" w:h="15840"/>
          <w:pgMar w:top="400" w:right="1836" w:bottom="400" w:left="1610" w:header="0" w:footer="0" w:gutter="0"/>
          <w:cols w:space="720" w:num="1"/>
        </w:sectPr>
      </w:pPr>
    </w:p>
    <w:p w14:paraId="02EE72C4">
      <w:pPr>
        <w:spacing w:line="280" w:lineRule="auto"/>
        <w:rPr>
          <w:rFonts w:ascii="Arial"/>
          <w:sz w:val="21"/>
        </w:rPr>
      </w:pPr>
    </w:p>
    <w:p w14:paraId="51BAD7E8">
      <w:pPr>
        <w:spacing w:line="281" w:lineRule="auto"/>
        <w:rPr>
          <w:rFonts w:ascii="Arial"/>
          <w:sz w:val="21"/>
        </w:rPr>
      </w:pPr>
    </w:p>
    <w:p w14:paraId="79E31EBB">
      <w:pPr>
        <w:spacing w:line="281" w:lineRule="auto"/>
        <w:rPr>
          <w:rFonts w:ascii="Arial"/>
          <w:sz w:val="21"/>
        </w:rPr>
      </w:pPr>
    </w:p>
    <w:p w14:paraId="16FE5D8B">
      <w:pPr>
        <w:spacing w:line="281" w:lineRule="auto"/>
        <w:rPr>
          <w:rFonts w:ascii="Arial"/>
          <w:sz w:val="21"/>
        </w:rPr>
      </w:pPr>
    </w:p>
    <w:p w14:paraId="61B4C8B0">
      <w:pPr>
        <w:spacing w:before="81" w:line="223" w:lineRule="auto"/>
        <w:ind w:left="3093"/>
        <w:rPr>
          <w:rFonts w:ascii="楷体" w:hAnsi="楷体" w:eastAsia="楷体" w:cs="楷体"/>
          <w:sz w:val="25"/>
          <w:szCs w:val="25"/>
        </w:rPr>
      </w:pPr>
      <w:r>
        <w:rPr>
          <w:rFonts w:ascii="楷体" w:hAnsi="楷体" w:eastAsia="楷体" w:cs="楷体"/>
          <w:spacing w:val="5"/>
          <w:sz w:val="25"/>
          <w:szCs w:val="25"/>
        </w:rPr>
        <w:t>图6-4  决定最看重哪些价值</w:t>
      </w:r>
    </w:p>
    <w:p w14:paraId="53ABB587">
      <w:pPr>
        <w:spacing w:line="278" w:lineRule="auto"/>
        <w:rPr>
          <w:rFonts w:ascii="Arial"/>
          <w:sz w:val="21"/>
        </w:rPr>
      </w:pPr>
    </w:p>
    <w:p w14:paraId="32680B09">
      <w:pPr>
        <w:pStyle w:val="2"/>
        <w:spacing w:before="97" w:line="278" w:lineRule="auto"/>
        <w:ind w:left="10" w:firstLine="600"/>
        <w:jc w:val="both"/>
      </w:pPr>
      <w:r>
        <w:rPr>
          <w:spacing w:val="-1"/>
        </w:rPr>
        <w:t>询问自己最看重哪些价值，是对团队最看重哪些价值的一种直觉判</w:t>
      </w:r>
      <w:r>
        <w:rPr>
          <w:spacing w:val="16"/>
        </w:rPr>
        <w:t xml:space="preserve"> </w:t>
      </w:r>
      <w:r>
        <w:rPr>
          <w:spacing w:val="-1"/>
        </w:rPr>
        <w:t>断，它也很可能成为预测指标，体现在各种整合方案中。这一步还能帮</w:t>
      </w:r>
      <w:r>
        <w:rPr>
          <w:spacing w:val="18"/>
        </w:rPr>
        <w:t xml:space="preserve"> </w:t>
      </w:r>
      <w:r>
        <w:rPr>
          <w:spacing w:val="-2"/>
        </w:rPr>
        <w:t>助你明确，哪些有价值的利益是相互矛盾的</w:t>
      </w:r>
      <w:r>
        <w:rPr>
          <w:spacing w:val="-3"/>
        </w:rPr>
        <w:t>，</w:t>
      </w:r>
      <w:r>
        <w:rPr>
          <w:spacing w:val="-89"/>
        </w:rPr>
        <w:t xml:space="preserve"> </w:t>
      </w:r>
      <w:r>
        <w:rPr>
          <w:spacing w:val="-3"/>
        </w:rPr>
        <w:t>自己想要探究哪些关键假</w:t>
      </w:r>
      <w:r>
        <w:t xml:space="preserve"> </w:t>
      </w:r>
      <w:r>
        <w:rPr>
          <w:spacing w:val="-1"/>
        </w:rPr>
        <w:t>设，哪些因果关系是站得住脚的，以及需要如何重塑你要解决的问题。</w:t>
      </w:r>
    </w:p>
    <w:p w14:paraId="441F4D08">
      <w:pPr>
        <w:spacing w:line="260" w:lineRule="auto"/>
        <w:rPr>
          <w:rFonts w:ascii="Arial"/>
          <w:sz w:val="21"/>
        </w:rPr>
      </w:pPr>
    </w:p>
    <w:p w14:paraId="3D63E98E">
      <w:pPr>
        <w:spacing w:line="261" w:lineRule="auto"/>
        <w:rPr>
          <w:rFonts w:ascii="Arial"/>
          <w:sz w:val="21"/>
        </w:rPr>
      </w:pPr>
    </w:p>
    <w:p w14:paraId="4E9938EF">
      <w:pPr>
        <w:pStyle w:val="2"/>
        <w:spacing w:before="126" w:line="220" w:lineRule="auto"/>
        <w:ind w:left="165"/>
        <w:rPr>
          <w:sz w:val="39"/>
          <w:szCs w:val="39"/>
        </w:rPr>
      </w:pPr>
      <w:r>
        <w:rPr>
          <w:spacing w:val="3"/>
          <w:sz w:val="39"/>
          <w:szCs w:val="39"/>
        </w:rPr>
        <w:t>整合决策练习</w:t>
      </w:r>
    </w:p>
    <w:p w14:paraId="026C9F48">
      <w:pPr>
        <w:spacing w:before="268" w:line="266" w:lineRule="auto"/>
        <w:ind w:left="171" w:right="317" w:firstLine="24"/>
        <w:jc w:val="both"/>
        <w:rPr>
          <w:rFonts w:ascii="仿宋" w:hAnsi="仿宋" w:eastAsia="仿宋" w:cs="仿宋"/>
          <w:sz w:val="25"/>
          <w:szCs w:val="25"/>
        </w:rPr>
      </w:pPr>
      <w:r>
        <w:rPr>
          <w:rFonts w:ascii="仿宋" w:hAnsi="仿宋" w:eastAsia="仿宋" w:cs="仿宋"/>
          <w:spacing w:val="2"/>
          <w:sz w:val="25"/>
          <w:szCs w:val="25"/>
        </w:rPr>
        <w:t>回到你在第5章处理的问题，</w:t>
      </w:r>
      <w:r>
        <w:rPr>
          <w:rFonts w:ascii="仿宋" w:hAnsi="仿宋" w:eastAsia="仿宋" w:cs="仿宋"/>
          <w:spacing w:val="-37"/>
          <w:sz w:val="25"/>
          <w:szCs w:val="25"/>
        </w:rPr>
        <w:t xml:space="preserve"> </w:t>
      </w:r>
      <w:r>
        <w:rPr>
          <w:rFonts w:ascii="仿宋" w:hAnsi="仿宋" w:eastAsia="仿宋" w:cs="仿宋"/>
          <w:spacing w:val="2"/>
          <w:sz w:val="25"/>
          <w:szCs w:val="25"/>
        </w:rPr>
        <w:t>自问：对立模式之间有哪些相似之处和不同之处？</w:t>
      </w:r>
      <w:r>
        <w:rPr>
          <w:rFonts w:ascii="仿宋" w:hAnsi="仿宋" w:eastAsia="仿宋" w:cs="仿宋"/>
          <w:sz w:val="25"/>
          <w:szCs w:val="25"/>
        </w:rPr>
        <w:t xml:space="preserve"> </w:t>
      </w:r>
      <w:r>
        <w:rPr>
          <w:rFonts w:ascii="仿宋" w:hAnsi="仿宋" w:eastAsia="仿宋" w:cs="仿宋"/>
          <w:spacing w:val="7"/>
          <w:sz w:val="25"/>
          <w:szCs w:val="25"/>
        </w:rPr>
        <w:t>自</w:t>
      </w:r>
      <w:r>
        <w:rPr>
          <w:rFonts w:ascii="仿宋" w:hAnsi="仿宋" w:eastAsia="仿宋" w:cs="仿宋"/>
          <w:spacing w:val="-55"/>
          <w:sz w:val="25"/>
          <w:szCs w:val="25"/>
        </w:rPr>
        <w:t xml:space="preserve"> </w:t>
      </w:r>
      <w:r>
        <w:rPr>
          <w:rFonts w:ascii="仿宋" w:hAnsi="仿宋" w:eastAsia="仿宋" w:cs="仿宋"/>
          <w:spacing w:val="7"/>
          <w:sz w:val="25"/>
          <w:szCs w:val="25"/>
        </w:rPr>
        <w:t>己最看重哪些价值？退一步反思，在思考这些问题时，你看待这些模式的方</w:t>
      </w:r>
      <w:r>
        <w:rPr>
          <w:rFonts w:ascii="仿宋" w:hAnsi="仿宋" w:eastAsia="仿宋" w:cs="仿宋"/>
          <w:sz w:val="25"/>
          <w:szCs w:val="25"/>
        </w:rPr>
        <w:t xml:space="preserve"> </w:t>
      </w:r>
      <w:r>
        <w:rPr>
          <w:rFonts w:ascii="仿宋" w:hAnsi="仿宋" w:eastAsia="仿宋" w:cs="仿宋"/>
          <w:spacing w:val="6"/>
          <w:sz w:val="25"/>
          <w:szCs w:val="25"/>
        </w:rPr>
        <w:t>式是如何发生变化的？</w:t>
      </w:r>
    </w:p>
    <w:p w14:paraId="0E15077B">
      <w:pPr>
        <w:spacing w:line="245" w:lineRule="auto"/>
        <w:rPr>
          <w:rFonts w:ascii="Arial"/>
          <w:sz w:val="21"/>
        </w:rPr>
      </w:pPr>
    </w:p>
    <w:p w14:paraId="62A9065B">
      <w:pPr>
        <w:spacing w:line="245" w:lineRule="auto"/>
        <w:rPr>
          <w:rFonts w:ascii="Arial"/>
          <w:sz w:val="21"/>
        </w:rPr>
      </w:pPr>
    </w:p>
    <w:p w14:paraId="7F5E9EFC">
      <w:pPr>
        <w:spacing w:before="168" w:line="229" w:lineRule="auto"/>
        <w:ind w:left="7"/>
        <w:rPr>
          <w:rFonts w:ascii="微软雅黑" w:hAnsi="微软雅黑" w:eastAsia="微软雅黑" w:cs="微软雅黑"/>
          <w:sz w:val="39"/>
          <w:szCs w:val="39"/>
        </w:rPr>
      </w:pPr>
      <w:r>
        <w:rPr>
          <w:rFonts w:ascii="微软雅黑" w:hAnsi="微软雅黑" w:eastAsia="微软雅黑" w:cs="微软雅黑"/>
          <w:b/>
          <w:bCs/>
          <w:spacing w:val="-4"/>
          <w:sz w:val="39"/>
          <w:szCs w:val="39"/>
        </w:rPr>
        <w:t>步骤2</w:t>
      </w:r>
      <w:r>
        <w:rPr>
          <w:rFonts w:ascii="微软雅黑" w:hAnsi="微软雅黑" w:eastAsia="微软雅黑" w:cs="微软雅黑"/>
          <w:b/>
          <w:bCs/>
          <w:spacing w:val="-50"/>
          <w:sz w:val="39"/>
          <w:szCs w:val="39"/>
        </w:rPr>
        <w:t xml:space="preserve"> </w:t>
      </w:r>
      <w:r>
        <w:rPr>
          <w:rFonts w:ascii="微软雅黑" w:hAnsi="微软雅黑" w:eastAsia="微软雅黑" w:cs="微软雅黑"/>
          <w:b/>
          <w:bCs/>
          <w:spacing w:val="-4"/>
          <w:sz w:val="39"/>
          <w:szCs w:val="39"/>
        </w:rPr>
        <w:t>，考察两种对立模式中最重要的价值</w:t>
      </w:r>
    </w:p>
    <w:p w14:paraId="46745282">
      <w:pPr>
        <w:spacing w:line="283" w:lineRule="auto"/>
        <w:rPr>
          <w:rFonts w:ascii="Arial"/>
          <w:sz w:val="21"/>
        </w:rPr>
      </w:pPr>
    </w:p>
    <w:p w14:paraId="2EE8A626">
      <w:pPr>
        <w:pStyle w:val="2"/>
        <w:spacing w:before="97" w:line="278" w:lineRule="auto"/>
        <w:ind w:left="10" w:firstLine="601"/>
        <w:jc w:val="both"/>
      </w:pPr>
      <w:r>
        <w:rPr>
          <w:spacing w:val="-1"/>
        </w:rPr>
        <w:t>尽管生活中很少有百分之百确定的事情，但我们可以肯定地说：如</w:t>
      </w:r>
      <w:r>
        <w:rPr>
          <w:spacing w:val="15"/>
        </w:rPr>
        <w:t xml:space="preserve"> </w:t>
      </w:r>
      <w:r>
        <w:rPr>
          <w:spacing w:val="-1"/>
        </w:rPr>
        <w:t>果总是保持同样的思维方式，就总是会得到同样的答案。所以，得到新</w:t>
      </w:r>
      <w:r>
        <w:rPr>
          <w:spacing w:val="18"/>
        </w:rPr>
        <w:t xml:space="preserve"> </w:t>
      </w:r>
      <w:r>
        <w:rPr>
          <w:spacing w:val="-1"/>
        </w:rPr>
        <w:t>的答案需要新的思维方式。在决定了最看重哪些价值之后，检视模式的</w:t>
      </w:r>
      <w:r>
        <w:rPr>
          <w:spacing w:val="18"/>
        </w:rPr>
        <w:t xml:space="preserve"> </w:t>
      </w:r>
      <w:r>
        <w:rPr>
          <w:spacing w:val="-3"/>
        </w:rPr>
        <w:t>下一步就是针对冲突、假设和因果关系提出一些新的问题。</w:t>
      </w:r>
      <w:r>
        <w:rPr>
          <w:spacing w:val="-70"/>
        </w:rPr>
        <w:t xml:space="preserve"> </w:t>
      </w:r>
      <w:r>
        <w:rPr>
          <w:spacing w:val="-3"/>
        </w:rPr>
        <w:t>目标是要改</w:t>
      </w:r>
      <w:r>
        <w:t xml:space="preserve"> </w:t>
      </w:r>
      <w:r>
        <w:rPr>
          <w:spacing w:val="-1"/>
        </w:rPr>
        <w:t>变关于对立模式的传统思维方式。</w:t>
      </w:r>
    </w:p>
    <w:p w14:paraId="3F78BD5A">
      <w:pPr>
        <w:spacing w:line="249" w:lineRule="auto"/>
        <w:rPr>
          <w:rFonts w:ascii="Arial"/>
          <w:sz w:val="21"/>
        </w:rPr>
      </w:pPr>
    </w:p>
    <w:p w14:paraId="37952CB0">
      <w:pPr>
        <w:spacing w:before="168" w:line="182"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冲突</w:t>
      </w:r>
    </w:p>
    <w:p w14:paraId="55F6C79D">
      <w:pPr>
        <w:spacing w:line="287" w:lineRule="auto"/>
        <w:rPr>
          <w:rFonts w:ascii="Arial"/>
          <w:sz w:val="21"/>
        </w:rPr>
      </w:pPr>
    </w:p>
    <w:p w14:paraId="65F03CEB">
      <w:pPr>
        <w:pStyle w:val="2"/>
        <w:spacing w:before="98" w:line="278" w:lineRule="auto"/>
        <w:ind w:left="10" w:firstLine="598"/>
      </w:pPr>
      <w:r>
        <w:rPr>
          <w:spacing w:val="-1"/>
        </w:rPr>
        <w:t>在高度抽象的层面上，前文呈现的对立模式似乎都是相互冲突的：</w:t>
      </w:r>
      <w:r>
        <w:rPr>
          <w:spacing w:val="17"/>
        </w:rPr>
        <w:t xml:space="preserve"> </w:t>
      </w:r>
      <w:r>
        <w:rPr>
          <w:spacing w:val="-1"/>
        </w:rPr>
        <w:t>怎么同时做到既开放又小众，既集中又分散，既标准化又个性化？随着</w:t>
      </w:r>
      <w:r>
        <w:rPr>
          <w:spacing w:val="18"/>
        </w:rPr>
        <w:t xml:space="preserve"> </w:t>
      </w:r>
      <w:r>
        <w:rPr>
          <w:spacing w:val="-1"/>
        </w:rPr>
        <w:t>研究的深入，你会逐步发现，是哪些具体的因素或环节使得对立模式相</w:t>
      </w:r>
      <w:r>
        <w:rPr>
          <w:spacing w:val="18"/>
        </w:rPr>
        <w:t xml:space="preserve"> </w:t>
      </w:r>
      <w:r>
        <w:rPr>
          <w:spacing w:val="-1"/>
        </w:rPr>
        <w:t>互抵触，以及如何以不同的方式看待这些冲突。你能从不同的角度看待</w:t>
      </w:r>
      <w:r>
        <w:rPr>
          <w:spacing w:val="18"/>
        </w:rPr>
        <w:t xml:space="preserve"> </w:t>
      </w:r>
      <w:r>
        <w:rPr>
          <w:spacing w:val="-1"/>
        </w:rPr>
        <w:t>并解决问题吗，或者以一种新的方式提出新的方案，从而化解冲突吗？</w:t>
      </w:r>
    </w:p>
    <w:p w14:paraId="37F60B0E">
      <w:pPr>
        <w:spacing w:line="278" w:lineRule="auto"/>
        <w:sectPr>
          <w:pgSz w:w="12240" w:h="15840"/>
          <w:pgMar w:top="400" w:right="1500" w:bottom="400" w:left="1441" w:header="0" w:footer="0" w:gutter="0"/>
          <w:cols w:space="720" w:num="1"/>
        </w:sectPr>
      </w:pPr>
    </w:p>
    <w:p w14:paraId="6239835E">
      <w:pPr>
        <w:spacing w:line="251" w:lineRule="auto"/>
        <w:rPr>
          <w:rFonts w:ascii="Arial"/>
          <w:sz w:val="21"/>
        </w:rPr>
      </w:pPr>
    </w:p>
    <w:p w14:paraId="4B671913">
      <w:pPr>
        <w:spacing w:line="251" w:lineRule="auto"/>
        <w:rPr>
          <w:rFonts w:ascii="Arial"/>
          <w:sz w:val="21"/>
        </w:rPr>
      </w:pPr>
    </w:p>
    <w:p w14:paraId="076E79B2">
      <w:pPr>
        <w:spacing w:line="251" w:lineRule="auto"/>
        <w:rPr>
          <w:rFonts w:ascii="Arial"/>
          <w:sz w:val="21"/>
        </w:rPr>
      </w:pPr>
    </w:p>
    <w:p w14:paraId="53732C6D">
      <w:pPr>
        <w:spacing w:line="252" w:lineRule="auto"/>
        <w:rPr>
          <w:rFonts w:ascii="Arial"/>
          <w:sz w:val="21"/>
        </w:rPr>
      </w:pPr>
    </w:p>
    <w:p w14:paraId="2E197245">
      <w:pPr>
        <w:pStyle w:val="2"/>
        <w:spacing w:before="97" w:line="278" w:lineRule="auto"/>
        <w:ind w:left="1" w:firstLine="602"/>
        <w:jc w:val="both"/>
      </w:pPr>
      <w:r>
        <w:rPr>
          <w:spacing w:val="-1"/>
        </w:rPr>
        <w:t>我们最近对一家日用品公司的副总裁和总经理进行了培训，其中一</w:t>
      </w:r>
      <w:r>
        <w:rPr>
          <w:spacing w:val="13"/>
        </w:rPr>
        <w:t xml:space="preserve"> </w:t>
      </w:r>
      <w:r>
        <w:rPr>
          <w:spacing w:val="-1"/>
        </w:rPr>
        <w:t>位负责拉美地区业务的区域总经理讲述了一个化解冲突、提出创新解决</w:t>
      </w:r>
      <w:r>
        <w:rPr>
          <w:spacing w:val="18"/>
        </w:rPr>
        <w:t xml:space="preserve"> </w:t>
      </w:r>
      <w:r>
        <w:rPr>
          <w:spacing w:val="-1"/>
        </w:rPr>
        <w:t>方案的故事。这家公司近几年的主要目标之一是通过降低产品成本来提</w:t>
      </w:r>
      <w:r>
        <w:rPr>
          <w:spacing w:val="18"/>
        </w:rPr>
        <w:t xml:space="preserve"> </w:t>
      </w:r>
      <w:r>
        <w:rPr>
          <w:spacing w:val="-1"/>
        </w:rPr>
        <w:t>高利润率。而利润率低的问题在拉美市场尤为明显：公司的整体目标是</w:t>
      </w:r>
      <w:r>
        <w:rPr>
          <w:spacing w:val="18"/>
        </w:rPr>
        <w:t xml:space="preserve"> </w:t>
      </w:r>
      <w:r>
        <w:rPr>
          <w:spacing w:val="-1"/>
        </w:rPr>
        <w:t>每件产品降低1美元的成本，而拉美地区的目标是降低将近3美元。</w:t>
      </w:r>
    </w:p>
    <w:p w14:paraId="62E2BF7C">
      <w:pPr>
        <w:pStyle w:val="2"/>
        <w:spacing w:before="142" w:line="279" w:lineRule="auto"/>
        <w:ind w:left="2" w:firstLine="601"/>
      </w:pPr>
      <w:r>
        <w:rPr>
          <w:spacing w:val="-1"/>
        </w:rPr>
        <w:t>拉美地区总经理不得不极其依赖公司研发和技术团队来降低成本。</w:t>
      </w:r>
      <w:r>
        <w:rPr>
          <w:spacing w:val="13"/>
        </w:rPr>
        <w:t xml:space="preserve"> </w:t>
      </w:r>
      <w:r>
        <w:rPr>
          <w:spacing w:val="-1"/>
        </w:rPr>
        <w:t>而拉美地区的市场相对较小，它不可能得到公司团队的重点关注。公司</w:t>
      </w:r>
      <w:r>
        <w:rPr>
          <w:spacing w:val="17"/>
        </w:rPr>
        <w:t xml:space="preserve"> </w:t>
      </w:r>
      <w:r>
        <w:rPr>
          <w:spacing w:val="-1"/>
        </w:rPr>
        <w:t>品牌团队认为，拉美地区利润率的任何改善对于公司整体而言都是微不</w:t>
      </w:r>
      <w:r>
        <w:rPr>
          <w:spacing w:val="17"/>
        </w:rPr>
        <w:t xml:space="preserve"> </w:t>
      </w:r>
      <w:r>
        <w:rPr>
          <w:spacing w:val="-4"/>
        </w:rPr>
        <w:t>足道的。</w:t>
      </w:r>
    </w:p>
    <w:p w14:paraId="44C0FC4F">
      <w:pPr>
        <w:pStyle w:val="2"/>
        <w:spacing w:before="138" w:line="278" w:lineRule="auto"/>
        <w:ind w:left="2" w:firstLine="600"/>
        <w:jc w:val="both"/>
      </w:pPr>
      <w:r>
        <w:rPr>
          <w:spacing w:val="-1"/>
        </w:rPr>
        <w:t>冲突就在于动机。拉美市场团队的看法是：“拉美的利润率与公司</w:t>
      </w:r>
      <w:r>
        <w:rPr>
          <w:spacing w:val="15"/>
        </w:rPr>
        <w:t xml:space="preserve"> </w:t>
      </w:r>
      <w:r>
        <w:rPr>
          <w:spacing w:val="-2"/>
        </w:rPr>
        <w:t>整体相比差距太大，所以我们应该迅速降低该区域的成本。</w:t>
      </w:r>
      <w:r>
        <w:rPr>
          <w:spacing w:val="-102"/>
        </w:rPr>
        <w:t xml:space="preserve"> </w:t>
      </w:r>
      <w:r>
        <w:rPr>
          <w:spacing w:val="-2"/>
        </w:rPr>
        <w:t>”相反，公</w:t>
      </w:r>
      <w:r>
        <w:t xml:space="preserve"> </w:t>
      </w:r>
      <w:r>
        <w:rPr>
          <w:spacing w:val="-1"/>
        </w:rPr>
        <w:t>司的看法则是：“我们离目标利润额的绝对差距太大，所以我们应该首</w:t>
      </w:r>
      <w:r>
        <w:rPr>
          <w:spacing w:val="17"/>
        </w:rPr>
        <w:t xml:space="preserve"> </w:t>
      </w:r>
      <w:r>
        <w:rPr>
          <w:spacing w:val="5"/>
        </w:rPr>
        <w:t>先聚焦最大的市场，从而带来显著变化。</w:t>
      </w:r>
      <w:r>
        <w:rPr>
          <w:spacing w:val="-109"/>
        </w:rPr>
        <w:t xml:space="preserve"> </w:t>
      </w:r>
      <w:r>
        <w:rPr>
          <w:spacing w:val="5"/>
        </w:rPr>
        <w:t>”</w:t>
      </w:r>
    </w:p>
    <w:p w14:paraId="1A5F0B56">
      <w:pPr>
        <w:pStyle w:val="2"/>
        <w:spacing w:before="141" w:line="278" w:lineRule="auto"/>
        <w:ind w:firstLine="605"/>
        <w:jc w:val="both"/>
      </w:pPr>
      <w:r>
        <w:rPr>
          <w:spacing w:val="-1"/>
        </w:rPr>
        <w:t>如果双方以这种方式思考问题，那么拉美团队就得不到多少支持资</w:t>
      </w:r>
      <w:r>
        <w:rPr>
          <w:spacing w:val="11"/>
        </w:rPr>
        <w:t xml:space="preserve"> </w:t>
      </w:r>
      <w:r>
        <w:t>源，除非公司技术团队将重心转移到较小的</w:t>
      </w:r>
      <w:r>
        <w:rPr>
          <w:spacing w:val="-1"/>
        </w:rPr>
        <w:t>市场。但拉美地区总经理和</w:t>
      </w:r>
      <w:r>
        <w:t xml:space="preserve"> 团队问道：“如何才能使公司的动机与我们</w:t>
      </w:r>
      <w:r>
        <w:rPr>
          <w:spacing w:val="-1"/>
        </w:rPr>
        <w:t>的动机保持一致？如何才能</w:t>
      </w:r>
      <w:r>
        <w:t xml:space="preserve"> </w:t>
      </w:r>
      <w:r>
        <w:rPr>
          <w:spacing w:val="3"/>
        </w:rPr>
        <w:t>让公司觉得优先帮助拉美市场降低成本是一项明智的战略举措？</w:t>
      </w:r>
      <w:r>
        <w:rPr>
          <w:spacing w:val="-99"/>
        </w:rPr>
        <w:t xml:space="preserve"> </w:t>
      </w:r>
      <w:r>
        <w:rPr>
          <w:spacing w:val="3"/>
        </w:rPr>
        <w:t>”</w:t>
      </w:r>
    </w:p>
    <w:p w14:paraId="4DB78DE2">
      <w:pPr>
        <w:pStyle w:val="2"/>
        <w:spacing w:before="143" w:line="278" w:lineRule="auto"/>
        <w:ind w:firstLine="605"/>
        <w:jc w:val="both"/>
      </w:pPr>
      <w:r>
        <w:rPr>
          <w:spacing w:val="-1"/>
        </w:rPr>
        <w:t>关键点在于如何重塑冲突背后的假设。之前的假设是：拉美地区市</w:t>
      </w:r>
      <w:r>
        <w:rPr>
          <w:spacing w:val="11"/>
        </w:rPr>
        <w:t xml:space="preserve"> </w:t>
      </w:r>
      <w:r>
        <w:t>场太小，对于整个公司不会产生显著影响。</w:t>
      </w:r>
      <w:r>
        <w:rPr>
          <w:spacing w:val="-1"/>
        </w:rPr>
        <w:t>在这种情况下，市场小肯定</w:t>
      </w:r>
      <w:r>
        <w:t xml:space="preserve"> 是不利的。那么，如何让市场小的劣势变为</w:t>
      </w:r>
      <w:r>
        <w:rPr>
          <w:spacing w:val="-1"/>
        </w:rPr>
        <w:t>优势呢？怎样才能优先把降</w:t>
      </w:r>
      <w:r>
        <w:t xml:space="preserve"> </w:t>
      </w:r>
      <w:r>
        <w:rPr>
          <w:spacing w:val="-1"/>
        </w:rPr>
        <w:t>低成本的技术应用在小市场，从而为公司的利润率带来显著影响呢？</w:t>
      </w:r>
    </w:p>
    <w:p w14:paraId="550BD459">
      <w:pPr>
        <w:pStyle w:val="2"/>
        <w:spacing w:before="144" w:line="277" w:lineRule="auto"/>
        <w:ind w:left="2" w:firstLine="622"/>
      </w:pPr>
      <w:r>
        <w:rPr>
          <w:spacing w:val="-1"/>
        </w:rPr>
        <w:t>因而，解决方案就是要将拉美市场小的劣势变成</w:t>
      </w:r>
      <w:r>
        <w:rPr>
          <w:spacing w:val="-2"/>
        </w:rPr>
        <w:t>优势。拉美团队真</w:t>
      </w:r>
      <w:r>
        <w:t xml:space="preserve"> </w:t>
      </w:r>
      <w:r>
        <w:rPr>
          <w:spacing w:val="-1"/>
        </w:rPr>
        <w:t>的做到了这一点，他们说服了公司将拉美市场看成试验各种降低成本方</w:t>
      </w:r>
      <w:r>
        <w:rPr>
          <w:spacing w:val="17"/>
        </w:rPr>
        <w:t xml:space="preserve"> </w:t>
      </w:r>
      <w:r>
        <w:rPr>
          <w:spacing w:val="-1"/>
        </w:rPr>
        <w:t>法的理想市场。在小市场进行试验能降低在全公司层面行动的整体风</w:t>
      </w:r>
    </w:p>
    <w:p w14:paraId="0C62254E">
      <w:pPr>
        <w:pStyle w:val="2"/>
        <w:spacing w:before="1" w:line="278" w:lineRule="auto"/>
        <w:ind w:left="2" w:firstLine="15"/>
      </w:pPr>
      <w:r>
        <w:rPr>
          <w:spacing w:val="-1"/>
        </w:rPr>
        <w:t>险，可以在全公司推广新政策之前解决任何问题。由于所有的降低成本</w:t>
      </w:r>
      <w:r>
        <w:rPr>
          <w:spacing w:val="1"/>
        </w:rPr>
        <w:t xml:space="preserve"> </w:t>
      </w:r>
      <w:r>
        <w:rPr>
          <w:spacing w:val="-1"/>
        </w:rPr>
        <w:t>方法都会优先运用在拉美市场，市场成本状况的累积效应将有助于拉美</w:t>
      </w:r>
      <w:r>
        <w:rPr>
          <w:spacing w:val="17"/>
        </w:rPr>
        <w:t xml:space="preserve"> </w:t>
      </w:r>
      <w:r>
        <w:rPr>
          <w:spacing w:val="-2"/>
        </w:rPr>
        <w:t>团队实现其利润率目标。</w:t>
      </w:r>
    </w:p>
    <w:p w14:paraId="00BFA512">
      <w:pPr>
        <w:spacing w:line="278" w:lineRule="auto"/>
        <w:sectPr>
          <w:pgSz w:w="12240" w:h="15840"/>
          <w:pgMar w:top="400" w:right="1500" w:bottom="400" w:left="1450" w:header="0" w:footer="0" w:gutter="0"/>
          <w:cols w:space="720" w:num="1"/>
        </w:sectPr>
      </w:pPr>
    </w:p>
    <w:p w14:paraId="2C2756E3">
      <w:pPr>
        <w:spacing w:line="252" w:lineRule="auto"/>
        <w:rPr>
          <w:rFonts w:ascii="Arial"/>
          <w:sz w:val="21"/>
        </w:rPr>
      </w:pPr>
    </w:p>
    <w:p w14:paraId="5B3724C5">
      <w:pPr>
        <w:spacing w:line="252" w:lineRule="auto"/>
        <w:rPr>
          <w:rFonts w:ascii="Arial"/>
          <w:sz w:val="21"/>
        </w:rPr>
      </w:pPr>
    </w:p>
    <w:p w14:paraId="71E7F831">
      <w:pPr>
        <w:spacing w:line="253" w:lineRule="auto"/>
        <w:rPr>
          <w:rFonts w:ascii="Arial"/>
          <w:sz w:val="21"/>
        </w:rPr>
      </w:pPr>
    </w:p>
    <w:p w14:paraId="52F56DD0">
      <w:pPr>
        <w:spacing w:line="253" w:lineRule="auto"/>
        <w:rPr>
          <w:rFonts w:ascii="Arial"/>
          <w:sz w:val="21"/>
        </w:rPr>
      </w:pPr>
    </w:p>
    <w:p w14:paraId="0B5444D9">
      <w:pPr>
        <w:pStyle w:val="2"/>
        <w:spacing w:before="97" w:line="278" w:lineRule="auto"/>
        <w:ind w:left="3" w:firstLine="603"/>
        <w:jc w:val="both"/>
      </w:pPr>
      <w:r>
        <w:rPr>
          <w:spacing w:val="-1"/>
        </w:rPr>
        <w:t>拉美团队最开始遇到了不可调和的冲突，然后通过质疑不同模式背</w:t>
      </w:r>
      <w:r>
        <w:rPr>
          <w:spacing w:val="13"/>
        </w:rPr>
        <w:t xml:space="preserve"> </w:t>
      </w:r>
      <w:r>
        <w:t>后的基本假设，缓和了冲突，为拉美地区分</w:t>
      </w:r>
      <w:r>
        <w:rPr>
          <w:spacing w:val="-1"/>
        </w:rPr>
        <w:t>公司和整个公司提出了新的</w:t>
      </w:r>
      <w:r>
        <w:t xml:space="preserve"> </w:t>
      </w:r>
      <w:r>
        <w:rPr>
          <w:spacing w:val="-3"/>
        </w:rPr>
        <w:t>解决方案。</w:t>
      </w:r>
    </w:p>
    <w:p w14:paraId="06C2296A">
      <w:pPr>
        <w:spacing w:line="260" w:lineRule="auto"/>
        <w:rPr>
          <w:rFonts w:ascii="Arial"/>
          <w:sz w:val="21"/>
        </w:rPr>
      </w:pPr>
    </w:p>
    <w:p w14:paraId="7B72C528">
      <w:pPr>
        <w:spacing w:line="260" w:lineRule="auto"/>
        <w:rPr>
          <w:rFonts w:ascii="Arial"/>
          <w:sz w:val="21"/>
        </w:rPr>
      </w:pPr>
    </w:p>
    <w:p w14:paraId="486B33AA">
      <w:pPr>
        <w:pStyle w:val="2"/>
        <w:spacing w:before="126" w:line="220" w:lineRule="auto"/>
        <w:ind w:left="159"/>
        <w:rPr>
          <w:sz w:val="39"/>
          <w:szCs w:val="39"/>
        </w:rPr>
      </w:pPr>
      <w:r>
        <w:rPr>
          <w:spacing w:val="3"/>
          <w:sz w:val="39"/>
          <w:szCs w:val="39"/>
        </w:rPr>
        <w:t>整合决策练习</w:t>
      </w:r>
    </w:p>
    <w:p w14:paraId="26124AF6">
      <w:pPr>
        <w:spacing w:before="268" w:line="266" w:lineRule="auto"/>
        <w:ind w:left="164" w:right="317" w:hanging="4"/>
        <w:jc w:val="both"/>
        <w:rPr>
          <w:rFonts w:ascii="仿宋" w:hAnsi="仿宋" w:eastAsia="仿宋" w:cs="仿宋"/>
          <w:sz w:val="25"/>
          <w:szCs w:val="25"/>
        </w:rPr>
      </w:pPr>
      <w:r>
        <w:rPr>
          <w:rFonts w:ascii="仿宋" w:hAnsi="仿宋" w:eastAsia="仿宋" w:cs="仿宋"/>
          <w:spacing w:val="8"/>
          <w:sz w:val="25"/>
          <w:szCs w:val="25"/>
        </w:rPr>
        <w:t>继续思考你的问题，查看“支持／支持</w:t>
      </w:r>
      <w:r>
        <w:rPr>
          <w:rFonts w:ascii="仿宋" w:hAnsi="仿宋" w:eastAsia="仿宋" w:cs="仿宋"/>
          <w:spacing w:val="-84"/>
          <w:sz w:val="25"/>
          <w:szCs w:val="25"/>
        </w:rPr>
        <w:t xml:space="preserve"> </w:t>
      </w:r>
      <w:r>
        <w:rPr>
          <w:rFonts w:ascii="仿宋" w:hAnsi="仿宋" w:eastAsia="仿宋" w:cs="仿宋"/>
          <w:spacing w:val="8"/>
          <w:sz w:val="25"/>
          <w:szCs w:val="25"/>
        </w:rPr>
        <w:t>”清单，审视最看重的价值。模式中的</w:t>
      </w:r>
      <w:r>
        <w:rPr>
          <w:rFonts w:ascii="仿宋" w:hAnsi="仿宋" w:eastAsia="仿宋" w:cs="仿宋"/>
          <w:sz w:val="25"/>
          <w:szCs w:val="25"/>
        </w:rPr>
        <w:t xml:space="preserve"> </w:t>
      </w:r>
      <w:r>
        <w:rPr>
          <w:rFonts w:ascii="仿宋" w:hAnsi="仿宋" w:eastAsia="仿宋" w:cs="仿宋"/>
          <w:spacing w:val="9"/>
          <w:sz w:val="25"/>
          <w:szCs w:val="25"/>
        </w:rPr>
        <w:t>不同价值，尤其是你最看重的价值，是否是相互冲突的？是什么因素使得解决</w:t>
      </w:r>
      <w:r>
        <w:rPr>
          <w:rFonts w:ascii="仿宋" w:hAnsi="仿宋" w:eastAsia="仿宋" w:cs="仿宋"/>
          <w:spacing w:val="3"/>
          <w:sz w:val="25"/>
          <w:szCs w:val="25"/>
        </w:rPr>
        <w:t xml:space="preserve"> </w:t>
      </w:r>
      <w:r>
        <w:rPr>
          <w:rFonts w:ascii="仿宋" w:hAnsi="仿宋" w:eastAsia="仿宋" w:cs="仿宋"/>
          <w:spacing w:val="6"/>
          <w:sz w:val="25"/>
          <w:szCs w:val="25"/>
        </w:rPr>
        <w:t>这一冲突变得很困难？</w:t>
      </w:r>
    </w:p>
    <w:p w14:paraId="14921EFF">
      <w:pPr>
        <w:spacing w:line="270" w:lineRule="auto"/>
        <w:rPr>
          <w:rFonts w:ascii="Arial"/>
          <w:sz w:val="21"/>
        </w:rPr>
      </w:pPr>
    </w:p>
    <w:p w14:paraId="281ACC81">
      <w:pPr>
        <w:spacing w:line="270" w:lineRule="auto"/>
        <w:rPr>
          <w:rFonts w:ascii="Arial"/>
          <w:sz w:val="21"/>
        </w:rPr>
      </w:pPr>
    </w:p>
    <w:p w14:paraId="35ACAA5B">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4"/>
          <w:sz w:val="39"/>
          <w:szCs w:val="39"/>
        </w:rPr>
        <w:t>假设</w:t>
      </w:r>
    </w:p>
    <w:p w14:paraId="69638C3F">
      <w:pPr>
        <w:spacing w:line="287" w:lineRule="auto"/>
        <w:rPr>
          <w:rFonts w:ascii="Arial"/>
          <w:sz w:val="21"/>
        </w:rPr>
      </w:pPr>
    </w:p>
    <w:p w14:paraId="1F377A03">
      <w:pPr>
        <w:pStyle w:val="2"/>
        <w:spacing w:before="97" w:line="278" w:lineRule="auto"/>
        <w:ind w:left="4" w:firstLine="604"/>
      </w:pPr>
      <w:r>
        <w:rPr>
          <w:spacing w:val="-1"/>
        </w:rPr>
        <w:t>一个假设只是一种信念，我们并没有仔细思考它是否经得起考证。</w:t>
      </w:r>
      <w:r>
        <w:rPr>
          <w:spacing w:val="11"/>
        </w:rPr>
        <w:t xml:space="preserve"> </w:t>
      </w:r>
      <w:r>
        <w:rPr>
          <w:spacing w:val="-1"/>
        </w:rPr>
        <w:t>所以，我们可以反思假设，这不仅能促使我们探究信念背后的证据，还</w:t>
      </w:r>
      <w:r>
        <w:rPr>
          <w:spacing w:val="18"/>
        </w:rPr>
        <w:t xml:space="preserve"> </w:t>
      </w:r>
      <w:r>
        <w:rPr>
          <w:spacing w:val="-1"/>
        </w:rPr>
        <w:t>能使我们在假设被证伪之后得到新的启发。前文提到，整合思维的一个</w:t>
      </w:r>
      <w:r>
        <w:rPr>
          <w:spacing w:val="18"/>
        </w:rPr>
        <w:t xml:space="preserve"> </w:t>
      </w:r>
      <w:r>
        <w:rPr>
          <w:spacing w:val="-1"/>
        </w:rPr>
        <w:t>根本原则就是，承认所有模式都有可能是错的。正是质疑假设，我们才</w:t>
      </w:r>
      <w:r>
        <w:rPr>
          <w:spacing w:val="18"/>
        </w:rPr>
        <w:t xml:space="preserve"> </w:t>
      </w:r>
      <w:r>
        <w:rPr>
          <w:spacing w:val="-2"/>
        </w:rPr>
        <w:t>得出了这一结论。</w:t>
      </w:r>
    </w:p>
    <w:p w14:paraId="0BC67F62">
      <w:pPr>
        <w:pStyle w:val="2"/>
        <w:spacing w:before="143" w:line="277" w:lineRule="auto"/>
        <w:ind w:left="6" w:firstLine="597"/>
      </w:pPr>
      <w:r>
        <w:rPr>
          <w:spacing w:val="-1"/>
        </w:rPr>
        <w:t>那么，应该怎么质疑假设呢？最近，一个产品团队决定运用整合思</w:t>
      </w:r>
      <w:r>
        <w:rPr>
          <w:spacing w:val="16"/>
        </w:rPr>
        <w:t xml:space="preserve"> </w:t>
      </w:r>
      <w:r>
        <w:rPr>
          <w:spacing w:val="-1"/>
        </w:rPr>
        <w:t>维来重新思考未来发展战略。于是，我们鼓励团队设想出两难的战略选</w:t>
      </w:r>
      <w:r>
        <w:rPr>
          <w:spacing w:val="15"/>
        </w:rPr>
        <w:t xml:space="preserve"> </w:t>
      </w:r>
      <w:r>
        <w:rPr>
          <w:spacing w:val="-1"/>
        </w:rPr>
        <w:t>择。这个团队特别想提出一个战略性增长计划。团队成员想出的选项</w:t>
      </w:r>
    </w:p>
    <w:p w14:paraId="7EADD56F">
      <w:pPr>
        <w:pStyle w:val="2"/>
        <w:spacing w:before="8" w:line="277" w:lineRule="auto"/>
        <w:ind w:left="1" w:firstLine="7"/>
      </w:pPr>
      <w:r>
        <w:rPr>
          <w:spacing w:val="-1"/>
        </w:rPr>
        <w:t>是：要么减缓现有核心市场的增速，要么开拓快速增长的新市场。在检</w:t>
      </w:r>
      <w:r>
        <w:rPr>
          <w:spacing w:val="13"/>
        </w:rPr>
        <w:t xml:space="preserve"> </w:t>
      </w:r>
      <w:r>
        <w:t>视这两种对立模式时，他们非常倾向于开拓方</w:t>
      </w:r>
      <w:r>
        <w:rPr>
          <w:spacing w:val="-1"/>
        </w:rPr>
        <w:t>案，开始质疑在权衡两个</w:t>
      </w:r>
      <w:r>
        <w:t xml:space="preserve"> 选项时的假设：为什么他们只能通过快速行动</w:t>
      </w:r>
      <w:r>
        <w:rPr>
          <w:spacing w:val="-1"/>
        </w:rPr>
        <w:t>、持续创新、运营驱动来</w:t>
      </w:r>
      <w:r>
        <w:t xml:space="preserve"> 进入新市场呢？为什么不能在现有市场也这样</w:t>
      </w:r>
      <w:r>
        <w:rPr>
          <w:spacing w:val="-1"/>
        </w:rPr>
        <w:t>做呢？这一洞见标志着团</w:t>
      </w:r>
      <w:r>
        <w:t xml:space="preserve"> </w:t>
      </w:r>
      <w:r>
        <w:rPr>
          <w:spacing w:val="-1"/>
        </w:rPr>
        <w:t>队思维方式的转变，由此他们提出了一系列新的战略方案。</w:t>
      </w:r>
    </w:p>
    <w:p w14:paraId="2D11D70F">
      <w:pPr>
        <w:spacing w:line="259" w:lineRule="auto"/>
        <w:rPr>
          <w:rFonts w:ascii="Arial"/>
          <w:sz w:val="21"/>
        </w:rPr>
      </w:pPr>
    </w:p>
    <w:p w14:paraId="4922E98D">
      <w:pPr>
        <w:spacing w:line="259" w:lineRule="auto"/>
        <w:rPr>
          <w:rFonts w:ascii="Arial"/>
          <w:sz w:val="21"/>
        </w:rPr>
      </w:pPr>
    </w:p>
    <w:p w14:paraId="63317374">
      <w:pPr>
        <w:pStyle w:val="2"/>
        <w:spacing w:before="127" w:line="220" w:lineRule="auto"/>
        <w:ind w:left="159"/>
        <w:rPr>
          <w:sz w:val="39"/>
          <w:szCs w:val="39"/>
        </w:rPr>
      </w:pPr>
      <w:r>
        <w:rPr>
          <w:spacing w:val="3"/>
          <w:sz w:val="39"/>
          <w:szCs w:val="39"/>
        </w:rPr>
        <w:t>整合决策练习</w:t>
      </w:r>
    </w:p>
    <w:p w14:paraId="5AD187A1">
      <w:pPr>
        <w:spacing w:line="220" w:lineRule="auto"/>
        <w:rPr>
          <w:sz w:val="39"/>
          <w:szCs w:val="39"/>
        </w:rPr>
        <w:sectPr>
          <w:pgSz w:w="12240" w:h="15840"/>
          <w:pgMar w:top="400" w:right="1500" w:bottom="400" w:left="1447" w:header="0" w:footer="0" w:gutter="0"/>
          <w:cols w:space="720" w:num="1"/>
        </w:sectPr>
      </w:pPr>
    </w:p>
    <w:p w14:paraId="4AF7351B">
      <w:pPr>
        <w:spacing w:line="250" w:lineRule="auto"/>
        <w:rPr>
          <w:rFonts w:ascii="Arial"/>
          <w:sz w:val="21"/>
        </w:rPr>
      </w:pPr>
    </w:p>
    <w:p w14:paraId="23671D51">
      <w:pPr>
        <w:spacing w:line="250" w:lineRule="auto"/>
        <w:rPr>
          <w:rFonts w:ascii="Arial"/>
          <w:sz w:val="21"/>
        </w:rPr>
      </w:pPr>
    </w:p>
    <w:p w14:paraId="2FC0345C">
      <w:pPr>
        <w:spacing w:line="250" w:lineRule="auto"/>
        <w:rPr>
          <w:rFonts w:ascii="Arial"/>
          <w:sz w:val="21"/>
        </w:rPr>
      </w:pPr>
    </w:p>
    <w:p w14:paraId="52B49783">
      <w:pPr>
        <w:spacing w:line="251" w:lineRule="auto"/>
        <w:rPr>
          <w:rFonts w:ascii="Arial"/>
          <w:sz w:val="21"/>
        </w:rPr>
      </w:pPr>
    </w:p>
    <w:p w14:paraId="05CBD2B8">
      <w:pPr>
        <w:spacing w:before="82" w:line="266" w:lineRule="auto"/>
        <w:ind w:left="158" w:right="312"/>
        <w:jc w:val="both"/>
        <w:rPr>
          <w:rFonts w:ascii="仿宋" w:hAnsi="仿宋" w:eastAsia="仿宋" w:cs="仿宋"/>
          <w:sz w:val="25"/>
          <w:szCs w:val="25"/>
        </w:rPr>
      </w:pPr>
      <w:r>
        <w:rPr>
          <w:rFonts w:ascii="仿宋" w:hAnsi="仿宋" w:eastAsia="仿宋" w:cs="仿宋"/>
          <w:spacing w:val="9"/>
          <w:sz w:val="25"/>
          <w:szCs w:val="25"/>
        </w:rPr>
        <w:t>对于当前面临的问题，至少要明确每种对立模式背后的3种假设。这3种假设涉</w:t>
      </w:r>
      <w:r>
        <w:rPr>
          <w:rFonts w:ascii="仿宋" w:hAnsi="仿宋" w:eastAsia="仿宋" w:cs="仿宋"/>
          <w:spacing w:val="2"/>
          <w:sz w:val="25"/>
          <w:szCs w:val="25"/>
        </w:rPr>
        <w:t xml:space="preserve"> </w:t>
      </w:r>
      <w:r>
        <w:rPr>
          <w:rFonts w:ascii="仿宋" w:hAnsi="仿宋" w:eastAsia="仿宋" w:cs="仿宋"/>
          <w:spacing w:val="5"/>
          <w:sz w:val="25"/>
          <w:szCs w:val="25"/>
        </w:rPr>
        <w:t>及核心相关方、</w:t>
      </w:r>
      <w:r>
        <w:rPr>
          <w:rFonts w:ascii="仿宋" w:hAnsi="仿宋" w:eastAsia="仿宋" w:cs="仿宋"/>
          <w:spacing w:val="-39"/>
          <w:sz w:val="25"/>
          <w:szCs w:val="25"/>
        </w:rPr>
        <w:t xml:space="preserve"> </w:t>
      </w:r>
      <w:r>
        <w:rPr>
          <w:rFonts w:ascii="仿宋" w:hAnsi="仿宋" w:eastAsia="仿宋" w:cs="仿宋"/>
          <w:spacing w:val="5"/>
          <w:sz w:val="25"/>
          <w:szCs w:val="25"/>
        </w:rPr>
        <w:t>自</w:t>
      </w:r>
      <w:r>
        <w:rPr>
          <w:rFonts w:ascii="仿宋" w:hAnsi="仿宋" w:eastAsia="仿宋" w:cs="仿宋"/>
          <w:spacing w:val="-69"/>
          <w:sz w:val="25"/>
          <w:szCs w:val="25"/>
        </w:rPr>
        <w:t xml:space="preserve"> </w:t>
      </w:r>
      <w:r>
        <w:rPr>
          <w:rFonts w:ascii="仿宋" w:hAnsi="仿宋" w:eastAsia="仿宋" w:cs="仿宋"/>
          <w:spacing w:val="5"/>
          <w:sz w:val="25"/>
          <w:szCs w:val="25"/>
        </w:rPr>
        <w:t>己的公司和竞争力、竞争者和更广阔的世界。是什么导致你</w:t>
      </w:r>
      <w:r>
        <w:rPr>
          <w:rFonts w:ascii="仿宋" w:hAnsi="仿宋" w:eastAsia="仿宋" w:cs="仿宋"/>
          <w:sz w:val="25"/>
          <w:szCs w:val="25"/>
        </w:rPr>
        <w:t xml:space="preserve"> </w:t>
      </w:r>
      <w:r>
        <w:rPr>
          <w:rFonts w:ascii="仿宋" w:hAnsi="仿宋" w:eastAsia="仿宋" w:cs="仿宋"/>
          <w:spacing w:val="9"/>
          <w:sz w:val="25"/>
          <w:szCs w:val="25"/>
        </w:rPr>
        <w:t>相信这些假设正确与否？如果某个假设不正确，那么正确的假设可能</w:t>
      </w:r>
      <w:r>
        <w:rPr>
          <w:rFonts w:ascii="仿宋" w:hAnsi="仿宋" w:eastAsia="仿宋" w:cs="仿宋"/>
          <w:spacing w:val="8"/>
          <w:sz w:val="25"/>
          <w:szCs w:val="25"/>
        </w:rPr>
        <w:t>是什么？</w:t>
      </w:r>
    </w:p>
    <w:p w14:paraId="0E943D56">
      <w:pPr>
        <w:spacing w:line="271" w:lineRule="auto"/>
        <w:rPr>
          <w:rFonts w:ascii="Arial"/>
          <w:sz w:val="21"/>
        </w:rPr>
      </w:pPr>
    </w:p>
    <w:p w14:paraId="571DB986">
      <w:pPr>
        <w:spacing w:line="272" w:lineRule="auto"/>
        <w:rPr>
          <w:rFonts w:ascii="Arial"/>
          <w:sz w:val="21"/>
        </w:rPr>
      </w:pPr>
    </w:p>
    <w:p w14:paraId="42332A56">
      <w:pPr>
        <w:spacing w:before="167" w:line="183" w:lineRule="auto"/>
        <w:ind w:left="15"/>
        <w:rPr>
          <w:rFonts w:ascii="微软雅黑" w:hAnsi="微软雅黑" w:eastAsia="微软雅黑" w:cs="微软雅黑"/>
          <w:sz w:val="39"/>
          <w:szCs w:val="39"/>
        </w:rPr>
      </w:pPr>
      <w:r>
        <w:rPr>
          <w:rFonts w:ascii="微软雅黑" w:hAnsi="微软雅黑" w:eastAsia="微软雅黑" w:cs="微软雅黑"/>
          <w:b/>
          <w:bCs/>
          <w:spacing w:val="-7"/>
          <w:sz w:val="39"/>
          <w:szCs w:val="39"/>
        </w:rPr>
        <w:t>因果关系</w:t>
      </w:r>
    </w:p>
    <w:p w14:paraId="15AF3EC7">
      <w:pPr>
        <w:spacing w:line="292" w:lineRule="auto"/>
        <w:rPr>
          <w:rFonts w:ascii="Arial"/>
          <w:sz w:val="21"/>
        </w:rPr>
      </w:pPr>
    </w:p>
    <w:p w14:paraId="242034C8">
      <w:pPr>
        <w:pStyle w:val="2"/>
        <w:spacing w:before="98" w:line="277" w:lineRule="auto"/>
        <w:ind w:left="2" w:firstLine="617"/>
        <w:jc w:val="both"/>
      </w:pPr>
      <w:r>
        <w:rPr>
          <w:spacing w:val="-1"/>
        </w:rPr>
        <w:t>当谈到整合思维时，为什么我们会对探讨因果关系如此感兴</w:t>
      </w:r>
      <w:r>
        <w:rPr>
          <w:spacing w:val="-2"/>
        </w:rPr>
        <w:t>趣？因</w:t>
      </w:r>
      <w:r>
        <w:t xml:space="preserve"> </w:t>
      </w:r>
      <w:r>
        <w:rPr>
          <w:spacing w:val="-1"/>
        </w:rPr>
        <w:t>为，理解了因果关系就意味着有了预测能力；如果你知道行为中的因果</w:t>
      </w:r>
      <w:r>
        <w:rPr>
          <w:spacing w:val="17"/>
        </w:rPr>
        <w:t xml:space="preserve"> </w:t>
      </w:r>
      <w:r>
        <w:rPr>
          <w:spacing w:val="-1"/>
        </w:rPr>
        <w:t>力量，那么当因果力量发挥作用时，你就能更准确地预测结果。此外，</w:t>
      </w:r>
      <w:r>
        <w:rPr>
          <w:spacing w:val="17"/>
        </w:rPr>
        <w:t xml:space="preserve"> </w:t>
      </w:r>
      <w:r>
        <w:rPr>
          <w:spacing w:val="-1"/>
        </w:rPr>
        <w:t>思考因果关系还有助于探究产生不同结果的不同方式。因此，搞清楚高</w:t>
      </w:r>
      <w:r>
        <w:rPr>
          <w:spacing w:val="17"/>
        </w:rPr>
        <w:t xml:space="preserve"> </w:t>
      </w:r>
      <w:r>
        <w:rPr>
          <w:spacing w:val="-1"/>
        </w:rPr>
        <w:t>价值利益的因果关系，能为形成潜在的新方案提供洞见。</w:t>
      </w:r>
    </w:p>
    <w:p w14:paraId="0A3C887B">
      <w:pPr>
        <w:pStyle w:val="2"/>
        <w:spacing w:before="145" w:line="277" w:lineRule="auto"/>
        <w:ind w:left="1" w:firstLine="602"/>
      </w:pPr>
      <w:r>
        <w:rPr>
          <w:spacing w:val="-1"/>
        </w:rPr>
        <w:t>我们鼓励团队以书面形式描述因果力量。当因果模型未显明时，我</w:t>
      </w:r>
      <w:r>
        <w:rPr>
          <w:spacing w:val="13"/>
        </w:rPr>
        <w:t xml:space="preserve"> </w:t>
      </w:r>
      <w:r>
        <w:rPr>
          <w:spacing w:val="-1"/>
        </w:rPr>
        <w:t>们可能过于简化地看待世界中的因果关系的本质。画出因果模型可能比</w:t>
      </w:r>
      <w:r>
        <w:rPr>
          <w:spacing w:val="18"/>
        </w:rPr>
        <w:t xml:space="preserve"> </w:t>
      </w:r>
      <w:r>
        <w:rPr>
          <w:spacing w:val="-1"/>
        </w:rPr>
        <w:t>较麻烦，但它通常有助于团队对系统中正在发生的事情达成一致的看</w:t>
      </w:r>
    </w:p>
    <w:p w14:paraId="043D3A34">
      <w:pPr>
        <w:pStyle w:val="2"/>
        <w:spacing w:before="5" w:line="277" w:lineRule="auto"/>
        <w:ind w:firstLine="2"/>
      </w:pPr>
      <w:r>
        <w:rPr>
          <w:spacing w:val="-1"/>
        </w:rPr>
        <w:t>法。例如，有一群医学院学生参加了我们的课程，他们想解决对待某类</w:t>
      </w:r>
      <w:r>
        <w:rPr>
          <w:spacing w:val="17"/>
        </w:rPr>
        <w:t xml:space="preserve"> </w:t>
      </w:r>
      <w:r>
        <w:t>病人时面临的挑战。这些病人既无家可归，</w:t>
      </w:r>
      <w:r>
        <w:rPr>
          <w:spacing w:val="-1"/>
        </w:rPr>
        <w:t>又有精神疾病。学生们的对</w:t>
      </w:r>
      <w:r>
        <w:t xml:space="preserve"> </w:t>
      </w:r>
      <w:r>
        <w:rPr>
          <w:spacing w:val="1"/>
        </w:rPr>
        <w:t>立模式是</w:t>
      </w:r>
      <w:r>
        <w:rPr>
          <w:spacing w:val="-21"/>
        </w:rPr>
        <w:t>：（</w:t>
      </w:r>
      <w:r>
        <w:rPr>
          <w:spacing w:val="1"/>
        </w:rPr>
        <w:t>1）为了开展医学治疗，先专注于治疗疾病，再考虑治疗</w:t>
      </w:r>
      <w:r>
        <w:t xml:space="preserve">  </w:t>
      </w:r>
      <w:r>
        <w:rPr>
          <w:spacing w:val="1"/>
        </w:rPr>
        <w:t>范围之外的所有其他因素，即所谓关于健康的社会决定因素</w:t>
      </w:r>
      <w:r>
        <w:rPr>
          <w:spacing w:val="-21"/>
        </w:rPr>
        <w:t>；（</w:t>
      </w:r>
      <w:r>
        <w:rPr>
          <w:spacing w:val="1"/>
        </w:rPr>
        <w:t>2）专</w:t>
      </w:r>
      <w:r>
        <w:t xml:space="preserve">  注于社会决定因素，就本案例而言，社会决</w:t>
      </w:r>
      <w:r>
        <w:rPr>
          <w:spacing w:val="-1"/>
        </w:rPr>
        <w:t>定因素就是有房可住，而不</w:t>
      </w:r>
      <w:r>
        <w:t xml:space="preserve"> 是专注于治疗精神疾病。学生们对第二种模</w:t>
      </w:r>
      <w:r>
        <w:rPr>
          <w:spacing w:val="-1"/>
        </w:rPr>
        <w:t>式感到非常不满意，但它也</w:t>
      </w:r>
      <w:r>
        <w:t xml:space="preserve"> </w:t>
      </w:r>
      <w:r>
        <w:rPr>
          <w:spacing w:val="-2"/>
        </w:rPr>
        <w:t>取得了一些效果。</w:t>
      </w:r>
    </w:p>
    <w:p w14:paraId="4A5C4917">
      <w:pPr>
        <w:pStyle w:val="2"/>
        <w:spacing w:before="147" w:line="277" w:lineRule="auto"/>
        <w:ind w:left="2" w:firstLine="597"/>
        <w:jc w:val="both"/>
      </w:pPr>
      <w:r>
        <w:rPr>
          <w:spacing w:val="-1"/>
        </w:rPr>
        <w:t>对于学生们而言，一个重要的环节就是为有效治疗创建一种复杂的</w:t>
      </w:r>
      <w:r>
        <w:rPr>
          <w:spacing w:val="17"/>
        </w:rPr>
        <w:t xml:space="preserve"> </w:t>
      </w:r>
      <w:r>
        <w:rPr>
          <w:spacing w:val="-1"/>
        </w:rPr>
        <w:t>因果模型。这一模型涉及病人的隐私、动机、获取自己病历的权利、稳</w:t>
      </w:r>
      <w:r>
        <w:rPr>
          <w:spacing w:val="17"/>
        </w:rPr>
        <w:t xml:space="preserve"> </w:t>
      </w:r>
      <w:r>
        <w:rPr>
          <w:spacing w:val="-1"/>
        </w:rPr>
        <w:t>定的收入、压力和独立性等问题。学生们将稳定性视为解决社会因素和</w:t>
      </w:r>
      <w:r>
        <w:rPr>
          <w:spacing w:val="17"/>
        </w:rPr>
        <w:t xml:space="preserve"> </w:t>
      </w:r>
      <w:r>
        <w:rPr>
          <w:spacing w:val="-1"/>
        </w:rPr>
        <w:t>医疗因素的结合点。他们问：应该如何设计一个既能在突发的、急性的</w:t>
      </w:r>
      <w:r>
        <w:rPr>
          <w:spacing w:val="17"/>
        </w:rPr>
        <w:t xml:space="preserve"> </w:t>
      </w:r>
      <w:r>
        <w:rPr>
          <w:spacing w:val="-1"/>
        </w:rPr>
        <w:t>医疗方面，又能在官僚的、复杂的社会方面，提供稳定支持的系统。通</w:t>
      </w:r>
      <w:r>
        <w:rPr>
          <w:spacing w:val="17"/>
        </w:rPr>
        <w:t xml:space="preserve"> </w:t>
      </w:r>
      <w:r>
        <w:rPr>
          <w:spacing w:val="-1"/>
        </w:rPr>
        <w:t>过创建因果模型，他们能够站在更广泛的健康护理系统层面思考问题，</w:t>
      </w:r>
      <w:r>
        <w:rPr>
          <w:spacing w:val="17"/>
        </w:rPr>
        <w:t xml:space="preserve"> </w:t>
      </w:r>
      <w:r>
        <w:rPr>
          <w:spacing w:val="-1"/>
        </w:rPr>
        <w:t>从而改变了对医生角色的传统看法。我们相信，他们从医学院毕业后，</w:t>
      </w:r>
    </w:p>
    <w:p w14:paraId="719CCA48">
      <w:pPr>
        <w:spacing w:line="277" w:lineRule="auto"/>
        <w:sectPr>
          <w:pgSz w:w="12240" w:h="15840"/>
          <w:pgMar w:top="400" w:right="1500" w:bottom="400" w:left="1450" w:header="0" w:footer="0" w:gutter="0"/>
          <w:cols w:space="720" w:num="1"/>
        </w:sectPr>
      </w:pPr>
    </w:p>
    <w:p w14:paraId="0059F14D">
      <w:pPr>
        <w:spacing w:line="251" w:lineRule="auto"/>
        <w:rPr>
          <w:rFonts w:ascii="Arial"/>
          <w:sz w:val="21"/>
        </w:rPr>
      </w:pPr>
    </w:p>
    <w:p w14:paraId="13579CD7">
      <w:pPr>
        <w:spacing w:line="251" w:lineRule="auto"/>
        <w:rPr>
          <w:rFonts w:ascii="Arial"/>
          <w:sz w:val="21"/>
        </w:rPr>
      </w:pPr>
    </w:p>
    <w:p w14:paraId="62663465">
      <w:pPr>
        <w:spacing w:line="252" w:lineRule="auto"/>
        <w:rPr>
          <w:rFonts w:ascii="Arial"/>
          <w:sz w:val="21"/>
        </w:rPr>
      </w:pPr>
    </w:p>
    <w:p w14:paraId="3937BCC7">
      <w:pPr>
        <w:spacing w:line="252" w:lineRule="auto"/>
        <w:rPr>
          <w:rFonts w:ascii="Arial"/>
          <w:sz w:val="21"/>
        </w:rPr>
      </w:pPr>
    </w:p>
    <w:p w14:paraId="2FC8D329">
      <w:pPr>
        <w:pStyle w:val="2"/>
        <w:spacing w:before="97" w:line="219" w:lineRule="auto"/>
        <w:ind w:left="2"/>
      </w:pPr>
      <w:r>
        <w:rPr>
          <w:spacing w:val="-1"/>
        </w:rPr>
        <w:t>在工作中运用这种做法会大大受益。</w:t>
      </w:r>
    </w:p>
    <w:p w14:paraId="4D0C35E4">
      <w:pPr>
        <w:spacing w:line="311" w:lineRule="auto"/>
        <w:rPr>
          <w:rFonts w:ascii="Arial"/>
          <w:sz w:val="21"/>
        </w:rPr>
      </w:pPr>
    </w:p>
    <w:p w14:paraId="2D24D5D3">
      <w:pPr>
        <w:spacing w:line="311" w:lineRule="auto"/>
        <w:rPr>
          <w:rFonts w:ascii="Arial"/>
          <w:sz w:val="21"/>
        </w:rPr>
      </w:pPr>
    </w:p>
    <w:p w14:paraId="1AECEDA7">
      <w:pPr>
        <w:pStyle w:val="2"/>
        <w:spacing w:before="127" w:line="220" w:lineRule="auto"/>
        <w:ind w:left="158"/>
        <w:rPr>
          <w:sz w:val="39"/>
          <w:szCs w:val="39"/>
        </w:rPr>
      </w:pPr>
      <w:r>
        <w:rPr>
          <w:spacing w:val="3"/>
          <w:sz w:val="39"/>
          <w:szCs w:val="39"/>
        </w:rPr>
        <w:t>整合决策练习</w:t>
      </w:r>
    </w:p>
    <w:p w14:paraId="6E2D830B">
      <w:pPr>
        <w:spacing w:before="267" w:line="223" w:lineRule="auto"/>
        <w:ind w:left="159"/>
        <w:rPr>
          <w:rFonts w:ascii="仿宋" w:hAnsi="仿宋" w:eastAsia="仿宋" w:cs="仿宋"/>
          <w:sz w:val="25"/>
          <w:szCs w:val="25"/>
        </w:rPr>
      </w:pPr>
      <w:r>
        <w:rPr>
          <w:rFonts w:ascii="仿宋" w:hAnsi="仿宋" w:eastAsia="仿宋" w:cs="仿宋"/>
          <w:spacing w:val="6"/>
          <w:sz w:val="25"/>
          <w:szCs w:val="25"/>
        </w:rPr>
        <w:t>继续应对挑战，</w:t>
      </w:r>
      <w:r>
        <w:rPr>
          <w:rFonts w:ascii="仿宋" w:hAnsi="仿宋" w:eastAsia="仿宋" w:cs="仿宋"/>
          <w:spacing w:val="-34"/>
          <w:sz w:val="25"/>
          <w:szCs w:val="25"/>
        </w:rPr>
        <w:t xml:space="preserve"> </w:t>
      </w:r>
      <w:r>
        <w:rPr>
          <w:rFonts w:ascii="仿宋" w:hAnsi="仿宋" w:eastAsia="仿宋" w:cs="仿宋"/>
          <w:spacing w:val="6"/>
          <w:sz w:val="25"/>
          <w:szCs w:val="25"/>
        </w:rPr>
        <w:t>自问：最重要的价值是什么，它们现在产生的效果如何？</w:t>
      </w:r>
    </w:p>
    <w:p w14:paraId="340B846F">
      <w:pPr>
        <w:spacing w:before="177" w:line="265" w:lineRule="auto"/>
        <w:ind w:left="162" w:right="377" w:firstLine="5"/>
        <w:rPr>
          <w:rFonts w:ascii="仿宋" w:hAnsi="仿宋" w:eastAsia="仿宋" w:cs="仿宋"/>
          <w:sz w:val="25"/>
          <w:szCs w:val="25"/>
        </w:rPr>
      </w:pPr>
      <w:r>
        <w:rPr>
          <w:rFonts w:ascii="仿宋" w:hAnsi="仿宋" w:eastAsia="仿宋" w:cs="仿宋"/>
          <w:spacing w:val="7"/>
          <w:sz w:val="25"/>
          <w:szCs w:val="25"/>
        </w:rPr>
        <w:t>为至少一个核心价值建立一个因果模型。然后思考如何干预该系统，</w:t>
      </w:r>
      <w:r>
        <w:rPr>
          <w:rFonts w:ascii="仿宋" w:hAnsi="仿宋" w:eastAsia="仿宋" w:cs="仿宋"/>
          <w:spacing w:val="-58"/>
          <w:sz w:val="25"/>
          <w:szCs w:val="25"/>
        </w:rPr>
        <w:t xml:space="preserve"> </w:t>
      </w:r>
      <w:r>
        <w:rPr>
          <w:rFonts w:ascii="仿宋" w:hAnsi="仿宋" w:eastAsia="仿宋" w:cs="仿宋"/>
          <w:spacing w:val="7"/>
          <w:sz w:val="25"/>
          <w:szCs w:val="25"/>
        </w:rPr>
        <w:t>以产生不</w:t>
      </w:r>
      <w:r>
        <w:rPr>
          <w:rFonts w:ascii="仿宋" w:hAnsi="仿宋" w:eastAsia="仿宋" w:cs="仿宋"/>
          <w:sz w:val="25"/>
          <w:szCs w:val="25"/>
        </w:rPr>
        <w:t xml:space="preserve"> </w:t>
      </w:r>
      <w:r>
        <w:rPr>
          <w:rFonts w:ascii="仿宋" w:hAnsi="仿宋" w:eastAsia="仿宋" w:cs="仿宋"/>
          <w:spacing w:val="8"/>
          <w:sz w:val="25"/>
          <w:szCs w:val="25"/>
        </w:rPr>
        <w:t>一样的结果，或者用不同的方式产生同样的结果。</w:t>
      </w:r>
    </w:p>
    <w:p w14:paraId="69E8CEA4">
      <w:pPr>
        <w:spacing w:line="247" w:lineRule="auto"/>
        <w:rPr>
          <w:rFonts w:ascii="Arial"/>
          <w:sz w:val="21"/>
        </w:rPr>
      </w:pPr>
    </w:p>
    <w:p w14:paraId="44DE04EB">
      <w:pPr>
        <w:spacing w:line="247" w:lineRule="auto"/>
        <w:rPr>
          <w:rFonts w:ascii="Arial"/>
          <w:sz w:val="21"/>
        </w:rPr>
      </w:pPr>
    </w:p>
    <w:p w14:paraId="1897ED4C">
      <w:pPr>
        <w:spacing w:before="167" w:line="229" w:lineRule="auto"/>
        <w:rPr>
          <w:rFonts w:ascii="微软雅黑" w:hAnsi="微软雅黑" w:eastAsia="微软雅黑" w:cs="微软雅黑"/>
          <w:sz w:val="39"/>
          <w:szCs w:val="39"/>
        </w:rPr>
      </w:pPr>
      <w:r>
        <w:rPr>
          <w:rFonts w:ascii="微软雅黑" w:hAnsi="微软雅黑" w:eastAsia="微软雅黑" w:cs="微软雅黑"/>
          <w:b/>
          <w:bCs/>
          <w:spacing w:val="-14"/>
          <w:sz w:val="39"/>
          <w:szCs w:val="39"/>
        </w:rPr>
        <w:t>步骤3</w:t>
      </w:r>
      <w:r>
        <w:rPr>
          <w:rFonts w:ascii="微软雅黑" w:hAnsi="微软雅黑" w:eastAsia="微软雅黑" w:cs="微软雅黑"/>
          <w:b/>
          <w:bCs/>
          <w:spacing w:val="-66"/>
          <w:sz w:val="39"/>
          <w:szCs w:val="39"/>
        </w:rPr>
        <w:t xml:space="preserve"> </w:t>
      </w:r>
      <w:r>
        <w:rPr>
          <w:rFonts w:ascii="微软雅黑" w:hAnsi="微软雅黑" w:eastAsia="微软雅黑" w:cs="微软雅黑"/>
          <w:b/>
          <w:bCs/>
          <w:spacing w:val="-14"/>
          <w:sz w:val="39"/>
          <w:szCs w:val="39"/>
        </w:rPr>
        <w:t>，</w:t>
      </w:r>
      <w:r>
        <w:rPr>
          <w:rFonts w:ascii="微软雅黑" w:hAnsi="微软雅黑" w:eastAsia="微软雅黑" w:cs="微软雅黑"/>
          <w:b/>
          <w:bCs/>
          <w:spacing w:val="-92"/>
          <w:sz w:val="39"/>
          <w:szCs w:val="39"/>
        </w:rPr>
        <w:t xml:space="preserve"> </w:t>
      </w:r>
      <w:r>
        <w:rPr>
          <w:rFonts w:ascii="微软雅黑" w:hAnsi="微软雅黑" w:eastAsia="微软雅黑" w:cs="微软雅黑"/>
          <w:b/>
          <w:bCs/>
          <w:spacing w:val="-14"/>
          <w:sz w:val="39"/>
          <w:szCs w:val="39"/>
        </w:rPr>
        <w:t>回顾</w:t>
      </w:r>
    </w:p>
    <w:p w14:paraId="0EACA3FF">
      <w:pPr>
        <w:spacing w:line="285" w:lineRule="auto"/>
        <w:rPr>
          <w:rFonts w:ascii="Arial"/>
          <w:sz w:val="21"/>
        </w:rPr>
      </w:pPr>
    </w:p>
    <w:p w14:paraId="355645A0">
      <w:pPr>
        <w:pStyle w:val="2"/>
        <w:spacing w:before="99" w:line="277" w:lineRule="auto"/>
        <w:ind w:left="12" w:right="126" w:firstLine="589"/>
      </w:pPr>
      <w:r>
        <w:rPr>
          <w:spacing w:val="-3"/>
        </w:rPr>
        <w:t>在审视对立模式时，很容易直接提出解决方案，但不要操之过急，</w:t>
      </w:r>
      <w:r>
        <w:rPr>
          <w:spacing w:val="8"/>
        </w:rPr>
        <w:t xml:space="preserve"> </w:t>
      </w:r>
      <w:r>
        <w:rPr>
          <w:spacing w:val="-1"/>
        </w:rPr>
        <w:t>否则会漏掉质疑思维方式的环节。这一环节对于整合思维过程非常重</w:t>
      </w:r>
    </w:p>
    <w:p w14:paraId="6EC73844">
      <w:pPr>
        <w:pStyle w:val="2"/>
        <w:spacing w:before="1" w:line="278" w:lineRule="auto"/>
        <w:ind w:left="2" w:right="60" w:firstLine="2"/>
      </w:pPr>
      <w:r>
        <w:rPr>
          <w:spacing w:val="-1"/>
        </w:rPr>
        <w:t>要。如果新的解决方案开始浮现，可以关注它们，但不要过早放弃探究</w:t>
      </w:r>
      <w:r>
        <w:rPr>
          <w:spacing w:val="17"/>
        </w:rPr>
        <w:t xml:space="preserve"> </w:t>
      </w:r>
      <w:r>
        <w:t>模式中的冲突、假设和因果关系。审视思考</w:t>
      </w:r>
      <w:r>
        <w:rPr>
          <w:spacing w:val="-1"/>
        </w:rPr>
        <w:t>过程。然后，在开始下一个</w:t>
      </w:r>
      <w:r>
        <w:t xml:space="preserve"> </w:t>
      </w:r>
      <w:r>
        <w:rPr>
          <w:spacing w:val="-1"/>
        </w:rPr>
        <w:t>阶段之前，稍做停留，重新思考要解决的问题。</w:t>
      </w:r>
    </w:p>
    <w:p w14:paraId="543E6E10">
      <w:pPr>
        <w:pStyle w:val="2"/>
        <w:spacing w:before="143" w:line="220" w:lineRule="auto"/>
        <w:ind w:left="602"/>
      </w:pPr>
      <w:r>
        <w:rPr>
          <w:spacing w:val="-1"/>
        </w:rPr>
        <w:t>在这一阶段，回顾问题能带来两方面的好处：</w:t>
      </w:r>
    </w:p>
    <w:p w14:paraId="36DA8C3C">
      <w:pPr>
        <w:spacing w:line="384" w:lineRule="auto"/>
        <w:rPr>
          <w:rFonts w:ascii="Arial"/>
          <w:sz w:val="21"/>
        </w:rPr>
      </w:pPr>
    </w:p>
    <w:p w14:paraId="54D21DC6">
      <w:pPr>
        <w:spacing w:before="97" w:line="263" w:lineRule="auto"/>
        <w:ind w:left="1274" w:hanging="410"/>
        <w:rPr>
          <w:rFonts w:ascii="仿宋" w:hAnsi="仿宋" w:eastAsia="仿宋" w:cs="仿宋"/>
          <w:sz w:val="30"/>
          <w:szCs w:val="30"/>
        </w:rPr>
      </w:pPr>
      <w:r>
        <w:rPr>
          <w:rFonts w:ascii="仿宋" w:hAnsi="仿宋" w:eastAsia="仿宋" w:cs="仿宋"/>
          <w:spacing w:val="-2"/>
          <w:sz w:val="30"/>
          <w:szCs w:val="30"/>
        </w:rPr>
        <w:t>1.   它有助于在后面的讨论中始终围绕要解决的问题展开，</w:t>
      </w:r>
      <w:r>
        <w:rPr>
          <w:rFonts w:ascii="仿宋" w:hAnsi="仿宋" w:eastAsia="仿宋" w:cs="仿宋"/>
          <w:spacing w:val="-3"/>
          <w:sz w:val="30"/>
          <w:szCs w:val="30"/>
        </w:rPr>
        <w:t>确保</w:t>
      </w:r>
      <w:r>
        <w:rPr>
          <w:rFonts w:ascii="仿宋" w:hAnsi="仿宋" w:eastAsia="仿宋" w:cs="仿宋"/>
          <w:sz w:val="30"/>
          <w:szCs w:val="30"/>
        </w:rPr>
        <w:t xml:space="preserve"> </w:t>
      </w:r>
      <w:r>
        <w:rPr>
          <w:rFonts w:ascii="仿宋" w:hAnsi="仿宋" w:eastAsia="仿宋" w:cs="仿宋"/>
          <w:spacing w:val="-1"/>
          <w:sz w:val="30"/>
          <w:szCs w:val="30"/>
        </w:rPr>
        <w:t>团队不是在为提出一般性的好主意进行头脑风暴，而是在针对</w:t>
      </w:r>
      <w:r>
        <w:rPr>
          <w:rFonts w:ascii="仿宋" w:hAnsi="仿宋" w:eastAsia="仿宋" w:cs="仿宋"/>
          <w:spacing w:val="2"/>
          <w:sz w:val="30"/>
          <w:szCs w:val="30"/>
        </w:rPr>
        <w:t xml:space="preserve"> </w:t>
      </w:r>
      <w:r>
        <w:rPr>
          <w:rFonts w:ascii="仿宋" w:hAnsi="仿宋" w:eastAsia="仿宋" w:cs="仿宋"/>
          <w:spacing w:val="-1"/>
          <w:sz w:val="30"/>
          <w:szCs w:val="30"/>
        </w:rPr>
        <w:t>具体问题绞尽脑汁。记住多伦多国际电影节的例子，问题不在</w:t>
      </w:r>
      <w:r>
        <w:rPr>
          <w:rFonts w:ascii="仿宋" w:hAnsi="仿宋" w:eastAsia="仿宋" w:cs="仿宋"/>
          <w:spacing w:val="2"/>
          <w:sz w:val="30"/>
          <w:szCs w:val="30"/>
        </w:rPr>
        <w:t xml:space="preserve"> </w:t>
      </w:r>
      <w:r>
        <w:rPr>
          <w:rFonts w:ascii="仿宋" w:hAnsi="仿宋" w:eastAsia="仿宋" w:cs="仿宋"/>
          <w:spacing w:val="-1"/>
          <w:sz w:val="30"/>
          <w:szCs w:val="30"/>
        </w:rPr>
        <w:t>于成为一般意义上更好的电影节，而是如何实现可持续发展。</w:t>
      </w:r>
    </w:p>
    <w:p w14:paraId="6833102A">
      <w:pPr>
        <w:spacing w:before="242" w:line="267" w:lineRule="auto"/>
        <w:ind w:left="1274" w:hanging="429"/>
        <w:rPr>
          <w:rFonts w:ascii="仿宋" w:hAnsi="仿宋" w:eastAsia="仿宋" w:cs="仿宋"/>
          <w:sz w:val="30"/>
          <w:szCs w:val="30"/>
        </w:rPr>
      </w:pPr>
      <w:r>
        <w:rPr>
          <w:rFonts w:ascii="仿宋" w:hAnsi="仿宋" w:eastAsia="仿宋" w:cs="仿宋"/>
          <w:spacing w:val="-1"/>
          <w:sz w:val="30"/>
          <w:szCs w:val="30"/>
        </w:rPr>
        <w:t>2.</w:t>
      </w:r>
      <w:r>
        <w:rPr>
          <w:rFonts w:ascii="仿宋" w:hAnsi="仿宋" w:eastAsia="仿宋" w:cs="仿宋"/>
          <w:spacing w:val="69"/>
          <w:sz w:val="30"/>
          <w:szCs w:val="30"/>
        </w:rPr>
        <w:t xml:space="preserve">  </w:t>
      </w:r>
      <w:r>
        <w:rPr>
          <w:rFonts w:ascii="仿宋" w:hAnsi="仿宋" w:eastAsia="仿宋" w:cs="仿宋"/>
          <w:spacing w:val="-1"/>
          <w:sz w:val="30"/>
          <w:szCs w:val="30"/>
        </w:rPr>
        <w:t>基于新的思维方式重塑问题，能带来新的思</w:t>
      </w:r>
      <w:r>
        <w:rPr>
          <w:rFonts w:ascii="仿宋" w:hAnsi="仿宋" w:eastAsia="仿宋" w:cs="仿宋"/>
          <w:spacing w:val="-2"/>
          <w:sz w:val="30"/>
          <w:szCs w:val="30"/>
        </w:rPr>
        <w:t>路。通常，这种</w:t>
      </w:r>
      <w:r>
        <w:rPr>
          <w:rFonts w:ascii="仿宋" w:hAnsi="仿宋" w:eastAsia="仿宋" w:cs="仿宋"/>
          <w:spacing w:val="1"/>
          <w:sz w:val="30"/>
          <w:szCs w:val="30"/>
        </w:rPr>
        <w:t xml:space="preserve"> </w:t>
      </w:r>
      <w:r>
        <w:rPr>
          <w:rFonts w:ascii="仿宋" w:hAnsi="仿宋" w:eastAsia="仿宋" w:cs="仿宋"/>
          <w:spacing w:val="-1"/>
          <w:sz w:val="30"/>
          <w:szCs w:val="30"/>
        </w:rPr>
        <w:t>重塑是对最初问题的完善，从“如何才能让多伦多电影节实现</w:t>
      </w:r>
      <w:r>
        <w:rPr>
          <w:rFonts w:ascii="仿宋" w:hAnsi="仿宋" w:eastAsia="仿宋" w:cs="仿宋"/>
          <w:spacing w:val="2"/>
          <w:sz w:val="30"/>
          <w:szCs w:val="30"/>
        </w:rPr>
        <w:t xml:space="preserve"> </w:t>
      </w:r>
      <w:r>
        <w:rPr>
          <w:rFonts w:ascii="仿宋" w:hAnsi="仿宋" w:eastAsia="仿宋" w:cs="仿宋"/>
          <w:spacing w:val="-3"/>
          <w:sz w:val="30"/>
          <w:szCs w:val="30"/>
        </w:rPr>
        <w:t>可持续发展</w:t>
      </w:r>
      <w:r>
        <w:rPr>
          <w:rFonts w:ascii="仿宋" w:hAnsi="仿宋" w:eastAsia="仿宋" w:cs="仿宋"/>
          <w:spacing w:val="-94"/>
          <w:sz w:val="30"/>
          <w:szCs w:val="30"/>
        </w:rPr>
        <w:t xml:space="preserve"> </w:t>
      </w:r>
      <w:r>
        <w:rPr>
          <w:rFonts w:ascii="仿宋" w:hAnsi="仿宋" w:eastAsia="仿宋" w:cs="仿宋"/>
          <w:spacing w:val="-3"/>
          <w:sz w:val="30"/>
          <w:szCs w:val="30"/>
        </w:rPr>
        <w:t>”变为“如何才能利用开放性来获得影响力，从而</w:t>
      </w:r>
      <w:r>
        <w:rPr>
          <w:rFonts w:ascii="仿宋" w:hAnsi="仿宋" w:eastAsia="仿宋" w:cs="仿宋"/>
          <w:sz w:val="30"/>
          <w:szCs w:val="30"/>
        </w:rPr>
        <w:t xml:space="preserve"> </w:t>
      </w:r>
      <w:r>
        <w:rPr>
          <w:rFonts w:ascii="仿宋" w:hAnsi="仿宋" w:eastAsia="仿宋" w:cs="仿宋"/>
          <w:spacing w:val="-3"/>
          <w:sz w:val="30"/>
          <w:szCs w:val="30"/>
        </w:rPr>
        <w:t>实现电影节的可持续发展</w:t>
      </w:r>
      <w:r>
        <w:rPr>
          <w:rFonts w:ascii="仿宋" w:hAnsi="仿宋" w:eastAsia="仿宋" w:cs="仿宋"/>
          <w:spacing w:val="-94"/>
          <w:sz w:val="30"/>
          <w:szCs w:val="30"/>
        </w:rPr>
        <w:t xml:space="preserve"> </w:t>
      </w:r>
      <w:r>
        <w:rPr>
          <w:rFonts w:ascii="仿宋" w:hAnsi="仿宋" w:eastAsia="仿宋" w:cs="仿宋"/>
          <w:spacing w:val="-3"/>
          <w:sz w:val="30"/>
          <w:szCs w:val="30"/>
        </w:rPr>
        <w:t>”。在这些案例中，在审视对立模式</w:t>
      </w:r>
      <w:r>
        <w:rPr>
          <w:rFonts w:ascii="仿宋" w:hAnsi="仿宋" w:eastAsia="仿宋" w:cs="仿宋"/>
          <w:sz w:val="30"/>
          <w:szCs w:val="30"/>
        </w:rPr>
        <w:t xml:space="preserve"> </w:t>
      </w:r>
      <w:r>
        <w:rPr>
          <w:rFonts w:ascii="仿宋" w:hAnsi="仿宋" w:eastAsia="仿宋" w:cs="仿宋"/>
          <w:spacing w:val="-1"/>
          <w:sz w:val="30"/>
          <w:szCs w:val="30"/>
        </w:rPr>
        <w:t>之后发现要解决的问题比最初想要解决的问题实际上更有意义</w:t>
      </w:r>
      <w:r>
        <w:rPr>
          <w:rFonts w:ascii="仿宋" w:hAnsi="仿宋" w:eastAsia="仿宋" w:cs="仿宋"/>
          <w:spacing w:val="2"/>
          <w:sz w:val="30"/>
          <w:szCs w:val="30"/>
        </w:rPr>
        <w:t xml:space="preserve"> </w:t>
      </w:r>
      <w:r>
        <w:rPr>
          <w:rFonts w:ascii="仿宋" w:hAnsi="仿宋" w:eastAsia="仿宋" w:cs="仿宋"/>
          <w:spacing w:val="-1"/>
          <w:sz w:val="30"/>
          <w:szCs w:val="30"/>
        </w:rPr>
        <w:t>或更重要时，重塑问题标志着一个重大转变。如果情况的确如</w:t>
      </w:r>
    </w:p>
    <w:p w14:paraId="1FCD626F">
      <w:pPr>
        <w:spacing w:line="267" w:lineRule="auto"/>
        <w:rPr>
          <w:rFonts w:ascii="仿宋" w:hAnsi="仿宋" w:eastAsia="仿宋" w:cs="仿宋"/>
          <w:sz w:val="30"/>
          <w:szCs w:val="30"/>
        </w:rPr>
        <w:sectPr>
          <w:pgSz w:w="12240" w:h="15840"/>
          <w:pgMar w:top="400" w:right="1440" w:bottom="400" w:left="1448" w:header="0" w:footer="0" w:gutter="0"/>
          <w:cols w:space="720" w:num="1"/>
        </w:sectPr>
      </w:pPr>
    </w:p>
    <w:p w14:paraId="7B3C9601">
      <w:pPr>
        <w:spacing w:line="250" w:lineRule="auto"/>
        <w:rPr>
          <w:rFonts w:ascii="Arial"/>
          <w:sz w:val="21"/>
        </w:rPr>
      </w:pPr>
    </w:p>
    <w:p w14:paraId="7243C7E6">
      <w:pPr>
        <w:spacing w:line="250" w:lineRule="auto"/>
        <w:rPr>
          <w:rFonts w:ascii="Arial"/>
          <w:sz w:val="21"/>
        </w:rPr>
      </w:pPr>
    </w:p>
    <w:p w14:paraId="018DAAB4">
      <w:pPr>
        <w:spacing w:line="250" w:lineRule="auto"/>
        <w:rPr>
          <w:rFonts w:ascii="Arial"/>
          <w:sz w:val="21"/>
        </w:rPr>
      </w:pPr>
    </w:p>
    <w:p w14:paraId="03696E90">
      <w:pPr>
        <w:spacing w:line="250" w:lineRule="auto"/>
        <w:rPr>
          <w:rFonts w:ascii="Arial"/>
          <w:sz w:val="21"/>
        </w:rPr>
      </w:pPr>
    </w:p>
    <w:p w14:paraId="46129AE9">
      <w:pPr>
        <w:spacing w:before="98" w:line="279" w:lineRule="auto"/>
        <w:ind w:left="1270"/>
        <w:jc w:val="both"/>
        <w:rPr>
          <w:rFonts w:ascii="仿宋" w:hAnsi="仿宋" w:eastAsia="仿宋" w:cs="仿宋"/>
          <w:sz w:val="30"/>
          <w:szCs w:val="30"/>
        </w:rPr>
      </w:pPr>
      <w:r>
        <w:rPr>
          <w:rFonts w:ascii="仿宋" w:hAnsi="仿宋" w:eastAsia="仿宋" w:cs="仿宋"/>
          <w:spacing w:val="-1"/>
          <w:sz w:val="30"/>
          <w:szCs w:val="30"/>
        </w:rPr>
        <w:t>此，就需要回顾审视不同对立模式的整个过程，但千万不要为</w:t>
      </w:r>
      <w:r>
        <w:rPr>
          <w:rFonts w:ascii="仿宋" w:hAnsi="仿宋" w:eastAsia="仿宋" w:cs="仿宋"/>
          <w:spacing w:val="3"/>
          <w:sz w:val="30"/>
          <w:szCs w:val="30"/>
        </w:rPr>
        <w:t xml:space="preserve"> </w:t>
      </w:r>
      <w:r>
        <w:rPr>
          <w:rFonts w:ascii="仿宋" w:hAnsi="仿宋" w:eastAsia="仿宋" w:cs="仿宋"/>
          <w:spacing w:val="-1"/>
          <w:sz w:val="30"/>
          <w:szCs w:val="30"/>
        </w:rPr>
        <w:t>此而感到泄气。通常，重塑问题会成为提出真正的更优答案的</w:t>
      </w:r>
      <w:r>
        <w:rPr>
          <w:rFonts w:ascii="仿宋" w:hAnsi="仿宋" w:eastAsia="仿宋" w:cs="仿宋"/>
          <w:spacing w:val="3"/>
          <w:sz w:val="30"/>
          <w:szCs w:val="30"/>
        </w:rPr>
        <w:t xml:space="preserve"> </w:t>
      </w:r>
      <w:r>
        <w:rPr>
          <w:rFonts w:ascii="仿宋" w:hAnsi="仿宋" w:eastAsia="仿宋" w:cs="仿宋"/>
          <w:spacing w:val="-5"/>
          <w:sz w:val="30"/>
          <w:szCs w:val="30"/>
        </w:rPr>
        <w:t>关键步骤。</w:t>
      </w:r>
    </w:p>
    <w:p w14:paraId="758AE33D">
      <w:pPr>
        <w:spacing w:line="293" w:lineRule="auto"/>
        <w:rPr>
          <w:rFonts w:ascii="Arial"/>
          <w:sz w:val="21"/>
        </w:rPr>
      </w:pPr>
    </w:p>
    <w:p w14:paraId="3E0EA502">
      <w:pPr>
        <w:pStyle w:val="2"/>
        <w:spacing w:before="97" w:line="277" w:lineRule="auto"/>
        <w:ind w:right="60" w:firstLine="602"/>
        <w:jc w:val="both"/>
      </w:pPr>
      <w:r>
        <w:rPr>
          <w:spacing w:val="-1"/>
        </w:rPr>
        <w:t>我们遇到过的重塑问题最成功的案例来自一群高中生。当时，学生</w:t>
      </w:r>
      <w:r>
        <w:rPr>
          <w:spacing w:val="13"/>
        </w:rPr>
        <w:t xml:space="preserve"> </w:t>
      </w:r>
      <w:r>
        <w:rPr>
          <w:spacing w:val="-1"/>
        </w:rPr>
        <w:t>们正在与当地一家慈善食堂磋商，希望他们去学校开家分店。学生们面</w:t>
      </w:r>
      <w:r>
        <w:rPr>
          <w:spacing w:val="18"/>
        </w:rPr>
        <w:t xml:space="preserve"> </w:t>
      </w:r>
      <w:r>
        <w:rPr>
          <w:spacing w:val="-1"/>
        </w:rPr>
        <w:t>临的问题在于，如何为慈善食堂设计最佳的运营模式。由于学校提供的</w:t>
      </w:r>
      <w:r>
        <w:rPr>
          <w:spacing w:val="18"/>
        </w:rPr>
        <w:t xml:space="preserve"> </w:t>
      </w:r>
      <w:r>
        <w:rPr>
          <w:spacing w:val="-1"/>
        </w:rPr>
        <w:t>空间和资源都十分有限，食堂员工倾向于以在营业时间和营业面积上效</w:t>
      </w:r>
      <w:r>
        <w:rPr>
          <w:spacing w:val="18"/>
        </w:rPr>
        <w:t xml:space="preserve"> </w:t>
      </w:r>
      <w:r>
        <w:rPr>
          <w:spacing w:val="-1"/>
        </w:rPr>
        <w:t>率最高的方式运营食堂，但学生却希望扩大食堂经营面积，延长经营时</w:t>
      </w:r>
      <w:r>
        <w:rPr>
          <w:spacing w:val="18"/>
        </w:rPr>
        <w:t xml:space="preserve"> </w:t>
      </w:r>
      <w:r>
        <w:rPr>
          <w:spacing w:val="-1"/>
        </w:rPr>
        <w:t>间，同时还要满足学生不同的饮食需求，比如，为伊斯兰教、犹太教信</w:t>
      </w:r>
      <w:r>
        <w:rPr>
          <w:spacing w:val="18"/>
        </w:rPr>
        <w:t xml:space="preserve"> </w:t>
      </w:r>
      <w:r>
        <w:rPr>
          <w:spacing w:val="-1"/>
        </w:rPr>
        <w:t>徒及素食主义者提供选择，开辟专门的档口。</w:t>
      </w:r>
    </w:p>
    <w:p w14:paraId="3C4EE687">
      <w:pPr>
        <w:pStyle w:val="2"/>
        <w:spacing w:before="144" w:line="277" w:lineRule="auto"/>
        <w:ind w:left="6" w:right="126" w:firstLine="592"/>
      </w:pPr>
      <w:r>
        <w:rPr>
          <w:spacing w:val="-3"/>
        </w:rPr>
        <w:t>在阐明最看重两种模式的哪些价值时，学生们非常纠结。一方面，</w:t>
      </w:r>
      <w:r>
        <w:rPr>
          <w:spacing w:val="8"/>
        </w:rPr>
        <w:t xml:space="preserve"> </w:t>
      </w:r>
      <w:r>
        <w:rPr>
          <w:spacing w:val="-1"/>
        </w:rPr>
        <w:t>学生们能理解为什么食堂员工会选择高效模式，并且一切都从高效出</w:t>
      </w:r>
    </w:p>
    <w:p w14:paraId="45E9AFCF">
      <w:pPr>
        <w:pStyle w:val="2"/>
        <w:spacing w:line="278" w:lineRule="auto"/>
        <w:ind w:left="1" w:right="60" w:firstLine="3"/>
      </w:pPr>
      <w:r>
        <w:rPr>
          <w:spacing w:val="-1"/>
        </w:rPr>
        <w:t>发；另一方面，他们也很容易理解为什么应该将资源最大化、浪费最小</w:t>
      </w:r>
      <w:r>
        <w:rPr>
          <w:spacing w:val="13"/>
        </w:rPr>
        <w:t xml:space="preserve"> </w:t>
      </w:r>
      <w:r>
        <w:rPr>
          <w:spacing w:val="-1"/>
        </w:rPr>
        <w:t>化。事实上，学生们也很难想象，即便食堂想满足学生们的诉求，但怎</w:t>
      </w:r>
      <w:r>
        <w:rPr>
          <w:spacing w:val="17"/>
        </w:rPr>
        <w:t xml:space="preserve"> </w:t>
      </w:r>
      <w:r>
        <w:rPr>
          <w:spacing w:val="-1"/>
        </w:rPr>
        <w:t>么才能做到，毕竟营业面积和营业时间有限。</w:t>
      </w:r>
    </w:p>
    <w:p w14:paraId="4FBE78AC">
      <w:pPr>
        <w:pStyle w:val="2"/>
        <w:spacing w:before="140" w:line="278" w:lineRule="auto"/>
        <w:ind w:right="60" w:firstLine="606"/>
      </w:pPr>
      <w:r>
        <w:rPr>
          <w:spacing w:val="-2"/>
        </w:rPr>
        <w:t>学生们用了几堂课来研究“食堂满足学生需求</w:t>
      </w:r>
      <w:r>
        <w:rPr>
          <w:spacing w:val="-111"/>
        </w:rPr>
        <w:t xml:space="preserve"> </w:t>
      </w:r>
      <w:r>
        <w:rPr>
          <w:spacing w:val="-2"/>
        </w:rPr>
        <w:t>”模式的最大价值。</w:t>
      </w:r>
      <w:r>
        <w:t xml:space="preserve"> </w:t>
      </w:r>
      <w:r>
        <w:rPr>
          <w:spacing w:val="-1"/>
        </w:rPr>
        <w:t>他们越审视该模式，就越发现这么做的价值很低。用户驱动模式对于学</w:t>
      </w:r>
      <w:r>
        <w:rPr>
          <w:spacing w:val="18"/>
        </w:rPr>
        <w:t xml:space="preserve"> </w:t>
      </w:r>
      <w:r>
        <w:rPr>
          <w:spacing w:val="-1"/>
        </w:rPr>
        <w:t>生完全没有吸引力，即便是那些强烈建议食堂做出改变的学生，也不清</w:t>
      </w:r>
      <w:r>
        <w:rPr>
          <w:spacing w:val="18"/>
        </w:rPr>
        <w:t xml:space="preserve"> </w:t>
      </w:r>
      <w:r>
        <w:rPr>
          <w:spacing w:val="-1"/>
        </w:rPr>
        <w:t>楚这种模式会带来多大的好处。在学生心目中，用户驱动模式很有可能</w:t>
      </w:r>
      <w:r>
        <w:rPr>
          <w:spacing w:val="18"/>
        </w:rPr>
        <w:t xml:space="preserve"> </w:t>
      </w:r>
      <w:r>
        <w:rPr>
          <w:spacing w:val="-1"/>
        </w:rPr>
        <w:t>让食堂运营成本变得更高，运营更困难。于是，这群学生最终决定，选</w:t>
      </w:r>
      <w:r>
        <w:rPr>
          <w:spacing w:val="18"/>
        </w:rPr>
        <w:t xml:space="preserve"> </w:t>
      </w:r>
      <w:r>
        <w:rPr>
          <w:spacing w:val="-1"/>
        </w:rPr>
        <w:t>择现有的高效模式，不再试图做出改变。</w:t>
      </w:r>
    </w:p>
    <w:p w14:paraId="6E9C1948">
      <w:pPr>
        <w:pStyle w:val="2"/>
        <w:spacing w:before="143" w:line="278" w:lineRule="auto"/>
        <w:ind w:right="60" w:firstLine="602"/>
        <w:jc w:val="both"/>
      </w:pPr>
      <w:r>
        <w:rPr>
          <w:spacing w:val="-1"/>
        </w:rPr>
        <w:t>后来，这件事情出现了转折。一个名叫科林的学生，讲述了亲身经</w:t>
      </w:r>
      <w:r>
        <w:rPr>
          <w:spacing w:val="13"/>
        </w:rPr>
        <w:t xml:space="preserve"> </w:t>
      </w:r>
      <w:r>
        <w:rPr>
          <w:spacing w:val="-1"/>
        </w:rPr>
        <w:t>历。他和母亲刚搬到加拿大时，去过一家慈善食堂用餐。他记得，母亲</w:t>
      </w:r>
      <w:r>
        <w:rPr>
          <w:spacing w:val="18"/>
        </w:rPr>
        <w:t xml:space="preserve"> </w:t>
      </w:r>
      <w:r>
        <w:rPr>
          <w:spacing w:val="-1"/>
        </w:rPr>
        <w:t>那时显得非常羞愧。她平常是一个很自信、坚强和勇敢的人。但在慈善</w:t>
      </w:r>
      <w:r>
        <w:rPr>
          <w:spacing w:val="18"/>
        </w:rPr>
        <w:t xml:space="preserve"> </w:t>
      </w:r>
      <w:r>
        <w:rPr>
          <w:spacing w:val="-1"/>
        </w:rPr>
        <w:t>食堂，她低垂着头，没有与任何人有眼神交流。</w:t>
      </w:r>
    </w:p>
    <w:p w14:paraId="25930DD6">
      <w:pPr>
        <w:pStyle w:val="2"/>
        <w:spacing w:before="143" w:line="219" w:lineRule="auto"/>
        <w:ind w:left="598"/>
      </w:pPr>
      <w:r>
        <w:rPr>
          <w:spacing w:val="-1"/>
        </w:rPr>
        <w:t>在科林讲述这个故事时，其他人沉默不语。一位学生站出来</w:t>
      </w:r>
    </w:p>
    <w:p w14:paraId="489FB6F2">
      <w:pPr>
        <w:spacing w:line="219" w:lineRule="auto"/>
        <w:sectPr>
          <w:pgSz w:w="12240" w:h="15840"/>
          <w:pgMar w:top="400" w:right="1440" w:bottom="400" w:left="1451" w:header="0" w:footer="0" w:gutter="0"/>
          <w:cols w:space="720" w:num="1"/>
        </w:sectPr>
      </w:pPr>
    </w:p>
    <w:p w14:paraId="7C4A2A80">
      <w:pPr>
        <w:spacing w:line="251" w:lineRule="auto"/>
        <w:rPr>
          <w:rFonts w:ascii="Arial"/>
          <w:sz w:val="21"/>
        </w:rPr>
      </w:pPr>
    </w:p>
    <w:p w14:paraId="194D1435">
      <w:pPr>
        <w:spacing w:line="251" w:lineRule="auto"/>
        <w:rPr>
          <w:rFonts w:ascii="Arial"/>
          <w:sz w:val="21"/>
        </w:rPr>
      </w:pPr>
    </w:p>
    <w:p w14:paraId="10FD99D4">
      <w:pPr>
        <w:spacing w:line="251" w:lineRule="auto"/>
        <w:rPr>
          <w:rFonts w:ascii="Arial"/>
          <w:sz w:val="21"/>
        </w:rPr>
      </w:pPr>
    </w:p>
    <w:p w14:paraId="50A9EF22">
      <w:pPr>
        <w:spacing w:line="251" w:lineRule="auto"/>
        <w:rPr>
          <w:rFonts w:ascii="Arial"/>
          <w:sz w:val="21"/>
        </w:rPr>
      </w:pPr>
    </w:p>
    <w:p w14:paraId="5552ECE7">
      <w:pPr>
        <w:pStyle w:val="2"/>
        <w:spacing w:before="98" w:line="278" w:lineRule="auto"/>
        <w:ind w:firstLine="4"/>
        <w:jc w:val="both"/>
      </w:pPr>
      <w:r>
        <w:rPr>
          <w:spacing w:val="-1"/>
        </w:rPr>
        <w:t>说：“我们真正需要解决的问题是不是在慈善食堂用餐的尊严呢？也许</w:t>
      </w:r>
      <w:r>
        <w:rPr>
          <w:spacing w:val="14"/>
        </w:rPr>
        <w:t xml:space="preserve"> </w:t>
      </w:r>
      <w:r>
        <w:t>顾客希望改变慈善食堂运营方式的真正目的</w:t>
      </w:r>
      <w:r>
        <w:rPr>
          <w:spacing w:val="-1"/>
        </w:rPr>
        <w:t>，是想让自己感到在慈善食</w:t>
      </w:r>
      <w:r>
        <w:t xml:space="preserve"> 堂用餐是有尊严的；需要解决的问题可能是</w:t>
      </w:r>
      <w:r>
        <w:rPr>
          <w:spacing w:val="-1"/>
        </w:rPr>
        <w:t>，如何才能让食堂提供高效</w:t>
      </w:r>
      <w:r>
        <w:t xml:space="preserve"> </w:t>
      </w:r>
      <w:r>
        <w:rPr>
          <w:spacing w:val="-2"/>
        </w:rPr>
        <w:t>服务，同时又能让顾客拥有尊严呢？</w:t>
      </w:r>
      <w:r>
        <w:rPr>
          <w:spacing w:val="-100"/>
        </w:rPr>
        <w:t xml:space="preserve"> </w:t>
      </w:r>
      <w:r>
        <w:rPr>
          <w:spacing w:val="-2"/>
        </w:rPr>
        <w:t>”于是，学生们都同意，真正值得</w:t>
      </w:r>
      <w:r>
        <w:t xml:space="preserve"> 解决的问题是尊严问题。这是审视对立模式</w:t>
      </w:r>
      <w:r>
        <w:rPr>
          <w:spacing w:val="-1"/>
        </w:rPr>
        <w:t>的最后一步，重塑问题使得</w:t>
      </w:r>
      <w:r>
        <w:t xml:space="preserve"> </w:t>
      </w:r>
      <w:r>
        <w:rPr>
          <w:spacing w:val="-1"/>
        </w:rPr>
        <w:t>他们为慈善食堂和顾客提出了新的解决方案。</w:t>
      </w:r>
    </w:p>
    <w:p w14:paraId="20EEAEAC">
      <w:pPr>
        <w:pStyle w:val="2"/>
        <w:spacing w:before="139" w:line="278" w:lineRule="auto"/>
        <w:ind w:left="1" w:firstLine="598"/>
        <w:jc w:val="both"/>
      </w:pPr>
      <w:r>
        <w:rPr>
          <w:spacing w:val="-1"/>
        </w:rPr>
        <w:t>在审视对立模式的过程中，提出的问题和采纳的步骤不必遵循检查</w:t>
      </w:r>
      <w:r>
        <w:rPr>
          <w:spacing w:val="17"/>
        </w:rPr>
        <w:t xml:space="preserve"> </w:t>
      </w:r>
      <w:r>
        <w:rPr>
          <w:spacing w:val="-1"/>
        </w:rPr>
        <w:t>清单。不用按顺序提出问题，每提完一个问题，就在清单上打钩。提出</w:t>
      </w:r>
      <w:r>
        <w:rPr>
          <w:spacing w:val="18"/>
        </w:rPr>
        <w:t xml:space="preserve"> </w:t>
      </w:r>
      <w:r>
        <w:rPr>
          <w:spacing w:val="-1"/>
        </w:rPr>
        <w:t>问题意在激发对话，挑战思维方式。如果说整合决策过程的第1阶段是</w:t>
      </w:r>
      <w:r>
        <w:rPr>
          <w:spacing w:val="9"/>
        </w:rPr>
        <w:t xml:space="preserve">  </w:t>
      </w:r>
      <w:r>
        <w:rPr>
          <w:spacing w:val="-1"/>
        </w:rPr>
        <w:t>要搞清楚自己的想法，那么第2阶段就是要质疑这一想法。这两个阶段</w:t>
      </w:r>
      <w:r>
        <w:rPr>
          <w:spacing w:val="9"/>
        </w:rPr>
        <w:t xml:space="preserve">  </w:t>
      </w:r>
      <w:r>
        <w:rPr>
          <w:spacing w:val="-1"/>
        </w:rPr>
        <w:t>都是元认知任务，但第3阶段为提出创造性解决方案奠定了基础：在现</w:t>
      </w:r>
      <w:r>
        <w:rPr>
          <w:spacing w:val="9"/>
        </w:rPr>
        <w:t xml:space="preserve">  </w:t>
      </w:r>
      <w:r>
        <w:rPr>
          <w:spacing w:val="-1"/>
        </w:rPr>
        <w:t>有对立模式的冲突中找出更好的整合方案。</w:t>
      </w:r>
    </w:p>
    <w:p w14:paraId="7DA596D7">
      <w:pPr>
        <w:pStyle w:val="2"/>
        <w:spacing w:before="144" w:line="278" w:lineRule="auto"/>
        <w:ind w:left="5" w:firstLine="614"/>
        <w:jc w:val="both"/>
      </w:pPr>
      <w:r>
        <w:rPr>
          <w:spacing w:val="-1"/>
        </w:rPr>
        <w:t>当然不是在第2阶段提出的每个问题都会产生新的洞见，但</w:t>
      </w:r>
      <w:r>
        <w:rPr>
          <w:spacing w:val="-2"/>
        </w:rPr>
        <w:t>都有助</w:t>
      </w:r>
      <w:r>
        <w:t xml:space="preserve">  </w:t>
      </w:r>
      <w:r>
        <w:rPr>
          <w:spacing w:val="-1"/>
        </w:rPr>
        <w:t>于你和团队更深入地了解不同模式，理解你对它们的看法。每个问题都</w:t>
      </w:r>
      <w:r>
        <w:rPr>
          <w:spacing w:val="13"/>
        </w:rPr>
        <w:t xml:space="preserve"> </w:t>
      </w:r>
      <w:r>
        <w:rPr>
          <w:spacing w:val="-1"/>
        </w:rPr>
        <w:t>是为了帮助你摆脱既有偏见，用新的方式去认识这个世界。</w:t>
      </w:r>
    </w:p>
    <w:p w14:paraId="665758C3">
      <w:pPr>
        <w:pStyle w:val="2"/>
        <w:spacing w:before="144" w:line="278" w:lineRule="auto"/>
        <w:ind w:left="2" w:firstLine="628"/>
        <w:jc w:val="both"/>
      </w:pPr>
      <w:r>
        <w:rPr>
          <w:spacing w:val="-2"/>
        </w:rPr>
        <w:t>图6-5中的模板，可用于探究各种模式的相似之处、差异之处和最</w:t>
      </w:r>
      <w:r>
        <w:rPr>
          <w:spacing w:val="8"/>
        </w:rPr>
        <w:t xml:space="preserve">  </w:t>
      </w:r>
      <w:r>
        <w:t>有价值的部分。图6-6中的模板可用于描绘</w:t>
      </w:r>
      <w:r>
        <w:rPr>
          <w:spacing w:val="-1"/>
        </w:rPr>
        <w:t>不同模式之间的冲突。图6-7</w:t>
      </w:r>
      <w:r>
        <w:t xml:space="preserve"> </w:t>
      </w:r>
      <w:r>
        <w:rPr>
          <w:spacing w:val="-1"/>
        </w:rPr>
        <w:t>中的模板分析了每种模式的核心假设。最后，图6-8提供的模板可用于</w:t>
      </w:r>
      <w:r>
        <w:rPr>
          <w:spacing w:val="9"/>
        </w:rPr>
        <w:t xml:space="preserve">  </w:t>
      </w:r>
      <w:r>
        <w:rPr>
          <w:spacing w:val="-1"/>
        </w:rPr>
        <w:t>反思和描述重要的因果关系。</w:t>
      </w:r>
    </w:p>
    <w:p w14:paraId="79785291">
      <w:pPr>
        <w:spacing w:line="278" w:lineRule="auto"/>
        <w:sectPr>
          <w:pgSz w:w="12240" w:h="15840"/>
          <w:pgMar w:top="400" w:right="1500" w:bottom="400" w:left="1450" w:header="0" w:footer="0" w:gutter="0"/>
          <w:cols w:space="720" w:num="1"/>
        </w:sectPr>
      </w:pPr>
    </w:p>
    <w:p w14:paraId="0231F76E">
      <w:pPr>
        <w:spacing w:before="48"/>
      </w:pPr>
    </w:p>
    <w:p w14:paraId="0FB0EF8D">
      <w:pPr>
        <w:spacing w:before="47"/>
      </w:pPr>
    </w:p>
    <w:p w14:paraId="2750DD3D">
      <w:pPr>
        <w:spacing w:before="47"/>
      </w:pPr>
    </w:p>
    <w:p w14:paraId="07A7105C">
      <w:pPr>
        <w:spacing w:before="47"/>
      </w:pPr>
    </w:p>
    <w:tbl>
      <w:tblPr>
        <w:tblStyle w:val="5"/>
        <w:tblW w:w="7290" w:type="dxa"/>
        <w:tblInd w:w="6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90"/>
      </w:tblGrid>
      <w:tr w14:paraId="421F0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7290" w:type="dxa"/>
            <w:vAlign w:val="top"/>
          </w:tcPr>
          <w:p w14:paraId="1318FA1C">
            <w:pPr>
              <w:spacing w:before="162" w:line="220" w:lineRule="auto"/>
              <w:ind w:left="598"/>
              <w:rPr>
                <w:rFonts w:ascii="宋体" w:hAnsi="宋体" w:eastAsia="宋体" w:cs="宋体"/>
                <w:sz w:val="24"/>
                <w:szCs w:val="24"/>
              </w:rPr>
            </w:pPr>
            <w:r>
              <w:rPr>
                <w:rFonts w:ascii="宋体" w:hAnsi="宋体" w:eastAsia="宋体" w:cs="宋体"/>
                <w:b/>
                <w:bCs/>
                <w:spacing w:val="-5"/>
                <w:sz w:val="24"/>
                <w:szCs w:val="24"/>
              </w:rPr>
              <w:t>相似性</w:t>
            </w:r>
          </w:p>
        </w:tc>
      </w:tr>
      <w:tr w14:paraId="376BC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7" w:hRule="atLeast"/>
        </w:trPr>
        <w:tc>
          <w:tcPr>
            <w:tcW w:w="7290" w:type="dxa"/>
            <w:vAlign w:val="top"/>
          </w:tcPr>
          <w:p w14:paraId="5E5CFE4A">
            <w:pPr>
              <w:spacing w:line="338" w:lineRule="auto"/>
              <w:rPr>
                <w:rFonts w:ascii="Arial"/>
                <w:sz w:val="21"/>
              </w:rPr>
            </w:pPr>
          </w:p>
          <w:p w14:paraId="738A666D">
            <w:pPr>
              <w:spacing w:line="338" w:lineRule="auto"/>
              <w:rPr>
                <w:rFonts w:ascii="Arial"/>
                <w:sz w:val="21"/>
              </w:rPr>
            </w:pPr>
          </w:p>
          <w:p w14:paraId="2DB32578">
            <w:pPr>
              <w:spacing w:before="78" w:line="219" w:lineRule="auto"/>
              <w:ind w:left="598"/>
              <w:rPr>
                <w:rFonts w:ascii="宋体" w:hAnsi="宋体" w:eastAsia="宋体" w:cs="宋体"/>
                <w:sz w:val="24"/>
                <w:szCs w:val="24"/>
              </w:rPr>
            </w:pPr>
            <w:r>
              <w:rPr>
                <w:rFonts w:ascii="宋体" w:hAnsi="宋体" w:eastAsia="宋体" w:cs="宋体"/>
                <w:b/>
                <w:bCs/>
                <w:spacing w:val="-3"/>
                <w:sz w:val="24"/>
                <w:szCs w:val="24"/>
              </w:rPr>
              <w:t>●两种对立模式都有哪些优势?</w:t>
            </w:r>
          </w:p>
          <w:p w14:paraId="132AD952">
            <w:pPr>
              <w:spacing w:line="246" w:lineRule="auto"/>
              <w:rPr>
                <w:rFonts w:ascii="Arial"/>
                <w:sz w:val="21"/>
              </w:rPr>
            </w:pPr>
          </w:p>
          <w:p w14:paraId="2A4678CE">
            <w:pPr>
              <w:spacing w:line="246" w:lineRule="auto"/>
              <w:rPr>
                <w:rFonts w:ascii="Arial"/>
                <w:sz w:val="21"/>
              </w:rPr>
            </w:pPr>
          </w:p>
          <w:p w14:paraId="17909E87">
            <w:pPr>
              <w:spacing w:before="78" w:line="219" w:lineRule="auto"/>
              <w:ind w:left="598"/>
              <w:rPr>
                <w:rFonts w:ascii="宋体" w:hAnsi="宋体" w:eastAsia="宋体" w:cs="宋体"/>
                <w:sz w:val="24"/>
                <w:szCs w:val="24"/>
              </w:rPr>
            </w:pPr>
            <w:r>
              <w:rPr>
                <w:rFonts w:ascii="宋体" w:hAnsi="宋体" w:eastAsia="宋体" w:cs="宋体"/>
                <w:b/>
                <w:bCs/>
                <w:spacing w:val="-3"/>
                <w:sz w:val="24"/>
                <w:szCs w:val="24"/>
              </w:rPr>
              <w:t>●每种模式中类似的机制会产生哪些不同的效果?</w:t>
            </w:r>
          </w:p>
        </w:tc>
      </w:tr>
    </w:tbl>
    <w:p w14:paraId="1BC66C8C">
      <w:pPr>
        <w:spacing w:line="239" w:lineRule="exact"/>
      </w:pPr>
    </w:p>
    <w:tbl>
      <w:tblPr>
        <w:tblStyle w:val="5"/>
        <w:tblW w:w="7290" w:type="dxa"/>
        <w:tblInd w:w="6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90"/>
      </w:tblGrid>
      <w:tr w14:paraId="3AA01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7290" w:type="dxa"/>
            <w:vAlign w:val="top"/>
          </w:tcPr>
          <w:p w14:paraId="49CBAC22">
            <w:pPr>
              <w:spacing w:before="164" w:line="219" w:lineRule="auto"/>
              <w:ind w:left="595"/>
              <w:rPr>
                <w:rFonts w:ascii="宋体" w:hAnsi="宋体" w:eastAsia="宋体" w:cs="宋体"/>
                <w:sz w:val="24"/>
                <w:szCs w:val="24"/>
              </w:rPr>
            </w:pPr>
            <w:r>
              <w:rPr>
                <w:rFonts w:ascii="宋体" w:hAnsi="宋体" w:eastAsia="宋体" w:cs="宋体"/>
                <w:spacing w:val="2"/>
                <w:sz w:val="24"/>
                <w:szCs w:val="24"/>
              </w:rPr>
              <w:t>差异性</w:t>
            </w:r>
            <w:r>
              <w:rPr>
                <w:rFonts w:ascii="宋体" w:hAnsi="宋体" w:eastAsia="宋体" w:cs="宋体"/>
                <w:spacing w:val="40"/>
                <w:sz w:val="24"/>
                <w:szCs w:val="24"/>
              </w:rPr>
              <w:t xml:space="preserve">  </w:t>
            </w:r>
            <w:r>
              <w:rPr>
                <w:rFonts w:ascii="宋体" w:hAnsi="宋体" w:eastAsia="宋体" w:cs="宋体"/>
                <w:spacing w:val="2"/>
                <w:sz w:val="24"/>
                <w:szCs w:val="24"/>
              </w:rPr>
              <w:t>×</w:t>
            </w:r>
          </w:p>
        </w:tc>
      </w:tr>
      <w:tr w14:paraId="2AE90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6" w:hRule="atLeast"/>
        </w:trPr>
        <w:tc>
          <w:tcPr>
            <w:tcW w:w="7290" w:type="dxa"/>
            <w:vAlign w:val="top"/>
          </w:tcPr>
          <w:p w14:paraId="34EF857D">
            <w:pPr>
              <w:spacing w:line="299" w:lineRule="auto"/>
              <w:rPr>
                <w:rFonts w:ascii="Arial"/>
                <w:sz w:val="21"/>
              </w:rPr>
            </w:pPr>
          </w:p>
          <w:p w14:paraId="581812DB">
            <w:pPr>
              <w:spacing w:line="299" w:lineRule="auto"/>
              <w:rPr>
                <w:rFonts w:ascii="Arial"/>
                <w:sz w:val="21"/>
              </w:rPr>
            </w:pPr>
          </w:p>
          <w:p w14:paraId="33415B45">
            <w:pPr>
              <w:spacing w:before="78" w:line="218" w:lineRule="auto"/>
              <w:ind w:left="595"/>
              <w:rPr>
                <w:rFonts w:ascii="宋体" w:hAnsi="宋体" w:eastAsia="宋体" w:cs="宋体"/>
                <w:sz w:val="24"/>
                <w:szCs w:val="24"/>
              </w:rPr>
            </w:pPr>
            <w:r>
              <w:rPr>
                <w:rFonts w:ascii="宋体" w:hAnsi="宋体" w:eastAsia="宋体" w:cs="宋体"/>
                <w:sz w:val="24"/>
                <w:szCs w:val="24"/>
              </w:rPr>
              <w:t>●哪些价值是一种模式具备，而另一种模式没有的?</w:t>
            </w:r>
          </w:p>
          <w:p w14:paraId="0E47A847">
            <w:pPr>
              <w:spacing w:line="248" w:lineRule="auto"/>
              <w:rPr>
                <w:rFonts w:ascii="Arial"/>
                <w:sz w:val="21"/>
              </w:rPr>
            </w:pPr>
          </w:p>
          <w:p w14:paraId="77C8386A">
            <w:pPr>
              <w:spacing w:line="249" w:lineRule="auto"/>
              <w:rPr>
                <w:rFonts w:ascii="Arial"/>
                <w:sz w:val="21"/>
              </w:rPr>
            </w:pPr>
          </w:p>
          <w:p w14:paraId="72E2704C">
            <w:pPr>
              <w:spacing w:before="78" w:line="219" w:lineRule="auto"/>
              <w:ind w:left="595"/>
              <w:rPr>
                <w:rFonts w:ascii="宋体" w:hAnsi="宋体" w:eastAsia="宋体" w:cs="宋体"/>
                <w:sz w:val="24"/>
                <w:szCs w:val="24"/>
              </w:rPr>
            </w:pPr>
            <w:r>
              <w:rPr>
                <w:rFonts w:ascii="宋体" w:hAnsi="宋体" w:eastAsia="宋体" w:cs="宋体"/>
                <w:sz w:val="24"/>
                <w:szCs w:val="24"/>
              </w:rPr>
              <w:t>●这些模式以哪种不同的方式让相关方受益?</w:t>
            </w:r>
          </w:p>
        </w:tc>
      </w:tr>
    </w:tbl>
    <w:p w14:paraId="5C52B375">
      <w:pPr>
        <w:spacing w:line="229" w:lineRule="exact"/>
      </w:pPr>
    </w:p>
    <w:tbl>
      <w:tblPr>
        <w:tblStyle w:val="5"/>
        <w:tblW w:w="7290" w:type="dxa"/>
        <w:tblInd w:w="6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90"/>
      </w:tblGrid>
      <w:tr w14:paraId="25874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7290" w:type="dxa"/>
            <w:vAlign w:val="top"/>
          </w:tcPr>
          <w:p w14:paraId="65E1ABB1">
            <w:pPr>
              <w:spacing w:before="162" w:line="218" w:lineRule="auto"/>
              <w:ind w:left="615"/>
              <w:rPr>
                <w:rFonts w:ascii="宋体" w:hAnsi="宋体" w:eastAsia="宋体" w:cs="宋体"/>
                <w:sz w:val="24"/>
                <w:szCs w:val="24"/>
              </w:rPr>
            </w:pPr>
            <w:r>
              <w:rPr>
                <w:rFonts w:ascii="宋体" w:hAnsi="宋体" w:eastAsia="宋体" w:cs="宋体"/>
                <w:spacing w:val="1"/>
                <w:sz w:val="24"/>
                <w:szCs w:val="24"/>
              </w:rPr>
              <w:t>最看重的价值</w:t>
            </w:r>
          </w:p>
        </w:tc>
      </w:tr>
      <w:tr w14:paraId="24DC3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6" w:hRule="atLeast"/>
        </w:trPr>
        <w:tc>
          <w:tcPr>
            <w:tcW w:w="7290" w:type="dxa"/>
            <w:vAlign w:val="top"/>
          </w:tcPr>
          <w:p w14:paraId="10E2443F">
            <w:pPr>
              <w:spacing w:line="348" w:lineRule="auto"/>
              <w:rPr>
                <w:rFonts w:ascii="Arial"/>
                <w:sz w:val="21"/>
              </w:rPr>
            </w:pPr>
          </w:p>
          <w:p w14:paraId="7D0FB765">
            <w:pPr>
              <w:spacing w:before="78" w:line="218" w:lineRule="auto"/>
              <w:ind w:left="615"/>
              <w:rPr>
                <w:rFonts w:ascii="宋体" w:hAnsi="宋体" w:eastAsia="宋体" w:cs="宋体"/>
                <w:sz w:val="24"/>
                <w:szCs w:val="24"/>
              </w:rPr>
            </w:pPr>
            <w:r>
              <w:rPr>
                <w:rFonts w:ascii="宋体" w:hAnsi="宋体" w:eastAsia="宋体" w:cs="宋体"/>
                <w:sz w:val="24"/>
                <w:szCs w:val="24"/>
              </w:rPr>
              <w:t>●综合审视各种模式，它们都有哪些最重要的价值?</w:t>
            </w:r>
          </w:p>
          <w:p w14:paraId="7BD60FA6">
            <w:pPr>
              <w:spacing w:line="356" w:lineRule="auto"/>
              <w:rPr>
                <w:rFonts w:ascii="Arial"/>
                <w:sz w:val="21"/>
              </w:rPr>
            </w:pPr>
          </w:p>
          <w:p w14:paraId="0273F7A8">
            <w:pPr>
              <w:spacing w:before="78" w:line="218" w:lineRule="auto"/>
              <w:ind w:left="615"/>
              <w:rPr>
                <w:rFonts w:ascii="宋体" w:hAnsi="宋体" w:eastAsia="宋体" w:cs="宋体"/>
                <w:sz w:val="24"/>
                <w:szCs w:val="24"/>
              </w:rPr>
            </w:pPr>
            <w:r>
              <w:rPr>
                <w:rFonts w:ascii="宋体" w:hAnsi="宋体" w:eastAsia="宋体" w:cs="宋体"/>
                <w:sz w:val="24"/>
                <w:szCs w:val="24"/>
              </w:rPr>
              <w:t>●是否每种模式都只有一个核心价值?</w:t>
            </w:r>
          </w:p>
          <w:p w14:paraId="790BAAA9">
            <w:pPr>
              <w:spacing w:line="358" w:lineRule="auto"/>
              <w:rPr>
                <w:rFonts w:ascii="Arial"/>
                <w:sz w:val="21"/>
              </w:rPr>
            </w:pPr>
          </w:p>
          <w:p w14:paraId="46DA2681">
            <w:pPr>
              <w:spacing w:before="78" w:line="219" w:lineRule="auto"/>
              <w:ind w:left="615"/>
              <w:rPr>
                <w:rFonts w:ascii="宋体" w:hAnsi="宋体" w:eastAsia="宋体" w:cs="宋体"/>
                <w:sz w:val="24"/>
                <w:szCs w:val="24"/>
              </w:rPr>
            </w:pPr>
            <w:r>
              <w:rPr>
                <w:rFonts w:ascii="宋体" w:hAnsi="宋体" w:eastAsia="宋体" w:cs="宋体"/>
                <w:sz w:val="24"/>
                <w:szCs w:val="24"/>
              </w:rPr>
              <w:t>●是否一种模式有很多优势，而另一种模式只有一个优势?</w:t>
            </w:r>
          </w:p>
          <w:p w14:paraId="7FCC2F1C">
            <w:pPr>
              <w:spacing w:line="362" w:lineRule="auto"/>
              <w:rPr>
                <w:rFonts w:ascii="Arial"/>
                <w:sz w:val="21"/>
              </w:rPr>
            </w:pPr>
          </w:p>
          <w:p w14:paraId="145D339B">
            <w:pPr>
              <w:spacing w:before="78" w:line="218" w:lineRule="auto"/>
              <w:ind w:left="615"/>
              <w:rPr>
                <w:rFonts w:ascii="宋体" w:hAnsi="宋体" w:eastAsia="宋体" w:cs="宋体"/>
                <w:sz w:val="24"/>
                <w:szCs w:val="24"/>
              </w:rPr>
            </w:pPr>
            <w:r>
              <w:rPr>
                <w:rFonts w:ascii="宋体" w:hAnsi="宋体" w:eastAsia="宋体" w:cs="宋体"/>
                <w:sz w:val="24"/>
                <w:szCs w:val="24"/>
              </w:rPr>
              <w:t>●是否两种对立模式涵盖了所有的价值?</w:t>
            </w:r>
          </w:p>
        </w:tc>
      </w:tr>
    </w:tbl>
    <w:p w14:paraId="617A5963">
      <w:pPr>
        <w:spacing w:before="196" w:line="222" w:lineRule="auto"/>
        <w:ind w:left="1613"/>
        <w:rPr>
          <w:rFonts w:ascii="楷体" w:hAnsi="楷体" w:eastAsia="楷体" w:cs="楷体"/>
          <w:sz w:val="26"/>
          <w:szCs w:val="26"/>
        </w:rPr>
      </w:pPr>
      <w:r>
        <w:rPr>
          <w:rFonts w:ascii="楷体" w:hAnsi="楷体" w:eastAsia="楷体" w:cs="楷体"/>
          <w:spacing w:val="-1"/>
          <w:sz w:val="26"/>
          <w:szCs w:val="26"/>
        </w:rPr>
        <w:t>图6-5</w:t>
      </w:r>
      <w:r>
        <w:rPr>
          <w:rFonts w:ascii="楷体" w:hAnsi="楷体" w:eastAsia="楷体" w:cs="楷体"/>
          <w:spacing w:val="129"/>
          <w:sz w:val="26"/>
          <w:szCs w:val="26"/>
        </w:rPr>
        <w:t xml:space="preserve"> </w:t>
      </w:r>
      <w:r>
        <w:rPr>
          <w:rFonts w:ascii="楷体" w:hAnsi="楷体" w:eastAsia="楷体" w:cs="楷体"/>
          <w:spacing w:val="-1"/>
          <w:sz w:val="26"/>
          <w:szCs w:val="26"/>
        </w:rPr>
        <w:t>模板：相似性、差异性和最看重的价值</w:t>
      </w:r>
    </w:p>
    <w:p w14:paraId="1E3A7F69">
      <w:pPr>
        <w:spacing w:line="222" w:lineRule="auto"/>
        <w:rPr>
          <w:rFonts w:ascii="楷体" w:hAnsi="楷体" w:eastAsia="楷体" w:cs="楷体"/>
          <w:sz w:val="26"/>
          <w:szCs w:val="26"/>
        </w:rPr>
        <w:sectPr>
          <w:pgSz w:w="12240" w:h="15840"/>
          <w:pgMar w:top="400" w:right="1836" w:bottom="400" w:left="1836" w:header="0" w:footer="0" w:gutter="0"/>
          <w:cols w:space="720" w:num="1"/>
        </w:sectPr>
      </w:pPr>
    </w:p>
    <w:p w14:paraId="29AF2FBA">
      <w:pPr>
        <w:spacing w:before="33"/>
      </w:pPr>
    </w:p>
    <w:p w14:paraId="4D57306D">
      <w:pPr>
        <w:spacing w:before="32"/>
      </w:pPr>
    </w:p>
    <w:p w14:paraId="0375ED58">
      <w:pPr>
        <w:spacing w:before="32"/>
      </w:pPr>
    </w:p>
    <w:p w14:paraId="5B0339A1">
      <w:pPr>
        <w:spacing w:before="32"/>
      </w:pPr>
    </w:p>
    <w:tbl>
      <w:tblPr>
        <w:tblStyle w:val="5"/>
        <w:tblW w:w="7069" w:type="dxa"/>
        <w:tblInd w:w="8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69"/>
      </w:tblGrid>
      <w:tr w14:paraId="75DC4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7069" w:type="dxa"/>
            <w:vAlign w:val="top"/>
          </w:tcPr>
          <w:p w14:paraId="7E0CA81A">
            <w:pPr>
              <w:spacing w:before="54"/>
              <w:ind w:left="448"/>
              <w:rPr>
                <w:sz w:val="23"/>
                <w:szCs w:val="23"/>
              </w:rPr>
            </w:pPr>
            <w:r>
              <w:rPr>
                <w:rFonts w:ascii="宋体" w:hAnsi="宋体" w:eastAsia="宋体" w:cs="宋体"/>
                <w:b/>
                <w:bCs/>
                <w:spacing w:val="-5"/>
                <w:sz w:val="23"/>
                <w:szCs w:val="23"/>
              </w:rPr>
              <w:t>冲突</w:t>
            </w:r>
            <w:r>
              <w:rPr>
                <w:rFonts w:ascii="宋体" w:hAnsi="宋体" w:eastAsia="宋体" w:cs="宋体"/>
                <w:spacing w:val="-5"/>
                <w:sz w:val="23"/>
                <w:szCs w:val="23"/>
              </w:rPr>
              <w:t xml:space="preserve"> </w:t>
            </w:r>
            <w:r>
              <w:rPr>
                <w:position w:val="-14"/>
                <w:sz w:val="23"/>
                <w:szCs w:val="23"/>
              </w:rPr>
              <w:drawing>
                <wp:inline distT="0" distB="0" distL="0" distR="0">
                  <wp:extent cx="196850" cy="28575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57"/>
                          <a:stretch>
                            <a:fillRect/>
                          </a:stretch>
                        </pic:blipFill>
                        <pic:spPr>
                          <a:xfrm>
                            <a:off x="0" y="0"/>
                            <a:ext cx="196874" cy="285759"/>
                          </a:xfrm>
                          <a:prstGeom prst="rect">
                            <a:avLst/>
                          </a:prstGeom>
                        </pic:spPr>
                      </pic:pic>
                    </a:graphicData>
                  </a:graphic>
                </wp:inline>
              </w:drawing>
            </w:r>
          </w:p>
        </w:tc>
      </w:tr>
      <w:tr w14:paraId="5E8FD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6" w:hRule="atLeast"/>
        </w:trPr>
        <w:tc>
          <w:tcPr>
            <w:tcW w:w="7069" w:type="dxa"/>
            <w:vAlign w:val="top"/>
          </w:tcPr>
          <w:p w14:paraId="666BF779">
            <w:pPr>
              <w:spacing w:line="279" w:lineRule="auto"/>
              <w:rPr>
                <w:rFonts w:ascii="Arial"/>
                <w:sz w:val="21"/>
              </w:rPr>
            </w:pPr>
          </w:p>
          <w:p w14:paraId="703BEF0F">
            <w:pPr>
              <w:spacing w:line="279" w:lineRule="auto"/>
              <w:rPr>
                <w:rFonts w:ascii="Arial"/>
                <w:sz w:val="21"/>
              </w:rPr>
            </w:pPr>
          </w:p>
          <w:p w14:paraId="7BEE3BA2">
            <w:pPr>
              <w:spacing w:before="75" w:line="278" w:lineRule="auto"/>
              <w:ind w:left="448" w:right="738"/>
              <w:rPr>
                <w:rFonts w:ascii="宋体" w:hAnsi="宋体" w:eastAsia="宋体" w:cs="宋体"/>
                <w:sz w:val="23"/>
                <w:szCs w:val="23"/>
              </w:rPr>
            </w:pPr>
            <w:r>
              <w:rPr>
                <w:rFonts w:ascii="宋体" w:hAnsi="宋体" w:eastAsia="宋体" w:cs="宋体"/>
                <w:b/>
                <w:bCs/>
                <w:spacing w:val="-2"/>
                <w:sz w:val="23"/>
                <w:szCs w:val="23"/>
              </w:rPr>
              <w:t>●两种对立模式有哪些因素是相互冲突的?是什</w:t>
            </w:r>
            <w:r>
              <w:rPr>
                <w:rFonts w:ascii="宋体" w:hAnsi="宋体" w:eastAsia="宋体" w:cs="宋体"/>
                <w:b/>
                <w:bCs/>
                <w:spacing w:val="-3"/>
                <w:sz w:val="23"/>
                <w:szCs w:val="23"/>
              </w:rPr>
              <w:t>么因素导致</w:t>
            </w:r>
            <w:r>
              <w:rPr>
                <w:rFonts w:ascii="宋体" w:hAnsi="宋体" w:eastAsia="宋体" w:cs="宋体"/>
                <w:sz w:val="23"/>
                <w:szCs w:val="23"/>
              </w:rPr>
              <w:t xml:space="preserve"> </w:t>
            </w:r>
            <w:r>
              <w:rPr>
                <w:rFonts w:ascii="宋体" w:hAnsi="宋体" w:eastAsia="宋体" w:cs="宋体"/>
                <w:b/>
                <w:bCs/>
                <w:spacing w:val="-2"/>
                <w:sz w:val="23"/>
                <w:szCs w:val="23"/>
              </w:rPr>
              <w:t>不会同时使用它们?</w:t>
            </w:r>
          </w:p>
          <w:p w14:paraId="694FCDB6">
            <w:pPr>
              <w:spacing w:line="313" w:lineRule="auto"/>
              <w:rPr>
                <w:rFonts w:ascii="Arial"/>
                <w:sz w:val="21"/>
              </w:rPr>
            </w:pPr>
          </w:p>
          <w:p w14:paraId="35F776CE">
            <w:pPr>
              <w:spacing w:line="314" w:lineRule="auto"/>
              <w:rPr>
                <w:rFonts w:ascii="Arial"/>
                <w:sz w:val="21"/>
              </w:rPr>
            </w:pPr>
          </w:p>
          <w:p w14:paraId="44EE5A9C">
            <w:pPr>
              <w:spacing w:before="75" w:line="218" w:lineRule="auto"/>
              <w:ind w:left="448"/>
              <w:rPr>
                <w:rFonts w:ascii="宋体" w:hAnsi="宋体" w:eastAsia="宋体" w:cs="宋体"/>
                <w:sz w:val="23"/>
                <w:szCs w:val="23"/>
              </w:rPr>
            </w:pPr>
            <w:r>
              <w:rPr>
                <w:rFonts w:ascii="宋体" w:hAnsi="宋体" w:eastAsia="宋体" w:cs="宋体"/>
                <w:b/>
                <w:bCs/>
                <w:spacing w:val="-2"/>
                <w:sz w:val="23"/>
                <w:szCs w:val="23"/>
              </w:rPr>
              <w:t>●相互冲突的因素和最看重的价值之间是否有重叠之</w:t>
            </w:r>
            <w:r>
              <w:rPr>
                <w:rFonts w:ascii="宋体" w:hAnsi="宋体" w:eastAsia="宋体" w:cs="宋体"/>
                <w:b/>
                <w:bCs/>
                <w:spacing w:val="-3"/>
                <w:sz w:val="23"/>
                <w:szCs w:val="23"/>
              </w:rPr>
              <w:t>处?</w:t>
            </w:r>
          </w:p>
          <w:p w14:paraId="211973F9">
            <w:pPr>
              <w:spacing w:line="259" w:lineRule="auto"/>
              <w:rPr>
                <w:rFonts w:ascii="Arial"/>
                <w:sz w:val="21"/>
              </w:rPr>
            </w:pPr>
          </w:p>
          <w:p w14:paraId="410B8112">
            <w:pPr>
              <w:spacing w:line="260" w:lineRule="auto"/>
              <w:rPr>
                <w:rFonts w:ascii="Arial"/>
                <w:sz w:val="21"/>
              </w:rPr>
            </w:pPr>
          </w:p>
          <w:p w14:paraId="7D68ACCA">
            <w:pPr>
              <w:spacing w:line="260" w:lineRule="auto"/>
              <w:rPr>
                <w:rFonts w:ascii="Arial"/>
                <w:sz w:val="21"/>
              </w:rPr>
            </w:pPr>
          </w:p>
          <w:p w14:paraId="111144E8">
            <w:pPr>
              <w:spacing w:before="75" w:line="219" w:lineRule="auto"/>
              <w:ind w:left="648"/>
              <w:rPr>
                <w:rFonts w:ascii="宋体" w:hAnsi="宋体" w:eastAsia="宋体" w:cs="宋体"/>
                <w:sz w:val="23"/>
                <w:szCs w:val="23"/>
              </w:rPr>
            </w:pPr>
            <w:r>
              <w:rPr>
                <w:rFonts w:ascii="宋体" w:hAnsi="宋体" w:eastAsia="宋体" w:cs="宋体"/>
                <w:b/>
                <w:bCs/>
                <w:spacing w:val="-3"/>
                <w:sz w:val="23"/>
                <w:szCs w:val="23"/>
              </w:rPr>
              <w:t>用哪种不同的方式才能克服两种对立模式之间的冲突?</w:t>
            </w:r>
          </w:p>
        </w:tc>
      </w:tr>
    </w:tbl>
    <w:p w14:paraId="7B7ACD59">
      <w:pPr>
        <w:spacing w:before="245" w:line="227" w:lineRule="auto"/>
        <w:ind w:left="3183"/>
        <w:rPr>
          <w:rFonts w:ascii="楷体" w:hAnsi="楷体" w:eastAsia="楷体" w:cs="楷体"/>
          <w:sz w:val="26"/>
          <w:szCs w:val="26"/>
        </w:rPr>
      </w:pPr>
      <w:r>
        <w:rPr>
          <w:rFonts w:ascii="楷体" w:hAnsi="楷体" w:eastAsia="楷体" w:cs="楷体"/>
          <w:spacing w:val="-5"/>
          <w:sz w:val="26"/>
          <w:szCs w:val="26"/>
        </w:rPr>
        <w:t>图6-6</w:t>
      </w:r>
      <w:r>
        <w:rPr>
          <w:rFonts w:ascii="楷体" w:hAnsi="楷体" w:eastAsia="楷体" w:cs="楷体"/>
          <w:spacing w:val="11"/>
          <w:sz w:val="26"/>
          <w:szCs w:val="26"/>
        </w:rPr>
        <w:t xml:space="preserve">  </w:t>
      </w:r>
      <w:r>
        <w:rPr>
          <w:rFonts w:ascii="楷体" w:hAnsi="楷体" w:eastAsia="楷体" w:cs="楷体"/>
          <w:spacing w:val="-5"/>
          <w:sz w:val="26"/>
          <w:szCs w:val="26"/>
        </w:rPr>
        <w:t>模板：冲突</w:t>
      </w:r>
    </w:p>
    <w:p w14:paraId="67556264">
      <w:pPr>
        <w:spacing w:before="143"/>
      </w:pPr>
    </w:p>
    <w:tbl>
      <w:tblPr>
        <w:tblStyle w:val="5"/>
        <w:tblW w:w="7249" w:type="dxa"/>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49"/>
      </w:tblGrid>
      <w:tr w14:paraId="04716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7249" w:type="dxa"/>
            <w:vAlign w:val="top"/>
          </w:tcPr>
          <w:p w14:paraId="3064A8D8">
            <w:pPr>
              <w:spacing w:before="159" w:line="219" w:lineRule="auto"/>
              <w:ind w:left="338"/>
              <w:rPr>
                <w:rFonts w:ascii="宋体" w:hAnsi="宋体" w:eastAsia="宋体" w:cs="宋体"/>
                <w:sz w:val="24"/>
                <w:szCs w:val="24"/>
              </w:rPr>
            </w:pPr>
            <w:r>
              <w:rPr>
                <w:rFonts w:ascii="宋体" w:hAnsi="宋体" w:eastAsia="宋体" w:cs="宋体"/>
                <w:b/>
                <w:bCs/>
                <w:spacing w:val="-5"/>
                <w:sz w:val="24"/>
                <w:szCs w:val="24"/>
              </w:rPr>
              <w:t>假设</w:t>
            </w:r>
          </w:p>
        </w:tc>
      </w:tr>
      <w:tr w14:paraId="19169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6" w:hRule="atLeast"/>
        </w:trPr>
        <w:tc>
          <w:tcPr>
            <w:tcW w:w="7249" w:type="dxa"/>
            <w:vAlign w:val="top"/>
          </w:tcPr>
          <w:p w14:paraId="291F4372">
            <w:pPr>
              <w:spacing w:before="186" w:line="219" w:lineRule="auto"/>
              <w:ind w:left="338"/>
              <w:rPr>
                <w:rFonts w:ascii="宋体" w:hAnsi="宋体" w:eastAsia="宋体" w:cs="宋体"/>
                <w:sz w:val="24"/>
                <w:szCs w:val="24"/>
              </w:rPr>
            </w:pPr>
            <w:r>
              <w:rPr>
                <w:rFonts w:ascii="宋体" w:hAnsi="宋体" w:eastAsia="宋体" w:cs="宋体"/>
                <w:b/>
                <w:bCs/>
                <w:spacing w:val="-3"/>
                <w:sz w:val="24"/>
                <w:szCs w:val="24"/>
              </w:rPr>
              <w:t>●每个模式背后的核心假设是什么?</w:t>
            </w:r>
          </w:p>
          <w:p w14:paraId="39FD65D4">
            <w:pPr>
              <w:spacing w:before="126" w:line="219" w:lineRule="auto"/>
              <w:ind w:left="338"/>
              <w:rPr>
                <w:rFonts w:ascii="宋体" w:hAnsi="宋体" w:eastAsia="宋体" w:cs="宋体"/>
                <w:sz w:val="24"/>
                <w:szCs w:val="24"/>
              </w:rPr>
            </w:pPr>
            <w:r>
              <w:rPr>
                <w:rFonts w:ascii="宋体" w:hAnsi="宋体" w:eastAsia="宋体" w:cs="宋体"/>
                <w:b/>
                <w:bCs/>
                <w:spacing w:val="-1"/>
                <w:sz w:val="24"/>
                <w:szCs w:val="24"/>
              </w:rPr>
              <w:t>模式1</w:t>
            </w:r>
            <w:r>
              <w:rPr>
                <w:rFonts w:ascii="宋体" w:hAnsi="宋体" w:eastAsia="宋体" w:cs="宋体"/>
                <w:spacing w:val="4"/>
                <w:sz w:val="24"/>
                <w:szCs w:val="24"/>
              </w:rPr>
              <w:t xml:space="preserve">                        </w:t>
            </w:r>
            <w:r>
              <w:rPr>
                <w:rFonts w:ascii="宋体" w:hAnsi="宋体" w:eastAsia="宋体" w:cs="宋体"/>
                <w:b/>
                <w:bCs/>
                <w:spacing w:val="-1"/>
                <w:sz w:val="24"/>
                <w:szCs w:val="24"/>
              </w:rPr>
              <w:t>模式2</w:t>
            </w:r>
          </w:p>
          <w:p w14:paraId="6035C522">
            <w:pPr>
              <w:spacing w:before="149" w:line="239" w:lineRule="auto"/>
              <w:ind w:left="338"/>
              <w:rPr>
                <w:rFonts w:ascii="宋体" w:hAnsi="宋体" w:eastAsia="宋体" w:cs="宋体"/>
                <w:sz w:val="24"/>
                <w:szCs w:val="24"/>
              </w:rPr>
            </w:pPr>
            <w:r>
              <w:rPr>
                <w:rFonts w:ascii="宋体" w:hAnsi="宋体" w:eastAsia="宋体" w:cs="宋体"/>
                <w:b/>
                <w:bCs/>
                <w:spacing w:val="-10"/>
                <w:sz w:val="24"/>
                <w:szCs w:val="24"/>
              </w:rPr>
              <w:t>1.</w:t>
            </w:r>
            <w:r>
              <w:rPr>
                <w:rFonts w:ascii="宋体" w:hAnsi="宋体" w:eastAsia="宋体" w:cs="宋体"/>
                <w:spacing w:val="-10"/>
                <w:sz w:val="24"/>
                <w:szCs w:val="24"/>
              </w:rPr>
              <w:t xml:space="preserve">                            </w:t>
            </w:r>
            <w:r>
              <w:rPr>
                <w:rFonts w:ascii="宋体" w:hAnsi="宋体" w:eastAsia="宋体" w:cs="宋体"/>
                <w:spacing w:val="-11"/>
                <w:sz w:val="24"/>
                <w:szCs w:val="24"/>
              </w:rPr>
              <w:t xml:space="preserve">   </w:t>
            </w:r>
            <w:r>
              <w:rPr>
                <w:rFonts w:ascii="宋体" w:hAnsi="宋体" w:eastAsia="宋体" w:cs="宋体"/>
                <w:b/>
                <w:bCs/>
                <w:spacing w:val="-11"/>
                <w:sz w:val="24"/>
                <w:szCs w:val="24"/>
              </w:rPr>
              <w:t>1.</w:t>
            </w:r>
          </w:p>
          <w:p w14:paraId="362F0F49">
            <w:pPr>
              <w:spacing w:line="288" w:lineRule="auto"/>
              <w:rPr>
                <w:rFonts w:ascii="Arial"/>
                <w:sz w:val="21"/>
              </w:rPr>
            </w:pPr>
          </w:p>
          <w:p w14:paraId="71B56871">
            <w:pPr>
              <w:spacing w:line="289" w:lineRule="auto"/>
              <w:rPr>
                <w:rFonts w:ascii="Arial"/>
                <w:sz w:val="21"/>
              </w:rPr>
            </w:pPr>
          </w:p>
          <w:p w14:paraId="1B2C8CA8">
            <w:pPr>
              <w:spacing w:before="79" w:line="239" w:lineRule="auto"/>
              <w:ind w:left="338"/>
              <w:rPr>
                <w:rFonts w:ascii="宋体" w:hAnsi="宋体" w:eastAsia="宋体" w:cs="宋体"/>
                <w:sz w:val="24"/>
                <w:szCs w:val="24"/>
              </w:rPr>
            </w:pPr>
            <w:r>
              <w:rPr>
                <w:rFonts w:ascii="宋体" w:hAnsi="宋体" w:eastAsia="宋体" w:cs="宋体"/>
                <w:b/>
                <w:bCs/>
                <w:spacing w:val="-4"/>
                <w:sz w:val="24"/>
                <w:szCs w:val="24"/>
              </w:rPr>
              <w:t>2.</w:t>
            </w:r>
            <w:r>
              <w:rPr>
                <w:rFonts w:ascii="宋体" w:hAnsi="宋体" w:eastAsia="宋体" w:cs="宋体"/>
                <w:spacing w:val="-4"/>
                <w:sz w:val="24"/>
                <w:szCs w:val="24"/>
              </w:rPr>
              <w:t xml:space="preserve">                             </w:t>
            </w:r>
            <w:r>
              <w:rPr>
                <w:rFonts w:ascii="宋体" w:hAnsi="宋体" w:eastAsia="宋体" w:cs="宋体"/>
                <w:b/>
                <w:bCs/>
                <w:spacing w:val="-4"/>
                <w:sz w:val="24"/>
                <w:szCs w:val="24"/>
              </w:rPr>
              <w:t>2.</w:t>
            </w:r>
          </w:p>
          <w:p w14:paraId="6D44B481">
            <w:pPr>
              <w:spacing w:line="293" w:lineRule="auto"/>
              <w:rPr>
                <w:rFonts w:ascii="Arial"/>
                <w:sz w:val="21"/>
              </w:rPr>
            </w:pPr>
          </w:p>
          <w:p w14:paraId="148F6FC2">
            <w:pPr>
              <w:spacing w:line="294" w:lineRule="auto"/>
              <w:rPr>
                <w:rFonts w:ascii="Arial"/>
                <w:sz w:val="21"/>
              </w:rPr>
            </w:pPr>
          </w:p>
          <w:p w14:paraId="6C7FDB49">
            <w:pPr>
              <w:spacing w:before="79" w:line="239" w:lineRule="auto"/>
              <w:ind w:left="338"/>
              <w:rPr>
                <w:rFonts w:ascii="宋体" w:hAnsi="宋体" w:eastAsia="宋体" w:cs="宋体"/>
                <w:sz w:val="24"/>
                <w:szCs w:val="24"/>
              </w:rPr>
            </w:pPr>
            <w:r>
              <w:rPr>
                <w:rFonts w:ascii="宋体" w:hAnsi="宋体" w:eastAsia="宋体" w:cs="宋体"/>
                <w:b/>
                <w:bCs/>
                <w:spacing w:val="-8"/>
                <w:sz w:val="24"/>
                <w:szCs w:val="24"/>
              </w:rPr>
              <w:t>3.</w:t>
            </w:r>
            <w:r>
              <w:rPr>
                <w:rFonts w:ascii="宋体" w:hAnsi="宋体" w:eastAsia="宋体" w:cs="宋体"/>
                <w:spacing w:val="1"/>
                <w:sz w:val="24"/>
                <w:szCs w:val="24"/>
              </w:rPr>
              <w:t xml:space="preserve">                            </w:t>
            </w:r>
            <w:r>
              <w:rPr>
                <w:rFonts w:ascii="宋体" w:hAnsi="宋体" w:eastAsia="宋体" w:cs="宋体"/>
                <w:b/>
                <w:bCs/>
                <w:spacing w:val="-8"/>
                <w:sz w:val="24"/>
                <w:szCs w:val="24"/>
              </w:rPr>
              <w:t>3.</w:t>
            </w:r>
          </w:p>
          <w:p w14:paraId="72679571">
            <w:pPr>
              <w:spacing w:line="246" w:lineRule="auto"/>
              <w:rPr>
                <w:rFonts w:ascii="Arial"/>
                <w:sz w:val="21"/>
              </w:rPr>
            </w:pPr>
          </w:p>
          <w:p w14:paraId="4FBA4CFB">
            <w:pPr>
              <w:spacing w:line="246" w:lineRule="auto"/>
              <w:rPr>
                <w:rFonts w:ascii="Arial"/>
                <w:sz w:val="21"/>
              </w:rPr>
            </w:pPr>
          </w:p>
          <w:p w14:paraId="5A90A53F">
            <w:pPr>
              <w:spacing w:line="246" w:lineRule="auto"/>
              <w:rPr>
                <w:rFonts w:ascii="Arial"/>
                <w:sz w:val="21"/>
              </w:rPr>
            </w:pPr>
          </w:p>
          <w:p w14:paraId="5EC4E57C">
            <w:pPr>
              <w:spacing w:line="246" w:lineRule="auto"/>
              <w:rPr>
                <w:rFonts w:ascii="Arial"/>
                <w:sz w:val="21"/>
              </w:rPr>
            </w:pPr>
          </w:p>
          <w:p w14:paraId="57931A3F">
            <w:pPr>
              <w:spacing w:line="246" w:lineRule="auto"/>
              <w:rPr>
                <w:rFonts w:ascii="Arial"/>
                <w:sz w:val="21"/>
              </w:rPr>
            </w:pPr>
          </w:p>
          <w:p w14:paraId="67703563">
            <w:pPr>
              <w:spacing w:line="246" w:lineRule="auto"/>
              <w:rPr>
                <w:rFonts w:ascii="Arial"/>
                <w:sz w:val="21"/>
              </w:rPr>
            </w:pPr>
          </w:p>
          <w:p w14:paraId="0FF4BF98">
            <w:pPr>
              <w:spacing w:before="78" w:line="219" w:lineRule="auto"/>
              <w:ind w:left="338"/>
              <w:rPr>
                <w:rFonts w:ascii="宋体" w:hAnsi="宋体" w:eastAsia="宋体" w:cs="宋体"/>
                <w:sz w:val="24"/>
                <w:szCs w:val="24"/>
              </w:rPr>
            </w:pPr>
            <w:r>
              <w:rPr>
                <w:rFonts w:ascii="宋体" w:hAnsi="宋体" w:eastAsia="宋体" w:cs="宋体"/>
                <w:b/>
                <w:bCs/>
                <w:spacing w:val="-3"/>
                <w:sz w:val="24"/>
                <w:szCs w:val="24"/>
              </w:rPr>
              <w:t>●如果那些假设不成立，如何进一步思考?</w:t>
            </w:r>
          </w:p>
        </w:tc>
      </w:tr>
    </w:tbl>
    <w:p w14:paraId="3067282F">
      <w:pPr>
        <w:spacing w:before="312" w:line="228" w:lineRule="auto"/>
        <w:ind w:left="3187"/>
        <w:rPr>
          <w:rFonts w:ascii="楷体" w:hAnsi="楷体" w:eastAsia="楷体" w:cs="楷体"/>
          <w:sz w:val="26"/>
          <w:szCs w:val="26"/>
        </w:rPr>
      </w:pPr>
      <w:r>
        <w:rPr>
          <w:rFonts w:ascii="楷体" w:hAnsi="楷体" w:eastAsia="楷体" w:cs="楷体"/>
          <w:b/>
          <w:bCs/>
          <w:spacing w:val="-5"/>
          <w:sz w:val="26"/>
          <w:szCs w:val="26"/>
        </w:rPr>
        <w:t>图6-7</w:t>
      </w:r>
      <w:r>
        <w:rPr>
          <w:rFonts w:ascii="楷体" w:hAnsi="楷体" w:eastAsia="楷体" w:cs="楷体"/>
          <w:spacing w:val="-5"/>
          <w:sz w:val="26"/>
          <w:szCs w:val="26"/>
        </w:rPr>
        <w:t xml:space="preserve">  </w:t>
      </w:r>
      <w:r>
        <w:rPr>
          <w:rFonts w:ascii="楷体" w:hAnsi="楷体" w:eastAsia="楷体" w:cs="楷体"/>
          <w:b/>
          <w:bCs/>
          <w:spacing w:val="-5"/>
          <w:sz w:val="26"/>
          <w:szCs w:val="26"/>
        </w:rPr>
        <w:t>模板：假设</w:t>
      </w:r>
    </w:p>
    <w:p w14:paraId="1F0BD126">
      <w:pPr>
        <w:spacing w:line="228" w:lineRule="auto"/>
        <w:rPr>
          <w:rFonts w:ascii="楷体" w:hAnsi="楷体" w:eastAsia="楷体" w:cs="楷体"/>
          <w:sz w:val="26"/>
          <w:szCs w:val="26"/>
        </w:rPr>
        <w:sectPr>
          <w:pgSz w:w="12240" w:h="15840"/>
          <w:pgMar w:top="400" w:right="1836" w:bottom="400" w:left="1836" w:header="0" w:footer="0" w:gutter="0"/>
          <w:cols w:space="720" w:num="1"/>
        </w:sectPr>
      </w:pPr>
    </w:p>
    <w:p w14:paraId="1260828C">
      <w:pPr>
        <w:spacing w:before="28"/>
      </w:pPr>
    </w:p>
    <w:p w14:paraId="5DEDCAE2">
      <w:pPr>
        <w:spacing w:before="27"/>
      </w:pPr>
    </w:p>
    <w:p w14:paraId="7CA33C67">
      <w:pPr>
        <w:spacing w:before="27"/>
      </w:pPr>
    </w:p>
    <w:p w14:paraId="77605537">
      <w:pPr>
        <w:spacing w:before="27"/>
      </w:pPr>
    </w:p>
    <w:tbl>
      <w:tblPr>
        <w:tblStyle w:val="5"/>
        <w:tblW w:w="7339" w:type="dxa"/>
        <w:tblInd w:w="6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39"/>
      </w:tblGrid>
      <w:tr w14:paraId="35A94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7339" w:type="dxa"/>
            <w:vAlign w:val="top"/>
          </w:tcPr>
          <w:p w14:paraId="472C387E">
            <w:pPr>
              <w:spacing w:before="135"/>
              <w:ind w:left="388"/>
              <w:rPr>
                <w:sz w:val="24"/>
                <w:szCs w:val="24"/>
              </w:rPr>
            </w:pPr>
            <w:r>
              <w:rPr>
                <w:rFonts w:ascii="宋体" w:hAnsi="宋体" w:eastAsia="宋体" w:cs="宋体"/>
                <w:b/>
                <w:bCs/>
                <w:spacing w:val="1"/>
                <w:sz w:val="24"/>
                <w:szCs w:val="24"/>
              </w:rPr>
              <w:t>因果关系</w:t>
            </w:r>
            <w:r>
              <w:rPr>
                <w:rFonts w:ascii="宋体" w:hAnsi="宋体" w:eastAsia="宋体" w:cs="宋体"/>
                <w:spacing w:val="-29"/>
                <w:sz w:val="24"/>
                <w:szCs w:val="24"/>
              </w:rPr>
              <w:t xml:space="preserve"> </w:t>
            </w:r>
            <w:r>
              <w:rPr>
                <w:position w:val="-8"/>
                <w:sz w:val="24"/>
                <w:szCs w:val="24"/>
              </w:rPr>
              <w:drawing>
                <wp:inline distT="0" distB="0" distL="0" distR="0">
                  <wp:extent cx="240665" cy="20955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8"/>
                          <a:stretch>
                            <a:fillRect/>
                          </a:stretch>
                        </pic:blipFill>
                        <pic:spPr>
                          <a:xfrm>
                            <a:off x="0" y="0"/>
                            <a:ext cx="241255" cy="209616"/>
                          </a:xfrm>
                          <a:prstGeom prst="rect">
                            <a:avLst/>
                          </a:prstGeom>
                        </pic:spPr>
                      </pic:pic>
                    </a:graphicData>
                  </a:graphic>
                </wp:inline>
              </w:drawing>
            </w:r>
          </w:p>
        </w:tc>
      </w:tr>
      <w:tr w14:paraId="457A6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16" w:hRule="atLeast"/>
        </w:trPr>
        <w:tc>
          <w:tcPr>
            <w:tcW w:w="7339" w:type="dxa"/>
            <w:vAlign w:val="top"/>
          </w:tcPr>
          <w:p w14:paraId="5E6355A8">
            <w:pPr>
              <w:spacing w:line="384" w:lineRule="auto"/>
              <w:rPr>
                <w:rFonts w:ascii="Arial"/>
                <w:sz w:val="21"/>
              </w:rPr>
            </w:pPr>
          </w:p>
          <w:p w14:paraId="468F1693">
            <w:pPr>
              <w:spacing w:before="78" w:line="218" w:lineRule="auto"/>
              <w:ind w:left="388"/>
              <w:rPr>
                <w:rFonts w:ascii="宋体" w:hAnsi="宋体" w:eastAsia="宋体" w:cs="宋体"/>
                <w:sz w:val="24"/>
                <w:szCs w:val="24"/>
              </w:rPr>
            </w:pPr>
            <w:r>
              <w:rPr>
                <w:rFonts w:ascii="宋体" w:hAnsi="宋体" w:eastAsia="宋体" w:cs="宋体"/>
                <w:b/>
                <w:bCs/>
                <w:spacing w:val="-3"/>
                <w:sz w:val="24"/>
                <w:szCs w:val="24"/>
              </w:rPr>
              <w:t>●每种模式最有价值或最主要的利益是什么?</w:t>
            </w:r>
          </w:p>
          <w:p w14:paraId="7950A975">
            <w:pPr>
              <w:spacing w:line="241" w:lineRule="auto"/>
              <w:rPr>
                <w:rFonts w:ascii="Arial"/>
                <w:sz w:val="21"/>
              </w:rPr>
            </w:pPr>
          </w:p>
          <w:p w14:paraId="281AA0FF">
            <w:pPr>
              <w:spacing w:line="241" w:lineRule="auto"/>
              <w:rPr>
                <w:rFonts w:ascii="Arial"/>
                <w:sz w:val="21"/>
              </w:rPr>
            </w:pPr>
          </w:p>
          <w:p w14:paraId="60BBC347">
            <w:pPr>
              <w:spacing w:line="241" w:lineRule="auto"/>
              <w:rPr>
                <w:rFonts w:ascii="Arial"/>
                <w:sz w:val="21"/>
              </w:rPr>
            </w:pPr>
          </w:p>
          <w:p w14:paraId="6937AAF3">
            <w:pPr>
              <w:spacing w:line="241" w:lineRule="auto"/>
              <w:rPr>
                <w:rFonts w:ascii="Arial"/>
                <w:sz w:val="21"/>
              </w:rPr>
            </w:pPr>
          </w:p>
          <w:p w14:paraId="47297F76">
            <w:pPr>
              <w:spacing w:before="78" w:line="219" w:lineRule="auto"/>
              <w:ind w:left="388"/>
              <w:rPr>
                <w:rFonts w:ascii="宋体" w:hAnsi="宋体" w:eastAsia="宋体" w:cs="宋体"/>
                <w:sz w:val="24"/>
                <w:szCs w:val="24"/>
              </w:rPr>
            </w:pPr>
            <w:r>
              <w:rPr>
                <w:rFonts w:ascii="宋体" w:hAnsi="宋体" w:eastAsia="宋体" w:cs="宋体"/>
                <w:b/>
                <w:bCs/>
                <w:spacing w:val="-3"/>
                <w:sz w:val="24"/>
                <w:szCs w:val="24"/>
              </w:rPr>
              <w:t>为最主要的利益或想要的结果描绘因果模型。</w:t>
            </w:r>
          </w:p>
          <w:p w14:paraId="6F080CBD">
            <w:pPr>
              <w:spacing w:before="155" w:line="219" w:lineRule="auto"/>
              <w:ind w:left="388"/>
              <w:rPr>
                <w:rFonts w:ascii="宋体" w:hAnsi="宋体" w:eastAsia="宋体" w:cs="宋体"/>
                <w:sz w:val="24"/>
                <w:szCs w:val="24"/>
              </w:rPr>
            </w:pPr>
            <w:r>
              <w:rPr>
                <w:rFonts w:ascii="宋体" w:hAnsi="宋体" w:eastAsia="宋体" w:cs="宋体"/>
                <w:b/>
                <w:bCs/>
                <w:spacing w:val="-4"/>
                <w:sz w:val="24"/>
                <w:szCs w:val="24"/>
              </w:rPr>
              <w:t>可以思考如下问题：</w:t>
            </w:r>
          </w:p>
          <w:p w14:paraId="37C1AA12">
            <w:pPr>
              <w:spacing w:before="185" w:line="219" w:lineRule="auto"/>
              <w:ind w:left="388"/>
              <w:rPr>
                <w:rFonts w:ascii="宋体" w:hAnsi="宋体" w:eastAsia="宋体" w:cs="宋体"/>
                <w:sz w:val="24"/>
                <w:szCs w:val="24"/>
              </w:rPr>
            </w:pPr>
            <w:r>
              <w:rPr>
                <w:rFonts w:ascii="宋体" w:hAnsi="宋体" w:eastAsia="宋体" w:cs="宋体"/>
                <w:b/>
                <w:bCs/>
                <w:spacing w:val="-3"/>
                <w:sz w:val="24"/>
                <w:szCs w:val="24"/>
              </w:rPr>
              <w:t>●这些利益或结果产生的原因是什么?</w:t>
            </w:r>
          </w:p>
          <w:p w14:paraId="01529558">
            <w:pPr>
              <w:spacing w:line="257" w:lineRule="auto"/>
              <w:rPr>
                <w:rFonts w:ascii="Arial"/>
                <w:sz w:val="21"/>
              </w:rPr>
            </w:pPr>
          </w:p>
          <w:p w14:paraId="5C89FCD7">
            <w:pPr>
              <w:spacing w:line="257" w:lineRule="auto"/>
              <w:rPr>
                <w:rFonts w:ascii="Arial"/>
                <w:sz w:val="21"/>
              </w:rPr>
            </w:pPr>
          </w:p>
          <w:p w14:paraId="23E434CC">
            <w:pPr>
              <w:spacing w:line="258" w:lineRule="auto"/>
              <w:rPr>
                <w:rFonts w:ascii="Arial"/>
                <w:sz w:val="21"/>
              </w:rPr>
            </w:pPr>
          </w:p>
          <w:p w14:paraId="4899E67A">
            <w:pPr>
              <w:spacing w:line="258" w:lineRule="auto"/>
              <w:rPr>
                <w:rFonts w:ascii="Arial"/>
                <w:sz w:val="21"/>
              </w:rPr>
            </w:pPr>
          </w:p>
          <w:p w14:paraId="45B78773">
            <w:pPr>
              <w:spacing w:before="79" w:line="219" w:lineRule="auto"/>
              <w:ind w:left="358"/>
              <w:rPr>
                <w:rFonts w:ascii="宋体" w:hAnsi="宋体" w:eastAsia="宋体" w:cs="宋体"/>
                <w:sz w:val="24"/>
                <w:szCs w:val="24"/>
              </w:rPr>
            </w:pPr>
            <w:r>
              <w:rPr>
                <w:rFonts w:ascii="宋体" w:hAnsi="宋体" w:eastAsia="宋体" w:cs="宋体"/>
                <w:b/>
                <w:bCs/>
                <w:spacing w:val="-3"/>
                <w:sz w:val="24"/>
                <w:szCs w:val="24"/>
              </w:rPr>
              <w:t>●在构建因果关系的过程中，主要的反馈路径和分歧点是什么?</w:t>
            </w:r>
          </w:p>
        </w:tc>
      </w:tr>
    </w:tbl>
    <w:p w14:paraId="0BC72F54">
      <w:pPr>
        <w:spacing w:before="215" w:line="223" w:lineRule="auto"/>
        <w:ind w:left="2937"/>
        <w:rPr>
          <w:rFonts w:ascii="楷体" w:hAnsi="楷体" w:eastAsia="楷体" w:cs="楷体"/>
          <w:sz w:val="25"/>
          <w:szCs w:val="25"/>
        </w:rPr>
      </w:pPr>
      <w:r>
        <w:rPr>
          <w:rFonts w:ascii="楷体" w:hAnsi="楷体" w:eastAsia="楷体" w:cs="楷体"/>
          <w:b/>
          <w:bCs/>
          <w:spacing w:val="3"/>
          <w:sz w:val="25"/>
          <w:szCs w:val="25"/>
        </w:rPr>
        <w:t>图6-8</w:t>
      </w:r>
      <w:r>
        <w:rPr>
          <w:rFonts w:ascii="楷体" w:hAnsi="楷体" w:eastAsia="楷体" w:cs="楷体"/>
          <w:spacing w:val="3"/>
          <w:sz w:val="25"/>
          <w:szCs w:val="25"/>
        </w:rPr>
        <w:t xml:space="preserve">  </w:t>
      </w:r>
      <w:r>
        <w:rPr>
          <w:rFonts w:ascii="楷体" w:hAnsi="楷体" w:eastAsia="楷体" w:cs="楷体"/>
          <w:b/>
          <w:bCs/>
          <w:spacing w:val="3"/>
          <w:sz w:val="25"/>
          <w:szCs w:val="25"/>
        </w:rPr>
        <w:t>模板：因果关系</w:t>
      </w:r>
    </w:p>
    <w:p w14:paraId="7129FE7B">
      <w:pPr>
        <w:spacing w:line="223" w:lineRule="auto"/>
        <w:rPr>
          <w:rFonts w:ascii="楷体" w:hAnsi="楷体" w:eastAsia="楷体" w:cs="楷体"/>
          <w:sz w:val="25"/>
          <w:szCs w:val="25"/>
        </w:rPr>
        <w:sectPr>
          <w:pgSz w:w="12240" w:h="15840"/>
          <w:pgMar w:top="400" w:right="1836" w:bottom="400" w:left="1836" w:header="0" w:footer="0" w:gutter="0"/>
          <w:cols w:space="720" w:num="1"/>
        </w:sectPr>
      </w:pPr>
    </w:p>
    <w:p w14:paraId="7D42D4AA">
      <w:pPr>
        <w:rPr>
          <w:rFonts w:ascii="Arial"/>
          <w:sz w:val="21"/>
        </w:rPr>
      </w:pPr>
    </w:p>
    <w:p w14:paraId="13673429">
      <w:pPr>
        <w:rPr>
          <w:rFonts w:ascii="Arial" w:hAnsi="Arial" w:eastAsia="Arial" w:cs="Arial"/>
          <w:sz w:val="21"/>
          <w:szCs w:val="21"/>
        </w:rPr>
        <w:sectPr>
          <w:pgSz w:w="12240" w:h="15840"/>
          <w:pgMar w:top="0" w:right="0" w:bottom="0" w:left="0" w:header="0" w:footer="0" w:gutter="0"/>
          <w:cols w:space="720" w:num="1"/>
        </w:sectPr>
      </w:pPr>
    </w:p>
    <w:p w14:paraId="416F43ED">
      <w:pPr>
        <w:spacing w:line="242" w:lineRule="auto"/>
        <w:rPr>
          <w:rFonts w:ascii="Arial"/>
          <w:sz w:val="21"/>
        </w:rPr>
      </w:pPr>
    </w:p>
    <w:p w14:paraId="5C9F2725">
      <w:pPr>
        <w:spacing w:line="242" w:lineRule="auto"/>
        <w:rPr>
          <w:rFonts w:ascii="Arial"/>
          <w:sz w:val="21"/>
        </w:rPr>
      </w:pPr>
    </w:p>
    <w:p w14:paraId="3738B3B9">
      <w:pPr>
        <w:spacing w:line="242" w:lineRule="auto"/>
        <w:rPr>
          <w:rFonts w:ascii="Arial"/>
          <w:sz w:val="21"/>
        </w:rPr>
      </w:pPr>
    </w:p>
    <w:p w14:paraId="52EA74B5">
      <w:pPr>
        <w:spacing w:line="242" w:lineRule="auto"/>
        <w:rPr>
          <w:rFonts w:ascii="Arial"/>
          <w:sz w:val="21"/>
        </w:rPr>
      </w:pPr>
    </w:p>
    <w:p w14:paraId="412A2EB0">
      <w:pPr>
        <w:spacing w:line="242" w:lineRule="auto"/>
        <w:rPr>
          <w:rFonts w:ascii="Arial"/>
          <w:sz w:val="21"/>
        </w:rPr>
      </w:pPr>
    </w:p>
    <w:p w14:paraId="14A3F8B0">
      <w:pPr>
        <w:spacing w:line="242" w:lineRule="auto"/>
        <w:rPr>
          <w:rFonts w:ascii="Arial"/>
          <w:sz w:val="21"/>
        </w:rPr>
      </w:pPr>
    </w:p>
    <w:p w14:paraId="137D1912">
      <w:pPr>
        <w:spacing w:line="242" w:lineRule="auto"/>
        <w:rPr>
          <w:rFonts w:ascii="Arial"/>
          <w:sz w:val="21"/>
        </w:rPr>
      </w:pPr>
    </w:p>
    <w:p w14:paraId="1549467D">
      <w:pPr>
        <w:spacing w:line="242" w:lineRule="auto"/>
        <w:rPr>
          <w:rFonts w:ascii="Arial"/>
          <w:sz w:val="21"/>
        </w:rPr>
      </w:pPr>
    </w:p>
    <w:p w14:paraId="2F9E5E4A">
      <w:pPr>
        <w:spacing w:before="259" w:line="187" w:lineRule="auto"/>
        <w:ind w:left="1394"/>
        <w:rPr>
          <w:rFonts w:ascii="Times New Roman" w:hAnsi="Times New Roman" w:eastAsia="Times New Roman" w:cs="Times New Roman"/>
          <w:sz w:val="90"/>
          <w:szCs w:val="90"/>
        </w:rPr>
      </w:pPr>
      <w:r>
        <w:rPr>
          <w:rFonts w:ascii="Times New Roman" w:hAnsi="Times New Roman" w:eastAsia="Times New Roman" w:cs="Times New Roman"/>
          <w:b/>
          <w:bCs/>
          <w:spacing w:val="-5"/>
          <w:sz w:val="90"/>
          <w:szCs w:val="90"/>
        </w:rPr>
        <w:t>CREATING</w:t>
      </w:r>
    </w:p>
    <w:p w14:paraId="58646F5E">
      <w:pPr>
        <w:spacing w:before="4" w:line="267" w:lineRule="auto"/>
        <w:ind w:left="2253" w:right="1342" w:firstLine="1359"/>
        <w:rPr>
          <w:rFonts w:ascii="Times New Roman" w:hAnsi="Times New Roman" w:eastAsia="Times New Roman" w:cs="Times New Roman"/>
          <w:sz w:val="90"/>
          <w:szCs w:val="90"/>
        </w:rPr>
      </w:pPr>
      <w:r>
        <w:rPr>
          <w:rFonts w:ascii="Arial" w:hAnsi="Arial" w:eastAsia="Arial" w:cs="Arial"/>
          <w:b/>
          <w:bCs/>
          <w:spacing w:val="-11"/>
          <w:sz w:val="90"/>
          <w:szCs w:val="90"/>
        </w:rPr>
        <w:t>G]</w:t>
      </w:r>
      <w:r>
        <w:rPr>
          <w:rFonts w:ascii="Arial" w:hAnsi="Arial" w:eastAsia="Arial" w:cs="Arial"/>
          <w:b/>
          <w:bCs/>
          <w:spacing w:val="-74"/>
          <w:sz w:val="90"/>
          <w:szCs w:val="90"/>
        </w:rPr>
        <w:t xml:space="preserve"> </w:t>
      </w:r>
      <w:r>
        <w:rPr>
          <w:rFonts w:ascii="Times New Roman" w:hAnsi="Times New Roman" w:eastAsia="Times New Roman" w:cs="Times New Roman"/>
          <w:b/>
          <w:bCs/>
          <w:spacing w:val="-11"/>
          <w:sz w:val="90"/>
          <w:szCs w:val="90"/>
        </w:rPr>
        <w:t>REAT</w:t>
      </w:r>
      <w:r>
        <w:rPr>
          <w:rFonts w:ascii="Times New Roman" w:hAnsi="Times New Roman" w:eastAsia="Times New Roman" w:cs="Times New Roman"/>
          <w:b/>
          <w:bCs/>
          <w:sz w:val="90"/>
          <w:szCs w:val="90"/>
        </w:rPr>
        <w:t xml:space="preserve"> </w:t>
      </w:r>
      <w:r>
        <w:rPr>
          <w:rFonts w:ascii="Times New Roman" w:hAnsi="Times New Roman" w:eastAsia="Times New Roman" w:cs="Times New Roman"/>
          <w:b/>
          <w:bCs/>
          <w:spacing w:val="-8"/>
          <w:sz w:val="90"/>
          <w:szCs w:val="90"/>
        </w:rPr>
        <w:t>CHO     CES</w:t>
      </w:r>
    </w:p>
    <w:p w14:paraId="23223DA2">
      <w:pPr>
        <w:spacing w:line="313" w:lineRule="auto"/>
        <w:rPr>
          <w:rFonts w:ascii="Arial"/>
          <w:sz w:val="21"/>
        </w:rPr>
      </w:pPr>
    </w:p>
    <w:p w14:paraId="2DD6FBD8">
      <w:pPr>
        <w:spacing w:line="314" w:lineRule="auto"/>
        <w:rPr>
          <w:rFonts w:ascii="Arial"/>
          <w:sz w:val="21"/>
        </w:rPr>
      </w:pPr>
    </w:p>
    <w:p w14:paraId="79D203CA">
      <w:pPr>
        <w:spacing w:before="127" w:line="188" w:lineRule="auto"/>
        <w:ind w:left="6894"/>
        <w:rPr>
          <w:rFonts w:ascii="Times New Roman" w:hAnsi="Times New Roman" w:eastAsia="Times New Roman" w:cs="Times New Roman"/>
          <w:sz w:val="44"/>
          <w:szCs w:val="44"/>
        </w:rPr>
      </w:pPr>
      <w:r>
        <w:rPr>
          <w:rFonts w:ascii="Times New Roman" w:hAnsi="Times New Roman" w:eastAsia="Times New Roman" w:cs="Times New Roman"/>
          <w:b/>
          <w:bCs/>
          <w:spacing w:val="-4"/>
          <w:sz w:val="44"/>
          <w:szCs w:val="44"/>
        </w:rPr>
        <w:t>07</w:t>
      </w:r>
    </w:p>
    <w:p w14:paraId="1024FA0B">
      <w:pPr>
        <w:pStyle w:val="2"/>
        <w:spacing w:before="108" w:line="299" w:lineRule="auto"/>
        <w:ind w:left="4168" w:right="898" w:hanging="500"/>
        <w:rPr>
          <w:sz w:val="28"/>
          <w:szCs w:val="28"/>
        </w:rPr>
      </w:pPr>
      <w:r>
        <w:rPr>
          <w:b/>
          <w:bCs/>
          <w:spacing w:val="35"/>
          <w:sz w:val="28"/>
          <w:szCs w:val="28"/>
        </w:rPr>
        <w:t>第3阶段，探究各种可能性，</w:t>
      </w:r>
      <w:r>
        <w:rPr>
          <w:spacing w:val="7"/>
          <w:sz w:val="28"/>
          <w:szCs w:val="28"/>
        </w:rPr>
        <w:t xml:space="preserve"> </w:t>
      </w:r>
      <w:r>
        <w:rPr>
          <w:b/>
          <w:bCs/>
          <w:spacing w:val="27"/>
          <w:sz w:val="28"/>
          <w:szCs w:val="28"/>
        </w:rPr>
        <w:t>解决现有模式之间的冲突</w:t>
      </w:r>
    </w:p>
    <w:p w14:paraId="21C9CBDE">
      <w:pPr>
        <w:spacing w:line="267" w:lineRule="auto"/>
        <w:rPr>
          <w:rFonts w:ascii="Arial"/>
          <w:sz w:val="21"/>
        </w:rPr>
      </w:pPr>
    </w:p>
    <w:p w14:paraId="09FC435B">
      <w:pPr>
        <w:pStyle w:val="2"/>
        <w:spacing w:before="52" w:line="219" w:lineRule="auto"/>
        <w:ind w:left="4234"/>
        <w:rPr>
          <w:sz w:val="16"/>
          <w:szCs w:val="16"/>
        </w:rPr>
      </w:pPr>
      <w:r>
        <w:rPr>
          <w:spacing w:val="15"/>
          <w:sz w:val="16"/>
          <w:szCs w:val="16"/>
        </w:rPr>
        <w:t>创新取之不尽，用之不竭，越用越好。</w:t>
      </w:r>
    </w:p>
    <w:p w14:paraId="2A7D24AA">
      <w:pPr>
        <w:pStyle w:val="2"/>
        <w:spacing w:before="20" w:line="244" w:lineRule="auto"/>
        <w:ind w:left="4234" w:right="953"/>
        <w:jc w:val="both"/>
        <w:rPr>
          <w:sz w:val="16"/>
          <w:szCs w:val="16"/>
        </w:rPr>
      </w:pPr>
      <w:r>
        <w:rPr>
          <w:spacing w:val="27"/>
          <w:sz w:val="16"/>
          <w:szCs w:val="16"/>
        </w:rPr>
        <w:t>贬损他人的创造力是我们的耻辱和损失。</w:t>
      </w:r>
      <w:r>
        <w:rPr>
          <w:spacing w:val="12"/>
          <w:sz w:val="16"/>
          <w:szCs w:val="16"/>
        </w:rPr>
        <w:t xml:space="preserve"> </w:t>
      </w:r>
      <w:r>
        <w:rPr>
          <w:spacing w:val="27"/>
          <w:sz w:val="16"/>
          <w:szCs w:val="16"/>
        </w:rPr>
        <w:t>人们经常倾向于压制而不是培养创造力。</w:t>
      </w:r>
      <w:r>
        <w:rPr>
          <w:spacing w:val="13"/>
          <w:sz w:val="16"/>
          <w:szCs w:val="16"/>
        </w:rPr>
        <w:t xml:space="preserve"> </w:t>
      </w:r>
      <w:r>
        <w:rPr>
          <w:spacing w:val="23"/>
          <w:sz w:val="16"/>
          <w:szCs w:val="16"/>
        </w:rPr>
        <w:t>我们必须创造</w:t>
      </w:r>
      <w:r>
        <w:rPr>
          <w:spacing w:val="-33"/>
          <w:sz w:val="16"/>
          <w:szCs w:val="16"/>
        </w:rPr>
        <w:t xml:space="preserve"> </w:t>
      </w:r>
      <w:r>
        <w:rPr>
          <w:spacing w:val="23"/>
          <w:sz w:val="16"/>
          <w:szCs w:val="16"/>
        </w:rPr>
        <w:t>一</w:t>
      </w:r>
      <w:r>
        <w:rPr>
          <w:spacing w:val="-42"/>
          <w:sz w:val="16"/>
          <w:szCs w:val="16"/>
        </w:rPr>
        <w:t xml:space="preserve"> </w:t>
      </w:r>
      <w:r>
        <w:rPr>
          <w:spacing w:val="23"/>
          <w:sz w:val="16"/>
          <w:szCs w:val="16"/>
        </w:rPr>
        <w:t>种氛围，鼓励新的思维、</w:t>
      </w:r>
      <w:r>
        <w:rPr>
          <w:sz w:val="16"/>
          <w:szCs w:val="16"/>
        </w:rPr>
        <w:t xml:space="preserve"> </w:t>
      </w:r>
      <w:r>
        <w:rPr>
          <w:spacing w:val="13"/>
          <w:sz w:val="16"/>
          <w:szCs w:val="16"/>
        </w:rPr>
        <w:t>认知和质疑的方式。</w:t>
      </w:r>
    </w:p>
    <w:p w14:paraId="32ADB481">
      <w:pPr>
        <w:pStyle w:val="2"/>
        <w:spacing w:before="166" w:line="212" w:lineRule="auto"/>
        <w:ind w:left="6175" w:right="1029" w:hanging="1009"/>
        <w:rPr>
          <w:sz w:val="16"/>
          <w:szCs w:val="16"/>
        </w:rPr>
      </w:pPr>
      <w:r>
        <w:rPr>
          <w:b/>
          <w:bCs/>
          <w:spacing w:val="-4"/>
          <w:sz w:val="16"/>
          <w:szCs w:val="16"/>
        </w:rPr>
        <w:t>玛雅</w:t>
      </w:r>
      <w:r>
        <w:rPr>
          <w:spacing w:val="-16"/>
          <w:sz w:val="16"/>
          <w:szCs w:val="16"/>
        </w:rPr>
        <w:t xml:space="preserve"> </w:t>
      </w:r>
      <w:r>
        <w:rPr>
          <w:b/>
          <w:bCs/>
          <w:spacing w:val="-4"/>
          <w:sz w:val="16"/>
          <w:szCs w:val="16"/>
        </w:rPr>
        <w:t>·安吉罗</w:t>
      </w:r>
      <w:r>
        <w:rPr>
          <w:rFonts w:ascii="Times New Roman" w:hAnsi="Times New Roman" w:eastAsia="Times New Roman" w:cs="Times New Roman"/>
          <w:b/>
          <w:bCs/>
          <w:spacing w:val="-4"/>
          <w:sz w:val="16"/>
          <w:szCs w:val="16"/>
        </w:rPr>
        <w:t>(Maya</w:t>
      </w:r>
      <w:r>
        <w:rPr>
          <w:rFonts w:ascii="Times New Roman" w:hAnsi="Times New Roman" w:eastAsia="Times New Roman" w:cs="Times New Roman"/>
          <w:b/>
          <w:bCs/>
          <w:spacing w:val="4"/>
          <w:sz w:val="16"/>
          <w:szCs w:val="16"/>
        </w:rPr>
        <w:t xml:space="preserve">       </w:t>
      </w:r>
      <w:r>
        <w:rPr>
          <w:rFonts w:ascii="Times New Roman" w:hAnsi="Times New Roman" w:eastAsia="Times New Roman" w:cs="Times New Roman"/>
          <w:b/>
          <w:bCs/>
          <w:spacing w:val="-4"/>
          <w:sz w:val="16"/>
          <w:szCs w:val="16"/>
        </w:rPr>
        <w:t>Angelou)</w:t>
      </w:r>
      <w:r>
        <w:rPr>
          <w:rFonts w:ascii="Times New Roman" w:hAnsi="Times New Roman" w:eastAsia="Times New Roman" w:cs="Times New Roman"/>
          <w:b/>
          <w:bCs/>
          <w:sz w:val="16"/>
          <w:szCs w:val="16"/>
        </w:rPr>
        <w:t xml:space="preserve">  </w:t>
      </w:r>
      <w:r>
        <w:rPr>
          <w:b/>
          <w:bCs/>
          <w:spacing w:val="-11"/>
          <w:sz w:val="16"/>
          <w:szCs w:val="16"/>
        </w:rPr>
        <w:t>美国黑人作家、诗人</w:t>
      </w:r>
    </w:p>
    <w:p w14:paraId="171EFBCD">
      <w:pPr>
        <w:spacing w:line="253" w:lineRule="auto"/>
        <w:rPr>
          <w:rFonts w:ascii="Arial"/>
          <w:sz w:val="21"/>
        </w:rPr>
      </w:pPr>
    </w:p>
    <w:p w14:paraId="574FBF50">
      <w:pPr>
        <w:spacing w:line="253" w:lineRule="auto"/>
        <w:rPr>
          <w:rFonts w:ascii="Arial"/>
          <w:sz w:val="21"/>
        </w:rPr>
      </w:pPr>
    </w:p>
    <w:p w14:paraId="4C5CE72F">
      <w:pPr>
        <w:spacing w:line="253" w:lineRule="auto"/>
        <w:rPr>
          <w:rFonts w:ascii="Arial"/>
          <w:sz w:val="21"/>
        </w:rPr>
      </w:pPr>
    </w:p>
    <w:p w14:paraId="7B3317C7">
      <w:pPr>
        <w:spacing w:line="253" w:lineRule="auto"/>
        <w:rPr>
          <w:rFonts w:ascii="Arial"/>
          <w:sz w:val="21"/>
        </w:rPr>
      </w:pPr>
    </w:p>
    <w:p w14:paraId="0711D2A0">
      <w:pPr>
        <w:spacing w:line="253" w:lineRule="auto"/>
        <w:rPr>
          <w:rFonts w:ascii="Arial"/>
          <w:sz w:val="21"/>
        </w:rPr>
      </w:pPr>
    </w:p>
    <w:p w14:paraId="76188CBC">
      <w:pPr>
        <w:spacing w:line="254" w:lineRule="auto"/>
        <w:rPr>
          <w:rFonts w:ascii="Arial"/>
          <w:sz w:val="21"/>
        </w:rPr>
      </w:pPr>
    </w:p>
    <w:p w14:paraId="26156C68">
      <w:pPr>
        <w:spacing w:line="254" w:lineRule="auto"/>
        <w:rPr>
          <w:rFonts w:ascii="Arial"/>
          <w:sz w:val="21"/>
        </w:rPr>
      </w:pPr>
    </w:p>
    <w:p w14:paraId="33B997E4">
      <w:pPr>
        <w:spacing w:line="254" w:lineRule="auto"/>
        <w:rPr>
          <w:rFonts w:ascii="Arial"/>
          <w:sz w:val="21"/>
        </w:rPr>
      </w:pPr>
    </w:p>
    <w:p w14:paraId="19E2243D">
      <w:pPr>
        <w:spacing w:before="127" w:line="188" w:lineRule="auto"/>
        <w:ind w:left="104"/>
        <w:rPr>
          <w:rFonts w:ascii="Times New Roman" w:hAnsi="Times New Roman" w:eastAsia="Times New Roman" w:cs="Times New Roman"/>
          <w:sz w:val="44"/>
          <w:szCs w:val="44"/>
        </w:rPr>
      </w:pPr>
      <w:r>
        <w:rPr>
          <w:rFonts w:ascii="Times New Roman" w:hAnsi="Times New Roman" w:eastAsia="Times New Roman" w:cs="Times New Roman"/>
          <w:b/>
          <w:bCs/>
          <w:spacing w:val="-1"/>
          <w:sz w:val="44"/>
          <w:szCs w:val="44"/>
        </w:rPr>
        <w:t>A         LEADER'S</w:t>
      </w:r>
    </w:p>
    <w:p w14:paraId="07769E95">
      <w:pPr>
        <w:spacing w:before="114" w:line="188" w:lineRule="auto"/>
        <w:ind w:left="1653"/>
        <w:rPr>
          <w:rFonts w:ascii="Times New Roman" w:hAnsi="Times New Roman" w:eastAsia="Times New Roman" w:cs="Times New Roman"/>
          <w:sz w:val="44"/>
          <w:szCs w:val="44"/>
        </w:rPr>
      </w:pPr>
      <w:r>
        <w:rPr>
          <w:rFonts w:ascii="Times New Roman" w:hAnsi="Times New Roman" w:eastAsia="Times New Roman" w:cs="Times New Roman"/>
          <w:b/>
          <w:bCs/>
          <w:spacing w:val="-6"/>
          <w:sz w:val="44"/>
          <w:szCs w:val="44"/>
        </w:rPr>
        <w:t>E</w:t>
      </w:r>
      <w:r>
        <w:rPr>
          <w:rFonts w:ascii="Times New Roman" w:hAnsi="Times New Roman" w:eastAsia="Times New Roman" w:cs="Times New Roman"/>
          <w:b/>
          <w:bCs/>
          <w:spacing w:val="8"/>
          <w:sz w:val="44"/>
          <w:szCs w:val="44"/>
        </w:rPr>
        <w:t xml:space="preserve">    </w:t>
      </w:r>
      <w:r>
        <w:rPr>
          <w:rFonts w:ascii="Times New Roman" w:hAnsi="Times New Roman" w:eastAsia="Times New Roman" w:cs="Times New Roman"/>
          <w:b/>
          <w:bCs/>
          <w:spacing w:val="-6"/>
          <w:sz w:val="44"/>
          <w:szCs w:val="44"/>
        </w:rPr>
        <w:t>TO</w:t>
      </w:r>
    </w:p>
    <w:p w14:paraId="334396D9">
      <w:pPr>
        <w:spacing w:before="111" w:line="189" w:lineRule="auto"/>
        <w:ind w:left="364"/>
        <w:rPr>
          <w:rFonts w:ascii="Times New Roman" w:hAnsi="Times New Roman" w:eastAsia="Times New Roman" w:cs="Times New Roman"/>
          <w:sz w:val="44"/>
          <w:szCs w:val="44"/>
        </w:rPr>
      </w:pPr>
      <w:r>
        <w:rPr>
          <w:rFonts w:ascii="Times New Roman" w:hAnsi="Times New Roman" w:eastAsia="Times New Roman" w:cs="Times New Roman"/>
          <w:b/>
          <w:bCs/>
          <w:spacing w:val="-3"/>
          <w:sz w:val="39"/>
          <w:szCs w:val="39"/>
        </w:rPr>
        <w:t>NTI</w:t>
      </w:r>
      <w:r>
        <w:rPr>
          <w:rFonts w:ascii="Times New Roman" w:hAnsi="Times New Roman" w:eastAsia="Times New Roman" w:cs="Times New Roman"/>
          <w:b/>
          <w:bCs/>
          <w:spacing w:val="11"/>
          <w:sz w:val="39"/>
          <w:szCs w:val="39"/>
        </w:rPr>
        <w:t xml:space="preserve">    </w:t>
      </w:r>
      <w:r>
        <w:rPr>
          <w:rFonts w:ascii="Times New Roman" w:hAnsi="Times New Roman" w:eastAsia="Times New Roman" w:cs="Times New Roman"/>
          <w:b/>
          <w:bCs/>
          <w:spacing w:val="-3"/>
          <w:sz w:val="44"/>
          <w:szCs w:val="44"/>
        </w:rPr>
        <w:t>GRATIVE</w:t>
      </w:r>
    </w:p>
    <w:p w14:paraId="289B2DE3">
      <w:pPr>
        <w:spacing w:before="112" w:line="189" w:lineRule="auto"/>
        <w:ind w:left="83"/>
        <w:rPr>
          <w:rFonts w:ascii="Times New Roman" w:hAnsi="Times New Roman" w:eastAsia="Times New Roman" w:cs="Times New Roman"/>
          <w:sz w:val="44"/>
          <w:szCs w:val="44"/>
        </w:rPr>
      </w:pPr>
      <w:r>
        <w:rPr>
          <w:rFonts w:ascii="Times New Roman" w:hAnsi="Times New Roman" w:eastAsia="Times New Roman" w:cs="Times New Roman"/>
          <w:b/>
          <w:bCs/>
          <w:spacing w:val="-2"/>
          <w:sz w:val="44"/>
          <w:szCs w:val="44"/>
        </w:rPr>
        <w:t>THINKING</w:t>
      </w:r>
    </w:p>
    <w:p w14:paraId="59D31D5E">
      <w:pPr>
        <w:spacing w:line="189" w:lineRule="auto"/>
        <w:rPr>
          <w:rFonts w:ascii="Times New Roman" w:hAnsi="Times New Roman" w:eastAsia="Times New Roman" w:cs="Times New Roman"/>
          <w:sz w:val="44"/>
          <w:szCs w:val="44"/>
        </w:rPr>
        <w:sectPr>
          <w:pgSz w:w="12240" w:h="15840"/>
          <w:pgMar w:top="400" w:right="1836" w:bottom="400" w:left="1836" w:header="0" w:footer="0" w:gutter="0"/>
          <w:cols w:space="720" w:num="1"/>
        </w:sectPr>
      </w:pPr>
    </w:p>
    <w:p w14:paraId="6AF8F16D">
      <w:pPr>
        <w:rPr>
          <w:rFonts w:ascii="Arial"/>
          <w:sz w:val="21"/>
        </w:rPr>
      </w:pPr>
    </w:p>
    <w:p w14:paraId="05B93DA5">
      <w:pPr>
        <w:rPr>
          <w:rFonts w:ascii="Arial"/>
          <w:sz w:val="21"/>
        </w:rPr>
      </w:pPr>
    </w:p>
    <w:p w14:paraId="78DB5B9D">
      <w:pPr>
        <w:rPr>
          <w:rFonts w:ascii="Arial"/>
          <w:sz w:val="21"/>
        </w:rPr>
      </w:pPr>
    </w:p>
    <w:p w14:paraId="3F0125D2">
      <w:pPr>
        <w:rPr>
          <w:rFonts w:ascii="Arial"/>
          <w:sz w:val="21"/>
        </w:rPr>
      </w:pPr>
    </w:p>
    <w:p w14:paraId="16F3D79F">
      <w:pPr>
        <w:rPr>
          <w:rFonts w:ascii="Arial"/>
          <w:sz w:val="21"/>
        </w:rPr>
      </w:pPr>
    </w:p>
    <w:p w14:paraId="3258F00E">
      <w:pPr>
        <w:rPr>
          <w:rFonts w:ascii="Arial"/>
          <w:sz w:val="21"/>
        </w:rPr>
      </w:pPr>
    </w:p>
    <w:p w14:paraId="61479E36">
      <w:pPr>
        <w:rPr>
          <w:rFonts w:ascii="Arial"/>
          <w:sz w:val="21"/>
        </w:rPr>
      </w:pPr>
    </w:p>
    <w:p w14:paraId="350B668F">
      <w:pPr>
        <w:spacing w:line="241" w:lineRule="auto"/>
        <w:rPr>
          <w:rFonts w:ascii="Arial"/>
          <w:sz w:val="21"/>
        </w:rPr>
      </w:pPr>
    </w:p>
    <w:p w14:paraId="6451F301">
      <w:pPr>
        <w:spacing w:line="241" w:lineRule="auto"/>
        <w:rPr>
          <w:rFonts w:ascii="Arial"/>
          <w:sz w:val="21"/>
        </w:rPr>
      </w:pPr>
    </w:p>
    <w:p w14:paraId="6BD77EBD">
      <w:pPr>
        <w:spacing w:line="241" w:lineRule="auto"/>
        <w:rPr>
          <w:rFonts w:ascii="Arial"/>
          <w:sz w:val="21"/>
        </w:rPr>
      </w:pPr>
    </w:p>
    <w:p w14:paraId="656EA313">
      <w:pPr>
        <w:pStyle w:val="2"/>
        <w:spacing w:before="98" w:line="278" w:lineRule="auto"/>
        <w:ind w:left="8" w:firstLine="608"/>
      </w:pPr>
      <w:r>
        <w:rPr>
          <w:spacing w:val="-5"/>
        </w:rPr>
        <w:t>约翰</w:t>
      </w:r>
      <w:r>
        <w:rPr>
          <w:spacing w:val="-25"/>
        </w:rPr>
        <w:t xml:space="preserve"> </w:t>
      </w:r>
      <w:r>
        <w:rPr>
          <w:spacing w:val="-5"/>
        </w:rPr>
        <w:t>·博格对投资界的影响，很少有人能与之匹敌。他是领航集团</w:t>
      </w:r>
      <w:r>
        <w:t xml:space="preserve"> 的创始人和首席执行官。领航集团是一家管理</w:t>
      </w:r>
      <w:r>
        <w:rPr>
          <w:spacing w:val="-1"/>
        </w:rPr>
        <w:t>着超过3.5万亿美元资产</w:t>
      </w:r>
      <w:r>
        <w:t xml:space="preserve">  的投资公司。博格彻底改变了投资行业。他</w:t>
      </w:r>
      <w:r>
        <w:rPr>
          <w:spacing w:val="-1"/>
        </w:rPr>
        <w:t>让业界的关注点从业绩报酬</w:t>
      </w:r>
      <w:r>
        <w:t xml:space="preserve"> 转到了管理成本，并是引入指数基金的第一</w:t>
      </w:r>
      <w:r>
        <w:rPr>
          <w:spacing w:val="-1"/>
        </w:rPr>
        <w:t>人。他开创了不收管理费的</w:t>
      </w:r>
      <w:r>
        <w:t xml:space="preserve"> 共同基金，被《财富》杂志评为20世纪投资</w:t>
      </w:r>
      <w:r>
        <w:rPr>
          <w:spacing w:val="-1"/>
        </w:rPr>
        <w:t>界四巨头之一。其他3位巨</w:t>
      </w:r>
      <w:r>
        <w:t xml:space="preserve">  </w:t>
      </w:r>
      <w:r>
        <w:rPr>
          <w:spacing w:val="-7"/>
        </w:rPr>
        <w:t>头是沃伦</w:t>
      </w:r>
      <w:r>
        <w:rPr>
          <w:spacing w:val="-35"/>
        </w:rPr>
        <w:t xml:space="preserve"> </w:t>
      </w:r>
      <w:r>
        <w:rPr>
          <w:spacing w:val="-7"/>
        </w:rPr>
        <w:t>·</w:t>
      </w:r>
      <w:r>
        <w:rPr>
          <w:spacing w:val="-107"/>
        </w:rPr>
        <w:t xml:space="preserve"> </w:t>
      </w:r>
      <w:r>
        <w:rPr>
          <w:spacing w:val="-7"/>
        </w:rPr>
        <w:t>巴菲特（Warren</w:t>
      </w:r>
      <w:r>
        <w:rPr>
          <w:spacing w:val="35"/>
        </w:rPr>
        <w:t xml:space="preserve"> </w:t>
      </w:r>
      <w:r>
        <w:rPr>
          <w:spacing w:val="-7"/>
        </w:rPr>
        <w:t>Buffet）、彼得</w:t>
      </w:r>
      <w:r>
        <w:rPr>
          <w:spacing w:val="-35"/>
        </w:rPr>
        <w:t xml:space="preserve"> </w:t>
      </w:r>
      <w:r>
        <w:rPr>
          <w:spacing w:val="-7"/>
        </w:rPr>
        <w:t>·林奇（</w:t>
      </w:r>
      <w:r>
        <w:rPr>
          <w:spacing w:val="-8"/>
        </w:rPr>
        <w:t>Peter</w:t>
      </w:r>
      <w:r>
        <w:rPr>
          <w:spacing w:val="39"/>
        </w:rPr>
        <w:t xml:space="preserve"> </w:t>
      </w:r>
      <w:r>
        <w:rPr>
          <w:spacing w:val="-8"/>
        </w:rPr>
        <w:t>Lynch）和</w:t>
      </w:r>
      <w:r>
        <w:t xml:space="preserve"> </w:t>
      </w:r>
      <w:r>
        <w:rPr>
          <w:spacing w:val="-4"/>
        </w:rPr>
        <w:t>乔治</w:t>
      </w:r>
      <w:r>
        <w:rPr>
          <w:spacing w:val="-31"/>
        </w:rPr>
        <w:t xml:space="preserve"> </w:t>
      </w:r>
      <w:r>
        <w:rPr>
          <w:spacing w:val="-4"/>
        </w:rPr>
        <w:t>·索罗斯（George</w:t>
      </w:r>
      <w:r>
        <w:rPr>
          <w:spacing w:val="73"/>
        </w:rPr>
        <w:t xml:space="preserve"> </w:t>
      </w:r>
      <w:r>
        <w:rPr>
          <w:spacing w:val="-4"/>
        </w:rPr>
        <w:t>Soros）。但在获得这些成就之前，博格曾被炒</w:t>
      </w:r>
      <w:r>
        <w:t xml:space="preserve"> </w:t>
      </w:r>
      <w:r>
        <w:rPr>
          <w:spacing w:val="-3"/>
        </w:rPr>
        <w:t>过鱿鱼。</w:t>
      </w:r>
    </w:p>
    <w:p w14:paraId="4F432945">
      <w:pPr>
        <w:pStyle w:val="2"/>
        <w:spacing w:before="141" w:line="214" w:lineRule="auto"/>
        <w:ind w:left="610"/>
      </w:pPr>
      <w:r>
        <w:rPr>
          <w:spacing w:val="-1"/>
        </w:rPr>
        <w:t>博格在30多岁时，就担任威灵顿管理公司（Wellington</w:t>
      </w:r>
    </w:p>
    <w:p w14:paraId="5F121E39">
      <w:pPr>
        <w:pStyle w:val="2"/>
        <w:spacing w:before="99" w:line="278" w:lineRule="auto"/>
        <w:ind w:left="8" w:hanging="8"/>
      </w:pPr>
      <w:r>
        <w:t>Management</w:t>
      </w:r>
      <w:r>
        <w:rPr>
          <w:spacing w:val="69"/>
        </w:rPr>
        <w:t xml:space="preserve"> </w:t>
      </w:r>
      <w:r>
        <w:t>Company）的高管。那时，威</w:t>
      </w:r>
      <w:r>
        <w:rPr>
          <w:spacing w:val="-1"/>
        </w:rPr>
        <w:t>灵顿管理公司是管理和销售平</w:t>
      </w:r>
      <w:r>
        <w:t xml:space="preserve"> 衡型共同基金的领军企业。平衡型基金，顾</w:t>
      </w:r>
      <w:r>
        <w:rPr>
          <w:spacing w:val="-1"/>
        </w:rPr>
        <w:t>名思义，持有广泛的投资组</w:t>
      </w:r>
      <w:r>
        <w:t xml:space="preserve"> 合，包括大量保守型股票和投资级债券。当</w:t>
      </w:r>
      <w:r>
        <w:rPr>
          <w:spacing w:val="-1"/>
        </w:rPr>
        <w:t>博格成为首席执行官时，威</w:t>
      </w:r>
      <w:r>
        <w:t xml:space="preserve"> 灵顿管理公司面临着危机：随着更具投机性</w:t>
      </w:r>
      <w:r>
        <w:rPr>
          <w:spacing w:val="-1"/>
        </w:rPr>
        <w:t>、风险更高、回报更高的股</w:t>
      </w:r>
      <w:r>
        <w:t xml:space="preserve"> </w:t>
      </w:r>
      <w:r>
        <w:rPr>
          <w:spacing w:val="-1"/>
        </w:rPr>
        <w:t>权投资基金的出现，投资者对平庸而传统的平衡型基金失去了兴趣。</w:t>
      </w:r>
    </w:p>
    <w:p w14:paraId="38B6CFBA">
      <w:pPr>
        <w:pStyle w:val="2"/>
        <w:spacing w:before="145" w:line="272" w:lineRule="auto"/>
        <w:ind w:left="33" w:right="60" w:firstLine="576"/>
      </w:pPr>
      <w:r>
        <w:rPr>
          <w:spacing w:val="-1"/>
        </w:rPr>
        <w:t>博格在一篇纪念自己67岁生日的文章中，回忆了当时共同基金行业</w:t>
      </w:r>
      <w:r>
        <w:rPr>
          <w:spacing w:val="16"/>
        </w:rPr>
        <w:t xml:space="preserve"> </w:t>
      </w:r>
      <w:r>
        <w:rPr>
          <w:spacing w:val="-1"/>
        </w:rPr>
        <w:t>的情况：“我们只能绝望地看着平衡型基金在行业的份额从</w:t>
      </w:r>
      <w:r>
        <w:rPr>
          <w:spacing w:val="-2"/>
        </w:rPr>
        <w:t>1955年的</w:t>
      </w:r>
    </w:p>
    <w:p w14:paraId="12F93381">
      <w:pPr>
        <w:pStyle w:val="2"/>
        <w:spacing w:before="1" w:line="281" w:lineRule="auto"/>
        <w:ind w:left="8" w:right="262"/>
      </w:pPr>
      <w:r>
        <w:rPr>
          <w:spacing w:val="-1"/>
        </w:rPr>
        <w:t>40%下滑到了1965年的17%，至1970年，跌至5%</w:t>
      </w:r>
      <w:r>
        <w:rPr>
          <w:spacing w:val="-2"/>
        </w:rPr>
        <w:t>。</w:t>
      </w:r>
      <w:r>
        <w:rPr>
          <w:spacing w:val="-109"/>
        </w:rPr>
        <w:t xml:space="preserve"> </w:t>
      </w:r>
      <w:r>
        <w:rPr>
          <w:spacing w:val="-2"/>
        </w:rPr>
        <w:t>”</w:t>
      </w:r>
      <w:r>
        <w:fldChar w:fldCharType="begin"/>
      </w:r>
      <w:r>
        <w:instrText xml:space="preserve"> HYPERLINK \l "bookmark111" </w:instrText>
      </w:r>
      <w:r>
        <w:fldChar w:fldCharType="separate"/>
      </w:r>
      <w:r>
        <w:rPr>
          <w:strike/>
          <w:color w:val="0000EE"/>
          <w:spacing w:val="-2"/>
          <w:position w:val="10"/>
          <w:sz w:val="19"/>
          <w:szCs w:val="19"/>
        </w:rPr>
        <w:t>1</w:t>
      </w:r>
      <w:r>
        <w:rPr>
          <w:strike/>
          <w:color w:val="0000EE"/>
          <w:spacing w:val="-2"/>
          <w:position w:val="10"/>
          <w:sz w:val="19"/>
          <w:szCs w:val="19"/>
        </w:rPr>
        <w:fldChar w:fldCharType="end"/>
      </w:r>
      <w:r>
        <w:rPr>
          <w:spacing w:val="-2"/>
        </w:rPr>
        <w:t>在那个年代受到投</w:t>
      </w:r>
      <w:r>
        <w:t xml:space="preserve"> 机哲学的影响，博格与投资经理桑代克（T</w:t>
      </w:r>
      <w:r>
        <w:rPr>
          <w:spacing w:val="-1"/>
        </w:rPr>
        <w:t>horndike）、多兰</w:t>
      </w:r>
    </w:p>
    <w:p w14:paraId="2D09A2D8">
      <w:pPr>
        <w:pStyle w:val="2"/>
        <w:spacing w:before="6" w:line="277" w:lineRule="auto"/>
        <w:ind w:left="9" w:right="60" w:firstLine="8"/>
      </w:pPr>
      <w:r>
        <w:rPr>
          <w:spacing w:val="-1"/>
        </w:rPr>
        <w:t>（Doran）、佩恩（Paine）一起，策划并购了波士顿一家小型投资公司</w:t>
      </w:r>
      <w:r>
        <w:rPr>
          <w:spacing w:val="15"/>
        </w:rPr>
        <w:t xml:space="preserve"> </w:t>
      </w:r>
      <w:r>
        <w:t>路易斯（Lewis）。为了得到一只进取型</w:t>
      </w:r>
      <w:r>
        <w:rPr>
          <w:spacing w:val="-1"/>
        </w:rPr>
        <w:t>的股票基金，博格同意给新合</w:t>
      </w:r>
      <w:r>
        <w:t xml:space="preserve">  </w:t>
      </w:r>
      <w:r>
        <w:rPr>
          <w:spacing w:val="-1"/>
        </w:rPr>
        <w:t>伙人最大份额的威灵顿管理公司投票权。并购的初衷是为公司增长打下</w:t>
      </w:r>
      <w:r>
        <w:rPr>
          <w:spacing w:val="18"/>
        </w:rPr>
        <w:t xml:space="preserve"> </w:t>
      </w:r>
      <w:r>
        <w:rPr>
          <w:spacing w:val="-1"/>
        </w:rPr>
        <w:t>更广泛、更坚实的基础。在完成并购之后，博格被任命为新公司的首席</w:t>
      </w:r>
      <w:r>
        <w:rPr>
          <w:spacing w:val="18"/>
        </w:rPr>
        <w:t xml:space="preserve"> </w:t>
      </w:r>
      <w:r>
        <w:rPr>
          <w:spacing w:val="-3"/>
        </w:rPr>
        <w:t>执行官。</w:t>
      </w:r>
    </w:p>
    <w:p w14:paraId="19CE3C3A">
      <w:pPr>
        <w:pStyle w:val="2"/>
        <w:spacing w:before="143" w:line="219" w:lineRule="auto"/>
        <w:ind w:left="617"/>
      </w:pPr>
      <w:r>
        <w:rPr>
          <w:spacing w:val="-1"/>
        </w:rPr>
        <w:t>到了1974年，一场大熊市让激进的投机基金损失惨重。这些基金比</w:t>
      </w:r>
    </w:p>
    <w:p w14:paraId="34419368">
      <w:pPr>
        <w:spacing w:line="219" w:lineRule="auto"/>
        <w:sectPr>
          <w:pgSz w:w="12240" w:h="15840"/>
          <w:pgMar w:top="400" w:right="1440" w:bottom="400" w:left="1442" w:header="0" w:footer="0" w:gutter="0"/>
          <w:cols w:space="720" w:num="1"/>
        </w:sectPr>
      </w:pPr>
    </w:p>
    <w:p w14:paraId="2BE79A63">
      <w:pPr>
        <w:spacing w:line="250" w:lineRule="auto"/>
        <w:rPr>
          <w:rFonts w:ascii="Arial"/>
          <w:sz w:val="21"/>
        </w:rPr>
      </w:pPr>
    </w:p>
    <w:p w14:paraId="08A6AF4C">
      <w:pPr>
        <w:spacing w:line="250" w:lineRule="auto"/>
        <w:rPr>
          <w:rFonts w:ascii="Arial"/>
          <w:sz w:val="21"/>
        </w:rPr>
      </w:pPr>
    </w:p>
    <w:p w14:paraId="18AA5DC6">
      <w:pPr>
        <w:spacing w:line="250" w:lineRule="auto"/>
        <w:rPr>
          <w:rFonts w:ascii="Arial"/>
          <w:sz w:val="21"/>
        </w:rPr>
      </w:pPr>
    </w:p>
    <w:p w14:paraId="34C5E615">
      <w:pPr>
        <w:spacing w:line="250" w:lineRule="auto"/>
        <w:rPr>
          <w:rFonts w:ascii="Arial"/>
          <w:sz w:val="21"/>
        </w:rPr>
      </w:pPr>
    </w:p>
    <w:p w14:paraId="63123947">
      <w:pPr>
        <w:pStyle w:val="2"/>
        <w:spacing w:before="98" w:line="279" w:lineRule="auto"/>
        <w:ind w:left="2" w:firstLine="1"/>
      </w:pPr>
      <w:r>
        <w:t>标普500指数跌得更快、跌幅更大，后者差不多</w:t>
      </w:r>
      <w:r>
        <w:rPr>
          <w:spacing w:val="-1"/>
        </w:rPr>
        <w:t>跌了50%。</w:t>
      </w:r>
      <w:r>
        <w:fldChar w:fldCharType="begin"/>
      </w:r>
      <w:r>
        <w:instrText xml:space="preserve"> HYPERLINK \l "bookmark112" </w:instrText>
      </w:r>
      <w:r>
        <w:fldChar w:fldCharType="separate"/>
      </w:r>
      <w:r>
        <w:rPr>
          <w:strike/>
          <w:color w:val="0000EE"/>
          <w:spacing w:val="-1"/>
          <w:position w:val="10"/>
          <w:sz w:val="19"/>
          <w:szCs w:val="19"/>
        </w:rPr>
        <w:t>2</w:t>
      </w:r>
      <w:r>
        <w:rPr>
          <w:strike/>
          <w:color w:val="0000EE"/>
          <w:spacing w:val="-1"/>
          <w:position w:val="10"/>
          <w:sz w:val="19"/>
          <w:szCs w:val="19"/>
        </w:rPr>
        <w:fldChar w:fldCharType="end"/>
      </w:r>
      <w:r>
        <w:rPr>
          <w:spacing w:val="-1"/>
        </w:rPr>
        <w:t>威灵顿管理</w:t>
      </w:r>
      <w:r>
        <w:t xml:space="preserve">  公司受到重创：资产从260亿美元缩水到140亿</w:t>
      </w:r>
      <w:r>
        <w:rPr>
          <w:spacing w:val="-1"/>
        </w:rPr>
        <w:t>美元，股价从1968年的每</w:t>
      </w:r>
      <w:r>
        <w:t xml:space="preserve"> 股50美元跌到1974年每股不到10美元。最</w:t>
      </w:r>
      <w:r>
        <w:rPr>
          <w:spacing w:val="-1"/>
        </w:rPr>
        <w:t>终，被博格带进公司的激进的</w:t>
      </w:r>
      <w:r>
        <w:t xml:space="preserve"> </w:t>
      </w:r>
      <w:r>
        <w:rPr>
          <w:spacing w:val="-1"/>
        </w:rPr>
        <w:t>基金经理们在1974年1月23日解雇了博格。</w:t>
      </w:r>
    </w:p>
    <w:p w14:paraId="2496D189">
      <w:pPr>
        <w:pStyle w:val="2"/>
        <w:spacing w:before="144" w:line="277" w:lineRule="auto"/>
        <w:ind w:left="14" w:firstLine="590"/>
      </w:pPr>
      <w:r>
        <w:rPr>
          <w:spacing w:val="-1"/>
        </w:rPr>
        <w:t>恰巧，第二天早上，博格与威灵顿基金的董事会成员召开会议。公</w:t>
      </w:r>
      <w:r>
        <w:rPr>
          <w:spacing w:val="13"/>
        </w:rPr>
        <w:t xml:space="preserve"> </w:t>
      </w:r>
      <w:r>
        <w:rPr>
          <w:spacing w:val="-1"/>
        </w:rPr>
        <w:t>司复杂的组织结构意味着，管理和监管基金与管理和监管公司是分开</w:t>
      </w:r>
    </w:p>
    <w:p w14:paraId="6F685B25">
      <w:pPr>
        <w:pStyle w:val="2"/>
        <w:spacing w:before="6" w:line="277" w:lineRule="auto"/>
        <w:ind w:left="3" w:firstLine="23"/>
      </w:pPr>
      <w:r>
        <w:rPr>
          <w:spacing w:val="-1"/>
        </w:rPr>
        <w:t>的。博格以前同时身兼威灵顿管理公司和威灵顿基金的</w:t>
      </w:r>
      <w:r>
        <w:rPr>
          <w:spacing w:val="-2"/>
        </w:rPr>
        <w:t>首席执行官，虽</w:t>
      </w:r>
      <w:r>
        <w:t xml:space="preserve"> </w:t>
      </w:r>
      <w:r>
        <w:rPr>
          <w:spacing w:val="-1"/>
        </w:rPr>
        <w:t>然被炒掉了公司首席执行官的职位，但仍是威灵顿基金的首席执行官，</w:t>
      </w:r>
      <w:r>
        <w:rPr>
          <w:spacing w:val="17"/>
        </w:rPr>
        <w:t xml:space="preserve"> </w:t>
      </w:r>
      <w:r>
        <w:rPr>
          <w:spacing w:val="-1"/>
        </w:rPr>
        <w:t>至少拥有监管权。疲惫而愤怒的博格尽了最大努力，继续担任威灵顿基</w:t>
      </w:r>
      <w:r>
        <w:rPr>
          <w:spacing w:val="17"/>
        </w:rPr>
        <w:t xml:space="preserve"> </w:t>
      </w:r>
      <w:r>
        <w:rPr>
          <w:spacing w:val="-1"/>
        </w:rPr>
        <w:t>金的首席执行官，并说服董事会创建了一家新的子公司。子公司由威灵</w:t>
      </w:r>
      <w:r>
        <w:rPr>
          <w:spacing w:val="17"/>
        </w:rPr>
        <w:t xml:space="preserve"> </w:t>
      </w:r>
      <w:r>
        <w:rPr>
          <w:spacing w:val="-1"/>
        </w:rPr>
        <w:t>顿基金控制，只对威灵顿基金负责。</w:t>
      </w:r>
    </w:p>
    <w:p w14:paraId="36861A52">
      <w:pPr>
        <w:pStyle w:val="2"/>
        <w:spacing w:before="142" w:line="277" w:lineRule="auto"/>
        <w:ind w:left="6" w:firstLine="597"/>
      </w:pPr>
      <w:r>
        <w:rPr>
          <w:spacing w:val="-1"/>
        </w:rPr>
        <w:t>然而，公司规定子公司不能直接参与投资管理、营销推广和渠道开</w:t>
      </w:r>
      <w:r>
        <w:rPr>
          <w:spacing w:val="15"/>
        </w:rPr>
        <w:t xml:space="preserve"> </w:t>
      </w:r>
      <w:r>
        <w:rPr>
          <w:spacing w:val="-1"/>
        </w:rPr>
        <w:t>拓，这些工作要由威灵顿管理公司来完成。这种组织架构设计是很荒谬</w:t>
      </w:r>
      <w:r>
        <w:rPr>
          <w:spacing w:val="14"/>
        </w:rPr>
        <w:t xml:space="preserve"> </w:t>
      </w:r>
      <w:r>
        <w:rPr>
          <w:spacing w:val="-1"/>
        </w:rPr>
        <w:t>的。“我忠实于自己的内心，如果子公司不能直接控制投资管理或销</w:t>
      </w:r>
    </w:p>
    <w:p w14:paraId="76919E22">
      <w:pPr>
        <w:pStyle w:val="2"/>
        <w:spacing w:before="2" w:line="273" w:lineRule="auto"/>
        <w:ind w:right="66" w:firstLine="2"/>
        <w:rPr>
          <w:sz w:val="19"/>
          <w:szCs w:val="19"/>
        </w:rPr>
      </w:pPr>
      <w:r>
        <w:rPr>
          <w:spacing w:val="-3"/>
        </w:rPr>
        <w:t>售，那它的存在就毫无意义。然而，众所周知，我改变不了这一状况，</w:t>
      </w:r>
      <w:r>
        <w:rPr>
          <w:spacing w:val="13"/>
        </w:rPr>
        <w:t xml:space="preserve"> </w:t>
      </w:r>
      <w:r>
        <w:rPr>
          <w:spacing w:val="-3"/>
        </w:rPr>
        <w:t>但我想，万一能把这事干好呢。</w:t>
      </w:r>
      <w:r>
        <w:rPr>
          <w:spacing w:val="-95"/>
        </w:rPr>
        <w:t xml:space="preserve"> </w:t>
      </w:r>
      <w:r>
        <w:rPr>
          <w:spacing w:val="-3"/>
        </w:rPr>
        <w:t>”他笑着说。</w:t>
      </w:r>
      <w:r>
        <w:fldChar w:fldCharType="begin"/>
      </w:r>
      <w:r>
        <w:instrText xml:space="preserve"> HYPERLINK \l "bookmark113" </w:instrText>
      </w:r>
      <w:r>
        <w:fldChar w:fldCharType="separate"/>
      </w:r>
      <w:r>
        <w:rPr>
          <w:strike/>
          <w:color w:val="0000EE"/>
          <w:spacing w:val="-3"/>
          <w:position w:val="10"/>
          <w:sz w:val="19"/>
          <w:szCs w:val="19"/>
        </w:rPr>
        <w:t>3</w:t>
      </w:r>
      <w:r>
        <w:rPr>
          <w:strike/>
          <w:color w:val="0000EE"/>
          <w:spacing w:val="-3"/>
          <w:position w:val="10"/>
          <w:sz w:val="19"/>
          <w:szCs w:val="19"/>
        </w:rPr>
        <w:fldChar w:fldCharType="end"/>
      </w:r>
    </w:p>
    <w:p w14:paraId="15917E3A">
      <w:pPr>
        <w:pStyle w:val="2"/>
        <w:spacing w:before="155" w:line="276" w:lineRule="auto"/>
        <w:ind w:left="2" w:firstLine="601"/>
      </w:pPr>
      <w:r>
        <w:rPr>
          <w:spacing w:val="-1"/>
        </w:rPr>
        <w:t>博格必须认清现状。他不想运营一家只有行政功能的空壳公司，他</w:t>
      </w:r>
      <w:r>
        <w:rPr>
          <w:spacing w:val="15"/>
        </w:rPr>
        <w:t xml:space="preserve"> </w:t>
      </w:r>
      <w:r>
        <w:rPr>
          <w:spacing w:val="-1"/>
        </w:rPr>
        <w:t>知道不能无视子公司向客户做出的参与传统型基金管理的承诺。他需要</w:t>
      </w:r>
      <w:r>
        <w:rPr>
          <w:spacing w:val="18"/>
        </w:rPr>
        <w:t xml:space="preserve"> </w:t>
      </w:r>
      <w:r>
        <w:rPr>
          <w:spacing w:val="-1"/>
        </w:rPr>
        <w:t>找到一个新的解决方案。这个方案要解决的问题之一就是投资行业中最</w:t>
      </w:r>
      <w:r>
        <w:rPr>
          <w:spacing w:val="18"/>
        </w:rPr>
        <w:t xml:space="preserve"> </w:t>
      </w:r>
      <w:r>
        <w:rPr>
          <w:spacing w:val="-1"/>
        </w:rPr>
        <w:t>根本的冲突：公司代表了股东的利益（大多数公司都属于这个类型</w:t>
      </w:r>
      <w:r>
        <w:rPr>
          <w:spacing w:val="8"/>
        </w:rPr>
        <w:t>），</w:t>
      </w:r>
      <w:r>
        <w:t xml:space="preserve"> </w:t>
      </w:r>
      <w:r>
        <w:rPr>
          <w:spacing w:val="-1"/>
        </w:rPr>
        <w:t>无论投资业绩如何，都收取很高的管理费；公司还代表了基金客户的利</w:t>
      </w:r>
      <w:r>
        <w:rPr>
          <w:spacing w:val="18"/>
        </w:rPr>
        <w:t xml:space="preserve"> </w:t>
      </w:r>
      <w:r>
        <w:rPr>
          <w:spacing w:val="-4"/>
        </w:rPr>
        <w:t>益，彼得</w:t>
      </w:r>
      <w:r>
        <w:rPr>
          <w:spacing w:val="-35"/>
        </w:rPr>
        <w:t xml:space="preserve"> </w:t>
      </w:r>
      <w:r>
        <w:rPr>
          <w:spacing w:val="-4"/>
        </w:rPr>
        <w:t>·德鲁克认为，这是公司存在的唯一正当理由。这一</w:t>
      </w:r>
      <w:r>
        <w:rPr>
          <w:spacing w:val="-5"/>
        </w:rPr>
        <w:t>冲突不仅</w:t>
      </w:r>
      <w:r>
        <w:t xml:space="preserve"> </w:t>
      </w:r>
      <w:r>
        <w:rPr>
          <w:spacing w:val="-1"/>
        </w:rPr>
        <w:t>是博格要面对的，也是整个现代商业领域都要面对的问题。我为此在</w:t>
      </w:r>
    </w:p>
    <w:p w14:paraId="5D029425">
      <w:pPr>
        <w:pStyle w:val="2"/>
        <w:spacing w:before="1" w:line="227" w:lineRule="auto"/>
        <w:ind w:left="6"/>
        <w:rPr>
          <w:sz w:val="19"/>
          <w:szCs w:val="19"/>
        </w:rPr>
      </w:pPr>
      <w:r>
        <w:t>2011年专门写了一本书——《完善游戏规则》（Fixing t</w:t>
      </w:r>
      <w:r>
        <w:rPr>
          <w:spacing w:val="-1"/>
        </w:rPr>
        <w:t>he Game）。</w:t>
      </w:r>
      <w:r>
        <w:fldChar w:fldCharType="begin"/>
      </w:r>
      <w:r>
        <w:instrText xml:space="preserve"> HYPERLINK \l "bookmark114" </w:instrText>
      </w:r>
      <w:r>
        <w:fldChar w:fldCharType="separate"/>
      </w:r>
      <w:r>
        <w:rPr>
          <w:strike/>
          <w:color w:val="0000EE"/>
          <w:spacing w:val="-1"/>
          <w:position w:val="10"/>
          <w:sz w:val="19"/>
          <w:szCs w:val="19"/>
        </w:rPr>
        <w:t>4</w:t>
      </w:r>
      <w:r>
        <w:rPr>
          <w:strike/>
          <w:color w:val="0000EE"/>
          <w:spacing w:val="-1"/>
          <w:position w:val="10"/>
          <w:sz w:val="19"/>
          <w:szCs w:val="19"/>
        </w:rPr>
        <w:fldChar w:fldCharType="end"/>
      </w:r>
    </w:p>
    <w:p w14:paraId="617F58A2">
      <w:pPr>
        <w:pStyle w:val="2"/>
        <w:spacing w:before="245" w:line="277" w:lineRule="auto"/>
        <w:ind w:left="4" w:firstLine="598"/>
        <w:jc w:val="both"/>
      </w:pPr>
      <w:r>
        <w:rPr>
          <w:spacing w:val="-1"/>
        </w:rPr>
        <w:t>长期以来，博格都很认同这种理念：共同基金的客户应该成为行业</w:t>
      </w:r>
      <w:r>
        <w:rPr>
          <w:spacing w:val="15"/>
        </w:rPr>
        <w:t xml:space="preserve"> </w:t>
      </w:r>
      <w:r>
        <w:rPr>
          <w:spacing w:val="-1"/>
        </w:rPr>
        <w:t>的主导力量。他就读普林斯顿大学时，在本科毕业论文中写道，共同基</w:t>
      </w:r>
      <w:r>
        <w:rPr>
          <w:spacing w:val="15"/>
        </w:rPr>
        <w:t xml:space="preserve"> </w:t>
      </w:r>
      <w:r>
        <w:rPr>
          <w:spacing w:val="-3"/>
        </w:rPr>
        <w:t>金应该“</w:t>
      </w:r>
      <w:r>
        <w:rPr>
          <w:spacing w:val="-104"/>
        </w:rPr>
        <w:t xml:space="preserve"> </w:t>
      </w:r>
      <w:r>
        <w:rPr>
          <w:spacing w:val="-3"/>
        </w:rPr>
        <w:t>以最高效、最诚实、最经济的方式服务</w:t>
      </w:r>
      <w:r>
        <w:rPr>
          <w:spacing w:val="-4"/>
        </w:rPr>
        <w:t>于客户</w:t>
      </w:r>
      <w:r>
        <w:rPr>
          <w:spacing w:val="-110"/>
        </w:rPr>
        <w:t xml:space="preserve"> </w:t>
      </w:r>
      <w:r>
        <w:rPr>
          <w:spacing w:val="-4"/>
        </w:rPr>
        <w:t>”。</w:t>
      </w:r>
      <w:r>
        <w:rPr>
          <w:spacing w:val="-4"/>
          <w:position w:val="10"/>
          <w:sz w:val="19"/>
          <w:szCs w:val="19"/>
        </w:rPr>
        <w:t>5</w:t>
      </w:r>
      <w:r>
        <w:rPr>
          <w:spacing w:val="-4"/>
        </w:rPr>
        <w:t>但他发</w:t>
      </w:r>
    </w:p>
    <w:p w14:paraId="6A2FF5B6">
      <w:pPr>
        <w:spacing w:line="277" w:lineRule="auto"/>
        <w:sectPr>
          <w:pgSz w:w="12240" w:h="15840"/>
          <w:pgMar w:top="400" w:right="1500" w:bottom="400" w:left="1449" w:header="0" w:footer="0" w:gutter="0"/>
          <w:cols w:space="720" w:num="1"/>
        </w:sectPr>
      </w:pPr>
    </w:p>
    <w:p w14:paraId="2A477236">
      <w:pPr>
        <w:spacing w:line="252" w:lineRule="auto"/>
        <w:rPr>
          <w:rFonts w:ascii="Arial"/>
          <w:sz w:val="21"/>
        </w:rPr>
      </w:pPr>
    </w:p>
    <w:p w14:paraId="040E7C1E">
      <w:pPr>
        <w:spacing w:line="252" w:lineRule="auto"/>
        <w:rPr>
          <w:rFonts w:ascii="Arial"/>
          <w:sz w:val="21"/>
        </w:rPr>
      </w:pPr>
    </w:p>
    <w:p w14:paraId="334099CE">
      <w:pPr>
        <w:spacing w:line="252" w:lineRule="auto"/>
        <w:rPr>
          <w:rFonts w:ascii="Arial"/>
          <w:sz w:val="21"/>
        </w:rPr>
      </w:pPr>
    </w:p>
    <w:p w14:paraId="19CC8B0A">
      <w:pPr>
        <w:spacing w:line="252" w:lineRule="auto"/>
        <w:rPr>
          <w:rFonts w:ascii="Arial"/>
          <w:sz w:val="21"/>
        </w:rPr>
      </w:pPr>
    </w:p>
    <w:p w14:paraId="333FB5F0">
      <w:pPr>
        <w:pStyle w:val="2"/>
        <w:spacing w:before="97" w:line="278" w:lineRule="auto"/>
        <w:ind w:left="9" w:hanging="1"/>
        <w:jc w:val="both"/>
      </w:pPr>
      <w:r>
        <w:rPr>
          <w:spacing w:val="-1"/>
        </w:rPr>
        <w:t>现，在行业主流趋势的影响下，共同基金的客户通常会沦为牺牲品。投</w:t>
      </w:r>
      <w:r>
        <w:rPr>
          <w:spacing w:val="15"/>
        </w:rPr>
        <w:t xml:space="preserve"> </w:t>
      </w:r>
      <w:r>
        <w:rPr>
          <w:spacing w:val="-1"/>
        </w:rPr>
        <w:t>资管理公司的股东掌握着所有的权力。通过收取高昂的投资管理和销售</w:t>
      </w:r>
      <w:r>
        <w:rPr>
          <w:spacing w:val="14"/>
        </w:rPr>
        <w:t xml:space="preserve"> </w:t>
      </w:r>
      <w:r>
        <w:rPr>
          <w:spacing w:val="-1"/>
        </w:rPr>
        <w:t>费用，投资管理公司获得了基金投资的大部分回报。这些回报都流进了</w:t>
      </w:r>
      <w:r>
        <w:rPr>
          <w:spacing w:val="14"/>
        </w:rPr>
        <w:t xml:space="preserve"> </w:t>
      </w:r>
      <w:r>
        <w:rPr>
          <w:spacing w:val="-1"/>
        </w:rPr>
        <w:t>投资管理公司股东的腰包，而不是基金客户的腰包。</w:t>
      </w:r>
    </w:p>
    <w:p w14:paraId="541B1159">
      <w:pPr>
        <w:pStyle w:val="2"/>
        <w:spacing w:before="142" w:line="278" w:lineRule="auto"/>
        <w:ind w:left="6" w:firstLine="598"/>
        <w:jc w:val="both"/>
      </w:pPr>
      <w:r>
        <w:rPr>
          <w:spacing w:val="-1"/>
        </w:rPr>
        <w:t>在子公司中，博格决定采用以客户利益为中心的模式。他改变了所</w:t>
      </w:r>
      <w:r>
        <w:rPr>
          <w:spacing w:val="17"/>
        </w:rPr>
        <w:t xml:space="preserve"> </w:t>
      </w:r>
      <w:r>
        <w:rPr>
          <w:spacing w:val="-1"/>
        </w:rPr>
        <w:t>有权架构，不再采用流行的股东和客户分离的架构，而是充分利用互助</w:t>
      </w:r>
      <w:r>
        <w:rPr>
          <w:spacing w:val="18"/>
        </w:rPr>
        <w:t xml:space="preserve"> </w:t>
      </w:r>
      <w:r>
        <w:rPr>
          <w:spacing w:val="-1"/>
        </w:rPr>
        <w:t>概念，将共同基金客户转变为子公司的最终所有人。互助是指以前由股</w:t>
      </w:r>
      <w:r>
        <w:rPr>
          <w:spacing w:val="18"/>
        </w:rPr>
        <w:t xml:space="preserve"> </w:t>
      </w:r>
      <w:r>
        <w:rPr>
          <w:spacing w:val="-1"/>
        </w:rPr>
        <w:t>东持股的公司改变其法律形式，转变为由客户拥有大部分股份的互助型</w:t>
      </w:r>
      <w:r>
        <w:rPr>
          <w:spacing w:val="18"/>
        </w:rPr>
        <w:t xml:space="preserve"> </w:t>
      </w:r>
      <w:r>
        <w:rPr>
          <w:spacing w:val="-1"/>
        </w:rPr>
        <w:t>公司或合作型公司的过程。</w:t>
      </w:r>
    </w:p>
    <w:p w14:paraId="7AFF0FA2">
      <w:pPr>
        <w:pStyle w:val="2"/>
        <w:spacing w:before="141" w:line="220" w:lineRule="auto"/>
        <w:ind w:left="607"/>
      </w:pPr>
      <w:r>
        <w:rPr>
          <w:spacing w:val="-1"/>
        </w:rPr>
        <w:t>博格先将子公司互助化，然后裁掉投资管理团队，免收投资管理</w:t>
      </w:r>
    </w:p>
    <w:p w14:paraId="6B02687F">
      <w:pPr>
        <w:pStyle w:val="2"/>
        <w:spacing w:before="93" w:line="278" w:lineRule="auto"/>
        <w:ind w:left="5" w:firstLine="17"/>
      </w:pPr>
      <w:r>
        <w:rPr>
          <w:spacing w:val="-1"/>
        </w:rPr>
        <w:t>费，以确保客户利益最大化。他说，之所以这样做，是因为“我关注行</w:t>
      </w:r>
      <w:r>
        <w:rPr>
          <w:spacing w:val="1"/>
        </w:rPr>
        <w:t xml:space="preserve"> </w:t>
      </w:r>
      <w:r>
        <w:rPr>
          <w:spacing w:val="-2"/>
        </w:rPr>
        <w:t>业结构已经有很长时间了……没有人能同时服务好两个主人</w:t>
      </w:r>
      <w:r>
        <w:rPr>
          <w:spacing w:val="-100"/>
        </w:rPr>
        <w:t xml:space="preserve"> </w:t>
      </w:r>
      <w:r>
        <w:rPr>
          <w:spacing w:val="-2"/>
        </w:rPr>
        <w:t>”。博格选</w:t>
      </w:r>
      <w:r>
        <w:t xml:space="preserve"> 择了想服务的主人，即基金客户，并为此创</w:t>
      </w:r>
      <w:r>
        <w:rPr>
          <w:spacing w:val="-1"/>
        </w:rPr>
        <w:t>建了一种能够实现他想法的</w:t>
      </w:r>
      <w:r>
        <w:t xml:space="preserve"> </w:t>
      </w:r>
      <w:r>
        <w:rPr>
          <w:spacing w:val="-3"/>
        </w:rPr>
        <w:t>独特结构。</w:t>
      </w:r>
    </w:p>
    <w:p w14:paraId="32B02458">
      <w:pPr>
        <w:spacing w:line="275" w:lineRule="auto"/>
        <w:rPr>
          <w:rFonts w:ascii="Arial"/>
          <w:sz w:val="21"/>
        </w:rPr>
      </w:pPr>
    </w:p>
    <w:p w14:paraId="6EADD618">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指数基金的诞生</w:t>
      </w:r>
    </w:p>
    <w:p w14:paraId="01675F26">
      <w:pPr>
        <w:spacing w:line="333" w:lineRule="auto"/>
        <w:rPr>
          <w:rFonts w:ascii="Arial"/>
          <w:sz w:val="21"/>
        </w:rPr>
      </w:pPr>
    </w:p>
    <w:p w14:paraId="36EFB7DE">
      <w:pPr>
        <w:pStyle w:val="2"/>
        <w:spacing w:before="98" w:line="277" w:lineRule="auto"/>
        <w:ind w:left="5" w:firstLine="601"/>
      </w:pPr>
      <w:r>
        <w:rPr>
          <w:spacing w:val="-1"/>
        </w:rPr>
        <w:t>事实上，博格方案的关键就是指数基金。虽然子公司被禁止直接管</w:t>
      </w:r>
      <w:r>
        <w:rPr>
          <w:spacing w:val="16"/>
        </w:rPr>
        <w:t xml:space="preserve"> </w:t>
      </w:r>
      <w:r>
        <w:rPr>
          <w:spacing w:val="-2"/>
        </w:rPr>
        <w:t>理基金，但他高兴地发现，“指数基金是不用管理的</w:t>
      </w:r>
      <w:r>
        <w:rPr>
          <w:spacing w:val="-100"/>
        </w:rPr>
        <w:t xml:space="preserve"> </w:t>
      </w:r>
      <w:r>
        <w:rPr>
          <w:spacing w:val="-2"/>
        </w:rPr>
        <w:t>”。一只指数基金</w:t>
      </w:r>
      <w:r>
        <w:t xml:space="preserve"> 根据主要股票市场指数的股票构成比例持有</w:t>
      </w:r>
      <w:r>
        <w:rPr>
          <w:spacing w:val="-1"/>
        </w:rPr>
        <w:t>股票，最典型的指数就是标</w:t>
      </w:r>
      <w:r>
        <w:t xml:space="preserve"> 普500。如果建仓得当，指数基金可以复制</w:t>
      </w:r>
      <w:r>
        <w:rPr>
          <w:spacing w:val="-1"/>
        </w:rPr>
        <w:t>指数走势，而不需要主动管</w:t>
      </w:r>
      <w:r>
        <w:t xml:space="preserve">  理。博格说，指数基金能够最大化基金客户</w:t>
      </w:r>
      <w:r>
        <w:rPr>
          <w:spacing w:val="-1"/>
        </w:rPr>
        <w:t>的利益，因为运行成本非常</w:t>
      </w:r>
      <w:r>
        <w:t xml:space="preserve"> </w:t>
      </w:r>
      <w:r>
        <w:rPr>
          <w:spacing w:val="-1"/>
        </w:rPr>
        <w:t>低。他说，这是“一个很简单的算术问题，毛收入减去成本等于净收</w:t>
      </w:r>
    </w:p>
    <w:p w14:paraId="11054557">
      <w:pPr>
        <w:pStyle w:val="2"/>
        <w:spacing w:before="1" w:line="218" w:lineRule="auto"/>
        <w:ind w:left="8"/>
      </w:pPr>
      <w:r>
        <w:rPr>
          <w:spacing w:val="-3"/>
        </w:rPr>
        <w:t>益</w:t>
      </w:r>
      <w:r>
        <w:rPr>
          <w:spacing w:val="-111"/>
        </w:rPr>
        <w:t xml:space="preserve"> </w:t>
      </w:r>
      <w:r>
        <w:rPr>
          <w:spacing w:val="-3"/>
        </w:rPr>
        <w:t>”。指数基金可以提供巨大的净收益。</w:t>
      </w:r>
    </w:p>
    <w:p w14:paraId="3C6CB10E">
      <w:pPr>
        <w:pStyle w:val="2"/>
        <w:spacing w:before="245" w:line="278" w:lineRule="auto"/>
        <w:ind w:left="5" w:firstLine="604"/>
        <w:jc w:val="both"/>
      </w:pPr>
      <w:r>
        <w:rPr>
          <w:spacing w:val="-1"/>
        </w:rPr>
        <w:t>指数基金还有另一个重要的优势。博格解释说：“我知道，基金行</w:t>
      </w:r>
      <w:r>
        <w:rPr>
          <w:spacing w:val="12"/>
        </w:rPr>
        <w:t xml:space="preserve"> </w:t>
      </w:r>
      <w:r>
        <w:t>业的致命弱点是基金的表现起伏不定，会随</w:t>
      </w:r>
      <w:r>
        <w:rPr>
          <w:spacing w:val="-1"/>
        </w:rPr>
        <w:t>着市场大幅波动……投资者</w:t>
      </w:r>
      <w:r>
        <w:t xml:space="preserve"> 在基金表现良好时将资金投入，在表现不佳</w:t>
      </w:r>
      <w:r>
        <w:rPr>
          <w:spacing w:val="-1"/>
        </w:rPr>
        <w:t>时将资金赎回。这就是为什</w:t>
      </w:r>
    </w:p>
    <w:p w14:paraId="43DB404C">
      <w:pPr>
        <w:spacing w:line="278" w:lineRule="auto"/>
        <w:sectPr>
          <w:pgSz w:w="12240" w:h="15840"/>
          <w:pgMar w:top="400" w:right="1500" w:bottom="400" w:left="1445" w:header="0" w:footer="0" w:gutter="0"/>
          <w:cols w:space="720" w:num="1"/>
        </w:sectPr>
      </w:pPr>
    </w:p>
    <w:p w14:paraId="5782CC24">
      <w:pPr>
        <w:spacing w:line="252" w:lineRule="auto"/>
        <w:rPr>
          <w:rFonts w:ascii="Arial"/>
          <w:sz w:val="21"/>
        </w:rPr>
      </w:pPr>
    </w:p>
    <w:p w14:paraId="49F13AE0">
      <w:pPr>
        <w:spacing w:line="252" w:lineRule="auto"/>
        <w:rPr>
          <w:rFonts w:ascii="Arial"/>
          <w:sz w:val="21"/>
        </w:rPr>
      </w:pPr>
    </w:p>
    <w:p w14:paraId="235E0AED">
      <w:pPr>
        <w:spacing w:line="252" w:lineRule="auto"/>
        <w:rPr>
          <w:rFonts w:ascii="Arial"/>
          <w:sz w:val="21"/>
        </w:rPr>
      </w:pPr>
    </w:p>
    <w:p w14:paraId="34DC8EDC">
      <w:pPr>
        <w:spacing w:line="253" w:lineRule="auto"/>
        <w:rPr>
          <w:rFonts w:ascii="Arial"/>
          <w:sz w:val="21"/>
        </w:rPr>
      </w:pPr>
    </w:p>
    <w:p w14:paraId="729E9FD5">
      <w:pPr>
        <w:pStyle w:val="2"/>
        <w:spacing w:before="97" w:line="278" w:lineRule="auto"/>
        <w:ind w:left="10" w:firstLine="2"/>
        <w:jc w:val="both"/>
      </w:pPr>
      <w:r>
        <w:rPr>
          <w:spacing w:val="-2"/>
        </w:rPr>
        <w:t>么基金投资者的收益率远不如整个基金行业投资的整体收益率。</w:t>
      </w:r>
      <w:r>
        <w:rPr>
          <w:spacing w:val="-107"/>
        </w:rPr>
        <w:t xml:space="preserve"> </w:t>
      </w:r>
      <w:r>
        <w:rPr>
          <w:spacing w:val="-2"/>
        </w:rPr>
        <w:t>”择时</w:t>
      </w:r>
      <w:r>
        <w:t xml:space="preserve"> </w:t>
      </w:r>
      <w:r>
        <w:rPr>
          <w:spacing w:val="-1"/>
        </w:rPr>
        <w:t>投资导致投资者的回报低于市场回报。而博格认为，指数基金专注于长</w:t>
      </w:r>
      <w:r>
        <w:rPr>
          <w:spacing w:val="14"/>
        </w:rPr>
        <w:t xml:space="preserve"> </w:t>
      </w:r>
      <w:r>
        <w:rPr>
          <w:spacing w:val="-1"/>
        </w:rPr>
        <w:t>期回报，组合多元化，成本非常低，透明度较高，能够显著降低投资风</w:t>
      </w:r>
      <w:r>
        <w:rPr>
          <w:spacing w:val="14"/>
        </w:rPr>
        <w:t xml:space="preserve"> </w:t>
      </w:r>
      <w:r>
        <w:rPr>
          <w:spacing w:val="-2"/>
        </w:rPr>
        <w:t>险，为投资者积累财富。</w:t>
      </w:r>
    </w:p>
    <w:p w14:paraId="2E4FA7F5">
      <w:pPr>
        <w:pStyle w:val="2"/>
        <w:spacing w:before="141" w:line="277" w:lineRule="auto"/>
        <w:ind w:left="10" w:firstLine="600"/>
      </w:pPr>
      <w:r>
        <w:rPr>
          <w:spacing w:val="-1"/>
        </w:rPr>
        <w:t>指数基金投资者不必担心是否选择了正确的基金，因为所有的市场</w:t>
      </w:r>
      <w:r>
        <w:rPr>
          <w:spacing w:val="12"/>
        </w:rPr>
        <w:t xml:space="preserve"> </w:t>
      </w:r>
      <w:r>
        <w:rPr>
          <w:spacing w:val="-1"/>
        </w:rPr>
        <w:t>指数基金都只跟踪市场指数。如果指数基金上涨，那是因为市场在上</w:t>
      </w:r>
    </w:p>
    <w:p w14:paraId="5E48CA5F">
      <w:pPr>
        <w:pStyle w:val="2"/>
        <w:spacing w:before="3" w:line="276" w:lineRule="auto"/>
        <w:ind w:left="5" w:firstLine="1"/>
      </w:pPr>
      <w:r>
        <w:rPr>
          <w:spacing w:val="-1"/>
        </w:rPr>
        <w:t>涨，而不是因为投资者选对了基金。如果指数基金下跌，那是因为市场</w:t>
      </w:r>
      <w:r>
        <w:rPr>
          <w:spacing w:val="18"/>
        </w:rPr>
        <w:t xml:space="preserve"> </w:t>
      </w:r>
      <w:r>
        <w:rPr>
          <w:spacing w:val="-1"/>
        </w:rPr>
        <w:t>在下跌，而不是因为投资者选错了基金。指数基金的投资策略就是买</w:t>
      </w:r>
    </w:p>
    <w:p w14:paraId="217F8DFA">
      <w:pPr>
        <w:pStyle w:val="2"/>
        <w:spacing w:before="3" w:line="278" w:lineRule="auto"/>
        <w:ind w:left="9" w:hanging="4"/>
      </w:pPr>
      <w:r>
        <w:t>入、持有并等待，而不是在主动管理型基金</w:t>
      </w:r>
      <w:r>
        <w:rPr>
          <w:spacing w:val="-1"/>
        </w:rPr>
        <w:t>之间转换，并试图不断追逐</w:t>
      </w:r>
      <w:r>
        <w:t xml:space="preserve"> </w:t>
      </w:r>
      <w:r>
        <w:rPr>
          <w:spacing w:val="-1"/>
        </w:rPr>
        <w:t>最热门的投资基金，以追求最大的投资回报。</w:t>
      </w:r>
    </w:p>
    <w:p w14:paraId="26F6FB1E">
      <w:pPr>
        <w:pStyle w:val="2"/>
        <w:spacing w:before="142" w:line="277" w:lineRule="auto"/>
        <w:ind w:left="9" w:firstLine="598"/>
      </w:pPr>
      <w:r>
        <w:rPr>
          <w:spacing w:val="-1"/>
        </w:rPr>
        <w:t>博格的第一只指数基金在一些地区没能获得好的回报，在另一些地</w:t>
      </w:r>
      <w:r>
        <w:rPr>
          <w:spacing w:val="15"/>
        </w:rPr>
        <w:t xml:space="preserve"> </w:t>
      </w:r>
      <w:r>
        <w:rPr>
          <w:spacing w:val="-1"/>
        </w:rPr>
        <w:t>区还遭到了投资者的质疑，有些人甚至认为投资指数基金与美国风格相</w:t>
      </w:r>
      <w:r>
        <w:rPr>
          <w:spacing w:val="15"/>
        </w:rPr>
        <w:t xml:space="preserve"> </w:t>
      </w:r>
      <w:r>
        <w:rPr>
          <w:spacing w:val="-1"/>
        </w:rPr>
        <w:t>去甚远。然而，事实证明，指数基金是成功的。到了2016年，有20%的</w:t>
      </w:r>
      <w:r>
        <w:rPr>
          <w:spacing w:val="9"/>
        </w:rPr>
        <w:t xml:space="preserve">  </w:t>
      </w:r>
      <w:r>
        <w:rPr>
          <w:spacing w:val="-1"/>
        </w:rPr>
        <w:t>美元投资资金进入了指数基金，而博格的子公司，即领航集团，现在已</w:t>
      </w:r>
      <w:r>
        <w:rPr>
          <w:spacing w:val="15"/>
        </w:rPr>
        <w:t xml:space="preserve"> </w:t>
      </w:r>
      <w:r>
        <w:rPr>
          <w:spacing w:val="-1"/>
        </w:rPr>
        <w:t>是全球最大的共同基金公司。这一切都要归功于博格愿意构想创新方</w:t>
      </w:r>
    </w:p>
    <w:p w14:paraId="6354CE32">
      <w:pPr>
        <w:pStyle w:val="2"/>
        <w:spacing w:before="5" w:line="276" w:lineRule="auto"/>
        <w:ind w:left="5" w:firstLine="3"/>
      </w:pPr>
      <w:r>
        <w:rPr>
          <w:spacing w:val="-1"/>
        </w:rPr>
        <w:t>案，解决行业面临的特殊挑战。这一方案是他在被解除首席执行官职务</w:t>
      </w:r>
      <w:r>
        <w:rPr>
          <w:spacing w:val="15"/>
        </w:rPr>
        <w:t xml:space="preserve"> </w:t>
      </w:r>
      <w:r>
        <w:t>的那天晚上想出来的。对于博格来说，回顾</w:t>
      </w:r>
      <w:r>
        <w:rPr>
          <w:spacing w:val="-1"/>
        </w:rPr>
        <w:t>以前，整合方案显然是最佳</w:t>
      </w:r>
      <w:r>
        <w:t xml:space="preserve"> </w:t>
      </w:r>
      <w:r>
        <w:rPr>
          <w:spacing w:val="-2"/>
        </w:rPr>
        <w:t>选择。“我只是在谈论常识而已。</w:t>
      </w:r>
      <w:r>
        <w:rPr>
          <w:spacing w:val="-104"/>
        </w:rPr>
        <w:t xml:space="preserve"> </w:t>
      </w:r>
      <w:r>
        <w:rPr>
          <w:spacing w:val="-2"/>
        </w:rPr>
        <w:t>”他说。他说得没错，伏尔泰却</w:t>
      </w:r>
    </w:p>
    <w:p w14:paraId="458385A7">
      <w:pPr>
        <w:pStyle w:val="2"/>
        <w:spacing w:before="1" w:line="218" w:lineRule="auto"/>
        <w:ind w:left="10"/>
      </w:pPr>
      <w:r>
        <w:rPr>
          <w:spacing w:val="-2"/>
        </w:rPr>
        <w:t>说，“常识并不那么简单</w:t>
      </w:r>
      <w:r>
        <w:rPr>
          <w:spacing w:val="-100"/>
        </w:rPr>
        <w:t xml:space="preserve"> </w:t>
      </w:r>
      <w:r>
        <w:rPr>
          <w:spacing w:val="-2"/>
        </w:rPr>
        <w:t>”。</w:t>
      </w:r>
    </w:p>
    <w:p w14:paraId="0AD32C07">
      <w:pPr>
        <w:spacing w:line="295" w:lineRule="auto"/>
        <w:rPr>
          <w:rFonts w:ascii="Arial"/>
          <w:sz w:val="21"/>
        </w:rPr>
      </w:pPr>
    </w:p>
    <w:p w14:paraId="5196D18E">
      <w:pPr>
        <w:spacing w:before="168" w:line="230"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探究各种可能性的3条路径</w:t>
      </w:r>
    </w:p>
    <w:p w14:paraId="0B922338">
      <w:pPr>
        <w:spacing w:line="286" w:lineRule="auto"/>
        <w:rPr>
          <w:rFonts w:ascii="Arial"/>
          <w:sz w:val="21"/>
        </w:rPr>
      </w:pPr>
    </w:p>
    <w:p w14:paraId="2FEF6E89">
      <w:pPr>
        <w:pStyle w:val="2"/>
        <w:spacing w:before="98" w:line="279" w:lineRule="auto"/>
        <w:ind w:left="6" w:firstLine="601"/>
      </w:pPr>
      <w:r>
        <w:rPr>
          <w:spacing w:val="-5"/>
        </w:rPr>
        <w:t>博格解决现有模式冲突的方法，与皮尔斯</w:t>
      </w:r>
      <w:r>
        <w:rPr>
          <w:spacing w:val="-19"/>
        </w:rPr>
        <w:t xml:space="preserve"> </w:t>
      </w:r>
      <w:r>
        <w:rPr>
          <w:spacing w:val="-5"/>
        </w:rPr>
        <w:t>·汉德林解决多伦多国际</w:t>
      </w:r>
      <w:r>
        <w:t xml:space="preserve"> </w:t>
      </w:r>
      <w:r>
        <w:rPr>
          <w:spacing w:val="-1"/>
        </w:rPr>
        <w:t>电影节可持续发展的方法有很多相似之处。每个人都利用对行业中因果</w:t>
      </w:r>
      <w:r>
        <w:rPr>
          <w:spacing w:val="18"/>
        </w:rPr>
        <w:t xml:space="preserve"> </w:t>
      </w:r>
      <w:r>
        <w:rPr>
          <w:spacing w:val="-1"/>
        </w:rPr>
        <w:t>力量的理解，构想出更好的方案，将对立模式中的核心优势整合进自己</w:t>
      </w:r>
      <w:r>
        <w:rPr>
          <w:spacing w:val="18"/>
        </w:rPr>
        <w:t xml:space="preserve"> </w:t>
      </w:r>
      <w:r>
        <w:rPr>
          <w:spacing w:val="-1"/>
        </w:rPr>
        <w:t>偏爱的模式之中。事实上，这种方法只是解决对立模式冲突的3种路径</w:t>
      </w:r>
      <w:r>
        <w:rPr>
          <w:spacing w:val="9"/>
        </w:rPr>
        <w:t xml:space="preserve">  </w:t>
      </w:r>
      <w:r>
        <w:rPr>
          <w:spacing w:val="-4"/>
        </w:rPr>
        <w:t>之一。</w:t>
      </w:r>
    </w:p>
    <w:p w14:paraId="19282999">
      <w:pPr>
        <w:spacing w:line="279" w:lineRule="auto"/>
        <w:sectPr>
          <w:pgSz w:w="12240" w:h="15840"/>
          <w:pgMar w:top="400" w:right="1500" w:bottom="400" w:left="1445" w:header="0" w:footer="0" w:gutter="0"/>
          <w:cols w:space="720" w:num="1"/>
        </w:sectPr>
      </w:pPr>
    </w:p>
    <w:p w14:paraId="26769756">
      <w:pPr>
        <w:spacing w:line="251" w:lineRule="auto"/>
        <w:rPr>
          <w:rFonts w:ascii="Arial"/>
          <w:sz w:val="21"/>
        </w:rPr>
      </w:pPr>
    </w:p>
    <w:p w14:paraId="26D56FEA">
      <w:pPr>
        <w:spacing w:line="251" w:lineRule="auto"/>
        <w:rPr>
          <w:rFonts w:ascii="Arial"/>
          <w:sz w:val="21"/>
        </w:rPr>
      </w:pPr>
    </w:p>
    <w:p w14:paraId="6189BFD4">
      <w:pPr>
        <w:spacing w:line="251" w:lineRule="auto"/>
        <w:rPr>
          <w:rFonts w:ascii="Arial"/>
          <w:sz w:val="21"/>
        </w:rPr>
      </w:pPr>
    </w:p>
    <w:p w14:paraId="1DB79DA3">
      <w:pPr>
        <w:spacing w:line="251" w:lineRule="auto"/>
        <w:rPr>
          <w:rFonts w:ascii="Arial"/>
          <w:sz w:val="21"/>
        </w:rPr>
      </w:pPr>
    </w:p>
    <w:p w14:paraId="03CA8689">
      <w:pPr>
        <w:pStyle w:val="2"/>
        <w:spacing w:before="98" w:line="278" w:lineRule="auto"/>
        <w:ind w:left="6" w:firstLine="602"/>
      </w:pPr>
      <w:r>
        <w:rPr>
          <w:spacing w:val="-1"/>
        </w:rPr>
        <w:t>为了应对挫折，我们研究出了这3种路径。在讲授整合思维的早期</w:t>
      </w:r>
      <w:r>
        <w:rPr>
          <w:spacing w:val="6"/>
        </w:rPr>
        <w:t xml:space="preserve">  </w:t>
      </w:r>
      <w:r>
        <w:rPr>
          <w:spacing w:val="-1"/>
        </w:rPr>
        <w:t>阶段，我们鼓励实践者阐明对立模式，然后深入考察这些模式，但之后</w:t>
      </w:r>
      <w:r>
        <w:rPr>
          <w:spacing w:val="17"/>
        </w:rPr>
        <w:t xml:space="preserve"> </w:t>
      </w:r>
      <w:r>
        <w:rPr>
          <w:spacing w:val="-1"/>
        </w:rPr>
        <w:t>就很难为整合决策的下一个阶段提出好的建议了。尽管我们在头脑风暴</w:t>
      </w:r>
      <w:r>
        <w:rPr>
          <w:spacing w:val="17"/>
        </w:rPr>
        <w:t xml:space="preserve"> </w:t>
      </w:r>
      <w:r>
        <w:rPr>
          <w:spacing w:val="-1"/>
        </w:rPr>
        <w:t>和提供创新条件方面拥有丰富的经验，但在如何提出更好的方案方面，</w:t>
      </w:r>
      <w:r>
        <w:rPr>
          <w:spacing w:val="17"/>
        </w:rPr>
        <w:t xml:space="preserve"> </w:t>
      </w:r>
      <w:r>
        <w:rPr>
          <w:spacing w:val="-1"/>
        </w:rPr>
        <w:t>无能为力。最多只能告诉实践者，努力思考，直到找出整合方案为止。</w:t>
      </w:r>
      <w:r>
        <w:rPr>
          <w:spacing w:val="17"/>
        </w:rPr>
        <w:t xml:space="preserve"> </w:t>
      </w:r>
      <w:r>
        <w:rPr>
          <w:spacing w:val="-1"/>
        </w:rPr>
        <w:t>如果我们对此都不满意，那么学生们的感受可想而知。</w:t>
      </w:r>
    </w:p>
    <w:p w14:paraId="256FA772">
      <w:pPr>
        <w:pStyle w:val="2"/>
        <w:spacing w:before="144" w:line="278" w:lineRule="auto"/>
        <w:ind w:left="3" w:firstLine="601"/>
        <w:jc w:val="both"/>
      </w:pPr>
      <w:r>
        <w:rPr>
          <w:spacing w:val="-1"/>
        </w:rPr>
        <w:t>所以，我们准备着手理解那些提出整合方案的人是如何做的。他们</w:t>
      </w:r>
      <w:r>
        <w:rPr>
          <w:spacing w:val="16"/>
        </w:rPr>
        <w:t xml:space="preserve"> </w:t>
      </w:r>
      <w:r>
        <w:t>在解决冲突方面是否有特殊的办法？在创建</w:t>
      </w:r>
      <w:r>
        <w:rPr>
          <w:spacing w:val="-1"/>
        </w:rPr>
        <w:t>新方案的过程中是否蕴藏着</w:t>
      </w:r>
      <w:r>
        <w:t xml:space="preserve"> 某种规律？我们回顾了所有的整合思维案例</w:t>
      </w:r>
      <w:r>
        <w:rPr>
          <w:spacing w:val="-1"/>
        </w:rPr>
        <w:t>，包括最早的访谈和学生们</w:t>
      </w:r>
      <w:r>
        <w:t xml:space="preserve"> </w:t>
      </w:r>
      <w:r>
        <w:rPr>
          <w:spacing w:val="-3"/>
        </w:rPr>
        <w:t>的案例。</w:t>
      </w:r>
    </w:p>
    <w:p w14:paraId="6604768F">
      <w:pPr>
        <w:pStyle w:val="2"/>
        <w:spacing w:before="140" w:line="278" w:lineRule="auto"/>
        <w:ind w:left="5" w:right="150" w:firstLine="598"/>
      </w:pPr>
      <w:r>
        <w:rPr>
          <w:spacing w:val="-1"/>
        </w:rPr>
        <w:t>在此期间，我们发现，有3种整合类型大致与第6章探讨的3种情况</w:t>
      </w:r>
      <w:r>
        <w:rPr>
          <w:spacing w:val="18"/>
        </w:rPr>
        <w:t xml:space="preserve"> </w:t>
      </w:r>
      <w:r>
        <w:rPr>
          <w:spacing w:val="-1"/>
        </w:rPr>
        <w:t>和3个关键问题相关。也许除此之外，还有提出创新方案的其他方法。</w:t>
      </w:r>
      <w:r>
        <w:rPr>
          <w:spacing w:val="18"/>
        </w:rPr>
        <w:t xml:space="preserve"> </w:t>
      </w:r>
      <w:r>
        <w:rPr>
          <w:spacing w:val="-1"/>
        </w:rPr>
        <w:t>事实上，我们也希望能找到其他的整合类型。但这3种路径体现了在这</w:t>
      </w:r>
      <w:r>
        <w:rPr>
          <w:spacing w:val="18"/>
        </w:rPr>
        <w:t xml:space="preserve"> </w:t>
      </w:r>
      <w:r>
        <w:rPr>
          <w:spacing w:val="-1"/>
        </w:rPr>
        <w:t>一阶段我们能给出的最佳建议。它们代表了3种方向，你可以通过这些</w:t>
      </w:r>
      <w:r>
        <w:rPr>
          <w:spacing w:val="18"/>
        </w:rPr>
        <w:t xml:space="preserve"> </w:t>
      </w:r>
      <w:r>
        <w:rPr>
          <w:spacing w:val="-2"/>
        </w:rPr>
        <w:t>方向来寻求整合方案。</w:t>
      </w:r>
    </w:p>
    <w:p w14:paraId="06D764F3">
      <w:pPr>
        <w:pStyle w:val="2"/>
        <w:spacing w:before="142" w:line="220" w:lineRule="auto"/>
        <w:ind w:left="608"/>
      </w:pPr>
      <w:r>
        <w:rPr>
          <w:spacing w:val="-4"/>
        </w:rPr>
        <w:t>为了更好记，我们称之为：“隐藏的宝石</w:t>
      </w:r>
      <w:r>
        <w:rPr>
          <w:spacing w:val="-95"/>
        </w:rPr>
        <w:t xml:space="preserve"> </w:t>
      </w:r>
      <w:r>
        <w:rPr>
          <w:spacing w:val="-4"/>
        </w:rPr>
        <w:t>”“双倍下注</w:t>
      </w:r>
      <w:r>
        <w:rPr>
          <w:spacing w:val="-110"/>
        </w:rPr>
        <w:t xml:space="preserve"> </w:t>
      </w:r>
      <w:r>
        <w:rPr>
          <w:spacing w:val="-4"/>
        </w:rPr>
        <w:t>”和“解</w:t>
      </w:r>
    </w:p>
    <w:p w14:paraId="26236BE1">
      <w:pPr>
        <w:pStyle w:val="2"/>
        <w:spacing w:before="93" w:line="418" w:lineRule="auto"/>
        <w:ind w:right="343" w:firstLine="8"/>
        <w:rPr>
          <w:rFonts w:ascii="微软雅黑" w:hAnsi="微软雅黑" w:eastAsia="微软雅黑" w:cs="微软雅黑"/>
          <w:sz w:val="39"/>
          <w:szCs w:val="39"/>
        </w:rPr>
      </w:pPr>
      <w:r>
        <w:rPr>
          <w:spacing w:val="-3"/>
        </w:rPr>
        <w:t>构</w:t>
      </w:r>
      <w:r>
        <w:rPr>
          <w:spacing w:val="-110"/>
        </w:rPr>
        <w:t xml:space="preserve"> </w:t>
      </w:r>
      <w:r>
        <w:rPr>
          <w:spacing w:val="-3"/>
        </w:rPr>
        <w:t>”。下面分别解释每种路径的含义，用案例</w:t>
      </w:r>
      <w:r>
        <w:rPr>
          <w:spacing w:val="-4"/>
        </w:rPr>
        <w:t>阐述每种路径的实践。</w:t>
      </w:r>
      <w:r>
        <w:t xml:space="preserve"> </w:t>
      </w:r>
      <w:r>
        <w:rPr>
          <w:rFonts w:ascii="微软雅黑" w:hAnsi="微软雅黑" w:eastAsia="微软雅黑" w:cs="微软雅黑"/>
          <w:b/>
          <w:bCs/>
          <w:spacing w:val="-10"/>
          <w:sz w:val="39"/>
          <w:szCs w:val="39"/>
        </w:rPr>
        <w:t>路径1</w:t>
      </w:r>
      <w:r>
        <w:rPr>
          <w:rFonts w:ascii="微软雅黑" w:hAnsi="微软雅黑" w:eastAsia="微软雅黑" w:cs="微软雅黑"/>
          <w:b/>
          <w:bCs/>
          <w:spacing w:val="-58"/>
          <w:sz w:val="39"/>
          <w:szCs w:val="39"/>
        </w:rPr>
        <w:t xml:space="preserve"> </w:t>
      </w:r>
      <w:r>
        <w:rPr>
          <w:rFonts w:ascii="微软雅黑" w:hAnsi="微软雅黑" w:eastAsia="微软雅黑" w:cs="微软雅黑"/>
          <w:b/>
          <w:bCs/>
          <w:spacing w:val="-10"/>
          <w:sz w:val="39"/>
          <w:szCs w:val="39"/>
        </w:rPr>
        <w:t>，</w:t>
      </w:r>
      <w:r>
        <w:rPr>
          <w:rFonts w:ascii="微软雅黑" w:hAnsi="微软雅黑" w:eastAsia="微软雅黑" w:cs="微软雅黑"/>
          <w:b/>
          <w:bCs/>
          <w:spacing w:val="-92"/>
          <w:sz w:val="39"/>
          <w:szCs w:val="39"/>
        </w:rPr>
        <w:t xml:space="preserve"> </w:t>
      </w:r>
      <w:r>
        <w:rPr>
          <w:rFonts w:ascii="微软雅黑" w:hAnsi="微软雅黑" w:eastAsia="微软雅黑" w:cs="微软雅黑"/>
          <w:b/>
          <w:bCs/>
          <w:spacing w:val="-10"/>
          <w:sz w:val="39"/>
          <w:szCs w:val="39"/>
        </w:rPr>
        <w:t>隐藏的宝石</w:t>
      </w:r>
    </w:p>
    <w:p w14:paraId="440508BA">
      <w:pPr>
        <w:pStyle w:val="2"/>
        <w:spacing w:before="6" w:line="276" w:lineRule="auto"/>
        <w:ind w:left="3" w:firstLine="602"/>
      </w:pPr>
      <w:r>
        <w:rPr>
          <w:spacing w:val="-1"/>
        </w:rPr>
        <w:t>提起加拿大的体育，网球运动肯定不是加拿大的传统强项。加拿大</w:t>
      </w:r>
      <w:r>
        <w:rPr>
          <w:spacing w:val="15"/>
        </w:rPr>
        <w:t xml:space="preserve"> </w:t>
      </w:r>
      <w:r>
        <w:t>的孩子从小喜欢在溜冰场玩，而不是在网球场。</w:t>
      </w:r>
      <w:r>
        <w:rPr>
          <w:spacing w:val="-1"/>
        </w:rPr>
        <w:t>大约在2005年时，加拿</w:t>
      </w:r>
      <w:r>
        <w:t xml:space="preserve"> 大在全球网球运动史上还默默无闻。在男子</w:t>
      </w:r>
      <w:r>
        <w:rPr>
          <w:spacing w:val="-1"/>
        </w:rPr>
        <w:t>单打项目上，加拿大已经有</w:t>
      </w:r>
      <w:r>
        <w:t xml:space="preserve"> 超过20年没有出现过一位进入全球排名前5</w:t>
      </w:r>
      <w:r>
        <w:rPr>
          <w:spacing w:val="-1"/>
        </w:rPr>
        <w:t>0的球员了，当然，更不用</w:t>
      </w:r>
    </w:p>
    <w:p w14:paraId="6AA1F919">
      <w:pPr>
        <w:pStyle w:val="2"/>
        <w:spacing w:before="1" w:line="278" w:lineRule="auto"/>
        <w:ind w:left="6" w:firstLine="2"/>
      </w:pPr>
      <w:r>
        <w:rPr>
          <w:spacing w:val="-2"/>
        </w:rPr>
        <w:t>说，从来没有球员进入过全球前10。女子项目也好不</w:t>
      </w:r>
      <w:r>
        <w:rPr>
          <w:spacing w:val="-3"/>
        </w:rPr>
        <w:t>到哪儿去，</w:t>
      </w:r>
      <w:r>
        <w:rPr>
          <w:spacing w:val="-89"/>
        </w:rPr>
        <w:t xml:space="preserve"> </w:t>
      </w:r>
      <w:r>
        <w:rPr>
          <w:spacing w:val="-3"/>
        </w:rPr>
        <w:t>自1985</w:t>
      </w:r>
      <w:r>
        <w:t xml:space="preserve"> 年以来，只有3位球员进入过全球前50，只</w:t>
      </w:r>
      <w:r>
        <w:rPr>
          <w:spacing w:val="-1"/>
        </w:rPr>
        <w:t>有1位球员进入过全球前10。</w:t>
      </w:r>
      <w:r>
        <w:t xml:space="preserve"> </w:t>
      </w:r>
      <w:r>
        <w:rPr>
          <w:spacing w:val="-1"/>
        </w:rPr>
        <w:t>而美国网球运动相当强，仅在2005年美国就有2位男球员进入全球前</w:t>
      </w:r>
    </w:p>
    <w:p w14:paraId="1F57E403">
      <w:pPr>
        <w:spacing w:line="278" w:lineRule="auto"/>
        <w:sectPr>
          <w:pgSz w:w="12240" w:h="15840"/>
          <w:pgMar w:top="400" w:right="1500" w:bottom="400" w:left="1446" w:header="0" w:footer="0" w:gutter="0"/>
          <w:cols w:space="720" w:num="1"/>
        </w:sectPr>
      </w:pPr>
    </w:p>
    <w:p w14:paraId="16B17C35">
      <w:pPr>
        <w:spacing w:line="251" w:lineRule="auto"/>
        <w:rPr>
          <w:rFonts w:ascii="Arial"/>
          <w:sz w:val="21"/>
        </w:rPr>
      </w:pPr>
    </w:p>
    <w:p w14:paraId="191317BB">
      <w:pPr>
        <w:spacing w:line="252" w:lineRule="auto"/>
        <w:rPr>
          <w:rFonts w:ascii="Arial"/>
          <w:sz w:val="21"/>
        </w:rPr>
      </w:pPr>
    </w:p>
    <w:p w14:paraId="5BBA012F">
      <w:pPr>
        <w:spacing w:line="252" w:lineRule="auto"/>
        <w:rPr>
          <w:rFonts w:ascii="Arial"/>
          <w:sz w:val="21"/>
        </w:rPr>
      </w:pPr>
    </w:p>
    <w:p w14:paraId="4E3C3A23">
      <w:pPr>
        <w:spacing w:line="252" w:lineRule="auto"/>
        <w:rPr>
          <w:rFonts w:ascii="Arial"/>
          <w:sz w:val="21"/>
        </w:rPr>
      </w:pPr>
    </w:p>
    <w:p w14:paraId="5F1B1640">
      <w:pPr>
        <w:pStyle w:val="2"/>
        <w:spacing w:before="98" w:line="220" w:lineRule="auto"/>
        <w:ind w:left="31"/>
      </w:pPr>
      <w:r>
        <w:rPr>
          <w:spacing w:val="-2"/>
        </w:rPr>
        <w:t>10，3位女球员进入全球前11，其中一位是世界第一。</w:t>
      </w:r>
    </w:p>
    <w:p w14:paraId="73E81C5A">
      <w:pPr>
        <w:pStyle w:val="2"/>
        <w:spacing w:before="242" w:line="277" w:lineRule="auto"/>
        <w:ind w:left="9" w:firstLine="600"/>
      </w:pPr>
      <w:r>
        <w:rPr>
          <w:spacing w:val="-1"/>
        </w:rPr>
        <w:t>加拿大的球员从来没进入过大满贯比赛的决赛，只有一名加拿大球</w:t>
      </w:r>
      <w:r>
        <w:rPr>
          <w:spacing w:val="16"/>
        </w:rPr>
        <w:t xml:space="preserve"> </w:t>
      </w:r>
      <w:r>
        <w:rPr>
          <w:spacing w:val="-3"/>
        </w:rPr>
        <w:t>员在1984年进入半决赛，她是卡林</w:t>
      </w:r>
      <w:r>
        <w:rPr>
          <w:spacing w:val="-24"/>
        </w:rPr>
        <w:t xml:space="preserve"> </w:t>
      </w:r>
      <w:r>
        <w:rPr>
          <w:spacing w:val="-3"/>
        </w:rPr>
        <w:t>·</w:t>
      </w:r>
      <w:r>
        <w:rPr>
          <w:spacing w:val="-106"/>
        </w:rPr>
        <w:t xml:space="preserve"> </w:t>
      </w:r>
      <w:r>
        <w:rPr>
          <w:spacing w:val="-3"/>
        </w:rPr>
        <w:t>巴西特（Carling  Bassett）。加</w:t>
      </w:r>
      <w:r>
        <w:t xml:space="preserve"> </w:t>
      </w:r>
      <w:r>
        <w:rPr>
          <w:spacing w:val="-6"/>
        </w:rPr>
        <w:t>拿大网球史上唯一取得长期成就的球员是丹尼尔</w:t>
      </w:r>
      <w:r>
        <w:rPr>
          <w:spacing w:val="-19"/>
        </w:rPr>
        <w:t xml:space="preserve"> </w:t>
      </w:r>
      <w:r>
        <w:rPr>
          <w:spacing w:val="-6"/>
        </w:rPr>
        <w:t>·</w:t>
      </w:r>
      <w:r>
        <w:rPr>
          <w:spacing w:val="-102"/>
        </w:rPr>
        <w:t xml:space="preserve"> </w:t>
      </w:r>
      <w:r>
        <w:rPr>
          <w:spacing w:val="-6"/>
        </w:rPr>
        <w:t>内斯特（Daniel</w:t>
      </w:r>
    </w:p>
    <w:p w14:paraId="2E1EB070">
      <w:pPr>
        <w:pStyle w:val="2"/>
        <w:spacing w:before="3" w:line="278" w:lineRule="auto"/>
        <w:ind w:left="45" w:right="276" w:hanging="45"/>
      </w:pPr>
      <w:r>
        <w:rPr>
          <w:spacing w:val="-3"/>
        </w:rPr>
        <w:t>Nestor</w:t>
      </w:r>
      <w:r>
        <w:rPr>
          <w:spacing w:val="14"/>
        </w:rPr>
        <w:t>），</w:t>
      </w:r>
      <w:r>
        <w:rPr>
          <w:spacing w:val="-3"/>
        </w:rPr>
        <w:t>他赢得了超过90次双打冠军，包括8次大满贯冠军。然而，</w:t>
      </w:r>
      <w:r>
        <w:t xml:space="preserve"> </w:t>
      </w:r>
      <w:r>
        <w:rPr>
          <w:spacing w:val="-4"/>
        </w:rPr>
        <w:t>内斯特的成功只是一个例外。</w:t>
      </w:r>
    </w:p>
    <w:p w14:paraId="2333CEF8">
      <w:pPr>
        <w:pStyle w:val="2"/>
        <w:spacing w:before="142" w:line="277" w:lineRule="auto"/>
        <w:ind w:left="11" w:firstLine="601"/>
      </w:pPr>
      <w:r>
        <w:rPr>
          <w:spacing w:val="-1"/>
        </w:rPr>
        <w:t>从商业角度而言，网球运动的官方机构，即加拿大网球协会，也情</w:t>
      </w:r>
      <w:r>
        <w:rPr>
          <w:spacing w:val="12"/>
        </w:rPr>
        <w:t xml:space="preserve"> </w:t>
      </w:r>
      <w:r>
        <w:rPr>
          <w:spacing w:val="1"/>
        </w:rPr>
        <w:t>况不妙。协会借了1  800万美元修缮多伦多球场。它之所以这么做，是</w:t>
      </w:r>
      <w:r>
        <w:rPr>
          <w:spacing w:val="10"/>
        </w:rPr>
        <w:t xml:space="preserve"> </w:t>
      </w:r>
      <w:r>
        <w:rPr>
          <w:spacing w:val="-1"/>
        </w:rPr>
        <w:t>因为职业网球协会（ATP）要求场地必须符合条件，才能举办大师赛。</w:t>
      </w:r>
    </w:p>
    <w:p w14:paraId="110B3D4D">
      <w:pPr>
        <w:pStyle w:val="2"/>
        <w:spacing w:before="1" w:line="218" w:lineRule="auto"/>
        <w:ind w:left="10"/>
      </w:pPr>
      <w:r>
        <w:rPr>
          <w:spacing w:val="-1"/>
        </w:rPr>
        <w:t>债务负担以及相对匮乏的收入来源，意味着加拿大网球协会每年只有</w:t>
      </w:r>
    </w:p>
    <w:p w14:paraId="28650028">
      <w:pPr>
        <w:pStyle w:val="2"/>
        <w:spacing w:before="94" w:line="220" w:lineRule="auto"/>
        <w:ind w:left="15"/>
      </w:pPr>
      <w:r>
        <w:rPr>
          <w:spacing w:val="-1"/>
        </w:rPr>
        <w:t>300万美元的预算去培养球员。与之形成鲜明对比的是，美国、法国、</w:t>
      </w:r>
    </w:p>
    <w:p w14:paraId="75419125">
      <w:pPr>
        <w:pStyle w:val="2"/>
        <w:spacing w:before="92" w:line="278" w:lineRule="auto"/>
        <w:ind w:left="10" w:right="60"/>
      </w:pPr>
      <w:r>
        <w:rPr>
          <w:spacing w:val="-1"/>
        </w:rPr>
        <w:t>澳大利亚和英国网球协会从举办大满贯赛事中获得了大量收入。美国公</w:t>
      </w:r>
      <w:r>
        <w:rPr>
          <w:spacing w:val="17"/>
        </w:rPr>
        <w:t xml:space="preserve"> </w:t>
      </w:r>
      <w:r>
        <w:rPr>
          <w:spacing w:val="-1"/>
        </w:rPr>
        <w:t>开赛、法国公开赛、澳大利亚公开赛和温布尔登锦标赛是全球最重要、</w:t>
      </w:r>
      <w:r>
        <w:rPr>
          <w:spacing w:val="17"/>
        </w:rPr>
        <w:t xml:space="preserve"> </w:t>
      </w:r>
      <w:r>
        <w:rPr>
          <w:spacing w:val="-1"/>
        </w:rPr>
        <w:t>最赚钱的四大网球赛事。大满贯比赛让这四个国家拥有远超加拿大网球</w:t>
      </w:r>
      <w:r>
        <w:rPr>
          <w:spacing w:val="17"/>
        </w:rPr>
        <w:t xml:space="preserve"> </w:t>
      </w:r>
      <w:r>
        <w:rPr>
          <w:spacing w:val="-2"/>
        </w:rPr>
        <w:t>协会的网球发展经费。</w:t>
      </w:r>
    </w:p>
    <w:p w14:paraId="4452B321">
      <w:pPr>
        <w:spacing w:before="398" w:line="184" w:lineRule="auto"/>
        <w:ind w:left="7"/>
        <w:rPr>
          <w:rFonts w:ascii="微软雅黑" w:hAnsi="微软雅黑" w:eastAsia="微软雅黑" w:cs="微软雅黑"/>
          <w:sz w:val="39"/>
          <w:szCs w:val="39"/>
        </w:rPr>
      </w:pPr>
      <w:r>
        <w:rPr>
          <w:rFonts w:ascii="微软雅黑" w:hAnsi="微软雅黑" w:eastAsia="微软雅黑" w:cs="微软雅黑"/>
          <w:b/>
          <w:bCs/>
          <w:spacing w:val="-2"/>
          <w:sz w:val="39"/>
          <w:szCs w:val="39"/>
        </w:rPr>
        <w:t>两种对立模式</w:t>
      </w:r>
    </w:p>
    <w:p w14:paraId="53B493E2">
      <w:pPr>
        <w:spacing w:line="303" w:lineRule="auto"/>
        <w:rPr>
          <w:rFonts w:ascii="Arial"/>
          <w:sz w:val="21"/>
        </w:rPr>
      </w:pPr>
    </w:p>
    <w:p w14:paraId="4C988186">
      <w:pPr>
        <w:pStyle w:val="2"/>
        <w:spacing w:before="98" w:line="277" w:lineRule="auto"/>
        <w:ind w:left="12" w:right="60" w:firstLine="600"/>
      </w:pPr>
      <w:r>
        <w:rPr>
          <w:spacing w:val="-1"/>
        </w:rPr>
        <w:t>为了解决这一问题，加拿大网球协会董事会决定重整旗鼓，让加拿</w:t>
      </w:r>
      <w:r>
        <w:rPr>
          <w:spacing w:val="12"/>
        </w:rPr>
        <w:t xml:space="preserve"> </w:t>
      </w:r>
      <w:r>
        <w:rPr>
          <w:spacing w:val="-5"/>
        </w:rPr>
        <w:t>大成为全球网球强国。这一使命是由董事会新主席杰克</w:t>
      </w:r>
      <w:r>
        <w:rPr>
          <w:spacing w:val="-22"/>
        </w:rPr>
        <w:t xml:space="preserve"> </w:t>
      </w:r>
      <w:r>
        <w:rPr>
          <w:spacing w:val="-5"/>
        </w:rPr>
        <w:t>·格雷厄姆</w:t>
      </w:r>
    </w:p>
    <w:p w14:paraId="310D6335">
      <w:pPr>
        <w:pStyle w:val="2"/>
        <w:spacing w:before="3" w:line="276" w:lineRule="auto"/>
        <w:ind w:left="11" w:firstLine="5"/>
      </w:pPr>
      <w:r>
        <w:rPr>
          <w:spacing w:val="-4"/>
        </w:rPr>
        <w:t>（Jack</w:t>
      </w:r>
      <w:r>
        <w:rPr>
          <w:spacing w:val="127"/>
        </w:rPr>
        <w:t xml:space="preserve"> </w:t>
      </w:r>
      <w:r>
        <w:rPr>
          <w:spacing w:val="-4"/>
        </w:rPr>
        <w:t>Graham）、新首席执行官迈克尔</w:t>
      </w:r>
      <w:r>
        <w:rPr>
          <w:spacing w:val="-35"/>
        </w:rPr>
        <w:t xml:space="preserve"> </w:t>
      </w:r>
      <w:r>
        <w:rPr>
          <w:spacing w:val="-4"/>
        </w:rPr>
        <w:t>·唐尼（Michael</w:t>
      </w:r>
      <w:r>
        <w:rPr>
          <w:spacing w:val="111"/>
        </w:rPr>
        <w:t xml:space="preserve"> </w:t>
      </w:r>
      <w:r>
        <w:rPr>
          <w:spacing w:val="-4"/>
        </w:rPr>
        <w:t>Downey）和</w:t>
      </w:r>
      <w:r>
        <w:t xml:space="preserve"> </w:t>
      </w:r>
      <w:r>
        <w:rPr>
          <w:spacing w:val="-1"/>
        </w:rPr>
        <w:t>董事会的两位新成员提出的，这两位新成员后来接任格雷厄姆的职位，</w:t>
      </w:r>
    </w:p>
    <w:p w14:paraId="7958C626">
      <w:pPr>
        <w:pStyle w:val="2"/>
        <w:spacing w:before="5" w:line="277" w:lineRule="auto"/>
        <w:ind w:left="9" w:firstLine="2"/>
      </w:pPr>
      <w:r>
        <w:rPr>
          <w:spacing w:val="-4"/>
        </w:rPr>
        <w:t>成为主席，他们是托尼</w:t>
      </w:r>
      <w:r>
        <w:rPr>
          <w:spacing w:val="-34"/>
        </w:rPr>
        <w:t xml:space="preserve"> </w:t>
      </w:r>
      <w:r>
        <w:rPr>
          <w:spacing w:val="-4"/>
        </w:rPr>
        <w:t>·埃姆斯（Tony</w:t>
      </w:r>
      <w:r>
        <w:rPr>
          <w:spacing w:val="68"/>
        </w:rPr>
        <w:t xml:space="preserve"> </w:t>
      </w:r>
      <w:r>
        <w:rPr>
          <w:spacing w:val="-4"/>
        </w:rPr>
        <w:t>Eames）和我。他们着手寻求新</w:t>
      </w:r>
      <w:r>
        <w:t xml:space="preserve"> 的解决方案，开始关注法国和美国。这两个</w:t>
      </w:r>
      <w:r>
        <w:rPr>
          <w:spacing w:val="-1"/>
        </w:rPr>
        <w:t>国家在过去25年为全球贡献</w:t>
      </w:r>
      <w:r>
        <w:t xml:space="preserve"> </w:t>
      </w:r>
      <w:r>
        <w:rPr>
          <w:spacing w:val="-1"/>
        </w:rPr>
        <w:t>了数量最多的伟大球员。同时，他们还关注了俄罗斯和瑞士。法国和美</w:t>
      </w:r>
      <w:r>
        <w:rPr>
          <w:spacing w:val="18"/>
        </w:rPr>
        <w:t xml:space="preserve"> </w:t>
      </w:r>
      <w:r>
        <w:rPr>
          <w:spacing w:val="-1"/>
        </w:rPr>
        <w:t>国的网球发展模式是完全不同的。法国有严格界定、高度标准化和集中</w:t>
      </w:r>
      <w:r>
        <w:rPr>
          <w:spacing w:val="18"/>
        </w:rPr>
        <w:t xml:space="preserve"> </w:t>
      </w:r>
      <w:r>
        <w:rPr>
          <w:spacing w:val="-1"/>
        </w:rPr>
        <w:t>式的培训计划。展现出一定能力和竞争欲望的初级球员在很小的年纪就</w:t>
      </w:r>
      <w:r>
        <w:rPr>
          <w:spacing w:val="18"/>
        </w:rPr>
        <w:t xml:space="preserve"> </w:t>
      </w:r>
      <w:r>
        <w:rPr>
          <w:spacing w:val="-1"/>
        </w:rPr>
        <w:t>被选入法国网球协会。之后，法国网球协会全面控制球员的网球生活，</w:t>
      </w:r>
    </w:p>
    <w:p w14:paraId="3607B08A">
      <w:pPr>
        <w:spacing w:line="277" w:lineRule="auto"/>
        <w:sectPr>
          <w:pgSz w:w="12240" w:h="15840"/>
          <w:pgMar w:top="400" w:right="1440" w:bottom="400" w:left="1442" w:header="0" w:footer="0" w:gutter="0"/>
          <w:cols w:space="720" w:num="1"/>
        </w:sectPr>
      </w:pPr>
    </w:p>
    <w:p w14:paraId="0763269F">
      <w:pPr>
        <w:spacing w:line="252" w:lineRule="auto"/>
        <w:rPr>
          <w:rFonts w:ascii="Arial"/>
          <w:sz w:val="21"/>
        </w:rPr>
      </w:pPr>
    </w:p>
    <w:p w14:paraId="0791B518">
      <w:pPr>
        <w:spacing w:line="253" w:lineRule="auto"/>
        <w:rPr>
          <w:rFonts w:ascii="Arial"/>
          <w:sz w:val="21"/>
        </w:rPr>
      </w:pPr>
    </w:p>
    <w:p w14:paraId="6498E1A0">
      <w:pPr>
        <w:spacing w:line="253" w:lineRule="auto"/>
        <w:rPr>
          <w:rFonts w:ascii="Arial"/>
          <w:sz w:val="21"/>
        </w:rPr>
      </w:pPr>
    </w:p>
    <w:p w14:paraId="176662F6">
      <w:pPr>
        <w:spacing w:line="253" w:lineRule="auto"/>
        <w:rPr>
          <w:rFonts w:ascii="Arial"/>
          <w:sz w:val="21"/>
        </w:rPr>
      </w:pPr>
    </w:p>
    <w:p w14:paraId="1C5176DB">
      <w:pPr>
        <w:pStyle w:val="2"/>
        <w:spacing w:before="97" w:line="219" w:lineRule="auto"/>
        <w:ind w:left="1"/>
      </w:pPr>
      <w:r>
        <w:rPr>
          <w:spacing w:val="-1"/>
        </w:rPr>
        <w:t>包括提供食宿、指导训练。</w:t>
      </w:r>
    </w:p>
    <w:p w14:paraId="3E3F3C41">
      <w:pPr>
        <w:pStyle w:val="2"/>
        <w:spacing w:before="241" w:line="219" w:lineRule="auto"/>
        <w:ind w:left="601"/>
      </w:pPr>
      <w:r>
        <w:rPr>
          <w:spacing w:val="-1"/>
        </w:rPr>
        <w:t>相反，美国网球协会（USTA）的运作方式则是个性化的、分散式</w:t>
      </w:r>
    </w:p>
    <w:p w14:paraId="189105D7">
      <w:pPr>
        <w:pStyle w:val="2"/>
        <w:spacing w:before="94" w:line="277" w:lineRule="auto"/>
        <w:ind w:firstLine="25"/>
      </w:pPr>
      <w:r>
        <w:rPr>
          <w:spacing w:val="-1"/>
        </w:rPr>
        <w:t>的，属于典型的美国风格。它提倡百花齐放，将早期的</w:t>
      </w:r>
      <w:r>
        <w:rPr>
          <w:spacing w:val="-2"/>
        </w:rPr>
        <w:t>培训项目交给专</w:t>
      </w:r>
      <w:r>
        <w:t xml:space="preserve"> </w:t>
      </w:r>
      <w:r>
        <w:rPr>
          <w:spacing w:val="-1"/>
        </w:rPr>
        <w:t>业教练或大型的营利性网球培训机构来完成，比如，波利泰尼</w:t>
      </w:r>
    </w:p>
    <w:p w14:paraId="1E4DC0E0">
      <w:pPr>
        <w:pStyle w:val="2"/>
        <w:spacing w:before="4" w:line="276" w:lineRule="auto"/>
        <w:ind w:left="4" w:firstLine="5"/>
      </w:pPr>
      <w:r>
        <w:t>（Bollettieri）和善道泉（Sad</w:t>
      </w:r>
      <w:r>
        <w:rPr>
          <w:spacing w:val="-1"/>
        </w:rPr>
        <w:t>dlebrook）网球学校。美国网球协会只</w:t>
      </w:r>
      <w:r>
        <w:t xml:space="preserve"> </w:t>
      </w:r>
      <w:r>
        <w:rPr>
          <w:spacing w:val="-3"/>
        </w:rPr>
        <w:t>是等着有天赋、</w:t>
      </w:r>
      <w:r>
        <w:rPr>
          <w:spacing w:val="-73"/>
        </w:rPr>
        <w:t xml:space="preserve"> </w:t>
      </w:r>
      <w:r>
        <w:rPr>
          <w:spacing w:val="-3"/>
        </w:rPr>
        <w:t>自费、接受专业培训的一批优秀年轻球员崭露头角。之</w:t>
      </w:r>
      <w:r>
        <w:t xml:space="preserve"> </w:t>
      </w:r>
      <w:r>
        <w:rPr>
          <w:spacing w:val="-1"/>
        </w:rPr>
        <w:t>后，他们接受官方的资助、培训和其他资源，然后在任何最适合的地</w:t>
      </w:r>
    </w:p>
    <w:p w14:paraId="23DAC351">
      <w:pPr>
        <w:pStyle w:val="2"/>
        <w:spacing w:line="219" w:lineRule="auto"/>
        <w:ind w:left="3"/>
      </w:pPr>
      <w:r>
        <w:rPr>
          <w:spacing w:val="-1"/>
        </w:rPr>
        <w:t>方，以最适合的方式，继续他们的网球职业生涯。</w:t>
      </w:r>
    </w:p>
    <w:p w14:paraId="46252201">
      <w:pPr>
        <w:pStyle w:val="2"/>
        <w:spacing w:before="249" w:line="277" w:lineRule="auto"/>
        <w:ind w:left="3" w:firstLine="600"/>
      </w:pPr>
      <w:r>
        <w:rPr>
          <w:spacing w:val="-1"/>
        </w:rPr>
        <w:t>这两种系统都能不断产生优秀球员，但加拿大不能简单地复制。相</w:t>
      </w:r>
      <w:r>
        <w:rPr>
          <w:spacing w:val="15"/>
        </w:rPr>
        <w:t xml:space="preserve"> </w:t>
      </w:r>
      <w:r>
        <w:rPr>
          <w:spacing w:val="-1"/>
        </w:rPr>
        <w:t>比法国和美国，加拿大网球协会只有很少的球员、场地和经费。然而，</w:t>
      </w:r>
      <w:r>
        <w:rPr>
          <w:spacing w:val="17"/>
        </w:rPr>
        <w:t xml:space="preserve"> </w:t>
      </w:r>
      <w:r>
        <w:rPr>
          <w:spacing w:val="-1"/>
        </w:rPr>
        <w:t>董事会发现，每种模式都有可取之处。他们先认可了法国的国家体系。</w:t>
      </w:r>
      <w:r>
        <w:rPr>
          <w:spacing w:val="17"/>
        </w:rPr>
        <w:t xml:space="preserve"> </w:t>
      </w:r>
      <w:r>
        <w:rPr>
          <w:spacing w:val="-1"/>
        </w:rPr>
        <w:t>因为这种模式集中训练能保证事业的持续性和一致性，从而获得成功。</w:t>
      </w:r>
      <w:r>
        <w:rPr>
          <w:spacing w:val="17"/>
        </w:rPr>
        <w:t xml:space="preserve"> </w:t>
      </w:r>
      <w:r>
        <w:rPr>
          <w:spacing w:val="-1"/>
        </w:rPr>
        <w:t>而美国模式的最大优点是个性化。每个美国球员都能根据自身情况，走</w:t>
      </w:r>
      <w:r>
        <w:rPr>
          <w:spacing w:val="17"/>
        </w:rPr>
        <w:t xml:space="preserve"> </w:t>
      </w:r>
      <w:r>
        <w:rPr>
          <w:spacing w:val="-1"/>
        </w:rPr>
        <w:t>上适合自己的成功之路。有些球员最开始接受的是父母培训，有些球员</w:t>
      </w:r>
      <w:r>
        <w:rPr>
          <w:spacing w:val="17"/>
        </w:rPr>
        <w:t xml:space="preserve"> </w:t>
      </w:r>
      <w:r>
        <w:rPr>
          <w:spacing w:val="-1"/>
        </w:rPr>
        <w:t>则是在全球知名的专业培训机构接受训练，还有一些球员则与明星教练</w:t>
      </w:r>
      <w:r>
        <w:rPr>
          <w:spacing w:val="17"/>
        </w:rPr>
        <w:t xml:space="preserve"> </w:t>
      </w:r>
      <w:r>
        <w:rPr>
          <w:spacing w:val="-1"/>
        </w:rPr>
        <w:t>一对一合作。从某种程度上讲，每个球员都有自己的成长模式，他们的</w:t>
      </w:r>
      <w:r>
        <w:rPr>
          <w:spacing w:val="17"/>
        </w:rPr>
        <w:t xml:space="preserve"> </w:t>
      </w:r>
      <w:r>
        <w:rPr>
          <w:spacing w:val="-2"/>
        </w:rPr>
        <w:t>成功极具个性化。</w:t>
      </w:r>
    </w:p>
    <w:p w14:paraId="2DBDB401">
      <w:pPr>
        <w:spacing w:before="402" w:line="182" w:lineRule="auto"/>
        <w:rPr>
          <w:rFonts w:ascii="微软雅黑" w:hAnsi="微软雅黑" w:eastAsia="微软雅黑" w:cs="微软雅黑"/>
          <w:sz w:val="39"/>
          <w:szCs w:val="39"/>
        </w:rPr>
      </w:pPr>
      <w:r>
        <w:rPr>
          <w:rFonts w:ascii="微软雅黑" w:hAnsi="微软雅黑" w:eastAsia="微软雅黑" w:cs="微软雅黑"/>
          <w:b/>
          <w:bCs/>
          <w:spacing w:val="-2"/>
          <w:sz w:val="39"/>
          <w:szCs w:val="39"/>
        </w:rPr>
        <w:t>两种模式的最大优势</w:t>
      </w:r>
    </w:p>
    <w:p w14:paraId="7A50D1FE">
      <w:pPr>
        <w:spacing w:line="300" w:lineRule="auto"/>
        <w:rPr>
          <w:rFonts w:ascii="Arial"/>
          <w:sz w:val="21"/>
        </w:rPr>
      </w:pPr>
    </w:p>
    <w:p w14:paraId="21E7057A">
      <w:pPr>
        <w:pStyle w:val="2"/>
        <w:spacing w:before="98" w:line="278" w:lineRule="auto"/>
        <w:ind w:left="5" w:firstLine="597"/>
        <w:jc w:val="both"/>
      </w:pPr>
      <w:r>
        <w:rPr>
          <w:spacing w:val="-1"/>
        </w:rPr>
        <w:t>法国和美国的模式在运营方式和思维方式上有很多内在冲突，加拿</w:t>
      </w:r>
      <w:r>
        <w:rPr>
          <w:spacing w:val="15"/>
        </w:rPr>
        <w:t xml:space="preserve"> </w:t>
      </w:r>
      <w:r>
        <w:rPr>
          <w:spacing w:val="-1"/>
        </w:rPr>
        <w:t>大要想同时做到既高度集中又高度分散几乎是不可能的。集中化可以保</w:t>
      </w:r>
      <w:r>
        <w:rPr>
          <w:spacing w:val="14"/>
        </w:rPr>
        <w:t xml:space="preserve"> </w:t>
      </w:r>
      <w:r>
        <w:rPr>
          <w:spacing w:val="-1"/>
        </w:rPr>
        <w:t>障水准的持续性，个性化能调动个人积极性。每种模式的主要优势并非</w:t>
      </w:r>
      <w:r>
        <w:rPr>
          <w:spacing w:val="14"/>
        </w:rPr>
        <w:t xml:space="preserve"> </w:t>
      </w:r>
      <w:r>
        <w:rPr>
          <w:spacing w:val="-1"/>
        </w:rPr>
        <w:t>是完全不兼容的。有没有可能建立一种新的发展模式，既能利用两种模</w:t>
      </w:r>
      <w:r>
        <w:rPr>
          <w:spacing w:val="14"/>
        </w:rPr>
        <w:t xml:space="preserve"> </w:t>
      </w:r>
      <w:r>
        <w:rPr>
          <w:spacing w:val="-1"/>
        </w:rPr>
        <w:t>式的优点，同时又放弃它们的缺点？加拿大网球协会就是这样做的，用</w:t>
      </w:r>
      <w:r>
        <w:rPr>
          <w:spacing w:val="14"/>
        </w:rPr>
        <w:t xml:space="preserve"> </w:t>
      </w:r>
      <w:r>
        <w:rPr>
          <w:spacing w:val="-1"/>
        </w:rPr>
        <w:t>不同的方式打造出一种新模式，同时充分利用集中化和个性化的优势。</w:t>
      </w:r>
    </w:p>
    <w:p w14:paraId="30B34ADF">
      <w:pPr>
        <w:pStyle w:val="2"/>
        <w:spacing w:before="142" w:line="220" w:lineRule="auto"/>
        <w:jc w:val="right"/>
      </w:pPr>
      <w:r>
        <w:rPr>
          <w:spacing w:val="-1"/>
        </w:rPr>
        <w:t>在新模式下，像法国那样，有天赋的年轻球员得到官方确认后被邀</w:t>
      </w:r>
    </w:p>
    <w:p w14:paraId="115FEBD0">
      <w:pPr>
        <w:spacing w:line="220" w:lineRule="auto"/>
        <w:sectPr>
          <w:pgSz w:w="12240" w:h="15840"/>
          <w:pgMar w:top="400" w:right="1500" w:bottom="400" w:left="1449" w:header="0" w:footer="0" w:gutter="0"/>
          <w:cols w:space="720" w:num="1"/>
        </w:sectPr>
      </w:pPr>
    </w:p>
    <w:p w14:paraId="4CD07423">
      <w:pPr>
        <w:spacing w:line="252" w:lineRule="auto"/>
        <w:rPr>
          <w:rFonts w:ascii="Arial"/>
          <w:sz w:val="21"/>
        </w:rPr>
      </w:pPr>
    </w:p>
    <w:p w14:paraId="3C52298D">
      <w:pPr>
        <w:spacing w:line="253" w:lineRule="auto"/>
        <w:rPr>
          <w:rFonts w:ascii="Arial"/>
          <w:sz w:val="21"/>
        </w:rPr>
      </w:pPr>
    </w:p>
    <w:p w14:paraId="6F21EEB8">
      <w:pPr>
        <w:spacing w:line="253" w:lineRule="auto"/>
        <w:rPr>
          <w:rFonts w:ascii="Arial"/>
          <w:sz w:val="21"/>
        </w:rPr>
      </w:pPr>
    </w:p>
    <w:p w14:paraId="049523DB">
      <w:pPr>
        <w:spacing w:line="253" w:lineRule="auto"/>
        <w:rPr>
          <w:rFonts w:ascii="Arial"/>
          <w:sz w:val="21"/>
        </w:rPr>
      </w:pPr>
    </w:p>
    <w:p w14:paraId="0B078A4F">
      <w:pPr>
        <w:pStyle w:val="2"/>
        <w:spacing w:before="97" w:line="219" w:lineRule="auto"/>
        <w:ind w:left="4"/>
      </w:pPr>
      <w:r>
        <w:t>请参加阶段性的培训计划。但加拿大网球协</w:t>
      </w:r>
      <w:r>
        <w:rPr>
          <w:spacing w:val="-1"/>
        </w:rPr>
        <w:t>会的培训项目采用了更灵</w:t>
      </w:r>
    </w:p>
    <w:p w14:paraId="5A70550B">
      <w:pPr>
        <w:pStyle w:val="2"/>
        <w:spacing w:before="88" w:line="278" w:lineRule="auto"/>
        <w:ind w:left="9" w:right="60" w:firstLine="2"/>
      </w:pPr>
      <w:r>
        <w:rPr>
          <w:spacing w:val="-1"/>
        </w:rPr>
        <w:t>活、更个性化和更分散化的组织方式。它明确规定，只有年龄小于14岁</w:t>
      </w:r>
      <w:r>
        <w:rPr>
          <w:spacing w:val="14"/>
        </w:rPr>
        <w:t xml:space="preserve"> </w:t>
      </w:r>
      <w:r>
        <w:rPr>
          <w:spacing w:val="-1"/>
        </w:rPr>
        <w:t>的球员才能进入三个国家级培训项目之一，至于能进入哪个项目要取决</w:t>
      </w:r>
      <w:r>
        <w:rPr>
          <w:spacing w:val="15"/>
        </w:rPr>
        <w:t xml:space="preserve"> </w:t>
      </w:r>
      <w:r>
        <w:rPr>
          <w:spacing w:val="-1"/>
        </w:rPr>
        <w:t>于球员所在地。周末定期举办的训练项目作为孩子们在社区俱乐部和个</w:t>
      </w:r>
      <w:r>
        <w:rPr>
          <w:spacing w:val="15"/>
        </w:rPr>
        <w:t xml:space="preserve"> </w:t>
      </w:r>
      <w:r>
        <w:rPr>
          <w:spacing w:val="-1"/>
        </w:rPr>
        <w:t>人私教培训的补充。周末举办的国家级培训项目为球员们提供了全国性</w:t>
      </w:r>
      <w:r>
        <w:rPr>
          <w:spacing w:val="15"/>
        </w:rPr>
        <w:t xml:space="preserve"> </w:t>
      </w:r>
      <w:r>
        <w:rPr>
          <w:spacing w:val="-1"/>
        </w:rPr>
        <w:t>比赛的机会，并提供了关于营养、健康、策略等方面的信息。</w:t>
      </w:r>
    </w:p>
    <w:p w14:paraId="0DB6CAD7">
      <w:pPr>
        <w:pStyle w:val="2"/>
        <w:spacing w:before="144" w:line="219" w:lineRule="auto"/>
        <w:ind w:left="608"/>
      </w:pPr>
      <w:r>
        <w:rPr>
          <w:spacing w:val="-1"/>
        </w:rPr>
        <w:t>周末项目让加拿大网球协会能够挖掘和培养有潜力、有决心的球</w:t>
      </w:r>
    </w:p>
    <w:p w14:paraId="5B24C884">
      <w:pPr>
        <w:pStyle w:val="2"/>
        <w:spacing w:before="94" w:line="278" w:lineRule="auto"/>
        <w:ind w:left="8" w:right="60" w:firstLine="10"/>
      </w:pPr>
      <w:r>
        <w:rPr>
          <w:spacing w:val="-1"/>
        </w:rPr>
        <w:t>员，而不用像法国那样，完全控制他们的发展，也不用支付全部的培养</w:t>
      </w:r>
      <w:r>
        <w:rPr>
          <w:spacing w:val="6"/>
        </w:rPr>
        <w:t xml:space="preserve"> </w:t>
      </w:r>
      <w:r>
        <w:rPr>
          <w:spacing w:val="-1"/>
        </w:rPr>
        <w:t>成本。其目标是：在加拿大各地选拔有潜能的年轻球员，然后提供打高</w:t>
      </w:r>
      <w:r>
        <w:rPr>
          <w:spacing w:val="17"/>
        </w:rPr>
        <w:t xml:space="preserve"> </w:t>
      </w:r>
      <w:r>
        <w:rPr>
          <w:spacing w:val="-1"/>
        </w:rPr>
        <w:t>水平比赛和接受世界级教练指导的机会。这些教练来自全球各地。总体</w:t>
      </w:r>
      <w:r>
        <w:rPr>
          <w:spacing w:val="17"/>
        </w:rPr>
        <w:t xml:space="preserve"> </w:t>
      </w:r>
      <w:r>
        <w:rPr>
          <w:spacing w:val="-1"/>
        </w:rPr>
        <w:t>而言，年轻球员的成长主要取决于自己。</w:t>
      </w:r>
    </w:p>
    <w:p w14:paraId="517538BF">
      <w:pPr>
        <w:pStyle w:val="2"/>
        <w:spacing w:before="143" w:line="277" w:lineRule="auto"/>
        <w:ind w:left="6" w:right="60" w:firstLine="618"/>
      </w:pPr>
      <w:r>
        <w:rPr>
          <w:spacing w:val="-1"/>
        </w:rPr>
        <w:t>当球员开始参加初级巡回赛后，就可以加入位于蒙特利尔的</w:t>
      </w:r>
      <w:r>
        <w:rPr>
          <w:spacing w:val="-2"/>
        </w:rPr>
        <w:t>国家网</w:t>
      </w:r>
      <w:r>
        <w:t xml:space="preserve"> </w:t>
      </w:r>
      <w:r>
        <w:rPr>
          <w:spacing w:val="-4"/>
        </w:rPr>
        <w:t>球中心了。在那里，14～17岁的球员要在路易斯</w:t>
      </w:r>
      <w:r>
        <w:rPr>
          <w:spacing w:val="-31"/>
        </w:rPr>
        <w:t xml:space="preserve"> </w:t>
      </w:r>
      <w:r>
        <w:rPr>
          <w:spacing w:val="-4"/>
        </w:rPr>
        <w:t>·波费加（Louis</w:t>
      </w:r>
    </w:p>
    <w:p w14:paraId="68B628C6">
      <w:pPr>
        <w:pStyle w:val="2"/>
        <w:spacing w:before="6" w:line="277" w:lineRule="auto"/>
        <w:ind w:left="8" w:right="60" w:hanging="8"/>
      </w:pPr>
      <w:r>
        <w:t>Borf</w:t>
      </w:r>
      <w:r>
        <w:rPr>
          <w:rFonts w:ascii="Arial" w:hAnsi="Arial" w:eastAsia="Arial" w:cs="Arial"/>
        </w:rPr>
        <w:t>ɪ</w:t>
      </w:r>
      <w:r>
        <w:t>ga）的带领下参加全日制培训项目。波费加是前法</w:t>
      </w:r>
      <w:r>
        <w:rPr>
          <w:spacing w:val="-1"/>
        </w:rPr>
        <w:t>国网球协会初</w:t>
      </w:r>
      <w:r>
        <w:t xml:space="preserve">  </w:t>
      </w:r>
      <w:r>
        <w:rPr>
          <w:spacing w:val="-1"/>
        </w:rPr>
        <w:t>级球员国家队训练中心的负责人。全日制培训项目的目标是打磨球员在</w:t>
      </w:r>
      <w:r>
        <w:rPr>
          <w:spacing w:val="17"/>
        </w:rPr>
        <w:t xml:space="preserve"> </w:t>
      </w:r>
      <w:r>
        <w:rPr>
          <w:spacing w:val="-1"/>
        </w:rPr>
        <w:t>技术、身体和策略方面的基本功，增加球员在这个阶段的国际顶级比赛</w:t>
      </w:r>
      <w:r>
        <w:rPr>
          <w:spacing w:val="17"/>
        </w:rPr>
        <w:t xml:space="preserve"> </w:t>
      </w:r>
      <w:r>
        <w:rPr>
          <w:spacing w:val="-1"/>
        </w:rPr>
        <w:t>经验，最终目的是要把他们培养成职业球员。</w:t>
      </w:r>
    </w:p>
    <w:p w14:paraId="0D8262A8">
      <w:pPr>
        <w:pStyle w:val="2"/>
        <w:spacing w:before="143" w:line="278" w:lineRule="auto"/>
        <w:ind w:left="8" w:right="60" w:firstLine="596"/>
        <w:jc w:val="both"/>
      </w:pPr>
      <w:r>
        <w:rPr>
          <w:spacing w:val="-1"/>
        </w:rPr>
        <w:t>但是，即便球员进入国家网球中心，这种培养模式也不是大包大揽</w:t>
      </w:r>
      <w:r>
        <w:rPr>
          <w:spacing w:val="18"/>
        </w:rPr>
        <w:t xml:space="preserve"> </w:t>
      </w:r>
      <w:r>
        <w:rPr>
          <w:spacing w:val="-1"/>
        </w:rPr>
        <w:t>的。加拿大网球表现标准基金允许优秀球员不参加国家网球中心的培训</w:t>
      </w:r>
      <w:r>
        <w:rPr>
          <w:spacing w:val="17"/>
        </w:rPr>
        <w:t xml:space="preserve"> </w:t>
      </w:r>
      <w:r>
        <w:rPr>
          <w:spacing w:val="-1"/>
        </w:rPr>
        <w:t>项目，可以从全球各地挑选教练和最适合自己的培训项目，同时仍能获</w:t>
      </w:r>
      <w:r>
        <w:rPr>
          <w:spacing w:val="17"/>
        </w:rPr>
        <w:t xml:space="preserve"> </w:t>
      </w:r>
      <w:r>
        <w:rPr>
          <w:spacing w:val="-2"/>
        </w:rPr>
        <w:t>得国家的资助和支持。</w:t>
      </w:r>
    </w:p>
    <w:p w14:paraId="6C146909">
      <w:pPr>
        <w:pStyle w:val="2"/>
        <w:spacing w:before="143" w:line="278" w:lineRule="auto"/>
        <w:ind w:left="8" w:right="60" w:firstLine="598"/>
        <w:jc w:val="both"/>
      </w:pPr>
      <w:r>
        <w:rPr>
          <w:spacing w:val="-1"/>
        </w:rPr>
        <w:t>加拿大的新模式在全球是独一无二的。它始于两个核心原则：集中</w:t>
      </w:r>
      <w:r>
        <w:rPr>
          <w:spacing w:val="16"/>
        </w:rPr>
        <w:t xml:space="preserve"> </w:t>
      </w:r>
      <w:r>
        <w:rPr>
          <w:spacing w:val="-1"/>
        </w:rPr>
        <w:t>管理和个性化。加拿大网球协会绝非只说不做，它设计的这种独特的模</w:t>
      </w:r>
      <w:r>
        <w:rPr>
          <w:spacing w:val="17"/>
        </w:rPr>
        <w:t xml:space="preserve"> </w:t>
      </w:r>
      <w:r>
        <w:rPr>
          <w:spacing w:val="-1"/>
        </w:rPr>
        <w:t>式在每个培训发展阶段都体现了这两大原则，同时放弃了现有模式中的</w:t>
      </w:r>
      <w:r>
        <w:rPr>
          <w:spacing w:val="17"/>
        </w:rPr>
        <w:t xml:space="preserve"> </w:t>
      </w:r>
      <w:r>
        <w:rPr>
          <w:spacing w:val="-3"/>
        </w:rPr>
        <w:t>其他特点。</w:t>
      </w:r>
    </w:p>
    <w:p w14:paraId="2A953E5B">
      <w:pPr>
        <w:pStyle w:val="2"/>
        <w:spacing w:before="142" w:line="219" w:lineRule="auto"/>
        <w:ind w:left="614"/>
      </w:pPr>
      <w:r>
        <w:rPr>
          <w:spacing w:val="-4"/>
        </w:rPr>
        <w:t>结果如何呢？在2016年ESPN温网直播</w:t>
      </w:r>
      <w:r>
        <w:rPr>
          <w:spacing w:val="-5"/>
        </w:rPr>
        <w:t>中，解说员约翰</w:t>
      </w:r>
      <w:r>
        <w:rPr>
          <w:spacing w:val="-35"/>
        </w:rPr>
        <w:t xml:space="preserve"> </w:t>
      </w:r>
      <w:r>
        <w:rPr>
          <w:spacing w:val="-5"/>
        </w:rPr>
        <w:t>·麦肯罗</w:t>
      </w:r>
    </w:p>
    <w:p w14:paraId="0D5F8CAE">
      <w:pPr>
        <w:pStyle w:val="2"/>
        <w:spacing w:before="95" w:line="218" w:lineRule="auto"/>
        <w:jc w:val="right"/>
      </w:pPr>
      <w:r>
        <w:rPr>
          <w:spacing w:val="-2"/>
        </w:rPr>
        <w:t>（John</w:t>
      </w:r>
      <w:r>
        <w:rPr>
          <w:spacing w:val="71"/>
        </w:rPr>
        <w:t xml:space="preserve"> </w:t>
      </w:r>
      <w:r>
        <w:rPr>
          <w:spacing w:val="-2"/>
        </w:rPr>
        <w:t>McEnroe）惊呼：“谁能想到，加拿大成了网球运动强国？</w:t>
      </w:r>
      <w:r>
        <w:rPr>
          <w:spacing w:val="-110"/>
        </w:rPr>
        <w:t xml:space="preserve"> </w:t>
      </w:r>
      <w:r>
        <w:rPr>
          <w:spacing w:val="-2"/>
        </w:rPr>
        <w:t>”那</w:t>
      </w:r>
    </w:p>
    <w:p w14:paraId="33EAD358">
      <w:pPr>
        <w:spacing w:line="218" w:lineRule="auto"/>
        <w:sectPr>
          <w:pgSz w:w="12240" w:h="15840"/>
          <w:pgMar w:top="400" w:right="1440" w:bottom="400" w:left="1444" w:header="0" w:footer="0" w:gutter="0"/>
          <w:cols w:space="720" w:num="1"/>
        </w:sectPr>
      </w:pPr>
    </w:p>
    <w:p w14:paraId="2679EBF7">
      <w:pPr>
        <w:spacing w:line="251" w:lineRule="auto"/>
        <w:rPr>
          <w:rFonts w:ascii="Arial"/>
          <w:sz w:val="21"/>
        </w:rPr>
      </w:pPr>
    </w:p>
    <w:p w14:paraId="3616268F">
      <w:pPr>
        <w:spacing w:line="252" w:lineRule="auto"/>
        <w:rPr>
          <w:rFonts w:ascii="Arial"/>
          <w:sz w:val="21"/>
        </w:rPr>
      </w:pPr>
    </w:p>
    <w:p w14:paraId="34302000">
      <w:pPr>
        <w:spacing w:line="252" w:lineRule="auto"/>
        <w:rPr>
          <w:rFonts w:ascii="Arial"/>
          <w:sz w:val="21"/>
        </w:rPr>
      </w:pPr>
    </w:p>
    <w:p w14:paraId="697CC127">
      <w:pPr>
        <w:spacing w:line="252" w:lineRule="auto"/>
        <w:rPr>
          <w:rFonts w:ascii="Arial"/>
          <w:sz w:val="21"/>
        </w:rPr>
      </w:pPr>
    </w:p>
    <w:p w14:paraId="4CE82790">
      <w:pPr>
        <w:pStyle w:val="2"/>
        <w:spacing w:before="98" w:line="277" w:lineRule="auto"/>
        <w:ind w:firstLine="15"/>
      </w:pPr>
      <w:r>
        <w:rPr>
          <w:spacing w:val="-2"/>
        </w:rPr>
        <w:t>时，加拿大的米洛斯</w:t>
      </w:r>
      <w:r>
        <w:rPr>
          <w:spacing w:val="-35"/>
        </w:rPr>
        <w:t xml:space="preserve"> </w:t>
      </w:r>
      <w:r>
        <w:rPr>
          <w:spacing w:val="-2"/>
        </w:rPr>
        <w:t>·拉奥尼奇（Milos  Raonic）排名世</w:t>
      </w:r>
      <w:r>
        <w:rPr>
          <w:spacing w:val="-3"/>
        </w:rPr>
        <w:t>界第7，即将</w:t>
      </w:r>
      <w:r>
        <w:t xml:space="preserve"> 在男子决赛中登场。另一位加拿大网球协会</w:t>
      </w:r>
      <w:r>
        <w:rPr>
          <w:spacing w:val="-1"/>
        </w:rPr>
        <w:t>新整合战略的受益者尤金妮</w:t>
      </w:r>
      <w:r>
        <w:t xml:space="preserve"> </w:t>
      </w:r>
      <w:r>
        <w:rPr>
          <w:spacing w:val="-4"/>
        </w:rPr>
        <w:t>娅</w:t>
      </w:r>
      <w:r>
        <w:rPr>
          <w:spacing w:val="-35"/>
        </w:rPr>
        <w:t xml:space="preserve"> </w:t>
      </w:r>
      <w:r>
        <w:rPr>
          <w:spacing w:val="-4"/>
        </w:rPr>
        <w:t>·布沙尔（Eugenie</w:t>
      </w:r>
      <w:r>
        <w:rPr>
          <w:spacing w:val="65"/>
        </w:rPr>
        <w:t xml:space="preserve"> </w:t>
      </w:r>
      <w:r>
        <w:rPr>
          <w:spacing w:val="-4"/>
        </w:rPr>
        <w:t>Bouchard</w:t>
      </w:r>
      <w:r>
        <w:rPr>
          <w:spacing w:val="6"/>
        </w:rPr>
        <w:t>），</w:t>
      </w:r>
      <w:r>
        <w:rPr>
          <w:spacing w:val="-4"/>
        </w:rPr>
        <w:t>在之前两年就已经进入了温布尔登</w:t>
      </w:r>
      <w:r>
        <w:t xml:space="preserve"> 决赛，当时的世界排名高居第5。在拉奥尼</w:t>
      </w:r>
      <w:r>
        <w:rPr>
          <w:spacing w:val="-1"/>
        </w:rPr>
        <w:t>奇和布沙尔之后，一大批年</w:t>
      </w:r>
      <w:r>
        <w:t xml:space="preserve">  轻的加拿大球员已经准备好登上世界舞台。</w:t>
      </w:r>
      <w:r>
        <w:rPr>
          <w:spacing w:val="-1"/>
        </w:rPr>
        <w:t>即便加拿大网球协会的资源</w:t>
      </w:r>
      <w:r>
        <w:t xml:space="preserve"> </w:t>
      </w:r>
      <w:r>
        <w:rPr>
          <w:spacing w:val="-1"/>
        </w:rPr>
        <w:t>仍然只有其他国家的很少一部分，但它想出了如何用好这些有限的资</w:t>
      </w:r>
    </w:p>
    <w:p w14:paraId="057FD5DB">
      <w:pPr>
        <w:pStyle w:val="2"/>
        <w:spacing w:line="219" w:lineRule="auto"/>
      </w:pPr>
      <w:r>
        <w:rPr>
          <w:spacing w:val="-1"/>
        </w:rPr>
        <w:t>源，把加拿大变成一个真正有竞争力的网球强国。</w:t>
      </w:r>
    </w:p>
    <w:p w14:paraId="76D6C898">
      <w:pPr>
        <w:spacing w:line="330" w:lineRule="auto"/>
        <w:rPr>
          <w:rFonts w:ascii="Arial"/>
          <w:sz w:val="21"/>
        </w:rPr>
      </w:pPr>
    </w:p>
    <w:p w14:paraId="5CAC4913">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两种因素共同发挥作用</w:t>
      </w:r>
    </w:p>
    <w:p w14:paraId="43D54C28">
      <w:pPr>
        <w:spacing w:line="303" w:lineRule="auto"/>
        <w:rPr>
          <w:rFonts w:ascii="Arial"/>
          <w:sz w:val="21"/>
        </w:rPr>
      </w:pPr>
    </w:p>
    <w:p w14:paraId="3465B5D8">
      <w:pPr>
        <w:pStyle w:val="2"/>
        <w:spacing w:before="97" w:line="277" w:lineRule="auto"/>
        <w:ind w:left="1" w:right="60" w:firstLine="600"/>
      </w:pPr>
      <w:r>
        <w:rPr>
          <w:spacing w:val="-2"/>
        </w:rPr>
        <w:t>加拿大网球协会新模式的关键在于拥有两个“宝石</w:t>
      </w:r>
      <w:r>
        <w:rPr>
          <w:spacing w:val="-105"/>
        </w:rPr>
        <w:t xml:space="preserve"> </w:t>
      </w:r>
      <w:r>
        <w:rPr>
          <w:spacing w:val="-2"/>
        </w:rPr>
        <w:t>”，即从当前主</w:t>
      </w:r>
      <w:r>
        <w:t xml:space="preserve"> </w:t>
      </w:r>
      <w:r>
        <w:rPr>
          <w:spacing w:val="-1"/>
        </w:rPr>
        <w:t>流的两种对立模式中汲取各自的优点。加拿大网球协会的挑战在于，要</w:t>
      </w:r>
      <w:r>
        <w:rPr>
          <w:spacing w:val="18"/>
        </w:rPr>
        <w:t xml:space="preserve"> </w:t>
      </w:r>
      <w:r>
        <w:rPr>
          <w:spacing w:val="-1"/>
        </w:rPr>
        <w:t>结合两种模式的优点，并让两者以新的有效方式发挥作用。这就是“隐</w:t>
      </w:r>
      <w:r>
        <w:rPr>
          <w:spacing w:val="18"/>
        </w:rPr>
        <w:t xml:space="preserve"> </w:t>
      </w:r>
      <w:r>
        <w:rPr>
          <w:spacing w:val="-2"/>
        </w:rPr>
        <w:t>藏的宝石</w:t>
      </w:r>
      <w:r>
        <w:rPr>
          <w:spacing w:val="-101"/>
        </w:rPr>
        <w:t xml:space="preserve"> </w:t>
      </w:r>
      <w:r>
        <w:rPr>
          <w:spacing w:val="-2"/>
        </w:rPr>
        <w:t>”法。在这种路径下，可以从每一种模式中汲取精华，即采纳</w:t>
      </w:r>
      <w:r>
        <w:t xml:space="preserve"> </w:t>
      </w:r>
      <w:r>
        <w:rPr>
          <w:spacing w:val="-1"/>
        </w:rPr>
        <w:t>最大的优点，然后扔掉现有模式中的其余部分。采纳两种模式的最大优</w:t>
      </w:r>
      <w:r>
        <w:rPr>
          <w:spacing w:val="18"/>
        </w:rPr>
        <w:t xml:space="preserve"> </w:t>
      </w:r>
      <w:r>
        <w:rPr>
          <w:spacing w:val="-1"/>
        </w:rPr>
        <w:t>点作为新模式的核心组成部分，实际上就是在设想如何围绕“两大宝</w:t>
      </w:r>
    </w:p>
    <w:p w14:paraId="07097D04">
      <w:pPr>
        <w:pStyle w:val="2"/>
        <w:spacing w:before="1" w:line="219" w:lineRule="auto"/>
        <w:ind w:left="3"/>
      </w:pPr>
      <w:r>
        <w:rPr>
          <w:spacing w:val="-5"/>
        </w:rPr>
        <w:t>石</w:t>
      </w:r>
      <w:r>
        <w:rPr>
          <w:spacing w:val="-109"/>
        </w:rPr>
        <w:t xml:space="preserve"> </w:t>
      </w:r>
      <w:r>
        <w:rPr>
          <w:spacing w:val="-5"/>
        </w:rPr>
        <w:t>”构建新的解决方案。</w:t>
      </w:r>
    </w:p>
    <w:p w14:paraId="1D5F9D47">
      <w:pPr>
        <w:pStyle w:val="2"/>
        <w:spacing w:before="239" w:line="278" w:lineRule="auto"/>
        <w:ind w:left="3" w:right="60" w:firstLine="598"/>
        <w:jc w:val="both"/>
      </w:pPr>
      <w:r>
        <w:rPr>
          <w:spacing w:val="-2"/>
        </w:rPr>
        <w:t>运用“隐藏的宝石</w:t>
      </w:r>
      <w:r>
        <w:rPr>
          <w:spacing w:val="-105"/>
        </w:rPr>
        <w:t xml:space="preserve"> </w:t>
      </w:r>
      <w:r>
        <w:rPr>
          <w:spacing w:val="-2"/>
        </w:rPr>
        <w:t>”路径的过程中，关键在于思考对立模式的内在</w:t>
      </w:r>
      <w:r>
        <w:t xml:space="preserve"> </w:t>
      </w:r>
      <w:r>
        <w:rPr>
          <w:spacing w:val="-1"/>
        </w:rPr>
        <w:t>冲突。为了找到结合点，在两种模式中实现整合，需要理解冲突中的哪</w:t>
      </w:r>
      <w:r>
        <w:rPr>
          <w:spacing w:val="17"/>
        </w:rPr>
        <w:t xml:space="preserve"> </w:t>
      </w:r>
      <w:r>
        <w:rPr>
          <w:spacing w:val="-1"/>
        </w:rPr>
        <w:t>些因素导致了模式之间的整合很难。理解了这一点后，就能抛开无法整</w:t>
      </w:r>
      <w:r>
        <w:rPr>
          <w:spacing w:val="17"/>
        </w:rPr>
        <w:t xml:space="preserve"> </w:t>
      </w:r>
      <w:r>
        <w:rPr>
          <w:spacing w:val="-1"/>
        </w:rPr>
        <w:t>合的冲突因素，探索如何将能够整合的冲突因素整合在一起。对于加拿</w:t>
      </w:r>
      <w:r>
        <w:rPr>
          <w:spacing w:val="17"/>
        </w:rPr>
        <w:t xml:space="preserve"> </w:t>
      </w:r>
      <w:r>
        <w:rPr>
          <w:spacing w:val="-1"/>
        </w:rPr>
        <w:t>大网球协会而言，这意味着，需要打造一个既有集中管理又允许个性发</w:t>
      </w:r>
      <w:r>
        <w:rPr>
          <w:spacing w:val="17"/>
        </w:rPr>
        <w:t xml:space="preserve"> </w:t>
      </w:r>
      <w:r>
        <w:rPr>
          <w:spacing w:val="-1"/>
        </w:rPr>
        <w:t>展的培训体系，同时又舍弃了法国和美国模式中的多数其他特点。</w:t>
      </w:r>
    </w:p>
    <w:p w14:paraId="31517F29">
      <w:pPr>
        <w:pStyle w:val="2"/>
        <w:spacing w:before="143" w:line="277" w:lineRule="auto"/>
        <w:ind w:left="7" w:right="103" w:firstLine="593"/>
      </w:pPr>
      <w:r>
        <w:rPr>
          <w:spacing w:val="-3"/>
        </w:rPr>
        <w:t>加拿大网球协会的例子阐明了一种成功的“</w:t>
      </w:r>
      <w:r>
        <w:rPr>
          <w:spacing w:val="-4"/>
        </w:rPr>
        <w:t>隐藏的宝石</w:t>
      </w:r>
      <w:r>
        <w:rPr>
          <w:spacing w:val="-110"/>
        </w:rPr>
        <w:t xml:space="preserve"> </w:t>
      </w:r>
      <w:r>
        <w:rPr>
          <w:spacing w:val="-4"/>
        </w:rPr>
        <w:t>”整合法。</w:t>
      </w:r>
      <w:r>
        <w:t xml:space="preserve"> </w:t>
      </w:r>
      <w:r>
        <w:rPr>
          <w:spacing w:val="-1"/>
        </w:rPr>
        <w:t>与其他路径一样，整合的出发点都是提出问题。在探索“隐藏的宝</w:t>
      </w:r>
    </w:p>
    <w:p w14:paraId="0F0CD953">
      <w:pPr>
        <w:pStyle w:val="2"/>
        <w:spacing w:before="2" w:line="278" w:lineRule="auto"/>
        <w:ind w:left="5" w:right="60" w:hanging="2"/>
      </w:pPr>
      <w:r>
        <w:rPr>
          <w:spacing w:val="-2"/>
        </w:rPr>
        <w:t>石</w:t>
      </w:r>
      <w:r>
        <w:rPr>
          <w:spacing w:val="-102"/>
        </w:rPr>
        <w:t xml:space="preserve"> </w:t>
      </w:r>
      <w:r>
        <w:rPr>
          <w:spacing w:val="-2"/>
        </w:rPr>
        <w:t>”整合法的过程中，应该提出如下问题：如何才能从每种模式中汲取</w:t>
      </w:r>
      <w:r>
        <w:t xml:space="preserve"> </w:t>
      </w:r>
      <w:r>
        <w:rPr>
          <w:spacing w:val="-1"/>
        </w:rPr>
        <w:t>最大的优点，同时放弃每一种模式的其他特点，从而提出新的模式？图</w:t>
      </w:r>
      <w:r>
        <w:rPr>
          <w:spacing w:val="14"/>
        </w:rPr>
        <w:t xml:space="preserve"> </w:t>
      </w:r>
      <w:r>
        <w:rPr>
          <w:spacing w:val="-3"/>
        </w:rPr>
        <w:t>7-1和图7-2形象地展示了“隐藏的宝石</w:t>
      </w:r>
      <w:r>
        <w:rPr>
          <w:spacing w:val="-92"/>
        </w:rPr>
        <w:t xml:space="preserve"> </w:t>
      </w:r>
      <w:r>
        <w:rPr>
          <w:spacing w:val="-3"/>
        </w:rPr>
        <w:t>”整合法。</w:t>
      </w:r>
    </w:p>
    <w:p w14:paraId="17AA76B4">
      <w:pPr>
        <w:spacing w:line="278" w:lineRule="auto"/>
        <w:sectPr>
          <w:pgSz w:w="12240" w:h="15840"/>
          <w:pgMar w:top="400" w:right="1440" w:bottom="400" w:left="1449" w:header="0" w:footer="0" w:gutter="0"/>
          <w:cols w:space="720" w:num="1"/>
        </w:sectPr>
      </w:pPr>
    </w:p>
    <w:p w14:paraId="53B5710E">
      <w:pPr>
        <w:spacing w:line="254" w:lineRule="auto"/>
        <w:rPr>
          <w:rFonts w:ascii="Arial"/>
          <w:sz w:val="21"/>
        </w:rPr>
      </w:pPr>
    </w:p>
    <w:p w14:paraId="53EC47F6">
      <w:pPr>
        <w:spacing w:line="254" w:lineRule="auto"/>
        <w:rPr>
          <w:rFonts w:ascii="Arial"/>
          <w:sz w:val="21"/>
        </w:rPr>
      </w:pPr>
    </w:p>
    <w:p w14:paraId="114BBCD4">
      <w:pPr>
        <w:spacing w:line="254" w:lineRule="auto"/>
        <w:rPr>
          <w:rFonts w:ascii="Arial"/>
          <w:sz w:val="21"/>
        </w:rPr>
      </w:pPr>
    </w:p>
    <w:p w14:paraId="59D509D7">
      <w:pPr>
        <w:spacing w:line="255" w:lineRule="auto"/>
        <w:rPr>
          <w:rFonts w:ascii="Arial"/>
          <w:sz w:val="21"/>
        </w:rPr>
      </w:pPr>
    </w:p>
    <w:p w14:paraId="4A14C806">
      <w:pPr>
        <w:spacing w:before="81" w:line="222" w:lineRule="auto"/>
        <w:ind w:left="507"/>
        <w:rPr>
          <w:rFonts w:ascii="黑体" w:hAnsi="黑体" w:eastAsia="黑体" w:cs="黑体"/>
          <w:sz w:val="25"/>
          <w:szCs w:val="25"/>
        </w:rPr>
      </w:pPr>
      <w:r>
        <w:drawing>
          <wp:anchor distT="0" distB="0" distL="0" distR="0" simplePos="0" relativeHeight="251694080" behindDoc="0" locked="0" layoutInCell="1" allowOverlap="1">
            <wp:simplePos x="0" y="0"/>
            <wp:positionH relativeFrom="column">
              <wp:posOffset>2732405</wp:posOffset>
            </wp:positionH>
            <wp:positionV relativeFrom="paragraph">
              <wp:posOffset>334010</wp:posOffset>
            </wp:positionV>
            <wp:extent cx="2044700" cy="205105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59"/>
                    <a:stretch>
                      <a:fillRect/>
                    </a:stretch>
                  </pic:blipFill>
                  <pic:spPr>
                    <a:xfrm>
                      <a:off x="0" y="0"/>
                      <a:ext cx="2044763" cy="2051008"/>
                    </a:xfrm>
                    <a:prstGeom prst="rect">
                      <a:avLst/>
                    </a:prstGeom>
                  </pic:spPr>
                </pic:pic>
              </a:graphicData>
            </a:graphic>
          </wp:anchor>
        </w:drawing>
      </w:r>
      <w:r>
        <w:rPr>
          <w:rFonts w:ascii="黑体" w:hAnsi="黑体" w:eastAsia="黑体" w:cs="黑体"/>
          <w:b/>
          <w:bCs/>
          <w:spacing w:val="1"/>
          <w:sz w:val="25"/>
          <w:szCs w:val="25"/>
        </w:rPr>
        <w:t>初始条件</w:t>
      </w:r>
    </w:p>
    <w:p w14:paraId="6A94B024">
      <w:pPr>
        <w:spacing w:line="234" w:lineRule="exact"/>
      </w:pPr>
    </w:p>
    <w:tbl>
      <w:tblPr>
        <w:tblStyle w:val="5"/>
        <w:tblW w:w="2712" w:type="dxa"/>
        <w:tblInd w:w="1128" w:type="dxa"/>
        <w:tblBorders>
          <w:top w:val="single" w:color="000000" w:sz="2" w:space="0"/>
          <w:left w:val="single" w:color="000000" w:sz="4"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2712"/>
      </w:tblGrid>
      <w:tr w14:paraId="43FC2DE3">
        <w:tblPrEx>
          <w:tblBorders>
            <w:top w:val="single" w:color="000000" w:sz="2" w:space="0"/>
            <w:left w:val="single" w:color="000000" w:sz="4"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3049" w:hRule="atLeast"/>
        </w:trPr>
        <w:tc>
          <w:tcPr>
            <w:tcW w:w="2712" w:type="dxa"/>
            <w:vAlign w:val="top"/>
          </w:tcPr>
          <w:p w14:paraId="327FDBAB">
            <w:pPr>
              <w:pStyle w:val="6"/>
              <w:spacing w:before="122" w:line="223" w:lineRule="auto"/>
              <w:ind w:left="873"/>
              <w:rPr>
                <w:rFonts w:ascii="宋体" w:hAnsi="宋体" w:eastAsia="宋体" w:cs="宋体"/>
                <w:sz w:val="25"/>
                <w:szCs w:val="25"/>
              </w:rPr>
            </w:pPr>
            <w:r>
              <w:drawing>
                <wp:anchor distT="0" distB="0" distL="0" distR="0" simplePos="0" relativeHeight="251695104" behindDoc="0" locked="0" layoutInCell="1" allowOverlap="1">
                  <wp:simplePos x="0" y="0"/>
                  <wp:positionH relativeFrom="rightMargin">
                    <wp:posOffset>-1424940</wp:posOffset>
                  </wp:positionH>
                  <wp:positionV relativeFrom="topMargin">
                    <wp:posOffset>300990</wp:posOffset>
                  </wp:positionV>
                  <wp:extent cx="1162050" cy="63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0"/>
                          <a:stretch>
                            <a:fillRect/>
                          </a:stretch>
                        </pic:blipFill>
                        <pic:spPr>
                          <a:xfrm>
                            <a:off x="0" y="0"/>
                            <a:ext cx="1162051" cy="6350"/>
                          </a:xfrm>
                          <a:prstGeom prst="rect">
                            <a:avLst/>
                          </a:prstGeom>
                        </pic:spPr>
                      </pic:pic>
                    </a:graphicData>
                  </a:graphic>
                </wp:anchor>
              </w:drawing>
            </w:r>
            <w:r>
              <w:rPr>
                <w:b/>
                <w:bCs/>
                <w:spacing w:val="-6"/>
                <w:sz w:val="25"/>
                <w:szCs w:val="25"/>
              </w:rPr>
              <w:t>模式</w:t>
            </w:r>
            <w:r>
              <w:rPr>
                <w:spacing w:val="-46"/>
                <w:sz w:val="25"/>
                <w:szCs w:val="25"/>
              </w:rPr>
              <w:t xml:space="preserve"> </w:t>
            </w:r>
            <w:r>
              <w:rPr>
                <w:rFonts w:ascii="宋体" w:hAnsi="宋体" w:eastAsia="宋体" w:cs="宋体"/>
                <w:b/>
                <w:bCs/>
                <w:spacing w:val="-6"/>
                <w:sz w:val="25"/>
                <w:szCs w:val="25"/>
              </w:rPr>
              <w:t>A</w:t>
            </w:r>
          </w:p>
          <w:p w14:paraId="327813D1">
            <w:pPr>
              <w:pStyle w:val="6"/>
              <w:spacing w:before="246" w:line="221" w:lineRule="auto"/>
              <w:ind w:left="260"/>
              <w:rPr>
                <w:sz w:val="18"/>
                <w:szCs w:val="18"/>
              </w:rPr>
            </w:pPr>
            <w:r>
              <w:rPr>
                <w:spacing w:val="16"/>
                <w:sz w:val="18"/>
                <w:szCs w:val="18"/>
              </w:rPr>
              <w:t>相关方1 相关方2相关方3</w:t>
            </w:r>
          </w:p>
          <w:p w14:paraId="5A3D1744">
            <w:pPr>
              <w:spacing w:before="38" w:line="2070" w:lineRule="exact"/>
              <w:ind w:firstLine="100"/>
            </w:pPr>
            <w:r>
              <w:rPr>
                <w:position w:val="-41"/>
              </w:rPr>
              <w:drawing>
                <wp:inline distT="0" distB="0" distL="0" distR="0">
                  <wp:extent cx="1460500" cy="131381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1"/>
                          <a:stretch>
                            <a:fillRect/>
                          </a:stretch>
                        </pic:blipFill>
                        <pic:spPr>
                          <a:xfrm>
                            <a:off x="0" y="0"/>
                            <a:ext cx="1460511" cy="1314431"/>
                          </a:xfrm>
                          <a:prstGeom prst="rect">
                            <a:avLst/>
                          </a:prstGeom>
                        </pic:spPr>
                      </pic:pic>
                    </a:graphicData>
                  </a:graphic>
                </wp:inline>
              </w:drawing>
            </w:r>
          </w:p>
        </w:tc>
      </w:tr>
    </w:tbl>
    <w:p w14:paraId="6DC597B5">
      <w:pPr>
        <w:spacing w:line="275" w:lineRule="auto"/>
        <w:rPr>
          <w:rFonts w:ascii="Arial"/>
          <w:sz w:val="21"/>
        </w:rPr>
      </w:pPr>
    </w:p>
    <w:p w14:paraId="6F653779">
      <w:pPr>
        <w:pStyle w:val="2"/>
        <w:spacing w:before="81" w:line="221" w:lineRule="auto"/>
        <w:ind w:left="2228"/>
        <w:rPr>
          <w:rFonts w:ascii="黑体" w:hAnsi="黑体" w:eastAsia="黑体" w:cs="黑体"/>
          <w:sz w:val="25"/>
          <w:szCs w:val="25"/>
        </w:rPr>
      </w:pPr>
      <w:r>
        <w:rPr>
          <w:rFonts w:ascii="黑体" w:hAnsi="黑体" w:eastAsia="黑体" w:cs="黑体"/>
          <w:spacing w:val="8"/>
          <w:sz w:val="25"/>
          <w:szCs w:val="25"/>
        </w:rPr>
        <w:t>“我想要一种结合了</w:t>
      </w:r>
      <w:r>
        <w:rPr>
          <w:spacing w:val="8"/>
          <w:sz w:val="25"/>
          <w:szCs w:val="25"/>
        </w:rPr>
        <w:t>A+B</w:t>
      </w:r>
      <w:r>
        <w:rPr>
          <w:spacing w:val="107"/>
          <w:sz w:val="25"/>
          <w:szCs w:val="25"/>
        </w:rPr>
        <w:t xml:space="preserve"> </w:t>
      </w:r>
      <w:r>
        <w:rPr>
          <w:rFonts w:ascii="黑体" w:hAnsi="黑体" w:eastAsia="黑体" w:cs="黑体"/>
          <w:spacing w:val="8"/>
          <w:sz w:val="25"/>
          <w:szCs w:val="25"/>
        </w:rPr>
        <w:t>的模式。”</w:t>
      </w:r>
    </w:p>
    <w:p w14:paraId="6A142E0C">
      <w:pPr>
        <w:spacing w:before="153" w:line="222" w:lineRule="auto"/>
        <w:ind w:left="504"/>
        <w:rPr>
          <w:rFonts w:ascii="黑体" w:hAnsi="黑体" w:eastAsia="黑体" w:cs="黑体"/>
          <w:sz w:val="25"/>
          <w:szCs w:val="25"/>
        </w:rPr>
      </w:pPr>
      <w:r>
        <w:rPr>
          <w:rFonts w:ascii="黑体" w:hAnsi="黑体" w:eastAsia="黑体" w:cs="黑体"/>
          <w:sz w:val="25"/>
          <w:szCs w:val="25"/>
        </w:rPr>
        <w:t>核心问题：</w:t>
      </w:r>
    </w:p>
    <w:p w14:paraId="5B48BCD1">
      <w:pPr>
        <w:spacing w:before="147" w:line="342" w:lineRule="auto"/>
        <w:ind w:left="504" w:right="499"/>
        <w:rPr>
          <w:rFonts w:ascii="黑体" w:hAnsi="黑体" w:eastAsia="黑体" w:cs="黑体"/>
          <w:sz w:val="25"/>
          <w:szCs w:val="25"/>
        </w:rPr>
      </w:pPr>
      <w:r>
        <w:rPr>
          <w:rFonts w:ascii="黑体" w:hAnsi="黑体" w:eastAsia="黑体" w:cs="黑体"/>
          <w:spacing w:val="11"/>
          <w:sz w:val="25"/>
          <w:szCs w:val="25"/>
        </w:rPr>
        <w:t>如何才能从每种模式中汲取最大的优点，同时放弃每</w:t>
      </w:r>
      <w:r>
        <w:rPr>
          <w:rFonts w:ascii="黑体" w:hAnsi="黑体" w:eastAsia="黑体" w:cs="黑体"/>
          <w:spacing w:val="10"/>
          <w:sz w:val="25"/>
          <w:szCs w:val="25"/>
        </w:rPr>
        <w:t>一种模式的其</w:t>
      </w:r>
      <w:r>
        <w:rPr>
          <w:rFonts w:ascii="黑体" w:hAnsi="黑体" w:eastAsia="黑体" w:cs="黑体"/>
          <w:sz w:val="25"/>
          <w:szCs w:val="25"/>
        </w:rPr>
        <w:t xml:space="preserve"> </w:t>
      </w:r>
      <w:r>
        <w:rPr>
          <w:rFonts w:ascii="黑体" w:hAnsi="黑体" w:eastAsia="黑体" w:cs="黑体"/>
          <w:spacing w:val="13"/>
          <w:sz w:val="25"/>
          <w:szCs w:val="25"/>
        </w:rPr>
        <w:t>他特点?</w:t>
      </w:r>
    </w:p>
    <w:p w14:paraId="5AB5FEC6">
      <w:pPr>
        <w:spacing w:before="92" w:line="227" w:lineRule="auto"/>
        <w:ind w:left="2417"/>
        <w:rPr>
          <w:rFonts w:ascii="楷体" w:hAnsi="楷体" w:eastAsia="楷体" w:cs="楷体"/>
          <w:sz w:val="25"/>
          <w:szCs w:val="25"/>
        </w:rPr>
      </w:pPr>
      <w:r>
        <w:rPr>
          <w:rFonts w:ascii="楷体" w:hAnsi="楷体" w:eastAsia="楷体" w:cs="楷体"/>
          <w:b/>
          <w:bCs/>
          <w:spacing w:val="-5"/>
          <w:sz w:val="25"/>
          <w:szCs w:val="25"/>
        </w:rPr>
        <w:t>图7-1</w:t>
      </w:r>
      <w:r>
        <w:rPr>
          <w:rFonts w:ascii="楷体" w:hAnsi="楷体" w:eastAsia="楷体" w:cs="楷体"/>
          <w:spacing w:val="53"/>
          <w:sz w:val="25"/>
          <w:szCs w:val="25"/>
        </w:rPr>
        <w:t xml:space="preserve">  </w:t>
      </w:r>
      <w:r>
        <w:rPr>
          <w:rFonts w:ascii="楷体" w:hAnsi="楷体" w:eastAsia="楷体" w:cs="楷体"/>
          <w:b/>
          <w:bCs/>
          <w:spacing w:val="-5"/>
          <w:sz w:val="25"/>
          <w:szCs w:val="25"/>
        </w:rPr>
        <w:t>“隐藏的宝石”的出发点</w:t>
      </w:r>
    </w:p>
    <w:p w14:paraId="1B378FD4">
      <w:pPr>
        <w:spacing w:line="227" w:lineRule="auto"/>
        <w:rPr>
          <w:rFonts w:ascii="楷体" w:hAnsi="楷体" w:eastAsia="楷体" w:cs="楷体"/>
          <w:sz w:val="25"/>
          <w:szCs w:val="25"/>
        </w:rPr>
        <w:sectPr>
          <w:pgSz w:w="12240" w:h="15840"/>
          <w:pgMar w:top="400" w:right="1836" w:bottom="400" w:left="1836" w:header="0" w:footer="0" w:gutter="0"/>
          <w:cols w:space="720" w:num="1"/>
        </w:sectPr>
      </w:pPr>
    </w:p>
    <w:p w14:paraId="52F5EFFD">
      <w:pPr>
        <w:spacing w:line="277" w:lineRule="auto"/>
        <w:rPr>
          <w:rFonts w:ascii="Arial"/>
          <w:sz w:val="21"/>
        </w:rPr>
      </w:pPr>
    </w:p>
    <w:p w14:paraId="0736875D">
      <w:pPr>
        <w:spacing w:line="277" w:lineRule="auto"/>
        <w:rPr>
          <w:rFonts w:ascii="Arial"/>
          <w:sz w:val="21"/>
        </w:rPr>
      </w:pPr>
    </w:p>
    <w:p w14:paraId="00689709">
      <w:pPr>
        <w:spacing w:line="278" w:lineRule="auto"/>
        <w:rPr>
          <w:rFonts w:ascii="Arial"/>
          <w:sz w:val="21"/>
        </w:rPr>
      </w:pPr>
    </w:p>
    <w:p w14:paraId="7C3887D4">
      <w:pPr>
        <w:spacing w:line="278" w:lineRule="auto"/>
        <w:rPr>
          <w:rFonts w:ascii="Arial"/>
          <w:sz w:val="21"/>
        </w:rPr>
      </w:pPr>
    </w:p>
    <w:p w14:paraId="4FD5CA6A">
      <w:pPr>
        <w:spacing w:before="81" w:line="222" w:lineRule="auto"/>
        <w:ind w:left="623"/>
        <w:rPr>
          <w:rFonts w:ascii="黑体" w:hAnsi="黑体" w:eastAsia="黑体" w:cs="黑体"/>
          <w:sz w:val="25"/>
          <w:szCs w:val="25"/>
        </w:rPr>
      </w:pPr>
      <w:r>
        <w:rPr>
          <w:rFonts w:ascii="黑体" w:hAnsi="黑体" w:eastAsia="黑体" w:cs="黑体"/>
          <w:spacing w:val="17"/>
          <w:sz w:val="25"/>
          <w:szCs w:val="25"/>
        </w:rPr>
        <w:t>它是如何运作的?</w:t>
      </w:r>
    </w:p>
    <w:p w14:paraId="55A53AF7">
      <w:pPr>
        <w:pStyle w:val="2"/>
        <w:spacing w:before="50" w:line="8560" w:lineRule="exact"/>
        <w:ind w:firstLine="604"/>
      </w:pPr>
      <w:r>
        <w:rPr>
          <w:position w:val="-171"/>
        </w:rPr>
        <w:pict>
          <v:group id="_x0000_s1072" o:spid="_x0000_s1072" o:spt="203" style="height:428pt;width:378.5pt;" coordsize="7570,8560">
            <o:lock v:ext="edit" aspectratio="f"/>
            <v:shape id="_x0000_s1073" o:spid="_x0000_s1073" o:spt="75" alt="" type="#_x0000_t75" style="position:absolute;left:9;top:0;height:8560;width:7560;" filled="f" o:preferrelative="t" stroked="f" coordsize="21600,21600">
              <v:path/>
              <v:fill on="f" focussize="0,0"/>
              <v:stroke on="f"/>
              <v:imagedata r:id="rId62" o:title=""/>
              <o:lock v:ext="edit" aspectratio="t"/>
            </v:shape>
            <v:shape id="_x0000_s1074" o:spid="_x0000_s1074" o:spt="202" type="#_x0000_t202" style="position:absolute;left:-20;top:-20;height:8600;width:7610;" filled="f" stroked="f" coordsize="21600,21600">
              <v:path/>
              <v:fill on="f" focussize="0,0"/>
              <v:stroke on="f"/>
              <v:imagedata o:title=""/>
              <o:lock v:ext="edit" aspectratio="f"/>
              <v:textbox inset="0mm,0mm,0mm,0mm">
                <w:txbxContent>
                  <w:p w14:paraId="7E2F02FB">
                    <w:pPr>
                      <w:spacing w:line="242" w:lineRule="auto"/>
                      <w:rPr>
                        <w:rFonts w:ascii="Arial"/>
                        <w:sz w:val="21"/>
                      </w:rPr>
                    </w:pPr>
                  </w:p>
                  <w:p w14:paraId="63F36444">
                    <w:pPr>
                      <w:spacing w:line="242" w:lineRule="auto"/>
                      <w:rPr>
                        <w:rFonts w:ascii="Arial"/>
                        <w:sz w:val="21"/>
                      </w:rPr>
                    </w:pPr>
                  </w:p>
                  <w:p w14:paraId="46440237">
                    <w:pPr>
                      <w:spacing w:line="243" w:lineRule="auto"/>
                      <w:rPr>
                        <w:rFonts w:ascii="Arial"/>
                        <w:sz w:val="21"/>
                      </w:rPr>
                    </w:pPr>
                  </w:p>
                  <w:p w14:paraId="23B5F5A8">
                    <w:pPr>
                      <w:spacing w:line="243" w:lineRule="auto"/>
                      <w:rPr>
                        <w:rFonts w:ascii="Arial"/>
                        <w:sz w:val="21"/>
                      </w:rPr>
                    </w:pPr>
                  </w:p>
                  <w:p w14:paraId="21EE7B05">
                    <w:pPr>
                      <w:spacing w:line="243" w:lineRule="auto"/>
                      <w:rPr>
                        <w:rFonts w:ascii="Arial"/>
                        <w:sz w:val="21"/>
                      </w:rPr>
                    </w:pPr>
                  </w:p>
                  <w:p w14:paraId="48F7281A">
                    <w:pPr>
                      <w:spacing w:line="243" w:lineRule="auto"/>
                      <w:rPr>
                        <w:rFonts w:ascii="Arial"/>
                        <w:sz w:val="21"/>
                      </w:rPr>
                    </w:pPr>
                  </w:p>
                  <w:p w14:paraId="202D871E">
                    <w:pPr>
                      <w:spacing w:before="81" w:line="222" w:lineRule="auto"/>
                      <w:ind w:left="2963"/>
                      <w:rPr>
                        <w:rFonts w:ascii="黑体" w:hAnsi="黑体" w:eastAsia="黑体" w:cs="黑体"/>
                        <w:sz w:val="25"/>
                        <w:szCs w:val="25"/>
                      </w:rPr>
                    </w:pPr>
                    <w:r>
                      <w:rPr>
                        <w:rFonts w:ascii="黑体" w:hAnsi="黑体" w:eastAsia="黑体" w:cs="黑体"/>
                        <w:b/>
                        <w:bCs/>
                        <w:spacing w:val="11"/>
                        <w:sz w:val="25"/>
                        <w:szCs w:val="25"/>
                      </w:rPr>
                      <w:t>要解决的问题</w:t>
                    </w:r>
                  </w:p>
                  <w:p w14:paraId="211CD8F1">
                    <w:pPr>
                      <w:spacing w:line="249" w:lineRule="auto"/>
                      <w:rPr>
                        <w:rFonts w:ascii="Arial"/>
                        <w:sz w:val="21"/>
                      </w:rPr>
                    </w:pPr>
                  </w:p>
                  <w:p w14:paraId="358646AB">
                    <w:pPr>
                      <w:spacing w:line="249" w:lineRule="auto"/>
                      <w:rPr>
                        <w:rFonts w:ascii="Arial"/>
                        <w:sz w:val="21"/>
                      </w:rPr>
                    </w:pPr>
                  </w:p>
                  <w:p w14:paraId="3836C2E0">
                    <w:pPr>
                      <w:spacing w:line="249" w:lineRule="auto"/>
                      <w:rPr>
                        <w:rFonts w:ascii="Arial"/>
                        <w:sz w:val="21"/>
                      </w:rPr>
                    </w:pPr>
                  </w:p>
                  <w:p w14:paraId="653A1A7F">
                    <w:pPr>
                      <w:spacing w:line="249" w:lineRule="auto"/>
                      <w:rPr>
                        <w:rFonts w:ascii="Arial"/>
                        <w:sz w:val="21"/>
                      </w:rPr>
                    </w:pPr>
                  </w:p>
                  <w:p w14:paraId="45786575">
                    <w:pPr>
                      <w:spacing w:line="249" w:lineRule="auto"/>
                      <w:rPr>
                        <w:rFonts w:ascii="Arial"/>
                        <w:sz w:val="21"/>
                      </w:rPr>
                    </w:pPr>
                  </w:p>
                  <w:p w14:paraId="054E939B">
                    <w:pPr>
                      <w:spacing w:line="250" w:lineRule="auto"/>
                      <w:rPr>
                        <w:rFonts w:ascii="Arial"/>
                        <w:sz w:val="21"/>
                      </w:rPr>
                    </w:pPr>
                  </w:p>
                  <w:p w14:paraId="29DB2EB6">
                    <w:pPr>
                      <w:spacing w:line="250" w:lineRule="auto"/>
                      <w:rPr>
                        <w:rFonts w:ascii="Arial"/>
                        <w:sz w:val="21"/>
                      </w:rPr>
                    </w:pPr>
                  </w:p>
                  <w:p w14:paraId="5EFC98CC">
                    <w:pPr>
                      <w:spacing w:line="250" w:lineRule="auto"/>
                      <w:rPr>
                        <w:rFonts w:ascii="Arial"/>
                        <w:sz w:val="21"/>
                      </w:rPr>
                    </w:pPr>
                  </w:p>
                  <w:p w14:paraId="7465E61C">
                    <w:pPr>
                      <w:spacing w:line="250" w:lineRule="auto"/>
                      <w:rPr>
                        <w:rFonts w:ascii="Arial"/>
                        <w:sz w:val="21"/>
                      </w:rPr>
                    </w:pPr>
                  </w:p>
                  <w:p w14:paraId="0CB6D6BF">
                    <w:pPr>
                      <w:spacing w:before="81" w:line="221" w:lineRule="auto"/>
                      <w:ind w:left="20"/>
                      <w:rPr>
                        <w:rFonts w:ascii="黑体" w:hAnsi="黑体" w:eastAsia="黑体" w:cs="黑体"/>
                        <w:sz w:val="25"/>
                        <w:szCs w:val="25"/>
                      </w:rPr>
                    </w:pPr>
                    <w:r>
                      <w:rPr>
                        <w:rFonts w:ascii="黑体" w:hAnsi="黑体" w:eastAsia="黑体" w:cs="黑体"/>
                        <w:spacing w:val="10"/>
                        <w:sz w:val="25"/>
                        <w:szCs w:val="25"/>
                      </w:rPr>
                      <w:t>不要选择一种模式</w:t>
                    </w:r>
                    <w:r>
                      <w:rPr>
                        <w:rFonts w:ascii="黑体" w:hAnsi="黑体" w:eastAsia="黑体" w:cs="黑体"/>
                        <w:spacing w:val="-80"/>
                        <w:sz w:val="25"/>
                        <w:szCs w:val="25"/>
                      </w:rPr>
                      <w:t xml:space="preserve"> </w:t>
                    </w:r>
                    <w:r>
                      <w:rPr>
                        <w:rFonts w:ascii="黑体" w:hAnsi="黑体" w:eastAsia="黑体" w:cs="黑体"/>
                        <w:spacing w:val="10"/>
                        <w:sz w:val="25"/>
                        <w:szCs w:val="25"/>
                      </w:rPr>
                      <w:t>……</w:t>
                    </w:r>
                  </w:p>
                  <w:p w14:paraId="0E47C3FB">
                    <w:pPr>
                      <w:spacing w:line="267" w:lineRule="auto"/>
                      <w:rPr>
                        <w:rFonts w:ascii="Arial"/>
                        <w:sz w:val="21"/>
                      </w:rPr>
                    </w:pPr>
                  </w:p>
                  <w:p w14:paraId="69BBA7ED">
                    <w:pPr>
                      <w:spacing w:line="268" w:lineRule="auto"/>
                      <w:rPr>
                        <w:rFonts w:ascii="Arial"/>
                        <w:sz w:val="21"/>
                      </w:rPr>
                    </w:pPr>
                  </w:p>
                  <w:p w14:paraId="0B976CC1">
                    <w:pPr>
                      <w:spacing w:line="268" w:lineRule="auto"/>
                      <w:rPr>
                        <w:rFonts w:ascii="Arial"/>
                        <w:sz w:val="21"/>
                      </w:rPr>
                    </w:pPr>
                  </w:p>
                  <w:p w14:paraId="2DDFB6B5">
                    <w:pPr>
                      <w:spacing w:before="82" w:line="223" w:lineRule="auto"/>
                      <w:ind w:left="1463"/>
                      <w:rPr>
                        <w:rFonts w:ascii="宋体" w:hAnsi="宋体" w:eastAsia="宋体" w:cs="宋体"/>
                        <w:sz w:val="25"/>
                        <w:szCs w:val="25"/>
                      </w:rPr>
                    </w:pPr>
                    <w:r>
                      <w:rPr>
                        <w:rFonts w:ascii="黑体" w:hAnsi="黑体" w:eastAsia="黑体" w:cs="黑体"/>
                        <w:b/>
                        <w:bCs/>
                        <w:spacing w:val="7"/>
                        <w:sz w:val="25"/>
                        <w:szCs w:val="25"/>
                      </w:rPr>
                      <w:t>模式</w:t>
                    </w:r>
                    <w:r>
                      <w:rPr>
                        <w:rFonts w:ascii="黑体" w:hAnsi="黑体" w:eastAsia="黑体" w:cs="黑体"/>
                        <w:spacing w:val="-54"/>
                        <w:sz w:val="25"/>
                        <w:szCs w:val="25"/>
                      </w:rPr>
                      <w:t xml:space="preserve"> </w:t>
                    </w:r>
                    <w:r>
                      <w:rPr>
                        <w:rFonts w:ascii="宋体" w:hAnsi="宋体" w:eastAsia="宋体" w:cs="宋体"/>
                        <w:b/>
                        <w:bCs/>
                        <w:spacing w:val="7"/>
                        <w:sz w:val="25"/>
                        <w:szCs w:val="25"/>
                      </w:rPr>
                      <w:t>A</w:t>
                    </w:r>
                    <w:r>
                      <w:rPr>
                        <w:rFonts w:ascii="宋体" w:hAnsi="宋体" w:eastAsia="宋体" w:cs="宋体"/>
                        <w:spacing w:val="5"/>
                        <w:sz w:val="25"/>
                        <w:szCs w:val="25"/>
                      </w:rPr>
                      <w:t xml:space="preserve">                     </w:t>
                    </w:r>
                    <w:r>
                      <w:rPr>
                        <w:rFonts w:ascii="宋体" w:hAnsi="宋体" w:eastAsia="宋体" w:cs="宋体"/>
                        <w:spacing w:val="4"/>
                        <w:sz w:val="25"/>
                        <w:szCs w:val="25"/>
                      </w:rPr>
                      <w:t xml:space="preserve">    </w:t>
                    </w:r>
                    <w:r>
                      <w:rPr>
                        <w:rFonts w:ascii="黑体" w:hAnsi="黑体" w:eastAsia="黑体" w:cs="黑体"/>
                        <w:b/>
                        <w:bCs/>
                        <w:spacing w:val="7"/>
                        <w:sz w:val="25"/>
                        <w:szCs w:val="25"/>
                      </w:rPr>
                      <w:t>模式</w:t>
                    </w:r>
                    <w:r>
                      <w:rPr>
                        <w:rFonts w:ascii="黑体" w:hAnsi="黑体" w:eastAsia="黑体" w:cs="黑体"/>
                        <w:spacing w:val="-46"/>
                        <w:sz w:val="25"/>
                        <w:szCs w:val="25"/>
                      </w:rPr>
                      <w:t xml:space="preserve"> </w:t>
                    </w:r>
                    <w:r>
                      <w:rPr>
                        <w:rFonts w:ascii="宋体" w:hAnsi="宋体" w:eastAsia="宋体" w:cs="宋体"/>
                        <w:b/>
                        <w:bCs/>
                        <w:spacing w:val="7"/>
                        <w:sz w:val="25"/>
                        <w:szCs w:val="25"/>
                      </w:rPr>
                      <w:t>B</w:t>
                    </w:r>
                  </w:p>
                  <w:p w14:paraId="469DBE32">
                    <w:pPr>
                      <w:spacing w:before="256" w:line="221" w:lineRule="auto"/>
                      <w:ind w:left="720"/>
                      <w:rPr>
                        <w:rFonts w:ascii="黑体" w:hAnsi="黑体" w:eastAsia="黑体" w:cs="黑体"/>
                        <w:sz w:val="18"/>
                        <w:szCs w:val="18"/>
                      </w:rPr>
                    </w:pPr>
                    <w:r>
                      <w:rPr>
                        <w:rFonts w:ascii="黑体" w:hAnsi="黑体" w:eastAsia="黑体" w:cs="黑体"/>
                        <w:spacing w:val="16"/>
                        <w:sz w:val="18"/>
                        <w:szCs w:val="18"/>
                      </w:rPr>
                      <w:t>相关方1 相关方2相关方3                 相关方1</w:t>
                    </w:r>
                    <w:r>
                      <w:rPr>
                        <w:rFonts w:ascii="黑体" w:hAnsi="黑体" w:eastAsia="黑体" w:cs="黑体"/>
                        <w:spacing w:val="34"/>
                        <w:sz w:val="18"/>
                        <w:szCs w:val="18"/>
                      </w:rPr>
                      <w:t xml:space="preserve"> </w:t>
                    </w:r>
                    <w:r>
                      <w:rPr>
                        <w:rFonts w:ascii="黑体" w:hAnsi="黑体" w:eastAsia="黑体" w:cs="黑体"/>
                        <w:spacing w:val="16"/>
                        <w:sz w:val="18"/>
                        <w:szCs w:val="18"/>
                      </w:rPr>
                      <w:t xml:space="preserve">相关方2 </w:t>
                    </w:r>
                    <w:r>
                      <w:rPr>
                        <w:rFonts w:ascii="黑体" w:hAnsi="黑体" w:eastAsia="黑体" w:cs="黑体"/>
                        <w:spacing w:val="15"/>
                        <w:sz w:val="18"/>
                        <w:szCs w:val="18"/>
                      </w:rPr>
                      <w:t>相关方3</w:t>
                    </w:r>
                  </w:p>
                  <w:p w14:paraId="014B0418">
                    <w:pPr>
                      <w:spacing w:line="262" w:lineRule="auto"/>
                      <w:rPr>
                        <w:rFonts w:ascii="Arial"/>
                        <w:sz w:val="21"/>
                      </w:rPr>
                    </w:pPr>
                  </w:p>
                  <w:p w14:paraId="1A688A4F">
                    <w:pPr>
                      <w:spacing w:line="262" w:lineRule="auto"/>
                      <w:rPr>
                        <w:rFonts w:ascii="Arial"/>
                        <w:sz w:val="21"/>
                      </w:rPr>
                    </w:pPr>
                  </w:p>
                  <w:p w14:paraId="5D341E6E">
                    <w:pPr>
                      <w:spacing w:line="262" w:lineRule="auto"/>
                      <w:rPr>
                        <w:rFonts w:ascii="Arial"/>
                        <w:sz w:val="21"/>
                      </w:rPr>
                    </w:pPr>
                  </w:p>
                  <w:p w14:paraId="23DD7470">
                    <w:pPr>
                      <w:spacing w:before="195" w:line="224" w:lineRule="auto"/>
                      <w:ind w:left="6379"/>
                      <w:rPr>
                        <w:rFonts w:ascii="宋体" w:hAnsi="宋体" w:eastAsia="宋体" w:cs="宋体"/>
                        <w:sz w:val="60"/>
                        <w:szCs w:val="60"/>
                      </w:rPr>
                    </w:pPr>
                    <w:r>
                      <w:rPr>
                        <w:rFonts w:ascii="宋体" w:hAnsi="宋体" w:eastAsia="宋体" w:cs="宋体"/>
                        <w:sz w:val="60"/>
                        <w:szCs w:val="60"/>
                      </w:rPr>
                      <w:t>品</w:t>
                    </w:r>
                  </w:p>
                </w:txbxContent>
              </v:textbox>
            </v:shape>
            <w10:wrap type="none"/>
            <w10:anchorlock/>
          </v:group>
        </w:pict>
      </w:r>
    </w:p>
    <w:p w14:paraId="6D093D44">
      <w:pPr>
        <w:spacing w:line="284" w:lineRule="auto"/>
        <w:rPr>
          <w:rFonts w:ascii="Arial"/>
          <w:sz w:val="21"/>
        </w:rPr>
      </w:pPr>
    </w:p>
    <w:p w14:paraId="42925F10">
      <w:pPr>
        <w:spacing w:before="81" w:line="225" w:lineRule="auto"/>
        <w:ind w:left="2413"/>
        <w:rPr>
          <w:rFonts w:ascii="楷体" w:hAnsi="楷体" w:eastAsia="楷体" w:cs="楷体"/>
          <w:sz w:val="25"/>
          <w:szCs w:val="25"/>
        </w:rPr>
      </w:pPr>
      <w:r>
        <w:rPr>
          <w:rFonts w:ascii="楷体" w:hAnsi="楷体" w:eastAsia="楷体" w:cs="楷体"/>
          <w:spacing w:val="7"/>
          <w:sz w:val="25"/>
          <w:szCs w:val="25"/>
        </w:rPr>
        <w:t>图7-2</w:t>
      </w:r>
      <w:r>
        <w:rPr>
          <w:rFonts w:ascii="楷体" w:hAnsi="楷体" w:eastAsia="楷体" w:cs="楷体"/>
          <w:spacing w:val="6"/>
          <w:sz w:val="25"/>
          <w:szCs w:val="25"/>
        </w:rPr>
        <w:t xml:space="preserve">  </w:t>
      </w:r>
      <w:r>
        <w:rPr>
          <w:rFonts w:ascii="楷体" w:hAnsi="楷体" w:eastAsia="楷体" w:cs="楷体"/>
          <w:spacing w:val="7"/>
          <w:sz w:val="25"/>
          <w:szCs w:val="25"/>
        </w:rPr>
        <w:t>将“隐藏的宝石”形象化</w:t>
      </w:r>
    </w:p>
    <w:p w14:paraId="119AF215">
      <w:pPr>
        <w:spacing w:line="225" w:lineRule="auto"/>
        <w:rPr>
          <w:rFonts w:ascii="楷体" w:hAnsi="楷体" w:eastAsia="楷体" w:cs="楷体"/>
          <w:sz w:val="25"/>
          <w:szCs w:val="25"/>
        </w:rPr>
        <w:sectPr>
          <w:pgSz w:w="12240" w:h="15840"/>
          <w:pgMar w:top="400" w:right="1836" w:bottom="400" w:left="1836" w:header="0" w:footer="0" w:gutter="0"/>
          <w:cols w:space="720" w:num="1"/>
        </w:sectPr>
      </w:pPr>
    </w:p>
    <w:p w14:paraId="41410020">
      <w:pPr>
        <w:spacing w:line="276" w:lineRule="auto"/>
        <w:rPr>
          <w:rFonts w:ascii="Arial"/>
          <w:sz w:val="21"/>
        </w:rPr>
      </w:pPr>
    </w:p>
    <w:p w14:paraId="7E56CDEA">
      <w:pPr>
        <w:spacing w:line="276" w:lineRule="auto"/>
        <w:rPr>
          <w:rFonts w:ascii="Arial"/>
          <w:sz w:val="21"/>
        </w:rPr>
      </w:pPr>
    </w:p>
    <w:p w14:paraId="67F5FAC2">
      <w:pPr>
        <w:spacing w:line="276" w:lineRule="auto"/>
        <w:rPr>
          <w:rFonts w:ascii="Arial"/>
          <w:sz w:val="21"/>
        </w:rPr>
      </w:pPr>
    </w:p>
    <w:p w14:paraId="6702C241">
      <w:pPr>
        <w:spacing w:line="277" w:lineRule="auto"/>
        <w:rPr>
          <w:rFonts w:ascii="Arial"/>
          <w:sz w:val="21"/>
        </w:rPr>
      </w:pPr>
    </w:p>
    <w:p w14:paraId="53D85894">
      <w:pPr>
        <w:spacing w:before="72" w:line="221" w:lineRule="auto"/>
        <w:ind w:left="2373"/>
        <w:rPr>
          <w:rFonts w:ascii="黑体" w:hAnsi="黑体" w:eastAsia="黑体" w:cs="黑体"/>
          <w:sz w:val="22"/>
          <w:szCs w:val="22"/>
        </w:rPr>
      </w:pPr>
      <w:r>
        <w:drawing>
          <wp:anchor distT="0" distB="0" distL="0" distR="0" simplePos="0" relativeHeight="251696128" behindDoc="1" locked="0" layoutInCell="1" allowOverlap="1">
            <wp:simplePos x="0" y="0"/>
            <wp:positionH relativeFrom="column">
              <wp:posOffset>0</wp:posOffset>
            </wp:positionH>
            <wp:positionV relativeFrom="paragraph">
              <wp:posOffset>-959485</wp:posOffset>
            </wp:positionV>
            <wp:extent cx="7772400" cy="1005840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3"/>
                    <a:stretch>
                      <a:fillRect/>
                    </a:stretch>
                  </pic:blipFill>
                  <pic:spPr>
                    <a:xfrm>
                      <a:off x="0" y="0"/>
                      <a:ext cx="7772400" cy="10058400"/>
                    </a:xfrm>
                    <a:prstGeom prst="rect">
                      <a:avLst/>
                    </a:prstGeom>
                  </pic:spPr>
                </pic:pic>
              </a:graphicData>
            </a:graphic>
          </wp:anchor>
        </w:drawing>
      </w:r>
      <w:r>
        <w:rPr>
          <w:rFonts w:ascii="黑体" w:hAnsi="黑体" w:eastAsia="黑体" w:cs="黑体"/>
          <w:b/>
          <w:bCs/>
          <w:spacing w:val="42"/>
          <w:sz w:val="22"/>
          <w:szCs w:val="22"/>
        </w:rPr>
        <w:t>找到每种模式中“隐藏的宝石”</w:t>
      </w:r>
    </w:p>
    <w:p w14:paraId="159A5779">
      <w:pPr>
        <w:pStyle w:val="2"/>
        <w:spacing w:before="299" w:line="223" w:lineRule="auto"/>
        <w:ind w:left="3533"/>
        <w:rPr>
          <w:sz w:val="22"/>
          <w:szCs w:val="22"/>
        </w:rPr>
      </w:pPr>
      <w:r>
        <w:rPr>
          <w:rFonts w:ascii="黑体" w:hAnsi="黑体" w:eastAsia="黑体" w:cs="黑体"/>
          <w:b/>
          <w:bCs/>
          <w:spacing w:val="-9"/>
          <w:sz w:val="22"/>
          <w:szCs w:val="22"/>
        </w:rPr>
        <w:t>模</w:t>
      </w:r>
      <w:r>
        <w:rPr>
          <w:rFonts w:ascii="黑体" w:hAnsi="黑体" w:eastAsia="黑体" w:cs="黑体"/>
          <w:spacing w:val="-19"/>
          <w:sz w:val="22"/>
          <w:szCs w:val="22"/>
        </w:rPr>
        <w:t xml:space="preserve"> </w:t>
      </w:r>
      <w:r>
        <w:rPr>
          <w:rFonts w:ascii="黑体" w:hAnsi="黑体" w:eastAsia="黑体" w:cs="黑体"/>
          <w:b/>
          <w:bCs/>
          <w:spacing w:val="-9"/>
          <w:sz w:val="22"/>
          <w:szCs w:val="22"/>
        </w:rPr>
        <w:t>式</w:t>
      </w:r>
      <w:r>
        <w:rPr>
          <w:rFonts w:ascii="黑体" w:hAnsi="黑体" w:eastAsia="黑体" w:cs="黑体"/>
          <w:spacing w:val="-53"/>
          <w:sz w:val="22"/>
          <w:szCs w:val="22"/>
        </w:rPr>
        <w:t xml:space="preserve"> </w:t>
      </w:r>
      <w:r>
        <w:rPr>
          <w:b/>
          <w:bCs/>
          <w:spacing w:val="-9"/>
          <w:sz w:val="22"/>
          <w:szCs w:val="22"/>
        </w:rPr>
        <w:t>A</w:t>
      </w:r>
      <w:r>
        <w:rPr>
          <w:spacing w:val="2"/>
          <w:sz w:val="22"/>
          <w:szCs w:val="22"/>
        </w:rPr>
        <w:t xml:space="preserve">                            </w:t>
      </w:r>
      <w:r>
        <w:rPr>
          <w:spacing w:val="1"/>
          <w:sz w:val="22"/>
          <w:szCs w:val="22"/>
        </w:rPr>
        <w:t xml:space="preserve">     </w:t>
      </w:r>
      <w:r>
        <w:rPr>
          <w:rFonts w:ascii="黑体" w:hAnsi="黑体" w:eastAsia="黑体" w:cs="黑体"/>
          <w:b/>
          <w:bCs/>
          <w:spacing w:val="-9"/>
          <w:sz w:val="22"/>
          <w:szCs w:val="22"/>
        </w:rPr>
        <w:t>模</w:t>
      </w:r>
      <w:r>
        <w:rPr>
          <w:rFonts w:ascii="黑体" w:hAnsi="黑体" w:eastAsia="黑体" w:cs="黑体"/>
          <w:spacing w:val="-18"/>
          <w:sz w:val="22"/>
          <w:szCs w:val="22"/>
        </w:rPr>
        <w:t xml:space="preserve"> </w:t>
      </w:r>
      <w:r>
        <w:rPr>
          <w:rFonts w:ascii="黑体" w:hAnsi="黑体" w:eastAsia="黑体" w:cs="黑体"/>
          <w:b/>
          <w:bCs/>
          <w:spacing w:val="-9"/>
          <w:sz w:val="22"/>
          <w:szCs w:val="22"/>
        </w:rPr>
        <w:t>式</w:t>
      </w:r>
      <w:r>
        <w:rPr>
          <w:rFonts w:ascii="黑体" w:hAnsi="黑体" w:eastAsia="黑体" w:cs="黑体"/>
          <w:spacing w:val="-32"/>
          <w:sz w:val="22"/>
          <w:szCs w:val="22"/>
        </w:rPr>
        <w:t xml:space="preserve"> </w:t>
      </w:r>
      <w:r>
        <w:rPr>
          <w:b/>
          <w:bCs/>
          <w:spacing w:val="-9"/>
          <w:sz w:val="22"/>
          <w:szCs w:val="22"/>
        </w:rPr>
        <w:t>B</w:t>
      </w:r>
    </w:p>
    <w:p w14:paraId="7ADE5195">
      <w:pPr>
        <w:spacing w:before="215" w:line="229" w:lineRule="auto"/>
        <w:ind w:left="2640"/>
        <w:rPr>
          <w:rFonts w:ascii="黑体" w:hAnsi="黑体" w:eastAsia="黑体" w:cs="黑体"/>
          <w:sz w:val="22"/>
          <w:szCs w:val="22"/>
        </w:rPr>
      </w:pPr>
      <w:r>
        <w:rPr>
          <w:rFonts w:ascii="黑体" w:hAnsi="黑体" w:eastAsia="黑体" w:cs="黑体"/>
          <w:spacing w:val="7"/>
          <w:position w:val="2"/>
          <w:sz w:val="22"/>
          <w:szCs w:val="22"/>
        </w:rPr>
        <w:t>相关方1</w:t>
      </w:r>
      <w:r>
        <w:rPr>
          <w:rFonts w:ascii="黑体" w:hAnsi="黑体" w:eastAsia="黑体" w:cs="黑体"/>
          <w:spacing w:val="35"/>
          <w:position w:val="2"/>
          <w:sz w:val="22"/>
          <w:szCs w:val="22"/>
        </w:rPr>
        <w:t xml:space="preserve"> </w:t>
      </w:r>
      <w:r>
        <w:rPr>
          <w:rFonts w:ascii="黑体" w:hAnsi="黑体" w:eastAsia="黑体" w:cs="黑体"/>
          <w:spacing w:val="7"/>
          <w:position w:val="2"/>
          <w:sz w:val="22"/>
          <w:szCs w:val="22"/>
        </w:rPr>
        <w:t xml:space="preserve">相关方2 相关方3              </w:t>
      </w:r>
      <w:r>
        <w:rPr>
          <w:rFonts w:ascii="黑体" w:hAnsi="黑体" w:eastAsia="黑体" w:cs="黑体"/>
          <w:spacing w:val="6"/>
          <w:position w:val="2"/>
          <w:sz w:val="22"/>
          <w:szCs w:val="22"/>
        </w:rPr>
        <w:t xml:space="preserve"> </w:t>
      </w:r>
      <w:r>
        <w:rPr>
          <w:rFonts w:ascii="黑体" w:hAnsi="黑体" w:eastAsia="黑体" w:cs="黑体"/>
          <w:spacing w:val="6"/>
          <w:position w:val="-2"/>
          <w:sz w:val="22"/>
          <w:szCs w:val="22"/>
        </w:rPr>
        <w:t>相关方1</w:t>
      </w:r>
      <w:r>
        <w:rPr>
          <w:rFonts w:ascii="黑体" w:hAnsi="黑体" w:eastAsia="黑体" w:cs="黑体"/>
          <w:spacing w:val="61"/>
          <w:position w:val="-2"/>
          <w:sz w:val="22"/>
          <w:szCs w:val="22"/>
        </w:rPr>
        <w:t xml:space="preserve"> </w:t>
      </w:r>
      <w:r>
        <w:rPr>
          <w:rFonts w:ascii="黑体" w:hAnsi="黑体" w:eastAsia="黑体" w:cs="黑体"/>
          <w:spacing w:val="6"/>
          <w:position w:val="-2"/>
          <w:sz w:val="22"/>
          <w:szCs w:val="22"/>
        </w:rPr>
        <w:t>相关方2</w:t>
      </w:r>
      <w:r>
        <w:rPr>
          <w:rFonts w:ascii="黑体" w:hAnsi="黑体" w:eastAsia="黑体" w:cs="黑体"/>
          <w:spacing w:val="17"/>
          <w:position w:val="-2"/>
          <w:sz w:val="22"/>
          <w:szCs w:val="22"/>
        </w:rPr>
        <w:t xml:space="preserve"> </w:t>
      </w:r>
      <w:r>
        <w:rPr>
          <w:rFonts w:ascii="黑体" w:hAnsi="黑体" w:eastAsia="黑体" w:cs="黑体"/>
          <w:spacing w:val="6"/>
          <w:position w:val="-2"/>
          <w:sz w:val="22"/>
          <w:szCs w:val="22"/>
        </w:rPr>
        <w:t>相关方3</w:t>
      </w:r>
    </w:p>
    <w:p w14:paraId="6F873972">
      <w:pPr>
        <w:spacing w:line="252" w:lineRule="auto"/>
        <w:rPr>
          <w:rFonts w:ascii="Arial"/>
          <w:sz w:val="21"/>
        </w:rPr>
      </w:pPr>
    </w:p>
    <w:p w14:paraId="41260AF2">
      <w:pPr>
        <w:spacing w:line="252" w:lineRule="auto"/>
        <w:rPr>
          <w:rFonts w:ascii="Arial"/>
          <w:sz w:val="21"/>
        </w:rPr>
      </w:pPr>
    </w:p>
    <w:p w14:paraId="451B63B0">
      <w:pPr>
        <w:spacing w:line="252" w:lineRule="auto"/>
        <w:rPr>
          <w:rFonts w:ascii="Arial"/>
          <w:sz w:val="21"/>
        </w:rPr>
      </w:pPr>
    </w:p>
    <w:p w14:paraId="6EB30249">
      <w:pPr>
        <w:spacing w:line="252" w:lineRule="auto"/>
        <w:rPr>
          <w:rFonts w:ascii="Arial"/>
          <w:sz w:val="21"/>
        </w:rPr>
      </w:pPr>
    </w:p>
    <w:p w14:paraId="49AF6D01">
      <w:pPr>
        <w:spacing w:line="252" w:lineRule="auto"/>
        <w:rPr>
          <w:rFonts w:ascii="Arial"/>
          <w:sz w:val="21"/>
        </w:rPr>
      </w:pPr>
    </w:p>
    <w:p w14:paraId="4BF3E238">
      <w:pPr>
        <w:spacing w:line="252" w:lineRule="auto"/>
        <w:rPr>
          <w:rFonts w:ascii="Arial"/>
          <w:sz w:val="21"/>
        </w:rPr>
      </w:pPr>
    </w:p>
    <w:p w14:paraId="2C44C721">
      <w:pPr>
        <w:spacing w:line="253" w:lineRule="auto"/>
        <w:rPr>
          <w:rFonts w:ascii="Arial"/>
          <w:sz w:val="21"/>
        </w:rPr>
      </w:pPr>
    </w:p>
    <w:p w14:paraId="5E2F1AD7">
      <w:pPr>
        <w:spacing w:line="253" w:lineRule="auto"/>
        <w:rPr>
          <w:rFonts w:ascii="Arial"/>
          <w:sz w:val="21"/>
        </w:rPr>
      </w:pPr>
    </w:p>
    <w:p w14:paraId="07ADD8BC">
      <w:pPr>
        <w:spacing w:line="253" w:lineRule="auto"/>
        <w:rPr>
          <w:rFonts w:ascii="Arial"/>
          <w:sz w:val="21"/>
        </w:rPr>
      </w:pPr>
    </w:p>
    <w:p w14:paraId="2DC34C80">
      <w:pPr>
        <w:spacing w:line="253" w:lineRule="auto"/>
        <w:rPr>
          <w:rFonts w:ascii="Arial"/>
          <w:sz w:val="21"/>
        </w:rPr>
      </w:pPr>
    </w:p>
    <w:p w14:paraId="401F4BB8">
      <w:pPr>
        <w:spacing w:line="253" w:lineRule="auto"/>
        <w:rPr>
          <w:rFonts w:ascii="Arial"/>
          <w:sz w:val="21"/>
        </w:rPr>
      </w:pPr>
    </w:p>
    <w:p w14:paraId="352AC30F">
      <w:pPr>
        <w:spacing w:before="72" w:line="221" w:lineRule="auto"/>
        <w:ind w:left="8490"/>
        <w:rPr>
          <w:rFonts w:ascii="Times New Roman" w:hAnsi="Times New Roman" w:eastAsia="Times New Roman" w:cs="Times New Roman"/>
          <w:sz w:val="22"/>
          <w:szCs w:val="22"/>
        </w:rPr>
      </w:pPr>
      <w:r>
        <w:rPr>
          <w:rFonts w:ascii="黑体" w:hAnsi="黑体" w:eastAsia="黑体" w:cs="黑体"/>
          <w:spacing w:val="5"/>
          <w:sz w:val="22"/>
          <w:szCs w:val="22"/>
        </w:rPr>
        <w:t>选取模式</w:t>
      </w:r>
      <w:r>
        <w:rPr>
          <w:rFonts w:ascii="黑体" w:hAnsi="黑体" w:eastAsia="黑体" w:cs="黑体"/>
          <w:spacing w:val="-46"/>
          <w:sz w:val="22"/>
          <w:szCs w:val="22"/>
        </w:rPr>
        <w:t xml:space="preserve"> </w:t>
      </w:r>
      <w:r>
        <w:rPr>
          <w:rFonts w:ascii="Times New Roman" w:hAnsi="Times New Roman" w:eastAsia="Times New Roman" w:cs="Times New Roman"/>
          <w:spacing w:val="5"/>
          <w:sz w:val="22"/>
          <w:szCs w:val="22"/>
        </w:rPr>
        <w:t>B</w:t>
      </w:r>
    </w:p>
    <w:p w14:paraId="4D25CC91">
      <w:pPr>
        <w:spacing w:before="149" w:line="223" w:lineRule="auto"/>
        <w:ind w:left="8439"/>
        <w:rPr>
          <w:rFonts w:ascii="黑体" w:hAnsi="黑体" w:eastAsia="黑体" w:cs="黑体"/>
          <w:sz w:val="22"/>
          <w:szCs w:val="22"/>
        </w:rPr>
      </w:pPr>
      <w:r>
        <w:rPr>
          <w:rFonts w:ascii="黑体" w:hAnsi="黑体" w:eastAsia="黑体" w:cs="黑体"/>
          <w:spacing w:val="28"/>
          <w:sz w:val="22"/>
          <w:szCs w:val="22"/>
        </w:rPr>
        <w:t>中的“宝石”</w:t>
      </w:r>
    </w:p>
    <w:p w14:paraId="5107BFD0">
      <w:pPr>
        <w:spacing w:line="303" w:lineRule="auto"/>
        <w:rPr>
          <w:rFonts w:ascii="Arial"/>
          <w:sz w:val="21"/>
        </w:rPr>
      </w:pPr>
    </w:p>
    <w:p w14:paraId="71B5FB2C">
      <w:pPr>
        <w:spacing w:line="303" w:lineRule="auto"/>
        <w:rPr>
          <w:rFonts w:ascii="Arial"/>
          <w:sz w:val="21"/>
        </w:rPr>
      </w:pPr>
    </w:p>
    <w:p w14:paraId="5A1E440B">
      <w:pPr>
        <w:spacing w:before="71" w:line="221" w:lineRule="auto"/>
        <w:ind w:left="2659"/>
        <w:rPr>
          <w:rFonts w:ascii="Times New Roman" w:hAnsi="Times New Roman" w:eastAsia="Times New Roman" w:cs="Times New Roman"/>
          <w:sz w:val="22"/>
          <w:szCs w:val="22"/>
        </w:rPr>
      </w:pPr>
      <w:r>
        <w:rPr>
          <w:rFonts w:ascii="黑体" w:hAnsi="黑体" w:eastAsia="黑体" w:cs="黑体"/>
          <w:spacing w:val="5"/>
          <w:sz w:val="22"/>
          <w:szCs w:val="22"/>
        </w:rPr>
        <w:t>选取模式</w:t>
      </w:r>
      <w:r>
        <w:rPr>
          <w:rFonts w:ascii="黑体" w:hAnsi="黑体" w:eastAsia="黑体" w:cs="黑体"/>
          <w:spacing w:val="-57"/>
          <w:sz w:val="22"/>
          <w:szCs w:val="22"/>
        </w:rPr>
        <w:t xml:space="preserve"> </w:t>
      </w:r>
      <w:r>
        <w:rPr>
          <w:rFonts w:ascii="Times New Roman" w:hAnsi="Times New Roman" w:eastAsia="Times New Roman" w:cs="Times New Roman"/>
          <w:spacing w:val="5"/>
          <w:sz w:val="22"/>
          <w:szCs w:val="22"/>
        </w:rPr>
        <w:t>A</w:t>
      </w:r>
    </w:p>
    <w:p w14:paraId="499A0F10">
      <w:pPr>
        <w:spacing w:before="139" w:line="223" w:lineRule="auto"/>
        <w:ind w:left="2600"/>
        <w:rPr>
          <w:rFonts w:ascii="黑体" w:hAnsi="黑体" w:eastAsia="黑体" w:cs="黑体"/>
          <w:sz w:val="22"/>
          <w:szCs w:val="22"/>
        </w:rPr>
      </w:pPr>
      <w:r>
        <w:rPr>
          <w:rFonts w:ascii="黑体" w:hAnsi="黑体" w:eastAsia="黑体" w:cs="黑体"/>
          <w:spacing w:val="28"/>
          <w:sz w:val="22"/>
          <w:szCs w:val="22"/>
        </w:rPr>
        <w:t>中的“宝石”</w:t>
      </w:r>
    </w:p>
    <w:p w14:paraId="5690908B">
      <w:pPr>
        <w:spacing w:line="280" w:lineRule="auto"/>
        <w:rPr>
          <w:rFonts w:ascii="Arial"/>
          <w:sz w:val="21"/>
        </w:rPr>
      </w:pPr>
    </w:p>
    <w:p w14:paraId="1B85CB13">
      <w:pPr>
        <w:spacing w:line="281" w:lineRule="auto"/>
        <w:rPr>
          <w:rFonts w:ascii="Arial"/>
          <w:sz w:val="21"/>
        </w:rPr>
      </w:pPr>
    </w:p>
    <w:p w14:paraId="3ACED1C5">
      <w:pPr>
        <w:spacing w:line="281" w:lineRule="auto"/>
        <w:rPr>
          <w:rFonts w:ascii="Arial"/>
          <w:sz w:val="21"/>
        </w:rPr>
      </w:pPr>
    </w:p>
    <w:p w14:paraId="2F7A9EE8">
      <w:pPr>
        <w:spacing w:line="281" w:lineRule="auto"/>
        <w:rPr>
          <w:rFonts w:ascii="Arial"/>
          <w:sz w:val="21"/>
        </w:rPr>
      </w:pPr>
    </w:p>
    <w:p w14:paraId="3E13AD8B">
      <w:pPr>
        <w:spacing w:before="72" w:line="221" w:lineRule="auto"/>
        <w:ind w:left="4800"/>
        <w:rPr>
          <w:rFonts w:ascii="黑体" w:hAnsi="黑体" w:eastAsia="黑体" w:cs="黑体"/>
          <w:sz w:val="22"/>
          <w:szCs w:val="22"/>
        </w:rPr>
      </w:pPr>
      <w:r>
        <w:rPr>
          <w:rFonts w:ascii="黑体" w:hAnsi="黑体" w:eastAsia="黑体" w:cs="黑体"/>
          <w:spacing w:val="8"/>
          <w:sz w:val="22"/>
          <w:szCs w:val="22"/>
        </w:rPr>
        <w:t>新的“隐藏的宝石”方案</w:t>
      </w:r>
    </w:p>
    <w:p w14:paraId="00104544">
      <w:pPr>
        <w:spacing w:line="244" w:lineRule="auto"/>
        <w:rPr>
          <w:rFonts w:ascii="Arial"/>
          <w:sz w:val="21"/>
        </w:rPr>
      </w:pPr>
    </w:p>
    <w:p w14:paraId="10B05E1A">
      <w:pPr>
        <w:spacing w:line="245" w:lineRule="auto"/>
        <w:rPr>
          <w:rFonts w:ascii="Arial"/>
          <w:sz w:val="21"/>
        </w:rPr>
      </w:pPr>
    </w:p>
    <w:p w14:paraId="242F5B2E">
      <w:pPr>
        <w:spacing w:line="245" w:lineRule="auto"/>
        <w:rPr>
          <w:rFonts w:ascii="Arial"/>
          <w:sz w:val="21"/>
        </w:rPr>
      </w:pPr>
    </w:p>
    <w:p w14:paraId="120B88C3">
      <w:pPr>
        <w:spacing w:line="245" w:lineRule="auto"/>
        <w:rPr>
          <w:rFonts w:ascii="Arial"/>
          <w:sz w:val="21"/>
        </w:rPr>
      </w:pPr>
    </w:p>
    <w:p w14:paraId="48EA6592">
      <w:pPr>
        <w:spacing w:before="71" w:line="221" w:lineRule="auto"/>
        <w:ind w:left="6190"/>
        <w:rPr>
          <w:rFonts w:ascii="黑体" w:hAnsi="黑体" w:eastAsia="黑体" w:cs="黑体"/>
          <w:sz w:val="22"/>
          <w:szCs w:val="22"/>
        </w:rPr>
      </w:pPr>
      <w:r>
        <w:rPr>
          <w:rFonts w:ascii="黑体" w:hAnsi="黑体" w:eastAsia="黑体" w:cs="黑体"/>
          <w:spacing w:val="6"/>
          <w:sz w:val="22"/>
          <w:szCs w:val="22"/>
        </w:rPr>
        <w:t>用新方案解决问题</w:t>
      </w:r>
    </w:p>
    <w:p w14:paraId="33862657">
      <w:pPr>
        <w:rPr>
          <w:rFonts w:ascii="Arial"/>
          <w:sz w:val="21"/>
        </w:rPr>
      </w:pPr>
    </w:p>
    <w:p w14:paraId="219A221E">
      <w:pPr>
        <w:rPr>
          <w:rFonts w:ascii="Arial"/>
          <w:sz w:val="21"/>
        </w:rPr>
      </w:pPr>
    </w:p>
    <w:p w14:paraId="3B5DC130">
      <w:pPr>
        <w:rPr>
          <w:rFonts w:ascii="Arial"/>
          <w:sz w:val="21"/>
        </w:rPr>
      </w:pPr>
    </w:p>
    <w:p w14:paraId="098EBFC8">
      <w:pPr>
        <w:rPr>
          <w:rFonts w:ascii="Arial"/>
          <w:sz w:val="21"/>
        </w:rPr>
      </w:pPr>
    </w:p>
    <w:p w14:paraId="57A061EA">
      <w:pPr>
        <w:rPr>
          <w:rFonts w:ascii="Arial"/>
          <w:sz w:val="21"/>
        </w:rPr>
      </w:pPr>
    </w:p>
    <w:p w14:paraId="6A5A637F">
      <w:pPr>
        <w:rPr>
          <w:rFonts w:ascii="Arial"/>
          <w:sz w:val="21"/>
        </w:rPr>
      </w:pPr>
    </w:p>
    <w:p w14:paraId="401E03BC">
      <w:pPr>
        <w:spacing w:line="241" w:lineRule="auto"/>
        <w:rPr>
          <w:rFonts w:ascii="Arial"/>
          <w:sz w:val="21"/>
        </w:rPr>
      </w:pPr>
    </w:p>
    <w:p w14:paraId="77058E33">
      <w:pPr>
        <w:spacing w:line="241" w:lineRule="auto"/>
        <w:rPr>
          <w:rFonts w:ascii="Arial"/>
          <w:sz w:val="21"/>
        </w:rPr>
      </w:pPr>
    </w:p>
    <w:p w14:paraId="70F1B064">
      <w:pPr>
        <w:spacing w:before="72" w:line="222" w:lineRule="auto"/>
        <w:ind w:left="5423"/>
        <w:rPr>
          <w:rFonts w:ascii="黑体" w:hAnsi="黑体" w:eastAsia="黑体" w:cs="黑体"/>
          <w:sz w:val="22"/>
          <w:szCs w:val="22"/>
        </w:rPr>
      </w:pPr>
      <w:r>
        <w:rPr>
          <w:rFonts w:ascii="黑体" w:hAnsi="黑体" w:eastAsia="黑体" w:cs="黑体"/>
          <w:b/>
          <w:bCs/>
          <w:spacing w:val="33"/>
          <w:sz w:val="22"/>
          <w:szCs w:val="22"/>
        </w:rPr>
        <w:t>需解决的问题</w:t>
      </w:r>
    </w:p>
    <w:p w14:paraId="63C38186">
      <w:pPr>
        <w:spacing w:line="222" w:lineRule="auto"/>
        <w:rPr>
          <w:rFonts w:ascii="黑体" w:hAnsi="黑体" w:eastAsia="黑体" w:cs="黑体"/>
          <w:sz w:val="22"/>
          <w:szCs w:val="22"/>
        </w:rPr>
        <w:sectPr>
          <w:pgSz w:w="12240" w:h="15840"/>
          <w:pgMar w:top="400" w:right="0" w:bottom="400" w:left="0" w:header="0" w:footer="0" w:gutter="0"/>
          <w:cols w:space="720" w:num="1"/>
        </w:sectPr>
      </w:pPr>
    </w:p>
    <w:p w14:paraId="730BAEE1">
      <w:pPr>
        <w:spacing w:line="250" w:lineRule="auto"/>
        <w:rPr>
          <w:rFonts w:ascii="Arial"/>
          <w:sz w:val="21"/>
        </w:rPr>
      </w:pPr>
    </w:p>
    <w:p w14:paraId="5F31911A">
      <w:pPr>
        <w:spacing w:line="251" w:lineRule="auto"/>
        <w:rPr>
          <w:rFonts w:ascii="Arial"/>
          <w:sz w:val="21"/>
        </w:rPr>
      </w:pPr>
    </w:p>
    <w:p w14:paraId="3D0FB3B2">
      <w:pPr>
        <w:spacing w:line="251" w:lineRule="auto"/>
        <w:rPr>
          <w:rFonts w:ascii="Arial"/>
          <w:sz w:val="21"/>
        </w:rPr>
      </w:pPr>
    </w:p>
    <w:p w14:paraId="757E36C1">
      <w:pPr>
        <w:spacing w:line="251" w:lineRule="auto"/>
        <w:rPr>
          <w:rFonts w:ascii="Arial"/>
          <w:sz w:val="21"/>
        </w:rPr>
      </w:pPr>
    </w:p>
    <w:p w14:paraId="70EDE33E">
      <w:pPr>
        <w:spacing w:before="81" w:line="229" w:lineRule="auto"/>
        <w:ind w:left="2438"/>
        <w:rPr>
          <w:rFonts w:ascii="楷体" w:hAnsi="楷体" w:eastAsia="楷体" w:cs="楷体"/>
          <w:sz w:val="25"/>
          <w:szCs w:val="25"/>
        </w:rPr>
      </w:pPr>
      <w:r>
        <w:rPr>
          <w:rFonts w:ascii="楷体" w:hAnsi="楷体" w:eastAsia="楷体" w:cs="楷体"/>
          <w:spacing w:val="2"/>
          <w:sz w:val="25"/>
          <w:szCs w:val="25"/>
        </w:rPr>
        <w:t>图7-2（续）  将“</w:t>
      </w:r>
      <w:r>
        <w:rPr>
          <w:rFonts w:ascii="楷体" w:hAnsi="楷体" w:eastAsia="楷体" w:cs="楷体"/>
          <w:spacing w:val="-75"/>
          <w:sz w:val="25"/>
          <w:szCs w:val="25"/>
        </w:rPr>
        <w:t xml:space="preserve"> </w:t>
      </w:r>
      <w:r>
        <w:rPr>
          <w:rFonts w:ascii="楷体" w:hAnsi="楷体" w:eastAsia="楷体" w:cs="楷体"/>
          <w:spacing w:val="2"/>
          <w:sz w:val="25"/>
          <w:szCs w:val="25"/>
        </w:rPr>
        <w:t>隐藏的宝石</w:t>
      </w:r>
      <w:r>
        <w:rPr>
          <w:rFonts w:ascii="楷体" w:hAnsi="楷体" w:eastAsia="楷体" w:cs="楷体"/>
          <w:spacing w:val="-86"/>
          <w:sz w:val="25"/>
          <w:szCs w:val="25"/>
        </w:rPr>
        <w:t xml:space="preserve"> </w:t>
      </w:r>
      <w:r>
        <w:rPr>
          <w:rFonts w:ascii="楷体" w:hAnsi="楷体" w:eastAsia="楷体" w:cs="楷体"/>
          <w:spacing w:val="2"/>
          <w:sz w:val="25"/>
          <w:szCs w:val="25"/>
        </w:rPr>
        <w:t>”形象化</w:t>
      </w:r>
    </w:p>
    <w:p w14:paraId="5E8E8189">
      <w:pPr>
        <w:spacing w:line="298" w:lineRule="auto"/>
        <w:rPr>
          <w:rFonts w:ascii="Arial"/>
          <w:sz w:val="21"/>
        </w:rPr>
      </w:pPr>
    </w:p>
    <w:p w14:paraId="5BCF6922">
      <w:pPr>
        <w:spacing w:line="299" w:lineRule="auto"/>
        <w:rPr>
          <w:rFonts w:ascii="Arial"/>
          <w:sz w:val="21"/>
        </w:rPr>
      </w:pPr>
    </w:p>
    <w:p w14:paraId="067E907C">
      <w:pPr>
        <w:pStyle w:val="2"/>
        <w:spacing w:before="127" w:line="220" w:lineRule="auto"/>
        <w:ind w:left="160"/>
        <w:rPr>
          <w:sz w:val="39"/>
          <w:szCs w:val="39"/>
        </w:rPr>
      </w:pPr>
      <w:r>
        <w:rPr>
          <w:spacing w:val="3"/>
          <w:sz w:val="39"/>
          <w:szCs w:val="39"/>
        </w:rPr>
        <w:t>整合决策练习</w:t>
      </w:r>
    </w:p>
    <w:p w14:paraId="52ADD383">
      <w:pPr>
        <w:spacing w:before="266" w:line="266" w:lineRule="auto"/>
        <w:ind w:left="161" w:right="317" w:firstLine="30"/>
        <w:jc w:val="both"/>
        <w:rPr>
          <w:rFonts w:ascii="仿宋" w:hAnsi="仿宋" w:eastAsia="仿宋" w:cs="仿宋"/>
          <w:sz w:val="25"/>
          <w:szCs w:val="25"/>
        </w:rPr>
      </w:pPr>
      <w:r>
        <w:rPr>
          <w:rFonts w:ascii="仿宋" w:hAnsi="仿宋" w:eastAsia="仿宋" w:cs="仿宋"/>
          <w:spacing w:val="6"/>
          <w:sz w:val="25"/>
          <w:szCs w:val="25"/>
        </w:rPr>
        <w:t>回到你正在解决的问题。</w:t>
      </w:r>
      <w:r>
        <w:rPr>
          <w:rFonts w:ascii="仿宋" w:hAnsi="仿宋" w:eastAsia="仿宋" w:cs="仿宋"/>
          <w:spacing w:val="-46"/>
          <w:sz w:val="25"/>
          <w:szCs w:val="25"/>
        </w:rPr>
        <w:t xml:space="preserve"> </w:t>
      </w:r>
      <w:r>
        <w:rPr>
          <w:rFonts w:ascii="仿宋" w:hAnsi="仿宋" w:eastAsia="仿宋" w:cs="仿宋"/>
          <w:spacing w:val="6"/>
          <w:sz w:val="25"/>
          <w:szCs w:val="25"/>
        </w:rPr>
        <w:t>自问，如果能从每种模式中提出一个核心价值，那这</w:t>
      </w:r>
      <w:r>
        <w:rPr>
          <w:rFonts w:ascii="仿宋" w:hAnsi="仿宋" w:eastAsia="仿宋" w:cs="仿宋"/>
          <w:sz w:val="25"/>
          <w:szCs w:val="25"/>
        </w:rPr>
        <w:t xml:space="preserve"> </w:t>
      </w:r>
      <w:r>
        <w:rPr>
          <w:rFonts w:ascii="仿宋" w:hAnsi="仿宋" w:eastAsia="仿宋" w:cs="仿宋"/>
          <w:spacing w:val="7"/>
          <w:sz w:val="25"/>
          <w:szCs w:val="25"/>
        </w:rPr>
        <w:t>个价值是什么？使用“</w:t>
      </w:r>
      <w:r>
        <w:rPr>
          <w:rFonts w:ascii="仿宋" w:hAnsi="仿宋" w:eastAsia="仿宋" w:cs="仿宋"/>
          <w:spacing w:val="-89"/>
          <w:sz w:val="25"/>
          <w:szCs w:val="25"/>
        </w:rPr>
        <w:t xml:space="preserve"> </w:t>
      </w:r>
      <w:r>
        <w:rPr>
          <w:rFonts w:ascii="仿宋" w:hAnsi="仿宋" w:eastAsia="仿宋" w:cs="仿宋"/>
          <w:spacing w:val="7"/>
          <w:sz w:val="25"/>
          <w:szCs w:val="25"/>
        </w:rPr>
        <w:t>隐藏的宝石</w:t>
      </w:r>
      <w:r>
        <w:rPr>
          <w:rFonts w:ascii="仿宋" w:hAnsi="仿宋" w:eastAsia="仿宋" w:cs="仿宋"/>
          <w:spacing w:val="-86"/>
          <w:sz w:val="25"/>
          <w:szCs w:val="25"/>
        </w:rPr>
        <w:t xml:space="preserve"> </w:t>
      </w:r>
      <w:r>
        <w:rPr>
          <w:rFonts w:ascii="仿宋" w:hAnsi="仿宋" w:eastAsia="仿宋" w:cs="仿宋"/>
          <w:spacing w:val="7"/>
          <w:sz w:val="25"/>
          <w:szCs w:val="25"/>
        </w:rPr>
        <w:t>”法来想象一个更好的方案会是什么样子，</w:t>
      </w:r>
      <w:r>
        <w:rPr>
          <w:rFonts w:ascii="仿宋" w:hAnsi="仿宋" w:eastAsia="仿宋" w:cs="仿宋"/>
          <w:sz w:val="25"/>
          <w:szCs w:val="25"/>
        </w:rPr>
        <w:t xml:space="preserve"> </w:t>
      </w:r>
      <w:r>
        <w:rPr>
          <w:rFonts w:ascii="仿宋" w:hAnsi="仿宋" w:eastAsia="仿宋" w:cs="仿宋"/>
          <w:spacing w:val="7"/>
          <w:sz w:val="25"/>
          <w:szCs w:val="25"/>
        </w:rPr>
        <w:t>然后，整合两种模式的最大优点，</w:t>
      </w:r>
      <w:r>
        <w:rPr>
          <w:rFonts w:ascii="仿宋" w:hAnsi="仿宋" w:eastAsia="仿宋" w:cs="仿宋"/>
          <w:spacing w:val="-69"/>
          <w:sz w:val="25"/>
          <w:szCs w:val="25"/>
        </w:rPr>
        <w:t xml:space="preserve"> </w:t>
      </w:r>
      <w:r>
        <w:rPr>
          <w:rFonts w:ascii="仿宋" w:hAnsi="仿宋" w:eastAsia="仿宋" w:cs="仿宋"/>
          <w:spacing w:val="7"/>
          <w:sz w:val="25"/>
          <w:szCs w:val="25"/>
        </w:rPr>
        <w:t>同时放弃现有模式的</w:t>
      </w:r>
      <w:r>
        <w:rPr>
          <w:rFonts w:ascii="仿宋" w:hAnsi="仿宋" w:eastAsia="仿宋" w:cs="仿宋"/>
          <w:spacing w:val="6"/>
          <w:sz w:val="25"/>
          <w:szCs w:val="25"/>
        </w:rPr>
        <w:t>其他特点。</w:t>
      </w:r>
    </w:p>
    <w:p w14:paraId="707B8D86">
      <w:pPr>
        <w:spacing w:line="244" w:lineRule="auto"/>
        <w:rPr>
          <w:rFonts w:ascii="Arial"/>
          <w:sz w:val="21"/>
        </w:rPr>
      </w:pPr>
    </w:p>
    <w:p w14:paraId="7C6670B2">
      <w:pPr>
        <w:spacing w:line="245" w:lineRule="auto"/>
        <w:rPr>
          <w:rFonts w:ascii="Arial"/>
          <w:sz w:val="21"/>
        </w:rPr>
      </w:pPr>
    </w:p>
    <w:p w14:paraId="0A4A209E">
      <w:pPr>
        <w:pStyle w:val="2"/>
        <w:spacing w:before="98" w:line="277" w:lineRule="auto"/>
        <w:ind w:left="3" w:firstLine="600"/>
      </w:pPr>
      <w:r>
        <w:rPr>
          <w:spacing w:val="-2"/>
        </w:rPr>
        <w:t>任何一种创新方案都存在着很多可能的“隐藏的宝石</w:t>
      </w:r>
      <w:r>
        <w:rPr>
          <w:spacing w:val="-104"/>
        </w:rPr>
        <w:t xml:space="preserve"> </w:t>
      </w:r>
      <w:r>
        <w:rPr>
          <w:spacing w:val="-2"/>
        </w:rPr>
        <w:t>”整合法。这</w:t>
      </w:r>
      <w:r>
        <w:t xml:space="preserve"> 取决于你最看重不同模式中的哪个优点，如</w:t>
      </w:r>
      <w:r>
        <w:rPr>
          <w:spacing w:val="-1"/>
        </w:rPr>
        <w:t>何整合这些核心优点，以及</w:t>
      </w:r>
      <w:r>
        <w:t xml:space="preserve"> </w:t>
      </w:r>
      <w:r>
        <w:rPr>
          <w:spacing w:val="-2"/>
        </w:rPr>
        <w:t>在提出新方案时还会引入哪些新的因素。采用“隐藏的宝石</w:t>
      </w:r>
      <w:r>
        <w:rPr>
          <w:spacing w:val="-100"/>
        </w:rPr>
        <w:t xml:space="preserve"> </w:t>
      </w:r>
      <w:r>
        <w:rPr>
          <w:spacing w:val="-2"/>
        </w:rPr>
        <w:t>”整合法的</w:t>
      </w:r>
      <w:r>
        <w:t xml:space="preserve"> 关键在于，确保选择的两种优点不会相互冲</w:t>
      </w:r>
      <w:r>
        <w:rPr>
          <w:spacing w:val="-1"/>
        </w:rPr>
        <w:t>突。使用这一方法的过程，</w:t>
      </w:r>
      <w:r>
        <w:t xml:space="preserve"> 实际上是在寻求能够相互兼容的模式优点，</w:t>
      </w:r>
      <w:r>
        <w:rPr>
          <w:spacing w:val="-1"/>
        </w:rPr>
        <w:t>并放弃相互冲突的要素。这</w:t>
      </w:r>
      <w:r>
        <w:t xml:space="preserve"> 意味着，新模式必须具备很多新的构成要素</w:t>
      </w:r>
      <w:r>
        <w:rPr>
          <w:spacing w:val="-1"/>
        </w:rPr>
        <w:t>，你需要用这些新要素取代</w:t>
      </w:r>
      <w:r>
        <w:t xml:space="preserve"> 放弃的要素。你需要进行创新，设想出新的</w:t>
      </w:r>
      <w:r>
        <w:rPr>
          <w:spacing w:val="-1"/>
        </w:rPr>
        <w:t>方式来获得想要的结果；还</w:t>
      </w:r>
      <w:r>
        <w:t xml:space="preserve"> </w:t>
      </w:r>
      <w:r>
        <w:rPr>
          <w:spacing w:val="-1"/>
        </w:rPr>
        <w:t>需要尝试不同的整合方法，并提出各种预案，而不是过早敲定最终方</w:t>
      </w:r>
    </w:p>
    <w:p w14:paraId="415037CA">
      <w:pPr>
        <w:pStyle w:val="2"/>
        <w:spacing w:line="220" w:lineRule="auto"/>
        <w:ind w:left="7"/>
      </w:pPr>
      <w:r>
        <w:rPr>
          <w:spacing w:val="-8"/>
        </w:rPr>
        <w:t>案。</w:t>
      </w:r>
    </w:p>
    <w:p w14:paraId="62E09685">
      <w:pPr>
        <w:spacing w:line="293" w:lineRule="auto"/>
        <w:rPr>
          <w:rFonts w:ascii="Arial"/>
          <w:sz w:val="21"/>
        </w:rPr>
      </w:pPr>
    </w:p>
    <w:p w14:paraId="22F443DD">
      <w:pPr>
        <w:spacing w:before="167" w:line="230" w:lineRule="auto"/>
        <w:rPr>
          <w:rFonts w:ascii="微软雅黑" w:hAnsi="微软雅黑" w:eastAsia="微软雅黑" w:cs="微软雅黑"/>
          <w:sz w:val="39"/>
          <w:szCs w:val="39"/>
        </w:rPr>
      </w:pPr>
      <w:r>
        <w:rPr>
          <w:rFonts w:ascii="微软雅黑" w:hAnsi="微软雅黑" w:eastAsia="微软雅黑" w:cs="微软雅黑"/>
          <w:b/>
          <w:bCs/>
          <w:spacing w:val="-8"/>
          <w:sz w:val="39"/>
          <w:szCs w:val="39"/>
        </w:rPr>
        <w:t>路径2</w:t>
      </w:r>
      <w:r>
        <w:rPr>
          <w:rFonts w:ascii="微软雅黑" w:hAnsi="微软雅黑" w:eastAsia="微软雅黑" w:cs="微软雅黑"/>
          <w:b/>
          <w:bCs/>
          <w:spacing w:val="-60"/>
          <w:sz w:val="39"/>
          <w:szCs w:val="39"/>
        </w:rPr>
        <w:t xml:space="preserve"> </w:t>
      </w:r>
      <w:r>
        <w:rPr>
          <w:rFonts w:ascii="微软雅黑" w:hAnsi="微软雅黑" w:eastAsia="微软雅黑" w:cs="微软雅黑"/>
          <w:b/>
          <w:bCs/>
          <w:spacing w:val="-8"/>
          <w:sz w:val="39"/>
          <w:szCs w:val="39"/>
        </w:rPr>
        <w:t>，双倍下注</w:t>
      </w:r>
    </w:p>
    <w:p w14:paraId="5F37E7A6">
      <w:pPr>
        <w:spacing w:line="280" w:lineRule="auto"/>
        <w:rPr>
          <w:rFonts w:ascii="Arial"/>
          <w:sz w:val="21"/>
        </w:rPr>
      </w:pPr>
    </w:p>
    <w:p w14:paraId="26F70C1B">
      <w:pPr>
        <w:pStyle w:val="2"/>
        <w:spacing w:before="98" w:line="278" w:lineRule="auto"/>
        <w:ind w:left="5" w:firstLine="598"/>
      </w:pPr>
      <w:r>
        <w:rPr>
          <w:spacing w:val="-2"/>
        </w:rPr>
        <w:t>在扑克牌游戏“21点</w:t>
      </w:r>
      <w:r>
        <w:rPr>
          <w:spacing w:val="-102"/>
        </w:rPr>
        <w:t xml:space="preserve"> </w:t>
      </w:r>
      <w:r>
        <w:rPr>
          <w:spacing w:val="-2"/>
        </w:rPr>
        <w:t>”中，玩家对手上的牌增加了一倍的赌注，我</w:t>
      </w:r>
      <w:r>
        <w:t xml:space="preserve"> </w:t>
      </w:r>
      <w:r>
        <w:rPr>
          <w:spacing w:val="-2"/>
        </w:rPr>
        <w:t>们称之为“双倍下注</w:t>
      </w:r>
      <w:r>
        <w:rPr>
          <w:spacing w:val="-101"/>
        </w:rPr>
        <w:t xml:space="preserve"> </w:t>
      </w:r>
      <w:r>
        <w:rPr>
          <w:spacing w:val="-2"/>
        </w:rPr>
        <w:t>”。玩法如下：开出两张牌后，玩家可以选择增加</w:t>
      </w:r>
      <w:r>
        <w:t xml:space="preserve"> </w:t>
      </w:r>
      <w:r>
        <w:rPr>
          <w:spacing w:val="-1"/>
        </w:rPr>
        <w:t>赌注，然后只能再拿一张牌。在这个简单例子中，当玩家手上的两张牌</w:t>
      </w:r>
      <w:r>
        <w:rPr>
          <w:spacing w:val="18"/>
        </w:rPr>
        <w:t xml:space="preserve"> </w:t>
      </w:r>
      <w:r>
        <w:t>加起来达到9、10或11时，双倍下注是有</w:t>
      </w:r>
      <w:r>
        <w:rPr>
          <w:spacing w:val="-1"/>
        </w:rPr>
        <w:t>利的。在这种情况下，玩家很</w:t>
      </w:r>
      <w:r>
        <w:t xml:space="preserve">  有可能在拿到第3张牌之后，3张牌的数字总和</w:t>
      </w:r>
      <w:r>
        <w:rPr>
          <w:spacing w:val="-1"/>
        </w:rPr>
        <w:t>接近21，但不能超过21。</w:t>
      </w:r>
      <w:r>
        <w:t xml:space="preserve"> </w:t>
      </w:r>
      <w:r>
        <w:rPr>
          <w:spacing w:val="-1"/>
        </w:rPr>
        <w:t>通过双倍下注，玩家希望拿到第3张好牌，使回报最大化。</w:t>
      </w:r>
    </w:p>
    <w:p w14:paraId="4FBB32CD">
      <w:pPr>
        <w:pStyle w:val="2"/>
        <w:spacing w:before="143" w:line="220" w:lineRule="auto"/>
        <w:ind w:left="607"/>
      </w:pPr>
      <w:r>
        <w:rPr>
          <w:spacing w:val="-1"/>
        </w:rPr>
        <w:t>我们需要在两种对立模式中，选择有很多你看重的优点的模式进</w:t>
      </w:r>
    </w:p>
    <w:p w14:paraId="419FEDC9">
      <w:pPr>
        <w:pStyle w:val="2"/>
        <w:spacing w:before="92" w:line="220" w:lineRule="auto"/>
        <w:jc w:val="right"/>
      </w:pPr>
      <w:r>
        <w:rPr>
          <w:spacing w:val="-6"/>
        </w:rPr>
        <w:t>行“双倍下注</w:t>
      </w:r>
      <w:r>
        <w:rPr>
          <w:spacing w:val="-97"/>
        </w:rPr>
        <w:t xml:space="preserve"> </w:t>
      </w:r>
      <w:r>
        <w:rPr>
          <w:spacing w:val="-6"/>
        </w:rPr>
        <w:t>”。对于皮尔斯</w:t>
      </w:r>
      <w:r>
        <w:rPr>
          <w:spacing w:val="-35"/>
        </w:rPr>
        <w:t xml:space="preserve"> </w:t>
      </w:r>
      <w:r>
        <w:rPr>
          <w:spacing w:val="-6"/>
        </w:rPr>
        <w:t>·汉德林的电影节而言，这种模式就是开</w:t>
      </w:r>
    </w:p>
    <w:p w14:paraId="709905C6">
      <w:pPr>
        <w:spacing w:line="220" w:lineRule="auto"/>
        <w:sectPr>
          <w:pgSz w:w="12240" w:h="15840"/>
          <w:pgMar w:top="400" w:right="1500" w:bottom="400" w:left="1446" w:header="0" w:footer="0" w:gutter="0"/>
          <w:cols w:space="720" w:num="1"/>
        </w:sectPr>
      </w:pPr>
    </w:p>
    <w:p w14:paraId="749F8311">
      <w:pPr>
        <w:spacing w:line="252" w:lineRule="auto"/>
        <w:rPr>
          <w:rFonts w:ascii="Arial"/>
          <w:sz w:val="21"/>
        </w:rPr>
      </w:pPr>
    </w:p>
    <w:p w14:paraId="7161B5BA">
      <w:pPr>
        <w:spacing w:line="252" w:lineRule="auto"/>
        <w:rPr>
          <w:rFonts w:ascii="Arial"/>
          <w:sz w:val="21"/>
        </w:rPr>
      </w:pPr>
    </w:p>
    <w:p w14:paraId="47B5920D">
      <w:pPr>
        <w:spacing w:line="252" w:lineRule="auto"/>
        <w:rPr>
          <w:rFonts w:ascii="Arial"/>
          <w:sz w:val="21"/>
        </w:rPr>
      </w:pPr>
    </w:p>
    <w:p w14:paraId="13B8615F">
      <w:pPr>
        <w:spacing w:line="253" w:lineRule="auto"/>
        <w:rPr>
          <w:rFonts w:ascii="Arial"/>
          <w:sz w:val="21"/>
        </w:rPr>
      </w:pPr>
    </w:p>
    <w:p w14:paraId="40F94E39">
      <w:pPr>
        <w:pStyle w:val="2"/>
        <w:spacing w:before="97" w:line="278" w:lineRule="auto"/>
        <w:ind w:firstLine="1"/>
        <w:jc w:val="both"/>
      </w:pPr>
      <w:r>
        <w:rPr>
          <w:spacing w:val="-4"/>
        </w:rPr>
        <w:t>放的社区性电影节模式；对于约翰</w:t>
      </w:r>
      <w:r>
        <w:rPr>
          <w:spacing w:val="-35"/>
        </w:rPr>
        <w:t xml:space="preserve"> </w:t>
      </w:r>
      <w:r>
        <w:rPr>
          <w:spacing w:val="-4"/>
        </w:rPr>
        <w:t>·博格而言，这种模式就是</w:t>
      </w:r>
      <w:r>
        <w:rPr>
          <w:spacing w:val="-5"/>
        </w:rPr>
        <w:t>客户利益</w:t>
      </w:r>
      <w:r>
        <w:t xml:space="preserve"> 优先的公司模式。在每一个案例中，第3张</w:t>
      </w:r>
      <w:r>
        <w:rPr>
          <w:spacing w:val="-1"/>
        </w:rPr>
        <w:t>牌来自当事者在另一种模式</w:t>
      </w:r>
      <w:r>
        <w:t xml:space="preserve">  </w:t>
      </w:r>
      <w:r>
        <w:rPr>
          <w:spacing w:val="-2"/>
        </w:rPr>
        <w:t>中看重的优点。要想“双倍下注</w:t>
      </w:r>
      <w:r>
        <w:rPr>
          <w:spacing w:val="-100"/>
        </w:rPr>
        <w:t xml:space="preserve"> </w:t>
      </w:r>
      <w:r>
        <w:rPr>
          <w:spacing w:val="-2"/>
        </w:rPr>
        <w:t>”，需要尽可能提高最喜欢的那种模式</w:t>
      </w:r>
      <w:r>
        <w:t xml:space="preserve"> </w:t>
      </w:r>
      <w:r>
        <w:rPr>
          <w:spacing w:val="-1"/>
        </w:rPr>
        <w:t>的成功概率，然后，从另一种模式中获得重要的第3张牌。</w:t>
      </w:r>
    </w:p>
    <w:p w14:paraId="3F01C8AD">
      <w:pPr>
        <w:pStyle w:val="2"/>
        <w:spacing w:before="141" w:line="277" w:lineRule="auto"/>
        <w:ind w:firstLine="603"/>
      </w:pPr>
      <w:r>
        <w:rPr>
          <w:spacing w:val="-1"/>
        </w:rPr>
        <w:t>就多伦多国际电影节而言，这意味着，为了获得影响力，必须把赌</w:t>
      </w:r>
      <w:r>
        <w:rPr>
          <w:spacing w:val="13"/>
        </w:rPr>
        <w:t xml:space="preserve"> </w:t>
      </w:r>
      <w:r>
        <w:rPr>
          <w:spacing w:val="-2"/>
        </w:rPr>
        <w:t>注压在开放性上。汉德林增加了“观众票选奖</w:t>
      </w:r>
      <w:r>
        <w:rPr>
          <w:spacing w:val="-100"/>
        </w:rPr>
        <w:t xml:space="preserve"> </w:t>
      </w:r>
      <w:r>
        <w:rPr>
          <w:spacing w:val="-2"/>
        </w:rPr>
        <w:t>”环节，使得电影节更具</w:t>
      </w:r>
      <w:r>
        <w:t xml:space="preserve"> 开放性。同时，这么做也获得了媒体的高度</w:t>
      </w:r>
      <w:r>
        <w:rPr>
          <w:spacing w:val="-1"/>
        </w:rPr>
        <w:t>关注，产生了良好的舆论口</w:t>
      </w:r>
      <w:r>
        <w:t xml:space="preserve"> 碑。在领航集团，这意味着，为了增加客户</w:t>
      </w:r>
      <w:r>
        <w:rPr>
          <w:spacing w:val="-1"/>
        </w:rPr>
        <w:t>的纯收益，必须把赌注压在</w:t>
      </w:r>
      <w:r>
        <w:t xml:space="preserve"> </w:t>
      </w:r>
      <w:r>
        <w:rPr>
          <w:spacing w:val="-1"/>
        </w:rPr>
        <w:t>客户利益优先上。博格采用了低成本的指数基金让公司以客户利益优</w:t>
      </w:r>
    </w:p>
    <w:p w14:paraId="6EBFCDDB">
      <w:pPr>
        <w:pStyle w:val="2"/>
        <w:spacing w:before="3" w:line="278" w:lineRule="auto"/>
        <w:ind w:left="5" w:firstLine="1"/>
      </w:pPr>
      <w:r>
        <w:rPr>
          <w:spacing w:val="-1"/>
        </w:rPr>
        <w:t>先，同时，也为客户提供了更长期的回报。汉德林和博格都放弃了自己</w:t>
      </w:r>
      <w:r>
        <w:rPr>
          <w:spacing w:val="12"/>
        </w:rPr>
        <w:t xml:space="preserve"> </w:t>
      </w:r>
      <w:r>
        <w:rPr>
          <w:spacing w:val="-1"/>
        </w:rPr>
        <w:t>不喜欢的那种模式的其他特点，只是从中获取最想要的优点。</w:t>
      </w:r>
    </w:p>
    <w:p w14:paraId="02803A1D">
      <w:pPr>
        <w:pStyle w:val="2"/>
        <w:spacing w:before="148" w:line="277" w:lineRule="auto"/>
        <w:ind w:left="1" w:firstLine="579"/>
      </w:pPr>
      <w:r>
        <w:rPr>
          <w:spacing w:val="-1"/>
        </w:rPr>
        <w:t>“双倍下注</w:t>
      </w:r>
      <w:r>
        <w:rPr>
          <w:spacing w:val="-110"/>
        </w:rPr>
        <w:t xml:space="preserve"> </w:t>
      </w:r>
      <w:r>
        <w:rPr>
          <w:spacing w:val="-1"/>
        </w:rPr>
        <w:t>”法的关键是因果关系。为了找到整合两种模式</w:t>
      </w:r>
      <w:r>
        <w:rPr>
          <w:spacing w:val="-2"/>
        </w:rPr>
        <w:t>的结合</w:t>
      </w:r>
      <w:r>
        <w:t xml:space="preserve"> </w:t>
      </w:r>
      <w:r>
        <w:rPr>
          <w:spacing w:val="-1"/>
        </w:rPr>
        <w:t>点，需要明确最喜欢哪种模式，但这种模式缺乏一个重要的因素。因为</w:t>
      </w:r>
      <w:r>
        <w:rPr>
          <w:spacing w:val="18"/>
        </w:rPr>
        <w:t xml:space="preserve"> </w:t>
      </w:r>
      <w:r>
        <w:rPr>
          <w:spacing w:val="-1"/>
        </w:rPr>
        <w:t>缺乏这一重要因素，你才没有直接选择这种模式作为最终解决方案。例</w:t>
      </w:r>
      <w:r>
        <w:rPr>
          <w:spacing w:val="18"/>
        </w:rPr>
        <w:t xml:space="preserve"> </w:t>
      </w:r>
      <w:r>
        <w:rPr>
          <w:spacing w:val="-1"/>
        </w:rPr>
        <w:t>如：如果没有影响力，多伦多国际电影节的发展就是不可持续的。理解</w:t>
      </w:r>
      <w:r>
        <w:rPr>
          <w:spacing w:val="18"/>
        </w:rPr>
        <w:t xml:space="preserve"> </w:t>
      </w:r>
      <w:r>
        <w:rPr>
          <w:spacing w:val="-1"/>
        </w:rPr>
        <w:t>了最喜欢的模式，并从另一种模式中明确了前者缺少的一项重要优点之</w:t>
      </w:r>
      <w:r>
        <w:rPr>
          <w:spacing w:val="18"/>
        </w:rPr>
        <w:t xml:space="preserve"> </w:t>
      </w:r>
      <w:r>
        <w:rPr>
          <w:spacing w:val="-1"/>
        </w:rPr>
        <w:t>后，接下来要知道如何才能想出关键的重要因素，还需要想出如何以新</w:t>
      </w:r>
      <w:r>
        <w:rPr>
          <w:spacing w:val="18"/>
        </w:rPr>
        <w:t xml:space="preserve"> </w:t>
      </w:r>
      <w:r>
        <w:rPr>
          <w:spacing w:val="-1"/>
        </w:rPr>
        <w:t>的方式、在不同的条件下找出那个重要因素，并将其整合进最喜欢的那</w:t>
      </w:r>
      <w:r>
        <w:rPr>
          <w:spacing w:val="18"/>
        </w:rPr>
        <w:t xml:space="preserve"> </w:t>
      </w:r>
      <w:r>
        <w:rPr>
          <w:spacing w:val="-1"/>
        </w:rPr>
        <w:t>种模式。比如，更开放的电影节或者更加以客户利益优先的投资公司。</w:t>
      </w:r>
      <w:r>
        <w:rPr>
          <w:spacing w:val="18"/>
        </w:rPr>
        <w:t xml:space="preserve"> </w:t>
      </w:r>
      <w:r>
        <w:rPr>
          <w:spacing w:val="-2"/>
        </w:rPr>
        <w:t>因果建模通常是利用“双倍下注</w:t>
      </w:r>
      <w:r>
        <w:rPr>
          <w:spacing w:val="-103"/>
        </w:rPr>
        <w:t xml:space="preserve"> </w:t>
      </w:r>
      <w:r>
        <w:rPr>
          <w:spacing w:val="-2"/>
        </w:rPr>
        <w:t>”法提出新的解决方案的关键工具。</w:t>
      </w:r>
    </w:p>
    <w:p w14:paraId="48CCDDEA">
      <w:pPr>
        <w:pStyle w:val="2"/>
        <w:spacing w:before="143" w:line="277" w:lineRule="auto"/>
        <w:ind w:firstLine="607"/>
      </w:pPr>
      <w:r>
        <w:rPr>
          <w:spacing w:val="-4"/>
        </w:rPr>
        <w:t>与“隐藏的宝石</w:t>
      </w:r>
      <w:r>
        <w:rPr>
          <w:spacing w:val="-93"/>
        </w:rPr>
        <w:t xml:space="preserve"> </w:t>
      </w:r>
      <w:r>
        <w:rPr>
          <w:spacing w:val="-4"/>
        </w:rPr>
        <w:t>”法一样，“双倍下注</w:t>
      </w:r>
      <w:r>
        <w:rPr>
          <w:spacing w:val="-110"/>
        </w:rPr>
        <w:t xml:space="preserve"> </w:t>
      </w:r>
      <w:r>
        <w:rPr>
          <w:spacing w:val="-4"/>
        </w:rPr>
        <w:t>”也是从提出问题开始的。</w:t>
      </w:r>
      <w:r>
        <w:t xml:space="preserve"> 在这个阶段要问的问题是，在什么情况下，</w:t>
      </w:r>
      <w:r>
        <w:rPr>
          <w:spacing w:val="-1"/>
        </w:rPr>
        <w:t>最喜欢的一种模式能够产生</w:t>
      </w:r>
      <w:r>
        <w:t xml:space="preserve"> 另一种模式中你看重的价值？图7-3和图7</w:t>
      </w:r>
      <w:r>
        <w:rPr>
          <w:spacing w:val="-1"/>
        </w:rPr>
        <w:t>-4形象地展示了“双倍下</w:t>
      </w:r>
    </w:p>
    <w:p w14:paraId="24E11985">
      <w:pPr>
        <w:pStyle w:val="2"/>
        <w:spacing w:before="1" w:line="223" w:lineRule="auto"/>
        <w:ind w:left="1"/>
      </w:pPr>
      <w:r>
        <w:rPr>
          <w:spacing w:val="-13"/>
        </w:rPr>
        <w:t>注</w:t>
      </w:r>
      <w:r>
        <w:rPr>
          <w:spacing w:val="-111"/>
        </w:rPr>
        <w:t xml:space="preserve"> </w:t>
      </w:r>
      <w:r>
        <w:rPr>
          <w:spacing w:val="-13"/>
        </w:rPr>
        <w:t>”法。</w:t>
      </w:r>
    </w:p>
    <w:p w14:paraId="761F41ED">
      <w:pPr>
        <w:spacing w:line="223" w:lineRule="auto"/>
        <w:sectPr>
          <w:pgSz w:w="12240" w:h="15840"/>
          <w:pgMar w:top="400" w:right="1500" w:bottom="400" w:left="1450" w:header="0" w:footer="0" w:gutter="0"/>
          <w:cols w:space="720" w:num="1"/>
        </w:sectPr>
      </w:pPr>
    </w:p>
    <w:p w14:paraId="4E539DA1">
      <w:pPr>
        <w:spacing w:line="275" w:lineRule="auto"/>
        <w:rPr>
          <w:rFonts w:ascii="Arial"/>
          <w:sz w:val="21"/>
        </w:rPr>
      </w:pPr>
    </w:p>
    <w:p w14:paraId="4A0E4E02">
      <w:pPr>
        <w:spacing w:line="276" w:lineRule="auto"/>
        <w:rPr>
          <w:rFonts w:ascii="Arial"/>
          <w:sz w:val="21"/>
        </w:rPr>
      </w:pPr>
    </w:p>
    <w:p w14:paraId="2AC1AEF1">
      <w:pPr>
        <w:spacing w:line="276" w:lineRule="auto"/>
        <w:rPr>
          <w:rFonts w:ascii="Arial"/>
          <w:sz w:val="21"/>
        </w:rPr>
      </w:pPr>
    </w:p>
    <w:p w14:paraId="6DC77D16">
      <w:pPr>
        <w:spacing w:line="276" w:lineRule="auto"/>
        <w:rPr>
          <w:rFonts w:ascii="Arial"/>
          <w:sz w:val="21"/>
        </w:rPr>
      </w:pPr>
    </w:p>
    <w:p w14:paraId="4F8D9112">
      <w:pPr>
        <w:spacing w:before="85" w:line="222" w:lineRule="auto"/>
        <w:ind w:left="447"/>
        <w:rPr>
          <w:rFonts w:ascii="黑体" w:hAnsi="黑体" w:eastAsia="黑体" w:cs="黑体"/>
          <w:sz w:val="26"/>
          <w:szCs w:val="26"/>
        </w:rPr>
      </w:pPr>
      <w:r>
        <w:drawing>
          <wp:anchor distT="0" distB="0" distL="0" distR="0" simplePos="0" relativeHeight="251697152" behindDoc="0" locked="0" layoutInCell="1" allowOverlap="1">
            <wp:simplePos x="0" y="0"/>
            <wp:positionH relativeFrom="column">
              <wp:posOffset>2713355</wp:posOffset>
            </wp:positionH>
            <wp:positionV relativeFrom="paragraph">
              <wp:posOffset>342265</wp:posOffset>
            </wp:positionV>
            <wp:extent cx="2247900" cy="225425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4"/>
                    <a:stretch>
                      <a:fillRect/>
                    </a:stretch>
                  </pic:blipFill>
                  <pic:spPr>
                    <a:xfrm>
                      <a:off x="0" y="0"/>
                      <a:ext cx="2247932" cy="2254289"/>
                    </a:xfrm>
                    <a:prstGeom prst="rect">
                      <a:avLst/>
                    </a:prstGeom>
                  </pic:spPr>
                </pic:pic>
              </a:graphicData>
            </a:graphic>
          </wp:anchor>
        </w:drawing>
      </w:r>
      <w:r>
        <w:rPr>
          <w:rFonts w:ascii="黑体" w:hAnsi="黑体" w:eastAsia="黑体" w:cs="黑体"/>
          <w:b/>
          <w:bCs/>
          <w:spacing w:val="-5"/>
          <w:sz w:val="26"/>
          <w:szCs w:val="26"/>
        </w:rPr>
        <w:t>初始条件</w:t>
      </w:r>
    </w:p>
    <w:p w14:paraId="3C5B01AC"/>
    <w:tbl>
      <w:tblPr>
        <w:tblStyle w:val="5"/>
        <w:tblW w:w="2990" w:type="dxa"/>
        <w:tblInd w:w="769"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2990"/>
      </w:tblGrid>
      <w:tr w14:paraId="5BA63EBD">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49" w:hRule="atLeast"/>
        </w:trPr>
        <w:tc>
          <w:tcPr>
            <w:tcW w:w="2990" w:type="dxa"/>
            <w:vAlign w:val="top"/>
          </w:tcPr>
          <w:p w14:paraId="12AE7438">
            <w:pPr>
              <w:pStyle w:val="6"/>
              <w:spacing w:before="132" w:line="223" w:lineRule="auto"/>
              <w:ind w:left="1073"/>
              <w:rPr>
                <w:rFonts w:ascii="宋体" w:hAnsi="宋体" w:eastAsia="宋体" w:cs="宋体"/>
                <w:sz w:val="26"/>
                <w:szCs w:val="26"/>
              </w:rPr>
            </w:pPr>
            <w:r>
              <w:drawing>
                <wp:anchor distT="0" distB="0" distL="0" distR="0" simplePos="0" relativeHeight="251698176" behindDoc="0" locked="0" layoutInCell="1" allowOverlap="1">
                  <wp:simplePos x="0" y="0"/>
                  <wp:positionH relativeFrom="rightMargin">
                    <wp:posOffset>-1555115</wp:posOffset>
                  </wp:positionH>
                  <wp:positionV relativeFrom="topMargin">
                    <wp:posOffset>327025</wp:posOffset>
                  </wp:positionV>
                  <wp:extent cx="1270000" cy="635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65"/>
                          <a:stretch>
                            <a:fillRect/>
                          </a:stretch>
                        </pic:blipFill>
                        <pic:spPr>
                          <a:xfrm>
                            <a:off x="0" y="0"/>
                            <a:ext cx="1269932" cy="6350"/>
                          </a:xfrm>
                          <a:prstGeom prst="rect">
                            <a:avLst/>
                          </a:prstGeom>
                        </pic:spPr>
                      </pic:pic>
                    </a:graphicData>
                  </a:graphic>
                </wp:anchor>
              </w:drawing>
            </w:r>
            <w:r>
              <w:rPr>
                <w:b/>
                <w:bCs/>
                <w:spacing w:val="-6"/>
                <w:sz w:val="26"/>
                <w:szCs w:val="26"/>
              </w:rPr>
              <w:t>模式</w:t>
            </w:r>
            <w:r>
              <w:rPr>
                <w:spacing w:val="-62"/>
                <w:sz w:val="26"/>
                <w:szCs w:val="26"/>
              </w:rPr>
              <w:t xml:space="preserve"> </w:t>
            </w:r>
            <w:r>
              <w:rPr>
                <w:rFonts w:ascii="宋体" w:hAnsi="宋体" w:eastAsia="宋体" w:cs="宋体"/>
                <w:b/>
                <w:bCs/>
                <w:spacing w:val="-6"/>
                <w:sz w:val="26"/>
                <w:szCs w:val="26"/>
              </w:rPr>
              <w:t>A</w:t>
            </w:r>
          </w:p>
          <w:p w14:paraId="128B4A68">
            <w:pPr>
              <w:pStyle w:val="6"/>
              <w:spacing w:before="234" w:line="221" w:lineRule="auto"/>
              <w:ind w:left="349"/>
              <w:rPr>
                <w:sz w:val="18"/>
                <w:szCs w:val="18"/>
              </w:rPr>
            </w:pPr>
            <w:r>
              <w:rPr>
                <w:spacing w:val="19"/>
                <w:sz w:val="18"/>
                <w:szCs w:val="18"/>
              </w:rPr>
              <w:t>相关方1</w:t>
            </w:r>
            <w:r>
              <w:rPr>
                <w:sz w:val="18"/>
                <w:szCs w:val="18"/>
              </w:rPr>
              <w:t xml:space="preserve"> </w:t>
            </w:r>
            <w:r>
              <w:rPr>
                <w:spacing w:val="19"/>
                <w:sz w:val="18"/>
                <w:szCs w:val="18"/>
              </w:rPr>
              <w:t>相关方2相关方3</w:t>
            </w:r>
          </w:p>
          <w:p w14:paraId="25FF3A8B">
            <w:pPr>
              <w:spacing w:before="38" w:line="2360" w:lineRule="exact"/>
              <w:ind w:firstLine="160"/>
            </w:pPr>
            <w:r>
              <w:rPr>
                <w:position w:val="-47"/>
              </w:rPr>
              <w:drawing>
                <wp:inline distT="0" distB="0" distL="0" distR="0">
                  <wp:extent cx="1670050" cy="149860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6"/>
                          <a:stretch>
                            <a:fillRect/>
                          </a:stretch>
                        </pic:blipFill>
                        <pic:spPr>
                          <a:xfrm>
                            <a:off x="0" y="0"/>
                            <a:ext cx="1670055" cy="1498600"/>
                          </a:xfrm>
                          <a:prstGeom prst="rect">
                            <a:avLst/>
                          </a:prstGeom>
                        </pic:spPr>
                      </pic:pic>
                    </a:graphicData>
                  </a:graphic>
                </wp:inline>
              </w:drawing>
            </w:r>
          </w:p>
        </w:tc>
      </w:tr>
    </w:tbl>
    <w:p w14:paraId="1D1C956A">
      <w:pPr>
        <w:spacing w:line="270" w:lineRule="auto"/>
        <w:rPr>
          <w:rFonts w:ascii="Arial"/>
          <w:sz w:val="21"/>
        </w:rPr>
      </w:pPr>
    </w:p>
    <w:p w14:paraId="37532354">
      <w:pPr>
        <w:pStyle w:val="2"/>
        <w:spacing w:before="84" w:line="366" w:lineRule="auto"/>
        <w:ind w:left="443" w:right="442" w:firstLine="80"/>
        <w:rPr>
          <w:rFonts w:ascii="黑体" w:hAnsi="黑体" w:eastAsia="黑体" w:cs="黑体"/>
          <w:sz w:val="26"/>
          <w:szCs w:val="26"/>
        </w:rPr>
      </w:pPr>
      <w:r>
        <w:rPr>
          <w:rFonts w:ascii="黑体" w:hAnsi="黑体" w:eastAsia="黑体" w:cs="黑体"/>
          <w:spacing w:val="4"/>
          <w:sz w:val="26"/>
          <w:szCs w:val="26"/>
        </w:rPr>
        <w:t>“我想要模式</w:t>
      </w:r>
      <w:r>
        <w:rPr>
          <w:spacing w:val="4"/>
          <w:sz w:val="26"/>
          <w:szCs w:val="26"/>
        </w:rPr>
        <w:t>A</w:t>
      </w:r>
      <w:r>
        <w:rPr>
          <w:spacing w:val="-30"/>
          <w:sz w:val="26"/>
          <w:szCs w:val="26"/>
        </w:rPr>
        <w:t xml:space="preserve"> </w:t>
      </w:r>
      <w:r>
        <w:rPr>
          <w:rFonts w:ascii="黑体" w:hAnsi="黑体" w:eastAsia="黑体" w:cs="黑体"/>
          <w:spacing w:val="4"/>
          <w:sz w:val="26"/>
          <w:szCs w:val="26"/>
        </w:rPr>
        <w:t>中的所有因素，但只想要模式</w:t>
      </w:r>
      <w:r>
        <w:rPr>
          <w:spacing w:val="4"/>
          <w:sz w:val="26"/>
          <w:szCs w:val="26"/>
        </w:rPr>
        <w:t>B</w:t>
      </w:r>
      <w:r>
        <w:rPr>
          <w:spacing w:val="-26"/>
          <w:sz w:val="26"/>
          <w:szCs w:val="26"/>
        </w:rPr>
        <w:t xml:space="preserve"> </w:t>
      </w:r>
      <w:r>
        <w:rPr>
          <w:rFonts w:ascii="黑体" w:hAnsi="黑体" w:eastAsia="黑体" w:cs="黑体"/>
          <w:spacing w:val="4"/>
          <w:sz w:val="26"/>
          <w:szCs w:val="26"/>
        </w:rPr>
        <w:t>中的一个因素。”</w:t>
      </w:r>
      <w:r>
        <w:rPr>
          <w:rFonts w:ascii="黑体" w:hAnsi="黑体" w:eastAsia="黑体" w:cs="黑体"/>
          <w:sz w:val="26"/>
          <w:szCs w:val="26"/>
        </w:rPr>
        <w:t xml:space="preserve"> </w:t>
      </w:r>
      <w:r>
        <w:rPr>
          <w:rFonts w:ascii="黑体" w:hAnsi="黑体" w:eastAsia="黑体" w:cs="黑体"/>
          <w:spacing w:val="-5"/>
          <w:sz w:val="26"/>
          <w:szCs w:val="26"/>
        </w:rPr>
        <w:t>核心问题：</w:t>
      </w:r>
    </w:p>
    <w:p w14:paraId="21DA4B83">
      <w:pPr>
        <w:spacing w:before="1" w:line="383" w:lineRule="auto"/>
        <w:ind w:left="443" w:right="501"/>
        <w:rPr>
          <w:rFonts w:ascii="黑体" w:hAnsi="黑体" w:eastAsia="黑体" w:cs="黑体"/>
          <w:sz w:val="26"/>
          <w:szCs w:val="26"/>
        </w:rPr>
      </w:pPr>
      <w:r>
        <w:rPr>
          <w:rFonts w:ascii="黑体" w:hAnsi="黑体" w:eastAsia="黑体" w:cs="黑体"/>
          <w:spacing w:val="3"/>
          <w:sz w:val="26"/>
          <w:szCs w:val="26"/>
        </w:rPr>
        <w:t>在什么情况下，最喜欢的一种模式能够产生另一种模</w:t>
      </w:r>
      <w:r>
        <w:rPr>
          <w:rFonts w:ascii="黑体" w:hAnsi="黑体" w:eastAsia="黑体" w:cs="黑体"/>
          <w:spacing w:val="2"/>
          <w:sz w:val="26"/>
          <w:szCs w:val="26"/>
        </w:rPr>
        <w:t>式中你看重的</w:t>
      </w:r>
      <w:r>
        <w:rPr>
          <w:rFonts w:ascii="黑体" w:hAnsi="黑体" w:eastAsia="黑体" w:cs="黑体"/>
          <w:sz w:val="26"/>
          <w:szCs w:val="26"/>
        </w:rPr>
        <w:t xml:space="preserve"> </w:t>
      </w:r>
      <w:r>
        <w:rPr>
          <w:rFonts w:ascii="黑体" w:hAnsi="黑体" w:eastAsia="黑体" w:cs="黑体"/>
          <w:spacing w:val="13"/>
          <w:sz w:val="26"/>
          <w:szCs w:val="26"/>
        </w:rPr>
        <w:t>价值?</w:t>
      </w:r>
    </w:p>
    <w:p w14:paraId="657B529E">
      <w:pPr>
        <w:spacing w:before="1" w:line="227" w:lineRule="auto"/>
        <w:ind w:left="2657"/>
        <w:rPr>
          <w:rFonts w:ascii="楷体" w:hAnsi="楷体" w:eastAsia="楷体" w:cs="楷体"/>
          <w:sz w:val="26"/>
          <w:szCs w:val="26"/>
        </w:rPr>
      </w:pPr>
      <w:r>
        <w:rPr>
          <w:rFonts w:ascii="楷体" w:hAnsi="楷体" w:eastAsia="楷体" w:cs="楷体"/>
          <w:b/>
          <w:bCs/>
          <w:spacing w:val="-5"/>
          <w:sz w:val="26"/>
          <w:szCs w:val="26"/>
        </w:rPr>
        <w:t>图7-3</w:t>
      </w:r>
      <w:r>
        <w:rPr>
          <w:rFonts w:ascii="楷体" w:hAnsi="楷体" w:eastAsia="楷体" w:cs="楷体"/>
          <w:spacing w:val="131"/>
          <w:sz w:val="26"/>
          <w:szCs w:val="26"/>
        </w:rPr>
        <w:t xml:space="preserve"> </w:t>
      </w:r>
      <w:r>
        <w:rPr>
          <w:rFonts w:ascii="楷体" w:hAnsi="楷体" w:eastAsia="楷体" w:cs="楷体"/>
          <w:b/>
          <w:bCs/>
          <w:spacing w:val="-5"/>
          <w:sz w:val="26"/>
          <w:szCs w:val="26"/>
        </w:rPr>
        <w:t>从“双倍下注”开始</w:t>
      </w:r>
    </w:p>
    <w:p w14:paraId="71664FEE">
      <w:pPr>
        <w:spacing w:line="227" w:lineRule="auto"/>
        <w:rPr>
          <w:rFonts w:ascii="楷体" w:hAnsi="楷体" w:eastAsia="楷体" w:cs="楷体"/>
          <w:sz w:val="26"/>
          <w:szCs w:val="26"/>
        </w:rPr>
        <w:sectPr>
          <w:pgSz w:w="12240" w:h="15840"/>
          <w:pgMar w:top="400" w:right="1836" w:bottom="400" w:left="1836" w:header="0" w:footer="0" w:gutter="0"/>
          <w:cols w:space="720" w:num="1"/>
        </w:sectPr>
      </w:pPr>
    </w:p>
    <w:p w14:paraId="0E6EC1D8">
      <w:pPr>
        <w:spacing w:line="280" w:lineRule="auto"/>
        <w:rPr>
          <w:rFonts w:ascii="Arial"/>
          <w:sz w:val="21"/>
        </w:rPr>
      </w:pPr>
    </w:p>
    <w:p w14:paraId="69D82D22">
      <w:pPr>
        <w:spacing w:line="281" w:lineRule="auto"/>
        <w:rPr>
          <w:rFonts w:ascii="Arial"/>
          <w:sz w:val="21"/>
        </w:rPr>
      </w:pPr>
    </w:p>
    <w:p w14:paraId="2E265683">
      <w:pPr>
        <w:spacing w:line="281" w:lineRule="auto"/>
        <w:rPr>
          <w:rFonts w:ascii="Arial"/>
          <w:sz w:val="21"/>
        </w:rPr>
      </w:pPr>
    </w:p>
    <w:p w14:paraId="0C284479">
      <w:pPr>
        <w:spacing w:line="281" w:lineRule="auto"/>
        <w:rPr>
          <w:rFonts w:ascii="Arial"/>
          <w:sz w:val="21"/>
        </w:rPr>
      </w:pPr>
    </w:p>
    <w:p w14:paraId="24B1147D">
      <w:pPr>
        <w:spacing w:before="85" w:line="222" w:lineRule="auto"/>
        <w:ind w:left="567"/>
        <w:rPr>
          <w:rFonts w:ascii="黑体" w:hAnsi="黑体" w:eastAsia="黑体" w:cs="黑体"/>
          <w:sz w:val="26"/>
          <w:szCs w:val="26"/>
        </w:rPr>
      </w:pPr>
      <w:r>
        <w:rPr>
          <w:rFonts w:ascii="黑体" w:hAnsi="黑体" w:eastAsia="黑体" w:cs="黑体"/>
          <w:b/>
          <w:bCs/>
          <w:spacing w:val="1"/>
          <w:sz w:val="26"/>
          <w:szCs w:val="26"/>
        </w:rPr>
        <w:t>它是如何运作的?</w:t>
      </w:r>
    </w:p>
    <w:p w14:paraId="1CE27788">
      <w:pPr>
        <w:spacing w:line="284" w:lineRule="auto"/>
        <w:rPr>
          <w:rFonts w:ascii="Arial"/>
          <w:sz w:val="21"/>
        </w:rPr>
      </w:pPr>
    </w:p>
    <w:p w14:paraId="3B297D4B">
      <w:pPr>
        <w:spacing w:line="284" w:lineRule="auto"/>
        <w:rPr>
          <w:rFonts w:ascii="Arial"/>
          <w:sz w:val="21"/>
        </w:rPr>
      </w:pPr>
    </w:p>
    <w:p w14:paraId="0D2EB253">
      <w:pPr>
        <w:spacing w:line="3430" w:lineRule="exact"/>
        <w:ind w:firstLine="1753"/>
      </w:pPr>
      <w:r>
        <w:rPr>
          <w:position w:val="-68"/>
        </w:rPr>
        <w:drawing>
          <wp:inline distT="0" distB="0" distL="0" distR="0">
            <wp:extent cx="3384550" cy="217741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67"/>
                    <a:stretch>
                      <a:fillRect/>
                    </a:stretch>
                  </pic:blipFill>
                  <pic:spPr>
                    <a:xfrm>
                      <a:off x="0" y="0"/>
                      <a:ext cx="3384569" cy="2178045"/>
                    </a:xfrm>
                    <a:prstGeom prst="rect">
                      <a:avLst/>
                    </a:prstGeom>
                  </pic:spPr>
                </pic:pic>
              </a:graphicData>
            </a:graphic>
          </wp:inline>
        </w:drawing>
      </w:r>
    </w:p>
    <w:p w14:paraId="5039EEED">
      <w:pPr>
        <w:spacing w:line="259" w:lineRule="auto"/>
        <w:rPr>
          <w:rFonts w:ascii="Arial"/>
          <w:sz w:val="21"/>
        </w:rPr>
      </w:pPr>
    </w:p>
    <w:p w14:paraId="11FF3D88">
      <w:pPr>
        <w:spacing w:line="260" w:lineRule="auto"/>
        <w:rPr>
          <w:rFonts w:ascii="Arial"/>
          <w:sz w:val="21"/>
        </w:rPr>
      </w:pPr>
    </w:p>
    <w:p w14:paraId="72212BC4">
      <w:pPr>
        <w:spacing w:line="260" w:lineRule="auto"/>
        <w:rPr>
          <w:rFonts w:ascii="Arial"/>
          <w:sz w:val="21"/>
        </w:rPr>
      </w:pPr>
    </w:p>
    <w:p w14:paraId="19269856">
      <w:pPr>
        <w:spacing w:before="84" w:line="221" w:lineRule="auto"/>
        <w:ind w:left="543"/>
        <w:rPr>
          <w:rFonts w:ascii="黑体" w:hAnsi="黑体" w:eastAsia="黑体" w:cs="黑体"/>
          <w:sz w:val="26"/>
          <w:szCs w:val="26"/>
        </w:rPr>
      </w:pPr>
      <w:r>
        <w:rPr>
          <w:rFonts w:ascii="黑体" w:hAnsi="黑体" w:eastAsia="黑体" w:cs="黑体"/>
          <w:sz w:val="26"/>
          <w:szCs w:val="26"/>
        </w:rPr>
        <w:t>不要选择一种模式……</w:t>
      </w:r>
    </w:p>
    <w:p w14:paraId="7AE6E38D">
      <w:pPr>
        <w:spacing w:line="262" w:lineRule="auto"/>
        <w:rPr>
          <w:rFonts w:ascii="Arial"/>
          <w:sz w:val="21"/>
        </w:rPr>
      </w:pPr>
    </w:p>
    <w:p w14:paraId="7E769859">
      <w:pPr>
        <w:spacing w:line="263" w:lineRule="auto"/>
        <w:rPr>
          <w:rFonts w:ascii="Arial"/>
          <w:sz w:val="21"/>
        </w:rPr>
      </w:pPr>
    </w:p>
    <w:p w14:paraId="45233889">
      <w:pPr>
        <w:spacing w:line="263" w:lineRule="auto"/>
        <w:rPr>
          <w:rFonts w:ascii="Arial"/>
          <w:sz w:val="21"/>
        </w:rPr>
      </w:pPr>
    </w:p>
    <w:p w14:paraId="39DB5379">
      <w:pPr>
        <w:spacing w:before="85" w:line="223" w:lineRule="auto"/>
        <w:ind w:left="5897"/>
        <w:rPr>
          <w:rFonts w:ascii="Arial" w:hAnsi="Arial" w:eastAsia="Arial" w:cs="Arial"/>
          <w:sz w:val="26"/>
          <w:szCs w:val="26"/>
        </w:rPr>
      </w:pPr>
      <w:r>
        <w:pict>
          <v:shape id="_x0000_s1075" o:spid="_x0000_s1075" o:spt="202" type="#_x0000_t202" style="position:absolute;left:0pt;margin-left:61.15pt;margin-top:3.25pt;height:41.2pt;width:113.5pt;z-index:251700224;mso-width-relative:page;mso-height-relative:page;" filled="f" stroked="f" coordsize="21600,21600">
            <v:path/>
            <v:fill on="f" focussize="0,0"/>
            <v:stroke on="f"/>
            <v:imagedata o:title=""/>
            <o:lock v:ext="edit" aspectratio="f"/>
            <v:textbox inset="0mm,0mm,0mm,0mm">
              <w:txbxContent>
                <w:p w14:paraId="683FFFF4">
                  <w:pPr>
                    <w:pStyle w:val="2"/>
                    <w:spacing w:before="20" w:line="223" w:lineRule="auto"/>
                    <w:ind w:left="753"/>
                    <w:rPr>
                      <w:sz w:val="26"/>
                      <w:szCs w:val="26"/>
                    </w:rPr>
                  </w:pPr>
                  <w:r>
                    <w:rPr>
                      <w:rFonts w:ascii="黑体" w:hAnsi="黑体" w:eastAsia="黑体" w:cs="黑体"/>
                      <w:b/>
                      <w:bCs/>
                      <w:spacing w:val="-6"/>
                      <w:sz w:val="26"/>
                      <w:szCs w:val="26"/>
                    </w:rPr>
                    <w:t>模式</w:t>
                  </w:r>
                  <w:r>
                    <w:rPr>
                      <w:rFonts w:ascii="黑体" w:hAnsi="黑体" w:eastAsia="黑体" w:cs="黑体"/>
                      <w:spacing w:val="-62"/>
                      <w:sz w:val="26"/>
                      <w:szCs w:val="26"/>
                    </w:rPr>
                    <w:t xml:space="preserve"> </w:t>
                  </w:r>
                  <w:r>
                    <w:rPr>
                      <w:b/>
                      <w:bCs/>
                      <w:spacing w:val="-6"/>
                      <w:sz w:val="26"/>
                      <w:szCs w:val="26"/>
                    </w:rPr>
                    <w:t>A</w:t>
                  </w:r>
                </w:p>
                <w:p w14:paraId="6F58C879">
                  <w:pPr>
                    <w:spacing w:before="254" w:line="221" w:lineRule="auto"/>
                    <w:ind w:left="20"/>
                    <w:rPr>
                      <w:rFonts w:ascii="黑体" w:hAnsi="黑体" w:eastAsia="黑体" w:cs="黑体"/>
                      <w:sz w:val="18"/>
                      <w:szCs w:val="18"/>
                    </w:rPr>
                  </w:pPr>
                  <w:r>
                    <w:rPr>
                      <w:rFonts w:ascii="黑体" w:hAnsi="黑体" w:eastAsia="黑体" w:cs="黑体"/>
                      <w:spacing w:val="19"/>
                      <w:sz w:val="18"/>
                      <w:szCs w:val="18"/>
                    </w:rPr>
                    <w:t>相关方1 相关方2相关方3</w:t>
                  </w:r>
                </w:p>
              </w:txbxContent>
            </v:textbox>
          </v:shape>
        </w:pict>
      </w:r>
      <w:r>
        <w:drawing>
          <wp:anchor distT="0" distB="0" distL="0" distR="0" simplePos="0" relativeHeight="251699200" behindDoc="1" locked="0" layoutInCell="1" allowOverlap="1">
            <wp:simplePos x="0" y="0"/>
            <wp:positionH relativeFrom="column">
              <wp:posOffset>522605</wp:posOffset>
            </wp:positionH>
            <wp:positionV relativeFrom="paragraph">
              <wp:posOffset>-109220</wp:posOffset>
            </wp:positionV>
            <wp:extent cx="4578350" cy="217805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68"/>
                    <a:stretch>
                      <a:fillRect/>
                    </a:stretch>
                  </pic:blipFill>
                  <pic:spPr>
                    <a:xfrm>
                      <a:off x="0" y="0"/>
                      <a:ext cx="4578332" cy="2178046"/>
                    </a:xfrm>
                    <a:prstGeom prst="rect">
                      <a:avLst/>
                    </a:prstGeom>
                  </pic:spPr>
                </pic:pic>
              </a:graphicData>
            </a:graphic>
          </wp:anchor>
        </w:drawing>
      </w:r>
      <w:r>
        <w:rPr>
          <w:rFonts w:ascii="黑体" w:hAnsi="黑体" w:eastAsia="黑体" w:cs="黑体"/>
          <w:b/>
          <w:bCs/>
          <w:spacing w:val="-5"/>
          <w:sz w:val="26"/>
          <w:szCs w:val="26"/>
        </w:rPr>
        <w:t>模式</w:t>
      </w:r>
      <w:r>
        <w:rPr>
          <w:rFonts w:ascii="黑体" w:hAnsi="黑体" w:eastAsia="黑体" w:cs="黑体"/>
          <w:spacing w:val="-46"/>
          <w:sz w:val="26"/>
          <w:szCs w:val="26"/>
        </w:rPr>
        <w:t xml:space="preserve"> </w:t>
      </w:r>
      <w:r>
        <w:rPr>
          <w:rFonts w:ascii="Arial" w:hAnsi="Arial" w:eastAsia="Arial" w:cs="Arial"/>
          <w:b/>
          <w:bCs/>
          <w:spacing w:val="-5"/>
          <w:sz w:val="26"/>
          <w:szCs w:val="26"/>
        </w:rPr>
        <w:t>B</w:t>
      </w:r>
    </w:p>
    <w:p w14:paraId="09717D44">
      <w:pPr>
        <w:spacing w:before="244" w:line="221" w:lineRule="auto"/>
        <w:ind w:left="5184"/>
        <w:rPr>
          <w:rFonts w:ascii="黑体" w:hAnsi="黑体" w:eastAsia="黑体" w:cs="黑体"/>
          <w:sz w:val="18"/>
          <w:szCs w:val="18"/>
        </w:rPr>
      </w:pPr>
      <w:r>
        <w:rPr>
          <w:rFonts w:ascii="黑体" w:hAnsi="黑体" w:eastAsia="黑体" w:cs="黑体"/>
          <w:spacing w:val="12"/>
          <w:sz w:val="18"/>
          <w:szCs w:val="18"/>
        </w:rPr>
        <w:t>相关方1 相关方2</w:t>
      </w:r>
      <w:r>
        <w:rPr>
          <w:rFonts w:ascii="黑体" w:hAnsi="黑体" w:eastAsia="黑体" w:cs="黑体"/>
          <w:spacing w:val="42"/>
          <w:sz w:val="18"/>
          <w:szCs w:val="18"/>
        </w:rPr>
        <w:t xml:space="preserve"> </w:t>
      </w:r>
      <w:r>
        <w:rPr>
          <w:rFonts w:ascii="黑体" w:hAnsi="黑体" w:eastAsia="黑体" w:cs="黑体"/>
          <w:spacing w:val="12"/>
          <w:sz w:val="18"/>
          <w:szCs w:val="18"/>
        </w:rPr>
        <w:t>相关方3</w:t>
      </w:r>
    </w:p>
    <w:p w14:paraId="4BD7D2A9">
      <w:pPr>
        <w:spacing w:line="259" w:lineRule="auto"/>
        <w:rPr>
          <w:rFonts w:ascii="Arial"/>
          <w:sz w:val="21"/>
        </w:rPr>
      </w:pPr>
    </w:p>
    <w:p w14:paraId="4BEBC23E">
      <w:pPr>
        <w:spacing w:line="260" w:lineRule="auto"/>
        <w:rPr>
          <w:rFonts w:ascii="Arial"/>
          <w:sz w:val="21"/>
        </w:rPr>
      </w:pPr>
    </w:p>
    <w:p w14:paraId="104C8FF8">
      <w:pPr>
        <w:spacing w:before="85" w:line="222" w:lineRule="auto"/>
        <w:ind w:left="4003"/>
        <w:rPr>
          <w:rFonts w:ascii="黑体" w:hAnsi="黑体" w:eastAsia="黑体" w:cs="黑体"/>
          <w:sz w:val="26"/>
          <w:szCs w:val="26"/>
        </w:rPr>
      </w:pPr>
      <w:r>
        <w:rPr>
          <w:rFonts w:ascii="黑体" w:hAnsi="黑体" w:eastAsia="黑体" w:cs="黑体"/>
          <w:spacing w:val="2"/>
          <w:sz w:val="26"/>
          <w:szCs w:val="26"/>
        </w:rPr>
        <w:t>或者</w:t>
      </w:r>
    </w:p>
    <w:p w14:paraId="23E124F6">
      <w:pPr>
        <w:spacing w:line="276" w:lineRule="auto"/>
        <w:rPr>
          <w:rFonts w:ascii="Arial"/>
          <w:sz w:val="21"/>
        </w:rPr>
      </w:pPr>
    </w:p>
    <w:p w14:paraId="5FFE76F6">
      <w:pPr>
        <w:spacing w:line="276" w:lineRule="auto"/>
        <w:rPr>
          <w:rFonts w:ascii="Arial"/>
          <w:sz w:val="21"/>
        </w:rPr>
      </w:pPr>
    </w:p>
    <w:p w14:paraId="337D9E3A">
      <w:pPr>
        <w:spacing w:line="276" w:lineRule="auto"/>
        <w:rPr>
          <w:rFonts w:ascii="Arial"/>
          <w:sz w:val="21"/>
        </w:rPr>
      </w:pPr>
    </w:p>
    <w:p w14:paraId="7A6F2BEF">
      <w:pPr>
        <w:spacing w:line="276" w:lineRule="auto"/>
        <w:rPr>
          <w:rFonts w:ascii="Arial"/>
          <w:sz w:val="21"/>
        </w:rPr>
      </w:pPr>
    </w:p>
    <w:p w14:paraId="2B17364A">
      <w:pPr>
        <w:spacing w:line="276" w:lineRule="auto"/>
        <w:rPr>
          <w:rFonts w:ascii="Arial"/>
          <w:sz w:val="21"/>
        </w:rPr>
      </w:pPr>
    </w:p>
    <w:p w14:paraId="17788027">
      <w:pPr>
        <w:spacing w:line="277" w:lineRule="auto"/>
        <w:rPr>
          <w:rFonts w:ascii="Arial"/>
          <w:sz w:val="21"/>
        </w:rPr>
      </w:pPr>
    </w:p>
    <w:p w14:paraId="7A259C38">
      <w:pPr>
        <w:spacing w:before="85" w:line="225" w:lineRule="auto"/>
        <w:ind w:left="2547"/>
        <w:rPr>
          <w:rFonts w:ascii="楷体" w:hAnsi="楷体" w:eastAsia="楷体" w:cs="楷体"/>
          <w:sz w:val="26"/>
          <w:szCs w:val="26"/>
        </w:rPr>
      </w:pPr>
      <w:r>
        <w:rPr>
          <w:rFonts w:ascii="楷体" w:hAnsi="楷体" w:eastAsia="楷体" w:cs="楷体"/>
          <w:b/>
          <w:bCs/>
          <w:spacing w:val="-4"/>
          <w:sz w:val="26"/>
          <w:szCs w:val="26"/>
        </w:rPr>
        <w:t>图7-4</w:t>
      </w:r>
      <w:r>
        <w:rPr>
          <w:rFonts w:ascii="楷体" w:hAnsi="楷体" w:eastAsia="楷体" w:cs="楷体"/>
          <w:spacing w:val="-4"/>
          <w:sz w:val="26"/>
          <w:szCs w:val="26"/>
        </w:rPr>
        <w:t xml:space="preserve">  </w:t>
      </w:r>
      <w:r>
        <w:rPr>
          <w:rFonts w:ascii="楷体" w:hAnsi="楷体" w:eastAsia="楷体" w:cs="楷体"/>
          <w:b/>
          <w:bCs/>
          <w:spacing w:val="-4"/>
          <w:sz w:val="26"/>
          <w:szCs w:val="26"/>
        </w:rPr>
        <w:t>将“双倍下注”形象化</w:t>
      </w:r>
    </w:p>
    <w:p w14:paraId="4B1EED37">
      <w:pPr>
        <w:spacing w:line="225" w:lineRule="auto"/>
        <w:rPr>
          <w:rFonts w:ascii="楷体" w:hAnsi="楷体" w:eastAsia="楷体" w:cs="楷体"/>
          <w:sz w:val="26"/>
          <w:szCs w:val="26"/>
        </w:rPr>
        <w:sectPr>
          <w:pgSz w:w="12240" w:h="15840"/>
          <w:pgMar w:top="400" w:right="1836" w:bottom="400" w:left="1836" w:header="0" w:footer="0" w:gutter="0"/>
          <w:cols w:space="720" w:num="1"/>
        </w:sectPr>
      </w:pPr>
    </w:p>
    <w:p w14:paraId="0C386346">
      <w:pPr>
        <w:spacing w:line="252" w:lineRule="auto"/>
        <w:rPr>
          <w:rFonts w:ascii="Arial"/>
          <w:sz w:val="21"/>
        </w:rPr>
      </w:pPr>
    </w:p>
    <w:p w14:paraId="310103C4">
      <w:pPr>
        <w:spacing w:line="253" w:lineRule="auto"/>
        <w:rPr>
          <w:rFonts w:ascii="Arial"/>
          <w:sz w:val="21"/>
        </w:rPr>
      </w:pPr>
    </w:p>
    <w:p w14:paraId="79C0D005">
      <w:pPr>
        <w:spacing w:line="253" w:lineRule="auto"/>
        <w:rPr>
          <w:rFonts w:ascii="Arial"/>
          <w:sz w:val="21"/>
        </w:rPr>
      </w:pPr>
    </w:p>
    <w:p w14:paraId="302917C1">
      <w:pPr>
        <w:spacing w:line="253" w:lineRule="auto"/>
        <w:rPr>
          <w:rFonts w:ascii="Arial"/>
          <w:sz w:val="21"/>
        </w:rPr>
      </w:pPr>
    </w:p>
    <w:p w14:paraId="668F3309">
      <w:pPr>
        <w:pStyle w:val="2"/>
        <w:spacing w:before="81" w:line="222" w:lineRule="auto"/>
        <w:ind w:left="600"/>
        <w:rPr>
          <w:rFonts w:ascii="黑体" w:hAnsi="黑体" w:eastAsia="黑体" w:cs="黑体"/>
          <w:sz w:val="25"/>
          <w:szCs w:val="25"/>
        </w:rPr>
      </w:pPr>
      <w:r>
        <w:rPr>
          <w:rFonts w:ascii="黑体" w:hAnsi="黑体" w:eastAsia="黑体" w:cs="黑体"/>
          <w:spacing w:val="29"/>
          <w:sz w:val="25"/>
          <w:szCs w:val="25"/>
        </w:rPr>
        <w:t>在模式</w:t>
      </w:r>
      <w:r>
        <w:rPr>
          <w:spacing w:val="29"/>
          <w:sz w:val="25"/>
          <w:szCs w:val="25"/>
        </w:rPr>
        <w:t xml:space="preserve">A </w:t>
      </w:r>
      <w:r>
        <w:rPr>
          <w:rFonts w:ascii="黑体" w:hAnsi="黑体" w:eastAsia="黑体" w:cs="黑体"/>
          <w:spacing w:val="29"/>
          <w:sz w:val="25"/>
          <w:szCs w:val="25"/>
        </w:rPr>
        <w:t>上“双倍下注”</w:t>
      </w:r>
    </w:p>
    <w:p w14:paraId="659FA5B3">
      <w:pPr>
        <w:pStyle w:val="2"/>
        <w:spacing w:before="248" w:line="213" w:lineRule="auto"/>
        <w:ind w:left="619"/>
        <w:rPr>
          <w:rFonts w:ascii="黑体" w:hAnsi="黑体" w:eastAsia="黑体" w:cs="黑体"/>
          <w:sz w:val="25"/>
          <w:szCs w:val="25"/>
        </w:rPr>
      </w:pPr>
      <w:r>
        <w:rPr>
          <w:rFonts w:ascii="黑体" w:hAnsi="黑体" w:eastAsia="黑体" w:cs="黑体"/>
          <w:spacing w:val="16"/>
          <w:sz w:val="25"/>
          <w:szCs w:val="25"/>
        </w:rPr>
        <w:t>新的方案是对模式</w:t>
      </w:r>
      <w:r>
        <w:rPr>
          <w:spacing w:val="16"/>
          <w:sz w:val="25"/>
          <w:szCs w:val="25"/>
        </w:rPr>
        <w:t xml:space="preserve">A </w:t>
      </w:r>
      <w:r>
        <w:rPr>
          <w:rFonts w:ascii="黑体" w:hAnsi="黑体" w:eastAsia="黑体" w:cs="黑体"/>
          <w:spacing w:val="16"/>
          <w:sz w:val="25"/>
          <w:szCs w:val="25"/>
        </w:rPr>
        <w:t>的延伸，同时包括了模式</w:t>
      </w:r>
      <w:r>
        <w:rPr>
          <w:rFonts w:ascii="黑体" w:hAnsi="黑体" w:eastAsia="黑体" w:cs="黑体"/>
          <w:spacing w:val="-73"/>
          <w:sz w:val="25"/>
          <w:szCs w:val="25"/>
        </w:rPr>
        <w:t xml:space="preserve"> </w:t>
      </w:r>
      <w:r>
        <w:rPr>
          <w:spacing w:val="16"/>
          <w:sz w:val="25"/>
          <w:szCs w:val="25"/>
        </w:rPr>
        <w:t>B</w:t>
      </w:r>
      <w:r>
        <w:rPr>
          <w:spacing w:val="-56"/>
          <w:sz w:val="25"/>
          <w:szCs w:val="25"/>
        </w:rPr>
        <w:t xml:space="preserve"> </w:t>
      </w:r>
      <w:r>
        <w:rPr>
          <w:rFonts w:ascii="黑体" w:hAnsi="黑体" w:eastAsia="黑体" w:cs="黑体"/>
          <w:spacing w:val="16"/>
          <w:sz w:val="25"/>
          <w:szCs w:val="25"/>
        </w:rPr>
        <w:t>中你最看重的因素</w:t>
      </w:r>
    </w:p>
    <w:p w14:paraId="011C7404">
      <w:pPr>
        <w:spacing w:line="344" w:lineRule="auto"/>
        <w:rPr>
          <w:rFonts w:ascii="Arial"/>
          <w:sz w:val="21"/>
        </w:rPr>
      </w:pPr>
    </w:p>
    <w:p w14:paraId="3F0BDF1E">
      <w:pPr>
        <w:spacing w:line="345" w:lineRule="auto"/>
        <w:rPr>
          <w:rFonts w:ascii="Arial"/>
          <w:sz w:val="21"/>
        </w:rPr>
      </w:pPr>
    </w:p>
    <w:p w14:paraId="08E87A05">
      <w:pPr>
        <w:pStyle w:val="2"/>
        <w:spacing w:line="8730" w:lineRule="exact"/>
        <w:ind w:firstLine="769"/>
      </w:pPr>
      <w:r>
        <w:rPr>
          <w:position w:val="-174"/>
        </w:rPr>
        <w:pict>
          <v:group id="_x0000_s1076" o:spid="_x0000_s1076" o:spt="203" style="height:436.5pt;width:373.05pt;" coordsize="7460,8730">
            <o:lock v:ext="edit" aspectratio="f"/>
            <v:shape id="_x0000_s1077" o:spid="_x0000_s1077" o:spt="75" alt="" type="#_x0000_t75" style="position:absolute;left:0;top:0;height:8730;width:7460;" filled="f" o:preferrelative="t" stroked="f" coordsize="21600,21600">
              <v:path/>
              <v:fill on="f" focussize="0,0"/>
              <v:stroke on="f"/>
              <v:imagedata r:id="rId69" o:title=""/>
              <o:lock v:ext="edit" aspectratio="t"/>
            </v:shape>
            <v:shape id="_x0000_s1078" o:spid="_x0000_s1078" o:spt="202" type="#_x0000_t202" style="position:absolute;left:1360;top:207;height:7247;width:5947;" filled="f" stroked="f" coordsize="21600,21600">
              <v:path/>
              <v:fill on="f" focussize="0,0"/>
              <v:stroke on="f"/>
              <v:imagedata o:title=""/>
              <o:lock v:ext="edit" aspectratio="f"/>
              <v:textbox inset="0mm,0mm,0mm,0mm">
                <w:txbxContent>
                  <w:p w14:paraId="00D64EF4">
                    <w:pPr>
                      <w:spacing w:before="20" w:line="223" w:lineRule="auto"/>
                      <w:ind w:left="4073"/>
                      <w:rPr>
                        <w:rFonts w:ascii="Arial" w:hAnsi="Arial" w:eastAsia="Arial" w:cs="Arial"/>
                        <w:sz w:val="25"/>
                        <w:szCs w:val="25"/>
                      </w:rPr>
                    </w:pPr>
                    <w:r>
                      <w:rPr>
                        <w:rFonts w:ascii="黑体" w:hAnsi="黑体" w:eastAsia="黑体" w:cs="黑体"/>
                        <w:b/>
                        <w:bCs/>
                        <w:spacing w:val="5"/>
                        <w:sz w:val="25"/>
                        <w:szCs w:val="25"/>
                      </w:rPr>
                      <w:t>模式</w:t>
                    </w:r>
                    <w:r>
                      <w:rPr>
                        <w:rFonts w:ascii="黑体" w:hAnsi="黑体" w:eastAsia="黑体" w:cs="黑体"/>
                        <w:spacing w:val="-50"/>
                        <w:sz w:val="25"/>
                        <w:szCs w:val="25"/>
                      </w:rPr>
                      <w:t xml:space="preserve"> </w:t>
                    </w:r>
                    <w:r>
                      <w:rPr>
                        <w:rFonts w:ascii="Arial" w:hAnsi="Arial" w:eastAsia="Arial" w:cs="Arial"/>
                        <w:b/>
                        <w:bCs/>
                        <w:spacing w:val="5"/>
                        <w:sz w:val="25"/>
                        <w:szCs w:val="25"/>
                      </w:rPr>
                      <w:t>B</w:t>
                    </w:r>
                  </w:p>
                  <w:p w14:paraId="67673AE9">
                    <w:pPr>
                      <w:spacing w:before="196" w:line="221" w:lineRule="auto"/>
                      <w:ind w:left="3290"/>
                      <w:rPr>
                        <w:rFonts w:ascii="黑体" w:hAnsi="黑体" w:eastAsia="黑体" w:cs="黑体"/>
                        <w:sz w:val="19"/>
                        <w:szCs w:val="19"/>
                      </w:rPr>
                    </w:pPr>
                    <w:r>
                      <w:rPr>
                        <w:rFonts w:ascii="黑体" w:hAnsi="黑体" w:eastAsia="黑体" w:cs="黑体"/>
                        <w:spacing w:val="6"/>
                        <w:sz w:val="19"/>
                        <w:szCs w:val="19"/>
                      </w:rPr>
                      <w:t>相关方1 相关方2</w:t>
                    </w:r>
                    <w:r>
                      <w:rPr>
                        <w:rFonts w:ascii="黑体" w:hAnsi="黑体" w:eastAsia="黑体" w:cs="黑体"/>
                        <w:spacing w:val="45"/>
                        <w:sz w:val="19"/>
                        <w:szCs w:val="19"/>
                      </w:rPr>
                      <w:t xml:space="preserve"> </w:t>
                    </w:r>
                    <w:r>
                      <w:rPr>
                        <w:rFonts w:ascii="黑体" w:hAnsi="黑体" w:eastAsia="黑体" w:cs="黑体"/>
                        <w:spacing w:val="6"/>
                        <w:sz w:val="19"/>
                        <w:szCs w:val="19"/>
                      </w:rPr>
                      <w:t>相关方3</w:t>
                    </w:r>
                  </w:p>
                  <w:p w14:paraId="124C1FB2">
                    <w:pPr>
                      <w:spacing w:line="251" w:lineRule="auto"/>
                      <w:rPr>
                        <w:rFonts w:ascii="Arial"/>
                        <w:sz w:val="21"/>
                      </w:rPr>
                    </w:pPr>
                  </w:p>
                  <w:p w14:paraId="29164699">
                    <w:pPr>
                      <w:spacing w:line="251" w:lineRule="auto"/>
                      <w:rPr>
                        <w:rFonts w:ascii="Arial"/>
                        <w:sz w:val="21"/>
                      </w:rPr>
                    </w:pPr>
                  </w:p>
                  <w:p w14:paraId="13FEE7A4">
                    <w:pPr>
                      <w:spacing w:line="251" w:lineRule="auto"/>
                      <w:rPr>
                        <w:rFonts w:ascii="Arial"/>
                        <w:sz w:val="21"/>
                      </w:rPr>
                    </w:pPr>
                  </w:p>
                  <w:p w14:paraId="303DD54E">
                    <w:pPr>
                      <w:spacing w:line="251" w:lineRule="auto"/>
                      <w:rPr>
                        <w:rFonts w:ascii="Arial"/>
                        <w:sz w:val="21"/>
                      </w:rPr>
                    </w:pPr>
                  </w:p>
                  <w:p w14:paraId="73AB0352">
                    <w:pPr>
                      <w:spacing w:line="251" w:lineRule="auto"/>
                      <w:rPr>
                        <w:rFonts w:ascii="Arial"/>
                        <w:sz w:val="21"/>
                      </w:rPr>
                    </w:pPr>
                  </w:p>
                  <w:p w14:paraId="02537DCF">
                    <w:pPr>
                      <w:spacing w:line="251" w:lineRule="auto"/>
                      <w:rPr>
                        <w:rFonts w:ascii="Arial"/>
                        <w:sz w:val="21"/>
                      </w:rPr>
                    </w:pPr>
                  </w:p>
                  <w:p w14:paraId="13E560A9">
                    <w:pPr>
                      <w:spacing w:line="251" w:lineRule="auto"/>
                      <w:rPr>
                        <w:rFonts w:ascii="Arial"/>
                        <w:sz w:val="21"/>
                      </w:rPr>
                    </w:pPr>
                  </w:p>
                  <w:p w14:paraId="4322DD4F">
                    <w:pPr>
                      <w:spacing w:line="251" w:lineRule="auto"/>
                      <w:rPr>
                        <w:rFonts w:ascii="Arial"/>
                        <w:sz w:val="21"/>
                      </w:rPr>
                    </w:pPr>
                  </w:p>
                  <w:p w14:paraId="1E5D0645">
                    <w:pPr>
                      <w:spacing w:line="251" w:lineRule="auto"/>
                      <w:rPr>
                        <w:rFonts w:ascii="Arial"/>
                        <w:sz w:val="21"/>
                      </w:rPr>
                    </w:pPr>
                  </w:p>
                  <w:p w14:paraId="791DD031">
                    <w:pPr>
                      <w:spacing w:line="251" w:lineRule="auto"/>
                      <w:rPr>
                        <w:rFonts w:ascii="Arial"/>
                        <w:sz w:val="21"/>
                      </w:rPr>
                    </w:pPr>
                  </w:p>
                  <w:p w14:paraId="512D4251">
                    <w:pPr>
                      <w:spacing w:before="81" w:line="258" w:lineRule="auto"/>
                      <w:ind w:left="4509" w:right="20" w:firstLine="110"/>
                      <w:rPr>
                        <w:rFonts w:ascii="黑体" w:hAnsi="黑体" w:eastAsia="黑体" w:cs="黑体"/>
                        <w:sz w:val="25"/>
                        <w:szCs w:val="25"/>
                      </w:rPr>
                    </w:pPr>
                    <w:r>
                      <w:rPr>
                        <w:rFonts w:ascii="黑体" w:hAnsi="黑体" w:eastAsia="黑体" w:cs="黑体"/>
                        <w:spacing w:val="-17"/>
                        <w:sz w:val="25"/>
                        <w:szCs w:val="25"/>
                      </w:rPr>
                      <w:t>在模式</w:t>
                    </w:r>
                    <w:r>
                      <w:rPr>
                        <w:rFonts w:ascii="黑体" w:hAnsi="黑体" w:eastAsia="黑体" w:cs="黑体"/>
                        <w:spacing w:val="-65"/>
                        <w:sz w:val="25"/>
                        <w:szCs w:val="25"/>
                      </w:rPr>
                      <w:t xml:space="preserve"> </w:t>
                    </w:r>
                    <w:r>
                      <w:rPr>
                        <w:rFonts w:ascii="宋体" w:hAnsi="宋体" w:eastAsia="宋体" w:cs="宋体"/>
                        <w:spacing w:val="-17"/>
                        <w:sz w:val="25"/>
                        <w:szCs w:val="25"/>
                      </w:rPr>
                      <w:t>B</w:t>
                    </w:r>
                    <w:r>
                      <w:rPr>
                        <w:rFonts w:ascii="宋体" w:hAnsi="宋体" w:eastAsia="宋体" w:cs="宋体"/>
                        <w:spacing w:val="-46"/>
                        <w:sz w:val="25"/>
                        <w:szCs w:val="25"/>
                      </w:rPr>
                      <w:t xml:space="preserve"> </w:t>
                    </w:r>
                    <w:r>
                      <w:rPr>
                        <w:rFonts w:ascii="黑体" w:hAnsi="黑体" w:eastAsia="黑体" w:cs="黑体"/>
                        <w:spacing w:val="-17"/>
                        <w:sz w:val="25"/>
                        <w:szCs w:val="25"/>
                      </w:rPr>
                      <w:t>中</w:t>
                    </w:r>
                    <w:r>
                      <w:rPr>
                        <w:rFonts w:ascii="黑体" w:hAnsi="黑体" w:eastAsia="黑体" w:cs="黑体"/>
                        <w:sz w:val="25"/>
                        <w:szCs w:val="25"/>
                      </w:rPr>
                      <w:t xml:space="preserve">  </w:t>
                    </w:r>
                    <w:r>
                      <w:rPr>
                        <w:rFonts w:ascii="黑体" w:hAnsi="黑体" w:eastAsia="黑体" w:cs="黑体"/>
                        <w:spacing w:val="-14"/>
                        <w:sz w:val="25"/>
                        <w:szCs w:val="25"/>
                      </w:rPr>
                      <w:t>获取关键因素</w:t>
                    </w:r>
                  </w:p>
                  <w:p w14:paraId="4F9CFCBB">
                    <w:pPr>
                      <w:spacing w:line="287" w:lineRule="auto"/>
                      <w:rPr>
                        <w:rFonts w:ascii="Arial"/>
                        <w:sz w:val="21"/>
                      </w:rPr>
                    </w:pPr>
                  </w:p>
                  <w:p w14:paraId="4853E6D3">
                    <w:pPr>
                      <w:spacing w:line="287" w:lineRule="auto"/>
                      <w:rPr>
                        <w:rFonts w:ascii="Arial"/>
                        <w:sz w:val="21"/>
                      </w:rPr>
                    </w:pPr>
                  </w:p>
                  <w:p w14:paraId="61739F6D">
                    <w:pPr>
                      <w:spacing w:line="288" w:lineRule="auto"/>
                      <w:rPr>
                        <w:rFonts w:ascii="Arial"/>
                        <w:sz w:val="21"/>
                      </w:rPr>
                    </w:pPr>
                  </w:p>
                  <w:p w14:paraId="5B4BA645">
                    <w:pPr>
                      <w:spacing w:before="81" w:line="221" w:lineRule="auto"/>
                      <w:ind w:left="1430"/>
                      <w:rPr>
                        <w:rFonts w:ascii="黑体" w:hAnsi="黑体" w:eastAsia="黑体" w:cs="黑体"/>
                        <w:sz w:val="25"/>
                        <w:szCs w:val="25"/>
                      </w:rPr>
                    </w:pPr>
                    <w:r>
                      <w:rPr>
                        <w:rFonts w:ascii="黑体" w:hAnsi="黑体" w:eastAsia="黑体" w:cs="黑体"/>
                        <w:spacing w:val="-13"/>
                        <w:sz w:val="25"/>
                        <w:szCs w:val="25"/>
                      </w:rPr>
                      <w:t>应用新的延伸模式</w:t>
                    </w:r>
                  </w:p>
                  <w:p w14:paraId="75DC59DD">
                    <w:pPr>
                      <w:spacing w:before="43" w:line="222" w:lineRule="auto"/>
                      <w:ind w:left="1779"/>
                      <w:rPr>
                        <w:rFonts w:ascii="黑体" w:hAnsi="黑体" w:eastAsia="黑体" w:cs="黑体"/>
                        <w:sz w:val="25"/>
                        <w:szCs w:val="25"/>
                      </w:rPr>
                    </w:pPr>
                    <w:r>
                      <w:rPr>
                        <w:rFonts w:ascii="黑体" w:hAnsi="黑体" w:eastAsia="黑体" w:cs="黑体"/>
                        <w:spacing w:val="-12"/>
                        <w:sz w:val="25"/>
                        <w:szCs w:val="25"/>
                      </w:rPr>
                      <w:t>来解决问题</w:t>
                    </w:r>
                  </w:p>
                  <w:p w14:paraId="66574EF3">
                    <w:pPr>
                      <w:spacing w:line="248" w:lineRule="auto"/>
                      <w:rPr>
                        <w:rFonts w:ascii="Arial"/>
                        <w:sz w:val="21"/>
                      </w:rPr>
                    </w:pPr>
                  </w:p>
                  <w:p w14:paraId="4F2BE035">
                    <w:pPr>
                      <w:spacing w:line="248" w:lineRule="auto"/>
                      <w:rPr>
                        <w:rFonts w:ascii="Arial"/>
                        <w:sz w:val="21"/>
                      </w:rPr>
                    </w:pPr>
                  </w:p>
                  <w:p w14:paraId="38539661">
                    <w:pPr>
                      <w:spacing w:line="248" w:lineRule="auto"/>
                      <w:rPr>
                        <w:rFonts w:ascii="Arial"/>
                        <w:sz w:val="21"/>
                      </w:rPr>
                    </w:pPr>
                  </w:p>
                  <w:p w14:paraId="19BC7E2D">
                    <w:pPr>
                      <w:spacing w:line="248" w:lineRule="auto"/>
                      <w:rPr>
                        <w:rFonts w:ascii="Arial"/>
                        <w:sz w:val="21"/>
                      </w:rPr>
                    </w:pPr>
                  </w:p>
                  <w:p w14:paraId="1EC95487">
                    <w:pPr>
                      <w:spacing w:line="248" w:lineRule="auto"/>
                      <w:rPr>
                        <w:rFonts w:ascii="Arial"/>
                        <w:sz w:val="21"/>
                      </w:rPr>
                    </w:pPr>
                  </w:p>
                  <w:p w14:paraId="4540964D">
                    <w:pPr>
                      <w:spacing w:before="81" w:line="222" w:lineRule="auto"/>
                      <w:ind w:left="20"/>
                      <w:rPr>
                        <w:rFonts w:ascii="黑体" w:hAnsi="黑体" w:eastAsia="黑体" w:cs="黑体"/>
                        <w:sz w:val="25"/>
                        <w:szCs w:val="25"/>
                      </w:rPr>
                    </w:pPr>
                    <w:r>
                      <w:rPr>
                        <w:rFonts w:ascii="黑体" w:hAnsi="黑体" w:eastAsia="黑体" w:cs="黑体"/>
                        <w:spacing w:val="14"/>
                        <w:sz w:val="25"/>
                        <w:szCs w:val="25"/>
                      </w:rPr>
                      <w:t>你要解决的问题</w:t>
                    </w:r>
                  </w:p>
                </w:txbxContent>
              </v:textbox>
            </v:shape>
            <v:shape id="_x0000_s1079" o:spid="_x0000_s1079" o:spt="202" type="#_x0000_t202" style="position:absolute;left:330;top:187;height:721;width:2300;" filled="f" stroked="f" coordsize="21600,21600">
              <v:path/>
              <v:fill on="f" focussize="0,0"/>
              <v:stroke on="f"/>
              <v:imagedata o:title=""/>
              <o:lock v:ext="edit" aspectratio="f"/>
              <v:textbox inset="0mm,0mm,0mm,0mm">
                <w:txbxContent>
                  <w:p w14:paraId="3936E652">
                    <w:pPr>
                      <w:spacing w:before="20" w:line="223" w:lineRule="auto"/>
                      <w:ind w:left="503"/>
                      <w:rPr>
                        <w:rFonts w:ascii="宋体" w:hAnsi="宋体" w:eastAsia="宋体" w:cs="宋体"/>
                        <w:sz w:val="25"/>
                        <w:szCs w:val="25"/>
                      </w:rPr>
                    </w:pPr>
                    <w:r>
                      <w:rPr>
                        <w:rFonts w:ascii="黑体" w:hAnsi="黑体" w:eastAsia="黑体" w:cs="黑体"/>
                        <w:b/>
                        <w:bCs/>
                        <w:spacing w:val="7"/>
                        <w:sz w:val="25"/>
                        <w:szCs w:val="25"/>
                      </w:rPr>
                      <w:t>延伸模式</w:t>
                    </w:r>
                    <w:r>
                      <w:rPr>
                        <w:rFonts w:ascii="黑体" w:hAnsi="黑体" w:eastAsia="黑体" w:cs="黑体"/>
                        <w:spacing w:val="-55"/>
                        <w:sz w:val="25"/>
                        <w:szCs w:val="25"/>
                      </w:rPr>
                      <w:t xml:space="preserve"> </w:t>
                    </w:r>
                    <w:r>
                      <w:rPr>
                        <w:rFonts w:ascii="宋体" w:hAnsi="宋体" w:eastAsia="宋体" w:cs="宋体"/>
                        <w:b/>
                        <w:bCs/>
                        <w:spacing w:val="7"/>
                        <w:sz w:val="25"/>
                        <w:szCs w:val="25"/>
                      </w:rPr>
                      <w:t>A</w:t>
                    </w:r>
                  </w:p>
                  <w:p w14:paraId="4F10B4EB">
                    <w:pPr>
                      <w:spacing w:before="186" w:line="221" w:lineRule="auto"/>
                      <w:ind w:left="20"/>
                      <w:rPr>
                        <w:rFonts w:ascii="黑体" w:hAnsi="黑体" w:eastAsia="黑体" w:cs="黑体"/>
                        <w:sz w:val="19"/>
                        <w:szCs w:val="19"/>
                      </w:rPr>
                    </w:pPr>
                    <w:r>
                      <w:rPr>
                        <w:rFonts w:ascii="黑体" w:hAnsi="黑体" w:eastAsia="黑体" w:cs="黑体"/>
                        <w:spacing w:val="13"/>
                        <w:sz w:val="19"/>
                        <w:szCs w:val="19"/>
                      </w:rPr>
                      <w:t>相关方1 相关方2相关方3</w:t>
                    </w:r>
                  </w:p>
                </w:txbxContent>
              </v:textbox>
            </v:shape>
            <v:shape id="_x0000_s1080" o:spid="_x0000_s1080" o:spt="202" type="#_x0000_t202" style="position:absolute;left:3470;top:3370;height:293;width:1143;" filled="f" stroked="f" coordsize="21600,21600">
              <v:path/>
              <v:fill on="f" focussize="0,0"/>
              <v:stroke on="f"/>
              <v:imagedata o:title=""/>
              <o:lock v:ext="edit" aspectratio="f"/>
              <v:textbox inset="0mm,0mm,0mm,0mm">
                <w:txbxContent>
                  <w:p w14:paraId="2FE41F54">
                    <w:pPr>
                      <w:spacing w:before="20" w:line="187" w:lineRule="auto"/>
                      <w:jc w:val="right"/>
                      <w:rPr>
                        <w:rFonts w:ascii="Times New Roman" w:hAnsi="Times New Roman" w:eastAsia="Times New Roman" w:cs="Times New Roman"/>
                        <w:sz w:val="25"/>
                        <w:szCs w:val="25"/>
                      </w:rPr>
                    </w:pPr>
                    <w:r>
                      <w:rPr>
                        <w:rFonts w:ascii="黑体" w:hAnsi="黑体" w:eastAsia="黑体" w:cs="黑体"/>
                        <w:spacing w:val="-16"/>
                        <w:w w:val="98"/>
                        <w:sz w:val="25"/>
                        <w:szCs w:val="25"/>
                      </w:rPr>
                      <w:t>延伸</w:t>
                    </w:r>
                    <w:r>
                      <w:rPr>
                        <w:rFonts w:ascii="黑体" w:hAnsi="黑体" w:eastAsia="黑体" w:cs="黑体"/>
                        <w:spacing w:val="-15"/>
                        <w:w w:val="98"/>
                        <w:sz w:val="25"/>
                        <w:szCs w:val="25"/>
                      </w:rPr>
                      <w:t>模式</w:t>
                    </w:r>
                    <w:r>
                      <w:rPr>
                        <w:rFonts w:ascii="Times New Roman" w:hAnsi="Times New Roman" w:eastAsia="Times New Roman" w:cs="Times New Roman"/>
                        <w:spacing w:val="-3"/>
                        <w:w w:val="98"/>
                        <w:sz w:val="25"/>
                        <w:szCs w:val="25"/>
                      </w:rPr>
                      <w:t>A</w:t>
                    </w:r>
                  </w:p>
                </w:txbxContent>
              </v:textbox>
            </v:shape>
            <w10:wrap type="none"/>
            <w10:anchorlock/>
          </v:group>
        </w:pict>
      </w:r>
    </w:p>
    <w:p w14:paraId="7E3F06F5">
      <w:pPr>
        <w:spacing w:line="393" w:lineRule="auto"/>
        <w:rPr>
          <w:rFonts w:ascii="Arial"/>
          <w:sz w:val="21"/>
        </w:rPr>
      </w:pPr>
    </w:p>
    <w:p w14:paraId="6DFF5CE1">
      <w:pPr>
        <w:spacing w:before="82" w:line="225" w:lineRule="auto"/>
        <w:ind w:left="2379"/>
        <w:rPr>
          <w:rFonts w:ascii="楷体" w:hAnsi="楷体" w:eastAsia="楷体" w:cs="楷体"/>
          <w:sz w:val="25"/>
          <w:szCs w:val="25"/>
        </w:rPr>
      </w:pPr>
      <w:r>
        <w:rPr>
          <w:rFonts w:ascii="楷体" w:hAnsi="楷体" w:eastAsia="楷体" w:cs="楷体"/>
          <w:spacing w:val="18"/>
          <w:sz w:val="25"/>
          <w:szCs w:val="25"/>
        </w:rPr>
        <w:t>图7-4(续)</w:t>
      </w:r>
      <w:r>
        <w:rPr>
          <w:rFonts w:ascii="楷体" w:hAnsi="楷体" w:eastAsia="楷体" w:cs="楷体"/>
          <w:spacing w:val="40"/>
          <w:sz w:val="25"/>
          <w:szCs w:val="25"/>
        </w:rPr>
        <w:t xml:space="preserve">  </w:t>
      </w:r>
      <w:r>
        <w:rPr>
          <w:rFonts w:ascii="楷体" w:hAnsi="楷体" w:eastAsia="楷体" w:cs="楷体"/>
          <w:spacing w:val="18"/>
          <w:sz w:val="25"/>
          <w:szCs w:val="25"/>
        </w:rPr>
        <w:t>将“双倍下注”形象化</w:t>
      </w:r>
    </w:p>
    <w:p w14:paraId="393696B6">
      <w:pPr>
        <w:spacing w:line="305" w:lineRule="auto"/>
        <w:rPr>
          <w:rFonts w:ascii="Arial"/>
          <w:sz w:val="21"/>
        </w:rPr>
      </w:pPr>
    </w:p>
    <w:p w14:paraId="3CAD7826">
      <w:pPr>
        <w:spacing w:line="306" w:lineRule="auto"/>
        <w:rPr>
          <w:rFonts w:ascii="Arial"/>
          <w:sz w:val="21"/>
        </w:rPr>
      </w:pPr>
    </w:p>
    <w:p w14:paraId="41589D80">
      <w:pPr>
        <w:pStyle w:val="2"/>
        <w:spacing w:before="123" w:line="219" w:lineRule="auto"/>
        <w:ind w:left="5"/>
        <w:rPr>
          <w:sz w:val="38"/>
          <w:szCs w:val="38"/>
        </w:rPr>
      </w:pPr>
      <w:r>
        <w:rPr>
          <w:b/>
          <w:bCs/>
          <w:spacing w:val="4"/>
          <w:sz w:val="38"/>
          <w:szCs w:val="38"/>
        </w:rPr>
        <w:t>整合决策练习</w:t>
      </w:r>
    </w:p>
    <w:p w14:paraId="1DABDCAF">
      <w:pPr>
        <w:spacing w:before="293" w:line="219" w:lineRule="auto"/>
        <w:jc w:val="right"/>
        <w:rPr>
          <w:rFonts w:ascii="仿宋" w:hAnsi="仿宋" w:eastAsia="仿宋" w:cs="仿宋"/>
          <w:sz w:val="25"/>
          <w:szCs w:val="25"/>
        </w:rPr>
      </w:pPr>
      <w:r>
        <w:rPr>
          <w:rFonts w:ascii="仿宋" w:hAnsi="仿宋" w:eastAsia="仿宋" w:cs="仿宋"/>
          <w:spacing w:val="9"/>
          <w:sz w:val="25"/>
          <w:szCs w:val="25"/>
        </w:rPr>
        <w:t>对于正在解决的问题，试着运用“双倍下注”法。</w:t>
      </w:r>
      <w:r>
        <w:rPr>
          <w:rFonts w:ascii="仿宋" w:hAnsi="仿宋" w:eastAsia="仿宋" w:cs="仿宋"/>
          <w:spacing w:val="8"/>
          <w:sz w:val="25"/>
          <w:szCs w:val="25"/>
        </w:rPr>
        <w:t>选择一种喜欢的模式，并探</w:t>
      </w:r>
    </w:p>
    <w:p w14:paraId="00320035">
      <w:pPr>
        <w:spacing w:line="219" w:lineRule="auto"/>
        <w:rPr>
          <w:rFonts w:ascii="仿宋" w:hAnsi="仿宋" w:eastAsia="仿宋" w:cs="仿宋"/>
          <w:sz w:val="25"/>
          <w:szCs w:val="25"/>
        </w:rPr>
        <w:sectPr>
          <w:pgSz w:w="12240" w:h="15840"/>
          <w:pgMar w:top="400" w:right="1834" w:bottom="400" w:left="1610" w:header="0" w:footer="0" w:gutter="0"/>
          <w:cols w:space="720" w:num="1"/>
        </w:sectPr>
      </w:pPr>
    </w:p>
    <w:p w14:paraId="49845292">
      <w:pPr>
        <w:spacing w:line="250" w:lineRule="auto"/>
        <w:rPr>
          <w:rFonts w:ascii="Arial"/>
          <w:sz w:val="21"/>
        </w:rPr>
      </w:pPr>
    </w:p>
    <w:p w14:paraId="77436F96">
      <w:pPr>
        <w:spacing w:line="250" w:lineRule="auto"/>
        <w:rPr>
          <w:rFonts w:ascii="Arial"/>
          <w:sz w:val="21"/>
        </w:rPr>
      </w:pPr>
    </w:p>
    <w:p w14:paraId="48C5D85F">
      <w:pPr>
        <w:spacing w:line="250" w:lineRule="auto"/>
        <w:rPr>
          <w:rFonts w:ascii="Arial"/>
          <w:sz w:val="21"/>
        </w:rPr>
      </w:pPr>
    </w:p>
    <w:p w14:paraId="2A6FA16E">
      <w:pPr>
        <w:spacing w:line="251" w:lineRule="auto"/>
        <w:rPr>
          <w:rFonts w:ascii="Arial"/>
          <w:sz w:val="21"/>
        </w:rPr>
      </w:pPr>
    </w:p>
    <w:p w14:paraId="060D12FB">
      <w:pPr>
        <w:spacing w:before="82" w:line="266" w:lineRule="auto"/>
        <w:ind w:left="168" w:right="377" w:firstLine="8"/>
        <w:rPr>
          <w:rFonts w:ascii="仿宋" w:hAnsi="仿宋" w:eastAsia="仿宋" w:cs="仿宋"/>
          <w:sz w:val="25"/>
          <w:szCs w:val="25"/>
        </w:rPr>
      </w:pPr>
      <w:r>
        <w:rPr>
          <w:rFonts w:ascii="仿宋" w:hAnsi="仿宋" w:eastAsia="仿宋" w:cs="仿宋"/>
          <w:spacing w:val="9"/>
          <w:sz w:val="25"/>
          <w:szCs w:val="25"/>
        </w:rPr>
        <w:t>索如何扩展。在另一种模式中找到你看重的优点，将之放</w:t>
      </w:r>
      <w:r>
        <w:rPr>
          <w:rFonts w:ascii="仿宋" w:hAnsi="仿宋" w:eastAsia="仿宋" w:cs="仿宋"/>
          <w:spacing w:val="8"/>
          <w:sz w:val="25"/>
          <w:szCs w:val="25"/>
        </w:rPr>
        <w:t>在你喜欢的模式中。</w:t>
      </w:r>
      <w:r>
        <w:rPr>
          <w:rFonts w:ascii="仿宋" w:hAnsi="仿宋" w:eastAsia="仿宋" w:cs="仿宋"/>
          <w:sz w:val="25"/>
          <w:szCs w:val="25"/>
        </w:rPr>
        <w:t xml:space="preserve"> </w:t>
      </w:r>
      <w:r>
        <w:rPr>
          <w:rFonts w:ascii="仿宋" w:hAnsi="仿宋" w:eastAsia="仿宋" w:cs="仿宋"/>
          <w:spacing w:val="8"/>
          <w:sz w:val="25"/>
          <w:szCs w:val="25"/>
        </w:rPr>
        <w:t>然后，对这一重要因素“双倍下注</w:t>
      </w:r>
      <w:r>
        <w:rPr>
          <w:rFonts w:ascii="仿宋" w:hAnsi="仿宋" w:eastAsia="仿宋" w:cs="仿宋"/>
          <w:spacing w:val="-86"/>
          <w:sz w:val="25"/>
          <w:szCs w:val="25"/>
        </w:rPr>
        <w:t xml:space="preserve"> </w:t>
      </w:r>
      <w:r>
        <w:rPr>
          <w:rFonts w:ascii="仿宋" w:hAnsi="仿宋" w:eastAsia="仿宋" w:cs="仿宋"/>
          <w:spacing w:val="8"/>
          <w:sz w:val="25"/>
          <w:szCs w:val="25"/>
        </w:rPr>
        <w:t>”，你就会看到，这种新的整合</w:t>
      </w:r>
      <w:r>
        <w:rPr>
          <w:rFonts w:ascii="仿宋" w:hAnsi="仿宋" w:eastAsia="仿宋" w:cs="仿宋"/>
          <w:spacing w:val="7"/>
          <w:sz w:val="25"/>
          <w:szCs w:val="25"/>
        </w:rPr>
        <w:t>方案会是什</w:t>
      </w:r>
      <w:r>
        <w:rPr>
          <w:rFonts w:ascii="仿宋" w:hAnsi="仿宋" w:eastAsia="仿宋" w:cs="仿宋"/>
          <w:sz w:val="25"/>
          <w:szCs w:val="25"/>
        </w:rPr>
        <w:t xml:space="preserve"> </w:t>
      </w:r>
      <w:r>
        <w:rPr>
          <w:rFonts w:ascii="仿宋" w:hAnsi="仿宋" w:eastAsia="仿宋" w:cs="仿宋"/>
          <w:spacing w:val="-1"/>
          <w:sz w:val="25"/>
          <w:szCs w:val="25"/>
        </w:rPr>
        <w:t>么样子。</w:t>
      </w:r>
    </w:p>
    <w:p w14:paraId="39AA09BC">
      <w:pPr>
        <w:spacing w:line="245" w:lineRule="auto"/>
        <w:rPr>
          <w:rFonts w:ascii="Arial"/>
          <w:sz w:val="21"/>
        </w:rPr>
      </w:pPr>
    </w:p>
    <w:p w14:paraId="7B3B1C3D">
      <w:pPr>
        <w:spacing w:line="246" w:lineRule="auto"/>
        <w:rPr>
          <w:rFonts w:ascii="Arial"/>
          <w:sz w:val="21"/>
        </w:rPr>
      </w:pPr>
    </w:p>
    <w:p w14:paraId="5B7AE3EC">
      <w:pPr>
        <w:pStyle w:val="2"/>
        <w:spacing w:before="97" w:line="220" w:lineRule="auto"/>
        <w:ind w:left="623"/>
      </w:pPr>
      <w:r>
        <w:rPr>
          <w:spacing w:val="-3"/>
        </w:rPr>
        <w:t>当你具备有利的初始条件时，运用“双倍下注</w:t>
      </w:r>
      <w:r>
        <w:rPr>
          <w:spacing w:val="-98"/>
        </w:rPr>
        <w:t xml:space="preserve"> </w:t>
      </w:r>
      <w:r>
        <w:rPr>
          <w:spacing w:val="-3"/>
        </w:rPr>
        <w:t>”法就是非常合适</w:t>
      </w:r>
    </w:p>
    <w:p w14:paraId="496FA7C1">
      <w:pPr>
        <w:pStyle w:val="2"/>
        <w:spacing w:before="89" w:line="278" w:lineRule="auto"/>
        <w:ind w:left="3" w:right="60" w:firstLine="25"/>
      </w:pPr>
      <w:r>
        <w:rPr>
          <w:spacing w:val="-1"/>
        </w:rPr>
        <w:t>的。比如，你真的喜欢一种模式，同时又看重另一种模</w:t>
      </w:r>
      <w:r>
        <w:rPr>
          <w:spacing w:val="-2"/>
        </w:rPr>
        <w:t>式的关键价值。</w:t>
      </w:r>
      <w:r>
        <w:t xml:space="preserve"> 你也可以用这种方法来判断这些初始条件是</w:t>
      </w:r>
      <w:r>
        <w:rPr>
          <w:spacing w:val="-1"/>
        </w:rPr>
        <w:t>否具备。为了推动思考，你</w:t>
      </w:r>
      <w:r>
        <w:t xml:space="preserve"> 可以问自己，无论是否喜欢这两种模式，如</w:t>
      </w:r>
      <w:r>
        <w:rPr>
          <w:spacing w:val="-1"/>
        </w:rPr>
        <w:t>何才能延伸一种模式，并将</w:t>
      </w:r>
      <w:r>
        <w:t xml:space="preserve"> 其与另一种模式的核心优点结合起来？仔细</w:t>
      </w:r>
      <w:r>
        <w:rPr>
          <w:spacing w:val="-1"/>
        </w:rPr>
        <w:t>思考：什么因素才能让你延</w:t>
      </w:r>
      <w:r>
        <w:t xml:space="preserve"> 伸某种模式，从而产生想要的结果？需要利</w:t>
      </w:r>
      <w:r>
        <w:rPr>
          <w:spacing w:val="-1"/>
        </w:rPr>
        <w:t>用哪种新的方式来做到这一</w:t>
      </w:r>
      <w:r>
        <w:t xml:space="preserve"> </w:t>
      </w:r>
      <w:r>
        <w:rPr>
          <w:spacing w:val="-2"/>
        </w:rPr>
        <w:t>点？探索不同的做法，使这种新的“双倍下注</w:t>
      </w:r>
      <w:r>
        <w:rPr>
          <w:spacing w:val="-110"/>
        </w:rPr>
        <w:t xml:space="preserve"> </w:t>
      </w:r>
      <w:r>
        <w:rPr>
          <w:spacing w:val="-2"/>
        </w:rPr>
        <w:t>”法生</w:t>
      </w:r>
      <w:r>
        <w:rPr>
          <w:spacing w:val="-3"/>
        </w:rPr>
        <w:t>效。</w:t>
      </w:r>
    </w:p>
    <w:p w14:paraId="4AB4C739">
      <w:pPr>
        <w:spacing w:before="364" w:line="229" w:lineRule="auto"/>
        <w:rPr>
          <w:rFonts w:ascii="微软雅黑" w:hAnsi="微软雅黑" w:eastAsia="微软雅黑" w:cs="微软雅黑"/>
          <w:sz w:val="39"/>
          <w:szCs w:val="39"/>
        </w:rPr>
      </w:pPr>
      <w:r>
        <w:rPr>
          <w:rFonts w:ascii="微软雅黑" w:hAnsi="微软雅黑" w:eastAsia="微软雅黑" w:cs="微软雅黑"/>
          <w:b/>
          <w:bCs/>
          <w:spacing w:val="-10"/>
          <w:sz w:val="39"/>
          <w:szCs w:val="39"/>
        </w:rPr>
        <w:t>路径3</w:t>
      </w:r>
      <w:r>
        <w:rPr>
          <w:rFonts w:ascii="微软雅黑" w:hAnsi="微软雅黑" w:eastAsia="微软雅黑" w:cs="微软雅黑"/>
          <w:b/>
          <w:bCs/>
          <w:spacing w:val="-64"/>
          <w:sz w:val="39"/>
          <w:szCs w:val="39"/>
        </w:rPr>
        <w:t xml:space="preserve"> </w:t>
      </w:r>
      <w:r>
        <w:rPr>
          <w:rFonts w:ascii="微软雅黑" w:hAnsi="微软雅黑" w:eastAsia="微软雅黑" w:cs="微软雅黑"/>
          <w:b/>
          <w:bCs/>
          <w:spacing w:val="-10"/>
          <w:sz w:val="39"/>
          <w:szCs w:val="39"/>
        </w:rPr>
        <w:t>，解构</w:t>
      </w:r>
    </w:p>
    <w:p w14:paraId="4705F9B2">
      <w:pPr>
        <w:spacing w:line="285" w:lineRule="auto"/>
        <w:rPr>
          <w:rFonts w:ascii="Arial"/>
          <w:sz w:val="21"/>
        </w:rPr>
      </w:pPr>
    </w:p>
    <w:p w14:paraId="0098AE8A">
      <w:pPr>
        <w:pStyle w:val="2"/>
        <w:spacing w:before="97" w:line="220" w:lineRule="auto"/>
        <w:ind w:left="606"/>
      </w:pPr>
      <w:r>
        <w:rPr>
          <w:spacing w:val="-1"/>
        </w:rPr>
        <w:t>整合的第3种路径在概念上不同于前两种。在“隐藏的宝</w:t>
      </w:r>
    </w:p>
    <w:p w14:paraId="6E62701A">
      <w:pPr>
        <w:pStyle w:val="2"/>
        <w:spacing w:before="92" w:line="278" w:lineRule="auto"/>
        <w:ind w:left="3" w:right="60" w:firstLine="2"/>
        <w:jc w:val="both"/>
      </w:pPr>
      <w:r>
        <w:rPr>
          <w:spacing w:val="-3"/>
        </w:rPr>
        <w:t>石</w:t>
      </w:r>
      <w:r>
        <w:rPr>
          <w:spacing w:val="-111"/>
        </w:rPr>
        <w:t xml:space="preserve"> </w:t>
      </w:r>
      <w:r>
        <w:rPr>
          <w:spacing w:val="-3"/>
        </w:rPr>
        <w:t>”和“双倍下注</w:t>
      </w:r>
      <w:r>
        <w:rPr>
          <w:spacing w:val="-110"/>
        </w:rPr>
        <w:t xml:space="preserve"> </w:t>
      </w:r>
      <w:r>
        <w:rPr>
          <w:spacing w:val="-3"/>
        </w:rPr>
        <w:t>”中，要寻找新的方式，将对立模式整合为单一的新</w:t>
      </w:r>
      <w:r>
        <w:t xml:space="preserve"> 模式，从而有效解决面临的问题。在这两种</w:t>
      </w:r>
      <w:r>
        <w:rPr>
          <w:spacing w:val="-1"/>
        </w:rPr>
        <w:t>路径下，要匹配和结合不同</w:t>
      </w:r>
      <w:r>
        <w:t xml:space="preserve"> </w:t>
      </w:r>
      <w:r>
        <w:rPr>
          <w:spacing w:val="-2"/>
        </w:rPr>
        <w:t>模式的因素，还要放弃很多无用的因素。而在“解构</w:t>
      </w:r>
      <w:r>
        <w:rPr>
          <w:spacing w:val="-100"/>
        </w:rPr>
        <w:t xml:space="preserve"> </w:t>
      </w:r>
      <w:r>
        <w:rPr>
          <w:spacing w:val="-2"/>
        </w:rPr>
        <w:t>”法中，要求你保</w:t>
      </w:r>
      <w:r>
        <w:t xml:space="preserve"> 留现有模式的所有因素或大部分因素。关键</w:t>
      </w:r>
      <w:r>
        <w:rPr>
          <w:spacing w:val="-1"/>
        </w:rPr>
        <w:t>在于，对于试图解决的问题</w:t>
      </w:r>
      <w:r>
        <w:t xml:space="preserve"> </w:t>
      </w:r>
      <w:r>
        <w:rPr>
          <w:spacing w:val="-2"/>
        </w:rPr>
        <w:t>要形成不同的理解。</w:t>
      </w:r>
    </w:p>
    <w:p w14:paraId="58417944">
      <w:pPr>
        <w:pStyle w:val="2"/>
        <w:spacing w:before="142" w:line="277" w:lineRule="auto"/>
        <w:ind w:left="3" w:right="60" w:firstLine="602"/>
      </w:pPr>
      <w:r>
        <w:rPr>
          <w:spacing w:val="-1"/>
        </w:rPr>
        <w:t>有时，你面临两种都很有吸引力的模式，或者你希望能同时执行两</w:t>
      </w:r>
      <w:r>
        <w:rPr>
          <w:spacing w:val="15"/>
        </w:rPr>
        <w:t xml:space="preserve"> </w:t>
      </w:r>
      <w:r>
        <w:t>种模式，但不知道如何实现。在这种情况下</w:t>
      </w:r>
      <w:r>
        <w:rPr>
          <w:spacing w:val="-1"/>
        </w:rPr>
        <w:t>，挑战就在于如何同时做两</w:t>
      </w:r>
      <w:r>
        <w:t xml:space="preserve"> </w:t>
      </w:r>
      <w:r>
        <w:rPr>
          <w:spacing w:val="-1"/>
        </w:rPr>
        <w:t>件相互冲突的事情。你只能幻想建议企业同时执行两种模式的最佳时</w:t>
      </w:r>
    </w:p>
    <w:p w14:paraId="33D5B7F4">
      <w:pPr>
        <w:pStyle w:val="2"/>
        <w:spacing w:before="1" w:line="219" w:lineRule="auto"/>
        <w:ind w:left="7"/>
      </w:pPr>
      <w:r>
        <w:rPr>
          <w:spacing w:val="-8"/>
        </w:rPr>
        <w:t>刻。</w:t>
      </w:r>
    </w:p>
    <w:p w14:paraId="58253910">
      <w:pPr>
        <w:pStyle w:val="2"/>
        <w:spacing w:before="243" w:line="277" w:lineRule="auto"/>
        <w:ind w:left="5" w:firstLine="602"/>
        <w:jc w:val="both"/>
      </w:pPr>
      <w:r>
        <w:rPr>
          <w:spacing w:val="-2"/>
        </w:rPr>
        <w:t>我在与同事达伦</w:t>
      </w:r>
      <w:r>
        <w:rPr>
          <w:spacing w:val="-36"/>
        </w:rPr>
        <w:t xml:space="preserve"> </w:t>
      </w:r>
      <w:r>
        <w:rPr>
          <w:spacing w:val="-2"/>
        </w:rPr>
        <w:t>·卡恩（Darren  Karn）完成一个项目时发现了这</w:t>
      </w:r>
      <w:r>
        <w:t xml:space="preserve"> </w:t>
      </w:r>
      <w:r>
        <w:rPr>
          <w:spacing w:val="-1"/>
        </w:rPr>
        <w:t>种现象。客户是某警察局，他们很有兴趣接受整合思维培训。刚开始，</w:t>
      </w:r>
    </w:p>
    <w:p w14:paraId="726121EB">
      <w:pPr>
        <w:pStyle w:val="2"/>
        <w:spacing w:before="2" w:line="278" w:lineRule="auto"/>
        <w:ind w:left="9" w:right="60" w:hanging="2"/>
        <w:jc w:val="both"/>
      </w:pPr>
      <w:r>
        <w:rPr>
          <w:spacing w:val="-1"/>
        </w:rPr>
        <w:t>我们与现任和前任领导者进行了一系列访谈，不仅想更了解警察局，还</w:t>
      </w:r>
      <w:r>
        <w:rPr>
          <w:spacing w:val="15"/>
        </w:rPr>
        <w:t xml:space="preserve"> </w:t>
      </w:r>
      <w:r>
        <w:rPr>
          <w:spacing w:val="-1"/>
        </w:rPr>
        <w:t>想挖掘他们经历的故事和挑战，以便在培训过程中使用这些素材。我们</w:t>
      </w:r>
    </w:p>
    <w:p w14:paraId="5BB3A191">
      <w:pPr>
        <w:spacing w:line="278" w:lineRule="auto"/>
        <w:sectPr>
          <w:pgSz w:w="12240" w:h="15840"/>
          <w:pgMar w:top="400" w:right="1440" w:bottom="400" w:left="1446" w:header="0" w:footer="0" w:gutter="0"/>
          <w:cols w:space="720" w:num="1"/>
        </w:sectPr>
      </w:pPr>
    </w:p>
    <w:p w14:paraId="65F6E83D">
      <w:pPr>
        <w:spacing w:line="250" w:lineRule="auto"/>
        <w:rPr>
          <w:rFonts w:ascii="Arial"/>
          <w:sz w:val="21"/>
        </w:rPr>
      </w:pPr>
    </w:p>
    <w:p w14:paraId="232067CB">
      <w:pPr>
        <w:spacing w:line="251" w:lineRule="auto"/>
        <w:rPr>
          <w:rFonts w:ascii="Arial"/>
          <w:sz w:val="21"/>
        </w:rPr>
      </w:pPr>
    </w:p>
    <w:p w14:paraId="01A87318">
      <w:pPr>
        <w:spacing w:line="251" w:lineRule="auto"/>
        <w:rPr>
          <w:rFonts w:ascii="Arial"/>
          <w:sz w:val="21"/>
        </w:rPr>
      </w:pPr>
    </w:p>
    <w:p w14:paraId="3E04EAE7">
      <w:pPr>
        <w:spacing w:line="251" w:lineRule="auto"/>
        <w:rPr>
          <w:rFonts w:ascii="Arial"/>
          <w:sz w:val="21"/>
        </w:rPr>
      </w:pPr>
    </w:p>
    <w:p w14:paraId="70F1DF7D">
      <w:pPr>
        <w:pStyle w:val="2"/>
        <w:spacing w:before="98" w:line="278" w:lineRule="auto"/>
        <w:ind w:left="7" w:right="60" w:firstLine="4"/>
      </w:pPr>
      <w:r>
        <w:rPr>
          <w:spacing w:val="-1"/>
        </w:rPr>
        <w:t>发现，警察局面临的一个关键问题也是所有警察局在不同程度上面临的</w:t>
      </w:r>
      <w:r>
        <w:rPr>
          <w:spacing w:val="13"/>
        </w:rPr>
        <w:t xml:space="preserve"> </w:t>
      </w:r>
      <w:r>
        <w:rPr>
          <w:spacing w:val="-1"/>
        </w:rPr>
        <w:t>问题：警官是应该将工作定位于服务社区，还是应该专注于警务执法？</w:t>
      </w:r>
      <w:r>
        <w:rPr>
          <w:spacing w:val="18"/>
        </w:rPr>
        <w:t xml:space="preserve"> </w:t>
      </w:r>
      <w:r>
        <w:rPr>
          <w:spacing w:val="-1"/>
        </w:rPr>
        <w:t>每位警官都认为，应该把两项工作都做好，但当警官们在每一天、每一</w:t>
      </w:r>
      <w:r>
        <w:rPr>
          <w:spacing w:val="18"/>
        </w:rPr>
        <w:t xml:space="preserve"> </w:t>
      </w:r>
      <w:r>
        <w:rPr>
          <w:spacing w:val="-1"/>
        </w:rPr>
        <w:t>个任务中努力平衡时，就会出现根本性的冲突，而领导者就要反复解决</w:t>
      </w:r>
      <w:r>
        <w:rPr>
          <w:spacing w:val="18"/>
        </w:rPr>
        <w:t xml:space="preserve"> </w:t>
      </w:r>
      <w:r>
        <w:rPr>
          <w:spacing w:val="-3"/>
        </w:rPr>
        <w:t>冲突。警察局不能只是强调“</w:t>
      </w:r>
      <w:r>
        <w:rPr>
          <w:spacing w:val="-109"/>
        </w:rPr>
        <w:t xml:space="preserve"> </w:t>
      </w:r>
      <w:r>
        <w:rPr>
          <w:spacing w:val="-3"/>
        </w:rPr>
        <w:t>同时做好两者</w:t>
      </w:r>
      <w:r>
        <w:rPr>
          <w:spacing w:val="-111"/>
        </w:rPr>
        <w:t xml:space="preserve"> </w:t>
      </w:r>
      <w:r>
        <w:rPr>
          <w:spacing w:val="-3"/>
        </w:rPr>
        <w:t>”，要理解同时做两件事不</w:t>
      </w:r>
      <w:r>
        <w:t xml:space="preserve"> </w:t>
      </w:r>
      <w:r>
        <w:rPr>
          <w:spacing w:val="-1"/>
        </w:rPr>
        <w:t>可能比二选一更有效。领导者没有直接回答这个问题，而是让警官们自</w:t>
      </w:r>
      <w:r>
        <w:rPr>
          <w:spacing w:val="18"/>
        </w:rPr>
        <w:t xml:space="preserve"> </w:t>
      </w:r>
      <w:r>
        <w:rPr>
          <w:spacing w:val="-1"/>
        </w:rPr>
        <w:t>己去寻找平衡点。然而，各自为战的效果并不理想。</w:t>
      </w:r>
    </w:p>
    <w:p w14:paraId="67C3E110">
      <w:pPr>
        <w:pStyle w:val="2"/>
        <w:spacing w:before="139" w:line="278" w:lineRule="auto"/>
        <w:ind w:left="7" w:right="60" w:firstLine="603"/>
        <w:jc w:val="both"/>
      </w:pPr>
      <w:r>
        <w:rPr>
          <w:spacing w:val="-1"/>
        </w:rPr>
        <w:t>为了解决这类案例中的冲突，很重要的一点是要深入思考问题，专</w:t>
      </w:r>
      <w:r>
        <w:rPr>
          <w:spacing w:val="12"/>
        </w:rPr>
        <w:t xml:space="preserve"> </w:t>
      </w:r>
      <w:r>
        <w:rPr>
          <w:spacing w:val="-1"/>
        </w:rPr>
        <w:t>注于分析问题，让每种模式都能在解决问题的过程中发挥独特作用。这</w:t>
      </w:r>
      <w:r>
        <w:rPr>
          <w:spacing w:val="18"/>
        </w:rPr>
        <w:t xml:space="preserve"> </w:t>
      </w:r>
      <w:r>
        <w:rPr>
          <w:spacing w:val="-1"/>
        </w:rPr>
        <w:t>个过程是整合的过程，而不是妥协的过程，所以关键在于，提出的新模</w:t>
      </w:r>
      <w:r>
        <w:rPr>
          <w:spacing w:val="18"/>
        </w:rPr>
        <w:t xml:space="preserve"> </w:t>
      </w:r>
      <w:r>
        <w:rPr>
          <w:spacing w:val="-2"/>
        </w:rPr>
        <w:t>式要比仅仅说“让我们把两方面都做好吧</w:t>
      </w:r>
      <w:r>
        <w:rPr>
          <w:spacing w:val="-110"/>
        </w:rPr>
        <w:t xml:space="preserve"> </w:t>
      </w:r>
      <w:r>
        <w:rPr>
          <w:spacing w:val="-2"/>
        </w:rPr>
        <w:t>”</w:t>
      </w:r>
      <w:r>
        <w:rPr>
          <w:spacing w:val="-3"/>
        </w:rPr>
        <w:t>更有价值。</w:t>
      </w:r>
    </w:p>
    <w:p w14:paraId="309E24DE">
      <w:pPr>
        <w:pStyle w:val="2"/>
        <w:spacing w:before="143" w:line="279" w:lineRule="auto"/>
        <w:ind w:left="6" w:right="60" w:firstLine="603"/>
        <w:jc w:val="both"/>
      </w:pPr>
      <w:r>
        <w:rPr>
          <w:spacing w:val="-2"/>
        </w:rPr>
        <w:t>我们把第3种路径称为“解构</w:t>
      </w:r>
      <w:r>
        <w:rPr>
          <w:spacing w:val="-108"/>
        </w:rPr>
        <w:t xml:space="preserve"> </w:t>
      </w:r>
      <w:r>
        <w:rPr>
          <w:spacing w:val="-2"/>
        </w:rPr>
        <w:t>”，因为需要以一种新的方式解构或</w:t>
      </w:r>
      <w:r>
        <w:t xml:space="preserve">  分解问题，从而能单独运用现有的对立模式</w:t>
      </w:r>
      <w:r>
        <w:rPr>
          <w:spacing w:val="-1"/>
        </w:rPr>
        <w:t>。然后，还要试图把问题分</w:t>
      </w:r>
      <w:r>
        <w:t xml:space="preserve"> 解成小问题，而不是忽视小问题的影响，或</w:t>
      </w:r>
      <w:r>
        <w:rPr>
          <w:spacing w:val="-1"/>
        </w:rPr>
        <w:t>者在小问题之间寻求妥协。</w:t>
      </w:r>
    </w:p>
    <w:p w14:paraId="37EE0979">
      <w:pPr>
        <w:spacing w:before="395" w:line="184" w:lineRule="auto"/>
        <w:rPr>
          <w:rFonts w:ascii="微软雅黑" w:hAnsi="微软雅黑" w:eastAsia="微软雅黑" w:cs="微软雅黑"/>
          <w:sz w:val="39"/>
          <w:szCs w:val="39"/>
        </w:rPr>
      </w:pPr>
      <w:r>
        <w:rPr>
          <w:rFonts w:ascii="微软雅黑" w:hAnsi="微软雅黑" w:eastAsia="微软雅黑" w:cs="微软雅黑"/>
          <w:b/>
          <w:bCs/>
          <w:spacing w:val="-2"/>
          <w:sz w:val="39"/>
          <w:szCs w:val="39"/>
        </w:rPr>
        <w:t>解构难题</w:t>
      </w:r>
    </w:p>
    <w:p w14:paraId="0592BF9C">
      <w:pPr>
        <w:spacing w:line="303" w:lineRule="auto"/>
        <w:rPr>
          <w:rFonts w:ascii="Arial"/>
          <w:sz w:val="21"/>
        </w:rPr>
      </w:pPr>
    </w:p>
    <w:p w14:paraId="661CB60D">
      <w:pPr>
        <w:pStyle w:val="2"/>
        <w:spacing w:before="98" w:line="277" w:lineRule="auto"/>
        <w:ind w:left="36" w:firstLine="565"/>
      </w:pPr>
      <w:r>
        <w:rPr>
          <w:spacing w:val="-4"/>
        </w:rPr>
        <w:t>KPMB建筑设计事务所的建筑师布鲁斯</w:t>
      </w:r>
      <w:r>
        <w:rPr>
          <w:spacing w:val="-17"/>
        </w:rPr>
        <w:t xml:space="preserve"> </w:t>
      </w:r>
      <w:r>
        <w:rPr>
          <w:spacing w:val="-4"/>
        </w:rPr>
        <w:t>·桑原（Bruce</w:t>
      </w:r>
      <w:r>
        <w:rPr>
          <w:spacing w:val="67"/>
        </w:rPr>
        <w:t xml:space="preserve"> </w:t>
      </w:r>
      <w:r>
        <w:rPr>
          <w:spacing w:val="-4"/>
        </w:rPr>
        <w:t>Kuwabara）与</w:t>
      </w:r>
      <w:r>
        <w:t xml:space="preserve"> </w:t>
      </w:r>
      <w:r>
        <w:rPr>
          <w:spacing w:val="-1"/>
        </w:rPr>
        <w:t>同事以及一家大型整合设计团队，在解决马尼托巴水电站</w:t>
      </w:r>
      <w:r>
        <w:rPr>
          <w:spacing w:val="-2"/>
        </w:rPr>
        <w:t>（Manitoba</w:t>
      </w:r>
    </w:p>
    <w:p w14:paraId="28AC3FA1">
      <w:pPr>
        <w:pStyle w:val="2"/>
        <w:spacing w:line="215" w:lineRule="auto"/>
      </w:pPr>
      <w:r>
        <w:rPr>
          <w:spacing w:val="-1"/>
        </w:rPr>
        <w:t>Hydro）的棘手问题时采用了解构法。</w:t>
      </w:r>
    </w:p>
    <w:p w14:paraId="70E32CDB">
      <w:pPr>
        <w:pStyle w:val="2"/>
        <w:spacing w:before="250" w:line="277" w:lineRule="auto"/>
        <w:ind w:left="7" w:firstLine="609"/>
      </w:pPr>
      <w:r>
        <w:rPr>
          <w:spacing w:val="-1"/>
        </w:rPr>
        <w:t>马尼托巴水电站是加拿大中部省份马尼托巴省的电力企业，为将近</w:t>
      </w:r>
      <w:r>
        <w:rPr>
          <w:spacing w:val="7"/>
        </w:rPr>
        <w:t xml:space="preserve"> </w:t>
      </w:r>
      <w:r>
        <w:t>100万人提供电力和天然气。在2002年，</w:t>
      </w:r>
      <w:r>
        <w:rPr>
          <w:spacing w:val="-1"/>
        </w:rPr>
        <w:t>马尼托巴水电站收购了为马尼</w:t>
      </w:r>
      <w:r>
        <w:t xml:space="preserve">  托巴省省会温尼伯提供电力的温尼伯水电站</w:t>
      </w:r>
      <w:r>
        <w:rPr>
          <w:spacing w:val="-1"/>
        </w:rPr>
        <w:t>（Winnipeg</w:t>
      </w:r>
      <w:r>
        <w:rPr>
          <w:spacing w:val="65"/>
        </w:rPr>
        <w:t xml:space="preserve"> </w:t>
      </w:r>
      <w:r>
        <w:rPr>
          <w:spacing w:val="-1"/>
        </w:rPr>
        <w:t>Hydro）。作为</w:t>
      </w:r>
      <w:r>
        <w:t xml:space="preserve"> </w:t>
      </w:r>
      <w:r>
        <w:rPr>
          <w:spacing w:val="-1"/>
        </w:rPr>
        <w:t>交易的一部分，双方同意在温尼伯的商业中心修建一座新的总部大楼，</w:t>
      </w:r>
    </w:p>
    <w:p w14:paraId="0D14DDCE">
      <w:pPr>
        <w:pStyle w:val="2"/>
        <w:spacing w:before="2" w:line="218" w:lineRule="auto"/>
        <w:ind w:left="64"/>
      </w:pPr>
      <w:r>
        <w:rPr>
          <w:spacing w:val="-3"/>
        </w:rPr>
        <w:t>目的是要把9个分支机构的2 000多名员工整合进总部。</w:t>
      </w:r>
    </w:p>
    <w:p w14:paraId="1DDFB5B0">
      <w:pPr>
        <w:pStyle w:val="2"/>
        <w:spacing w:before="244" w:line="279" w:lineRule="auto"/>
        <w:ind w:left="8" w:right="60" w:firstLine="608"/>
      </w:pPr>
      <w:r>
        <w:rPr>
          <w:spacing w:val="-1"/>
        </w:rPr>
        <w:t>马尼托巴水电站的工作人员没有遵循设计新建筑的标准操作流程，</w:t>
      </w:r>
      <w:r>
        <w:rPr>
          <w:spacing w:val="7"/>
        </w:rPr>
        <w:t xml:space="preserve"> </w:t>
      </w:r>
      <w:r>
        <w:rPr>
          <w:spacing w:val="-1"/>
        </w:rPr>
        <w:t>而是直接迈出了一大步：受到参观欧洲相关建筑时的启发，他们开始正</w:t>
      </w:r>
    </w:p>
    <w:p w14:paraId="4EC27728">
      <w:pPr>
        <w:spacing w:line="279" w:lineRule="auto"/>
        <w:sectPr>
          <w:pgSz w:w="12240" w:h="15840"/>
          <w:pgMar w:top="400" w:right="1440" w:bottom="400" w:left="1444" w:header="0" w:footer="0" w:gutter="0"/>
          <w:cols w:space="720" w:num="1"/>
        </w:sectPr>
      </w:pPr>
    </w:p>
    <w:p w14:paraId="7E8102E4">
      <w:pPr>
        <w:spacing w:line="252" w:lineRule="auto"/>
        <w:rPr>
          <w:rFonts w:ascii="Arial"/>
          <w:sz w:val="21"/>
        </w:rPr>
      </w:pPr>
    </w:p>
    <w:p w14:paraId="34CEE4D8">
      <w:pPr>
        <w:spacing w:line="252" w:lineRule="auto"/>
        <w:rPr>
          <w:rFonts w:ascii="Arial"/>
          <w:sz w:val="21"/>
        </w:rPr>
      </w:pPr>
    </w:p>
    <w:p w14:paraId="42EE43E1">
      <w:pPr>
        <w:spacing w:line="252" w:lineRule="auto"/>
        <w:rPr>
          <w:rFonts w:ascii="Arial"/>
          <w:sz w:val="21"/>
        </w:rPr>
      </w:pPr>
    </w:p>
    <w:p w14:paraId="506DF643">
      <w:pPr>
        <w:spacing w:line="253" w:lineRule="auto"/>
        <w:rPr>
          <w:rFonts w:ascii="Arial"/>
          <w:sz w:val="21"/>
        </w:rPr>
      </w:pPr>
    </w:p>
    <w:p w14:paraId="0BC47F08">
      <w:pPr>
        <w:pStyle w:val="2"/>
        <w:spacing w:before="98" w:line="279" w:lineRule="auto"/>
        <w:ind w:left="1" w:right="60" w:firstLine="7"/>
        <w:jc w:val="both"/>
      </w:pPr>
      <w:r>
        <w:rPr>
          <w:spacing w:val="-1"/>
        </w:rPr>
        <w:t>式执行一个整合设计流程，以探索如何在北美修建一座低能耗的标杆建</w:t>
      </w:r>
      <w:r>
        <w:rPr>
          <w:spacing w:val="12"/>
        </w:rPr>
        <w:t xml:space="preserve"> </w:t>
      </w:r>
      <w:r>
        <w:t>筑。他们的目标是要降低能耗的60%，同时</w:t>
      </w:r>
      <w:r>
        <w:rPr>
          <w:spacing w:val="-1"/>
        </w:rPr>
        <w:t>在设计上达到卓越的建设水</w:t>
      </w:r>
      <w:r>
        <w:t xml:space="preserve">  </w:t>
      </w:r>
      <w:r>
        <w:rPr>
          <w:spacing w:val="-6"/>
        </w:rPr>
        <w:t>平。</w:t>
      </w:r>
    </w:p>
    <w:p w14:paraId="6B00BE8D">
      <w:pPr>
        <w:pStyle w:val="2"/>
        <w:spacing w:before="138" w:line="277" w:lineRule="auto"/>
        <w:ind w:left="6" w:firstLine="596"/>
      </w:pPr>
      <w:r>
        <w:rPr>
          <w:spacing w:val="-4"/>
        </w:rPr>
        <w:t>他们组建了一支多功能团队：KPMB建筑设计事务所、史密</w:t>
      </w:r>
      <w:r>
        <w:rPr>
          <w:spacing w:val="-5"/>
        </w:rPr>
        <w:t>斯</w:t>
      </w:r>
      <w:r>
        <w:rPr>
          <w:spacing w:val="-35"/>
        </w:rPr>
        <w:t xml:space="preserve"> </w:t>
      </w:r>
      <w:r>
        <w:rPr>
          <w:spacing w:val="-5"/>
        </w:rPr>
        <w:t>·卡特</w:t>
      </w:r>
      <w:r>
        <w:t xml:space="preserve"> </w:t>
      </w:r>
      <w:r>
        <w:rPr>
          <w:spacing w:val="-1"/>
        </w:rPr>
        <w:t>建筑和工程公司（Smith</w:t>
      </w:r>
      <w:r>
        <w:rPr>
          <w:spacing w:val="61"/>
        </w:rPr>
        <w:t xml:space="preserve"> </w:t>
      </w:r>
      <w:r>
        <w:rPr>
          <w:spacing w:val="-1"/>
        </w:rPr>
        <w:t>Carter</w:t>
      </w:r>
      <w:r>
        <w:rPr>
          <w:spacing w:val="55"/>
        </w:rPr>
        <w:t xml:space="preserve"> </w:t>
      </w:r>
      <w:r>
        <w:rPr>
          <w:spacing w:val="-1"/>
        </w:rPr>
        <w:t>Architects</w:t>
      </w:r>
      <w:r>
        <w:rPr>
          <w:spacing w:val="66"/>
        </w:rPr>
        <w:t xml:space="preserve"> </w:t>
      </w:r>
      <w:r>
        <w:rPr>
          <w:spacing w:val="-1"/>
        </w:rPr>
        <w:t>and</w:t>
      </w:r>
      <w:r>
        <w:rPr>
          <w:spacing w:val="60"/>
        </w:rPr>
        <w:t xml:space="preserve"> </w:t>
      </w:r>
      <w:r>
        <w:rPr>
          <w:spacing w:val="-1"/>
        </w:rPr>
        <w:t>Engineers</w:t>
      </w:r>
      <w:r>
        <w:rPr>
          <w:spacing w:val="-2"/>
        </w:rPr>
        <w:t>现在改名</w:t>
      </w:r>
      <w:r>
        <w:t xml:space="preserve"> </w:t>
      </w:r>
      <w:r>
        <w:rPr>
          <w:spacing w:val="-4"/>
        </w:rPr>
        <w:t>叫Architecture49建筑设计事务所）、特兰索拉</w:t>
      </w:r>
      <w:r>
        <w:rPr>
          <w:spacing w:val="-23"/>
        </w:rPr>
        <w:t xml:space="preserve"> </w:t>
      </w:r>
      <w:r>
        <w:rPr>
          <w:spacing w:val="-4"/>
        </w:rPr>
        <w:t>·克利马工程公司</w:t>
      </w:r>
    </w:p>
    <w:p w14:paraId="4A05994F">
      <w:pPr>
        <w:pStyle w:val="2"/>
        <w:spacing w:before="3" w:line="276" w:lineRule="auto"/>
        <w:ind w:left="4" w:firstLine="5"/>
      </w:pPr>
      <w:r>
        <w:rPr>
          <w:spacing w:val="-2"/>
        </w:rPr>
        <w:t>（Transsolar</w:t>
      </w:r>
      <w:r>
        <w:rPr>
          <w:spacing w:val="37"/>
        </w:rPr>
        <w:t xml:space="preserve"> </w:t>
      </w:r>
      <w:r>
        <w:rPr>
          <w:spacing w:val="-2"/>
        </w:rPr>
        <w:t>Klima</w:t>
      </w:r>
      <w:r>
        <w:rPr>
          <w:spacing w:val="38"/>
        </w:rPr>
        <w:t xml:space="preserve"> </w:t>
      </w:r>
      <w:r>
        <w:rPr>
          <w:spacing w:val="-2"/>
        </w:rPr>
        <w:t>Engineering</w:t>
      </w:r>
      <w:r>
        <w:rPr>
          <w:spacing w:val="23"/>
        </w:rPr>
        <w:t>），</w:t>
      </w:r>
      <w:r>
        <w:rPr>
          <w:spacing w:val="-2"/>
        </w:rPr>
        <w:t>以及负责建筑系统工程、成本预</w:t>
      </w:r>
      <w:r>
        <w:t xml:space="preserve"> </w:t>
      </w:r>
      <w:r>
        <w:rPr>
          <w:spacing w:val="-1"/>
        </w:rPr>
        <w:t>算和工程施工管理的PCL建筑公司。该团队花了一年时间，通过正式、</w:t>
      </w:r>
    </w:p>
    <w:p w14:paraId="18ED0D67">
      <w:pPr>
        <w:pStyle w:val="2"/>
        <w:spacing w:line="220" w:lineRule="auto"/>
        <w:ind w:left="3"/>
      </w:pPr>
      <w:r>
        <w:rPr>
          <w:spacing w:val="-1"/>
        </w:rPr>
        <w:t>有效的整合设计过程界定和重塑了问题。</w:t>
      </w:r>
    </w:p>
    <w:p w14:paraId="43CEE7B3">
      <w:pPr>
        <w:pStyle w:val="2"/>
        <w:spacing w:before="241" w:line="274" w:lineRule="auto"/>
        <w:ind w:left="1" w:right="60" w:firstLine="620"/>
      </w:pPr>
      <w:r>
        <w:rPr>
          <w:spacing w:val="-1"/>
        </w:rPr>
        <w:t>当然，挑战是巨大的。桑原承认，在具体执行任务的过程中</w:t>
      </w:r>
      <w:r>
        <w:rPr>
          <w:spacing w:val="-2"/>
        </w:rPr>
        <w:t>，他被</w:t>
      </w:r>
      <w:r>
        <w:t xml:space="preserve"> 难住了。他甚至对通过选举成立的委员会承</w:t>
      </w:r>
      <w:r>
        <w:rPr>
          <w:spacing w:val="-1"/>
        </w:rPr>
        <w:t>认，他只能实现降低能耗的</w:t>
      </w:r>
      <w:r>
        <w:t xml:space="preserve"> 50%。“我们做了大量访谈，老实说，很</w:t>
      </w:r>
      <w:r>
        <w:rPr>
          <w:spacing w:val="-1"/>
        </w:rPr>
        <w:t>多欧洲公司已经做得非常好</w:t>
      </w:r>
    </w:p>
    <w:p w14:paraId="0578B0C6">
      <w:pPr>
        <w:pStyle w:val="2"/>
        <w:spacing w:before="1" w:line="228" w:lineRule="auto"/>
        <w:ind w:left="29"/>
        <w:rPr>
          <w:sz w:val="19"/>
          <w:szCs w:val="19"/>
        </w:rPr>
      </w:pPr>
      <w:r>
        <w:rPr>
          <w:spacing w:val="-3"/>
        </w:rPr>
        <w:t>了，它们对建筑的可持续运营、外观设计和低能耗的理解更深刻。</w:t>
      </w:r>
      <w:r>
        <w:rPr>
          <w:spacing w:val="-95"/>
        </w:rPr>
        <w:t xml:space="preserve"> </w:t>
      </w:r>
      <w:r>
        <w:rPr>
          <w:spacing w:val="-3"/>
        </w:rPr>
        <w:t>”</w:t>
      </w:r>
      <w:r>
        <w:fldChar w:fldCharType="begin"/>
      </w:r>
      <w:r>
        <w:instrText xml:space="preserve"> HYPERLINK \l "bookmark115" </w:instrText>
      </w:r>
      <w:r>
        <w:fldChar w:fldCharType="separate"/>
      </w:r>
      <w:r>
        <w:rPr>
          <w:strike/>
          <w:color w:val="0000EE"/>
          <w:spacing w:val="-3"/>
          <w:position w:val="10"/>
          <w:sz w:val="19"/>
          <w:szCs w:val="19"/>
        </w:rPr>
        <w:t>6</w:t>
      </w:r>
      <w:r>
        <w:rPr>
          <w:strike/>
          <w:color w:val="0000EE"/>
          <w:spacing w:val="-3"/>
          <w:position w:val="10"/>
          <w:sz w:val="19"/>
          <w:szCs w:val="19"/>
        </w:rPr>
        <w:fldChar w:fldCharType="end"/>
      </w:r>
    </w:p>
    <w:p w14:paraId="335D8448">
      <w:pPr>
        <w:pStyle w:val="2"/>
        <w:spacing w:before="242" w:line="220" w:lineRule="auto"/>
        <w:ind w:left="607"/>
      </w:pPr>
      <w:r>
        <w:rPr>
          <w:spacing w:val="-1"/>
        </w:rPr>
        <w:t>如果桑原希望实现目标的话，就要改变设计规则。他有什么妙计</w:t>
      </w:r>
    </w:p>
    <w:p w14:paraId="4039B206">
      <w:pPr>
        <w:pStyle w:val="2"/>
        <w:spacing w:before="93" w:line="276" w:lineRule="auto"/>
        <w:ind w:left="12" w:right="60" w:firstLine="4"/>
      </w:pPr>
      <w:r>
        <w:rPr>
          <w:spacing w:val="-2"/>
        </w:rPr>
        <w:t>呢？“我将建筑原先要实现的目标改为打造一处健康的</w:t>
      </w:r>
      <w:r>
        <w:rPr>
          <w:spacing w:val="-3"/>
        </w:rPr>
        <w:t>工作场所。</w:t>
      </w:r>
      <w:r>
        <w:rPr>
          <w:spacing w:val="-110"/>
        </w:rPr>
        <w:t xml:space="preserve"> </w:t>
      </w:r>
      <w:r>
        <w:rPr>
          <w:spacing w:val="-3"/>
        </w:rPr>
        <w:t>”在</w:t>
      </w:r>
      <w:r>
        <w:t xml:space="preserve"> </w:t>
      </w:r>
      <w:r>
        <w:rPr>
          <w:spacing w:val="-5"/>
        </w:rPr>
        <w:t>改变设计目标之后，桑原与他的助手路易吉</w:t>
      </w:r>
      <w:r>
        <w:rPr>
          <w:spacing w:val="-29"/>
        </w:rPr>
        <w:t xml:space="preserve"> </w:t>
      </w:r>
      <w:r>
        <w:rPr>
          <w:spacing w:val="-5"/>
        </w:rPr>
        <w:t>·拉罗卡（Luigi</w:t>
      </w:r>
    </w:p>
    <w:p w14:paraId="6B3B35B3">
      <w:pPr>
        <w:pStyle w:val="2"/>
        <w:spacing w:before="3" w:line="279" w:lineRule="auto"/>
        <w:ind w:left="6" w:right="276" w:hanging="7"/>
      </w:pPr>
      <w:r>
        <w:rPr>
          <w:spacing w:val="-2"/>
        </w:rPr>
        <w:t>LaRocca）为公司赢得了这单业务，但面临着复</w:t>
      </w:r>
      <w:r>
        <w:rPr>
          <w:spacing w:val="-3"/>
        </w:rPr>
        <w:t>杂的整合挑战。现在，</w:t>
      </w:r>
      <w:r>
        <w:t xml:space="preserve"> </w:t>
      </w:r>
      <w:r>
        <w:rPr>
          <w:spacing w:val="-2"/>
        </w:rPr>
        <w:t>项目有了多重目标，包括如下两个：</w:t>
      </w:r>
    </w:p>
    <w:p w14:paraId="0733C298">
      <w:pPr>
        <w:spacing w:line="283" w:lineRule="auto"/>
        <w:rPr>
          <w:rFonts w:ascii="Arial"/>
          <w:sz w:val="21"/>
        </w:rPr>
      </w:pPr>
    </w:p>
    <w:p w14:paraId="0D2E1EB2">
      <w:pPr>
        <w:spacing w:before="98" w:line="222" w:lineRule="auto"/>
        <w:ind w:left="863"/>
        <w:rPr>
          <w:rFonts w:ascii="仿宋" w:hAnsi="仿宋" w:eastAsia="仿宋" w:cs="仿宋"/>
          <w:sz w:val="30"/>
          <w:szCs w:val="30"/>
        </w:rPr>
      </w:pPr>
      <w:r>
        <w:rPr>
          <w:rFonts w:ascii="仿宋" w:hAnsi="仿宋" w:eastAsia="仿宋" w:cs="仿宋"/>
          <w:spacing w:val="-3"/>
          <w:sz w:val="30"/>
          <w:szCs w:val="30"/>
        </w:rPr>
        <w:t>1. 成为低能耗的建筑；</w:t>
      </w:r>
    </w:p>
    <w:p w14:paraId="40A07975">
      <w:pPr>
        <w:spacing w:before="240" w:line="220" w:lineRule="auto"/>
        <w:ind w:left="844"/>
        <w:rPr>
          <w:rFonts w:ascii="仿宋" w:hAnsi="仿宋" w:eastAsia="仿宋" w:cs="仿宋"/>
          <w:sz w:val="30"/>
          <w:szCs w:val="30"/>
        </w:rPr>
      </w:pPr>
      <w:r>
        <w:rPr>
          <w:rFonts w:ascii="仿宋" w:hAnsi="仿宋" w:eastAsia="仿宋" w:cs="仿宋"/>
          <w:spacing w:val="-1"/>
          <w:sz w:val="30"/>
          <w:szCs w:val="30"/>
        </w:rPr>
        <w:t>2. 成为健康而便利的工作场所。</w:t>
      </w:r>
    </w:p>
    <w:p w14:paraId="7F56BCB0">
      <w:pPr>
        <w:spacing w:line="380" w:lineRule="auto"/>
        <w:rPr>
          <w:rFonts w:ascii="Arial"/>
          <w:sz w:val="21"/>
        </w:rPr>
      </w:pPr>
    </w:p>
    <w:p w14:paraId="3E31475F">
      <w:pPr>
        <w:pStyle w:val="2"/>
        <w:spacing w:before="98" w:line="278" w:lineRule="auto"/>
        <w:ind w:left="1" w:right="60" w:firstLine="602"/>
      </w:pPr>
      <w:r>
        <w:rPr>
          <w:spacing w:val="-1"/>
        </w:rPr>
        <w:t>然而，在市区写字楼办公的人都知道，这两个目标通常是相互冲突</w:t>
      </w:r>
      <w:r>
        <w:rPr>
          <w:spacing w:val="15"/>
        </w:rPr>
        <w:t xml:space="preserve"> </w:t>
      </w:r>
      <w:r>
        <w:t>的。关于市区写字楼在能耗和舒适性上的冲</w:t>
      </w:r>
      <w:r>
        <w:rPr>
          <w:spacing w:val="-1"/>
        </w:rPr>
        <w:t>突，桑原解释道：“据我们</w:t>
      </w:r>
      <w:r>
        <w:t xml:space="preserve"> 所知，在多伦多商业中心的A级写字楼未来</w:t>
      </w:r>
      <w:r>
        <w:rPr>
          <w:spacing w:val="-1"/>
        </w:rPr>
        <w:t>都会被淘汰。为什么要设计</w:t>
      </w:r>
      <w:r>
        <w:t xml:space="preserve">  一座不根据气候变化相应调整温度的建筑呢</w:t>
      </w:r>
      <w:r>
        <w:rPr>
          <w:spacing w:val="-1"/>
        </w:rPr>
        <w:t>？北美的标准是无论室外温</w:t>
      </w:r>
      <w:r>
        <w:t xml:space="preserve"> </w:t>
      </w:r>
      <w:r>
        <w:rPr>
          <w:spacing w:val="-2"/>
        </w:rPr>
        <w:t>度如何，A级写字楼的室内温度必须保持22℃</w:t>
      </w:r>
      <w:r>
        <w:rPr>
          <w:spacing w:val="-98"/>
        </w:rPr>
        <w:t xml:space="preserve"> </w:t>
      </w:r>
      <w:r>
        <w:rPr>
          <w:spacing w:val="-2"/>
        </w:rPr>
        <w:t>。这意味着，在夏天人们</w:t>
      </w:r>
    </w:p>
    <w:p w14:paraId="63583C09">
      <w:pPr>
        <w:spacing w:line="278" w:lineRule="auto"/>
        <w:sectPr>
          <w:pgSz w:w="12240" w:h="15840"/>
          <w:pgMar w:top="400" w:right="1440" w:bottom="400" w:left="1449" w:header="0" w:footer="0" w:gutter="0"/>
          <w:cols w:space="720" w:num="1"/>
        </w:sectPr>
      </w:pPr>
    </w:p>
    <w:p w14:paraId="42BEB909">
      <w:pPr>
        <w:spacing w:line="252" w:lineRule="auto"/>
        <w:rPr>
          <w:rFonts w:ascii="Arial"/>
          <w:sz w:val="21"/>
        </w:rPr>
      </w:pPr>
    </w:p>
    <w:p w14:paraId="5485D9E6">
      <w:pPr>
        <w:spacing w:line="252" w:lineRule="auto"/>
        <w:rPr>
          <w:rFonts w:ascii="Arial"/>
          <w:sz w:val="21"/>
        </w:rPr>
      </w:pPr>
    </w:p>
    <w:p w14:paraId="598DEEAE">
      <w:pPr>
        <w:spacing w:line="253" w:lineRule="auto"/>
        <w:rPr>
          <w:rFonts w:ascii="Arial"/>
          <w:sz w:val="21"/>
        </w:rPr>
      </w:pPr>
    </w:p>
    <w:p w14:paraId="24397B68">
      <w:pPr>
        <w:spacing w:line="253" w:lineRule="auto"/>
        <w:rPr>
          <w:rFonts w:ascii="Arial"/>
          <w:sz w:val="21"/>
        </w:rPr>
      </w:pPr>
    </w:p>
    <w:p w14:paraId="0700539D">
      <w:pPr>
        <w:pStyle w:val="2"/>
        <w:spacing w:before="97" w:line="278" w:lineRule="auto"/>
        <w:ind w:left="7" w:right="60" w:hanging="2"/>
        <w:jc w:val="both"/>
      </w:pPr>
      <w:r>
        <w:t>会穿毛衣，在冬天人们会穿T恤。室内温度</w:t>
      </w:r>
      <w:r>
        <w:rPr>
          <w:spacing w:val="-1"/>
        </w:rPr>
        <w:t>要么太热，要么太冷。为什</w:t>
      </w:r>
      <w:r>
        <w:t xml:space="preserve">  </w:t>
      </w:r>
      <w:r>
        <w:rPr>
          <w:spacing w:val="-1"/>
        </w:rPr>
        <w:t>么在住宅类高楼大厦，窗户是可以打开的；而写字楼的窗户是不可以打</w:t>
      </w:r>
      <w:r>
        <w:rPr>
          <w:spacing w:val="17"/>
        </w:rPr>
        <w:t xml:space="preserve"> </w:t>
      </w:r>
      <w:r>
        <w:rPr>
          <w:spacing w:val="5"/>
        </w:rPr>
        <w:t>开的？这与维持22℃的问题有关。</w:t>
      </w:r>
      <w:r>
        <w:rPr>
          <w:spacing w:val="-99"/>
        </w:rPr>
        <w:t xml:space="preserve"> </w:t>
      </w:r>
      <w:r>
        <w:rPr>
          <w:spacing w:val="5"/>
        </w:rPr>
        <w:t>”</w:t>
      </w:r>
    </w:p>
    <w:p w14:paraId="2DA0BA67">
      <w:pPr>
        <w:pStyle w:val="2"/>
        <w:spacing w:before="148" w:line="277" w:lineRule="auto"/>
        <w:ind w:left="6" w:right="60" w:firstLine="598"/>
        <w:jc w:val="both"/>
      </w:pPr>
      <w:r>
        <w:rPr>
          <w:spacing w:val="-1"/>
        </w:rPr>
        <w:t>在传统模式中，要想实现低能耗，在每一个环节都要牺牲一定的舒</w:t>
      </w:r>
      <w:r>
        <w:rPr>
          <w:spacing w:val="17"/>
        </w:rPr>
        <w:t xml:space="preserve"> </w:t>
      </w:r>
      <w:r>
        <w:rPr>
          <w:spacing w:val="-1"/>
        </w:rPr>
        <w:t>适性，这最终导致建筑设计师只能打造一个密闭的环境，因为实现能耗</w:t>
      </w:r>
      <w:r>
        <w:rPr>
          <w:spacing w:val="18"/>
        </w:rPr>
        <w:t xml:space="preserve"> </w:t>
      </w:r>
      <w:r>
        <w:rPr>
          <w:spacing w:val="-1"/>
        </w:rPr>
        <w:t>目标是优先于舒适性的。如果马尼托巴水电站办公楼的整合设计团队接</w:t>
      </w:r>
      <w:r>
        <w:rPr>
          <w:spacing w:val="18"/>
        </w:rPr>
        <w:t xml:space="preserve"> </w:t>
      </w:r>
      <w:r>
        <w:rPr>
          <w:spacing w:val="-1"/>
        </w:rPr>
        <w:t>受了传统模式，就不可能实现更好的方案了。但团队下定了决心，希望</w:t>
      </w:r>
      <w:r>
        <w:rPr>
          <w:spacing w:val="18"/>
        </w:rPr>
        <w:t xml:space="preserve"> </w:t>
      </w:r>
      <w:r>
        <w:rPr>
          <w:spacing w:val="-1"/>
        </w:rPr>
        <w:t>办公楼既能确保低能耗，又能确保舒适性。为了打造一座这样的建筑，</w:t>
      </w:r>
      <w:r>
        <w:rPr>
          <w:spacing w:val="18"/>
        </w:rPr>
        <w:t xml:space="preserve"> </w:t>
      </w:r>
      <w:r>
        <w:rPr>
          <w:spacing w:val="-1"/>
        </w:rPr>
        <w:t>团队必须质疑建筑与环境之间的关系背后的核心假设。</w:t>
      </w:r>
    </w:p>
    <w:p w14:paraId="36C164EB">
      <w:pPr>
        <w:spacing w:before="400"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低能耗和舒适性</w:t>
      </w:r>
    </w:p>
    <w:p w14:paraId="18495328">
      <w:pPr>
        <w:spacing w:line="306" w:lineRule="auto"/>
        <w:rPr>
          <w:rFonts w:ascii="Arial"/>
          <w:sz w:val="21"/>
        </w:rPr>
      </w:pPr>
    </w:p>
    <w:p w14:paraId="47A274F8">
      <w:pPr>
        <w:pStyle w:val="2"/>
        <w:spacing w:before="98" w:line="277" w:lineRule="auto"/>
        <w:ind w:left="5" w:right="60" w:firstLine="601"/>
      </w:pPr>
      <w:r>
        <w:rPr>
          <w:spacing w:val="-1"/>
        </w:rPr>
        <w:t>通常，我们认为一座建筑是提供庇护的场所，尤其是当温度太高或</w:t>
      </w:r>
      <w:r>
        <w:rPr>
          <w:spacing w:val="16"/>
        </w:rPr>
        <w:t xml:space="preserve"> </w:t>
      </w:r>
      <w:r>
        <w:t>太低时。这种情况在类似温尼伯的地方是特</w:t>
      </w:r>
      <w:r>
        <w:rPr>
          <w:spacing w:val="-1"/>
        </w:rPr>
        <w:t>别明显的。温尼伯是一座草</w:t>
      </w:r>
      <w:r>
        <w:t xml:space="preserve"> </w:t>
      </w:r>
      <w:r>
        <w:rPr>
          <w:spacing w:val="-1"/>
        </w:rPr>
        <w:t>原城市，温度跨度为从冬季的-12.2℃到夏</w:t>
      </w:r>
      <w:r>
        <w:rPr>
          <w:spacing w:val="-2"/>
        </w:rPr>
        <w:t>季的26.1℃</w:t>
      </w:r>
      <w:r>
        <w:rPr>
          <w:spacing w:val="-108"/>
        </w:rPr>
        <w:t xml:space="preserve"> </w:t>
      </w:r>
      <w:r>
        <w:rPr>
          <w:spacing w:val="-2"/>
        </w:rPr>
        <w:t>。</w:t>
      </w:r>
      <w:r>
        <w:rPr>
          <w:spacing w:val="-2"/>
          <w:position w:val="10"/>
          <w:sz w:val="19"/>
          <w:szCs w:val="19"/>
        </w:rPr>
        <w:t>7</w:t>
      </w:r>
      <w:r>
        <w:rPr>
          <w:spacing w:val="-2"/>
        </w:rPr>
        <w:t>当然，这只是</w:t>
      </w:r>
      <w:r>
        <w:t xml:space="preserve"> 平均值，冬季出现-28.8℃、夏季出现29.4</w:t>
      </w:r>
      <w:r>
        <w:rPr>
          <w:spacing w:val="-1"/>
        </w:rPr>
        <w:t>℃的情况也并不罕见。由于</w:t>
      </w:r>
      <w:r>
        <w:t xml:space="preserve">  这样的气候环境，建筑设计师自然会倾向于</w:t>
      </w:r>
      <w:r>
        <w:rPr>
          <w:spacing w:val="-1"/>
        </w:rPr>
        <w:t>通过使用精密的冷热空调系</w:t>
      </w:r>
      <w:r>
        <w:t xml:space="preserve"> 统来控制整栋建筑的温度，同时将室内环境</w:t>
      </w:r>
      <w:r>
        <w:rPr>
          <w:spacing w:val="-1"/>
        </w:rPr>
        <w:t>与室外环境完全隔绝开来。</w:t>
      </w:r>
      <w:r>
        <w:t xml:space="preserve"> 这种做法的潜在假设是什么呢？建筑需要与</w:t>
      </w:r>
      <w:r>
        <w:rPr>
          <w:spacing w:val="-1"/>
        </w:rPr>
        <w:t>外界环境隔离，以确保室内</w:t>
      </w:r>
      <w:r>
        <w:t xml:space="preserve"> </w:t>
      </w:r>
      <w:r>
        <w:rPr>
          <w:spacing w:val="-2"/>
        </w:rPr>
        <w:t>环境的低能耗。</w:t>
      </w:r>
    </w:p>
    <w:p w14:paraId="779FB378">
      <w:pPr>
        <w:pStyle w:val="2"/>
        <w:spacing w:before="145" w:line="277" w:lineRule="auto"/>
        <w:ind w:left="7" w:firstLine="603"/>
      </w:pPr>
      <w:r>
        <w:rPr>
          <w:spacing w:val="-1"/>
        </w:rPr>
        <w:t>桑原想知道是否还有其他方式。在与室内设计师特兰索拉和其他整</w:t>
      </w:r>
      <w:r>
        <w:rPr>
          <w:spacing w:val="11"/>
        </w:rPr>
        <w:t xml:space="preserve"> </w:t>
      </w:r>
      <w:r>
        <w:rPr>
          <w:spacing w:val="-1"/>
        </w:rPr>
        <w:t>合设计团队密切沟通之后，他找到了新的办法，关键点就是利用城市自</w:t>
      </w:r>
      <w:r>
        <w:rPr>
          <w:spacing w:val="17"/>
        </w:rPr>
        <w:t xml:space="preserve"> </w:t>
      </w:r>
      <w:r>
        <w:rPr>
          <w:spacing w:val="1"/>
        </w:rPr>
        <w:t>身的气候变化。温尼伯的北部草原地区有两种丰富的资源：阳</w:t>
      </w:r>
      <w:r>
        <w:t xml:space="preserve">光和风。 </w:t>
      </w:r>
      <w:r>
        <w:rPr>
          <w:spacing w:val="-1"/>
        </w:rPr>
        <w:t>总体而言，温尼伯每年有2</w:t>
      </w:r>
      <w:r>
        <w:rPr>
          <w:spacing w:val="39"/>
        </w:rPr>
        <w:t xml:space="preserve">  </w:t>
      </w:r>
      <w:r>
        <w:rPr>
          <w:spacing w:val="-1"/>
        </w:rPr>
        <w:t>300小时的日照时间，而在夏季每天有16小</w:t>
      </w:r>
      <w:r>
        <w:rPr>
          <w:spacing w:val="1"/>
        </w:rPr>
        <w:t xml:space="preserve"> </w:t>
      </w:r>
      <w:r>
        <w:rPr>
          <w:spacing w:val="-1"/>
        </w:rPr>
        <w:t>时。风有时从北极圈吹来，有时也从南边吹来。整合设计团队没有考虑</w:t>
      </w:r>
      <w:r>
        <w:rPr>
          <w:spacing w:val="17"/>
        </w:rPr>
        <w:t xml:space="preserve"> </w:t>
      </w:r>
      <w:r>
        <w:rPr>
          <w:spacing w:val="-1"/>
        </w:rPr>
        <w:t>如何控制建筑的室内温度，而是想知道如何利用城市气候为建筑服务，</w:t>
      </w:r>
    </w:p>
    <w:p w14:paraId="0F0D1DA9">
      <w:pPr>
        <w:pStyle w:val="2"/>
        <w:spacing w:before="1" w:line="219" w:lineRule="auto"/>
        <w:ind w:left="10"/>
      </w:pPr>
      <w:r>
        <w:rPr>
          <w:spacing w:val="-2"/>
        </w:rPr>
        <w:t>从而产生低能耗和舒适性的效果。</w:t>
      </w:r>
    </w:p>
    <w:p w14:paraId="69D34957">
      <w:pPr>
        <w:spacing w:line="219" w:lineRule="auto"/>
        <w:sectPr>
          <w:pgSz w:w="12240" w:h="15840"/>
          <w:pgMar w:top="400" w:right="1440" w:bottom="400" w:left="1445" w:header="0" w:footer="0" w:gutter="0"/>
          <w:cols w:space="720" w:num="1"/>
        </w:sectPr>
      </w:pPr>
    </w:p>
    <w:p w14:paraId="05D0B5E6">
      <w:pPr>
        <w:spacing w:line="251" w:lineRule="auto"/>
        <w:rPr>
          <w:rFonts w:ascii="Arial"/>
          <w:sz w:val="21"/>
        </w:rPr>
      </w:pPr>
    </w:p>
    <w:p w14:paraId="5047E7F5">
      <w:pPr>
        <w:spacing w:line="252" w:lineRule="auto"/>
        <w:rPr>
          <w:rFonts w:ascii="Arial"/>
          <w:sz w:val="21"/>
        </w:rPr>
      </w:pPr>
    </w:p>
    <w:p w14:paraId="689CC577">
      <w:pPr>
        <w:spacing w:line="252" w:lineRule="auto"/>
        <w:rPr>
          <w:rFonts w:ascii="Arial"/>
          <w:sz w:val="21"/>
        </w:rPr>
      </w:pPr>
    </w:p>
    <w:p w14:paraId="17DF4696">
      <w:pPr>
        <w:spacing w:line="252" w:lineRule="auto"/>
        <w:rPr>
          <w:rFonts w:ascii="Arial"/>
          <w:sz w:val="21"/>
        </w:rPr>
      </w:pPr>
    </w:p>
    <w:p w14:paraId="7FDEFB9D">
      <w:pPr>
        <w:pStyle w:val="2"/>
        <w:spacing w:before="97" w:line="278" w:lineRule="auto"/>
        <w:ind w:left="5" w:firstLine="600"/>
        <w:jc w:val="both"/>
      </w:pPr>
      <w:r>
        <w:rPr>
          <w:spacing w:val="-1"/>
        </w:rPr>
        <w:t>运用整合思维需要将建筑的环境元素进行分解。通常，这些元素被</w:t>
      </w:r>
      <w:r>
        <w:rPr>
          <w:spacing w:val="16"/>
        </w:rPr>
        <w:t xml:space="preserve"> </w:t>
      </w:r>
      <w:r>
        <w:rPr>
          <w:spacing w:val="-2"/>
        </w:rPr>
        <w:t>认为只是一个“建筑温度控制</w:t>
      </w:r>
      <w:r>
        <w:rPr>
          <w:spacing w:val="-97"/>
        </w:rPr>
        <w:t xml:space="preserve"> </w:t>
      </w:r>
      <w:r>
        <w:rPr>
          <w:spacing w:val="-2"/>
        </w:rPr>
        <w:t>”（HVAC）的问题，包括供热、通风和空</w:t>
      </w:r>
      <w:r>
        <w:t xml:space="preserve"> </w:t>
      </w:r>
      <w:r>
        <w:rPr>
          <w:spacing w:val="-1"/>
        </w:rPr>
        <w:t>调系统。桑原和团队思考：如果我们能将供热供冷系统与通风系统分离</w:t>
      </w:r>
      <w:r>
        <w:rPr>
          <w:spacing w:val="18"/>
        </w:rPr>
        <w:t xml:space="preserve"> </w:t>
      </w:r>
      <w:r>
        <w:rPr>
          <w:spacing w:val="-1"/>
        </w:rPr>
        <w:t>开来，那会如何呢？即：用前者来保障低能耗，用后者来保障舒适性。</w:t>
      </w:r>
    </w:p>
    <w:p w14:paraId="40CA8401">
      <w:pPr>
        <w:spacing w:before="403" w:line="182" w:lineRule="auto"/>
        <w:rPr>
          <w:rFonts w:ascii="微软雅黑" w:hAnsi="微软雅黑" w:eastAsia="微软雅黑" w:cs="微软雅黑"/>
          <w:sz w:val="39"/>
          <w:szCs w:val="39"/>
        </w:rPr>
      </w:pPr>
      <w:r>
        <w:rPr>
          <w:rFonts w:ascii="微软雅黑" w:hAnsi="微软雅黑" w:eastAsia="微软雅黑" w:cs="微软雅黑"/>
          <w:b/>
          <w:bCs/>
          <w:spacing w:val="-2"/>
          <w:sz w:val="39"/>
          <w:szCs w:val="39"/>
        </w:rPr>
        <w:t>顺势而为</w:t>
      </w:r>
    </w:p>
    <w:p w14:paraId="6C4295C9">
      <w:pPr>
        <w:spacing w:line="303" w:lineRule="auto"/>
        <w:rPr>
          <w:rFonts w:ascii="Arial"/>
          <w:sz w:val="21"/>
        </w:rPr>
      </w:pPr>
    </w:p>
    <w:p w14:paraId="2B2B4F49">
      <w:pPr>
        <w:pStyle w:val="2"/>
        <w:spacing w:before="97" w:line="220" w:lineRule="auto"/>
        <w:ind w:left="605"/>
      </w:pPr>
      <w:r>
        <w:rPr>
          <w:spacing w:val="-1"/>
        </w:rPr>
        <w:t>通常，建筑能耗的45%与冷热空调系统有关，另外的25%与照明有</w:t>
      </w:r>
    </w:p>
    <w:p w14:paraId="14D21D9A">
      <w:pPr>
        <w:pStyle w:val="2"/>
        <w:spacing w:before="91" w:line="278" w:lineRule="auto"/>
        <w:ind w:left="5" w:firstLine="4"/>
      </w:pPr>
      <w:r>
        <w:rPr>
          <w:spacing w:val="-1"/>
        </w:rPr>
        <w:t>关。所以，如果试图降低能耗，那么将注意力放在这些因素上是有道理</w:t>
      </w:r>
      <w:r>
        <w:rPr>
          <w:spacing w:val="13"/>
        </w:rPr>
        <w:t xml:space="preserve"> </w:t>
      </w:r>
      <w:r>
        <w:rPr>
          <w:spacing w:val="-1"/>
        </w:rPr>
        <w:t>的。马尼托巴水电站办公楼的做法是建造一个大型的地热系统：在建筑</w:t>
      </w:r>
      <w:r>
        <w:rPr>
          <w:spacing w:val="18"/>
        </w:rPr>
        <w:t xml:space="preserve"> </w:t>
      </w:r>
      <w:r>
        <w:t>下面122米深的地方钻数百个洞，基于地</w:t>
      </w:r>
      <w:r>
        <w:rPr>
          <w:spacing w:val="-1"/>
        </w:rPr>
        <w:t>热的冷热控制系统就位于混凝</w:t>
      </w:r>
      <w:r>
        <w:t xml:space="preserve">  </w:t>
      </w:r>
      <w:r>
        <w:rPr>
          <w:spacing w:val="-1"/>
        </w:rPr>
        <w:t>土板中，以便为建筑供热。这座建筑的外墙和外包层很厚。外包层是一</w:t>
      </w:r>
      <w:r>
        <w:rPr>
          <w:spacing w:val="18"/>
        </w:rPr>
        <w:t xml:space="preserve"> </w:t>
      </w:r>
      <w:r>
        <w:rPr>
          <w:spacing w:val="-1"/>
        </w:rPr>
        <w:t>种吸热釉面玻璃，能够利用阳光产生温室效应，提高建筑的室内温度。</w:t>
      </w:r>
    </w:p>
    <w:p w14:paraId="001E2875">
      <w:pPr>
        <w:pStyle w:val="2"/>
        <w:spacing w:before="143" w:line="219" w:lineRule="auto"/>
        <w:ind w:left="605"/>
      </w:pPr>
      <w:r>
        <w:rPr>
          <w:spacing w:val="-1"/>
        </w:rPr>
        <w:t>所有这些方法降低了能耗。但是，如果不能提供一种新的通风方</w:t>
      </w:r>
    </w:p>
    <w:p w14:paraId="62F156DF">
      <w:pPr>
        <w:pStyle w:val="2"/>
        <w:spacing w:before="94" w:line="277" w:lineRule="auto"/>
        <w:ind w:left="4" w:firstLine="2"/>
      </w:pPr>
      <w:r>
        <w:rPr>
          <w:spacing w:val="-1"/>
        </w:rPr>
        <w:t>法，大楼的室内空气就会非常憋闷。于是，他们利用了温尼伯商业中心</w:t>
      </w:r>
      <w:r>
        <w:rPr>
          <w:spacing w:val="17"/>
        </w:rPr>
        <w:t xml:space="preserve"> </w:t>
      </w:r>
      <w:r>
        <w:t>的风势。因为桑原发现，“这个地方的气候</w:t>
      </w:r>
      <w:r>
        <w:rPr>
          <w:spacing w:val="-1"/>
        </w:rPr>
        <w:t>就像是海边城市，风都来自</w:t>
      </w:r>
      <w:r>
        <w:t xml:space="preserve"> </w:t>
      </w:r>
      <w:r>
        <w:rPr>
          <w:spacing w:val="-2"/>
        </w:rPr>
        <w:t>海洋</w:t>
      </w:r>
      <w:r>
        <w:rPr>
          <w:spacing w:val="-100"/>
        </w:rPr>
        <w:t xml:space="preserve"> </w:t>
      </w:r>
      <w:r>
        <w:rPr>
          <w:spacing w:val="-2"/>
        </w:rPr>
        <w:t>”。他们没有采用传统的空气内部循环法，而是采用了让外部空气</w:t>
      </w:r>
      <w:r>
        <w:t xml:space="preserve"> 流进来，让内部空气流出去的系统。桑原说：</w:t>
      </w:r>
      <w:r>
        <w:rPr>
          <w:spacing w:val="-1"/>
        </w:rPr>
        <w:t>“该建筑有3个6层楼高的</w:t>
      </w:r>
      <w:r>
        <w:t xml:space="preserve"> </w:t>
      </w:r>
      <w:r>
        <w:rPr>
          <w:spacing w:val="-1"/>
        </w:rPr>
        <w:t>通风道，每个通风道都有一个朝南的天井。这些天井非常大，也非常</w:t>
      </w:r>
    </w:p>
    <w:p w14:paraId="3E646A6B">
      <w:pPr>
        <w:pStyle w:val="2"/>
        <w:spacing w:before="7" w:line="277" w:lineRule="auto"/>
        <w:ind w:left="5" w:firstLine="15"/>
      </w:pPr>
      <w:r>
        <w:rPr>
          <w:spacing w:val="-2"/>
        </w:rPr>
        <w:t>宽，它们能吸收所有的顺风……从而成了建筑的‘肺</w:t>
      </w:r>
      <w:r>
        <w:rPr>
          <w:spacing w:val="-3"/>
        </w:rPr>
        <w:t>部</w:t>
      </w:r>
      <w:r>
        <w:rPr>
          <w:spacing w:val="-109"/>
        </w:rPr>
        <w:t xml:space="preserve"> </w:t>
      </w:r>
      <w:r>
        <w:rPr>
          <w:spacing w:val="-3"/>
        </w:rPr>
        <w:t>’。所有的室内</w:t>
      </w:r>
      <w:r>
        <w:t xml:space="preserve"> </w:t>
      </w:r>
      <w:r>
        <w:rPr>
          <w:spacing w:val="-2"/>
        </w:rPr>
        <w:t>新鲜空气都来自外部。它们被地下通风系统“吸</w:t>
      </w:r>
      <w:r>
        <w:rPr>
          <w:spacing w:val="-101"/>
        </w:rPr>
        <w:t xml:space="preserve"> </w:t>
      </w:r>
      <w:r>
        <w:rPr>
          <w:spacing w:val="-2"/>
        </w:rPr>
        <w:t>”进去，然后输送到每</w:t>
      </w:r>
      <w:r>
        <w:t xml:space="preserve"> </w:t>
      </w:r>
      <w:r>
        <w:rPr>
          <w:spacing w:val="-1"/>
        </w:rPr>
        <w:t>层楼的工作间。随后，这些风在不经意间被缓慢地吸收和输送到朝北的</w:t>
      </w:r>
      <w:r>
        <w:rPr>
          <w:spacing w:val="18"/>
        </w:rPr>
        <w:t xml:space="preserve"> </w:t>
      </w:r>
      <w:r>
        <w:rPr>
          <w:spacing w:val="-1"/>
        </w:rPr>
        <w:t>小型天井。这些天井收集起所有这些空气，并将其排进我们所谓的‘太</w:t>
      </w:r>
      <w:r>
        <w:rPr>
          <w:spacing w:val="18"/>
        </w:rPr>
        <w:t xml:space="preserve"> </w:t>
      </w:r>
      <w:r>
        <w:rPr>
          <w:spacing w:val="8"/>
        </w:rPr>
        <w:t>阳能烟囱</w:t>
      </w:r>
      <w:r>
        <w:rPr>
          <w:spacing w:val="-109"/>
        </w:rPr>
        <w:t xml:space="preserve"> </w:t>
      </w:r>
      <w:r>
        <w:rPr>
          <w:spacing w:val="8"/>
        </w:rPr>
        <w:t>’。</w:t>
      </w:r>
      <w:r>
        <w:rPr>
          <w:spacing w:val="-110"/>
        </w:rPr>
        <w:t xml:space="preserve"> </w:t>
      </w:r>
      <w:r>
        <w:rPr>
          <w:spacing w:val="8"/>
        </w:rPr>
        <w:t>”</w:t>
      </w:r>
    </w:p>
    <w:p w14:paraId="538BCB71">
      <w:pPr>
        <w:pStyle w:val="2"/>
        <w:spacing w:before="140" w:line="278" w:lineRule="auto"/>
        <w:ind w:left="5" w:firstLine="601"/>
        <w:jc w:val="both"/>
      </w:pPr>
      <w:r>
        <w:rPr>
          <w:spacing w:val="-1"/>
        </w:rPr>
        <w:t>整体风向的流动是一个自然的过程，就像热空气被玻璃天井加热后</w:t>
      </w:r>
      <w:r>
        <w:rPr>
          <w:spacing w:val="15"/>
        </w:rPr>
        <w:t xml:space="preserve"> </w:t>
      </w:r>
      <w:r>
        <w:rPr>
          <w:spacing w:val="-1"/>
        </w:rPr>
        <w:t>上升，进入室内。桑原解释道：“这是一个自然的被动系统。我们与整</w:t>
      </w:r>
      <w:r>
        <w:rPr>
          <w:spacing w:val="18"/>
        </w:rPr>
        <w:t xml:space="preserve"> </w:t>
      </w:r>
      <w:r>
        <w:rPr>
          <w:spacing w:val="-1"/>
        </w:rPr>
        <w:t>合设计团队做的每件事都是要确保如何最大限度地利用被动能源系统，</w:t>
      </w:r>
      <w:r>
        <w:rPr>
          <w:spacing w:val="18"/>
        </w:rPr>
        <w:t xml:space="preserve"> </w:t>
      </w:r>
      <w:r>
        <w:rPr>
          <w:spacing w:val="-1"/>
        </w:rPr>
        <w:t>产生最优质的空气。与传统建筑不同，我们不循环利用空气。空气从外</w:t>
      </w:r>
    </w:p>
    <w:p w14:paraId="71CA780C">
      <w:pPr>
        <w:spacing w:line="278" w:lineRule="auto"/>
        <w:sectPr>
          <w:pgSz w:w="12240" w:h="15840"/>
          <w:pgMar w:top="400" w:right="1500" w:bottom="400" w:left="1445" w:header="0" w:footer="0" w:gutter="0"/>
          <w:cols w:space="720" w:num="1"/>
        </w:sectPr>
      </w:pPr>
    </w:p>
    <w:p w14:paraId="4751237A">
      <w:pPr>
        <w:spacing w:line="253" w:lineRule="auto"/>
        <w:rPr>
          <w:rFonts w:ascii="Arial"/>
          <w:sz w:val="21"/>
        </w:rPr>
      </w:pPr>
    </w:p>
    <w:p w14:paraId="089E091C">
      <w:pPr>
        <w:spacing w:line="253" w:lineRule="auto"/>
        <w:rPr>
          <w:rFonts w:ascii="Arial"/>
          <w:sz w:val="21"/>
        </w:rPr>
      </w:pPr>
    </w:p>
    <w:p w14:paraId="684853E9">
      <w:pPr>
        <w:spacing w:line="253" w:lineRule="auto"/>
        <w:rPr>
          <w:rFonts w:ascii="Arial"/>
          <w:sz w:val="21"/>
        </w:rPr>
      </w:pPr>
    </w:p>
    <w:p w14:paraId="2E69467D">
      <w:pPr>
        <w:spacing w:line="253" w:lineRule="auto"/>
        <w:rPr>
          <w:rFonts w:ascii="Arial"/>
          <w:sz w:val="21"/>
        </w:rPr>
      </w:pPr>
    </w:p>
    <w:p w14:paraId="4401A1BB">
      <w:pPr>
        <w:pStyle w:val="2"/>
        <w:spacing w:before="97" w:line="277" w:lineRule="auto"/>
        <w:ind w:left="7" w:right="60" w:firstLine="3"/>
      </w:pPr>
      <w:r>
        <w:rPr>
          <w:spacing w:val="-3"/>
        </w:rPr>
        <w:t>部进来，再被排出楼外。</w:t>
      </w:r>
      <w:r>
        <w:rPr>
          <w:spacing w:val="-103"/>
        </w:rPr>
        <w:t xml:space="preserve"> </w:t>
      </w:r>
      <w:r>
        <w:rPr>
          <w:spacing w:val="-3"/>
        </w:rPr>
        <w:t>”</w:t>
      </w:r>
      <w:r>
        <w:rPr>
          <w:spacing w:val="-121"/>
        </w:rPr>
        <w:t xml:space="preserve"> </w:t>
      </w:r>
      <w:r>
        <w:rPr>
          <w:spacing w:val="-3"/>
        </w:rPr>
        <w:t>目标是要为在办公楼里工作的员工打造一个</w:t>
      </w:r>
      <w:r>
        <w:t xml:space="preserve"> </w:t>
      </w:r>
      <w:r>
        <w:rPr>
          <w:spacing w:val="-1"/>
        </w:rPr>
        <w:t>健康场所，同时又要降低能耗。</w:t>
      </w:r>
    </w:p>
    <w:p w14:paraId="34D3BFC9">
      <w:pPr>
        <w:pStyle w:val="2"/>
        <w:spacing w:before="145" w:line="277" w:lineRule="auto"/>
        <w:ind w:left="11" w:right="60" w:firstLine="605"/>
      </w:pPr>
      <w:r>
        <w:rPr>
          <w:spacing w:val="-1"/>
        </w:rPr>
        <w:t>马尼托巴水电站办公楼有18.3℃的温度变化区间，而不是只有一个</w:t>
      </w:r>
      <w:r>
        <w:rPr>
          <w:spacing w:val="8"/>
        </w:rPr>
        <w:t xml:space="preserve"> </w:t>
      </w:r>
      <w:r>
        <w:rPr>
          <w:spacing w:val="-1"/>
        </w:rPr>
        <w:t>固定温度。它的设计初衷就是要根据外界的气候相应调整，顾及室内员</w:t>
      </w:r>
      <w:r>
        <w:rPr>
          <w:spacing w:val="14"/>
        </w:rPr>
        <w:t xml:space="preserve"> </w:t>
      </w:r>
      <w:r>
        <w:rPr>
          <w:spacing w:val="-2"/>
        </w:rPr>
        <w:t>工的感受。桑原解释说：“我们说，‘听着，员工可不是傻瓜</w:t>
      </w:r>
      <w:r>
        <w:rPr>
          <w:spacing w:val="-105"/>
        </w:rPr>
        <w:t xml:space="preserve"> </w:t>
      </w:r>
      <w:r>
        <w:rPr>
          <w:spacing w:val="-2"/>
        </w:rPr>
        <w:t>’‘他们</w:t>
      </w:r>
      <w:r>
        <w:t xml:space="preserve"> </w:t>
      </w:r>
      <w:r>
        <w:rPr>
          <w:spacing w:val="-2"/>
        </w:rPr>
        <w:t>知道如何控制自己的环境</w:t>
      </w:r>
      <w:r>
        <w:rPr>
          <w:spacing w:val="-109"/>
        </w:rPr>
        <w:t xml:space="preserve"> </w:t>
      </w:r>
      <w:r>
        <w:rPr>
          <w:spacing w:val="-2"/>
        </w:rPr>
        <w:t>’……所以我们要打造一个鲜活的‘有机</w:t>
      </w:r>
    </w:p>
    <w:p w14:paraId="432CDA08">
      <w:pPr>
        <w:pStyle w:val="2"/>
        <w:spacing w:before="3" w:line="278" w:lineRule="auto"/>
        <w:ind w:left="22" w:right="60" w:hanging="15"/>
      </w:pPr>
      <w:r>
        <w:rPr>
          <w:spacing w:val="-3"/>
        </w:rPr>
        <w:t>体</w:t>
      </w:r>
      <w:r>
        <w:rPr>
          <w:spacing w:val="-109"/>
        </w:rPr>
        <w:t xml:space="preserve"> </w:t>
      </w:r>
      <w:r>
        <w:rPr>
          <w:spacing w:val="-3"/>
        </w:rPr>
        <w:t>’，能让员工随时控制自己的环境。</w:t>
      </w:r>
      <w:r>
        <w:rPr>
          <w:spacing w:val="-110"/>
        </w:rPr>
        <w:t xml:space="preserve"> </w:t>
      </w:r>
      <w:r>
        <w:rPr>
          <w:spacing w:val="-3"/>
        </w:rPr>
        <w:t>”在这座建筑里，员工可以打开</w:t>
      </w:r>
      <w:r>
        <w:t xml:space="preserve"> </w:t>
      </w:r>
      <w:r>
        <w:rPr>
          <w:spacing w:val="-4"/>
        </w:rPr>
        <w:t>窗户，控制灯光。</w:t>
      </w:r>
    </w:p>
    <w:p w14:paraId="05A8AB29">
      <w:pPr>
        <w:pStyle w:val="2"/>
        <w:spacing w:before="143" w:line="277" w:lineRule="auto"/>
        <w:ind w:left="12" w:right="60" w:firstLine="602"/>
      </w:pPr>
      <w:r>
        <w:rPr>
          <w:spacing w:val="-1"/>
        </w:rPr>
        <w:t>效果如何呢？“我们打造的每个系统都是非常与众不同的，所以最</w:t>
      </w:r>
      <w:r>
        <w:rPr>
          <w:spacing w:val="9"/>
        </w:rPr>
        <w:t xml:space="preserve"> </w:t>
      </w:r>
      <w:r>
        <w:rPr>
          <w:spacing w:val="-1"/>
        </w:rPr>
        <w:t>终超过了能耗降低60%的目标。整体能耗是每年每平方米90千瓦时左</w:t>
      </w:r>
    </w:p>
    <w:p w14:paraId="4B0195F7">
      <w:pPr>
        <w:pStyle w:val="2"/>
        <w:spacing w:before="1" w:line="279" w:lineRule="auto"/>
        <w:ind w:left="11" w:right="210" w:hanging="1"/>
      </w:pPr>
      <w:r>
        <w:rPr>
          <w:spacing w:val="-1"/>
        </w:rPr>
        <w:t>右，而很多建筑的能耗是每年每平方米400千瓦时，即使所谓的低能耗</w:t>
      </w:r>
      <w:r>
        <w:rPr>
          <w:spacing w:val="16"/>
        </w:rPr>
        <w:t xml:space="preserve"> </w:t>
      </w:r>
      <w:r>
        <w:rPr>
          <w:spacing w:val="5"/>
        </w:rPr>
        <w:t>建筑也有270～280千瓦时。</w:t>
      </w:r>
      <w:r>
        <w:rPr>
          <w:spacing w:val="-97"/>
        </w:rPr>
        <w:t xml:space="preserve"> </w:t>
      </w:r>
      <w:r>
        <w:rPr>
          <w:spacing w:val="5"/>
        </w:rPr>
        <w:t>”</w:t>
      </w:r>
    </w:p>
    <w:p w14:paraId="4D1B2EC2">
      <w:pPr>
        <w:pStyle w:val="2"/>
        <w:spacing w:before="144" w:line="277" w:lineRule="auto"/>
        <w:ind w:left="7" w:firstLine="600"/>
        <w:jc w:val="both"/>
        <w:rPr>
          <w:sz w:val="19"/>
          <w:szCs w:val="19"/>
        </w:rPr>
      </w:pPr>
      <w:r>
        <w:rPr>
          <w:spacing w:val="-1"/>
        </w:rPr>
        <w:t>那舒适性如何呢？空间上的设计让马尼托巴水电站办公楼拥有了更</w:t>
      </w:r>
      <w:r>
        <w:rPr>
          <w:spacing w:val="16"/>
        </w:rPr>
        <w:t xml:space="preserve"> </w:t>
      </w:r>
      <w:r>
        <w:rPr>
          <w:spacing w:val="-1"/>
        </w:rPr>
        <w:t>具协作性的企业文化，以及比以前的总部大楼更舒服、更健康的工作场</w:t>
      </w:r>
      <w:r>
        <w:rPr>
          <w:spacing w:val="18"/>
        </w:rPr>
        <w:t xml:space="preserve"> </w:t>
      </w:r>
      <w:r>
        <w:rPr>
          <w:spacing w:val="-1"/>
        </w:rPr>
        <w:t>所。桑原说：“在2</w:t>
      </w:r>
      <w:r>
        <w:rPr>
          <w:spacing w:val="81"/>
        </w:rPr>
        <w:t xml:space="preserve"> </w:t>
      </w:r>
      <w:r>
        <w:rPr>
          <w:spacing w:val="-1"/>
        </w:rPr>
        <w:t>000多名员工中，每年每人少生病了1.2天。这不仅</w:t>
      </w:r>
      <w:r>
        <w:t xml:space="preserve"> </w:t>
      </w:r>
      <w:r>
        <w:rPr>
          <w:spacing w:val="-2"/>
        </w:rPr>
        <w:t>事关工作效率，更事关员工健康。</w:t>
      </w:r>
      <w:r>
        <w:rPr>
          <w:spacing w:val="-101"/>
        </w:rPr>
        <w:t xml:space="preserve"> </w:t>
      </w:r>
      <w:r>
        <w:rPr>
          <w:spacing w:val="-2"/>
        </w:rPr>
        <w:t>”这座建筑赢得了国际大奖，被誉为</w:t>
      </w:r>
      <w:r>
        <w:t xml:space="preserve"> </w:t>
      </w:r>
      <w:r>
        <w:rPr>
          <w:spacing w:val="-2"/>
        </w:rPr>
        <w:t>加拿大最著名的建筑，甚至被称为“北美最佳写字楼</w:t>
      </w:r>
      <w:r>
        <w:rPr>
          <w:spacing w:val="-109"/>
        </w:rPr>
        <w:t xml:space="preserve"> </w:t>
      </w:r>
      <w:r>
        <w:rPr>
          <w:spacing w:val="-2"/>
        </w:rPr>
        <w:t>”。</w:t>
      </w:r>
      <w:r>
        <w:fldChar w:fldCharType="begin"/>
      </w:r>
      <w:r>
        <w:instrText xml:space="preserve"> HYPERLINK \l "bookmark116" </w:instrText>
      </w:r>
      <w:r>
        <w:fldChar w:fldCharType="separate"/>
      </w:r>
      <w:r>
        <w:rPr>
          <w:strike/>
          <w:color w:val="0000EE"/>
          <w:spacing w:val="-2"/>
          <w:position w:val="10"/>
          <w:sz w:val="19"/>
          <w:szCs w:val="19"/>
        </w:rPr>
        <w:t>8</w:t>
      </w:r>
      <w:r>
        <w:rPr>
          <w:strike/>
          <w:color w:val="0000EE"/>
          <w:spacing w:val="-2"/>
          <w:position w:val="10"/>
          <w:sz w:val="19"/>
          <w:szCs w:val="19"/>
        </w:rPr>
        <w:fldChar w:fldCharType="end"/>
      </w:r>
    </w:p>
    <w:p w14:paraId="63303795">
      <w:pPr>
        <w:pStyle w:val="2"/>
        <w:spacing w:before="146" w:line="220" w:lineRule="auto"/>
        <w:ind w:left="608"/>
      </w:pPr>
      <w:r>
        <w:rPr>
          <w:spacing w:val="-1"/>
        </w:rPr>
        <w:t>这就是解构整合法。桑原和整合设计团队没有接受现有的问题框</w:t>
      </w:r>
    </w:p>
    <w:p w14:paraId="38336B06">
      <w:pPr>
        <w:pStyle w:val="2"/>
        <w:spacing w:before="93" w:line="278" w:lineRule="auto"/>
        <w:ind w:left="8" w:right="60"/>
      </w:pPr>
      <w:r>
        <w:rPr>
          <w:spacing w:val="-1"/>
        </w:rPr>
        <w:t>架，即温度控制，而是质疑了温度控制的根本假设（用传统的冷热空调</w:t>
      </w:r>
      <w:r>
        <w:rPr>
          <w:spacing w:val="17"/>
        </w:rPr>
        <w:t xml:space="preserve"> </w:t>
      </w:r>
      <w:r>
        <w:rPr>
          <w:spacing w:val="-1"/>
        </w:rPr>
        <w:t>搭配通风系统来解决问题）。团队以新的方式分解了问题。这种解构使</w:t>
      </w:r>
      <w:r>
        <w:rPr>
          <w:spacing w:val="17"/>
        </w:rPr>
        <w:t xml:space="preserve"> </w:t>
      </w:r>
      <w:r>
        <w:rPr>
          <w:spacing w:val="-1"/>
        </w:rPr>
        <w:t>得团队提出了一种新的方案，打造出一座更高效、更舒适的建筑。团队</w:t>
      </w:r>
      <w:r>
        <w:rPr>
          <w:spacing w:val="17"/>
        </w:rPr>
        <w:t xml:space="preserve"> </w:t>
      </w:r>
      <w:r>
        <w:rPr>
          <w:spacing w:val="-1"/>
        </w:rPr>
        <w:t>巧妙地结合了两种看似相互冲突的模式的优点。</w:t>
      </w:r>
    </w:p>
    <w:p w14:paraId="23C28C13">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独特的模式元素</w:t>
      </w:r>
    </w:p>
    <w:p w14:paraId="368E7F26">
      <w:pPr>
        <w:spacing w:line="304" w:lineRule="auto"/>
        <w:rPr>
          <w:rFonts w:ascii="Arial"/>
          <w:sz w:val="21"/>
        </w:rPr>
      </w:pPr>
    </w:p>
    <w:p w14:paraId="18C12ABD">
      <w:pPr>
        <w:pStyle w:val="2"/>
        <w:spacing w:before="98" w:line="279" w:lineRule="auto"/>
        <w:ind w:left="11" w:right="60" w:firstLine="601"/>
      </w:pPr>
      <w:r>
        <w:rPr>
          <w:spacing w:val="-1"/>
        </w:rPr>
        <w:t>是否使用解构整合法，取决于你知道何时以及如何应用每种模式的</w:t>
      </w:r>
      <w:r>
        <w:rPr>
          <w:spacing w:val="11"/>
        </w:rPr>
        <w:t xml:space="preserve"> </w:t>
      </w:r>
      <w:r>
        <w:rPr>
          <w:spacing w:val="-1"/>
        </w:rPr>
        <w:t>最大优势。千万不要选择两种模式中的一种来解决所有问题，应该先仔</w:t>
      </w:r>
    </w:p>
    <w:p w14:paraId="156173C8">
      <w:pPr>
        <w:spacing w:line="279" w:lineRule="auto"/>
        <w:sectPr>
          <w:pgSz w:w="12240" w:h="15840"/>
          <w:pgMar w:top="400" w:right="1440" w:bottom="400" w:left="1443" w:header="0" w:footer="0" w:gutter="0"/>
          <w:cols w:space="720" w:num="1"/>
        </w:sectPr>
      </w:pPr>
    </w:p>
    <w:p w14:paraId="39C7A45B">
      <w:pPr>
        <w:spacing w:line="248" w:lineRule="auto"/>
        <w:rPr>
          <w:rFonts w:ascii="Arial"/>
          <w:sz w:val="21"/>
        </w:rPr>
      </w:pPr>
    </w:p>
    <w:p w14:paraId="2435B5E0">
      <w:pPr>
        <w:spacing w:line="248" w:lineRule="auto"/>
        <w:rPr>
          <w:rFonts w:ascii="Arial"/>
          <w:sz w:val="21"/>
        </w:rPr>
      </w:pPr>
    </w:p>
    <w:p w14:paraId="1747EA38">
      <w:pPr>
        <w:spacing w:line="248" w:lineRule="auto"/>
        <w:rPr>
          <w:rFonts w:ascii="Arial"/>
          <w:sz w:val="21"/>
        </w:rPr>
      </w:pPr>
    </w:p>
    <w:p w14:paraId="65343CA5">
      <w:pPr>
        <w:spacing w:line="249" w:lineRule="auto"/>
        <w:rPr>
          <w:rFonts w:ascii="Arial"/>
          <w:sz w:val="21"/>
        </w:rPr>
      </w:pPr>
    </w:p>
    <w:p w14:paraId="2091D2A7">
      <w:pPr>
        <w:pStyle w:val="2"/>
        <w:spacing w:before="97" w:line="279" w:lineRule="auto"/>
      </w:pPr>
      <w:r>
        <w:rPr>
          <w:spacing w:val="11"/>
        </w:rPr>
        <w:t>细分辨何时以及如何将每种模式应用于问题的独特元素(见图7-5),</w:t>
      </w:r>
      <w:r>
        <w:t xml:space="preserve">  </w:t>
      </w:r>
      <w:r>
        <w:rPr>
          <w:spacing w:val="-1"/>
        </w:rPr>
        <w:t>然后将解构建立在整体应用对立模式的基础之上。通常，这意味着，要</w:t>
      </w:r>
      <w:r>
        <w:rPr>
          <w:spacing w:val="17"/>
        </w:rPr>
        <w:t xml:space="preserve"> </w:t>
      </w:r>
      <w:r>
        <w:rPr>
          <w:spacing w:val="-1"/>
        </w:rPr>
        <w:t>用新的方式来看待问题的各个方面，分解问题的各个元素。这些元素通</w:t>
      </w:r>
      <w:r>
        <w:rPr>
          <w:spacing w:val="15"/>
        </w:rPr>
        <w:t xml:space="preserve"> </w:t>
      </w:r>
      <w:r>
        <w:rPr>
          <w:spacing w:val="12"/>
        </w:rPr>
        <w:t>常被认为是整体的一部分(见图7-6)。</w:t>
      </w:r>
    </w:p>
    <w:p w14:paraId="1DD4DDDC">
      <w:pPr>
        <w:spacing w:before="318" w:line="222" w:lineRule="auto"/>
        <w:ind w:left="900"/>
        <w:rPr>
          <w:rFonts w:ascii="黑体" w:hAnsi="黑体" w:eastAsia="黑体" w:cs="黑体"/>
          <w:sz w:val="25"/>
          <w:szCs w:val="25"/>
        </w:rPr>
      </w:pPr>
      <w:r>
        <w:rPr>
          <w:rFonts w:ascii="黑体" w:hAnsi="黑体" w:eastAsia="黑体" w:cs="黑体"/>
          <w:spacing w:val="10"/>
          <w:sz w:val="25"/>
          <w:szCs w:val="25"/>
        </w:rPr>
        <w:t>初始条件</w:t>
      </w:r>
    </w:p>
    <w:p w14:paraId="4E161D87">
      <w:pPr>
        <w:spacing w:before="140" w:line="3540" w:lineRule="exact"/>
        <w:ind w:firstLine="4779"/>
      </w:pPr>
      <w:r>
        <w:drawing>
          <wp:anchor distT="0" distB="0" distL="0" distR="0" simplePos="0" relativeHeight="251701248" behindDoc="0" locked="0" layoutInCell="1" allowOverlap="1">
            <wp:simplePos x="0" y="0"/>
            <wp:positionH relativeFrom="column">
              <wp:posOffset>768350</wp:posOffset>
            </wp:positionH>
            <wp:positionV relativeFrom="paragraph">
              <wp:posOffset>120650</wp:posOffset>
            </wp:positionV>
            <wp:extent cx="1936750" cy="21844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70"/>
                    <a:stretch>
                      <a:fillRect/>
                    </a:stretch>
                  </pic:blipFill>
                  <pic:spPr>
                    <a:xfrm>
                      <a:off x="0" y="0"/>
                      <a:ext cx="1936726" cy="2184381"/>
                    </a:xfrm>
                    <a:prstGeom prst="rect">
                      <a:avLst/>
                    </a:prstGeom>
                  </pic:spPr>
                </pic:pic>
              </a:graphicData>
            </a:graphic>
          </wp:anchor>
        </w:drawing>
      </w:r>
      <w:r>
        <w:rPr>
          <w:position w:val="-70"/>
        </w:rPr>
        <w:drawing>
          <wp:inline distT="0" distB="0" distL="0" distR="0">
            <wp:extent cx="2209800" cy="22479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71"/>
                    <a:stretch>
                      <a:fillRect/>
                    </a:stretch>
                  </pic:blipFill>
                  <pic:spPr>
                    <a:xfrm>
                      <a:off x="0" y="0"/>
                      <a:ext cx="2209848" cy="2247951"/>
                    </a:xfrm>
                    <a:prstGeom prst="rect">
                      <a:avLst/>
                    </a:prstGeom>
                  </pic:spPr>
                </pic:pic>
              </a:graphicData>
            </a:graphic>
          </wp:inline>
        </w:drawing>
      </w:r>
    </w:p>
    <w:p w14:paraId="102FC354">
      <w:pPr>
        <w:spacing w:before="298" w:line="221" w:lineRule="auto"/>
        <w:ind w:left="3345"/>
        <w:rPr>
          <w:rFonts w:ascii="黑体" w:hAnsi="黑体" w:eastAsia="黑体" w:cs="黑体"/>
          <w:sz w:val="25"/>
          <w:szCs w:val="25"/>
        </w:rPr>
      </w:pPr>
      <w:r>
        <w:rPr>
          <w:rFonts w:ascii="黑体" w:hAnsi="黑体" w:eastAsia="黑体" w:cs="黑体"/>
          <w:spacing w:val="25"/>
          <w:sz w:val="25"/>
          <w:szCs w:val="25"/>
        </w:rPr>
        <w:t>“我两种模式都想要!”</w:t>
      </w:r>
    </w:p>
    <w:p w14:paraId="2FE04EE4">
      <w:pPr>
        <w:spacing w:before="233" w:line="222" w:lineRule="auto"/>
        <w:ind w:left="900"/>
        <w:rPr>
          <w:rFonts w:ascii="黑体" w:hAnsi="黑体" w:eastAsia="黑体" w:cs="黑体"/>
          <w:sz w:val="25"/>
          <w:szCs w:val="25"/>
        </w:rPr>
      </w:pPr>
      <w:r>
        <w:rPr>
          <w:rFonts w:ascii="黑体" w:hAnsi="黑体" w:eastAsia="黑体" w:cs="黑体"/>
          <w:spacing w:val="4"/>
          <w:sz w:val="25"/>
          <w:szCs w:val="25"/>
        </w:rPr>
        <w:t>核心问题：</w:t>
      </w:r>
    </w:p>
    <w:p w14:paraId="76221135">
      <w:pPr>
        <w:spacing w:before="197" w:line="402" w:lineRule="auto"/>
        <w:ind w:left="900" w:right="717"/>
        <w:rPr>
          <w:rFonts w:ascii="黑体" w:hAnsi="黑体" w:eastAsia="黑体" w:cs="黑体"/>
          <w:sz w:val="25"/>
          <w:szCs w:val="25"/>
        </w:rPr>
      </w:pPr>
      <w:r>
        <w:rPr>
          <w:rFonts w:ascii="黑体" w:hAnsi="黑体" w:eastAsia="黑体" w:cs="黑体"/>
          <w:spacing w:val="14"/>
          <w:sz w:val="25"/>
          <w:szCs w:val="25"/>
        </w:rPr>
        <w:t>我该如何以新的方式分解问题，从而让每种模式都能从整体上去解</w:t>
      </w:r>
      <w:r>
        <w:rPr>
          <w:rFonts w:ascii="黑体" w:hAnsi="黑体" w:eastAsia="黑体" w:cs="黑体"/>
          <w:spacing w:val="12"/>
          <w:sz w:val="25"/>
          <w:szCs w:val="25"/>
        </w:rPr>
        <w:t xml:space="preserve"> </w:t>
      </w:r>
      <w:r>
        <w:rPr>
          <w:rFonts w:ascii="黑体" w:hAnsi="黑体" w:eastAsia="黑体" w:cs="黑体"/>
          <w:spacing w:val="10"/>
          <w:sz w:val="25"/>
          <w:szCs w:val="25"/>
        </w:rPr>
        <w:t>决问题的某个部分?</w:t>
      </w:r>
    </w:p>
    <w:p w14:paraId="068C89AA">
      <w:pPr>
        <w:spacing w:before="19" w:line="227" w:lineRule="auto"/>
        <w:ind w:left="3473"/>
        <w:rPr>
          <w:rFonts w:ascii="楷体" w:hAnsi="楷体" w:eastAsia="楷体" w:cs="楷体"/>
          <w:sz w:val="25"/>
          <w:szCs w:val="25"/>
        </w:rPr>
      </w:pPr>
      <w:r>
        <w:rPr>
          <w:rFonts w:ascii="楷体" w:hAnsi="楷体" w:eastAsia="楷体" w:cs="楷体"/>
          <w:b/>
          <w:bCs/>
          <w:spacing w:val="3"/>
          <w:sz w:val="25"/>
          <w:szCs w:val="25"/>
        </w:rPr>
        <w:t>图7-5</w:t>
      </w:r>
      <w:r>
        <w:rPr>
          <w:rFonts w:ascii="楷体" w:hAnsi="楷体" w:eastAsia="楷体" w:cs="楷体"/>
          <w:spacing w:val="3"/>
          <w:sz w:val="25"/>
          <w:szCs w:val="25"/>
        </w:rPr>
        <w:t xml:space="preserve">  </w:t>
      </w:r>
      <w:r>
        <w:rPr>
          <w:rFonts w:ascii="楷体" w:hAnsi="楷体" w:eastAsia="楷体" w:cs="楷体"/>
          <w:b/>
          <w:bCs/>
          <w:spacing w:val="3"/>
          <w:sz w:val="25"/>
          <w:szCs w:val="25"/>
        </w:rPr>
        <w:t>解构的出发点</w:t>
      </w:r>
    </w:p>
    <w:p w14:paraId="649E926F">
      <w:pPr>
        <w:spacing w:line="227" w:lineRule="auto"/>
        <w:rPr>
          <w:rFonts w:ascii="楷体" w:hAnsi="楷体" w:eastAsia="楷体" w:cs="楷体"/>
          <w:sz w:val="25"/>
          <w:szCs w:val="25"/>
        </w:rPr>
        <w:sectPr>
          <w:pgSz w:w="12240" w:h="15840"/>
          <w:pgMar w:top="400" w:right="1522" w:bottom="400" w:left="1429" w:header="0" w:footer="0" w:gutter="0"/>
          <w:cols w:space="720" w:num="1"/>
        </w:sectPr>
      </w:pPr>
    </w:p>
    <w:p w14:paraId="02770220">
      <w:pPr>
        <w:spacing w:line="292" w:lineRule="auto"/>
        <w:rPr>
          <w:rFonts w:ascii="Arial"/>
          <w:sz w:val="21"/>
        </w:rPr>
      </w:pPr>
    </w:p>
    <w:p w14:paraId="1A529AFB">
      <w:pPr>
        <w:spacing w:line="292" w:lineRule="auto"/>
        <w:rPr>
          <w:rFonts w:ascii="Arial"/>
          <w:sz w:val="21"/>
        </w:rPr>
      </w:pPr>
    </w:p>
    <w:p w14:paraId="0EC836C3">
      <w:pPr>
        <w:spacing w:line="293" w:lineRule="auto"/>
        <w:rPr>
          <w:rFonts w:ascii="Arial"/>
          <w:sz w:val="21"/>
        </w:rPr>
      </w:pPr>
    </w:p>
    <w:p w14:paraId="7BD06A6C">
      <w:pPr>
        <w:spacing w:line="293" w:lineRule="auto"/>
        <w:rPr>
          <w:rFonts w:ascii="Arial"/>
          <w:sz w:val="21"/>
        </w:rPr>
      </w:pPr>
    </w:p>
    <w:p w14:paraId="19127C59">
      <w:pPr>
        <w:spacing w:before="81" w:line="222" w:lineRule="auto"/>
        <w:ind w:left="504"/>
        <w:rPr>
          <w:rFonts w:ascii="黑体" w:hAnsi="黑体" w:eastAsia="黑体" w:cs="黑体"/>
          <w:sz w:val="25"/>
          <w:szCs w:val="25"/>
        </w:rPr>
      </w:pPr>
      <w:r>
        <w:rPr>
          <w:rFonts w:ascii="黑体" w:hAnsi="黑体" w:eastAsia="黑体" w:cs="黑体"/>
          <w:spacing w:val="15"/>
          <w:sz w:val="25"/>
          <w:szCs w:val="25"/>
        </w:rPr>
        <w:t>它是如何运作的?</w:t>
      </w:r>
    </w:p>
    <w:p w14:paraId="5DD91E2A">
      <w:pPr>
        <w:spacing w:line="288" w:lineRule="auto"/>
        <w:rPr>
          <w:rFonts w:ascii="Arial"/>
          <w:sz w:val="21"/>
        </w:rPr>
      </w:pPr>
    </w:p>
    <w:p w14:paraId="522E1739">
      <w:pPr>
        <w:spacing w:line="289" w:lineRule="auto"/>
        <w:rPr>
          <w:rFonts w:ascii="Arial"/>
          <w:sz w:val="21"/>
        </w:rPr>
      </w:pPr>
    </w:p>
    <w:p w14:paraId="0DB0E0CE">
      <w:pPr>
        <w:spacing w:line="3450" w:lineRule="exact"/>
        <w:ind w:firstLine="1673"/>
      </w:pPr>
      <w:r>
        <w:rPr>
          <w:position w:val="-69"/>
        </w:rPr>
        <w:drawing>
          <wp:inline distT="0" distB="0" distL="0" distR="0">
            <wp:extent cx="3409950" cy="219075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72"/>
                    <a:stretch>
                      <a:fillRect/>
                    </a:stretch>
                  </pic:blipFill>
                  <pic:spPr>
                    <a:xfrm>
                      <a:off x="0" y="0"/>
                      <a:ext cx="3409984" cy="2190820"/>
                    </a:xfrm>
                    <a:prstGeom prst="rect">
                      <a:avLst/>
                    </a:prstGeom>
                  </pic:spPr>
                </pic:pic>
              </a:graphicData>
            </a:graphic>
          </wp:inline>
        </w:drawing>
      </w:r>
    </w:p>
    <w:p w14:paraId="4873EFBE">
      <w:pPr>
        <w:spacing w:line="254" w:lineRule="auto"/>
        <w:rPr>
          <w:rFonts w:ascii="Arial"/>
          <w:sz w:val="21"/>
        </w:rPr>
      </w:pPr>
    </w:p>
    <w:p w14:paraId="3F59CC84">
      <w:pPr>
        <w:spacing w:line="254" w:lineRule="auto"/>
        <w:rPr>
          <w:rFonts w:ascii="Arial"/>
          <w:sz w:val="21"/>
        </w:rPr>
      </w:pPr>
    </w:p>
    <w:p w14:paraId="7357422B">
      <w:pPr>
        <w:spacing w:line="254" w:lineRule="auto"/>
        <w:rPr>
          <w:rFonts w:ascii="Arial"/>
          <w:sz w:val="21"/>
        </w:rPr>
      </w:pPr>
    </w:p>
    <w:p w14:paraId="2FCFD056">
      <w:pPr>
        <w:spacing w:before="81" w:line="221" w:lineRule="auto"/>
        <w:ind w:left="483"/>
        <w:rPr>
          <w:rFonts w:ascii="黑体" w:hAnsi="黑体" w:eastAsia="黑体" w:cs="黑体"/>
          <w:sz w:val="25"/>
          <w:szCs w:val="25"/>
        </w:rPr>
      </w:pPr>
      <w:r>
        <w:rPr>
          <w:rFonts w:ascii="黑体" w:hAnsi="黑体" w:eastAsia="黑体" w:cs="黑体"/>
          <w:spacing w:val="8"/>
          <w:sz w:val="25"/>
          <w:szCs w:val="25"/>
        </w:rPr>
        <w:t>不要选择一种模式</w:t>
      </w:r>
      <w:r>
        <w:rPr>
          <w:rFonts w:ascii="黑体" w:hAnsi="黑体" w:eastAsia="黑体" w:cs="黑体"/>
          <w:spacing w:val="-80"/>
          <w:sz w:val="25"/>
          <w:szCs w:val="25"/>
        </w:rPr>
        <w:t xml:space="preserve"> </w:t>
      </w:r>
      <w:r>
        <w:rPr>
          <w:rFonts w:ascii="黑体" w:hAnsi="黑体" w:eastAsia="黑体" w:cs="黑体"/>
          <w:spacing w:val="8"/>
          <w:sz w:val="25"/>
          <w:szCs w:val="25"/>
        </w:rPr>
        <w:t>……</w:t>
      </w:r>
    </w:p>
    <w:p w14:paraId="7E25E730">
      <w:pPr>
        <w:pStyle w:val="2"/>
        <w:spacing w:before="132" w:line="3640" w:lineRule="exact"/>
        <w:ind w:firstLine="574"/>
      </w:pPr>
      <w:r>
        <w:rPr>
          <w:position w:val="-72"/>
        </w:rPr>
        <w:pict>
          <v:group id="_x0000_s1081" o:spid="_x0000_s1081" o:spt="203" style="height:182.05pt;width:380pt;" coordsize="7600,3641">
            <o:lock v:ext="edit" aspectratio="f"/>
            <v:shape id="_x0000_s1082" o:spid="_x0000_s1082" o:spt="75" alt="" type="#_x0000_t75" style="position:absolute;left:0;top:0;height:3641;width:7600;" filled="f" o:preferrelative="t" stroked="f" coordsize="21600,21600">
              <v:path/>
              <v:fill on="f" focussize="0,0"/>
              <v:stroke on="f"/>
              <v:imagedata r:id="rId73" o:title=""/>
              <o:lock v:ext="edit" aspectratio="t"/>
            </v:shape>
            <v:shape id="_x0000_s1083" o:spid="_x0000_s1083" o:spt="202" type="#_x0000_t202" style="position:absolute;left:-20;top:-20;height:3681;width:7640;" filled="f" stroked="f" coordsize="21600,21600">
              <v:path/>
              <v:fill on="f" focussize="0,0"/>
              <v:stroke on="f"/>
              <v:imagedata o:title=""/>
              <o:lock v:ext="edit" aspectratio="f"/>
              <v:textbox inset="0mm,0mm,0mm,0mm">
                <w:txbxContent>
                  <w:p w14:paraId="31AC09F1">
                    <w:pPr>
                      <w:spacing w:before="268" w:line="230" w:lineRule="auto"/>
                      <w:ind w:left="1293"/>
                      <w:rPr>
                        <w:rFonts w:ascii="宋体" w:hAnsi="宋体" w:eastAsia="宋体" w:cs="宋体"/>
                        <w:sz w:val="25"/>
                        <w:szCs w:val="25"/>
                      </w:rPr>
                    </w:pPr>
                    <w:r>
                      <w:rPr>
                        <w:rFonts w:ascii="黑体" w:hAnsi="黑体" w:eastAsia="黑体" w:cs="黑体"/>
                        <w:b/>
                        <w:bCs/>
                        <w:spacing w:val="3"/>
                        <w:sz w:val="25"/>
                        <w:szCs w:val="25"/>
                      </w:rPr>
                      <w:t>模式</w:t>
                    </w:r>
                    <w:r>
                      <w:rPr>
                        <w:rFonts w:ascii="黑体" w:hAnsi="黑体" w:eastAsia="黑体" w:cs="黑体"/>
                        <w:spacing w:val="-69"/>
                        <w:sz w:val="25"/>
                        <w:szCs w:val="25"/>
                      </w:rPr>
                      <w:t xml:space="preserve"> </w:t>
                    </w:r>
                    <w:r>
                      <w:rPr>
                        <w:rFonts w:ascii="Arial" w:hAnsi="Arial" w:eastAsia="Arial" w:cs="Arial"/>
                        <w:b/>
                        <w:bCs/>
                        <w:spacing w:val="3"/>
                        <w:sz w:val="25"/>
                        <w:szCs w:val="25"/>
                      </w:rPr>
                      <w:t>A</w:t>
                    </w:r>
                    <w:r>
                      <w:rPr>
                        <w:rFonts w:ascii="Arial" w:hAnsi="Arial" w:eastAsia="Arial" w:cs="Arial"/>
                        <w:b/>
                        <w:bCs/>
                        <w:spacing w:val="1"/>
                        <w:sz w:val="25"/>
                        <w:szCs w:val="25"/>
                      </w:rPr>
                      <w:t xml:space="preserve">                   </w:t>
                    </w:r>
                    <w:r>
                      <w:rPr>
                        <w:rFonts w:ascii="Arial" w:hAnsi="Arial" w:eastAsia="Arial" w:cs="Arial"/>
                        <w:b/>
                        <w:bCs/>
                        <w:sz w:val="25"/>
                        <w:szCs w:val="25"/>
                      </w:rPr>
                      <w:t xml:space="preserve">                              </w:t>
                    </w:r>
                    <w:r>
                      <w:rPr>
                        <w:rFonts w:ascii="黑体" w:hAnsi="黑体" w:eastAsia="黑体" w:cs="黑体"/>
                        <w:b/>
                        <w:bCs/>
                        <w:spacing w:val="3"/>
                        <w:position w:val="1"/>
                        <w:sz w:val="25"/>
                        <w:szCs w:val="25"/>
                      </w:rPr>
                      <w:t>模式</w:t>
                    </w:r>
                    <w:r>
                      <w:rPr>
                        <w:rFonts w:ascii="黑体" w:hAnsi="黑体" w:eastAsia="黑体" w:cs="黑体"/>
                        <w:spacing w:val="-47"/>
                        <w:position w:val="1"/>
                        <w:sz w:val="25"/>
                        <w:szCs w:val="25"/>
                      </w:rPr>
                      <w:t xml:space="preserve"> </w:t>
                    </w:r>
                    <w:r>
                      <w:rPr>
                        <w:rFonts w:ascii="宋体" w:hAnsi="宋体" w:eastAsia="宋体" w:cs="宋体"/>
                        <w:b/>
                        <w:bCs/>
                        <w:spacing w:val="3"/>
                        <w:position w:val="1"/>
                        <w:sz w:val="25"/>
                        <w:szCs w:val="25"/>
                      </w:rPr>
                      <w:t>B</w:t>
                    </w:r>
                  </w:p>
                  <w:p w14:paraId="09C16852">
                    <w:pPr>
                      <w:spacing w:before="276" w:line="221" w:lineRule="auto"/>
                      <w:ind w:left="539"/>
                      <w:rPr>
                        <w:rFonts w:ascii="黑体" w:hAnsi="黑体" w:eastAsia="黑体" w:cs="黑体"/>
                        <w:sz w:val="18"/>
                        <w:szCs w:val="18"/>
                      </w:rPr>
                    </w:pPr>
                    <w:r>
                      <w:rPr>
                        <w:rFonts w:ascii="黑体" w:hAnsi="黑体" w:eastAsia="黑体" w:cs="黑体"/>
                        <w:spacing w:val="15"/>
                        <w:sz w:val="18"/>
                        <w:szCs w:val="18"/>
                      </w:rPr>
                      <w:t>相关方1 相关方2相关方3                   相关方1</w:t>
                    </w:r>
                    <w:r>
                      <w:rPr>
                        <w:rFonts w:ascii="黑体" w:hAnsi="黑体" w:eastAsia="黑体" w:cs="黑体"/>
                        <w:spacing w:val="28"/>
                        <w:sz w:val="18"/>
                        <w:szCs w:val="18"/>
                      </w:rPr>
                      <w:t xml:space="preserve"> </w:t>
                    </w:r>
                    <w:r>
                      <w:rPr>
                        <w:rFonts w:ascii="黑体" w:hAnsi="黑体" w:eastAsia="黑体" w:cs="黑体"/>
                        <w:spacing w:val="15"/>
                        <w:sz w:val="18"/>
                        <w:szCs w:val="18"/>
                      </w:rPr>
                      <w:t>相关方2</w:t>
                    </w:r>
                    <w:r>
                      <w:rPr>
                        <w:rFonts w:ascii="黑体" w:hAnsi="黑体" w:eastAsia="黑体" w:cs="黑体"/>
                        <w:spacing w:val="40"/>
                        <w:sz w:val="18"/>
                        <w:szCs w:val="18"/>
                      </w:rPr>
                      <w:t xml:space="preserve"> </w:t>
                    </w:r>
                    <w:r>
                      <w:rPr>
                        <w:rFonts w:ascii="黑体" w:hAnsi="黑体" w:eastAsia="黑体" w:cs="黑体"/>
                        <w:spacing w:val="15"/>
                        <w:sz w:val="18"/>
                        <w:szCs w:val="18"/>
                      </w:rPr>
                      <w:t>相关方3</w:t>
                    </w:r>
                  </w:p>
                </w:txbxContent>
              </v:textbox>
            </v:shape>
            <w10:wrap type="none"/>
            <w10:anchorlock/>
          </v:group>
        </w:pict>
      </w:r>
    </w:p>
    <w:p w14:paraId="0B68BDD3">
      <w:pPr>
        <w:spacing w:before="213" w:line="225" w:lineRule="auto"/>
        <w:ind w:left="3047"/>
        <w:rPr>
          <w:rFonts w:ascii="楷体" w:hAnsi="楷体" w:eastAsia="楷体" w:cs="楷体"/>
          <w:sz w:val="25"/>
          <w:szCs w:val="25"/>
        </w:rPr>
      </w:pPr>
      <w:r>
        <w:rPr>
          <w:rFonts w:ascii="楷体" w:hAnsi="楷体" w:eastAsia="楷体" w:cs="楷体"/>
          <w:b/>
          <w:bCs/>
          <w:spacing w:val="3"/>
          <w:sz w:val="25"/>
          <w:szCs w:val="25"/>
        </w:rPr>
        <w:t>图7-6</w:t>
      </w:r>
      <w:r>
        <w:rPr>
          <w:rFonts w:ascii="楷体" w:hAnsi="楷体" w:eastAsia="楷体" w:cs="楷体"/>
          <w:spacing w:val="3"/>
          <w:sz w:val="25"/>
          <w:szCs w:val="25"/>
        </w:rPr>
        <w:t xml:space="preserve">  </w:t>
      </w:r>
      <w:r>
        <w:rPr>
          <w:rFonts w:ascii="楷体" w:hAnsi="楷体" w:eastAsia="楷体" w:cs="楷体"/>
          <w:b/>
          <w:bCs/>
          <w:spacing w:val="3"/>
          <w:sz w:val="25"/>
          <w:szCs w:val="25"/>
        </w:rPr>
        <w:t>将解构形象化</w:t>
      </w:r>
    </w:p>
    <w:p w14:paraId="21B1F698">
      <w:pPr>
        <w:spacing w:line="225" w:lineRule="auto"/>
        <w:rPr>
          <w:rFonts w:ascii="楷体" w:hAnsi="楷体" w:eastAsia="楷体" w:cs="楷体"/>
          <w:sz w:val="25"/>
          <w:szCs w:val="25"/>
        </w:rPr>
        <w:sectPr>
          <w:pgSz w:w="12240" w:h="15840"/>
          <w:pgMar w:top="400" w:right="1836" w:bottom="400" w:left="1836" w:header="0" w:footer="0" w:gutter="0"/>
          <w:cols w:space="720" w:num="1"/>
        </w:sectPr>
      </w:pPr>
    </w:p>
    <w:p w14:paraId="545A0245">
      <w:pPr>
        <w:spacing w:line="256" w:lineRule="auto"/>
        <w:rPr>
          <w:rFonts w:ascii="Arial"/>
          <w:sz w:val="21"/>
        </w:rPr>
      </w:pPr>
    </w:p>
    <w:p w14:paraId="2781A5DD">
      <w:pPr>
        <w:spacing w:line="256" w:lineRule="auto"/>
        <w:rPr>
          <w:rFonts w:ascii="Arial"/>
          <w:sz w:val="21"/>
        </w:rPr>
      </w:pPr>
    </w:p>
    <w:p w14:paraId="7DF79B5A">
      <w:pPr>
        <w:spacing w:line="257" w:lineRule="auto"/>
        <w:rPr>
          <w:rFonts w:ascii="Arial"/>
          <w:sz w:val="21"/>
        </w:rPr>
      </w:pPr>
    </w:p>
    <w:p w14:paraId="191D3B88">
      <w:pPr>
        <w:spacing w:line="257" w:lineRule="auto"/>
        <w:rPr>
          <w:rFonts w:ascii="Arial"/>
          <w:sz w:val="21"/>
        </w:rPr>
      </w:pPr>
    </w:p>
    <w:p w14:paraId="550E2562">
      <w:pPr>
        <w:spacing w:before="75" w:line="222" w:lineRule="auto"/>
        <w:ind w:left="683"/>
        <w:rPr>
          <w:rFonts w:ascii="黑体" w:hAnsi="黑体" w:eastAsia="黑体" w:cs="黑体"/>
          <w:sz w:val="23"/>
          <w:szCs w:val="23"/>
        </w:rPr>
      </w:pPr>
      <w:r>
        <w:rPr>
          <w:rFonts w:ascii="黑体" w:hAnsi="黑体" w:eastAsia="黑体" w:cs="黑体"/>
          <w:spacing w:val="25"/>
          <w:sz w:val="23"/>
          <w:szCs w:val="23"/>
        </w:rPr>
        <w:t>将问题进行分解</w:t>
      </w:r>
    </w:p>
    <w:p w14:paraId="61938D70">
      <w:pPr>
        <w:spacing w:line="247" w:lineRule="auto"/>
        <w:rPr>
          <w:rFonts w:ascii="Arial"/>
          <w:sz w:val="21"/>
        </w:rPr>
      </w:pPr>
    </w:p>
    <w:p w14:paraId="553C4357">
      <w:pPr>
        <w:spacing w:line="248" w:lineRule="auto"/>
        <w:rPr>
          <w:rFonts w:ascii="Arial"/>
          <w:sz w:val="21"/>
        </w:rPr>
      </w:pPr>
    </w:p>
    <w:p w14:paraId="6F29FFFD">
      <w:pPr>
        <w:spacing w:line="248" w:lineRule="auto"/>
        <w:rPr>
          <w:rFonts w:ascii="Arial"/>
          <w:sz w:val="21"/>
        </w:rPr>
      </w:pPr>
    </w:p>
    <w:p w14:paraId="3F89BC97">
      <w:pPr>
        <w:spacing w:line="248" w:lineRule="auto"/>
        <w:rPr>
          <w:rFonts w:ascii="Arial"/>
          <w:sz w:val="21"/>
        </w:rPr>
      </w:pPr>
    </w:p>
    <w:p w14:paraId="48F11147">
      <w:pPr>
        <w:spacing w:line="248" w:lineRule="auto"/>
        <w:rPr>
          <w:rFonts w:ascii="Arial"/>
          <w:sz w:val="21"/>
        </w:rPr>
      </w:pPr>
    </w:p>
    <w:p w14:paraId="64AC506E">
      <w:pPr>
        <w:spacing w:line="248" w:lineRule="auto"/>
        <w:rPr>
          <w:rFonts w:ascii="Arial"/>
          <w:sz w:val="21"/>
        </w:rPr>
      </w:pPr>
    </w:p>
    <w:p w14:paraId="11A8CB09">
      <w:pPr>
        <w:spacing w:before="75" w:line="222" w:lineRule="auto"/>
        <w:ind w:left="3427"/>
        <w:rPr>
          <w:rFonts w:ascii="黑体" w:hAnsi="黑体" w:eastAsia="黑体" w:cs="黑体"/>
          <w:sz w:val="23"/>
          <w:szCs w:val="23"/>
        </w:rPr>
      </w:pPr>
      <w:r>
        <w:rPr>
          <w:rFonts w:ascii="黑体" w:hAnsi="黑体" w:eastAsia="黑体" w:cs="黑体"/>
          <w:b/>
          <w:bCs/>
          <w:spacing w:val="19"/>
          <w:sz w:val="23"/>
          <w:szCs w:val="23"/>
        </w:rPr>
        <w:t>你要解决的问题</w:t>
      </w:r>
    </w:p>
    <w:p w14:paraId="2572B78E">
      <w:pPr>
        <w:spacing w:line="253" w:lineRule="auto"/>
        <w:rPr>
          <w:rFonts w:ascii="Arial"/>
          <w:sz w:val="21"/>
        </w:rPr>
      </w:pPr>
    </w:p>
    <w:p w14:paraId="39000098">
      <w:pPr>
        <w:spacing w:line="253" w:lineRule="auto"/>
        <w:rPr>
          <w:rFonts w:ascii="Arial"/>
          <w:sz w:val="21"/>
        </w:rPr>
      </w:pPr>
    </w:p>
    <w:p w14:paraId="2C0C0AEF">
      <w:pPr>
        <w:spacing w:line="253" w:lineRule="auto"/>
        <w:rPr>
          <w:rFonts w:ascii="Arial"/>
          <w:sz w:val="21"/>
        </w:rPr>
      </w:pPr>
    </w:p>
    <w:p w14:paraId="79E82DB4">
      <w:pPr>
        <w:spacing w:line="253" w:lineRule="auto"/>
        <w:rPr>
          <w:rFonts w:ascii="Arial"/>
          <w:sz w:val="21"/>
        </w:rPr>
      </w:pPr>
    </w:p>
    <w:p w14:paraId="1210C951">
      <w:pPr>
        <w:spacing w:line="253" w:lineRule="auto"/>
        <w:rPr>
          <w:rFonts w:ascii="Arial"/>
          <w:sz w:val="21"/>
        </w:rPr>
      </w:pPr>
    </w:p>
    <w:p w14:paraId="6FBE68B7">
      <w:pPr>
        <w:spacing w:line="254" w:lineRule="auto"/>
        <w:rPr>
          <w:rFonts w:ascii="Arial"/>
          <w:sz w:val="21"/>
        </w:rPr>
      </w:pPr>
    </w:p>
    <w:p w14:paraId="40A596AE">
      <w:pPr>
        <w:spacing w:line="254" w:lineRule="auto"/>
        <w:rPr>
          <w:rFonts w:ascii="Arial"/>
          <w:sz w:val="21"/>
        </w:rPr>
      </w:pPr>
    </w:p>
    <w:p w14:paraId="71AEFF4F">
      <w:pPr>
        <w:spacing w:line="254" w:lineRule="auto"/>
        <w:rPr>
          <w:rFonts w:ascii="Arial"/>
          <w:sz w:val="21"/>
        </w:rPr>
      </w:pPr>
    </w:p>
    <w:p w14:paraId="0594A003">
      <w:pPr>
        <w:spacing w:before="74" w:line="221" w:lineRule="auto"/>
        <w:ind w:left="704"/>
        <w:rPr>
          <w:rFonts w:ascii="黑体" w:hAnsi="黑体" w:eastAsia="黑体" w:cs="黑体"/>
          <w:sz w:val="23"/>
          <w:szCs w:val="23"/>
        </w:rPr>
      </w:pPr>
      <w:r>
        <w:rPr>
          <w:rFonts w:ascii="黑体" w:hAnsi="黑体" w:eastAsia="黑体" w:cs="黑体"/>
          <w:spacing w:val="22"/>
          <w:sz w:val="23"/>
          <w:szCs w:val="23"/>
        </w:rPr>
        <w:t>将每种模式应用于问题的不同部分</w:t>
      </w:r>
    </w:p>
    <w:p w14:paraId="0AFE6D7B">
      <w:pPr>
        <w:pStyle w:val="2"/>
        <w:spacing w:before="177" w:line="7490" w:lineRule="exact"/>
        <w:ind w:firstLine="594"/>
      </w:pPr>
      <w:r>
        <w:rPr>
          <w:position w:val="-149"/>
        </w:rPr>
        <w:pict>
          <v:group id="_x0000_s1084" o:spid="_x0000_s1084" o:spt="203" style="height:374.55pt;width:384pt;" coordsize="7680,7490">
            <o:lock v:ext="edit" aspectratio="f"/>
            <v:shape id="_x0000_s1085" o:spid="_x0000_s1085" o:spt="75" alt="" type="#_x0000_t75" style="position:absolute;left:0;top:0;height:7490;width:7680;" filled="f" o:preferrelative="t" stroked="f" coordsize="21600,21600">
              <v:path/>
              <v:fill on="f" focussize="0,0"/>
              <v:stroke on="f"/>
              <v:imagedata r:id="rId74" o:title=""/>
              <o:lock v:ext="edit" aspectratio="t"/>
            </v:shape>
            <v:shape id="_x0000_s1086" o:spid="_x0000_s1086" o:spt="202" type="#_x0000_t202" style="position:absolute;left:1559;top:226;height:6125;width:5790;" filled="f" stroked="f" coordsize="21600,21600">
              <v:path/>
              <v:fill on="f" focussize="0,0"/>
              <v:stroke on="f"/>
              <v:imagedata o:title=""/>
              <o:lock v:ext="edit" aspectratio="f"/>
              <v:textbox inset="0mm,0mm,0mm,0mm">
                <w:txbxContent>
                  <w:p w14:paraId="20B33E99">
                    <w:pPr>
                      <w:spacing w:before="20" w:line="223" w:lineRule="auto"/>
                      <w:ind w:left="4233"/>
                      <w:rPr>
                        <w:rFonts w:ascii="宋体" w:hAnsi="宋体" w:eastAsia="宋体" w:cs="宋体"/>
                        <w:sz w:val="23"/>
                        <w:szCs w:val="23"/>
                      </w:rPr>
                    </w:pPr>
                    <w:r>
                      <w:rPr>
                        <w:rFonts w:ascii="黑体" w:hAnsi="黑体" w:eastAsia="黑体" w:cs="黑体"/>
                        <w:b/>
                        <w:bCs/>
                        <w:spacing w:val="11"/>
                        <w:sz w:val="23"/>
                        <w:szCs w:val="23"/>
                      </w:rPr>
                      <w:t>模式</w:t>
                    </w:r>
                    <w:r>
                      <w:rPr>
                        <w:rFonts w:ascii="黑体" w:hAnsi="黑体" w:eastAsia="黑体" w:cs="黑体"/>
                        <w:spacing w:val="-47"/>
                        <w:sz w:val="23"/>
                        <w:szCs w:val="23"/>
                      </w:rPr>
                      <w:t xml:space="preserve"> </w:t>
                    </w:r>
                    <w:r>
                      <w:rPr>
                        <w:rFonts w:ascii="宋体" w:hAnsi="宋体" w:eastAsia="宋体" w:cs="宋体"/>
                        <w:b/>
                        <w:bCs/>
                        <w:spacing w:val="11"/>
                        <w:sz w:val="23"/>
                        <w:szCs w:val="23"/>
                      </w:rPr>
                      <w:t>B</w:t>
                    </w:r>
                  </w:p>
                  <w:p w14:paraId="35E2F57B">
                    <w:pPr>
                      <w:spacing w:before="211" w:line="221" w:lineRule="auto"/>
                      <w:ind w:right="20"/>
                      <w:jc w:val="right"/>
                      <w:rPr>
                        <w:rFonts w:ascii="黑体" w:hAnsi="黑体" w:eastAsia="黑体" w:cs="黑体"/>
                        <w:sz w:val="18"/>
                        <w:szCs w:val="18"/>
                      </w:rPr>
                    </w:pPr>
                    <w:r>
                      <w:rPr>
                        <w:rFonts w:ascii="黑体" w:hAnsi="黑体" w:eastAsia="黑体" w:cs="黑体"/>
                        <w:spacing w:val="11"/>
                        <w:sz w:val="18"/>
                        <w:szCs w:val="18"/>
                      </w:rPr>
                      <w:t>相关方1 相关方2</w:t>
                    </w:r>
                    <w:r>
                      <w:rPr>
                        <w:rFonts w:ascii="黑体" w:hAnsi="黑体" w:eastAsia="黑体" w:cs="黑体"/>
                        <w:spacing w:val="45"/>
                        <w:sz w:val="18"/>
                        <w:szCs w:val="18"/>
                      </w:rPr>
                      <w:t xml:space="preserve"> </w:t>
                    </w:r>
                    <w:r>
                      <w:rPr>
                        <w:rFonts w:ascii="黑体" w:hAnsi="黑体" w:eastAsia="黑体" w:cs="黑体"/>
                        <w:spacing w:val="11"/>
                        <w:sz w:val="18"/>
                        <w:szCs w:val="18"/>
                      </w:rPr>
                      <w:t>相关方3</w:t>
                    </w:r>
                  </w:p>
                  <w:p w14:paraId="435639D0">
                    <w:pPr>
                      <w:spacing w:before="6"/>
                    </w:pPr>
                  </w:p>
                  <w:p w14:paraId="211BD8D7">
                    <w:pPr>
                      <w:spacing w:before="6"/>
                    </w:pPr>
                  </w:p>
                  <w:p w14:paraId="2E30753C">
                    <w:pPr>
                      <w:spacing w:before="6"/>
                    </w:pPr>
                  </w:p>
                  <w:p w14:paraId="32D537FC">
                    <w:pPr>
                      <w:spacing w:before="6"/>
                    </w:pPr>
                  </w:p>
                  <w:p w14:paraId="11141562">
                    <w:pPr>
                      <w:spacing w:before="6"/>
                    </w:pPr>
                  </w:p>
                  <w:p w14:paraId="4301642F">
                    <w:pPr>
                      <w:spacing w:before="6"/>
                    </w:pPr>
                  </w:p>
                  <w:p w14:paraId="37D25658">
                    <w:pPr>
                      <w:spacing w:before="6"/>
                    </w:pPr>
                  </w:p>
                  <w:p w14:paraId="47348995">
                    <w:pPr>
                      <w:spacing w:before="6"/>
                    </w:pPr>
                  </w:p>
                  <w:p w14:paraId="4E7DAE8B">
                    <w:pPr>
                      <w:spacing w:before="6"/>
                    </w:pPr>
                  </w:p>
                  <w:tbl>
                    <w:tblPr>
                      <w:tblStyle w:val="5"/>
                      <w:tblW w:w="4399" w:type="dxa"/>
                      <w:tblInd w:w="20" w:type="dxa"/>
                      <w:tblLayout w:type="fixed"/>
                      <w:tblCellMar>
                        <w:top w:w="0" w:type="dxa"/>
                        <w:left w:w="0" w:type="dxa"/>
                        <w:bottom w:w="0" w:type="dxa"/>
                        <w:right w:w="0" w:type="dxa"/>
                      </w:tblCellMar>
                    </w:tblPr>
                    <w:tblGrid>
                      <w:gridCol w:w="2084"/>
                      <w:gridCol w:w="2315"/>
                    </w:tblGrid>
                    <w:tr w14:paraId="26FC8AE7">
                      <w:tblPrEx>
                        <w:tblCellMar>
                          <w:top w:w="0" w:type="dxa"/>
                          <w:left w:w="0" w:type="dxa"/>
                          <w:bottom w:w="0" w:type="dxa"/>
                          <w:right w:w="0" w:type="dxa"/>
                        </w:tblCellMar>
                      </w:tblPrEx>
                      <w:trPr>
                        <w:trHeight w:val="1243" w:hRule="atLeast"/>
                      </w:trPr>
                      <w:tc>
                        <w:tcPr>
                          <w:tcW w:w="2084" w:type="dxa"/>
                          <w:vAlign w:val="top"/>
                        </w:tcPr>
                        <w:p w14:paraId="0CDB383A">
                          <w:pPr>
                            <w:spacing w:line="222" w:lineRule="auto"/>
                            <w:rPr>
                              <w:rFonts w:ascii="宋体" w:hAnsi="宋体" w:eastAsia="宋体" w:cs="宋体"/>
                              <w:sz w:val="23"/>
                              <w:szCs w:val="23"/>
                            </w:rPr>
                          </w:pPr>
                          <w:r>
                            <w:rPr>
                              <w:rFonts w:ascii="黑体" w:hAnsi="黑体" w:eastAsia="黑体" w:cs="黑体"/>
                              <w:spacing w:val="-3"/>
                              <w:sz w:val="23"/>
                              <w:szCs w:val="23"/>
                            </w:rPr>
                            <w:t>将模式</w:t>
                          </w:r>
                          <w:r>
                            <w:rPr>
                              <w:rFonts w:ascii="黑体" w:hAnsi="黑体" w:eastAsia="黑体" w:cs="黑体"/>
                              <w:spacing w:val="-54"/>
                              <w:sz w:val="23"/>
                              <w:szCs w:val="23"/>
                            </w:rPr>
                            <w:t xml:space="preserve"> </w:t>
                          </w:r>
                          <w:r>
                            <w:rPr>
                              <w:rFonts w:ascii="宋体" w:hAnsi="宋体" w:eastAsia="宋体" w:cs="宋体"/>
                              <w:spacing w:val="-3"/>
                              <w:sz w:val="23"/>
                              <w:szCs w:val="23"/>
                            </w:rPr>
                            <w:t>A</w:t>
                          </w:r>
                        </w:p>
                        <w:p w14:paraId="186AF9E6">
                          <w:pPr>
                            <w:spacing w:before="121" w:line="324" w:lineRule="auto"/>
                            <w:ind w:right="714"/>
                            <w:rPr>
                              <w:rFonts w:ascii="黑体" w:hAnsi="黑体" w:eastAsia="黑体" w:cs="黑体"/>
                              <w:sz w:val="23"/>
                              <w:szCs w:val="23"/>
                            </w:rPr>
                          </w:pPr>
                          <w:r>
                            <w:rPr>
                              <w:rFonts w:ascii="黑体" w:hAnsi="黑体" w:eastAsia="黑体" w:cs="黑体"/>
                              <w:spacing w:val="-2"/>
                              <w:sz w:val="23"/>
                              <w:szCs w:val="23"/>
                            </w:rPr>
                            <w:t>应用到问题的</w:t>
                          </w:r>
                          <w:r>
                            <w:rPr>
                              <w:rFonts w:ascii="黑体" w:hAnsi="黑体" w:eastAsia="黑体" w:cs="黑体"/>
                              <w:sz w:val="23"/>
                              <w:szCs w:val="23"/>
                            </w:rPr>
                            <w:t xml:space="preserve"> </w:t>
                          </w:r>
                          <w:r>
                            <w:rPr>
                              <w:rFonts w:ascii="黑体" w:hAnsi="黑体" w:eastAsia="黑体" w:cs="黑体"/>
                              <w:spacing w:val="-2"/>
                              <w:sz w:val="23"/>
                              <w:szCs w:val="23"/>
                            </w:rPr>
                            <w:t>某个部分</w:t>
                          </w:r>
                        </w:p>
                      </w:tc>
                      <w:tc>
                        <w:tcPr>
                          <w:tcW w:w="2315" w:type="dxa"/>
                          <w:vAlign w:val="top"/>
                        </w:tcPr>
                        <w:p w14:paraId="104E8D78">
                          <w:pPr>
                            <w:spacing w:before="220" w:line="222" w:lineRule="auto"/>
                            <w:ind w:right="16"/>
                            <w:jc w:val="right"/>
                            <w:rPr>
                              <w:rFonts w:ascii="Arial" w:hAnsi="Arial" w:eastAsia="Arial" w:cs="Arial"/>
                              <w:sz w:val="23"/>
                              <w:szCs w:val="23"/>
                            </w:rPr>
                          </w:pPr>
                          <w:r>
                            <w:rPr>
                              <w:rFonts w:ascii="黑体" w:hAnsi="黑体" w:eastAsia="黑体" w:cs="黑体"/>
                              <w:spacing w:val="-3"/>
                              <w:sz w:val="23"/>
                              <w:szCs w:val="23"/>
                            </w:rPr>
                            <w:t>将模式</w:t>
                          </w:r>
                          <w:r>
                            <w:rPr>
                              <w:rFonts w:ascii="黑体" w:hAnsi="黑体" w:eastAsia="黑体" w:cs="黑体"/>
                              <w:spacing w:val="-55"/>
                              <w:sz w:val="23"/>
                              <w:szCs w:val="23"/>
                            </w:rPr>
                            <w:t xml:space="preserve"> </w:t>
                          </w:r>
                          <w:r>
                            <w:rPr>
                              <w:rFonts w:ascii="Arial" w:hAnsi="Arial" w:eastAsia="Arial" w:cs="Arial"/>
                              <w:spacing w:val="-3"/>
                              <w:sz w:val="23"/>
                              <w:szCs w:val="23"/>
                            </w:rPr>
                            <w:t>B</w:t>
                          </w:r>
                        </w:p>
                        <w:p w14:paraId="327D1DA5">
                          <w:pPr>
                            <w:spacing w:before="133" w:line="242" w:lineRule="auto"/>
                            <w:ind w:left="715"/>
                            <w:jc w:val="right"/>
                            <w:rPr>
                              <w:rFonts w:ascii="黑体" w:hAnsi="黑体" w:eastAsia="黑体" w:cs="黑体"/>
                              <w:sz w:val="23"/>
                              <w:szCs w:val="23"/>
                            </w:rPr>
                          </w:pPr>
                          <w:r>
                            <w:rPr>
                              <w:rFonts w:ascii="黑体" w:hAnsi="黑体" w:eastAsia="黑体" w:cs="黑体"/>
                              <w:spacing w:val="-2"/>
                              <w:sz w:val="23"/>
                              <w:szCs w:val="23"/>
                            </w:rPr>
                            <w:t>应用到问题的某</w:t>
                          </w:r>
                          <w:r>
                            <w:rPr>
                              <w:rFonts w:ascii="黑体" w:hAnsi="黑体" w:eastAsia="黑体" w:cs="黑体"/>
                              <w:spacing w:val="2"/>
                              <w:sz w:val="23"/>
                              <w:szCs w:val="23"/>
                            </w:rPr>
                            <w:t xml:space="preserve"> </w:t>
                          </w:r>
                          <w:r>
                            <w:rPr>
                              <w:rFonts w:ascii="黑体" w:hAnsi="黑体" w:eastAsia="黑体" w:cs="黑体"/>
                              <w:spacing w:val="-2"/>
                              <w:sz w:val="23"/>
                              <w:szCs w:val="23"/>
                            </w:rPr>
                            <w:t>个部分</w:t>
                          </w:r>
                        </w:p>
                      </w:tc>
                    </w:tr>
                  </w:tbl>
                  <w:p w14:paraId="746ACC77">
                    <w:pPr>
                      <w:spacing w:line="268" w:lineRule="auto"/>
                      <w:rPr>
                        <w:rFonts w:ascii="Arial"/>
                        <w:sz w:val="21"/>
                      </w:rPr>
                    </w:pPr>
                  </w:p>
                  <w:p w14:paraId="1E73D747">
                    <w:pPr>
                      <w:spacing w:line="269" w:lineRule="auto"/>
                      <w:rPr>
                        <w:rFonts w:ascii="Arial"/>
                        <w:sz w:val="21"/>
                      </w:rPr>
                    </w:pPr>
                  </w:p>
                  <w:p w14:paraId="3097792F">
                    <w:pPr>
                      <w:spacing w:line="269" w:lineRule="auto"/>
                      <w:rPr>
                        <w:rFonts w:ascii="Arial"/>
                        <w:sz w:val="21"/>
                      </w:rPr>
                    </w:pPr>
                  </w:p>
                  <w:p w14:paraId="4DB654A1">
                    <w:pPr>
                      <w:spacing w:before="74" w:line="291" w:lineRule="auto"/>
                      <w:ind w:left="1349" w:right="3066"/>
                      <w:rPr>
                        <w:rFonts w:ascii="黑体" w:hAnsi="黑体" w:eastAsia="黑体" w:cs="黑体"/>
                        <w:sz w:val="23"/>
                        <w:szCs w:val="23"/>
                      </w:rPr>
                    </w:pPr>
                    <w:r>
                      <w:rPr>
                        <w:rFonts w:ascii="黑体" w:hAnsi="黑体" w:eastAsia="黑体" w:cs="黑体"/>
                        <w:spacing w:val="-2"/>
                        <w:sz w:val="23"/>
                        <w:szCs w:val="23"/>
                      </w:rPr>
                      <w:t>要解决的问题</w:t>
                    </w:r>
                    <w:r>
                      <w:rPr>
                        <w:rFonts w:ascii="黑体" w:hAnsi="黑体" w:eastAsia="黑体" w:cs="黑体"/>
                        <w:spacing w:val="3"/>
                        <w:sz w:val="23"/>
                        <w:szCs w:val="23"/>
                      </w:rPr>
                      <w:t xml:space="preserve"> </w:t>
                    </w:r>
                    <w:r>
                      <w:rPr>
                        <w:rFonts w:ascii="黑体" w:hAnsi="黑体" w:eastAsia="黑体" w:cs="黑体"/>
                        <w:spacing w:val="-9"/>
                        <w:sz w:val="23"/>
                        <w:szCs w:val="23"/>
                      </w:rPr>
                      <w:t>(分解成两个</w:t>
                    </w:r>
                    <w:r>
                      <w:rPr>
                        <w:rFonts w:ascii="黑体" w:hAnsi="黑体" w:eastAsia="黑体" w:cs="黑体"/>
                        <w:sz w:val="23"/>
                        <w:szCs w:val="23"/>
                      </w:rPr>
                      <w:t xml:space="preserve">  </w:t>
                    </w:r>
                    <w:r>
                      <w:rPr>
                        <w:rFonts w:ascii="黑体" w:hAnsi="黑体" w:eastAsia="黑体" w:cs="黑体"/>
                        <w:spacing w:val="-2"/>
                        <w:sz w:val="23"/>
                        <w:szCs w:val="23"/>
                      </w:rPr>
                      <w:t>不同的部分)</w:t>
                    </w:r>
                  </w:p>
                </w:txbxContent>
              </v:textbox>
            </v:shape>
            <v:shape id="_x0000_s1087" o:spid="_x0000_s1087" o:spt="202" type="#_x0000_t202" style="position:absolute;left:380;top:240;height:679;width:2180;" filled="f" stroked="f" coordsize="21600,21600">
              <v:path/>
              <v:fill on="f" focussize="0,0"/>
              <v:stroke on="f"/>
              <v:imagedata o:title=""/>
              <o:lock v:ext="edit" aspectratio="f"/>
              <v:textbox inset="0mm,0mm,0mm,0mm">
                <w:txbxContent>
                  <w:p w14:paraId="2B0682D0">
                    <w:pPr>
                      <w:spacing w:before="20" w:line="223" w:lineRule="auto"/>
                      <w:ind w:left="690"/>
                      <w:rPr>
                        <w:rFonts w:ascii="宋体" w:hAnsi="宋体" w:eastAsia="宋体" w:cs="宋体"/>
                        <w:sz w:val="23"/>
                        <w:szCs w:val="23"/>
                      </w:rPr>
                    </w:pPr>
                    <w:r>
                      <w:rPr>
                        <w:rFonts w:ascii="黑体" w:hAnsi="黑体" w:eastAsia="黑体" w:cs="黑体"/>
                        <w:spacing w:val="-7"/>
                        <w:sz w:val="23"/>
                        <w:szCs w:val="23"/>
                      </w:rPr>
                      <w:t>模</w:t>
                    </w:r>
                    <w:r>
                      <w:rPr>
                        <w:rFonts w:ascii="黑体" w:hAnsi="黑体" w:eastAsia="黑体" w:cs="黑体"/>
                        <w:spacing w:val="-47"/>
                        <w:sz w:val="23"/>
                        <w:szCs w:val="23"/>
                      </w:rPr>
                      <w:t xml:space="preserve"> </w:t>
                    </w:r>
                    <w:r>
                      <w:rPr>
                        <w:rFonts w:ascii="黑体" w:hAnsi="黑体" w:eastAsia="黑体" w:cs="黑体"/>
                        <w:spacing w:val="-7"/>
                        <w:sz w:val="23"/>
                        <w:szCs w:val="23"/>
                      </w:rPr>
                      <w:t>式</w:t>
                    </w:r>
                    <w:r>
                      <w:rPr>
                        <w:rFonts w:ascii="黑体" w:hAnsi="黑体" w:eastAsia="黑体" w:cs="黑体"/>
                        <w:spacing w:val="-53"/>
                        <w:sz w:val="23"/>
                        <w:szCs w:val="23"/>
                      </w:rPr>
                      <w:t xml:space="preserve"> </w:t>
                    </w:r>
                    <w:r>
                      <w:rPr>
                        <w:rFonts w:ascii="宋体" w:hAnsi="宋体" w:eastAsia="宋体" w:cs="宋体"/>
                        <w:spacing w:val="-7"/>
                        <w:sz w:val="23"/>
                        <w:szCs w:val="23"/>
                      </w:rPr>
                      <w:t>A</w:t>
                    </w:r>
                  </w:p>
                  <w:p w14:paraId="16F6C59D">
                    <w:pPr>
                      <w:spacing w:before="177" w:line="221" w:lineRule="auto"/>
                      <w:ind w:left="20"/>
                      <w:rPr>
                        <w:rFonts w:ascii="黑体" w:hAnsi="黑体" w:eastAsia="黑体" w:cs="黑体"/>
                        <w:sz w:val="18"/>
                        <w:szCs w:val="18"/>
                      </w:rPr>
                    </w:pPr>
                    <w:r>
                      <w:rPr>
                        <w:rFonts w:ascii="黑体" w:hAnsi="黑体" w:eastAsia="黑体" w:cs="黑体"/>
                        <w:spacing w:val="12"/>
                        <w:sz w:val="18"/>
                        <w:szCs w:val="18"/>
                      </w:rPr>
                      <w:t>相关方1 相关方2相关方3</w:t>
                    </w:r>
                  </w:p>
                </w:txbxContent>
              </v:textbox>
            </v:shape>
            <w10:wrap type="none"/>
            <w10:anchorlock/>
          </v:group>
        </w:pict>
      </w:r>
    </w:p>
    <w:p w14:paraId="5A80DEA0">
      <w:pPr>
        <w:spacing w:before="207" w:line="225" w:lineRule="auto"/>
        <w:ind w:left="2664"/>
        <w:rPr>
          <w:rFonts w:ascii="楷体" w:hAnsi="楷体" w:eastAsia="楷体" w:cs="楷体"/>
          <w:sz w:val="23"/>
          <w:szCs w:val="23"/>
        </w:rPr>
      </w:pPr>
      <w:r>
        <w:rPr>
          <w:rFonts w:ascii="楷体" w:hAnsi="楷体" w:eastAsia="楷体" w:cs="楷体"/>
          <w:spacing w:val="2"/>
          <w:sz w:val="23"/>
          <w:szCs w:val="23"/>
        </w:rPr>
        <w:t>图</w:t>
      </w:r>
      <w:r>
        <w:rPr>
          <w:rFonts w:ascii="楷体" w:hAnsi="楷体" w:eastAsia="楷体" w:cs="楷体"/>
          <w:spacing w:val="-44"/>
          <w:sz w:val="23"/>
          <w:szCs w:val="23"/>
        </w:rPr>
        <w:t xml:space="preserve"> </w:t>
      </w:r>
      <w:r>
        <w:rPr>
          <w:rFonts w:ascii="楷体" w:hAnsi="楷体" w:eastAsia="楷体" w:cs="楷体"/>
          <w:spacing w:val="2"/>
          <w:sz w:val="23"/>
          <w:szCs w:val="23"/>
        </w:rPr>
        <w:t>7</w:t>
      </w:r>
      <w:r>
        <w:rPr>
          <w:rFonts w:ascii="楷体" w:hAnsi="楷体" w:eastAsia="楷体" w:cs="楷体"/>
          <w:spacing w:val="-53"/>
          <w:sz w:val="23"/>
          <w:szCs w:val="23"/>
        </w:rPr>
        <w:t xml:space="preserve"> </w:t>
      </w:r>
      <w:r>
        <w:rPr>
          <w:rFonts w:ascii="楷体" w:hAnsi="楷体" w:eastAsia="楷体" w:cs="楷体"/>
          <w:spacing w:val="2"/>
          <w:sz w:val="23"/>
          <w:szCs w:val="23"/>
        </w:rPr>
        <w:t>-</w:t>
      </w:r>
      <w:r>
        <w:rPr>
          <w:rFonts w:ascii="楷体" w:hAnsi="楷体" w:eastAsia="楷体" w:cs="楷体"/>
          <w:spacing w:val="-49"/>
          <w:sz w:val="23"/>
          <w:szCs w:val="23"/>
        </w:rPr>
        <w:t xml:space="preserve"> </w:t>
      </w:r>
      <w:r>
        <w:rPr>
          <w:rFonts w:ascii="楷体" w:hAnsi="楷体" w:eastAsia="楷体" w:cs="楷体"/>
          <w:spacing w:val="2"/>
          <w:sz w:val="23"/>
          <w:szCs w:val="23"/>
        </w:rPr>
        <w:t>6 (</w:t>
      </w:r>
      <w:r>
        <w:rPr>
          <w:rFonts w:ascii="楷体" w:hAnsi="楷体" w:eastAsia="楷体" w:cs="楷体"/>
          <w:spacing w:val="-39"/>
          <w:sz w:val="23"/>
          <w:szCs w:val="23"/>
        </w:rPr>
        <w:t xml:space="preserve"> </w:t>
      </w:r>
      <w:r>
        <w:rPr>
          <w:rFonts w:ascii="楷体" w:hAnsi="楷体" w:eastAsia="楷体" w:cs="楷体"/>
          <w:spacing w:val="2"/>
          <w:sz w:val="23"/>
          <w:szCs w:val="23"/>
        </w:rPr>
        <w:t>续</w:t>
      </w:r>
      <w:r>
        <w:rPr>
          <w:rFonts w:ascii="楷体" w:hAnsi="楷体" w:eastAsia="楷体" w:cs="楷体"/>
          <w:spacing w:val="-52"/>
          <w:sz w:val="23"/>
          <w:szCs w:val="23"/>
        </w:rPr>
        <w:t xml:space="preserve"> </w:t>
      </w:r>
      <w:r>
        <w:rPr>
          <w:rFonts w:ascii="楷体" w:hAnsi="楷体" w:eastAsia="楷体" w:cs="楷体"/>
          <w:spacing w:val="2"/>
          <w:sz w:val="23"/>
          <w:szCs w:val="23"/>
        </w:rPr>
        <w:t>)</w:t>
      </w:r>
      <w:r>
        <w:rPr>
          <w:rFonts w:ascii="楷体" w:hAnsi="楷体" w:eastAsia="楷体" w:cs="楷体"/>
          <w:spacing w:val="52"/>
          <w:sz w:val="23"/>
          <w:szCs w:val="23"/>
        </w:rPr>
        <w:t xml:space="preserve">  </w:t>
      </w:r>
      <w:r>
        <w:rPr>
          <w:rFonts w:ascii="楷体" w:hAnsi="楷体" w:eastAsia="楷体" w:cs="楷体"/>
          <w:spacing w:val="2"/>
          <w:sz w:val="23"/>
          <w:szCs w:val="23"/>
        </w:rPr>
        <w:t>将解构形象化</w:t>
      </w:r>
    </w:p>
    <w:p w14:paraId="24F5BA4F">
      <w:pPr>
        <w:spacing w:line="225" w:lineRule="auto"/>
        <w:rPr>
          <w:rFonts w:ascii="楷体" w:hAnsi="楷体" w:eastAsia="楷体" w:cs="楷体"/>
          <w:sz w:val="23"/>
          <w:szCs w:val="23"/>
        </w:rPr>
        <w:sectPr>
          <w:headerReference r:id="rId7" w:type="default"/>
          <w:pgSz w:w="12240" w:h="15840"/>
          <w:pgMar w:top="400" w:right="1836" w:bottom="400" w:left="1836" w:header="0" w:footer="0" w:gutter="0"/>
          <w:cols w:space="720" w:num="1"/>
        </w:sectPr>
      </w:pPr>
    </w:p>
    <w:p w14:paraId="194274E8">
      <w:pPr>
        <w:spacing w:line="266" w:lineRule="auto"/>
        <w:rPr>
          <w:rFonts w:ascii="Arial"/>
          <w:sz w:val="21"/>
        </w:rPr>
      </w:pPr>
    </w:p>
    <w:p w14:paraId="18099F08">
      <w:pPr>
        <w:spacing w:line="267" w:lineRule="auto"/>
        <w:rPr>
          <w:rFonts w:ascii="Arial"/>
          <w:sz w:val="21"/>
        </w:rPr>
      </w:pPr>
    </w:p>
    <w:p w14:paraId="7088FB27">
      <w:pPr>
        <w:spacing w:line="267" w:lineRule="auto"/>
        <w:rPr>
          <w:rFonts w:ascii="Arial"/>
          <w:sz w:val="21"/>
        </w:rPr>
      </w:pPr>
    </w:p>
    <w:p w14:paraId="1895DF26">
      <w:pPr>
        <w:spacing w:line="267" w:lineRule="auto"/>
        <w:rPr>
          <w:rFonts w:ascii="Arial"/>
          <w:sz w:val="21"/>
        </w:rPr>
      </w:pPr>
    </w:p>
    <w:p w14:paraId="58444930">
      <w:pPr>
        <w:spacing w:line="267" w:lineRule="auto"/>
        <w:rPr>
          <w:rFonts w:ascii="Arial"/>
          <w:sz w:val="21"/>
        </w:rPr>
      </w:pPr>
    </w:p>
    <w:p w14:paraId="5E028CA6">
      <w:pPr>
        <w:pStyle w:val="2"/>
        <w:spacing w:before="126" w:line="220" w:lineRule="auto"/>
        <w:ind w:left="155"/>
        <w:rPr>
          <w:sz w:val="39"/>
          <w:szCs w:val="39"/>
        </w:rPr>
      </w:pPr>
      <w:r>
        <w:rPr>
          <w:spacing w:val="3"/>
          <w:sz w:val="39"/>
          <w:szCs w:val="39"/>
        </w:rPr>
        <w:t>整合决策练习</w:t>
      </w:r>
    </w:p>
    <w:p w14:paraId="11410C10">
      <w:pPr>
        <w:spacing w:before="267" w:line="266" w:lineRule="auto"/>
        <w:ind w:left="154" w:right="317" w:firstLine="31"/>
        <w:rPr>
          <w:rFonts w:ascii="仿宋" w:hAnsi="仿宋" w:eastAsia="仿宋" w:cs="仿宋"/>
          <w:sz w:val="25"/>
          <w:szCs w:val="25"/>
        </w:rPr>
      </w:pPr>
      <w:r>
        <w:rPr>
          <w:rFonts w:ascii="仿宋" w:hAnsi="仿宋" w:eastAsia="仿宋" w:cs="仿宋"/>
          <w:spacing w:val="4"/>
          <w:sz w:val="25"/>
          <w:szCs w:val="25"/>
        </w:rPr>
        <w:t>回到自</w:t>
      </w:r>
      <w:r>
        <w:rPr>
          <w:rFonts w:ascii="仿宋" w:hAnsi="仿宋" w:eastAsia="仿宋" w:cs="仿宋"/>
          <w:spacing w:val="-51"/>
          <w:sz w:val="25"/>
          <w:szCs w:val="25"/>
        </w:rPr>
        <w:t xml:space="preserve"> </w:t>
      </w:r>
      <w:r>
        <w:rPr>
          <w:rFonts w:ascii="仿宋" w:hAnsi="仿宋" w:eastAsia="仿宋" w:cs="仿宋"/>
          <w:spacing w:val="4"/>
          <w:sz w:val="25"/>
          <w:szCs w:val="25"/>
        </w:rPr>
        <w:t>己面临的挑战。</w:t>
      </w:r>
      <w:r>
        <w:rPr>
          <w:rFonts w:ascii="仿宋" w:hAnsi="仿宋" w:eastAsia="仿宋" w:cs="仿宋"/>
          <w:spacing w:val="-52"/>
          <w:sz w:val="25"/>
          <w:szCs w:val="25"/>
        </w:rPr>
        <w:t xml:space="preserve"> </w:t>
      </w:r>
      <w:r>
        <w:rPr>
          <w:rFonts w:ascii="仿宋" w:hAnsi="仿宋" w:eastAsia="仿宋" w:cs="仿宋"/>
          <w:spacing w:val="4"/>
          <w:sz w:val="25"/>
          <w:szCs w:val="25"/>
        </w:rPr>
        <w:t>自问，该如何有效地分解初始问题，从而可以应用某种</w:t>
      </w:r>
      <w:r>
        <w:rPr>
          <w:rFonts w:ascii="仿宋" w:hAnsi="仿宋" w:eastAsia="仿宋" w:cs="仿宋"/>
          <w:sz w:val="25"/>
          <w:szCs w:val="25"/>
        </w:rPr>
        <w:t xml:space="preserve"> </w:t>
      </w:r>
      <w:r>
        <w:rPr>
          <w:rFonts w:ascii="仿宋" w:hAnsi="仿宋" w:eastAsia="仿宋" w:cs="仿宋"/>
          <w:spacing w:val="7"/>
          <w:sz w:val="25"/>
          <w:szCs w:val="25"/>
        </w:rPr>
        <w:t>模式来解决问题的不同部分？</w:t>
      </w:r>
    </w:p>
    <w:p w14:paraId="01C7BD19">
      <w:pPr>
        <w:spacing w:before="119" w:line="223" w:lineRule="auto"/>
        <w:ind w:left="157"/>
        <w:rPr>
          <w:rFonts w:ascii="仿宋" w:hAnsi="仿宋" w:eastAsia="仿宋" w:cs="仿宋"/>
          <w:sz w:val="25"/>
          <w:szCs w:val="25"/>
        </w:rPr>
      </w:pPr>
      <w:r>
        <w:rPr>
          <w:rFonts w:ascii="仿宋" w:hAnsi="仿宋" w:eastAsia="仿宋" w:cs="仿宋"/>
          <w:spacing w:val="8"/>
          <w:sz w:val="25"/>
          <w:szCs w:val="25"/>
        </w:rPr>
        <w:t>在这种情况下，新的方案会是什么样子？</w:t>
      </w:r>
    </w:p>
    <w:p w14:paraId="76318311">
      <w:pPr>
        <w:spacing w:line="273" w:lineRule="auto"/>
        <w:rPr>
          <w:rFonts w:ascii="Arial"/>
          <w:sz w:val="21"/>
        </w:rPr>
      </w:pPr>
    </w:p>
    <w:p w14:paraId="78936622">
      <w:pPr>
        <w:spacing w:line="274" w:lineRule="auto"/>
        <w:rPr>
          <w:rFonts w:ascii="Arial"/>
          <w:sz w:val="21"/>
        </w:rPr>
      </w:pPr>
    </w:p>
    <w:p w14:paraId="09305542">
      <w:pPr>
        <w:pStyle w:val="2"/>
        <w:spacing w:before="97" w:line="220" w:lineRule="auto"/>
        <w:ind w:left="598"/>
      </w:pPr>
      <w:r>
        <w:rPr>
          <w:spacing w:val="-1"/>
        </w:rPr>
        <w:t>解构整合法要求深入理解眼前的具体情况。要想成功运用解构路</w:t>
      </w:r>
    </w:p>
    <w:p w14:paraId="2C85C381">
      <w:pPr>
        <w:pStyle w:val="2"/>
        <w:spacing w:before="98" w:line="277" w:lineRule="auto"/>
      </w:pPr>
      <w:r>
        <w:rPr>
          <w:spacing w:val="-1"/>
        </w:rPr>
        <w:t>径，问题中必须存在一条有意义的分界线。这条分界线能将问题分解成</w:t>
      </w:r>
      <w:r>
        <w:rPr>
          <w:spacing w:val="18"/>
        </w:rPr>
        <w:t xml:space="preserve"> </w:t>
      </w:r>
      <w:r>
        <w:rPr>
          <w:spacing w:val="-1"/>
        </w:rPr>
        <w:t>两个不同部分，每个部分都恰好地对应对立模式中的某一种模式。这需</w:t>
      </w:r>
      <w:r>
        <w:rPr>
          <w:spacing w:val="18"/>
        </w:rPr>
        <w:t xml:space="preserve"> </w:t>
      </w:r>
      <w:r>
        <w:rPr>
          <w:spacing w:val="-1"/>
        </w:rPr>
        <w:t>要团队深入研究问题背后的假设，才能改变对问题的理解，明确有意义</w:t>
      </w:r>
      <w:r>
        <w:rPr>
          <w:spacing w:val="18"/>
        </w:rPr>
        <w:t xml:space="preserve"> </w:t>
      </w:r>
      <w:r>
        <w:rPr>
          <w:spacing w:val="-1"/>
        </w:rPr>
        <w:t>的分界线。在对问题缺乏新的理解的情况下，如果你试图同时“采用两</w:t>
      </w:r>
      <w:r>
        <w:rPr>
          <w:spacing w:val="18"/>
        </w:rPr>
        <w:t xml:space="preserve"> </w:t>
      </w:r>
      <w:r>
        <w:rPr>
          <w:spacing w:val="-2"/>
        </w:rPr>
        <w:t>种模式</w:t>
      </w:r>
      <w:r>
        <w:rPr>
          <w:spacing w:val="-101"/>
        </w:rPr>
        <w:t xml:space="preserve"> </w:t>
      </w:r>
      <w:r>
        <w:rPr>
          <w:spacing w:val="-2"/>
        </w:rPr>
        <w:t>”，就很有可能遇到麻烦。要在对立模式之间寻求平衡，并且这</w:t>
      </w:r>
      <w:r>
        <w:t xml:space="preserve"> </w:t>
      </w:r>
      <w:r>
        <w:rPr>
          <w:spacing w:val="-1"/>
        </w:rPr>
        <w:t>种平衡常常是不可能达到的。你应该设立更高的标准，努力提出一种新</w:t>
      </w:r>
      <w:r>
        <w:rPr>
          <w:spacing w:val="18"/>
        </w:rPr>
        <w:t xml:space="preserve"> </w:t>
      </w:r>
      <w:r>
        <w:rPr>
          <w:spacing w:val="-2"/>
        </w:rPr>
        <w:t>的更佳答案。</w:t>
      </w:r>
    </w:p>
    <w:p w14:paraId="71F34FAB">
      <w:pPr>
        <w:pStyle w:val="2"/>
        <w:spacing w:before="139" w:line="278" w:lineRule="auto"/>
        <w:ind w:firstLine="579"/>
        <w:jc w:val="both"/>
      </w:pPr>
      <w:r>
        <w:rPr>
          <w:spacing w:val="-4"/>
        </w:rPr>
        <w:t>“隐藏的宝石</w:t>
      </w:r>
      <w:r>
        <w:rPr>
          <w:spacing w:val="-106"/>
        </w:rPr>
        <w:t xml:space="preserve"> </w:t>
      </w:r>
      <w:r>
        <w:rPr>
          <w:spacing w:val="-4"/>
        </w:rPr>
        <w:t>”“双倍下注</w:t>
      </w:r>
      <w:r>
        <w:rPr>
          <w:spacing w:val="-110"/>
        </w:rPr>
        <w:t xml:space="preserve"> </w:t>
      </w:r>
      <w:r>
        <w:rPr>
          <w:spacing w:val="-4"/>
        </w:rPr>
        <w:t>”“解构</w:t>
      </w:r>
      <w:r>
        <w:rPr>
          <w:spacing w:val="-110"/>
        </w:rPr>
        <w:t xml:space="preserve"> </w:t>
      </w:r>
      <w:r>
        <w:rPr>
          <w:spacing w:val="-4"/>
        </w:rPr>
        <w:t>”这3类方法代表了提出创新</w:t>
      </w:r>
      <w:r>
        <w:t xml:space="preserve">  </w:t>
      </w:r>
      <w:r>
        <w:rPr>
          <w:spacing w:val="-1"/>
        </w:rPr>
        <w:t>方案的有效路径。当你面对整合挑战时，不要盯着一张白纸空想灵感，</w:t>
      </w:r>
      <w:r>
        <w:rPr>
          <w:spacing w:val="18"/>
        </w:rPr>
        <w:t xml:space="preserve"> </w:t>
      </w:r>
      <w:r>
        <w:rPr>
          <w:spacing w:val="-1"/>
        </w:rPr>
        <w:t>而是要通过提出如下3个问题，构思想法，设计初步方案：如何吸收每</w:t>
      </w:r>
      <w:r>
        <w:rPr>
          <w:spacing w:val="9"/>
        </w:rPr>
        <w:t xml:space="preserve">  </w:t>
      </w:r>
      <w:r>
        <w:rPr>
          <w:spacing w:val="-1"/>
        </w:rPr>
        <w:t>种对立模式的优点，同时放弃其他特点从而创造出一种新模式？在什么</w:t>
      </w:r>
      <w:r>
        <w:rPr>
          <w:spacing w:val="18"/>
        </w:rPr>
        <w:t xml:space="preserve"> </w:t>
      </w:r>
      <w:r>
        <w:rPr>
          <w:spacing w:val="-1"/>
        </w:rPr>
        <w:t>条件下，一种更有效的新模式能产生另一种模式的主要优点？如何以新</w:t>
      </w:r>
      <w:r>
        <w:rPr>
          <w:spacing w:val="18"/>
        </w:rPr>
        <w:t xml:space="preserve"> </w:t>
      </w:r>
      <w:r>
        <w:rPr>
          <w:spacing w:val="-1"/>
        </w:rPr>
        <w:t>的方式分解问题，让每种模式都可以解决部分问题？这3个问题可以依</w:t>
      </w:r>
      <w:r>
        <w:rPr>
          <w:spacing w:val="9"/>
        </w:rPr>
        <w:t xml:space="preserve">  </w:t>
      </w:r>
      <w:r>
        <w:rPr>
          <w:spacing w:val="-1"/>
        </w:rPr>
        <w:t>次应用于任何整合挑战，帮助思考和扩展一系列可能的方案。</w:t>
      </w:r>
    </w:p>
    <w:p w14:paraId="598566A1">
      <w:pPr>
        <w:pStyle w:val="2"/>
        <w:spacing w:before="142" w:line="278" w:lineRule="auto"/>
        <w:ind w:left="1" w:firstLine="602"/>
        <w:jc w:val="both"/>
      </w:pPr>
      <w:r>
        <w:rPr>
          <w:spacing w:val="-1"/>
        </w:rPr>
        <w:t>最后，整合决策并非放之四海而皆准。不同的情况千差万别，答案</w:t>
      </w:r>
      <w:r>
        <w:rPr>
          <w:spacing w:val="12"/>
        </w:rPr>
        <w:t xml:space="preserve"> </w:t>
      </w:r>
      <w:r>
        <w:rPr>
          <w:spacing w:val="-3"/>
        </w:rPr>
        <w:t>也差异很大。</w:t>
      </w:r>
      <w:r>
        <w:rPr>
          <w:spacing w:val="-71"/>
        </w:rPr>
        <w:t xml:space="preserve"> </w:t>
      </w:r>
      <w:r>
        <w:rPr>
          <w:spacing w:val="-3"/>
        </w:rPr>
        <w:t>目标是要理解面临的对立模式，运用创造力，以最恰当的</w:t>
      </w:r>
      <w:r>
        <w:t xml:space="preserve"> </w:t>
      </w:r>
      <w:r>
        <w:rPr>
          <w:spacing w:val="-1"/>
        </w:rPr>
        <w:t>方式应用整合思维。这3种整合路径只是整合的起点。它们只是一种搜</w:t>
      </w:r>
      <w:r>
        <w:rPr>
          <w:spacing w:val="8"/>
        </w:rPr>
        <w:t xml:space="preserve">  </w:t>
      </w:r>
      <w:r>
        <w:rPr>
          <w:spacing w:val="-1"/>
        </w:rPr>
        <w:t>寻机制，有助于你讨论各种可能的创造性方案。</w:t>
      </w:r>
    </w:p>
    <w:p w14:paraId="7D14FE14">
      <w:pPr>
        <w:pStyle w:val="2"/>
        <w:spacing w:before="143" w:line="279" w:lineRule="auto"/>
        <w:ind w:left="1" w:firstLine="597"/>
      </w:pPr>
      <w:r>
        <w:rPr>
          <w:spacing w:val="-1"/>
        </w:rPr>
        <w:t>任何创造性过程都要遵循一些基本规则。否则，很容易陷入琐碎的</w:t>
      </w:r>
      <w:r>
        <w:rPr>
          <w:spacing w:val="17"/>
        </w:rPr>
        <w:t xml:space="preserve"> </w:t>
      </w:r>
      <w:r>
        <w:rPr>
          <w:spacing w:val="-1"/>
        </w:rPr>
        <w:t>细节，或者盲目而随机地思考问题。为了围绕这3种路径展开有效讨</w:t>
      </w:r>
    </w:p>
    <w:p w14:paraId="05FB98A5">
      <w:pPr>
        <w:spacing w:line="279" w:lineRule="auto"/>
        <w:sectPr>
          <w:headerReference r:id="rId8" w:type="default"/>
          <w:pgSz w:w="12240" w:h="15840"/>
          <w:pgMar w:top="400" w:right="1500" w:bottom="400" w:left="1451" w:header="0" w:footer="0" w:gutter="0"/>
          <w:cols w:space="720" w:num="1"/>
        </w:sectPr>
      </w:pPr>
    </w:p>
    <w:p w14:paraId="361809A1">
      <w:pPr>
        <w:spacing w:line="250" w:lineRule="auto"/>
        <w:rPr>
          <w:rFonts w:ascii="Arial"/>
          <w:sz w:val="21"/>
        </w:rPr>
      </w:pPr>
    </w:p>
    <w:p w14:paraId="3A2DC5A2">
      <w:pPr>
        <w:spacing w:line="250" w:lineRule="auto"/>
        <w:rPr>
          <w:rFonts w:ascii="Arial"/>
          <w:sz w:val="21"/>
        </w:rPr>
      </w:pPr>
    </w:p>
    <w:p w14:paraId="101D2AFB">
      <w:pPr>
        <w:spacing w:line="250" w:lineRule="auto"/>
        <w:rPr>
          <w:rFonts w:ascii="Arial"/>
          <w:sz w:val="21"/>
        </w:rPr>
      </w:pPr>
    </w:p>
    <w:p w14:paraId="777D21AE">
      <w:pPr>
        <w:spacing w:line="250" w:lineRule="auto"/>
        <w:rPr>
          <w:rFonts w:ascii="Arial"/>
          <w:sz w:val="21"/>
        </w:rPr>
      </w:pPr>
    </w:p>
    <w:p w14:paraId="0600991B">
      <w:pPr>
        <w:pStyle w:val="2"/>
        <w:spacing w:before="98" w:line="220" w:lineRule="auto"/>
        <w:ind w:left="1"/>
      </w:pPr>
      <w:r>
        <w:rPr>
          <w:spacing w:val="-2"/>
        </w:rPr>
        <w:t>论，请记住以下3个核心原则：</w:t>
      </w:r>
    </w:p>
    <w:p w14:paraId="7FA429F7">
      <w:pPr>
        <w:spacing w:line="394" w:lineRule="auto"/>
        <w:rPr>
          <w:rFonts w:ascii="Arial"/>
          <w:sz w:val="21"/>
        </w:rPr>
      </w:pPr>
    </w:p>
    <w:p w14:paraId="1CFACF37">
      <w:pPr>
        <w:pStyle w:val="2"/>
        <w:spacing w:before="97" w:line="270" w:lineRule="auto"/>
        <w:ind w:left="1270" w:hanging="409"/>
        <w:rPr>
          <w:rFonts w:ascii="仿宋" w:hAnsi="仿宋" w:eastAsia="仿宋" w:cs="仿宋"/>
        </w:rPr>
      </w:pPr>
      <w:r>
        <w:rPr>
          <w:spacing w:val="2"/>
        </w:rPr>
        <w:t>1. 在思考过程中运用这3种路径。</w:t>
      </w:r>
      <w:r>
        <w:rPr>
          <w:rFonts w:ascii="仿宋" w:hAnsi="仿宋" w:eastAsia="仿宋" w:cs="仿宋"/>
          <w:spacing w:val="2"/>
        </w:rPr>
        <w:t>无论初始条件如何，不要过于</w:t>
      </w:r>
      <w:r>
        <w:rPr>
          <w:rFonts w:ascii="仿宋" w:hAnsi="仿宋" w:eastAsia="仿宋" w:cs="仿宋"/>
          <w:spacing w:val="13"/>
        </w:rPr>
        <w:t xml:space="preserve"> </w:t>
      </w:r>
      <w:r>
        <w:rPr>
          <w:rFonts w:ascii="仿宋" w:hAnsi="仿宋" w:eastAsia="仿宋" w:cs="仿宋"/>
          <w:spacing w:val="-1"/>
        </w:rPr>
        <w:t>专注某个方向或某个观点，而要持续思考，直到你产生了多种</w:t>
      </w:r>
      <w:r>
        <w:rPr>
          <w:rFonts w:ascii="仿宋" w:hAnsi="仿宋" w:eastAsia="仿宋" w:cs="仿宋"/>
          <w:spacing w:val="2"/>
        </w:rPr>
        <w:t xml:space="preserve"> </w:t>
      </w:r>
      <w:r>
        <w:rPr>
          <w:rFonts w:ascii="仿宋" w:hAnsi="仿宋" w:eastAsia="仿宋" w:cs="仿宋"/>
          <w:spacing w:val="-1"/>
        </w:rPr>
        <w:t>可能的方案。这些方案有可能解决模式之间的冲突，从而解决</w:t>
      </w:r>
      <w:r>
        <w:rPr>
          <w:rFonts w:ascii="仿宋" w:hAnsi="仿宋" w:eastAsia="仿宋" w:cs="仿宋"/>
          <w:spacing w:val="2"/>
        </w:rPr>
        <w:t xml:space="preserve"> </w:t>
      </w:r>
      <w:r>
        <w:rPr>
          <w:rFonts w:ascii="仿宋" w:hAnsi="仿宋" w:eastAsia="仿宋" w:cs="仿宋"/>
          <w:spacing w:val="-1"/>
        </w:rPr>
        <w:t>问题。总之，可以先从最接近初始条件的那个路径开始。如果</w:t>
      </w:r>
      <w:r>
        <w:rPr>
          <w:rFonts w:ascii="仿宋" w:hAnsi="仿宋" w:eastAsia="仿宋" w:cs="仿宋"/>
          <w:spacing w:val="2"/>
        </w:rPr>
        <w:t xml:space="preserve"> </w:t>
      </w:r>
      <w:r>
        <w:rPr>
          <w:rFonts w:ascii="仿宋" w:hAnsi="仿宋" w:eastAsia="仿宋" w:cs="仿宋"/>
          <w:spacing w:val="-3"/>
        </w:rPr>
        <w:t>真的喜欢某种模式，就先找出“双倍下注</w:t>
      </w:r>
      <w:r>
        <w:rPr>
          <w:rFonts w:ascii="仿宋" w:hAnsi="仿宋" w:eastAsia="仿宋" w:cs="仿宋"/>
          <w:spacing w:val="-94"/>
        </w:rPr>
        <w:t xml:space="preserve"> </w:t>
      </w:r>
      <w:r>
        <w:rPr>
          <w:rFonts w:ascii="仿宋" w:hAnsi="仿宋" w:eastAsia="仿宋" w:cs="仿宋"/>
          <w:spacing w:val="-3"/>
        </w:rPr>
        <w:t>”的机会。此外，仍</w:t>
      </w:r>
      <w:r>
        <w:rPr>
          <w:rFonts w:ascii="仿宋" w:hAnsi="仿宋" w:eastAsia="仿宋" w:cs="仿宋"/>
        </w:rPr>
        <w:t xml:space="preserve"> </w:t>
      </w:r>
      <w:r>
        <w:rPr>
          <w:rFonts w:ascii="仿宋" w:hAnsi="仿宋" w:eastAsia="仿宋" w:cs="仿宋"/>
          <w:spacing w:val="-1"/>
        </w:rPr>
        <w:t>要尝试其他路径。如果某种路径不能产生答案，那也没关系。</w:t>
      </w:r>
      <w:r>
        <w:rPr>
          <w:rFonts w:ascii="仿宋" w:hAnsi="仿宋" w:eastAsia="仿宋" w:cs="仿宋"/>
          <w:spacing w:val="2"/>
        </w:rPr>
        <w:t xml:space="preserve"> </w:t>
      </w:r>
      <w:r>
        <w:rPr>
          <w:rFonts w:ascii="仿宋" w:hAnsi="仿宋" w:eastAsia="仿宋" w:cs="仿宋"/>
          <w:spacing w:val="-1"/>
        </w:rPr>
        <w:t>关键是要提出正确的问题，然后思考能从这个问题中得到哪些</w:t>
      </w:r>
      <w:r>
        <w:rPr>
          <w:rFonts w:ascii="仿宋" w:hAnsi="仿宋" w:eastAsia="仿宋" w:cs="仿宋"/>
          <w:spacing w:val="2"/>
        </w:rPr>
        <w:t xml:space="preserve"> </w:t>
      </w:r>
      <w:r>
        <w:rPr>
          <w:rFonts w:ascii="仿宋" w:hAnsi="仿宋" w:eastAsia="仿宋" w:cs="仿宋"/>
          <w:spacing w:val="-8"/>
        </w:rPr>
        <w:t>启发。</w:t>
      </w:r>
    </w:p>
    <w:p w14:paraId="12314E01">
      <w:pPr>
        <w:pStyle w:val="2"/>
        <w:spacing w:before="239" w:line="267" w:lineRule="auto"/>
        <w:ind w:left="1270" w:hanging="428"/>
        <w:rPr>
          <w:rFonts w:ascii="仿宋" w:hAnsi="仿宋" w:eastAsia="仿宋" w:cs="仿宋"/>
        </w:rPr>
      </w:pPr>
      <w:r>
        <w:t>2.</w:t>
      </w:r>
      <w:r>
        <w:rPr>
          <w:spacing w:val="49"/>
        </w:rPr>
        <w:t xml:space="preserve">  </w:t>
      </w:r>
      <w:r>
        <w:t>推迟决策。</w:t>
      </w:r>
      <w:r>
        <w:rPr>
          <w:rFonts w:ascii="仿宋" w:hAnsi="仿宋" w:eastAsia="仿宋" w:cs="仿宋"/>
        </w:rPr>
        <w:t>所有想法都是好主意，因为事先不知道哪个想法</w:t>
      </w:r>
      <w:r>
        <w:rPr>
          <w:rFonts w:ascii="仿宋" w:hAnsi="仿宋" w:eastAsia="仿宋" w:cs="仿宋"/>
          <w:spacing w:val="1"/>
        </w:rPr>
        <w:t xml:space="preserve"> </w:t>
      </w:r>
      <w:r>
        <w:rPr>
          <w:rFonts w:ascii="仿宋" w:hAnsi="仿宋" w:eastAsia="仿宋" w:cs="仿宋"/>
          <w:spacing w:val="-1"/>
        </w:rPr>
        <w:t>更好。在整合思维中，创造性方案是多种想法的组合产物，每</w:t>
      </w:r>
      <w:r>
        <w:rPr>
          <w:rFonts w:ascii="仿宋" w:hAnsi="仿宋" w:eastAsia="仿宋" w:cs="仿宋"/>
          <w:spacing w:val="2"/>
        </w:rPr>
        <w:t xml:space="preserve"> </w:t>
      </w:r>
      <w:r>
        <w:rPr>
          <w:rFonts w:ascii="仿宋" w:hAnsi="仿宋" w:eastAsia="仿宋" w:cs="仿宋"/>
          <w:spacing w:val="-1"/>
        </w:rPr>
        <w:t>一种想法都不足以作为最终方案。所以，要克服天性，不要急</w:t>
      </w:r>
      <w:r>
        <w:rPr>
          <w:rFonts w:ascii="仿宋" w:hAnsi="仿宋" w:eastAsia="仿宋" w:cs="仿宋"/>
          <w:spacing w:val="2"/>
        </w:rPr>
        <w:t xml:space="preserve"> </w:t>
      </w:r>
      <w:r>
        <w:rPr>
          <w:rFonts w:ascii="仿宋" w:hAnsi="仿宋" w:eastAsia="仿宋" w:cs="仿宋"/>
          <w:spacing w:val="-1"/>
        </w:rPr>
        <w:t>于对各种想法下定论。相反，理解你的所有想法，鼓励他人分</w:t>
      </w:r>
      <w:r>
        <w:rPr>
          <w:rFonts w:ascii="仿宋" w:hAnsi="仿宋" w:eastAsia="仿宋" w:cs="仿宋"/>
          <w:spacing w:val="2"/>
        </w:rPr>
        <w:t xml:space="preserve"> </w:t>
      </w:r>
      <w:r>
        <w:rPr>
          <w:rFonts w:ascii="仿宋" w:hAnsi="仿宋" w:eastAsia="仿宋" w:cs="仿宋"/>
          <w:spacing w:val="-1"/>
        </w:rPr>
        <w:t>享自己的所有看法，甚至是一些似乎很愚蠢或者不着边际的看</w:t>
      </w:r>
      <w:r>
        <w:rPr>
          <w:rFonts w:ascii="仿宋" w:hAnsi="仿宋" w:eastAsia="仿宋" w:cs="仿宋"/>
          <w:spacing w:val="2"/>
        </w:rPr>
        <w:t xml:space="preserve"> </w:t>
      </w:r>
      <w:r>
        <w:rPr>
          <w:rFonts w:ascii="仿宋" w:hAnsi="仿宋" w:eastAsia="仿宋" w:cs="仿宋"/>
          <w:spacing w:val="-2"/>
        </w:rPr>
        <w:t>法。谁也不知道这些想法将带来什么样的结果。</w:t>
      </w:r>
    </w:p>
    <w:p w14:paraId="777C777D">
      <w:pPr>
        <w:pStyle w:val="2"/>
        <w:spacing w:before="239" w:line="266" w:lineRule="auto"/>
        <w:ind w:left="1269" w:hanging="425"/>
        <w:rPr>
          <w:rFonts w:ascii="仿宋" w:hAnsi="仿宋" w:eastAsia="仿宋" w:cs="仿宋"/>
        </w:rPr>
      </w:pPr>
      <w:r>
        <w:t>3.</w:t>
      </w:r>
      <w:r>
        <w:rPr>
          <w:spacing w:val="49"/>
        </w:rPr>
        <w:t xml:space="preserve">  </w:t>
      </w:r>
      <w:r>
        <w:t>理解别人的想法。</w:t>
      </w:r>
      <w:r>
        <w:rPr>
          <w:rFonts w:ascii="仿宋" w:hAnsi="仿宋" w:eastAsia="仿宋" w:cs="仿宋"/>
        </w:rPr>
        <w:t>简单来讲，很多好主意来自倾听别人的看</w:t>
      </w:r>
      <w:r>
        <w:rPr>
          <w:rFonts w:ascii="仿宋" w:hAnsi="仿宋" w:eastAsia="仿宋" w:cs="仿宋"/>
          <w:spacing w:val="1"/>
        </w:rPr>
        <w:t xml:space="preserve"> </w:t>
      </w:r>
      <w:r>
        <w:rPr>
          <w:rFonts w:ascii="仿宋" w:hAnsi="仿宋" w:eastAsia="仿宋" w:cs="仿宋"/>
          <w:spacing w:val="-1"/>
        </w:rPr>
        <w:t>法。通常，群体成员对现有模式有着不同程度的喜好，也会看</w:t>
      </w:r>
      <w:r>
        <w:rPr>
          <w:rFonts w:ascii="仿宋" w:hAnsi="仿宋" w:eastAsia="仿宋" w:cs="仿宋"/>
          <w:spacing w:val="2"/>
        </w:rPr>
        <w:t xml:space="preserve"> </w:t>
      </w:r>
      <w:r>
        <w:rPr>
          <w:rFonts w:ascii="仿宋" w:hAnsi="仿宋" w:eastAsia="仿宋" w:cs="仿宋"/>
          <w:spacing w:val="-1"/>
        </w:rPr>
        <w:t>重不同的利益点。倾听他人的看法能增进彼此的了解。建议分</w:t>
      </w:r>
      <w:r>
        <w:rPr>
          <w:rFonts w:ascii="仿宋" w:hAnsi="仿宋" w:eastAsia="仿宋" w:cs="仿宋"/>
          <w:spacing w:val="2"/>
        </w:rPr>
        <w:t xml:space="preserve"> </w:t>
      </w:r>
      <w:r>
        <w:rPr>
          <w:rFonts w:ascii="仿宋" w:hAnsi="仿宋" w:eastAsia="仿宋" w:cs="仿宋"/>
          <w:spacing w:val="-1"/>
        </w:rPr>
        <w:t>别利用个人的、双人的和群体的头脑风暴法，确保获得各种不</w:t>
      </w:r>
      <w:r>
        <w:rPr>
          <w:rFonts w:ascii="仿宋" w:hAnsi="仿宋" w:eastAsia="仿宋" w:cs="仿宋"/>
          <w:spacing w:val="2"/>
        </w:rPr>
        <w:t xml:space="preserve"> </w:t>
      </w:r>
      <w:r>
        <w:rPr>
          <w:rFonts w:ascii="仿宋" w:hAnsi="仿宋" w:eastAsia="仿宋" w:cs="仿宋"/>
          <w:spacing w:val="-1"/>
        </w:rPr>
        <w:t>同的想法，并明白采纳他人的看法是整合决策必经的过程。</w:t>
      </w:r>
    </w:p>
    <w:p w14:paraId="36BCBD56">
      <w:pPr>
        <w:spacing w:line="380" w:lineRule="auto"/>
        <w:rPr>
          <w:rFonts w:ascii="Arial"/>
          <w:sz w:val="21"/>
        </w:rPr>
      </w:pPr>
    </w:p>
    <w:p w14:paraId="18DDA301">
      <w:pPr>
        <w:pStyle w:val="2"/>
        <w:spacing w:before="98" w:line="278" w:lineRule="auto"/>
        <w:ind w:right="60" w:firstLine="597"/>
        <w:jc w:val="both"/>
      </w:pPr>
      <w:r>
        <w:rPr>
          <w:spacing w:val="-1"/>
        </w:rPr>
        <w:t>采纳这些根本原则能帮助个人之间建立联系、产生合作，这两种行</w:t>
      </w:r>
      <w:r>
        <w:rPr>
          <w:spacing w:val="17"/>
        </w:rPr>
        <w:t xml:space="preserve"> </w:t>
      </w:r>
      <w:r>
        <w:rPr>
          <w:spacing w:val="-1"/>
        </w:rPr>
        <w:t>为在任何情况下对于产生创造性方案都是至关重要的，尤其是在整合思</w:t>
      </w:r>
      <w:r>
        <w:rPr>
          <w:spacing w:val="17"/>
        </w:rPr>
        <w:t xml:space="preserve"> </w:t>
      </w:r>
      <w:r>
        <w:rPr>
          <w:spacing w:val="-1"/>
        </w:rPr>
        <w:t>维中。因为虽然思考始于不同的对立模式，但有些团队最终分成不同的</w:t>
      </w:r>
      <w:r>
        <w:rPr>
          <w:spacing w:val="17"/>
        </w:rPr>
        <w:t xml:space="preserve"> </w:t>
      </w:r>
      <w:r>
        <w:rPr>
          <w:spacing w:val="-1"/>
        </w:rPr>
        <w:t>派系，青睐不同的模式。这些派系本能地拒斥其他派系的看法。而使用</w:t>
      </w:r>
      <w:r>
        <w:rPr>
          <w:spacing w:val="17"/>
        </w:rPr>
        <w:t xml:space="preserve"> </w:t>
      </w:r>
      <w:r>
        <w:rPr>
          <w:spacing w:val="-1"/>
        </w:rPr>
        <w:t>这3种路径，推迟决策，倾听他人的看法，能帮助团队避免这一陷阱。</w:t>
      </w:r>
    </w:p>
    <w:p w14:paraId="7AF74369">
      <w:pPr>
        <w:pStyle w:val="2"/>
        <w:spacing w:before="143" w:line="219" w:lineRule="auto"/>
        <w:ind w:left="627"/>
      </w:pPr>
      <w:r>
        <w:rPr>
          <w:spacing w:val="-2"/>
        </w:rPr>
        <w:t>明确了各种潜在的整合方案之后，下一个阶段就是思考如何深究、</w:t>
      </w:r>
    </w:p>
    <w:p w14:paraId="0EEECB1F">
      <w:pPr>
        <w:spacing w:line="219" w:lineRule="auto"/>
        <w:sectPr>
          <w:pgSz w:w="12240" w:h="15840"/>
          <w:pgMar w:top="400" w:right="1440" w:bottom="400" w:left="1452" w:header="0" w:footer="0" w:gutter="0"/>
          <w:cols w:space="720" w:num="1"/>
        </w:sectPr>
      </w:pPr>
    </w:p>
    <w:p w14:paraId="00FFD9D2">
      <w:pPr>
        <w:spacing w:line="251" w:lineRule="auto"/>
        <w:rPr>
          <w:rFonts w:ascii="Arial"/>
          <w:sz w:val="21"/>
        </w:rPr>
      </w:pPr>
    </w:p>
    <w:p w14:paraId="61AE413D">
      <w:pPr>
        <w:spacing w:line="252" w:lineRule="auto"/>
        <w:rPr>
          <w:rFonts w:ascii="Arial"/>
          <w:sz w:val="21"/>
        </w:rPr>
      </w:pPr>
    </w:p>
    <w:p w14:paraId="508F4B97">
      <w:pPr>
        <w:spacing w:line="252" w:lineRule="auto"/>
        <w:rPr>
          <w:rFonts w:ascii="Arial"/>
          <w:sz w:val="21"/>
        </w:rPr>
      </w:pPr>
    </w:p>
    <w:p w14:paraId="59C99C05">
      <w:pPr>
        <w:spacing w:line="252" w:lineRule="auto"/>
        <w:rPr>
          <w:rFonts w:ascii="Arial"/>
          <w:sz w:val="21"/>
        </w:rPr>
      </w:pPr>
    </w:p>
    <w:p w14:paraId="6B627C59">
      <w:pPr>
        <w:pStyle w:val="2"/>
        <w:spacing w:before="98" w:line="220" w:lineRule="auto"/>
        <w:ind w:left="2"/>
      </w:pPr>
      <w:r>
        <w:rPr>
          <w:spacing w:val="-3"/>
        </w:rPr>
        <w:t>完善和检验这些可能的方案。</w:t>
      </w:r>
      <w:r>
        <w:rPr>
          <w:spacing w:val="-76"/>
        </w:rPr>
        <w:t xml:space="preserve"> </w:t>
      </w:r>
      <w:r>
        <w:rPr>
          <w:spacing w:val="-3"/>
        </w:rPr>
        <w:t>目前，你还没有准备好选择一个单一方</w:t>
      </w:r>
    </w:p>
    <w:p w14:paraId="4B1FE293">
      <w:pPr>
        <w:pStyle w:val="2"/>
        <w:spacing w:before="94" w:line="278" w:lineRule="auto"/>
        <w:ind w:left="8" w:hanging="6"/>
      </w:pPr>
      <w:r>
        <w:rPr>
          <w:spacing w:val="-1"/>
        </w:rPr>
        <w:t>案，而是已经形成了好几种方案，并将在下一个阶段通过测试和检验来</w:t>
      </w:r>
      <w:r>
        <w:rPr>
          <w:spacing w:val="15"/>
        </w:rPr>
        <w:t xml:space="preserve"> </w:t>
      </w:r>
      <w:r>
        <w:rPr>
          <w:spacing w:val="-2"/>
        </w:rPr>
        <w:t>予以评估，最终，确信某种方案并决定执行。</w:t>
      </w:r>
    </w:p>
    <w:p w14:paraId="22CE160D">
      <w:pPr>
        <w:pStyle w:val="2"/>
        <w:spacing w:before="143" w:line="279" w:lineRule="auto"/>
        <w:ind w:firstLine="609"/>
        <w:jc w:val="both"/>
      </w:pPr>
      <w:r>
        <w:rPr>
          <w:spacing w:val="-1"/>
        </w:rPr>
        <w:t>下文的模板可用于执行本章探讨的3种路径。图7-7指导你执行“隐</w:t>
      </w:r>
      <w:r>
        <w:rPr>
          <w:spacing w:val="8"/>
        </w:rPr>
        <w:t xml:space="preserve"> </w:t>
      </w:r>
      <w:r>
        <w:rPr>
          <w:spacing w:val="-3"/>
        </w:rPr>
        <w:t>藏的宝石</w:t>
      </w:r>
      <w:r>
        <w:rPr>
          <w:spacing w:val="-101"/>
        </w:rPr>
        <w:t xml:space="preserve"> </w:t>
      </w:r>
      <w:r>
        <w:rPr>
          <w:spacing w:val="-3"/>
        </w:rPr>
        <w:t>”路径；图7-8指导你执行“双倍下注</w:t>
      </w:r>
      <w:r>
        <w:rPr>
          <w:spacing w:val="-110"/>
        </w:rPr>
        <w:t xml:space="preserve"> </w:t>
      </w:r>
      <w:r>
        <w:rPr>
          <w:spacing w:val="-3"/>
        </w:rPr>
        <w:t>”路径；图7-9指导你如</w:t>
      </w:r>
      <w:r>
        <w:t xml:space="preserve"> </w:t>
      </w:r>
      <w:r>
        <w:rPr>
          <w:spacing w:val="-2"/>
        </w:rPr>
        <w:t>何解构问题。</w:t>
      </w:r>
    </w:p>
    <w:p w14:paraId="7A6E1501">
      <w:pPr>
        <w:spacing w:line="279" w:lineRule="auto"/>
        <w:sectPr>
          <w:pgSz w:w="12240" w:h="15840"/>
          <w:pgMar w:top="400" w:right="1500" w:bottom="400" w:left="1451" w:header="0" w:footer="0" w:gutter="0"/>
          <w:cols w:space="720" w:num="1"/>
        </w:sectPr>
      </w:pPr>
    </w:p>
    <w:p w14:paraId="6E61820A">
      <w:pPr>
        <w:spacing w:before="28"/>
      </w:pPr>
      <w:r>
        <w:pict>
          <v:shape id="_x0000_s1088" o:spid="_x0000_s1088" o:spt="202" type="#_x0000_t202" style="position:absolute;left:0pt;margin-left:308.75pt;margin-top:265.25pt;height:73.05pt;width:189pt;mso-position-horizontal-relative:page;mso-position-vertical-relative:page;z-index:251702272;mso-width-relative:page;mso-height-relative:page;" filled="f" stroked="f" coordsize="21600,21600" o:allowincell="f">
            <v:path/>
            <v:fill on="f" focussize="0,0"/>
            <v:stroke on="f"/>
            <v:imagedata o:title=""/>
            <o:lock v:ext="edit" aspectratio="f"/>
            <v:textbox inset="0mm,0mm,0mm,0mm">
              <w:txbxContent>
                <w:p w14:paraId="636E80B5">
                  <w:pPr>
                    <w:spacing w:line="20" w:lineRule="exact"/>
                  </w:pPr>
                </w:p>
                <w:tbl>
                  <w:tblPr>
                    <w:tblStyle w:val="5"/>
                    <w:tblW w:w="372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29"/>
                  </w:tblGrid>
                  <w:tr w14:paraId="2F61A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1" w:hRule="atLeast"/>
                    </w:trPr>
                    <w:tc>
                      <w:tcPr>
                        <w:tcW w:w="3729" w:type="dxa"/>
                        <w:vAlign w:val="top"/>
                      </w:tcPr>
                      <w:p w14:paraId="22EB5AAE">
                        <w:pPr>
                          <w:spacing w:before="165" w:line="219" w:lineRule="auto"/>
                          <w:ind w:left="224"/>
                          <w:rPr>
                            <w:rFonts w:ascii="宋体" w:hAnsi="宋体" w:eastAsia="宋体" w:cs="宋体"/>
                            <w:sz w:val="26"/>
                            <w:szCs w:val="26"/>
                          </w:rPr>
                        </w:pPr>
                        <w:r>
                          <w:rPr>
                            <w:rFonts w:ascii="宋体" w:hAnsi="宋体" w:eastAsia="宋体" w:cs="宋体"/>
                            <w:spacing w:val="21"/>
                            <w:sz w:val="26"/>
                            <w:szCs w:val="26"/>
                          </w:rPr>
                          <w:t>从模式B中得到的“宝石”</w:t>
                        </w:r>
                      </w:p>
                    </w:tc>
                  </w:tr>
                  <w:tr w14:paraId="4C0AE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3729" w:type="dxa"/>
                        <w:vAlign w:val="top"/>
                      </w:tcPr>
                      <w:p w14:paraId="329CB19B">
                        <w:pPr>
                          <w:rPr>
                            <w:rFonts w:ascii="Arial"/>
                            <w:sz w:val="21"/>
                          </w:rPr>
                        </w:pPr>
                      </w:p>
                    </w:tc>
                  </w:tr>
                </w:tbl>
                <w:p w14:paraId="31AF58CC">
                  <w:pPr>
                    <w:rPr>
                      <w:rFonts w:ascii="Arial"/>
                      <w:sz w:val="21"/>
                    </w:rPr>
                  </w:pPr>
                </w:p>
              </w:txbxContent>
            </v:textbox>
          </v:shape>
        </w:pict>
      </w:r>
    </w:p>
    <w:p w14:paraId="33365652">
      <w:pPr>
        <w:spacing w:before="27"/>
      </w:pPr>
    </w:p>
    <w:p w14:paraId="6EC16B1C">
      <w:pPr>
        <w:spacing w:before="27"/>
      </w:pPr>
    </w:p>
    <w:p w14:paraId="1A64E8B2">
      <w:pPr>
        <w:spacing w:before="27"/>
      </w:pPr>
    </w:p>
    <w:tbl>
      <w:tblPr>
        <w:tblStyle w:val="5"/>
        <w:tblW w:w="7599" w:type="dxa"/>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3"/>
        <w:gridCol w:w="2056"/>
        <w:gridCol w:w="3860"/>
      </w:tblGrid>
      <w:tr w14:paraId="726361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2" w:hRule="atLeast"/>
        </w:trPr>
        <w:tc>
          <w:tcPr>
            <w:tcW w:w="7599" w:type="dxa"/>
            <w:gridSpan w:val="3"/>
            <w:vAlign w:val="top"/>
          </w:tcPr>
          <w:p w14:paraId="17EEFCDE">
            <w:pPr>
              <w:spacing w:before="295" w:line="324" w:lineRule="auto"/>
              <w:ind w:left="324" w:right="1022" w:firstLine="19"/>
              <w:rPr>
                <w:rFonts w:ascii="宋体" w:hAnsi="宋体" w:eastAsia="宋体" w:cs="宋体"/>
                <w:sz w:val="27"/>
                <w:szCs w:val="27"/>
              </w:rPr>
            </w:pPr>
            <w:r>
              <w:rPr>
                <w:rFonts w:ascii="宋体" w:hAnsi="宋体" w:eastAsia="宋体" w:cs="宋体"/>
                <w:sz w:val="27"/>
                <w:szCs w:val="27"/>
              </w:rPr>
              <w:t>如何汲取每种模式的精华，同时抛弃每种模式的其余</w:t>
            </w:r>
            <w:r>
              <w:rPr>
                <w:rFonts w:ascii="宋体" w:hAnsi="宋体" w:eastAsia="宋体" w:cs="宋体"/>
                <w:spacing w:val="10"/>
                <w:sz w:val="27"/>
                <w:szCs w:val="27"/>
              </w:rPr>
              <w:t xml:space="preserve"> </w:t>
            </w:r>
            <w:r>
              <w:rPr>
                <w:rFonts w:ascii="宋体" w:hAnsi="宋体" w:eastAsia="宋体" w:cs="宋体"/>
                <w:spacing w:val="-1"/>
                <w:sz w:val="27"/>
                <w:szCs w:val="27"/>
              </w:rPr>
              <w:t>特点，从而创建出一种新模式?</w:t>
            </w:r>
          </w:p>
        </w:tc>
      </w:tr>
      <w:tr w14:paraId="3348C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8" w:hRule="atLeast"/>
        </w:trPr>
        <w:tc>
          <w:tcPr>
            <w:tcW w:w="1683" w:type="dxa"/>
            <w:tcBorders>
              <w:right w:val="nil"/>
            </w:tcBorders>
            <w:vAlign w:val="top"/>
          </w:tcPr>
          <w:p w14:paraId="68E49B8D">
            <w:pPr>
              <w:spacing w:before="244" w:line="219" w:lineRule="auto"/>
              <w:ind w:left="284"/>
              <w:rPr>
                <w:rFonts w:ascii="宋体" w:hAnsi="宋体" w:eastAsia="宋体" w:cs="宋体"/>
                <w:sz w:val="27"/>
                <w:szCs w:val="27"/>
              </w:rPr>
            </w:pPr>
            <w:r>
              <w:rPr>
                <w:rFonts w:ascii="宋体" w:hAnsi="宋体" w:eastAsia="宋体" w:cs="宋体"/>
                <w:spacing w:val="2"/>
                <w:sz w:val="27"/>
                <w:szCs w:val="27"/>
              </w:rPr>
              <w:t>初始条件</w:t>
            </w:r>
          </w:p>
        </w:tc>
        <w:tc>
          <w:tcPr>
            <w:tcW w:w="2056" w:type="dxa"/>
            <w:tcBorders>
              <w:left w:val="nil"/>
              <w:right w:val="nil"/>
            </w:tcBorders>
            <w:vAlign w:val="top"/>
          </w:tcPr>
          <w:p w14:paraId="6CED7E92">
            <w:pPr>
              <w:spacing w:line="450" w:lineRule="auto"/>
              <w:rPr>
                <w:rFonts w:ascii="Arial"/>
                <w:sz w:val="21"/>
              </w:rPr>
            </w:pPr>
          </w:p>
          <w:p w14:paraId="3B10493B">
            <w:pPr>
              <w:spacing w:line="1810" w:lineRule="exact"/>
              <w:ind w:firstLine="296"/>
            </w:pPr>
            <w:r>
              <w:rPr>
                <w:position w:val="-36"/>
              </w:rPr>
              <w:pict>
                <v:group id="_x0000_s1089" o:spid="_x0000_s1089" o:spt="203" style="height:90.5pt;width:86pt;" coordsize="1720,1810">
                  <o:lock v:ext="edit" aspectratio="f"/>
                  <v:shape id="_x0000_s1090" o:spid="_x0000_s1090" o:spt="75" alt="" type="#_x0000_t75" style="position:absolute;left:0;top:0;height:1810;width:1631;" filled="f" o:preferrelative="t" stroked="f" coordsize="21600,21600">
                    <v:path/>
                    <v:fill on="f" focussize="0,0"/>
                    <v:stroke on="f"/>
                    <v:imagedata r:id="rId75" o:title=""/>
                    <o:lock v:ext="edit" aspectratio="t"/>
                  </v:shape>
                  <v:shape id="_x0000_s1091" o:spid="_x0000_s1091" o:spt="202" type="#_x0000_t202" style="position:absolute;left:-20;top:-20;height:1850;width:1760;" filled="f" stroked="f" coordsize="21600,21600">
                    <v:path/>
                    <v:fill on="f" focussize="0,0"/>
                    <v:stroke on="f"/>
                    <v:imagedata o:title=""/>
                    <o:lock v:ext="edit" aspectratio="f"/>
                    <v:textbox inset="0mm,0mm,0mm,0mm">
                      <w:txbxContent>
                        <w:p w14:paraId="43E81738">
                          <w:pPr>
                            <w:spacing w:before="136" w:line="219" w:lineRule="auto"/>
                            <w:ind w:left="600"/>
                            <w:rPr>
                              <w:rFonts w:ascii="宋体" w:hAnsi="宋体" w:eastAsia="宋体" w:cs="宋体"/>
                              <w:sz w:val="15"/>
                              <w:szCs w:val="15"/>
                            </w:rPr>
                          </w:pPr>
                          <w:r>
                            <w:rPr>
                              <w:rFonts w:ascii="宋体" w:hAnsi="宋体" w:eastAsia="宋体" w:cs="宋体"/>
                              <w:spacing w:val="-2"/>
                              <w:sz w:val="15"/>
                              <w:szCs w:val="15"/>
                            </w:rPr>
                            <w:t>模式A</w:t>
                          </w:r>
                        </w:p>
                        <w:p w14:paraId="74DC26DB">
                          <w:pPr>
                            <w:spacing w:before="132" w:line="220" w:lineRule="auto"/>
                            <w:ind w:right="19"/>
                            <w:jc w:val="right"/>
                            <w:rPr>
                              <w:rFonts w:ascii="宋体" w:hAnsi="宋体" w:eastAsia="宋体" w:cs="宋体"/>
                              <w:sz w:val="15"/>
                              <w:szCs w:val="15"/>
                            </w:rPr>
                          </w:pPr>
                          <w:r>
                            <w:rPr>
                              <w:rFonts w:ascii="宋体" w:hAnsi="宋体" w:eastAsia="宋体" w:cs="宋体"/>
                              <w:spacing w:val="-1"/>
                              <w:sz w:val="15"/>
                              <w:szCs w:val="15"/>
                            </w:rPr>
                            <w:t>相关方1相关方2相关方3</w:t>
                          </w:r>
                        </w:p>
                      </w:txbxContent>
                    </v:textbox>
                  </v:shape>
                  <w10:wrap type="none"/>
                  <w10:anchorlock/>
                </v:group>
              </w:pict>
            </w:r>
          </w:p>
        </w:tc>
        <w:tc>
          <w:tcPr>
            <w:tcW w:w="3860" w:type="dxa"/>
            <w:tcBorders>
              <w:left w:val="nil"/>
            </w:tcBorders>
            <w:vAlign w:val="top"/>
          </w:tcPr>
          <w:p w14:paraId="7D00A7F4">
            <w:pPr>
              <w:spacing w:line="440" w:lineRule="auto"/>
              <w:rPr>
                <w:rFonts w:ascii="Arial"/>
                <w:sz w:val="21"/>
              </w:rPr>
            </w:pPr>
          </w:p>
          <w:p w14:paraId="226D12BC">
            <w:pPr>
              <w:spacing w:line="1820" w:lineRule="exact"/>
              <w:ind w:firstLine="40"/>
            </w:pPr>
            <w:r>
              <w:rPr>
                <w:position w:val="-36"/>
              </w:rPr>
              <w:pict>
                <v:group id="_x0000_s1092" o:spid="_x0000_s1092" o:spt="203" style="height:91.05pt;width:90.5pt;" coordsize="1810,1821">
                  <o:lock v:ext="edit" aspectratio="f"/>
                  <v:shape id="_x0000_s1093" o:spid="_x0000_s1093" o:spt="75" alt="" type="#_x0000_t75" style="position:absolute;left:0;top:0;height:1821;width:1801;" filled="f" o:preferrelative="t" stroked="f" coordsize="21600,21600">
                    <v:path/>
                    <v:fill on="f" focussize="0,0"/>
                    <v:stroke on="f"/>
                    <v:imagedata r:id="rId76" o:title=""/>
                    <o:lock v:ext="edit" aspectratio="t"/>
                  </v:shape>
                  <v:shape id="_x0000_s1094" o:spid="_x0000_s1094" o:spt="202" type="#_x0000_t202" style="position:absolute;left:-20;top:-20;height:1861;width:1850;" filled="f" stroked="f" coordsize="21600,21600">
                    <v:path/>
                    <v:fill on="f" focussize="0,0"/>
                    <v:stroke on="f"/>
                    <v:imagedata o:title=""/>
                    <o:lock v:ext="edit" aspectratio="f"/>
                    <v:textbox inset="0mm,0mm,0mm,0mm">
                      <w:txbxContent>
                        <w:p w14:paraId="190A1D2E">
                          <w:pPr>
                            <w:spacing w:before="136" w:line="219" w:lineRule="auto"/>
                            <w:ind w:left="700"/>
                            <w:rPr>
                              <w:rFonts w:ascii="宋体" w:hAnsi="宋体" w:eastAsia="宋体" w:cs="宋体"/>
                              <w:sz w:val="15"/>
                              <w:szCs w:val="15"/>
                            </w:rPr>
                          </w:pPr>
                          <w:r>
                            <w:rPr>
                              <w:rFonts w:ascii="宋体" w:hAnsi="宋体" w:eastAsia="宋体" w:cs="宋体"/>
                              <w:spacing w:val="-5"/>
                              <w:sz w:val="15"/>
                              <w:szCs w:val="15"/>
                            </w:rPr>
                            <w:t>模</w:t>
                          </w:r>
                          <w:r>
                            <w:rPr>
                              <w:rFonts w:ascii="宋体" w:hAnsi="宋体" w:eastAsia="宋体" w:cs="宋体"/>
                              <w:spacing w:val="11"/>
                              <w:sz w:val="15"/>
                              <w:szCs w:val="15"/>
                            </w:rPr>
                            <w:t xml:space="preserve"> </w:t>
                          </w:r>
                          <w:r>
                            <w:rPr>
                              <w:rFonts w:ascii="宋体" w:hAnsi="宋体" w:eastAsia="宋体" w:cs="宋体"/>
                              <w:spacing w:val="-5"/>
                              <w:sz w:val="15"/>
                              <w:szCs w:val="15"/>
                            </w:rPr>
                            <w:t>式</w:t>
                          </w:r>
                          <w:r>
                            <w:rPr>
                              <w:rFonts w:ascii="宋体" w:hAnsi="宋体" w:eastAsia="宋体" w:cs="宋体"/>
                              <w:spacing w:val="5"/>
                              <w:sz w:val="15"/>
                              <w:szCs w:val="15"/>
                            </w:rPr>
                            <w:t xml:space="preserve"> </w:t>
                          </w:r>
                          <w:r>
                            <w:rPr>
                              <w:rFonts w:ascii="宋体" w:hAnsi="宋体" w:eastAsia="宋体" w:cs="宋体"/>
                              <w:spacing w:val="-5"/>
                              <w:sz w:val="15"/>
                              <w:szCs w:val="15"/>
                            </w:rPr>
                            <w:t>B</w:t>
                          </w:r>
                        </w:p>
                        <w:p w14:paraId="3E124F51">
                          <w:pPr>
                            <w:spacing w:before="142" w:line="220" w:lineRule="auto"/>
                            <w:ind w:right="19"/>
                            <w:jc w:val="right"/>
                            <w:rPr>
                              <w:rFonts w:ascii="宋体" w:hAnsi="宋体" w:eastAsia="宋体" w:cs="宋体"/>
                              <w:sz w:val="15"/>
                              <w:szCs w:val="15"/>
                            </w:rPr>
                          </w:pPr>
                          <w:r>
                            <w:rPr>
                              <w:rFonts w:ascii="宋体" w:hAnsi="宋体" w:eastAsia="宋体" w:cs="宋体"/>
                              <w:spacing w:val="-1"/>
                              <w:sz w:val="15"/>
                              <w:szCs w:val="15"/>
                            </w:rPr>
                            <w:t>相关方1相关方2相关方3</w:t>
                          </w:r>
                        </w:p>
                      </w:txbxContent>
                    </v:textbox>
                  </v:shape>
                  <w10:wrap type="none"/>
                  <w10:anchorlock/>
                </v:group>
              </w:pict>
            </w:r>
          </w:p>
        </w:tc>
      </w:tr>
    </w:tbl>
    <w:p w14:paraId="0AD356F9">
      <w:pPr>
        <w:spacing w:line="140" w:lineRule="exact"/>
      </w:pPr>
    </w:p>
    <w:tbl>
      <w:tblPr>
        <w:tblStyle w:val="5"/>
        <w:tblW w:w="3730" w:type="dxa"/>
        <w:tblInd w:w="5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30"/>
      </w:tblGrid>
      <w:tr w14:paraId="5AFAB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81" w:hRule="atLeast"/>
        </w:trPr>
        <w:tc>
          <w:tcPr>
            <w:tcW w:w="3730" w:type="dxa"/>
            <w:vAlign w:val="top"/>
          </w:tcPr>
          <w:p w14:paraId="7D6C9776">
            <w:pPr>
              <w:spacing w:before="165" w:line="219" w:lineRule="auto"/>
              <w:ind w:left="174"/>
              <w:rPr>
                <w:rFonts w:ascii="宋体" w:hAnsi="宋体" w:eastAsia="宋体" w:cs="宋体"/>
                <w:sz w:val="26"/>
                <w:szCs w:val="26"/>
              </w:rPr>
            </w:pPr>
            <w:r>
              <w:rPr>
                <w:rFonts w:ascii="宋体" w:hAnsi="宋体" w:eastAsia="宋体" w:cs="宋体"/>
                <w:spacing w:val="21"/>
                <w:sz w:val="26"/>
                <w:szCs w:val="26"/>
              </w:rPr>
              <w:t>从模式A中得到的“宝石”</w:t>
            </w:r>
          </w:p>
        </w:tc>
      </w:tr>
      <w:tr w14:paraId="1C19F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09" w:hRule="atLeast"/>
        </w:trPr>
        <w:tc>
          <w:tcPr>
            <w:tcW w:w="3730" w:type="dxa"/>
            <w:vAlign w:val="top"/>
          </w:tcPr>
          <w:p w14:paraId="1044FE25">
            <w:pPr>
              <w:rPr>
                <w:rFonts w:ascii="Arial"/>
                <w:sz w:val="21"/>
              </w:rPr>
            </w:pPr>
          </w:p>
        </w:tc>
      </w:tr>
    </w:tbl>
    <w:p w14:paraId="2BEC8A2B">
      <w:pPr>
        <w:spacing w:line="119" w:lineRule="exact"/>
      </w:pPr>
    </w:p>
    <w:tbl>
      <w:tblPr>
        <w:tblStyle w:val="5"/>
        <w:tblW w:w="7599" w:type="dxa"/>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99"/>
      </w:tblGrid>
      <w:tr w14:paraId="61FEB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1" w:hRule="atLeast"/>
        </w:trPr>
        <w:tc>
          <w:tcPr>
            <w:tcW w:w="7599" w:type="dxa"/>
            <w:vAlign w:val="top"/>
          </w:tcPr>
          <w:p w14:paraId="10BAC4C2">
            <w:pPr>
              <w:spacing w:before="175" w:line="219" w:lineRule="auto"/>
              <w:ind w:left="175"/>
              <w:rPr>
                <w:rFonts w:ascii="宋体" w:hAnsi="宋体" w:eastAsia="宋体" w:cs="宋体"/>
                <w:sz w:val="25"/>
                <w:szCs w:val="25"/>
              </w:rPr>
            </w:pPr>
            <w:r>
              <w:rPr>
                <w:rFonts w:ascii="宋体" w:hAnsi="宋体" w:eastAsia="宋体" w:cs="宋体"/>
                <w:spacing w:val="2"/>
                <w:sz w:val="25"/>
                <w:szCs w:val="25"/>
              </w:rPr>
              <w:t>明确要放弃的冲突</w:t>
            </w:r>
          </w:p>
        </w:tc>
      </w:tr>
      <w:tr w14:paraId="7C00E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7599" w:type="dxa"/>
            <w:vAlign w:val="top"/>
          </w:tcPr>
          <w:p w14:paraId="2A6BFBAE">
            <w:pPr>
              <w:rPr>
                <w:rFonts w:ascii="Arial"/>
                <w:sz w:val="21"/>
              </w:rPr>
            </w:pPr>
          </w:p>
        </w:tc>
      </w:tr>
    </w:tbl>
    <w:p w14:paraId="61E20595">
      <w:pPr>
        <w:spacing w:line="130" w:lineRule="exact"/>
      </w:pPr>
    </w:p>
    <w:tbl>
      <w:tblPr>
        <w:tblStyle w:val="5"/>
        <w:tblW w:w="7599" w:type="dxa"/>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99"/>
      </w:tblGrid>
      <w:tr w14:paraId="6ECB6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 w:hRule="atLeast"/>
        </w:trPr>
        <w:tc>
          <w:tcPr>
            <w:tcW w:w="7599" w:type="dxa"/>
            <w:vAlign w:val="top"/>
          </w:tcPr>
          <w:p w14:paraId="0ED5047F">
            <w:pPr>
              <w:spacing w:before="175" w:line="219" w:lineRule="auto"/>
              <w:ind w:left="184"/>
              <w:rPr>
                <w:rFonts w:ascii="宋体" w:hAnsi="宋体" w:eastAsia="宋体" w:cs="宋体"/>
                <w:sz w:val="25"/>
                <w:szCs w:val="25"/>
              </w:rPr>
            </w:pPr>
            <w:r>
              <w:rPr>
                <w:rFonts w:ascii="宋体" w:hAnsi="宋体" w:eastAsia="宋体" w:cs="宋体"/>
                <w:spacing w:val="1"/>
                <w:sz w:val="25"/>
                <w:szCs w:val="25"/>
              </w:rPr>
              <w:t>描绘新模式</w:t>
            </w:r>
          </w:p>
        </w:tc>
      </w:tr>
      <w:tr w14:paraId="1D5D7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6" w:hRule="atLeast"/>
        </w:trPr>
        <w:tc>
          <w:tcPr>
            <w:tcW w:w="7599" w:type="dxa"/>
            <w:vAlign w:val="top"/>
          </w:tcPr>
          <w:p w14:paraId="662D4D4E">
            <w:pPr>
              <w:rPr>
                <w:rFonts w:ascii="Arial"/>
                <w:sz w:val="21"/>
              </w:rPr>
            </w:pPr>
          </w:p>
        </w:tc>
      </w:tr>
    </w:tbl>
    <w:p w14:paraId="2DDA6E18">
      <w:pPr>
        <w:spacing w:before="271" w:line="227" w:lineRule="auto"/>
        <w:ind w:left="2297"/>
        <w:rPr>
          <w:rFonts w:ascii="楷体" w:hAnsi="楷体" w:eastAsia="楷体" w:cs="楷体"/>
          <w:sz w:val="25"/>
          <w:szCs w:val="25"/>
        </w:rPr>
      </w:pPr>
      <w:r>
        <w:rPr>
          <w:rFonts w:ascii="楷体" w:hAnsi="楷体" w:eastAsia="楷体" w:cs="楷体"/>
          <w:b/>
          <w:bCs/>
          <w:spacing w:val="-6"/>
          <w:sz w:val="25"/>
          <w:szCs w:val="25"/>
        </w:rPr>
        <w:t>图7-7</w:t>
      </w:r>
      <w:r>
        <w:rPr>
          <w:rFonts w:ascii="楷体" w:hAnsi="楷体" w:eastAsia="楷体" w:cs="楷体"/>
          <w:spacing w:val="18"/>
          <w:sz w:val="25"/>
          <w:szCs w:val="25"/>
        </w:rPr>
        <w:t xml:space="preserve">  </w:t>
      </w:r>
      <w:r>
        <w:rPr>
          <w:rFonts w:ascii="楷体" w:hAnsi="楷体" w:eastAsia="楷体" w:cs="楷体"/>
          <w:b/>
          <w:bCs/>
          <w:spacing w:val="-6"/>
          <w:sz w:val="25"/>
          <w:szCs w:val="25"/>
        </w:rPr>
        <w:t>模板：</w:t>
      </w:r>
      <w:r>
        <w:rPr>
          <w:rFonts w:ascii="楷体" w:hAnsi="楷体" w:eastAsia="楷体" w:cs="楷体"/>
          <w:spacing w:val="-6"/>
          <w:sz w:val="25"/>
          <w:szCs w:val="25"/>
        </w:rPr>
        <w:t xml:space="preserve"> </w:t>
      </w:r>
      <w:r>
        <w:rPr>
          <w:rFonts w:ascii="楷体" w:hAnsi="楷体" w:eastAsia="楷体" w:cs="楷体"/>
          <w:b/>
          <w:bCs/>
          <w:spacing w:val="-6"/>
          <w:sz w:val="25"/>
          <w:szCs w:val="25"/>
        </w:rPr>
        <w:t>“隐藏的宝石”路径</w:t>
      </w:r>
    </w:p>
    <w:p w14:paraId="5EFEC4B7">
      <w:pPr>
        <w:spacing w:line="227" w:lineRule="auto"/>
        <w:rPr>
          <w:rFonts w:ascii="楷体" w:hAnsi="楷体" w:eastAsia="楷体" w:cs="楷体"/>
          <w:sz w:val="25"/>
          <w:szCs w:val="25"/>
        </w:rPr>
        <w:sectPr>
          <w:pgSz w:w="12240" w:h="15840"/>
          <w:pgMar w:top="400" w:right="1836" w:bottom="400" w:left="1836" w:header="0" w:footer="0" w:gutter="0"/>
          <w:cols w:space="720" w:num="1"/>
        </w:sectPr>
      </w:pPr>
    </w:p>
    <w:p w14:paraId="09748BA9">
      <w:pPr>
        <w:spacing w:before="50"/>
      </w:pPr>
    </w:p>
    <w:p w14:paraId="4C4F6380">
      <w:pPr>
        <w:spacing w:before="50"/>
      </w:pPr>
    </w:p>
    <w:p w14:paraId="10A51A25">
      <w:pPr>
        <w:spacing w:before="50"/>
      </w:pPr>
    </w:p>
    <w:p w14:paraId="3C6BCAD7">
      <w:pPr>
        <w:spacing w:before="49"/>
      </w:pPr>
    </w:p>
    <w:tbl>
      <w:tblPr>
        <w:tblStyle w:val="5"/>
        <w:tblW w:w="7730" w:type="dxa"/>
        <w:tblInd w:w="3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2"/>
        <w:gridCol w:w="1528"/>
        <w:gridCol w:w="4120"/>
      </w:tblGrid>
      <w:tr w14:paraId="0519D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2" w:hRule="atLeast"/>
        </w:trPr>
        <w:tc>
          <w:tcPr>
            <w:tcW w:w="7730" w:type="dxa"/>
            <w:gridSpan w:val="3"/>
            <w:vAlign w:val="top"/>
          </w:tcPr>
          <w:p w14:paraId="6FFAF8C4">
            <w:pPr>
              <w:spacing w:before="132" w:line="291" w:lineRule="auto"/>
              <w:ind w:left="318" w:right="1430"/>
              <w:rPr>
                <w:rFonts w:ascii="宋体" w:hAnsi="宋体" w:eastAsia="宋体" w:cs="宋体"/>
                <w:sz w:val="26"/>
                <w:szCs w:val="26"/>
              </w:rPr>
            </w:pPr>
            <w:r>
              <w:rPr>
                <w:rFonts w:ascii="宋体" w:hAnsi="宋体" w:eastAsia="宋体" w:cs="宋体"/>
                <w:b/>
                <w:bCs/>
                <w:spacing w:val="-3"/>
                <w:sz w:val="26"/>
                <w:szCs w:val="26"/>
              </w:rPr>
              <w:t>在什么条件下，一个更有效的新模式能产生</w:t>
            </w:r>
            <w:r>
              <w:rPr>
                <w:rFonts w:ascii="宋体" w:hAnsi="宋体" w:eastAsia="宋体" w:cs="宋体"/>
                <w:b/>
                <w:bCs/>
                <w:spacing w:val="-4"/>
                <w:sz w:val="26"/>
                <w:szCs w:val="26"/>
              </w:rPr>
              <w:t>另一种模</w:t>
            </w:r>
            <w:r>
              <w:rPr>
                <w:rFonts w:ascii="宋体" w:hAnsi="宋体" w:eastAsia="宋体" w:cs="宋体"/>
                <w:sz w:val="26"/>
                <w:szCs w:val="26"/>
              </w:rPr>
              <w:t xml:space="preserve"> </w:t>
            </w:r>
            <w:r>
              <w:rPr>
                <w:rFonts w:ascii="宋体" w:hAnsi="宋体" w:eastAsia="宋体" w:cs="宋体"/>
                <w:b/>
                <w:bCs/>
                <w:spacing w:val="-2"/>
                <w:sz w:val="26"/>
                <w:szCs w:val="26"/>
              </w:rPr>
              <w:t>式的主要优点?</w:t>
            </w:r>
          </w:p>
        </w:tc>
      </w:tr>
      <w:tr w14:paraId="35227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7730" w:type="dxa"/>
            <w:gridSpan w:val="3"/>
            <w:vAlign w:val="top"/>
          </w:tcPr>
          <w:p w14:paraId="20151809">
            <w:pPr>
              <w:rPr>
                <w:rFonts w:ascii="Arial"/>
                <w:sz w:val="21"/>
              </w:rPr>
            </w:pPr>
          </w:p>
        </w:tc>
      </w:tr>
      <w:tr w14:paraId="7692E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9" w:hRule="atLeast"/>
        </w:trPr>
        <w:tc>
          <w:tcPr>
            <w:tcW w:w="2082" w:type="dxa"/>
            <w:vAlign w:val="top"/>
          </w:tcPr>
          <w:p w14:paraId="5EA290F7">
            <w:pPr>
              <w:spacing w:before="15" w:line="219" w:lineRule="auto"/>
              <w:ind w:left="275"/>
              <w:rPr>
                <w:rFonts w:ascii="宋体" w:hAnsi="宋体" w:eastAsia="宋体" w:cs="宋体"/>
                <w:sz w:val="26"/>
                <w:szCs w:val="26"/>
              </w:rPr>
            </w:pPr>
            <w:r>
              <w:rPr>
                <w:rFonts w:ascii="宋体" w:hAnsi="宋体" w:eastAsia="宋体" w:cs="宋体"/>
                <w:spacing w:val="2"/>
                <w:sz w:val="26"/>
                <w:szCs w:val="26"/>
              </w:rPr>
              <w:t>初始条件</w:t>
            </w:r>
          </w:p>
        </w:tc>
        <w:tc>
          <w:tcPr>
            <w:tcW w:w="1528" w:type="dxa"/>
            <w:shd w:val="clear" w:color="auto" w:fill="CCCCCC"/>
            <w:vAlign w:val="top"/>
          </w:tcPr>
          <w:p w14:paraId="4D86CE12">
            <w:pPr>
              <w:spacing w:before="21" w:line="1733" w:lineRule="exact"/>
              <w:ind w:firstLine="32"/>
            </w:pPr>
            <w:r>
              <w:rPr>
                <w:position w:val="-34"/>
              </w:rPr>
              <w:pict>
                <v:group id="_x0000_s1095" o:spid="_x0000_s1095" o:spt="203" style="height:86.7pt;width:72.55pt;" coordsize="1451,1733">
                  <o:lock v:ext="edit" aspectratio="f"/>
                  <v:shape id="_x0000_s1096" o:spid="_x0000_s1096" o:spt="75" alt="" type="#_x0000_t75" style="position:absolute;left:0;top:3;height:1730;width:1451;" filled="f" o:preferrelative="t" stroked="f" coordsize="21600,21600">
                    <v:path/>
                    <v:fill on="f" focussize="0,0"/>
                    <v:stroke on="f"/>
                    <v:imagedata r:id="rId77" o:title=""/>
                    <o:lock v:ext="edit" aspectratio="t"/>
                  </v:shape>
                  <v:shape id="_x0000_s1097" o:spid="_x0000_s1097" o:spt="202" type="#_x0000_t202" style="position:absolute;left:-20;top:-20;height:1773;width:1491;" filled="f" stroked="f" coordsize="21600,21600">
                    <v:path/>
                    <v:fill on="f" focussize="0,0"/>
                    <v:stroke on="f"/>
                    <v:imagedata o:title=""/>
                    <o:lock v:ext="edit" aspectratio="f"/>
                    <v:textbox inset="0mm,0mm,0mm,0mm">
                      <w:txbxContent>
                        <w:p w14:paraId="086C200E">
                          <w:pPr>
                            <w:spacing w:before="20" w:line="219" w:lineRule="auto"/>
                            <w:ind w:left="540"/>
                            <w:rPr>
                              <w:rFonts w:ascii="宋体" w:hAnsi="宋体" w:eastAsia="宋体" w:cs="宋体"/>
                              <w:sz w:val="16"/>
                              <w:szCs w:val="16"/>
                            </w:rPr>
                          </w:pPr>
                          <w:r>
                            <w:rPr>
                              <w:rFonts w:ascii="宋体" w:hAnsi="宋体" w:eastAsia="宋体" w:cs="宋体"/>
                              <w:spacing w:val="-2"/>
                              <w:sz w:val="16"/>
                              <w:szCs w:val="16"/>
                            </w:rPr>
                            <w:t>模式A</w:t>
                          </w:r>
                        </w:p>
                        <w:p w14:paraId="1B84C5CF">
                          <w:pPr>
                            <w:spacing w:before="108" w:line="220" w:lineRule="auto"/>
                            <w:ind w:left="160"/>
                            <w:rPr>
                              <w:rFonts w:ascii="宋体" w:hAnsi="宋体" w:eastAsia="宋体" w:cs="宋体"/>
                              <w:sz w:val="11"/>
                              <w:szCs w:val="11"/>
                            </w:rPr>
                          </w:pPr>
                          <w:r>
                            <w:rPr>
                              <w:rFonts w:ascii="宋体" w:hAnsi="宋体" w:eastAsia="宋体" w:cs="宋体"/>
                              <w:spacing w:val="-1"/>
                              <w:sz w:val="11"/>
                              <w:szCs w:val="11"/>
                            </w:rPr>
                            <w:t>相关方1相关方2相关方3</w:t>
                          </w:r>
                        </w:p>
                      </w:txbxContent>
                    </v:textbox>
                  </v:shape>
                  <w10:wrap type="none"/>
                  <w10:anchorlock/>
                </v:group>
              </w:pict>
            </w:r>
          </w:p>
        </w:tc>
        <w:tc>
          <w:tcPr>
            <w:tcW w:w="4120" w:type="dxa"/>
            <w:vAlign w:val="top"/>
          </w:tcPr>
          <w:p w14:paraId="0D1196BD">
            <w:pPr>
              <w:spacing w:before="21" w:line="1723" w:lineRule="exact"/>
              <w:ind w:firstLine="245"/>
            </w:pPr>
            <w:r>
              <w:rPr>
                <w:position w:val="-34"/>
              </w:rPr>
              <w:pict>
                <v:group id="_x0000_s1098" o:spid="_x0000_s1098" o:spt="203" style="height:86.2pt;width:96.7pt;" coordsize="1933,1723">
                  <o:lock v:ext="edit" aspectratio="f"/>
                  <v:shape id="_x0000_s1099" o:spid="_x0000_s1099" o:spt="75" alt="" type="#_x0000_t75" style="position:absolute;left:0;top:3;height:1720;width:1831;" filled="f" o:preferrelative="t" stroked="f" coordsize="21600,21600">
                    <v:path/>
                    <v:fill on="f" focussize="0,0"/>
                    <v:stroke on="f"/>
                    <v:imagedata r:id="rId78" o:title=""/>
                    <o:lock v:ext="edit" aspectratio="t"/>
                  </v:shape>
                  <v:shape id="_x0000_s1100" o:spid="_x0000_s1100" o:spt="202" type="#_x0000_t202" style="position:absolute;left:-20;top:-20;height:1763;width:1973;" filled="f" stroked="f" coordsize="21600,21600">
                    <v:path/>
                    <v:fill on="f" focussize="0,0"/>
                    <v:stroke on="f"/>
                    <v:imagedata o:title=""/>
                    <o:lock v:ext="edit" aspectratio="f"/>
                    <v:textbox inset="0mm,0mm,0mm,0mm">
                      <w:txbxContent>
                        <w:p w14:paraId="7C10D926">
                          <w:pPr>
                            <w:spacing w:before="20" w:line="219" w:lineRule="auto"/>
                            <w:ind w:left="699"/>
                            <w:rPr>
                              <w:rFonts w:ascii="宋体" w:hAnsi="宋体" w:eastAsia="宋体" w:cs="宋体"/>
                              <w:sz w:val="16"/>
                              <w:szCs w:val="16"/>
                            </w:rPr>
                          </w:pPr>
                          <w:r>
                            <w:rPr>
                              <w:rFonts w:ascii="宋体" w:hAnsi="宋体" w:eastAsia="宋体" w:cs="宋体"/>
                              <w:spacing w:val="-2"/>
                              <w:sz w:val="16"/>
                              <w:szCs w:val="16"/>
                            </w:rPr>
                            <w:t>模式B</w:t>
                          </w:r>
                        </w:p>
                        <w:p w14:paraId="28679A3E">
                          <w:pPr>
                            <w:spacing w:before="110" w:line="220" w:lineRule="auto"/>
                            <w:ind w:right="19"/>
                            <w:jc w:val="right"/>
                            <w:rPr>
                              <w:rFonts w:ascii="宋体" w:hAnsi="宋体" w:eastAsia="宋体" w:cs="宋体"/>
                              <w:sz w:val="16"/>
                              <w:szCs w:val="16"/>
                            </w:rPr>
                          </w:pPr>
                          <w:r>
                            <w:rPr>
                              <w:rFonts w:ascii="宋体" w:hAnsi="宋体" w:eastAsia="宋体" w:cs="宋体"/>
                              <w:spacing w:val="-1"/>
                              <w:sz w:val="16"/>
                              <w:szCs w:val="16"/>
                            </w:rPr>
                            <w:t>相关方1相关方2相关方3</w:t>
                          </w:r>
                        </w:p>
                      </w:txbxContent>
                    </v:textbox>
                  </v:shape>
                  <w10:wrap type="none"/>
                  <w10:anchorlock/>
                </v:group>
              </w:pict>
            </w:r>
          </w:p>
        </w:tc>
      </w:tr>
    </w:tbl>
    <w:p w14:paraId="56A816F1">
      <w:pPr>
        <w:spacing w:before="74" w:line="1571" w:lineRule="exact"/>
        <w:ind w:firstLine="334"/>
      </w:pPr>
      <w:r>
        <w:rPr>
          <w:position w:val="-31"/>
        </w:rPr>
        <w:drawing>
          <wp:inline distT="0" distB="0" distL="0" distR="0">
            <wp:extent cx="4990465" cy="99695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79"/>
                    <a:stretch>
                      <a:fillRect/>
                    </a:stretch>
                  </pic:blipFill>
                  <pic:spPr>
                    <a:xfrm>
                      <a:off x="0" y="0"/>
                      <a:ext cx="4991046" cy="996988"/>
                    </a:xfrm>
                    <a:prstGeom prst="rect">
                      <a:avLst/>
                    </a:prstGeom>
                  </pic:spPr>
                </pic:pic>
              </a:graphicData>
            </a:graphic>
          </wp:inline>
        </w:drawing>
      </w:r>
    </w:p>
    <w:p w14:paraId="40CF442C">
      <w:pPr>
        <w:spacing w:line="55" w:lineRule="exact"/>
      </w:pPr>
    </w:p>
    <w:tbl>
      <w:tblPr>
        <w:tblStyle w:val="5"/>
        <w:tblW w:w="7720" w:type="dxa"/>
        <w:tblInd w:w="3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20"/>
      </w:tblGrid>
      <w:tr w14:paraId="00765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0" w:hRule="atLeast"/>
        </w:trPr>
        <w:tc>
          <w:tcPr>
            <w:tcW w:w="7720" w:type="dxa"/>
            <w:vAlign w:val="top"/>
          </w:tcPr>
          <w:p w14:paraId="17FF0289">
            <w:pPr>
              <w:spacing w:before="124" w:line="265" w:lineRule="auto"/>
              <w:ind w:left="165" w:right="921"/>
              <w:rPr>
                <w:rFonts w:ascii="宋体" w:hAnsi="宋体" w:eastAsia="宋体" w:cs="宋体"/>
                <w:sz w:val="27"/>
                <w:szCs w:val="27"/>
              </w:rPr>
            </w:pPr>
            <w:r>
              <w:rPr>
                <w:rFonts w:ascii="宋体" w:hAnsi="宋体" w:eastAsia="宋体" w:cs="宋体"/>
                <w:sz w:val="27"/>
                <w:szCs w:val="27"/>
              </w:rPr>
              <w:t>改进版的模式A如何才能产生你想从模式B中获得的利益?</w:t>
            </w:r>
            <w:r>
              <w:rPr>
                <w:rFonts w:ascii="宋体" w:hAnsi="宋体" w:eastAsia="宋体" w:cs="宋体"/>
                <w:spacing w:val="7"/>
                <w:sz w:val="27"/>
                <w:szCs w:val="27"/>
              </w:rPr>
              <w:t xml:space="preserve"> </w:t>
            </w:r>
            <w:r>
              <w:rPr>
                <w:rFonts w:ascii="宋体" w:hAnsi="宋体" w:eastAsia="宋体" w:cs="宋体"/>
                <w:sz w:val="27"/>
                <w:szCs w:val="27"/>
              </w:rPr>
              <w:t>新的因果关系是什么?</w:t>
            </w:r>
          </w:p>
        </w:tc>
      </w:tr>
      <w:tr w14:paraId="41ACE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0" w:hRule="atLeast"/>
        </w:trPr>
        <w:tc>
          <w:tcPr>
            <w:tcW w:w="7720" w:type="dxa"/>
            <w:vAlign w:val="top"/>
          </w:tcPr>
          <w:p w14:paraId="2FA7C580">
            <w:pPr>
              <w:rPr>
                <w:rFonts w:ascii="Arial"/>
                <w:sz w:val="21"/>
              </w:rPr>
            </w:pPr>
          </w:p>
        </w:tc>
      </w:tr>
    </w:tbl>
    <w:p w14:paraId="6F66D30E">
      <w:pPr>
        <w:spacing w:line="130" w:lineRule="exact"/>
      </w:pPr>
    </w:p>
    <w:tbl>
      <w:tblPr>
        <w:tblStyle w:val="5"/>
        <w:tblW w:w="7720" w:type="dxa"/>
        <w:tblInd w:w="3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20"/>
      </w:tblGrid>
      <w:tr w14:paraId="01543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7720" w:type="dxa"/>
            <w:vAlign w:val="top"/>
          </w:tcPr>
          <w:p w14:paraId="00B125A8">
            <w:pPr>
              <w:spacing w:before="175" w:line="219" w:lineRule="auto"/>
              <w:ind w:left="165"/>
              <w:rPr>
                <w:rFonts w:ascii="宋体" w:hAnsi="宋体" w:eastAsia="宋体" w:cs="宋体"/>
                <w:sz w:val="26"/>
                <w:szCs w:val="26"/>
              </w:rPr>
            </w:pPr>
            <w:r>
              <w:rPr>
                <w:rFonts w:ascii="宋体" w:hAnsi="宋体" w:eastAsia="宋体" w:cs="宋体"/>
                <w:spacing w:val="2"/>
                <w:sz w:val="26"/>
                <w:szCs w:val="26"/>
              </w:rPr>
              <w:t>描绘新模式</w:t>
            </w:r>
          </w:p>
        </w:tc>
      </w:tr>
      <w:tr w14:paraId="0EB8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6" w:hRule="atLeast"/>
        </w:trPr>
        <w:tc>
          <w:tcPr>
            <w:tcW w:w="7720" w:type="dxa"/>
            <w:vAlign w:val="top"/>
          </w:tcPr>
          <w:p w14:paraId="42C7F6F6">
            <w:pPr>
              <w:rPr>
                <w:rFonts w:ascii="Arial"/>
                <w:sz w:val="21"/>
              </w:rPr>
            </w:pPr>
          </w:p>
        </w:tc>
      </w:tr>
    </w:tbl>
    <w:p w14:paraId="624D8A9C">
      <w:pPr>
        <w:spacing w:before="232" w:line="228" w:lineRule="auto"/>
        <w:ind w:left="2397"/>
        <w:rPr>
          <w:rFonts w:ascii="楷体" w:hAnsi="楷体" w:eastAsia="楷体" w:cs="楷体"/>
          <w:sz w:val="26"/>
          <w:szCs w:val="26"/>
        </w:rPr>
      </w:pPr>
      <w:r>
        <w:rPr>
          <w:rFonts w:ascii="楷体" w:hAnsi="楷体" w:eastAsia="楷体" w:cs="楷体"/>
          <w:b/>
          <w:bCs/>
          <w:spacing w:val="-5"/>
          <w:sz w:val="26"/>
          <w:szCs w:val="26"/>
        </w:rPr>
        <w:t>图7-8</w:t>
      </w:r>
      <w:r>
        <w:rPr>
          <w:rFonts w:ascii="楷体" w:hAnsi="楷体" w:eastAsia="楷体" w:cs="楷体"/>
          <w:spacing w:val="-5"/>
          <w:sz w:val="26"/>
          <w:szCs w:val="26"/>
        </w:rPr>
        <w:t xml:space="preserve">  </w:t>
      </w:r>
      <w:r>
        <w:rPr>
          <w:rFonts w:ascii="楷体" w:hAnsi="楷体" w:eastAsia="楷体" w:cs="楷体"/>
          <w:b/>
          <w:bCs/>
          <w:spacing w:val="-5"/>
          <w:sz w:val="26"/>
          <w:szCs w:val="26"/>
        </w:rPr>
        <w:t>模板：“双倍下注”路径</w:t>
      </w:r>
    </w:p>
    <w:p w14:paraId="0020C88E">
      <w:pPr>
        <w:spacing w:line="228" w:lineRule="auto"/>
        <w:rPr>
          <w:rFonts w:ascii="楷体" w:hAnsi="楷体" w:eastAsia="楷体" w:cs="楷体"/>
          <w:sz w:val="26"/>
          <w:szCs w:val="26"/>
        </w:rPr>
        <w:sectPr>
          <w:pgSz w:w="12240" w:h="15840"/>
          <w:pgMar w:top="400" w:right="1836" w:bottom="400" w:left="1836" w:header="0" w:footer="0" w:gutter="0"/>
          <w:cols w:space="720" w:num="1"/>
        </w:sectPr>
      </w:pPr>
    </w:p>
    <w:p w14:paraId="5E33F553">
      <w:pPr>
        <w:spacing w:before="28"/>
      </w:pPr>
    </w:p>
    <w:p w14:paraId="24CDC9BE">
      <w:pPr>
        <w:spacing w:before="27"/>
      </w:pPr>
    </w:p>
    <w:p w14:paraId="5C3F4614">
      <w:pPr>
        <w:spacing w:before="27"/>
      </w:pPr>
    </w:p>
    <w:p w14:paraId="13C107FB">
      <w:pPr>
        <w:spacing w:before="27"/>
      </w:pPr>
    </w:p>
    <w:tbl>
      <w:tblPr>
        <w:tblStyle w:val="5"/>
        <w:tblW w:w="7799" w:type="dxa"/>
        <w:tblInd w:w="3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90"/>
        <w:gridCol w:w="4009"/>
      </w:tblGrid>
      <w:tr w14:paraId="54873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2" w:hRule="atLeast"/>
        </w:trPr>
        <w:tc>
          <w:tcPr>
            <w:tcW w:w="7799" w:type="dxa"/>
            <w:gridSpan w:val="2"/>
            <w:vAlign w:val="top"/>
          </w:tcPr>
          <w:p w14:paraId="48381283">
            <w:pPr>
              <w:spacing w:before="302" w:line="219" w:lineRule="auto"/>
              <w:ind w:left="238"/>
              <w:rPr>
                <w:rFonts w:ascii="宋体" w:hAnsi="宋体" w:eastAsia="宋体" w:cs="宋体"/>
                <w:sz w:val="26"/>
                <w:szCs w:val="26"/>
              </w:rPr>
            </w:pPr>
            <w:r>
              <w:rPr>
                <w:rFonts w:ascii="宋体" w:hAnsi="宋体" w:eastAsia="宋体" w:cs="宋体"/>
                <w:b/>
                <w:bCs/>
                <w:spacing w:val="-3"/>
                <w:sz w:val="26"/>
                <w:szCs w:val="26"/>
              </w:rPr>
              <w:t>如何以新的方式分解问题，让每种模式都可以被用于</w:t>
            </w:r>
          </w:p>
          <w:p w14:paraId="793BA8C0">
            <w:pPr>
              <w:spacing w:before="185" w:line="219" w:lineRule="auto"/>
              <w:ind w:left="234"/>
              <w:rPr>
                <w:rFonts w:ascii="宋体" w:hAnsi="宋体" w:eastAsia="宋体" w:cs="宋体"/>
                <w:sz w:val="26"/>
                <w:szCs w:val="26"/>
              </w:rPr>
            </w:pPr>
            <w:r>
              <w:rPr>
                <w:rFonts w:ascii="宋体" w:hAnsi="宋体" w:eastAsia="宋体" w:cs="宋体"/>
                <w:spacing w:val="1"/>
                <w:sz w:val="26"/>
                <w:szCs w:val="26"/>
              </w:rPr>
              <w:t>解决问题的不同部分?</w:t>
            </w:r>
          </w:p>
        </w:tc>
      </w:tr>
      <w:tr w14:paraId="64D08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8" w:hRule="atLeast"/>
        </w:trPr>
        <w:tc>
          <w:tcPr>
            <w:tcW w:w="3790" w:type="dxa"/>
            <w:tcBorders>
              <w:right w:val="nil"/>
            </w:tcBorders>
            <w:vAlign w:val="top"/>
          </w:tcPr>
          <w:p w14:paraId="49359E59">
            <w:pPr>
              <w:spacing w:line="460" w:lineRule="auto"/>
              <w:rPr>
                <w:rFonts w:ascii="Arial"/>
                <w:sz w:val="21"/>
              </w:rPr>
            </w:pPr>
          </w:p>
          <w:p w14:paraId="3C4DEC7F">
            <w:pPr>
              <w:spacing w:line="1870" w:lineRule="exact"/>
              <w:ind w:firstLine="2014"/>
            </w:pPr>
            <w:r>
              <w:rPr>
                <w:position w:val="-37"/>
              </w:rPr>
              <w:pict>
                <v:group id="_x0000_s1101" o:spid="_x0000_s1101" o:spt="203" style="height:93.55pt;width:83.55pt;" coordsize="1671,1871">
                  <o:lock v:ext="edit" aspectratio="f"/>
                  <v:shape id="_x0000_s1102" o:spid="_x0000_s1102" o:spt="75" alt="" type="#_x0000_t75" style="position:absolute;left:0;top:0;height:1871;width:1671;" filled="f" o:preferrelative="t" stroked="f" coordsize="21600,21600">
                    <v:path/>
                    <v:fill on="f" focussize="0,0"/>
                    <v:stroke on="f"/>
                    <v:imagedata r:id="rId80" o:title=""/>
                    <o:lock v:ext="edit" aspectratio="t"/>
                  </v:shape>
                  <v:shape id="_x0000_s1103" o:spid="_x0000_s1103" o:spt="202" type="#_x0000_t202" style="position:absolute;left:-20;top:-20;height:1911;width:1711;" filled="f" stroked="f" coordsize="21600,21600">
                    <v:path/>
                    <v:fill on="f" focussize="0,0"/>
                    <v:stroke on="f"/>
                    <v:imagedata o:title=""/>
                    <o:lock v:ext="edit" aspectratio="f"/>
                    <v:textbox inset="0mm,0mm,0mm,0mm">
                      <w:txbxContent>
                        <w:p w14:paraId="528162D7">
                          <w:pPr>
                            <w:spacing w:before="175" w:line="219" w:lineRule="auto"/>
                            <w:ind w:left="609"/>
                            <w:rPr>
                              <w:rFonts w:ascii="宋体" w:hAnsi="宋体" w:eastAsia="宋体" w:cs="宋体"/>
                              <w:sz w:val="14"/>
                              <w:szCs w:val="14"/>
                            </w:rPr>
                          </w:pPr>
                          <w:r>
                            <w:rPr>
                              <w:rFonts w:ascii="宋体" w:hAnsi="宋体" w:eastAsia="宋体" w:cs="宋体"/>
                              <w:spacing w:val="-2"/>
                              <w:sz w:val="14"/>
                              <w:szCs w:val="14"/>
                            </w:rPr>
                            <w:t>模式A</w:t>
                          </w:r>
                        </w:p>
                        <w:p w14:paraId="68583C9E">
                          <w:pPr>
                            <w:spacing w:before="94" w:line="220" w:lineRule="auto"/>
                            <w:ind w:left="160"/>
                            <w:rPr>
                              <w:rFonts w:ascii="宋体" w:hAnsi="宋体" w:eastAsia="宋体" w:cs="宋体"/>
                              <w:sz w:val="14"/>
                              <w:szCs w:val="14"/>
                            </w:rPr>
                          </w:pPr>
                          <w:r>
                            <w:rPr>
                              <w:rFonts w:ascii="宋体" w:hAnsi="宋体" w:eastAsia="宋体" w:cs="宋体"/>
                              <w:spacing w:val="-1"/>
                              <w:sz w:val="14"/>
                              <w:szCs w:val="14"/>
                            </w:rPr>
                            <w:t>相关方1相关方2相关方3</w:t>
                          </w:r>
                        </w:p>
                      </w:txbxContent>
                    </v:textbox>
                  </v:shape>
                  <w10:wrap type="none"/>
                  <w10:anchorlock/>
                </v:group>
              </w:pict>
            </w:r>
          </w:p>
        </w:tc>
        <w:tc>
          <w:tcPr>
            <w:tcW w:w="4009" w:type="dxa"/>
            <w:tcBorders>
              <w:left w:val="nil"/>
            </w:tcBorders>
            <w:vAlign w:val="top"/>
          </w:tcPr>
          <w:p w14:paraId="0E5DB47D">
            <w:pPr>
              <w:spacing w:line="470" w:lineRule="auto"/>
              <w:rPr>
                <w:rFonts w:ascii="Arial"/>
                <w:sz w:val="21"/>
              </w:rPr>
            </w:pPr>
          </w:p>
          <w:p w14:paraId="3DA08C57">
            <w:pPr>
              <w:spacing w:line="1830" w:lineRule="exact"/>
              <w:ind w:firstLine="99"/>
            </w:pPr>
            <w:r>
              <w:rPr>
                <w:position w:val="-36"/>
              </w:rPr>
              <w:pict>
                <v:group id="_x0000_s1104" o:spid="_x0000_s1104" o:spt="203" style="height:91.5pt;width:91.55pt;" coordsize="1831,1830">
                  <o:lock v:ext="edit" aspectratio="f"/>
                  <v:shape id="_x0000_s1105" o:spid="_x0000_s1105" o:spt="75" alt="" type="#_x0000_t75" style="position:absolute;left:0;top:0;height:1830;width:1831;" filled="f" o:preferrelative="t" stroked="f" coordsize="21600,21600">
                    <v:path/>
                    <v:fill on="f" focussize="0,0"/>
                    <v:stroke on="f"/>
                    <v:imagedata r:id="rId81" o:title=""/>
                    <o:lock v:ext="edit" aspectratio="t"/>
                  </v:shape>
                  <v:shape id="_x0000_s1106" o:spid="_x0000_s1106" o:spt="202" type="#_x0000_t202" style="position:absolute;left:-20;top:-20;height:1870;width:1871;" filled="f" stroked="f" coordsize="21600,21600">
                    <v:path/>
                    <v:fill on="f" focussize="0,0"/>
                    <v:stroke on="f"/>
                    <v:imagedata o:title=""/>
                    <o:lock v:ext="edit" aspectratio="f"/>
                    <v:textbox inset="0mm,0mm,0mm,0mm">
                      <w:txbxContent>
                        <w:p w14:paraId="6C8A4D81">
                          <w:pPr>
                            <w:spacing w:before="155" w:line="219" w:lineRule="auto"/>
                            <w:ind w:left="709"/>
                            <w:rPr>
                              <w:rFonts w:ascii="宋体" w:hAnsi="宋体" w:eastAsia="宋体" w:cs="宋体"/>
                              <w:sz w:val="14"/>
                              <w:szCs w:val="14"/>
                            </w:rPr>
                          </w:pPr>
                          <w:r>
                            <w:rPr>
                              <w:rFonts w:ascii="宋体" w:hAnsi="宋体" w:eastAsia="宋体" w:cs="宋体"/>
                              <w:spacing w:val="-2"/>
                              <w:sz w:val="14"/>
                              <w:szCs w:val="14"/>
                            </w:rPr>
                            <w:t>模式B</w:t>
                          </w:r>
                        </w:p>
                        <w:p w14:paraId="0ED364E2">
                          <w:pPr>
                            <w:spacing w:before="74" w:line="220" w:lineRule="auto"/>
                            <w:ind w:left="259"/>
                            <w:rPr>
                              <w:rFonts w:ascii="宋体" w:hAnsi="宋体" w:eastAsia="宋体" w:cs="宋体"/>
                              <w:sz w:val="14"/>
                              <w:szCs w:val="14"/>
                            </w:rPr>
                          </w:pPr>
                          <w:r>
                            <w:rPr>
                              <w:rFonts w:ascii="宋体" w:hAnsi="宋体" w:eastAsia="宋体" w:cs="宋体"/>
                              <w:spacing w:val="-1"/>
                              <w:sz w:val="14"/>
                              <w:szCs w:val="14"/>
                            </w:rPr>
                            <w:t>相关方1相关方2相关方3</w:t>
                          </w:r>
                        </w:p>
                      </w:txbxContent>
                    </v:textbox>
                  </v:shape>
                  <w10:wrap type="none"/>
                  <w10:anchorlock/>
                </v:group>
              </w:pict>
            </w:r>
          </w:p>
        </w:tc>
      </w:tr>
    </w:tbl>
    <w:p w14:paraId="2FD4D145">
      <w:pPr>
        <w:spacing w:before="74" w:line="3171" w:lineRule="exact"/>
        <w:ind w:firstLine="313"/>
      </w:pPr>
      <w:r>
        <w:rPr>
          <w:position w:val="-63"/>
        </w:rPr>
        <w:drawing>
          <wp:inline distT="0" distB="0" distL="0" distR="0">
            <wp:extent cx="5029200" cy="201295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82"/>
                    <a:stretch>
                      <a:fillRect/>
                    </a:stretch>
                  </pic:blipFill>
                  <pic:spPr>
                    <a:xfrm>
                      <a:off x="0" y="0"/>
                      <a:ext cx="5029209" cy="2012987"/>
                    </a:xfrm>
                    <a:prstGeom prst="rect">
                      <a:avLst/>
                    </a:prstGeom>
                  </pic:spPr>
                </pic:pic>
              </a:graphicData>
            </a:graphic>
          </wp:inline>
        </w:drawing>
      </w:r>
    </w:p>
    <w:p w14:paraId="7A194AD2">
      <w:pPr>
        <w:spacing w:line="55" w:lineRule="exact"/>
      </w:pPr>
    </w:p>
    <w:tbl>
      <w:tblPr>
        <w:tblStyle w:val="5"/>
        <w:tblW w:w="7789" w:type="dxa"/>
        <w:tblInd w:w="3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89"/>
      </w:tblGrid>
      <w:tr w14:paraId="19488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7789" w:type="dxa"/>
            <w:vAlign w:val="top"/>
          </w:tcPr>
          <w:p w14:paraId="7E618FD6">
            <w:pPr>
              <w:spacing w:before="185" w:line="219" w:lineRule="auto"/>
              <w:ind w:left="234"/>
              <w:rPr>
                <w:rFonts w:ascii="宋体" w:hAnsi="宋体" w:eastAsia="宋体" w:cs="宋体"/>
                <w:sz w:val="26"/>
                <w:szCs w:val="26"/>
              </w:rPr>
            </w:pPr>
            <w:r>
              <w:rPr>
                <w:rFonts w:ascii="宋体" w:hAnsi="宋体" w:eastAsia="宋体" w:cs="宋体"/>
                <w:spacing w:val="1"/>
                <w:sz w:val="26"/>
                <w:szCs w:val="26"/>
              </w:rPr>
              <w:t>描绘新的模式</w:t>
            </w:r>
          </w:p>
        </w:tc>
      </w:tr>
      <w:tr w14:paraId="010AC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6" w:hRule="atLeast"/>
        </w:trPr>
        <w:tc>
          <w:tcPr>
            <w:tcW w:w="7789" w:type="dxa"/>
            <w:vAlign w:val="top"/>
          </w:tcPr>
          <w:p w14:paraId="7326DADC">
            <w:pPr>
              <w:rPr>
                <w:rFonts w:ascii="Arial"/>
                <w:sz w:val="21"/>
              </w:rPr>
            </w:pPr>
          </w:p>
        </w:tc>
      </w:tr>
    </w:tbl>
    <w:p w14:paraId="25185896">
      <w:pPr>
        <w:spacing w:before="182" w:line="227" w:lineRule="auto"/>
        <w:ind w:left="2937"/>
        <w:rPr>
          <w:rFonts w:ascii="楷体" w:hAnsi="楷体" w:eastAsia="楷体" w:cs="楷体"/>
          <w:sz w:val="26"/>
          <w:szCs w:val="26"/>
        </w:rPr>
      </w:pPr>
      <w:r>
        <w:rPr>
          <w:rFonts w:ascii="楷体" w:hAnsi="楷体" w:eastAsia="楷体" w:cs="楷体"/>
          <w:b/>
          <w:bCs/>
          <w:spacing w:val="-5"/>
          <w:sz w:val="26"/>
          <w:szCs w:val="26"/>
        </w:rPr>
        <w:t>图7-9</w:t>
      </w:r>
      <w:r>
        <w:rPr>
          <w:rFonts w:ascii="楷体" w:hAnsi="楷体" w:eastAsia="楷体" w:cs="楷体"/>
          <w:spacing w:val="-5"/>
          <w:sz w:val="26"/>
          <w:szCs w:val="26"/>
        </w:rPr>
        <w:t xml:space="preserve">  </w:t>
      </w:r>
      <w:r>
        <w:rPr>
          <w:rFonts w:ascii="楷体" w:hAnsi="楷体" w:eastAsia="楷体" w:cs="楷体"/>
          <w:b/>
          <w:bCs/>
          <w:spacing w:val="-5"/>
          <w:sz w:val="26"/>
          <w:szCs w:val="26"/>
        </w:rPr>
        <w:t>模板：解构路径</w:t>
      </w:r>
    </w:p>
    <w:p w14:paraId="4F4766F4">
      <w:pPr>
        <w:spacing w:line="227" w:lineRule="auto"/>
        <w:rPr>
          <w:rFonts w:ascii="楷体" w:hAnsi="楷体" w:eastAsia="楷体" w:cs="楷体"/>
          <w:sz w:val="26"/>
          <w:szCs w:val="26"/>
        </w:rPr>
        <w:sectPr>
          <w:pgSz w:w="12240" w:h="15840"/>
          <w:pgMar w:top="400" w:right="1836" w:bottom="400" w:left="1836" w:header="0" w:footer="0" w:gutter="0"/>
          <w:cols w:space="720" w:num="1"/>
        </w:sectPr>
      </w:pPr>
    </w:p>
    <w:p w14:paraId="0B6067F1">
      <w:pPr>
        <w:rPr>
          <w:rFonts w:ascii="Arial"/>
          <w:sz w:val="21"/>
        </w:rPr>
      </w:pPr>
    </w:p>
    <w:p w14:paraId="1C411485">
      <w:pPr>
        <w:rPr>
          <w:rFonts w:ascii="Arial" w:hAnsi="Arial" w:eastAsia="Arial" w:cs="Arial"/>
          <w:sz w:val="21"/>
          <w:szCs w:val="21"/>
        </w:rPr>
        <w:sectPr>
          <w:pgSz w:w="12240" w:h="15840"/>
          <w:pgMar w:top="0" w:right="0" w:bottom="0" w:left="0" w:header="0" w:footer="0" w:gutter="0"/>
          <w:cols w:space="720" w:num="1"/>
        </w:sectPr>
      </w:pPr>
    </w:p>
    <w:p w14:paraId="1B9D1DC4">
      <w:pPr>
        <w:spacing w:line="246" w:lineRule="auto"/>
        <w:rPr>
          <w:rFonts w:ascii="Arial"/>
          <w:sz w:val="21"/>
        </w:rPr>
      </w:pPr>
    </w:p>
    <w:p w14:paraId="4B16BA18">
      <w:pPr>
        <w:spacing w:line="246" w:lineRule="auto"/>
        <w:rPr>
          <w:rFonts w:ascii="Arial"/>
          <w:sz w:val="21"/>
        </w:rPr>
      </w:pPr>
    </w:p>
    <w:p w14:paraId="02FA3AB3">
      <w:pPr>
        <w:spacing w:line="246" w:lineRule="auto"/>
        <w:rPr>
          <w:rFonts w:ascii="Arial"/>
          <w:sz w:val="21"/>
        </w:rPr>
      </w:pPr>
    </w:p>
    <w:p w14:paraId="2DA75369">
      <w:pPr>
        <w:spacing w:line="246" w:lineRule="auto"/>
        <w:rPr>
          <w:rFonts w:ascii="Arial"/>
          <w:sz w:val="21"/>
        </w:rPr>
      </w:pPr>
    </w:p>
    <w:p w14:paraId="15225C81">
      <w:pPr>
        <w:spacing w:line="246" w:lineRule="auto"/>
        <w:rPr>
          <w:rFonts w:ascii="Arial"/>
          <w:sz w:val="21"/>
        </w:rPr>
      </w:pPr>
    </w:p>
    <w:p w14:paraId="40E1335F">
      <w:pPr>
        <w:spacing w:line="246" w:lineRule="auto"/>
        <w:rPr>
          <w:rFonts w:ascii="Arial"/>
          <w:sz w:val="21"/>
        </w:rPr>
      </w:pPr>
    </w:p>
    <w:p w14:paraId="119A42A4">
      <w:pPr>
        <w:spacing w:line="246" w:lineRule="auto"/>
        <w:rPr>
          <w:rFonts w:ascii="Arial"/>
          <w:sz w:val="21"/>
        </w:rPr>
      </w:pPr>
    </w:p>
    <w:p w14:paraId="53278B0C">
      <w:pPr>
        <w:spacing w:line="246" w:lineRule="auto"/>
        <w:rPr>
          <w:rFonts w:ascii="Arial"/>
          <w:sz w:val="21"/>
        </w:rPr>
      </w:pPr>
    </w:p>
    <w:p w14:paraId="35C16D4A">
      <w:pPr>
        <w:spacing w:line="246" w:lineRule="auto"/>
        <w:rPr>
          <w:rFonts w:ascii="Arial"/>
          <w:sz w:val="21"/>
        </w:rPr>
      </w:pPr>
    </w:p>
    <w:p w14:paraId="464C0D57">
      <w:pPr>
        <w:spacing w:line="247" w:lineRule="auto"/>
        <w:rPr>
          <w:rFonts w:ascii="Arial"/>
          <w:sz w:val="21"/>
        </w:rPr>
      </w:pPr>
    </w:p>
    <w:p w14:paraId="4EC73415">
      <w:pPr>
        <w:spacing w:line="247" w:lineRule="auto"/>
        <w:rPr>
          <w:rFonts w:ascii="Arial"/>
          <w:sz w:val="21"/>
        </w:rPr>
      </w:pPr>
    </w:p>
    <w:p w14:paraId="688C38D9">
      <w:pPr>
        <w:spacing w:line="247" w:lineRule="auto"/>
        <w:rPr>
          <w:rFonts w:ascii="Arial"/>
          <w:sz w:val="21"/>
        </w:rPr>
      </w:pPr>
    </w:p>
    <w:p w14:paraId="04779DCC">
      <w:pPr>
        <w:spacing w:line="247" w:lineRule="auto"/>
        <w:rPr>
          <w:rFonts w:ascii="Arial"/>
          <w:sz w:val="21"/>
        </w:rPr>
      </w:pPr>
    </w:p>
    <w:p w14:paraId="573F576A">
      <w:pPr>
        <w:spacing w:line="247" w:lineRule="auto"/>
        <w:rPr>
          <w:rFonts w:ascii="Arial"/>
          <w:sz w:val="21"/>
        </w:rPr>
      </w:pPr>
    </w:p>
    <w:p w14:paraId="215EC619">
      <w:pPr>
        <w:spacing w:line="247" w:lineRule="auto"/>
        <w:rPr>
          <w:rFonts w:ascii="Arial"/>
          <w:sz w:val="21"/>
        </w:rPr>
      </w:pPr>
    </w:p>
    <w:p w14:paraId="66097006">
      <w:pPr>
        <w:spacing w:line="247" w:lineRule="auto"/>
        <w:rPr>
          <w:rFonts w:ascii="Arial"/>
          <w:sz w:val="21"/>
        </w:rPr>
      </w:pPr>
    </w:p>
    <w:p w14:paraId="61889F16">
      <w:pPr>
        <w:spacing w:line="247" w:lineRule="auto"/>
        <w:rPr>
          <w:rFonts w:ascii="Arial"/>
          <w:sz w:val="21"/>
        </w:rPr>
      </w:pPr>
    </w:p>
    <w:p w14:paraId="6D1B88CD">
      <w:pPr>
        <w:spacing w:line="247" w:lineRule="auto"/>
        <w:rPr>
          <w:rFonts w:ascii="Arial"/>
          <w:sz w:val="21"/>
        </w:rPr>
      </w:pPr>
    </w:p>
    <w:p w14:paraId="70D1D2E6">
      <w:pPr>
        <w:spacing w:line="247" w:lineRule="auto"/>
        <w:rPr>
          <w:rFonts w:ascii="Arial"/>
          <w:sz w:val="21"/>
        </w:rPr>
      </w:pPr>
    </w:p>
    <w:p w14:paraId="2AFEEA84">
      <w:pPr>
        <w:spacing w:line="247" w:lineRule="auto"/>
        <w:rPr>
          <w:rFonts w:ascii="Arial"/>
          <w:sz w:val="21"/>
        </w:rPr>
      </w:pPr>
    </w:p>
    <w:p w14:paraId="0DDC2032">
      <w:pPr>
        <w:spacing w:line="247" w:lineRule="auto"/>
        <w:rPr>
          <w:rFonts w:ascii="Arial"/>
          <w:sz w:val="21"/>
        </w:rPr>
      </w:pPr>
    </w:p>
    <w:p w14:paraId="271155AF">
      <w:pPr>
        <w:spacing w:line="247" w:lineRule="auto"/>
        <w:rPr>
          <w:rFonts w:ascii="Arial"/>
          <w:sz w:val="21"/>
        </w:rPr>
      </w:pPr>
    </w:p>
    <w:p w14:paraId="09B486F6">
      <w:pPr>
        <w:spacing w:line="247" w:lineRule="auto"/>
        <w:rPr>
          <w:rFonts w:ascii="Arial"/>
          <w:sz w:val="21"/>
        </w:rPr>
      </w:pPr>
    </w:p>
    <w:p w14:paraId="593C0730">
      <w:pPr>
        <w:spacing w:line="247" w:lineRule="auto"/>
        <w:rPr>
          <w:rFonts w:ascii="Arial"/>
          <w:sz w:val="21"/>
        </w:rPr>
      </w:pPr>
    </w:p>
    <w:p w14:paraId="02F050A0">
      <w:pPr>
        <w:spacing w:before="127" w:line="188" w:lineRule="auto"/>
        <w:ind w:left="6924"/>
        <w:rPr>
          <w:rFonts w:ascii="Times New Roman" w:hAnsi="Times New Roman" w:eastAsia="Times New Roman" w:cs="Times New Roman"/>
          <w:sz w:val="44"/>
          <w:szCs w:val="44"/>
        </w:rPr>
      </w:pPr>
      <w:r>
        <w:rPr>
          <w:rFonts w:ascii="Times New Roman" w:hAnsi="Times New Roman" w:eastAsia="Times New Roman" w:cs="Times New Roman"/>
          <w:b/>
          <w:bCs/>
          <w:spacing w:val="-4"/>
          <w:sz w:val="44"/>
          <w:szCs w:val="44"/>
        </w:rPr>
        <w:t>08</w:t>
      </w:r>
    </w:p>
    <w:p w14:paraId="186922CF">
      <w:pPr>
        <w:pStyle w:val="2"/>
        <w:spacing w:before="96" w:line="268" w:lineRule="auto"/>
        <w:ind w:left="4847" w:right="888" w:hanging="829"/>
      </w:pPr>
      <w:r>
        <w:rPr>
          <w:b/>
          <w:bCs/>
          <w:spacing w:val="14"/>
        </w:rPr>
        <w:t>第4阶段，评估初始方案，</w:t>
      </w:r>
      <w:r>
        <w:rPr>
          <w:spacing w:val="4"/>
        </w:rPr>
        <w:t xml:space="preserve"> </w:t>
      </w:r>
      <w:r>
        <w:rPr>
          <w:b/>
          <w:bCs/>
          <w:spacing w:val="-2"/>
        </w:rPr>
        <w:t>找出更好的解决方案</w:t>
      </w:r>
    </w:p>
    <w:p w14:paraId="495690E8">
      <w:pPr>
        <w:spacing w:line="356" w:lineRule="auto"/>
        <w:rPr>
          <w:rFonts w:ascii="Arial"/>
          <w:sz w:val="21"/>
        </w:rPr>
      </w:pPr>
    </w:p>
    <w:p w14:paraId="5431A99B">
      <w:pPr>
        <w:pStyle w:val="2"/>
        <w:spacing w:before="52" w:line="238" w:lineRule="auto"/>
        <w:ind w:left="4254" w:right="1022"/>
        <w:jc w:val="both"/>
        <w:rPr>
          <w:sz w:val="14"/>
          <w:szCs w:val="14"/>
        </w:rPr>
      </w:pPr>
      <w:r>
        <w:rPr>
          <w:spacing w:val="22"/>
          <w:sz w:val="16"/>
          <w:szCs w:val="16"/>
        </w:rPr>
        <w:t>我不禁担心，人们也可能将每个新理论都</w:t>
      </w:r>
      <w:r>
        <w:rPr>
          <w:spacing w:val="9"/>
          <w:sz w:val="16"/>
          <w:szCs w:val="16"/>
        </w:rPr>
        <w:t xml:space="preserve"> </w:t>
      </w:r>
      <w:r>
        <w:rPr>
          <w:spacing w:val="19"/>
          <w:sz w:val="16"/>
          <w:szCs w:val="16"/>
        </w:rPr>
        <w:t>视作</w:t>
      </w:r>
      <w:r>
        <w:rPr>
          <w:spacing w:val="-47"/>
          <w:sz w:val="16"/>
          <w:szCs w:val="16"/>
        </w:rPr>
        <w:t xml:space="preserve"> </w:t>
      </w:r>
      <w:r>
        <w:rPr>
          <w:spacing w:val="19"/>
          <w:sz w:val="16"/>
          <w:szCs w:val="16"/>
        </w:rPr>
        <w:t>一种威胁，将每个创新都视作</w:t>
      </w:r>
      <w:r>
        <w:rPr>
          <w:spacing w:val="-47"/>
          <w:sz w:val="16"/>
          <w:szCs w:val="16"/>
        </w:rPr>
        <w:t xml:space="preserve"> </w:t>
      </w:r>
      <w:r>
        <w:rPr>
          <w:spacing w:val="19"/>
          <w:sz w:val="16"/>
          <w:szCs w:val="16"/>
        </w:rPr>
        <w:t>一种讨</w:t>
      </w:r>
      <w:r>
        <w:rPr>
          <w:sz w:val="16"/>
          <w:szCs w:val="16"/>
        </w:rPr>
        <w:t xml:space="preserve"> </w:t>
      </w:r>
      <w:r>
        <w:rPr>
          <w:spacing w:val="18"/>
          <w:sz w:val="16"/>
          <w:szCs w:val="16"/>
        </w:rPr>
        <w:t>厌的麻烦，将每</w:t>
      </w:r>
      <w:r>
        <w:rPr>
          <w:spacing w:val="-37"/>
          <w:sz w:val="16"/>
          <w:szCs w:val="16"/>
        </w:rPr>
        <w:t xml:space="preserve"> </w:t>
      </w:r>
      <w:r>
        <w:rPr>
          <w:spacing w:val="18"/>
          <w:sz w:val="16"/>
          <w:szCs w:val="16"/>
        </w:rPr>
        <w:t>一</w:t>
      </w:r>
      <w:r>
        <w:rPr>
          <w:spacing w:val="-42"/>
          <w:sz w:val="16"/>
          <w:szCs w:val="16"/>
        </w:rPr>
        <w:t xml:space="preserve"> </w:t>
      </w:r>
      <w:r>
        <w:rPr>
          <w:spacing w:val="18"/>
          <w:sz w:val="16"/>
          <w:szCs w:val="16"/>
        </w:rPr>
        <w:t>点社会进步都视作通往</w:t>
      </w:r>
      <w:r>
        <w:rPr>
          <w:sz w:val="16"/>
          <w:szCs w:val="16"/>
        </w:rPr>
        <w:t xml:space="preserve"> </w:t>
      </w:r>
      <w:r>
        <w:rPr>
          <w:spacing w:val="13"/>
          <w:sz w:val="16"/>
          <w:szCs w:val="16"/>
        </w:rPr>
        <w:t>革命的第</w:t>
      </w:r>
      <w:r>
        <w:rPr>
          <w:spacing w:val="-38"/>
          <w:sz w:val="16"/>
          <w:szCs w:val="16"/>
        </w:rPr>
        <w:t xml:space="preserve"> </w:t>
      </w:r>
      <w:r>
        <w:rPr>
          <w:spacing w:val="13"/>
          <w:sz w:val="16"/>
          <w:szCs w:val="16"/>
        </w:rPr>
        <w:t>一</w:t>
      </w:r>
      <w:r>
        <w:rPr>
          <w:spacing w:val="-47"/>
          <w:sz w:val="16"/>
          <w:szCs w:val="16"/>
        </w:rPr>
        <w:t xml:space="preserve"> </w:t>
      </w:r>
      <w:r>
        <w:rPr>
          <w:spacing w:val="13"/>
          <w:sz w:val="16"/>
          <w:szCs w:val="16"/>
        </w:rPr>
        <w:t>步，并且</w:t>
      </w:r>
      <w:r>
        <w:rPr>
          <w:spacing w:val="-47"/>
          <w:sz w:val="16"/>
          <w:szCs w:val="16"/>
        </w:rPr>
        <w:t xml:space="preserve"> </w:t>
      </w:r>
      <w:r>
        <w:rPr>
          <w:spacing w:val="13"/>
          <w:sz w:val="16"/>
          <w:szCs w:val="16"/>
        </w:rPr>
        <w:t>一</w:t>
      </w:r>
      <w:r>
        <w:rPr>
          <w:spacing w:val="-45"/>
          <w:sz w:val="16"/>
          <w:szCs w:val="16"/>
        </w:rPr>
        <w:t xml:space="preserve"> </w:t>
      </w:r>
      <w:r>
        <w:rPr>
          <w:spacing w:val="13"/>
          <w:sz w:val="16"/>
          <w:szCs w:val="16"/>
        </w:rPr>
        <w:t>定会拒绝开展</w:t>
      </w:r>
      <w:r>
        <w:rPr>
          <w:spacing w:val="-47"/>
          <w:sz w:val="16"/>
          <w:szCs w:val="16"/>
        </w:rPr>
        <w:t xml:space="preserve"> </w:t>
      </w:r>
      <w:r>
        <w:rPr>
          <w:spacing w:val="13"/>
          <w:sz w:val="16"/>
          <w:szCs w:val="16"/>
        </w:rPr>
        <w:t>一切</w:t>
      </w:r>
      <w:r>
        <w:rPr>
          <w:sz w:val="16"/>
          <w:szCs w:val="16"/>
        </w:rPr>
        <w:t xml:space="preserve"> </w:t>
      </w:r>
      <w:r>
        <w:rPr>
          <w:spacing w:val="-4"/>
          <w:sz w:val="14"/>
          <w:szCs w:val="14"/>
        </w:rPr>
        <w:t>创</w:t>
      </w:r>
      <w:r>
        <w:rPr>
          <w:spacing w:val="-17"/>
          <w:sz w:val="14"/>
          <w:szCs w:val="14"/>
        </w:rPr>
        <w:t xml:space="preserve"> </w:t>
      </w:r>
      <w:r>
        <w:rPr>
          <w:spacing w:val="-4"/>
          <w:sz w:val="14"/>
          <w:szCs w:val="14"/>
        </w:rPr>
        <w:t>新</w:t>
      </w:r>
      <w:r>
        <w:rPr>
          <w:spacing w:val="-22"/>
          <w:sz w:val="14"/>
          <w:szCs w:val="14"/>
        </w:rPr>
        <w:t xml:space="preserve"> </w:t>
      </w:r>
      <w:r>
        <w:rPr>
          <w:spacing w:val="-4"/>
          <w:sz w:val="14"/>
          <w:szCs w:val="14"/>
        </w:rPr>
        <w:t>。</w:t>
      </w:r>
    </w:p>
    <w:p w14:paraId="78D44EA3">
      <w:pPr>
        <w:pStyle w:val="2"/>
        <w:spacing w:before="207" w:line="205" w:lineRule="auto"/>
        <w:ind w:left="4966"/>
        <w:rPr>
          <w:rFonts w:ascii="Times New Roman" w:hAnsi="Times New Roman" w:eastAsia="Times New Roman" w:cs="Times New Roman"/>
          <w:sz w:val="16"/>
          <w:szCs w:val="16"/>
        </w:rPr>
      </w:pPr>
      <w:r>
        <w:rPr>
          <w:b/>
          <w:bCs/>
          <w:spacing w:val="-8"/>
          <w:sz w:val="16"/>
          <w:szCs w:val="16"/>
        </w:rPr>
        <w:t>亚历西斯</w:t>
      </w:r>
      <w:r>
        <w:rPr>
          <w:spacing w:val="-9"/>
          <w:sz w:val="16"/>
          <w:szCs w:val="16"/>
        </w:rPr>
        <w:t xml:space="preserve"> </w:t>
      </w:r>
      <w:r>
        <w:rPr>
          <w:b/>
          <w:bCs/>
          <w:spacing w:val="-8"/>
          <w:sz w:val="16"/>
          <w:szCs w:val="16"/>
        </w:rPr>
        <w:t>·德</w:t>
      </w:r>
      <w:r>
        <w:rPr>
          <w:spacing w:val="-20"/>
          <w:sz w:val="16"/>
          <w:szCs w:val="16"/>
        </w:rPr>
        <w:t xml:space="preserve"> </w:t>
      </w:r>
      <w:r>
        <w:rPr>
          <w:b/>
          <w:bCs/>
          <w:spacing w:val="-8"/>
          <w:sz w:val="16"/>
          <w:szCs w:val="16"/>
        </w:rPr>
        <w:t>·托克维尔</w:t>
      </w:r>
      <w:r>
        <w:rPr>
          <w:rFonts w:ascii="Times New Roman" w:hAnsi="Times New Roman" w:eastAsia="Times New Roman" w:cs="Times New Roman"/>
          <w:b/>
          <w:bCs/>
          <w:spacing w:val="-8"/>
          <w:sz w:val="16"/>
          <w:szCs w:val="16"/>
        </w:rPr>
        <w:t>(Alexis      de</w:t>
      </w:r>
    </w:p>
    <w:p w14:paraId="4FF7146E">
      <w:pPr>
        <w:pStyle w:val="2"/>
        <w:spacing w:line="212" w:lineRule="auto"/>
        <w:ind w:left="4654"/>
        <w:rPr>
          <w:sz w:val="16"/>
          <w:szCs w:val="16"/>
        </w:rPr>
      </w:pPr>
      <w:r>
        <w:rPr>
          <w:rFonts w:ascii="Times New Roman" w:hAnsi="Times New Roman" w:eastAsia="Times New Roman" w:cs="Times New Roman"/>
          <w:b/>
          <w:bCs/>
          <w:spacing w:val="-3"/>
          <w:sz w:val="16"/>
          <w:szCs w:val="16"/>
        </w:rPr>
        <w:t xml:space="preserve">Tocqueville)     </w:t>
      </w:r>
      <w:r>
        <w:rPr>
          <w:b/>
          <w:bCs/>
          <w:spacing w:val="-3"/>
          <w:sz w:val="16"/>
          <w:szCs w:val="16"/>
        </w:rPr>
        <w:t>法国政治思想家</w:t>
      </w:r>
      <w:r>
        <w:rPr>
          <w:b/>
          <w:bCs/>
          <w:spacing w:val="-4"/>
          <w:sz w:val="16"/>
          <w:szCs w:val="16"/>
        </w:rPr>
        <w:t>，历史学家</w:t>
      </w:r>
    </w:p>
    <w:p w14:paraId="3B03FB0E">
      <w:pPr>
        <w:spacing w:line="259" w:lineRule="auto"/>
        <w:rPr>
          <w:rFonts w:ascii="Arial"/>
          <w:sz w:val="21"/>
        </w:rPr>
      </w:pPr>
    </w:p>
    <w:p w14:paraId="77DADA19">
      <w:pPr>
        <w:spacing w:line="259" w:lineRule="auto"/>
        <w:rPr>
          <w:rFonts w:ascii="Arial"/>
          <w:sz w:val="21"/>
        </w:rPr>
      </w:pPr>
    </w:p>
    <w:p w14:paraId="55400AAB">
      <w:pPr>
        <w:spacing w:line="259" w:lineRule="auto"/>
        <w:rPr>
          <w:rFonts w:ascii="Arial"/>
          <w:sz w:val="21"/>
        </w:rPr>
      </w:pPr>
    </w:p>
    <w:p w14:paraId="75586137">
      <w:pPr>
        <w:spacing w:line="259" w:lineRule="auto"/>
        <w:rPr>
          <w:rFonts w:ascii="Arial"/>
          <w:sz w:val="21"/>
        </w:rPr>
      </w:pPr>
    </w:p>
    <w:p w14:paraId="14D44603">
      <w:pPr>
        <w:spacing w:line="259" w:lineRule="auto"/>
        <w:rPr>
          <w:rFonts w:ascii="Arial"/>
          <w:sz w:val="21"/>
        </w:rPr>
      </w:pPr>
    </w:p>
    <w:p w14:paraId="4B8FEF81">
      <w:pPr>
        <w:spacing w:line="259" w:lineRule="auto"/>
        <w:rPr>
          <w:rFonts w:ascii="Arial"/>
          <w:sz w:val="21"/>
        </w:rPr>
      </w:pPr>
    </w:p>
    <w:p w14:paraId="571B8697">
      <w:pPr>
        <w:spacing w:line="260" w:lineRule="auto"/>
        <w:rPr>
          <w:rFonts w:ascii="Arial"/>
          <w:sz w:val="21"/>
        </w:rPr>
      </w:pPr>
    </w:p>
    <w:p w14:paraId="2D46AEAD">
      <w:pPr>
        <w:spacing w:before="179" w:line="171" w:lineRule="auto"/>
        <w:ind w:left="143"/>
        <w:rPr>
          <w:rFonts w:ascii="Times New Roman" w:hAnsi="Times New Roman" w:eastAsia="Times New Roman" w:cs="Times New Roman"/>
          <w:sz w:val="62"/>
          <w:szCs w:val="62"/>
        </w:rPr>
      </w:pPr>
      <w:r>
        <w:rPr>
          <w:rFonts w:ascii="Times New Roman" w:hAnsi="Times New Roman" w:eastAsia="Times New Roman" w:cs="Times New Roman"/>
          <w:b/>
          <w:bCs/>
          <w:spacing w:val="-16"/>
          <w:sz w:val="62"/>
          <w:szCs w:val="62"/>
        </w:rPr>
        <w:t>A LEADER'S</w:t>
      </w:r>
    </w:p>
    <w:p w14:paraId="68705449">
      <w:pPr>
        <w:spacing w:line="185" w:lineRule="auto"/>
        <w:ind w:left="143"/>
        <w:rPr>
          <w:rFonts w:ascii="Times New Roman" w:hAnsi="Times New Roman" w:eastAsia="Times New Roman" w:cs="Times New Roman"/>
          <w:sz w:val="62"/>
          <w:szCs w:val="62"/>
        </w:rPr>
      </w:pPr>
      <w:r>
        <w:rPr>
          <w:rFonts w:ascii="Times New Roman" w:hAnsi="Times New Roman" w:eastAsia="Times New Roman" w:cs="Times New Roman"/>
          <w:b/>
          <w:bCs/>
          <w:spacing w:val="-12"/>
          <w:sz w:val="62"/>
          <w:szCs w:val="62"/>
        </w:rPr>
        <w:t>GUIDE TO</w:t>
      </w:r>
    </w:p>
    <w:p w14:paraId="4692300D">
      <w:pPr>
        <w:spacing w:before="3" w:line="178" w:lineRule="auto"/>
        <w:ind w:left="143" w:right="4238" w:firstLine="60"/>
        <w:rPr>
          <w:rFonts w:ascii="Times New Roman" w:hAnsi="Times New Roman" w:eastAsia="Times New Roman" w:cs="Times New Roman"/>
          <w:sz w:val="62"/>
          <w:szCs w:val="62"/>
        </w:rPr>
      </w:pPr>
      <w:r>
        <w:rPr>
          <w:rFonts w:ascii="Times New Roman" w:hAnsi="Times New Roman" w:eastAsia="Times New Roman" w:cs="Times New Roman"/>
          <w:b/>
          <w:bCs/>
          <w:spacing w:val="-26"/>
          <w:sz w:val="62"/>
          <w:szCs w:val="62"/>
        </w:rPr>
        <w:t>INTEGRATIVE</w:t>
      </w:r>
      <w:r>
        <w:rPr>
          <w:rFonts w:ascii="Times New Roman" w:hAnsi="Times New Roman" w:eastAsia="Times New Roman" w:cs="Times New Roman"/>
          <w:b/>
          <w:bCs/>
          <w:sz w:val="62"/>
          <w:szCs w:val="62"/>
        </w:rPr>
        <w:t xml:space="preserve"> </w:t>
      </w:r>
      <w:r>
        <w:rPr>
          <w:rFonts w:ascii="Times New Roman" w:hAnsi="Times New Roman" w:eastAsia="Times New Roman" w:cs="Times New Roman"/>
          <w:b/>
          <w:bCs/>
          <w:spacing w:val="-11"/>
          <w:sz w:val="62"/>
          <w:szCs w:val="62"/>
        </w:rPr>
        <w:t>THINKING</w:t>
      </w:r>
    </w:p>
    <w:p w14:paraId="3267BB11">
      <w:pPr>
        <w:spacing w:line="178" w:lineRule="auto"/>
        <w:rPr>
          <w:rFonts w:ascii="Times New Roman" w:hAnsi="Times New Roman" w:eastAsia="Times New Roman" w:cs="Times New Roman"/>
          <w:sz w:val="62"/>
          <w:szCs w:val="62"/>
        </w:rPr>
        <w:sectPr>
          <w:pgSz w:w="12240" w:h="15840"/>
          <w:pgMar w:top="400" w:right="1836" w:bottom="400" w:left="1836" w:header="0" w:footer="0" w:gutter="0"/>
          <w:cols w:space="720" w:num="1"/>
        </w:sectPr>
      </w:pPr>
    </w:p>
    <w:p w14:paraId="66F8D76F">
      <w:pPr>
        <w:spacing w:line="241" w:lineRule="auto"/>
        <w:rPr>
          <w:rFonts w:ascii="Arial"/>
          <w:sz w:val="21"/>
        </w:rPr>
      </w:pPr>
    </w:p>
    <w:p w14:paraId="4DDFEAD9">
      <w:pPr>
        <w:spacing w:line="241" w:lineRule="auto"/>
        <w:rPr>
          <w:rFonts w:ascii="Arial"/>
          <w:sz w:val="21"/>
        </w:rPr>
      </w:pPr>
    </w:p>
    <w:p w14:paraId="5A33B6B5">
      <w:pPr>
        <w:spacing w:line="241" w:lineRule="auto"/>
        <w:rPr>
          <w:rFonts w:ascii="Arial"/>
          <w:sz w:val="21"/>
        </w:rPr>
      </w:pPr>
    </w:p>
    <w:p w14:paraId="3DEBD639">
      <w:pPr>
        <w:spacing w:line="241" w:lineRule="auto"/>
        <w:rPr>
          <w:rFonts w:ascii="Arial"/>
          <w:sz w:val="21"/>
        </w:rPr>
      </w:pPr>
    </w:p>
    <w:p w14:paraId="1856C7C6">
      <w:pPr>
        <w:spacing w:line="241" w:lineRule="auto"/>
        <w:rPr>
          <w:rFonts w:ascii="Arial"/>
          <w:sz w:val="21"/>
        </w:rPr>
      </w:pPr>
    </w:p>
    <w:p w14:paraId="2E1FC52C">
      <w:pPr>
        <w:spacing w:line="241" w:lineRule="auto"/>
        <w:rPr>
          <w:rFonts w:ascii="Arial"/>
          <w:sz w:val="21"/>
        </w:rPr>
      </w:pPr>
    </w:p>
    <w:p w14:paraId="41AA3012">
      <w:pPr>
        <w:spacing w:line="241" w:lineRule="auto"/>
        <w:rPr>
          <w:rFonts w:ascii="Arial"/>
          <w:sz w:val="21"/>
        </w:rPr>
      </w:pPr>
    </w:p>
    <w:p w14:paraId="6E6CC2AA">
      <w:pPr>
        <w:spacing w:line="241" w:lineRule="auto"/>
        <w:rPr>
          <w:rFonts w:ascii="Arial"/>
          <w:sz w:val="21"/>
        </w:rPr>
      </w:pPr>
    </w:p>
    <w:p w14:paraId="5BF00036">
      <w:pPr>
        <w:spacing w:line="241" w:lineRule="auto"/>
        <w:rPr>
          <w:rFonts w:ascii="Arial"/>
          <w:sz w:val="21"/>
        </w:rPr>
      </w:pPr>
    </w:p>
    <w:p w14:paraId="0A7D54C1">
      <w:pPr>
        <w:spacing w:line="241" w:lineRule="auto"/>
        <w:rPr>
          <w:rFonts w:ascii="Arial"/>
          <w:sz w:val="21"/>
        </w:rPr>
      </w:pPr>
    </w:p>
    <w:p w14:paraId="1D511EFB">
      <w:pPr>
        <w:pStyle w:val="2"/>
        <w:spacing w:before="97" w:line="277" w:lineRule="auto"/>
        <w:ind w:left="1" w:right="60" w:firstLine="602"/>
        <w:jc w:val="both"/>
        <w:rPr>
          <w:sz w:val="19"/>
          <w:szCs w:val="19"/>
        </w:rPr>
      </w:pPr>
      <w:r>
        <w:rPr>
          <w:spacing w:val="-1"/>
        </w:rPr>
        <w:t>2001年，当苹果公司发布iPod时，各方评论褒贬不一。一位科技分</w:t>
      </w:r>
      <w:r>
        <w:rPr>
          <w:spacing w:val="16"/>
        </w:rPr>
        <w:t xml:space="preserve"> </w:t>
      </w:r>
      <w:r>
        <w:rPr>
          <w:spacing w:val="-1"/>
        </w:rPr>
        <w:t>析师说：“显然，苹果是在追随索尼的脚步，让消费电子产品成为公司</w:t>
      </w:r>
      <w:r>
        <w:rPr>
          <w:spacing w:val="17"/>
        </w:rPr>
        <w:t xml:space="preserve"> </w:t>
      </w:r>
      <w:r>
        <w:rPr>
          <w:spacing w:val="-1"/>
        </w:rPr>
        <w:t>重要的市场战略目标，但苹果缺乏索尼丰富的产品线，现阶段引入新的</w:t>
      </w:r>
      <w:r>
        <w:rPr>
          <w:spacing w:val="17"/>
        </w:rPr>
        <w:t xml:space="preserve"> </w:t>
      </w:r>
      <w:r>
        <w:rPr>
          <w:spacing w:val="-2"/>
        </w:rPr>
        <w:t>消费产品是有风险的，尤其是如果定价没有吸引力的话。</w:t>
      </w:r>
      <w:r>
        <w:rPr>
          <w:spacing w:val="-108"/>
        </w:rPr>
        <w:t xml:space="preserve"> </w:t>
      </w:r>
      <w:r>
        <w:rPr>
          <w:spacing w:val="-2"/>
        </w:rPr>
        <w:t>”</w:t>
      </w:r>
      <w:r>
        <w:fldChar w:fldCharType="begin"/>
      </w:r>
      <w:r>
        <w:instrText xml:space="preserve"> HYPERLINK \l "bookmark117" </w:instrText>
      </w:r>
      <w:r>
        <w:fldChar w:fldCharType="separate"/>
      </w:r>
      <w:r>
        <w:rPr>
          <w:strike/>
          <w:color w:val="0000EE"/>
          <w:spacing w:val="-2"/>
          <w:position w:val="10"/>
          <w:sz w:val="19"/>
          <w:szCs w:val="19"/>
        </w:rPr>
        <w:t>1</w:t>
      </w:r>
      <w:r>
        <w:rPr>
          <w:strike/>
          <w:color w:val="0000EE"/>
          <w:spacing w:val="-2"/>
          <w:position w:val="10"/>
          <w:sz w:val="19"/>
          <w:szCs w:val="19"/>
        </w:rPr>
        <w:fldChar w:fldCharType="end"/>
      </w:r>
    </w:p>
    <w:p w14:paraId="5B48F237">
      <w:pPr>
        <w:pStyle w:val="2"/>
        <w:spacing w:before="134" w:line="279" w:lineRule="auto"/>
        <w:ind w:left="1" w:firstLine="602"/>
      </w:pPr>
      <w:r>
        <w:t>2007年，类似的嘲讽也出现在iPhone发布时。一位</w:t>
      </w:r>
      <w:r>
        <w:rPr>
          <w:spacing w:val="-1"/>
        </w:rPr>
        <w:t>瘾科技</w:t>
      </w:r>
      <w:r>
        <w:fldChar w:fldCharType="begin"/>
      </w:r>
      <w:r>
        <w:instrText xml:space="preserve"> HYPERLINK \l "bookmark118" </w:instrText>
      </w:r>
      <w:r>
        <w:fldChar w:fldCharType="separate"/>
      </w:r>
      <w:r>
        <w:rPr>
          <w:strike/>
          <w:color w:val="0000EE"/>
          <w:spacing w:val="-1"/>
          <w:position w:val="10"/>
          <w:sz w:val="19"/>
          <w:szCs w:val="19"/>
        </w:rPr>
        <w:t>(7)</w:t>
      </w:r>
      <w:r>
        <w:rPr>
          <w:strike/>
          <w:color w:val="0000EE"/>
          <w:spacing w:val="-1"/>
          <w:position w:val="10"/>
          <w:sz w:val="19"/>
          <w:szCs w:val="19"/>
        </w:rPr>
        <w:fldChar w:fldCharType="end"/>
      </w:r>
      <w:r>
        <w:rPr>
          <w:spacing w:val="-1"/>
        </w:rPr>
        <w:t>的评论</w:t>
      </w:r>
      <w:r>
        <w:t xml:space="preserve"> </w:t>
      </w:r>
      <w:r>
        <w:rPr>
          <w:spacing w:val="-1"/>
        </w:rPr>
        <w:t>员写道：“显然，你们都没有意识到触屏手机是多么糟糕的发明。我能</w:t>
      </w:r>
      <w:r>
        <w:rPr>
          <w:spacing w:val="17"/>
        </w:rPr>
        <w:t xml:space="preserve"> </w:t>
      </w:r>
      <w:r>
        <w:rPr>
          <w:spacing w:val="-2"/>
        </w:rPr>
        <w:t>预见到这种手机有一个明显而重大的问题……让我大失所望。</w:t>
      </w:r>
      <w:r>
        <w:rPr>
          <w:spacing w:val="-96"/>
        </w:rPr>
        <w:t xml:space="preserve"> </w:t>
      </w:r>
      <w:r>
        <w:rPr>
          <w:spacing w:val="-2"/>
        </w:rPr>
        <w:t>”</w:t>
      </w:r>
      <w:r>
        <w:fldChar w:fldCharType="begin"/>
      </w:r>
      <w:r>
        <w:instrText xml:space="preserve"> HYPERLINK \l "bookmark119" </w:instrText>
      </w:r>
      <w:r>
        <w:fldChar w:fldCharType="separate"/>
      </w:r>
      <w:r>
        <w:rPr>
          <w:strike/>
          <w:color w:val="0000EE"/>
          <w:spacing w:val="-2"/>
          <w:position w:val="10"/>
          <w:sz w:val="19"/>
          <w:szCs w:val="19"/>
        </w:rPr>
        <w:t>2</w:t>
      </w:r>
      <w:r>
        <w:rPr>
          <w:strike/>
          <w:color w:val="0000EE"/>
          <w:spacing w:val="-2"/>
          <w:position w:val="10"/>
          <w:sz w:val="19"/>
          <w:szCs w:val="19"/>
        </w:rPr>
        <w:fldChar w:fldCharType="end"/>
      </w:r>
      <w:r>
        <w:rPr>
          <w:spacing w:val="-2"/>
        </w:rPr>
        <w:t>2010</w:t>
      </w:r>
      <w:r>
        <w:t xml:space="preserve">  </w:t>
      </w:r>
      <w:r>
        <w:rPr>
          <w:spacing w:val="-1"/>
        </w:rPr>
        <w:t>年的iPad呢？它被称为iPod</w:t>
      </w:r>
      <w:r>
        <w:rPr>
          <w:spacing w:val="83"/>
        </w:rPr>
        <w:t xml:space="preserve"> </w:t>
      </w:r>
      <w:r>
        <w:rPr>
          <w:spacing w:val="-1"/>
        </w:rPr>
        <w:t>Touch的荣耀版和加大版，没有任何市场前</w:t>
      </w:r>
      <w:r>
        <w:t xml:space="preserve"> </w:t>
      </w:r>
      <w:r>
        <w:rPr>
          <w:spacing w:val="-7"/>
        </w:rPr>
        <w:t>景。</w:t>
      </w:r>
    </w:p>
    <w:p w14:paraId="26FBA1E5">
      <w:pPr>
        <w:pStyle w:val="2"/>
        <w:spacing w:before="147" w:line="279" w:lineRule="auto"/>
        <w:ind w:left="22" w:right="60" w:firstLine="578"/>
      </w:pPr>
      <w:r>
        <w:rPr>
          <w:spacing w:val="-1"/>
        </w:rPr>
        <w:t>然而事实证明，在这些看衰的评论发布之后，苹果公司卖出了超过</w:t>
      </w:r>
      <w:r>
        <w:rPr>
          <w:spacing w:val="15"/>
        </w:rPr>
        <w:t xml:space="preserve"> </w:t>
      </w:r>
      <w:r>
        <w:rPr>
          <w:spacing w:val="-1"/>
        </w:rPr>
        <w:t>100万部iPod、5亿部iPhone和3</w:t>
      </w:r>
      <w:r>
        <w:rPr>
          <w:spacing w:val="-2"/>
        </w:rPr>
        <w:t>亿部iPad。</w:t>
      </w:r>
    </w:p>
    <w:p w14:paraId="647AA5A3">
      <w:pPr>
        <w:pStyle w:val="2"/>
        <w:spacing w:before="148" w:line="277" w:lineRule="auto"/>
        <w:ind w:right="60" w:firstLine="604"/>
      </w:pPr>
      <w:r>
        <w:rPr>
          <w:spacing w:val="-5"/>
        </w:rPr>
        <w:t>如今看来，那些质疑史蒂夫</w:t>
      </w:r>
      <w:r>
        <w:rPr>
          <w:spacing w:val="-23"/>
        </w:rPr>
        <w:t xml:space="preserve"> </w:t>
      </w:r>
      <w:r>
        <w:rPr>
          <w:spacing w:val="-5"/>
        </w:rPr>
        <w:t>·乔布斯的人有些愚蠢，但他们当时的</w:t>
      </w:r>
      <w:r>
        <w:t xml:space="preserve"> </w:t>
      </w:r>
      <w:r>
        <w:rPr>
          <w:spacing w:val="-1"/>
        </w:rPr>
        <w:t>反应是很正常的。新产品并没有得到市场检验，而且的确潜藏着风险。</w:t>
      </w:r>
      <w:r>
        <w:rPr>
          <w:spacing w:val="18"/>
        </w:rPr>
        <w:t xml:space="preserve"> </w:t>
      </w:r>
      <w:r>
        <w:rPr>
          <w:spacing w:val="-1"/>
        </w:rPr>
        <w:t>人们多多少少都对现状感到满意和安全，组织中的成员尤其如此。在多</w:t>
      </w:r>
      <w:r>
        <w:rPr>
          <w:spacing w:val="18"/>
        </w:rPr>
        <w:t xml:space="preserve"> </w:t>
      </w:r>
      <w:r>
        <w:rPr>
          <w:spacing w:val="-1"/>
        </w:rPr>
        <w:t>数企业，当一个从未被尝试过的新想法出现时，领导者们本能地会抑制</w:t>
      </w:r>
      <w:r>
        <w:rPr>
          <w:spacing w:val="18"/>
        </w:rPr>
        <w:t xml:space="preserve"> </w:t>
      </w:r>
      <w:r>
        <w:rPr>
          <w:spacing w:val="-1"/>
        </w:rPr>
        <w:t>这种想法，以避免可能产生的风险，他们会果断地要求：“证明它行得</w:t>
      </w:r>
      <w:r>
        <w:rPr>
          <w:spacing w:val="18"/>
        </w:rPr>
        <w:t xml:space="preserve"> </w:t>
      </w:r>
      <w:r>
        <w:rPr>
          <w:spacing w:val="-2"/>
        </w:rPr>
        <w:t>通！</w:t>
      </w:r>
      <w:r>
        <w:rPr>
          <w:spacing w:val="-101"/>
        </w:rPr>
        <w:t xml:space="preserve"> </w:t>
      </w:r>
      <w:r>
        <w:rPr>
          <w:spacing w:val="-2"/>
        </w:rPr>
        <w:t>”这句话基本就把路堵死了，因为新想法肯定不可能事先就能得到</w:t>
      </w:r>
      <w:r>
        <w:t xml:space="preserve"> </w:t>
      </w:r>
      <w:r>
        <w:rPr>
          <w:spacing w:val="-1"/>
        </w:rPr>
        <w:t>证明。哪怕乔布斯也不可能在产品发布之前绝对相信产品会获得成功。</w:t>
      </w:r>
      <w:r>
        <w:rPr>
          <w:spacing w:val="18"/>
        </w:rPr>
        <w:t xml:space="preserve"> </w:t>
      </w:r>
      <w:r>
        <w:rPr>
          <w:spacing w:val="-1"/>
        </w:rPr>
        <w:t>如果是新想法，那么就没有现存的数据去证明它是否可行。所有的数据</w:t>
      </w:r>
      <w:r>
        <w:rPr>
          <w:spacing w:val="18"/>
        </w:rPr>
        <w:t xml:space="preserve"> </w:t>
      </w:r>
      <w:r>
        <w:rPr>
          <w:spacing w:val="-2"/>
        </w:rPr>
        <w:t>都来自过去。</w:t>
      </w:r>
    </w:p>
    <w:p w14:paraId="3286A06F">
      <w:pPr>
        <w:pStyle w:val="2"/>
        <w:spacing w:before="142" w:line="278" w:lineRule="auto"/>
        <w:ind w:left="1" w:right="60" w:firstLine="635"/>
        <w:jc w:val="both"/>
      </w:pPr>
      <w:r>
        <w:rPr>
          <w:spacing w:val="-2"/>
        </w:rPr>
        <w:t>由于新想法不可能在真正尝试之前就得到证明，我们会发现自己经</w:t>
      </w:r>
      <w:r>
        <w:rPr>
          <w:spacing w:val="8"/>
        </w:rPr>
        <w:t xml:space="preserve"> </w:t>
      </w:r>
      <w:r>
        <w:rPr>
          <w:spacing w:val="-1"/>
        </w:rPr>
        <w:t>常处于另一种痛苦的两难选择之中。应该继续执行经受了考验的正确想</w:t>
      </w:r>
      <w:r>
        <w:rPr>
          <w:spacing w:val="17"/>
        </w:rPr>
        <w:t xml:space="preserve"> </w:t>
      </w:r>
      <w:r>
        <w:rPr>
          <w:spacing w:val="-1"/>
        </w:rPr>
        <w:t>法吗？至少这种想法基于现有模式的数据，我们对它的结果是深有信心</w:t>
      </w:r>
      <w:r>
        <w:rPr>
          <w:spacing w:val="17"/>
        </w:rPr>
        <w:t xml:space="preserve"> </w:t>
      </w:r>
      <w:r>
        <w:rPr>
          <w:spacing w:val="-1"/>
        </w:rPr>
        <w:t>的。还是应该跨出一大步，采纳未知的新想法，并盲目相信它能产生比</w:t>
      </w:r>
    </w:p>
    <w:p w14:paraId="794230E8">
      <w:pPr>
        <w:spacing w:line="278" w:lineRule="auto"/>
        <w:sectPr>
          <w:pgSz w:w="12240" w:h="15840"/>
          <w:pgMar w:top="400" w:right="1440" w:bottom="400" w:left="1451" w:header="0" w:footer="0" w:gutter="0"/>
          <w:cols w:space="720" w:num="1"/>
        </w:sectPr>
      </w:pPr>
    </w:p>
    <w:p w14:paraId="741CA58D">
      <w:pPr>
        <w:spacing w:line="253" w:lineRule="auto"/>
        <w:rPr>
          <w:rFonts w:ascii="Arial"/>
          <w:sz w:val="21"/>
        </w:rPr>
      </w:pPr>
    </w:p>
    <w:p w14:paraId="0810EFE8">
      <w:pPr>
        <w:spacing w:line="253" w:lineRule="auto"/>
        <w:rPr>
          <w:rFonts w:ascii="Arial"/>
          <w:sz w:val="21"/>
        </w:rPr>
      </w:pPr>
    </w:p>
    <w:p w14:paraId="6A0E6744">
      <w:pPr>
        <w:spacing w:line="253" w:lineRule="auto"/>
        <w:rPr>
          <w:rFonts w:ascii="Arial"/>
          <w:sz w:val="21"/>
        </w:rPr>
      </w:pPr>
    </w:p>
    <w:p w14:paraId="2F92C511">
      <w:pPr>
        <w:spacing w:line="254" w:lineRule="auto"/>
        <w:rPr>
          <w:rFonts w:ascii="Arial"/>
          <w:sz w:val="21"/>
        </w:rPr>
      </w:pPr>
    </w:p>
    <w:p w14:paraId="19557F7B">
      <w:pPr>
        <w:pStyle w:val="2"/>
        <w:spacing w:before="98" w:line="220" w:lineRule="auto"/>
        <w:ind w:left="23"/>
      </w:pPr>
      <w:r>
        <w:rPr>
          <w:spacing w:val="-4"/>
        </w:rPr>
        <w:t>当前模式更好的结果？</w:t>
      </w:r>
    </w:p>
    <w:p w14:paraId="2F3BD984">
      <w:pPr>
        <w:pStyle w:val="2"/>
        <w:spacing w:before="236" w:line="220" w:lineRule="auto"/>
        <w:ind w:left="607"/>
      </w:pPr>
      <w:r>
        <w:rPr>
          <w:spacing w:val="-1"/>
        </w:rPr>
        <w:t>毫无疑问，这两种选项都是有问题的。</w:t>
      </w:r>
    </w:p>
    <w:p w14:paraId="62F60C48">
      <w:pPr>
        <w:pStyle w:val="2"/>
        <w:spacing w:before="240" w:line="278" w:lineRule="auto"/>
        <w:ind w:left="4" w:right="60" w:firstLine="604"/>
        <w:jc w:val="both"/>
      </w:pPr>
      <w:r>
        <w:rPr>
          <w:spacing w:val="-1"/>
        </w:rPr>
        <w:t>坚持现有模式会扼杀任何真正创新的希望，它会让企业处于停滞状</w:t>
      </w:r>
      <w:r>
        <w:rPr>
          <w:spacing w:val="11"/>
        </w:rPr>
        <w:t xml:space="preserve"> </w:t>
      </w:r>
      <w:r>
        <w:rPr>
          <w:spacing w:val="-1"/>
        </w:rPr>
        <w:t>态，并面临其他企业的挑战。后者敢于冒险，挑战现状的损失不大。而</w:t>
      </w:r>
      <w:r>
        <w:rPr>
          <w:spacing w:val="18"/>
        </w:rPr>
        <w:t xml:space="preserve"> </w:t>
      </w:r>
      <w:r>
        <w:rPr>
          <w:spacing w:val="-1"/>
        </w:rPr>
        <w:t>且，坚持现有模式基于一种严重错误的假设：相信现在所做的会在未来</w:t>
      </w:r>
      <w:r>
        <w:rPr>
          <w:spacing w:val="18"/>
        </w:rPr>
        <w:t xml:space="preserve"> </w:t>
      </w:r>
      <w:r>
        <w:rPr>
          <w:spacing w:val="-1"/>
        </w:rPr>
        <w:t>持续产生与现在相同的结果。这一假设只有在未来与现状完全相同的情</w:t>
      </w:r>
      <w:r>
        <w:rPr>
          <w:spacing w:val="18"/>
        </w:rPr>
        <w:t xml:space="preserve"> </w:t>
      </w:r>
      <w:r>
        <w:rPr>
          <w:spacing w:val="-1"/>
        </w:rPr>
        <w:t>况下才成立，然而这种情况很罕见。</w:t>
      </w:r>
    </w:p>
    <w:p w14:paraId="26AC8766">
      <w:pPr>
        <w:pStyle w:val="2"/>
        <w:spacing w:before="142" w:line="278" w:lineRule="auto"/>
        <w:ind w:left="4" w:right="60" w:firstLine="601"/>
        <w:jc w:val="both"/>
      </w:pPr>
      <w:r>
        <w:rPr>
          <w:spacing w:val="-1"/>
        </w:rPr>
        <w:t>盲目相信未知的新想法跟坚持现状一样愚蠢。抛出新想法，然后对</w:t>
      </w:r>
      <w:r>
        <w:rPr>
          <w:spacing w:val="15"/>
        </w:rPr>
        <w:t xml:space="preserve"> </w:t>
      </w:r>
      <w:r>
        <w:rPr>
          <w:spacing w:val="-2"/>
        </w:rPr>
        <w:t>大家说“相信我</w:t>
      </w:r>
      <w:r>
        <w:rPr>
          <w:spacing w:val="-101"/>
        </w:rPr>
        <w:t xml:space="preserve"> </w:t>
      </w:r>
      <w:r>
        <w:rPr>
          <w:spacing w:val="-2"/>
        </w:rPr>
        <w:t>”，这不利于企业在执行新想法之前认真思考创新的价</w:t>
      </w:r>
      <w:r>
        <w:t xml:space="preserve"> </w:t>
      </w:r>
      <w:r>
        <w:rPr>
          <w:spacing w:val="-1"/>
        </w:rPr>
        <w:t>值，很可能在执行过程中遭遇预想不到的问题。如果企业习惯冒险采纳</w:t>
      </w:r>
      <w:r>
        <w:rPr>
          <w:spacing w:val="18"/>
        </w:rPr>
        <w:t xml:space="preserve"> </w:t>
      </w:r>
      <w:r>
        <w:rPr>
          <w:spacing w:val="-1"/>
        </w:rPr>
        <w:t>并相信未经审视的新想法，就会总是在不断做出改变，因为没有做出理</w:t>
      </w:r>
      <w:r>
        <w:rPr>
          <w:spacing w:val="18"/>
        </w:rPr>
        <w:t xml:space="preserve"> </w:t>
      </w:r>
      <w:r>
        <w:rPr>
          <w:spacing w:val="-1"/>
        </w:rPr>
        <w:t>性的选择，或者没有理性地坚持某种选择。</w:t>
      </w:r>
    </w:p>
    <w:p w14:paraId="2AC792EA">
      <w:pPr>
        <w:pStyle w:val="2"/>
        <w:spacing w:before="142" w:line="277" w:lineRule="auto"/>
        <w:ind w:left="28" w:right="60" w:firstLine="580"/>
      </w:pPr>
      <w:r>
        <w:rPr>
          <w:spacing w:val="-1"/>
        </w:rPr>
        <w:t>于是，我们再次面临不想面临的两难选择。我们再次希望能有更好</w:t>
      </w:r>
      <w:r>
        <w:rPr>
          <w:spacing w:val="11"/>
        </w:rPr>
        <w:t xml:space="preserve"> </w:t>
      </w:r>
      <w:r>
        <w:rPr>
          <w:spacing w:val="-1"/>
        </w:rPr>
        <w:t>的方案，提出一种新的模式，克服两难选择的利弊权衡</w:t>
      </w:r>
      <w:r>
        <w:rPr>
          <w:spacing w:val="-2"/>
        </w:rPr>
        <w:t>，得到真正想要</w:t>
      </w:r>
      <w:r>
        <w:t xml:space="preserve"> </w:t>
      </w:r>
      <w:r>
        <w:rPr>
          <w:spacing w:val="-1"/>
        </w:rPr>
        <w:t>的结果：拥有充分的信心去执行新想法，而不是盲目采纳新想法。为</w:t>
      </w:r>
    </w:p>
    <w:p w14:paraId="6A2A2862">
      <w:pPr>
        <w:pStyle w:val="2"/>
        <w:spacing w:before="2" w:line="278" w:lineRule="auto"/>
        <w:ind w:left="6" w:right="126" w:hanging="1"/>
      </w:pPr>
      <w:r>
        <w:rPr>
          <w:spacing w:val="-3"/>
        </w:rPr>
        <w:t>此，我们需要一种思考和执行新想法的模式。这种模式既能预测结果，</w:t>
      </w:r>
      <w:r>
        <w:rPr>
          <w:spacing w:val="12"/>
        </w:rPr>
        <w:t xml:space="preserve"> </w:t>
      </w:r>
      <w:r>
        <w:rPr>
          <w:spacing w:val="-1"/>
        </w:rPr>
        <w:t>又能推动企业迅速采取行动。【分享 V信 book er527】</w:t>
      </w:r>
    </w:p>
    <w:p w14:paraId="749C240C">
      <w:pPr>
        <w:pStyle w:val="2"/>
        <w:spacing w:before="142" w:line="278" w:lineRule="auto"/>
        <w:ind w:left="6" w:right="60" w:firstLine="598"/>
        <w:jc w:val="both"/>
      </w:pPr>
      <w:r>
        <w:rPr>
          <w:spacing w:val="-1"/>
        </w:rPr>
        <w:t>这种模式只有在我们以不同的方式进行思考时才会出现。只有我们</w:t>
      </w:r>
      <w:r>
        <w:rPr>
          <w:spacing w:val="15"/>
        </w:rPr>
        <w:t xml:space="preserve"> </w:t>
      </w:r>
      <w:r>
        <w:rPr>
          <w:spacing w:val="-1"/>
        </w:rPr>
        <w:t>意识到以下3点，这才有可能：一是某件事没有得到证明，并不意味着</w:t>
      </w:r>
      <w:r>
        <w:rPr>
          <w:spacing w:val="7"/>
        </w:rPr>
        <w:t xml:space="preserve">  </w:t>
      </w:r>
      <w:r>
        <w:rPr>
          <w:spacing w:val="-1"/>
        </w:rPr>
        <w:t>不能理解它；二是不确信某件事，并不意味着对这件事一无所知；三是</w:t>
      </w:r>
      <w:r>
        <w:rPr>
          <w:spacing w:val="15"/>
        </w:rPr>
        <w:t xml:space="preserve"> </w:t>
      </w:r>
      <w:r>
        <w:rPr>
          <w:spacing w:val="-2"/>
        </w:rPr>
        <w:t>没有现有数据“证明</w:t>
      </w:r>
      <w:r>
        <w:rPr>
          <w:spacing w:val="-104"/>
        </w:rPr>
        <w:t xml:space="preserve"> </w:t>
      </w:r>
      <w:r>
        <w:rPr>
          <w:spacing w:val="-2"/>
        </w:rPr>
        <w:t>”该想法的可行性，并不意味着不能找到方法，产</w:t>
      </w:r>
      <w:r>
        <w:t xml:space="preserve"> </w:t>
      </w:r>
      <w:r>
        <w:rPr>
          <w:spacing w:val="-2"/>
        </w:rPr>
        <w:t>生需要的数据，提高成功率。</w:t>
      </w:r>
    </w:p>
    <w:p w14:paraId="43AC26A9">
      <w:pPr>
        <w:spacing w:before="363" w:line="230"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评估初始方案的3个步骤</w:t>
      </w:r>
    </w:p>
    <w:p w14:paraId="0CD554BE">
      <w:pPr>
        <w:spacing w:line="285" w:lineRule="auto"/>
        <w:rPr>
          <w:rFonts w:ascii="Arial"/>
          <w:sz w:val="21"/>
        </w:rPr>
      </w:pPr>
    </w:p>
    <w:p w14:paraId="6AA43C91">
      <w:pPr>
        <w:pStyle w:val="2"/>
        <w:spacing w:before="98" w:line="276" w:lineRule="auto"/>
        <w:ind w:left="12" w:firstLine="582"/>
      </w:pPr>
      <w:r>
        <w:rPr>
          <w:spacing w:val="1"/>
        </w:rPr>
        <w:t>A.  G.雷富礼和我合著了一本战略方面的书——《宝洁制胜战略》</w:t>
      </w:r>
      <w:r>
        <w:rPr>
          <w:spacing w:val="12"/>
        </w:rPr>
        <w:t xml:space="preserve"> </w:t>
      </w:r>
      <w:r>
        <w:t>（Playing  to</w:t>
      </w:r>
      <w:r>
        <w:rPr>
          <w:spacing w:val="19"/>
        </w:rPr>
        <w:t xml:space="preserve">  </w:t>
      </w:r>
      <w:r>
        <w:t>Win）。我们在书中写道，每一个战略都是在对未来下</w:t>
      </w:r>
    </w:p>
    <w:p w14:paraId="126B4BA0">
      <w:pPr>
        <w:spacing w:line="276" w:lineRule="auto"/>
        <w:sectPr>
          <w:pgSz w:w="12240" w:h="15840"/>
          <w:pgMar w:top="400" w:right="1440" w:bottom="400" w:left="1447" w:header="0" w:footer="0" w:gutter="0"/>
          <w:cols w:space="720" w:num="1"/>
        </w:sectPr>
      </w:pPr>
    </w:p>
    <w:p w14:paraId="63D27715">
      <w:pPr>
        <w:spacing w:line="248" w:lineRule="auto"/>
        <w:rPr>
          <w:rFonts w:ascii="Arial"/>
          <w:sz w:val="21"/>
        </w:rPr>
      </w:pPr>
    </w:p>
    <w:p w14:paraId="7ED6C6B3">
      <w:pPr>
        <w:spacing w:line="248" w:lineRule="auto"/>
        <w:rPr>
          <w:rFonts w:ascii="Arial"/>
          <w:sz w:val="21"/>
        </w:rPr>
      </w:pPr>
    </w:p>
    <w:p w14:paraId="39B5D826">
      <w:pPr>
        <w:spacing w:line="248" w:lineRule="auto"/>
        <w:rPr>
          <w:rFonts w:ascii="Arial"/>
          <w:sz w:val="21"/>
        </w:rPr>
      </w:pPr>
    </w:p>
    <w:p w14:paraId="0999E263">
      <w:pPr>
        <w:spacing w:line="249" w:lineRule="auto"/>
        <w:rPr>
          <w:rFonts w:ascii="Arial"/>
          <w:sz w:val="21"/>
        </w:rPr>
      </w:pPr>
    </w:p>
    <w:p w14:paraId="349FD3A3">
      <w:pPr>
        <w:pStyle w:val="2"/>
        <w:spacing w:before="97" w:line="229" w:lineRule="auto"/>
        <w:ind w:left="3"/>
      </w:pPr>
      <w:r>
        <w:t>注。</w:t>
      </w:r>
      <w:r>
        <w:rPr>
          <w:position w:val="10"/>
          <w:sz w:val="19"/>
          <w:szCs w:val="19"/>
        </w:rPr>
        <w:t>3</w:t>
      </w:r>
      <w:r>
        <w:t>有些赌注很大，有些则很小；有些风险</w:t>
      </w:r>
      <w:r>
        <w:rPr>
          <w:spacing w:val="-1"/>
        </w:rPr>
        <w:t>很高，有些则相对安全。</w:t>
      </w:r>
    </w:p>
    <w:p w14:paraId="776E0ED4">
      <w:pPr>
        <w:pStyle w:val="2"/>
        <w:spacing w:before="98" w:line="277" w:lineRule="auto"/>
        <w:ind w:left="2" w:right="60" w:hanging="1"/>
      </w:pPr>
      <w:r>
        <w:t>但所有战略都是关于未来的，所以不可能事先</w:t>
      </w:r>
      <w:r>
        <w:rPr>
          <w:spacing w:val="-1"/>
        </w:rPr>
        <w:t>知道自己的选择是否会成</w:t>
      </w:r>
      <w:r>
        <w:t xml:space="preserve"> 功。同样的道理也适用于整合思维者提出的</w:t>
      </w:r>
      <w:r>
        <w:rPr>
          <w:spacing w:val="-1"/>
        </w:rPr>
        <w:t>新方案：任何整合方案都是</w:t>
      </w:r>
      <w:r>
        <w:t xml:space="preserve"> 对未来做出的一种选择，我们希望它能比现</w:t>
      </w:r>
      <w:r>
        <w:rPr>
          <w:spacing w:val="-1"/>
        </w:rPr>
        <w:t>有方案产生更好的结果。在</w:t>
      </w:r>
      <w:r>
        <w:t xml:space="preserve"> 尝试新方案之前，我不能确保它符合我们的</w:t>
      </w:r>
      <w:r>
        <w:rPr>
          <w:spacing w:val="-1"/>
        </w:rPr>
        <w:t>预期。哪怕在新方案获得成</w:t>
      </w:r>
      <w:r>
        <w:t xml:space="preserve"> 功之后，我们也不一定能真正知道，是否还</w:t>
      </w:r>
      <w:r>
        <w:rPr>
          <w:spacing w:val="-1"/>
        </w:rPr>
        <w:t>有其他更好的方案。唯一确</w:t>
      </w:r>
      <w:r>
        <w:t xml:space="preserve"> 信的是：没有完美的方案，但有些方案的确</w:t>
      </w:r>
      <w:r>
        <w:rPr>
          <w:spacing w:val="-1"/>
        </w:rPr>
        <w:t>比其他方案更好。在整合决</w:t>
      </w:r>
      <w:r>
        <w:t xml:space="preserve"> 策过程第4阶段的工作就是要找出哪些方案</w:t>
      </w:r>
      <w:r>
        <w:rPr>
          <w:spacing w:val="-1"/>
        </w:rPr>
        <w:t>比其他方案更好。通过测试</w:t>
      </w:r>
      <w:r>
        <w:t xml:space="preserve">  </w:t>
      </w:r>
      <w:r>
        <w:rPr>
          <w:spacing w:val="-1"/>
        </w:rPr>
        <w:t>不同方案，最终做出选择。</w:t>
      </w:r>
    </w:p>
    <w:p w14:paraId="25307B20">
      <w:pPr>
        <w:pStyle w:val="2"/>
        <w:spacing w:before="143" w:line="218" w:lineRule="auto"/>
        <w:ind w:left="602"/>
      </w:pPr>
      <w:r>
        <w:rPr>
          <w:spacing w:val="-1"/>
        </w:rPr>
        <w:t>评估初始方案的过程有以下3个主要步骤：</w:t>
      </w:r>
    </w:p>
    <w:p w14:paraId="371A2455">
      <w:pPr>
        <w:spacing w:line="386" w:lineRule="auto"/>
        <w:rPr>
          <w:rFonts w:ascii="Arial"/>
          <w:sz w:val="21"/>
        </w:rPr>
      </w:pPr>
    </w:p>
    <w:p w14:paraId="5ACA6374">
      <w:pPr>
        <w:spacing w:before="97" w:line="220" w:lineRule="auto"/>
        <w:ind w:left="864"/>
        <w:rPr>
          <w:rFonts w:ascii="仿宋" w:hAnsi="仿宋" w:eastAsia="仿宋" w:cs="仿宋"/>
          <w:sz w:val="30"/>
          <w:szCs w:val="30"/>
        </w:rPr>
      </w:pPr>
      <w:r>
        <w:rPr>
          <w:rFonts w:ascii="仿宋" w:hAnsi="仿宋" w:eastAsia="仿宋" w:cs="仿宋"/>
          <w:spacing w:val="-1"/>
          <w:sz w:val="30"/>
          <w:szCs w:val="30"/>
        </w:rPr>
        <w:t>1. 具体定义每种方案，更全面地阐述该方案是</w:t>
      </w:r>
      <w:r>
        <w:rPr>
          <w:rFonts w:ascii="仿宋" w:hAnsi="仿宋" w:eastAsia="仿宋" w:cs="仿宋"/>
          <w:spacing w:val="-2"/>
          <w:sz w:val="30"/>
          <w:szCs w:val="30"/>
        </w:rPr>
        <w:t>如何运作的；</w:t>
      </w:r>
    </w:p>
    <w:p w14:paraId="78E70431">
      <w:pPr>
        <w:spacing w:before="241" w:line="250" w:lineRule="auto"/>
        <w:ind w:left="1270" w:hanging="425"/>
        <w:rPr>
          <w:rFonts w:ascii="仿宋" w:hAnsi="仿宋" w:eastAsia="仿宋" w:cs="仿宋"/>
          <w:sz w:val="30"/>
          <w:szCs w:val="30"/>
        </w:rPr>
      </w:pPr>
      <w:r>
        <w:rPr>
          <w:rFonts w:ascii="仿宋" w:hAnsi="仿宋" w:eastAsia="仿宋" w:cs="仿宋"/>
          <w:spacing w:val="-2"/>
          <w:sz w:val="30"/>
          <w:szCs w:val="30"/>
        </w:rPr>
        <w:t>2.</w:t>
      </w:r>
      <w:r>
        <w:rPr>
          <w:rFonts w:ascii="仿宋" w:hAnsi="仿宋" w:eastAsia="仿宋" w:cs="仿宋"/>
          <w:spacing w:val="80"/>
          <w:sz w:val="30"/>
          <w:szCs w:val="30"/>
        </w:rPr>
        <w:t xml:space="preserve">  </w:t>
      </w:r>
      <w:r>
        <w:rPr>
          <w:rFonts w:ascii="仿宋" w:hAnsi="仿宋" w:eastAsia="仿宋" w:cs="仿宋"/>
          <w:spacing w:val="-2"/>
          <w:sz w:val="30"/>
          <w:szCs w:val="30"/>
        </w:rPr>
        <w:t>理解各种方案的逻辑，询问在哪些条件下每种方案会成为最</w:t>
      </w:r>
      <w:r>
        <w:rPr>
          <w:rFonts w:ascii="仿宋" w:hAnsi="仿宋" w:eastAsia="仿宋" w:cs="仿宋"/>
          <w:sz w:val="30"/>
          <w:szCs w:val="30"/>
        </w:rPr>
        <w:t xml:space="preserve"> </w:t>
      </w:r>
      <w:r>
        <w:rPr>
          <w:rFonts w:ascii="仿宋" w:hAnsi="仿宋" w:eastAsia="仿宋" w:cs="仿宋"/>
          <w:spacing w:val="-3"/>
          <w:sz w:val="30"/>
          <w:szCs w:val="30"/>
        </w:rPr>
        <w:t>佳的整合方案；</w:t>
      </w:r>
    </w:p>
    <w:p w14:paraId="012FA633">
      <w:pPr>
        <w:spacing w:before="239" w:line="250" w:lineRule="auto"/>
        <w:ind w:left="1272" w:hanging="424"/>
        <w:rPr>
          <w:rFonts w:ascii="仿宋" w:hAnsi="仿宋" w:eastAsia="仿宋" w:cs="仿宋"/>
          <w:sz w:val="30"/>
          <w:szCs w:val="30"/>
        </w:rPr>
      </w:pPr>
      <w:r>
        <w:rPr>
          <w:rFonts w:ascii="仿宋" w:hAnsi="仿宋" w:eastAsia="仿宋" w:cs="仿宋"/>
          <w:spacing w:val="-1"/>
          <w:sz w:val="30"/>
          <w:szCs w:val="30"/>
        </w:rPr>
        <w:t>3.</w:t>
      </w:r>
      <w:r>
        <w:rPr>
          <w:rFonts w:ascii="仿宋" w:hAnsi="仿宋" w:eastAsia="仿宋" w:cs="仿宋"/>
          <w:spacing w:val="69"/>
          <w:sz w:val="30"/>
          <w:szCs w:val="30"/>
        </w:rPr>
        <w:t xml:space="preserve">  </w:t>
      </w:r>
      <w:r>
        <w:rPr>
          <w:rFonts w:ascii="仿宋" w:hAnsi="仿宋" w:eastAsia="仿宋" w:cs="仿宋"/>
          <w:spacing w:val="-1"/>
          <w:sz w:val="30"/>
          <w:szCs w:val="30"/>
        </w:rPr>
        <w:t>设计和执行对每种方案的测试，在一段</w:t>
      </w:r>
      <w:r>
        <w:rPr>
          <w:rFonts w:ascii="仿宋" w:hAnsi="仿宋" w:eastAsia="仿宋" w:cs="仿宋"/>
          <w:spacing w:val="-2"/>
          <w:sz w:val="30"/>
          <w:szCs w:val="30"/>
        </w:rPr>
        <w:t>时间内产生所需的数</w:t>
      </w:r>
      <w:r>
        <w:rPr>
          <w:rFonts w:ascii="仿宋" w:hAnsi="仿宋" w:eastAsia="仿宋" w:cs="仿宋"/>
          <w:spacing w:val="1"/>
          <w:sz w:val="30"/>
          <w:szCs w:val="30"/>
        </w:rPr>
        <w:t xml:space="preserve"> </w:t>
      </w:r>
      <w:r>
        <w:rPr>
          <w:rFonts w:ascii="仿宋" w:hAnsi="仿宋" w:eastAsia="仿宋" w:cs="仿宋"/>
          <w:spacing w:val="-11"/>
          <w:sz w:val="30"/>
          <w:szCs w:val="30"/>
        </w:rPr>
        <w:t>据。</w:t>
      </w:r>
    </w:p>
    <w:p w14:paraId="69E755A6">
      <w:pPr>
        <w:spacing w:line="287" w:lineRule="auto"/>
        <w:rPr>
          <w:rFonts w:ascii="Arial"/>
          <w:sz w:val="21"/>
        </w:rPr>
      </w:pPr>
    </w:p>
    <w:p w14:paraId="65EFC70B">
      <w:pPr>
        <w:spacing w:before="168" w:line="230" w:lineRule="auto"/>
        <w:rPr>
          <w:rFonts w:ascii="微软雅黑" w:hAnsi="微软雅黑" w:eastAsia="微软雅黑" w:cs="微软雅黑"/>
          <w:sz w:val="39"/>
          <w:szCs w:val="39"/>
        </w:rPr>
      </w:pPr>
      <w:r>
        <w:rPr>
          <w:rFonts w:ascii="微软雅黑" w:hAnsi="微软雅黑" w:eastAsia="微软雅黑" w:cs="微软雅黑"/>
          <w:b/>
          <w:bCs/>
          <w:spacing w:val="-6"/>
          <w:sz w:val="39"/>
          <w:szCs w:val="39"/>
        </w:rPr>
        <w:t>步骤1</w:t>
      </w:r>
      <w:r>
        <w:rPr>
          <w:rFonts w:ascii="微软雅黑" w:hAnsi="微软雅黑" w:eastAsia="微软雅黑" w:cs="微软雅黑"/>
          <w:b/>
          <w:bCs/>
          <w:spacing w:val="-60"/>
          <w:sz w:val="39"/>
          <w:szCs w:val="39"/>
        </w:rPr>
        <w:t xml:space="preserve"> </w:t>
      </w:r>
      <w:r>
        <w:rPr>
          <w:rFonts w:ascii="微软雅黑" w:hAnsi="微软雅黑" w:eastAsia="微软雅黑" w:cs="微软雅黑"/>
          <w:b/>
          <w:bCs/>
          <w:spacing w:val="-6"/>
          <w:sz w:val="39"/>
          <w:szCs w:val="39"/>
        </w:rPr>
        <w:t>，定义每一种方案</w:t>
      </w:r>
    </w:p>
    <w:p w14:paraId="116AE145">
      <w:pPr>
        <w:spacing w:line="284" w:lineRule="auto"/>
        <w:rPr>
          <w:rFonts w:ascii="Arial"/>
          <w:sz w:val="21"/>
        </w:rPr>
      </w:pPr>
    </w:p>
    <w:p w14:paraId="6E87F093">
      <w:pPr>
        <w:pStyle w:val="2"/>
        <w:spacing w:before="98" w:line="219" w:lineRule="auto"/>
        <w:jc w:val="right"/>
      </w:pPr>
      <w:r>
        <w:rPr>
          <w:spacing w:val="-4"/>
        </w:rPr>
        <w:t>几年前，我与同事斯蒂芬妮</w:t>
      </w:r>
      <w:r>
        <w:rPr>
          <w:spacing w:val="-35"/>
        </w:rPr>
        <w:t xml:space="preserve"> </w:t>
      </w:r>
      <w:r>
        <w:rPr>
          <w:spacing w:val="-4"/>
        </w:rPr>
        <w:t>·施拉姆（Stefanie</w:t>
      </w:r>
      <w:r>
        <w:rPr>
          <w:spacing w:val="36"/>
        </w:rPr>
        <w:t xml:space="preserve">  </w:t>
      </w:r>
      <w:r>
        <w:rPr>
          <w:spacing w:val="-4"/>
        </w:rPr>
        <w:t>Sch</w:t>
      </w:r>
      <w:r>
        <w:rPr>
          <w:spacing w:val="-5"/>
        </w:rPr>
        <w:t>ram）和乔茜</w:t>
      </w:r>
    </w:p>
    <w:p w14:paraId="2EC2900E">
      <w:pPr>
        <w:pStyle w:val="2"/>
        <w:spacing w:before="95" w:line="277" w:lineRule="auto"/>
        <w:ind w:left="5" w:right="60" w:firstLine="100"/>
      </w:pPr>
      <w:r>
        <w:rPr>
          <w:spacing w:val="-4"/>
        </w:rPr>
        <w:t>·冯为高中生举办了一场以创新为主题的夏令营。夏令营中最年轻的学</w:t>
      </w:r>
      <w:r>
        <w:rPr>
          <w:spacing w:val="8"/>
        </w:rPr>
        <w:t xml:space="preserve"> </w:t>
      </w:r>
      <w:r>
        <w:rPr>
          <w:spacing w:val="-1"/>
        </w:rPr>
        <w:t>生高迪姆是我们见过的最聪明的学生之一，他只有10岁，却极富想象</w:t>
      </w:r>
    </w:p>
    <w:p w14:paraId="1278A466">
      <w:pPr>
        <w:pStyle w:val="2"/>
        <w:spacing w:before="3" w:line="276" w:lineRule="auto"/>
        <w:ind w:left="5" w:right="60" w:firstLine="2"/>
      </w:pPr>
      <w:r>
        <w:rPr>
          <w:spacing w:val="-1"/>
        </w:rPr>
        <w:t>力。他运用设计思维，为多伦多大学的垃圾管理和循环利用提出了新方</w:t>
      </w:r>
      <w:r>
        <w:rPr>
          <w:spacing w:val="13"/>
        </w:rPr>
        <w:t xml:space="preserve"> </w:t>
      </w:r>
      <w:r>
        <w:rPr>
          <w:spacing w:val="-1"/>
        </w:rPr>
        <w:t>案，构想出了如何以新的方式进行垃圾的分类和运输。他对此非常痴</w:t>
      </w:r>
    </w:p>
    <w:p w14:paraId="0A39F15D">
      <w:pPr>
        <w:pStyle w:val="2"/>
        <w:spacing w:line="278" w:lineRule="auto"/>
        <w:ind w:left="5" w:right="60" w:hanging="2"/>
      </w:pPr>
      <w:r>
        <w:rPr>
          <w:spacing w:val="-1"/>
        </w:rPr>
        <w:t>迷，花了几小时用硬纸板和橡皮泥构建了一个机器原型。这个机器简直</w:t>
      </w:r>
      <w:r>
        <w:rPr>
          <w:spacing w:val="18"/>
        </w:rPr>
        <w:t xml:space="preserve"> </w:t>
      </w:r>
      <w:r>
        <w:rPr>
          <w:spacing w:val="-1"/>
        </w:rPr>
        <w:t>就是复杂而精巧的艺术品。然而，当我们让高迪姆与其他孩子分享自己</w:t>
      </w:r>
      <w:r>
        <w:rPr>
          <w:spacing w:val="15"/>
        </w:rPr>
        <w:t xml:space="preserve"> </w:t>
      </w:r>
      <w:r>
        <w:rPr>
          <w:spacing w:val="-1"/>
        </w:rPr>
        <w:t>的构思时，他直接开始解释机器的物理构成，完全没有谈为什么需要这</w:t>
      </w:r>
    </w:p>
    <w:p w14:paraId="65E8B83F">
      <w:pPr>
        <w:spacing w:line="278" w:lineRule="auto"/>
        <w:sectPr>
          <w:pgSz w:w="12240" w:h="15840"/>
          <w:pgMar w:top="400" w:right="1440" w:bottom="400" w:left="1448" w:header="0" w:footer="0" w:gutter="0"/>
          <w:cols w:space="720" w:num="1"/>
        </w:sectPr>
      </w:pPr>
    </w:p>
    <w:p w14:paraId="2A629272">
      <w:pPr>
        <w:spacing w:line="252" w:lineRule="auto"/>
        <w:rPr>
          <w:rFonts w:ascii="Arial"/>
          <w:sz w:val="21"/>
        </w:rPr>
      </w:pPr>
    </w:p>
    <w:p w14:paraId="7A18EF10">
      <w:pPr>
        <w:spacing w:line="252" w:lineRule="auto"/>
        <w:rPr>
          <w:rFonts w:ascii="Arial"/>
          <w:sz w:val="21"/>
        </w:rPr>
      </w:pPr>
    </w:p>
    <w:p w14:paraId="2507B9A2">
      <w:pPr>
        <w:spacing w:line="252" w:lineRule="auto"/>
        <w:rPr>
          <w:rFonts w:ascii="Arial"/>
          <w:sz w:val="21"/>
        </w:rPr>
      </w:pPr>
    </w:p>
    <w:p w14:paraId="51F66BEA">
      <w:pPr>
        <w:spacing w:line="252" w:lineRule="auto"/>
        <w:rPr>
          <w:rFonts w:ascii="Arial"/>
          <w:sz w:val="21"/>
        </w:rPr>
      </w:pPr>
    </w:p>
    <w:p w14:paraId="0E998228">
      <w:pPr>
        <w:pStyle w:val="2"/>
        <w:spacing w:before="97" w:line="219" w:lineRule="auto"/>
        <w:ind w:left="6"/>
      </w:pPr>
      <w:r>
        <w:rPr>
          <w:spacing w:val="-1"/>
        </w:rPr>
        <w:t>部机器，或者它将如何满足用户的需求。</w:t>
      </w:r>
    </w:p>
    <w:p w14:paraId="55F9EB0D">
      <w:pPr>
        <w:pStyle w:val="2"/>
        <w:spacing w:before="243" w:line="277" w:lineRule="auto"/>
        <w:ind w:firstLine="607"/>
      </w:pPr>
      <w:r>
        <w:rPr>
          <w:spacing w:val="-1"/>
        </w:rPr>
        <w:t>关于这部机器，其他孩子提出了很多问题、质疑和挑战。实话说，</w:t>
      </w:r>
      <w:r>
        <w:rPr>
          <w:spacing w:val="11"/>
        </w:rPr>
        <w:t xml:space="preserve"> </w:t>
      </w:r>
      <w:r>
        <w:t>这个机器非常酷了，但它怎样才能最大限度地</w:t>
      </w:r>
      <w:r>
        <w:rPr>
          <w:spacing w:val="-1"/>
        </w:rPr>
        <w:t>减少学校的垃圾呢？高迪</w:t>
      </w:r>
      <w:r>
        <w:t xml:space="preserve"> 姆回避了这些问题，随着其他孩子的不断提问</w:t>
      </w:r>
      <w:r>
        <w:rPr>
          <w:spacing w:val="-1"/>
        </w:rPr>
        <w:t>，他明显变得有些烦躁不</w:t>
      </w:r>
      <w:r>
        <w:t xml:space="preserve"> 安。这个机器显然很棒，但所有其他孩子都在</w:t>
      </w:r>
      <w:r>
        <w:rPr>
          <w:spacing w:val="-1"/>
        </w:rPr>
        <w:t>质疑它！此后，高迪姆变</w:t>
      </w:r>
      <w:r>
        <w:t xml:space="preserve"> 得很沮丧，但又很不服气。他不认为应该改变</w:t>
      </w:r>
      <w:r>
        <w:rPr>
          <w:spacing w:val="-1"/>
        </w:rPr>
        <w:t>自己的想法，也不认为解</w:t>
      </w:r>
      <w:r>
        <w:t xml:space="preserve"> </w:t>
      </w:r>
      <w:r>
        <w:rPr>
          <w:spacing w:val="-2"/>
        </w:rPr>
        <w:t>释方式有任何问题。“我认为，他们并不真正理解我的想法。</w:t>
      </w:r>
      <w:r>
        <w:rPr>
          <w:spacing w:val="-99"/>
        </w:rPr>
        <w:t xml:space="preserve"> </w:t>
      </w:r>
      <w:r>
        <w:rPr>
          <w:spacing w:val="-2"/>
        </w:rPr>
        <w:t>”他耸了</w:t>
      </w:r>
      <w:r>
        <w:t xml:space="preserve"> 耸肩，说道。很显然，高迪姆认为是那些不</w:t>
      </w:r>
      <w:r>
        <w:rPr>
          <w:spacing w:val="-1"/>
        </w:rPr>
        <w:t>理解他想法的其他孩子错</w:t>
      </w:r>
    </w:p>
    <w:p w14:paraId="0D9FAE2E">
      <w:pPr>
        <w:pStyle w:val="2"/>
        <w:spacing w:line="220" w:lineRule="auto"/>
        <w:ind w:left="29"/>
      </w:pPr>
      <w:r>
        <w:rPr>
          <w:spacing w:val="-20"/>
        </w:rPr>
        <w:t>了。</w:t>
      </w:r>
    </w:p>
    <w:p w14:paraId="68A4F6AC">
      <w:pPr>
        <w:pStyle w:val="2"/>
        <w:spacing w:before="241" w:line="277" w:lineRule="auto"/>
        <w:ind w:left="10" w:firstLine="600"/>
      </w:pPr>
      <w:r>
        <w:rPr>
          <w:spacing w:val="-1"/>
        </w:rPr>
        <w:t>高迪姆的这种辩护心态并不奇怪，毕竟他只有10岁。但当成年人遇</w:t>
      </w:r>
      <w:r>
        <w:rPr>
          <w:spacing w:val="9"/>
        </w:rPr>
        <w:t xml:space="preserve"> </w:t>
      </w:r>
      <w:r>
        <w:rPr>
          <w:spacing w:val="-1"/>
        </w:rPr>
        <w:t>到自己提出的某个想法被毙掉时，也经常责怪政治，责怪他人缺乏远</w:t>
      </w:r>
    </w:p>
    <w:p w14:paraId="28B44512">
      <w:pPr>
        <w:pStyle w:val="2"/>
        <w:spacing w:before="6" w:line="277" w:lineRule="auto"/>
        <w:ind w:left="6" w:firstLine="1"/>
      </w:pPr>
      <w:r>
        <w:rPr>
          <w:spacing w:val="-1"/>
        </w:rPr>
        <w:t>见，责怪企业胆小怕事。我们很少审视在与他人分享想法的过程中扮演</w:t>
      </w:r>
      <w:r>
        <w:rPr>
          <w:spacing w:val="13"/>
        </w:rPr>
        <w:t xml:space="preserve"> </w:t>
      </w:r>
      <w:r>
        <w:rPr>
          <w:spacing w:val="-1"/>
        </w:rPr>
        <w:t>的失败角色。我们努力教导高迪姆，他在夏令营面临的挑战是一个深刻</w:t>
      </w:r>
      <w:r>
        <w:rPr>
          <w:spacing w:val="14"/>
        </w:rPr>
        <w:t xml:space="preserve"> </w:t>
      </w:r>
      <w:r>
        <w:rPr>
          <w:spacing w:val="-1"/>
        </w:rPr>
        <w:t>的教训，有着丰富的意义。这个教训是：当我们的想法没有获得他人支</w:t>
      </w:r>
      <w:r>
        <w:rPr>
          <w:spacing w:val="14"/>
        </w:rPr>
        <w:t xml:space="preserve"> </w:t>
      </w:r>
      <w:r>
        <w:rPr>
          <w:spacing w:val="-1"/>
        </w:rPr>
        <w:t>持，并且他人也没有理解我们的想法时，至少部分责任在自己身上。原</w:t>
      </w:r>
      <w:r>
        <w:rPr>
          <w:spacing w:val="14"/>
        </w:rPr>
        <w:t xml:space="preserve"> </w:t>
      </w:r>
      <w:r>
        <w:rPr>
          <w:spacing w:val="-1"/>
        </w:rPr>
        <w:t>因并不在于同事缺乏远见，而在于我们没能成功推销自己的想法。</w:t>
      </w:r>
    </w:p>
    <w:p w14:paraId="4C6F9E45">
      <w:pPr>
        <w:pStyle w:val="2"/>
        <w:spacing w:before="148" w:line="277" w:lineRule="auto"/>
        <w:ind w:left="1" w:firstLine="620"/>
        <w:jc w:val="both"/>
      </w:pPr>
      <w:r>
        <w:rPr>
          <w:spacing w:val="-1"/>
        </w:rPr>
        <w:t>当然，问题有可能是新想法太抽象了。由于我们是通过自己</w:t>
      </w:r>
      <w:r>
        <w:rPr>
          <w:spacing w:val="-2"/>
        </w:rPr>
        <w:t>的认知</w:t>
      </w:r>
      <w:r>
        <w:t xml:space="preserve"> 模型和视角来看待世界的，抽象概念会造成</w:t>
      </w:r>
      <w:r>
        <w:rPr>
          <w:spacing w:val="-1"/>
        </w:rPr>
        <w:t>很多误解。当提出一个新想</w:t>
      </w:r>
      <w:r>
        <w:t xml:space="preserve"> 法时，我们很自然地专注于构成新想法的那</w:t>
      </w:r>
      <w:r>
        <w:rPr>
          <w:spacing w:val="-1"/>
        </w:rPr>
        <w:t>些要素。我们觉得这些要素</w:t>
      </w:r>
      <w:r>
        <w:t xml:space="preserve"> 是最易引起共鸣、最令人兴奋、最显而易见</w:t>
      </w:r>
      <w:r>
        <w:rPr>
          <w:spacing w:val="-1"/>
        </w:rPr>
        <w:t>的，于是忽略了这个想法模</w:t>
      </w:r>
      <w:r>
        <w:t xml:space="preserve"> 糊不清的要素，以及这些要素是如何共同运</w:t>
      </w:r>
      <w:r>
        <w:rPr>
          <w:spacing w:val="-1"/>
        </w:rPr>
        <w:t>作的。我们认为自己的想法</w:t>
      </w:r>
      <w:r>
        <w:t xml:space="preserve"> 是完全可行的，所以没有进一步审视和挑战</w:t>
      </w:r>
      <w:r>
        <w:rPr>
          <w:spacing w:val="-1"/>
        </w:rPr>
        <w:t>。其实，审视和挑战要么会</w:t>
      </w:r>
      <w:r>
        <w:t xml:space="preserve"> </w:t>
      </w:r>
      <w:r>
        <w:rPr>
          <w:spacing w:val="-1"/>
        </w:rPr>
        <w:t>让我们发现想法的各种漏洞，要么会将它变得更好。</w:t>
      </w:r>
    </w:p>
    <w:p w14:paraId="47D02BF8">
      <w:pPr>
        <w:pStyle w:val="2"/>
        <w:spacing w:before="144" w:line="278" w:lineRule="auto"/>
        <w:ind w:left="7" w:firstLine="598"/>
        <w:jc w:val="both"/>
      </w:pPr>
      <w:r>
        <w:rPr>
          <w:spacing w:val="-1"/>
        </w:rPr>
        <w:t>为了改变理解和分享新想法的方式，我们可以首先努力克服思维中</w:t>
      </w:r>
      <w:r>
        <w:rPr>
          <w:spacing w:val="12"/>
        </w:rPr>
        <w:t xml:space="preserve"> </w:t>
      </w:r>
      <w:r>
        <w:rPr>
          <w:spacing w:val="-1"/>
        </w:rPr>
        <w:t>的缺陷。这要求我们试图理解每种方案的本质，尤其是要关注每种方案</w:t>
      </w:r>
      <w:r>
        <w:rPr>
          <w:spacing w:val="13"/>
        </w:rPr>
        <w:t xml:space="preserve"> </w:t>
      </w:r>
      <w:r>
        <w:rPr>
          <w:spacing w:val="-1"/>
        </w:rPr>
        <w:t>是如何整合现有模式并产生新价值的。在这一阶段，出现逻辑上的缺陷</w:t>
      </w:r>
      <w:r>
        <w:rPr>
          <w:spacing w:val="13"/>
        </w:rPr>
        <w:t xml:space="preserve"> </w:t>
      </w:r>
      <w:r>
        <w:rPr>
          <w:spacing w:val="-1"/>
        </w:rPr>
        <w:t>并不一定是坏事，相反，这些缺陷有可能产生新的想法。缺陷代表了一</w:t>
      </w:r>
    </w:p>
    <w:p w14:paraId="09F9B859">
      <w:pPr>
        <w:spacing w:line="278" w:lineRule="auto"/>
        <w:sectPr>
          <w:pgSz w:w="12240" w:h="15840"/>
          <w:pgMar w:top="400" w:right="1500" w:bottom="400" w:left="1449" w:header="0" w:footer="0" w:gutter="0"/>
          <w:cols w:space="720" w:num="1"/>
        </w:sectPr>
      </w:pPr>
    </w:p>
    <w:p w14:paraId="1BB2B74D">
      <w:pPr>
        <w:spacing w:line="251" w:lineRule="auto"/>
        <w:rPr>
          <w:rFonts w:ascii="Arial"/>
          <w:sz w:val="21"/>
        </w:rPr>
      </w:pPr>
    </w:p>
    <w:p w14:paraId="6F15DA53">
      <w:pPr>
        <w:spacing w:line="252" w:lineRule="auto"/>
        <w:rPr>
          <w:rFonts w:ascii="Arial"/>
          <w:sz w:val="21"/>
        </w:rPr>
      </w:pPr>
    </w:p>
    <w:p w14:paraId="4430DDBB">
      <w:pPr>
        <w:spacing w:line="252" w:lineRule="auto"/>
        <w:rPr>
          <w:rFonts w:ascii="Arial"/>
          <w:sz w:val="21"/>
        </w:rPr>
      </w:pPr>
    </w:p>
    <w:p w14:paraId="42F1A233">
      <w:pPr>
        <w:spacing w:line="252" w:lineRule="auto"/>
        <w:rPr>
          <w:rFonts w:ascii="Arial"/>
          <w:sz w:val="21"/>
        </w:rPr>
      </w:pPr>
    </w:p>
    <w:p w14:paraId="444E3739">
      <w:pPr>
        <w:pStyle w:val="2"/>
        <w:spacing w:before="97" w:line="279" w:lineRule="auto"/>
        <w:ind w:left="5" w:right="60"/>
      </w:pPr>
      <w:r>
        <w:rPr>
          <w:spacing w:val="-1"/>
        </w:rPr>
        <w:t>种机会，我们可以借机澄清和完善方案。随着各种方案变得更具体，它</w:t>
      </w:r>
      <w:r>
        <w:rPr>
          <w:spacing w:val="18"/>
        </w:rPr>
        <w:t xml:space="preserve"> </w:t>
      </w:r>
      <w:r>
        <w:rPr>
          <w:spacing w:val="-1"/>
        </w:rPr>
        <w:t>们的内涵也会变得更丰富，因为方案的抽象性大大降低了。</w:t>
      </w:r>
    </w:p>
    <w:p w14:paraId="71109729">
      <w:pPr>
        <w:pStyle w:val="2"/>
        <w:spacing w:before="144" w:line="277" w:lineRule="auto"/>
        <w:ind w:left="8" w:right="60" w:firstLine="601"/>
      </w:pPr>
      <w:r>
        <w:rPr>
          <w:spacing w:val="-1"/>
        </w:rPr>
        <w:t>为了清晰地理解方案，可以运用在最初描述对立模式时使用的很多</w:t>
      </w:r>
      <w:r>
        <w:rPr>
          <w:spacing w:val="12"/>
        </w:rPr>
        <w:t xml:space="preserve"> </w:t>
      </w:r>
      <w:r>
        <w:rPr>
          <w:spacing w:val="-1"/>
        </w:rPr>
        <w:t>元认知工具。此时，需要提出明确的问题：这一想法的核心价值是什</w:t>
      </w:r>
    </w:p>
    <w:p w14:paraId="1604816D">
      <w:pPr>
        <w:pStyle w:val="2"/>
        <w:spacing w:before="3" w:line="278" w:lineRule="auto"/>
        <w:ind w:left="5" w:right="60" w:firstLine="6"/>
      </w:pPr>
      <w:r>
        <w:rPr>
          <w:spacing w:val="-1"/>
        </w:rPr>
        <w:t>么？它如何整合两种模式？在哪个具体环节上，新方案比最初的模式更</w:t>
      </w:r>
      <w:r>
        <w:rPr>
          <w:spacing w:val="12"/>
        </w:rPr>
        <w:t xml:space="preserve"> </w:t>
      </w:r>
      <w:r>
        <w:rPr>
          <w:spacing w:val="-1"/>
        </w:rPr>
        <w:t>好？最后，如何最有效地理解和分享新方案？</w:t>
      </w:r>
    </w:p>
    <w:p w14:paraId="0A8126F8">
      <w:pPr>
        <w:pStyle w:val="2"/>
        <w:spacing w:before="141" w:line="279" w:lineRule="auto"/>
        <w:ind w:left="7" w:right="60" w:firstLine="602"/>
        <w:jc w:val="both"/>
      </w:pPr>
      <w:r>
        <w:rPr>
          <w:spacing w:val="-1"/>
        </w:rPr>
        <w:t>为了清晰地理解和分析方案，我们建议采用3种方法：讲故事、形</w:t>
      </w:r>
      <w:r>
        <w:rPr>
          <w:spacing w:val="6"/>
        </w:rPr>
        <w:t xml:space="preserve">  </w:t>
      </w:r>
      <w:r>
        <w:rPr>
          <w:spacing w:val="-1"/>
        </w:rPr>
        <w:t>象化和物理建模。在这一阶段，建议使用文字、图像和物品来阐述每种</w:t>
      </w:r>
      <w:r>
        <w:rPr>
          <w:spacing w:val="17"/>
        </w:rPr>
        <w:t xml:space="preserve"> </w:t>
      </w:r>
      <w:r>
        <w:rPr>
          <w:spacing w:val="-5"/>
        </w:rPr>
        <w:t>方案。</w:t>
      </w:r>
    </w:p>
    <w:p w14:paraId="435BA356">
      <w:pPr>
        <w:spacing w:before="398" w:line="183" w:lineRule="auto"/>
        <w:rPr>
          <w:rFonts w:ascii="微软雅黑" w:hAnsi="微软雅黑" w:eastAsia="微软雅黑" w:cs="微软雅黑"/>
          <w:sz w:val="39"/>
          <w:szCs w:val="39"/>
        </w:rPr>
      </w:pPr>
      <w:r>
        <w:rPr>
          <w:rFonts w:ascii="微软雅黑" w:hAnsi="微软雅黑" w:eastAsia="微软雅黑" w:cs="微软雅黑"/>
          <w:b/>
          <w:bCs/>
          <w:spacing w:val="-2"/>
          <w:sz w:val="39"/>
          <w:szCs w:val="39"/>
        </w:rPr>
        <w:t>讲故事</w:t>
      </w:r>
    </w:p>
    <w:p w14:paraId="1B795B92">
      <w:pPr>
        <w:spacing w:line="302" w:lineRule="auto"/>
        <w:rPr>
          <w:rFonts w:ascii="Arial"/>
          <w:sz w:val="21"/>
        </w:rPr>
      </w:pPr>
    </w:p>
    <w:p w14:paraId="25E6DA86">
      <w:pPr>
        <w:pStyle w:val="2"/>
        <w:spacing w:before="97" w:line="278" w:lineRule="auto"/>
        <w:ind w:left="5" w:right="60" w:firstLine="600"/>
        <w:jc w:val="both"/>
      </w:pPr>
      <w:r>
        <w:rPr>
          <w:spacing w:val="-1"/>
        </w:rPr>
        <w:t>讲故事能将一种方案转化为一种叙事。叙事是随着时间展开的，有</w:t>
      </w:r>
      <w:r>
        <w:rPr>
          <w:spacing w:val="16"/>
        </w:rPr>
        <w:t xml:space="preserve"> </w:t>
      </w:r>
      <w:r>
        <w:rPr>
          <w:spacing w:val="-1"/>
        </w:rPr>
        <w:t>开始、中间和结尾。用讲故事的方式能解释这个方案意味着什么，用这</w:t>
      </w:r>
      <w:r>
        <w:rPr>
          <w:spacing w:val="18"/>
        </w:rPr>
        <w:t xml:space="preserve"> </w:t>
      </w:r>
      <w:r>
        <w:rPr>
          <w:spacing w:val="-1"/>
        </w:rPr>
        <w:t>个方案创造的更好的新世界会发生哪些故事。讲故事是理解和解释一种</w:t>
      </w:r>
      <w:r>
        <w:rPr>
          <w:spacing w:val="18"/>
        </w:rPr>
        <w:t xml:space="preserve"> </w:t>
      </w:r>
      <w:r>
        <w:rPr>
          <w:spacing w:val="-1"/>
        </w:rPr>
        <w:t>新想法的有效方式，因为人类天生就喜欢故事。故事是人们学习和分享</w:t>
      </w:r>
      <w:r>
        <w:rPr>
          <w:spacing w:val="18"/>
        </w:rPr>
        <w:t xml:space="preserve"> </w:t>
      </w:r>
      <w:r>
        <w:rPr>
          <w:spacing w:val="-1"/>
        </w:rPr>
        <w:t>关键信息的方式，我们的祖先就是围着营火在一起交流的。</w:t>
      </w:r>
    </w:p>
    <w:p w14:paraId="0F86AB41">
      <w:pPr>
        <w:pStyle w:val="2"/>
        <w:spacing w:before="140" w:line="278" w:lineRule="auto"/>
        <w:ind w:left="5" w:firstLine="601"/>
        <w:jc w:val="both"/>
        <w:rPr>
          <w:sz w:val="19"/>
          <w:szCs w:val="19"/>
        </w:rPr>
      </w:pPr>
      <w:r>
        <w:rPr>
          <w:spacing w:val="-1"/>
        </w:rPr>
        <w:t>你在讲故事的过程中能深入探索各种想法，因为故事在大脑中全面</w:t>
      </w:r>
      <w:r>
        <w:rPr>
          <w:spacing w:val="15"/>
        </w:rPr>
        <w:t xml:space="preserve"> </w:t>
      </w:r>
      <w:r>
        <w:rPr>
          <w:spacing w:val="-1"/>
        </w:rPr>
        <w:t>描绘了各种方案的图像。然后，你就能与他人沟通这些图像。剧本写作</w:t>
      </w:r>
      <w:r>
        <w:rPr>
          <w:spacing w:val="18"/>
        </w:rPr>
        <w:t xml:space="preserve"> </w:t>
      </w:r>
      <w:r>
        <w:rPr>
          <w:spacing w:val="-4"/>
        </w:rPr>
        <w:t>教师罗伯特</w:t>
      </w:r>
      <w:r>
        <w:rPr>
          <w:spacing w:val="-22"/>
        </w:rPr>
        <w:t xml:space="preserve"> </w:t>
      </w:r>
      <w:r>
        <w:rPr>
          <w:spacing w:val="-4"/>
        </w:rPr>
        <w:t>·麦基（Robert</w:t>
      </w:r>
      <w:r>
        <w:rPr>
          <w:spacing w:val="63"/>
        </w:rPr>
        <w:t xml:space="preserve"> </w:t>
      </w:r>
      <w:r>
        <w:rPr>
          <w:spacing w:val="-4"/>
        </w:rPr>
        <w:t>Mckee）说：“如果你能用好想象力和讲故</w:t>
      </w:r>
      <w:r>
        <w:t xml:space="preserve"> </w:t>
      </w:r>
      <w:r>
        <w:rPr>
          <w:spacing w:val="-1"/>
        </w:rPr>
        <w:t>事的方法，那么观众就会为你起立鼓掌，而不是呵欠连天，对你讲的内</w:t>
      </w:r>
      <w:r>
        <w:rPr>
          <w:spacing w:val="18"/>
        </w:rPr>
        <w:t xml:space="preserve"> </w:t>
      </w:r>
      <w:r>
        <w:rPr>
          <w:spacing w:val="-6"/>
        </w:rPr>
        <w:t>容提不起兴趣。</w:t>
      </w:r>
      <w:r>
        <w:rPr>
          <w:spacing w:val="-107"/>
        </w:rPr>
        <w:t xml:space="preserve"> </w:t>
      </w:r>
      <w:r>
        <w:rPr>
          <w:spacing w:val="-6"/>
        </w:rPr>
        <w:t>”</w:t>
      </w:r>
      <w:r>
        <w:fldChar w:fldCharType="begin"/>
      </w:r>
      <w:r>
        <w:instrText xml:space="preserve"> HYPERLINK \l "bookmark120" </w:instrText>
      </w:r>
      <w:r>
        <w:fldChar w:fldCharType="separate"/>
      </w:r>
      <w:r>
        <w:rPr>
          <w:strike/>
          <w:color w:val="0000EE"/>
          <w:spacing w:val="-6"/>
          <w:position w:val="9"/>
          <w:sz w:val="19"/>
          <w:szCs w:val="19"/>
        </w:rPr>
        <w:t>4</w:t>
      </w:r>
      <w:r>
        <w:rPr>
          <w:strike/>
          <w:color w:val="0000EE"/>
          <w:spacing w:val="-6"/>
          <w:position w:val="9"/>
          <w:sz w:val="19"/>
          <w:szCs w:val="19"/>
        </w:rPr>
        <w:fldChar w:fldCharType="end"/>
      </w:r>
    </w:p>
    <w:p w14:paraId="66C8BA52">
      <w:pPr>
        <w:pStyle w:val="2"/>
        <w:spacing w:before="144" w:line="277" w:lineRule="auto"/>
        <w:ind w:left="10" w:firstLine="598"/>
      </w:pPr>
      <w:r>
        <w:rPr>
          <w:spacing w:val="-2"/>
        </w:rPr>
        <w:t>宝洁公司前首席设计师克劳迪娅</w:t>
      </w:r>
      <w:r>
        <w:rPr>
          <w:spacing w:val="-33"/>
        </w:rPr>
        <w:t xml:space="preserve"> </w:t>
      </w:r>
      <w:r>
        <w:rPr>
          <w:spacing w:val="-2"/>
        </w:rPr>
        <w:t>·科奇卡（Claudia  Kotchka）就</w:t>
      </w:r>
      <w:r>
        <w:t xml:space="preserve"> </w:t>
      </w:r>
      <w:r>
        <w:rPr>
          <w:spacing w:val="-1"/>
        </w:rPr>
        <w:t>是一个讲故事的高手。为了给同事阐述以人为本的设计理念的重要性，</w:t>
      </w:r>
    </w:p>
    <w:p w14:paraId="2E5B68C8">
      <w:pPr>
        <w:pStyle w:val="2"/>
        <w:spacing w:before="1" w:line="219" w:lineRule="auto"/>
        <w:ind w:left="5"/>
      </w:pPr>
      <w:r>
        <w:rPr>
          <w:spacing w:val="-1"/>
        </w:rPr>
        <w:t>她讲了一个欧托滋牌薄荷糖的故事。这款薄荷味浓郁的口香糖发明于</w:t>
      </w:r>
    </w:p>
    <w:p w14:paraId="58C13BA4">
      <w:pPr>
        <w:pStyle w:val="2"/>
        <w:spacing w:before="93" w:line="279" w:lineRule="auto"/>
        <w:ind w:left="7" w:right="60" w:firstLine="21"/>
      </w:pPr>
      <w:r>
        <w:rPr>
          <w:spacing w:val="-1"/>
        </w:rPr>
        <w:t>1780年，现在属于箭牌公司。科奇卡描述了当她看到欧托滋薄荷糖</w:t>
      </w:r>
      <w:r>
        <w:rPr>
          <w:spacing w:val="-2"/>
        </w:rPr>
        <w:t>时的</w:t>
      </w:r>
      <w:r>
        <w:t xml:space="preserve"> </w:t>
      </w:r>
      <w:r>
        <w:rPr>
          <w:spacing w:val="-1"/>
        </w:rPr>
        <w:t>感受：漂亮的金属盒上印着怀旧的字体，打开锡制盒子后，能听到衬纸</w:t>
      </w:r>
    </w:p>
    <w:p w14:paraId="3D824E22">
      <w:pPr>
        <w:spacing w:line="279" w:lineRule="auto"/>
        <w:sectPr>
          <w:pgSz w:w="12240" w:h="15840"/>
          <w:pgMar w:top="400" w:right="1440" w:bottom="400" w:left="1445" w:header="0" w:footer="0" w:gutter="0"/>
          <w:cols w:space="720" w:num="1"/>
        </w:sectPr>
      </w:pPr>
    </w:p>
    <w:p w14:paraId="0D4820E3">
      <w:pPr>
        <w:spacing w:line="253" w:lineRule="auto"/>
        <w:rPr>
          <w:rFonts w:ascii="Arial"/>
          <w:sz w:val="21"/>
        </w:rPr>
      </w:pPr>
    </w:p>
    <w:p w14:paraId="13219766">
      <w:pPr>
        <w:spacing w:line="253" w:lineRule="auto"/>
        <w:rPr>
          <w:rFonts w:ascii="Arial"/>
          <w:sz w:val="21"/>
        </w:rPr>
      </w:pPr>
    </w:p>
    <w:p w14:paraId="3CB5C32B">
      <w:pPr>
        <w:spacing w:line="253" w:lineRule="auto"/>
        <w:rPr>
          <w:rFonts w:ascii="Arial"/>
          <w:sz w:val="21"/>
        </w:rPr>
      </w:pPr>
    </w:p>
    <w:p w14:paraId="7BCDEA68">
      <w:pPr>
        <w:spacing w:line="254" w:lineRule="auto"/>
        <w:rPr>
          <w:rFonts w:ascii="Arial"/>
          <w:sz w:val="21"/>
        </w:rPr>
      </w:pPr>
    </w:p>
    <w:p w14:paraId="390F96A0">
      <w:pPr>
        <w:pStyle w:val="2"/>
        <w:spacing w:before="97" w:line="277" w:lineRule="auto"/>
        <w:ind w:left="5" w:firstLine="5"/>
        <w:jc w:val="both"/>
      </w:pPr>
      <w:r>
        <w:rPr>
          <w:spacing w:val="-2"/>
        </w:rPr>
        <w:t>发出的“沙沙</w:t>
      </w:r>
      <w:r>
        <w:rPr>
          <w:spacing w:val="-106"/>
        </w:rPr>
        <w:t xml:space="preserve"> </w:t>
      </w:r>
      <w:r>
        <w:rPr>
          <w:spacing w:val="-2"/>
        </w:rPr>
        <w:t>”声响，闻到薄荷油的味道，看到不规则的小巧薄荷糖，</w:t>
      </w:r>
      <w:r>
        <w:t xml:space="preserve"> 似乎它们都是手工制作的，随意摆放在盒子</w:t>
      </w:r>
      <w:r>
        <w:rPr>
          <w:spacing w:val="-1"/>
        </w:rPr>
        <w:t>里。她的描述让人对欧托滋</w:t>
      </w:r>
      <w:r>
        <w:t xml:space="preserve"> </w:t>
      </w:r>
      <w:r>
        <w:rPr>
          <w:spacing w:val="-1"/>
        </w:rPr>
        <w:t>牌薄荷糖产生了强烈的好奇心。</w:t>
      </w:r>
    </w:p>
    <w:p w14:paraId="16F74EF6">
      <w:pPr>
        <w:pStyle w:val="2"/>
        <w:spacing w:before="144" w:line="277" w:lineRule="auto"/>
        <w:ind w:left="9" w:right="69" w:firstLine="597"/>
      </w:pPr>
      <w:r>
        <w:rPr>
          <w:spacing w:val="-3"/>
        </w:rPr>
        <w:t>科奇卡继续描绘了如果由宝洁公司来设计这款产品会是什么样的：</w:t>
      </w:r>
      <w:r>
        <w:rPr>
          <w:spacing w:val="5"/>
        </w:rPr>
        <w:t xml:space="preserve"> </w:t>
      </w:r>
      <w:r>
        <w:rPr>
          <w:spacing w:val="-1"/>
        </w:rPr>
        <w:t>完美而样式统一的薄荷糖放在简单的塑料盒里，盒面上贴着显眼的标</w:t>
      </w:r>
    </w:p>
    <w:p w14:paraId="4DC926C7">
      <w:pPr>
        <w:pStyle w:val="2"/>
        <w:spacing w:before="1" w:line="218" w:lineRule="auto"/>
        <w:ind w:left="7"/>
      </w:pPr>
      <w:r>
        <w:rPr>
          <w:spacing w:val="-1"/>
        </w:rPr>
        <w:t>签。衬纸和昂贵的金属盒都会被放弃，形状各异的薄荷糖也将不复存</w:t>
      </w:r>
    </w:p>
    <w:p w14:paraId="5B06B785">
      <w:pPr>
        <w:pStyle w:val="2"/>
        <w:spacing w:before="93" w:line="278" w:lineRule="auto"/>
        <w:ind w:left="6" w:hanging="1"/>
      </w:pPr>
      <w:r>
        <w:t>在。低调的标签设计会被夸张的设计取代。</w:t>
      </w:r>
      <w:r>
        <w:rPr>
          <w:spacing w:val="-1"/>
        </w:rPr>
        <w:t>瞧，欧托滋所有的独特之处</w:t>
      </w:r>
      <w:r>
        <w:t xml:space="preserve"> </w:t>
      </w:r>
      <w:r>
        <w:rPr>
          <w:spacing w:val="-1"/>
        </w:rPr>
        <w:t>全都会消失。当然，同时消失的还有客户对品牌的忠诚度和产品的高溢</w:t>
      </w:r>
      <w:r>
        <w:rPr>
          <w:spacing w:val="18"/>
        </w:rPr>
        <w:t xml:space="preserve"> </w:t>
      </w:r>
      <w:r>
        <w:rPr>
          <w:spacing w:val="-6"/>
        </w:rPr>
        <w:t>价。</w:t>
      </w:r>
    </w:p>
    <w:p w14:paraId="0D0203F6">
      <w:pPr>
        <w:pStyle w:val="2"/>
        <w:spacing w:before="145" w:line="278" w:lineRule="auto"/>
        <w:ind w:left="7" w:firstLine="600"/>
        <w:jc w:val="both"/>
      </w:pPr>
      <w:r>
        <w:rPr>
          <w:spacing w:val="-2"/>
        </w:rPr>
        <w:t>科奇卡把想象中的由宝洁公司设计的这款产品称为“宝洁人</w:t>
      </w:r>
      <w:r>
        <w:rPr>
          <w:spacing w:val="-105"/>
        </w:rPr>
        <w:t xml:space="preserve"> </w:t>
      </w:r>
      <w:r>
        <w:rPr>
          <w:spacing w:val="-2"/>
        </w:rPr>
        <w:t>”，这</w:t>
      </w:r>
      <w:r>
        <w:t xml:space="preserve"> </w:t>
      </w:r>
      <w:r>
        <w:rPr>
          <w:spacing w:val="-1"/>
        </w:rPr>
        <w:t>个词有时被用于称呼宝洁公司的员工。这个生动而有趣的故事打动了听</w:t>
      </w:r>
      <w:r>
        <w:rPr>
          <w:spacing w:val="18"/>
        </w:rPr>
        <w:t xml:space="preserve"> </w:t>
      </w:r>
      <w:r>
        <w:rPr>
          <w:spacing w:val="-1"/>
        </w:rPr>
        <w:t>众。科奇卡用故事来阐述自己的观点，这种方式比运用大量失败的创新</w:t>
      </w:r>
      <w:r>
        <w:rPr>
          <w:spacing w:val="18"/>
        </w:rPr>
        <w:t xml:space="preserve"> </w:t>
      </w:r>
      <w:r>
        <w:rPr>
          <w:spacing w:val="-1"/>
        </w:rPr>
        <w:t>数据来讲道理更能说服人。</w:t>
      </w:r>
    </w:p>
    <w:p w14:paraId="7012DD77">
      <w:pPr>
        <w:spacing w:line="260" w:lineRule="auto"/>
        <w:rPr>
          <w:rFonts w:ascii="Arial"/>
          <w:sz w:val="21"/>
        </w:rPr>
      </w:pPr>
    </w:p>
    <w:p w14:paraId="7457CAAC">
      <w:pPr>
        <w:spacing w:line="260" w:lineRule="auto"/>
        <w:rPr>
          <w:rFonts w:ascii="Arial"/>
          <w:sz w:val="21"/>
        </w:rPr>
      </w:pPr>
    </w:p>
    <w:p w14:paraId="1F266E0E">
      <w:pPr>
        <w:pStyle w:val="2"/>
        <w:spacing w:before="127" w:line="220" w:lineRule="auto"/>
        <w:ind w:left="162"/>
        <w:rPr>
          <w:sz w:val="39"/>
          <w:szCs w:val="39"/>
        </w:rPr>
      </w:pPr>
      <w:r>
        <w:rPr>
          <w:spacing w:val="3"/>
          <w:sz w:val="39"/>
          <w:szCs w:val="39"/>
        </w:rPr>
        <w:t>整合决策练习</w:t>
      </w:r>
    </w:p>
    <w:p w14:paraId="63257B75">
      <w:pPr>
        <w:spacing w:before="268" w:line="266" w:lineRule="auto"/>
        <w:ind w:left="164" w:right="185" w:firstLine="29"/>
        <w:jc w:val="both"/>
        <w:rPr>
          <w:rFonts w:ascii="仿宋" w:hAnsi="仿宋" w:eastAsia="仿宋" w:cs="仿宋"/>
          <w:sz w:val="25"/>
          <w:szCs w:val="25"/>
        </w:rPr>
      </w:pPr>
      <w:r>
        <w:rPr>
          <w:rFonts w:ascii="仿宋" w:hAnsi="仿宋" w:eastAsia="仿宋" w:cs="仿宋"/>
          <w:spacing w:val="7"/>
          <w:sz w:val="25"/>
          <w:szCs w:val="25"/>
        </w:rPr>
        <w:t>回想</w:t>
      </w:r>
      <w:r>
        <w:rPr>
          <w:rFonts w:ascii="仿宋" w:hAnsi="仿宋" w:eastAsia="仿宋" w:cs="仿宋"/>
          <w:sz w:val="25"/>
          <w:szCs w:val="25"/>
        </w:rPr>
        <w:t>iPod</w:t>
      </w:r>
      <w:r>
        <w:rPr>
          <w:rFonts w:ascii="仿宋" w:hAnsi="仿宋" w:eastAsia="仿宋" w:cs="仿宋"/>
          <w:spacing w:val="7"/>
          <w:sz w:val="25"/>
          <w:szCs w:val="25"/>
        </w:rPr>
        <w:t>的创造过程，拟一篇简短的故事，解释该产品的核心价值，</w:t>
      </w:r>
      <w:r>
        <w:rPr>
          <w:rFonts w:ascii="仿宋" w:hAnsi="仿宋" w:eastAsia="仿宋" w:cs="仿宋"/>
          <w:spacing w:val="-56"/>
          <w:sz w:val="25"/>
          <w:szCs w:val="25"/>
        </w:rPr>
        <w:t xml:space="preserve"> </w:t>
      </w:r>
      <w:r>
        <w:rPr>
          <w:rFonts w:ascii="仿宋" w:hAnsi="仿宋" w:eastAsia="仿宋" w:cs="仿宋"/>
          <w:spacing w:val="7"/>
          <w:sz w:val="25"/>
          <w:szCs w:val="25"/>
        </w:rPr>
        <w:t>以及它能</w:t>
      </w:r>
      <w:r>
        <w:rPr>
          <w:rFonts w:ascii="仿宋" w:hAnsi="仿宋" w:eastAsia="仿宋" w:cs="仿宋"/>
          <w:sz w:val="25"/>
          <w:szCs w:val="25"/>
        </w:rPr>
        <w:t xml:space="preserve">  </w:t>
      </w:r>
      <w:r>
        <w:rPr>
          <w:rFonts w:ascii="仿宋" w:hAnsi="仿宋" w:eastAsia="仿宋" w:cs="仿宋"/>
          <w:spacing w:val="9"/>
          <w:sz w:val="25"/>
          <w:szCs w:val="25"/>
        </w:rPr>
        <w:t>给用户和苹果带来哪些新价值。此外，还可以试着用讲故事的方式来推销第7章</w:t>
      </w:r>
      <w:r>
        <w:rPr>
          <w:rFonts w:ascii="仿宋" w:hAnsi="仿宋" w:eastAsia="仿宋" w:cs="仿宋"/>
          <w:spacing w:val="4"/>
          <w:sz w:val="25"/>
          <w:szCs w:val="25"/>
        </w:rPr>
        <w:t xml:space="preserve"> </w:t>
      </w:r>
      <w:r>
        <w:rPr>
          <w:rFonts w:ascii="仿宋" w:hAnsi="仿宋" w:eastAsia="仿宋" w:cs="仿宋"/>
          <w:spacing w:val="5"/>
          <w:sz w:val="25"/>
          <w:szCs w:val="25"/>
        </w:rPr>
        <w:t>中提出的方案。</w:t>
      </w:r>
    </w:p>
    <w:p w14:paraId="72AAC23F">
      <w:pPr>
        <w:spacing w:line="244" w:lineRule="auto"/>
        <w:rPr>
          <w:rFonts w:ascii="Arial"/>
          <w:sz w:val="21"/>
        </w:rPr>
      </w:pPr>
    </w:p>
    <w:p w14:paraId="4C590242">
      <w:pPr>
        <w:spacing w:line="244" w:lineRule="auto"/>
        <w:rPr>
          <w:rFonts w:ascii="Arial"/>
          <w:sz w:val="21"/>
        </w:rPr>
      </w:pPr>
    </w:p>
    <w:p w14:paraId="0DE394BF">
      <w:pPr>
        <w:pStyle w:val="2"/>
        <w:spacing w:before="98" w:line="278" w:lineRule="auto"/>
        <w:ind w:left="7" w:firstLine="598"/>
      </w:pPr>
      <w:r>
        <w:rPr>
          <w:spacing w:val="-1"/>
        </w:rPr>
        <w:t>对于每一种可能的方案，思考你将如何讲述关于该方案的故事，专</w:t>
      </w:r>
      <w:r>
        <w:rPr>
          <w:spacing w:val="17"/>
        </w:rPr>
        <w:t xml:space="preserve"> </w:t>
      </w:r>
      <w:r>
        <w:rPr>
          <w:spacing w:val="-1"/>
        </w:rPr>
        <w:t>注于如何让其他人也感受到方案的妙处。故事不必很长，或者很详细。</w:t>
      </w:r>
      <w:r>
        <w:rPr>
          <w:spacing w:val="18"/>
        </w:rPr>
        <w:t xml:space="preserve"> </w:t>
      </w:r>
      <w:r>
        <w:rPr>
          <w:spacing w:val="-1"/>
        </w:rPr>
        <w:t>讲故事的目的应该一直围绕帮助你和他人理解方案的核心价值。</w:t>
      </w:r>
    </w:p>
    <w:p w14:paraId="14ACE0EE">
      <w:pPr>
        <w:spacing w:line="250" w:lineRule="auto"/>
        <w:rPr>
          <w:rFonts w:ascii="Arial"/>
          <w:sz w:val="21"/>
        </w:rPr>
      </w:pPr>
    </w:p>
    <w:p w14:paraId="3851CBAB">
      <w:pPr>
        <w:spacing w:before="168" w:line="182" w:lineRule="auto"/>
        <w:rPr>
          <w:rFonts w:ascii="微软雅黑" w:hAnsi="微软雅黑" w:eastAsia="微软雅黑" w:cs="微软雅黑"/>
          <w:sz w:val="39"/>
          <w:szCs w:val="39"/>
        </w:rPr>
      </w:pPr>
      <w:r>
        <w:rPr>
          <w:rFonts w:ascii="微软雅黑" w:hAnsi="微软雅黑" w:eastAsia="微软雅黑" w:cs="微软雅黑"/>
          <w:b/>
          <w:bCs/>
          <w:spacing w:val="-2"/>
          <w:sz w:val="39"/>
          <w:szCs w:val="39"/>
        </w:rPr>
        <w:t>形象化</w:t>
      </w:r>
    </w:p>
    <w:p w14:paraId="303FC5BA">
      <w:pPr>
        <w:spacing w:line="288" w:lineRule="auto"/>
        <w:rPr>
          <w:rFonts w:ascii="Arial"/>
          <w:sz w:val="21"/>
        </w:rPr>
      </w:pPr>
    </w:p>
    <w:p w14:paraId="27689F57">
      <w:pPr>
        <w:pStyle w:val="2"/>
        <w:spacing w:before="98" w:line="279" w:lineRule="auto"/>
        <w:ind w:left="8" w:firstLine="602"/>
      </w:pPr>
      <w:r>
        <w:rPr>
          <w:spacing w:val="-1"/>
        </w:rPr>
        <w:t>形象化能将方案转化为图像。我们可以使用图像这种非文字的方式</w:t>
      </w:r>
      <w:r>
        <w:rPr>
          <w:spacing w:val="12"/>
        </w:rPr>
        <w:t xml:space="preserve"> </w:t>
      </w:r>
      <w:r>
        <w:rPr>
          <w:spacing w:val="-1"/>
        </w:rPr>
        <w:t>来传递和解释想法。就像故事的构建一样，形象化通常也很自然地出现</w:t>
      </w:r>
    </w:p>
    <w:p w14:paraId="0AC64BC0">
      <w:pPr>
        <w:spacing w:line="279" w:lineRule="auto"/>
        <w:sectPr>
          <w:pgSz w:w="12240" w:h="15840"/>
          <w:pgMar w:top="400" w:right="1500" w:bottom="400" w:left="1444" w:header="0" w:footer="0" w:gutter="0"/>
          <w:cols w:space="720" w:num="1"/>
        </w:sectPr>
      </w:pPr>
    </w:p>
    <w:p w14:paraId="5E51D0E3">
      <w:pPr>
        <w:spacing w:line="252" w:lineRule="auto"/>
        <w:rPr>
          <w:rFonts w:ascii="Arial"/>
          <w:sz w:val="21"/>
        </w:rPr>
      </w:pPr>
    </w:p>
    <w:p w14:paraId="6F913085">
      <w:pPr>
        <w:spacing w:line="252" w:lineRule="auto"/>
        <w:rPr>
          <w:rFonts w:ascii="Arial"/>
          <w:sz w:val="21"/>
        </w:rPr>
      </w:pPr>
    </w:p>
    <w:p w14:paraId="366DBC21">
      <w:pPr>
        <w:spacing w:line="252" w:lineRule="auto"/>
        <w:rPr>
          <w:rFonts w:ascii="Arial"/>
          <w:sz w:val="21"/>
        </w:rPr>
      </w:pPr>
    </w:p>
    <w:p w14:paraId="5322902B">
      <w:pPr>
        <w:spacing w:line="252" w:lineRule="auto"/>
        <w:rPr>
          <w:rFonts w:ascii="Arial"/>
          <w:sz w:val="21"/>
        </w:rPr>
      </w:pPr>
    </w:p>
    <w:p w14:paraId="51CD4BBA">
      <w:pPr>
        <w:pStyle w:val="2"/>
        <w:spacing w:before="97" w:line="277" w:lineRule="auto"/>
        <w:ind w:left="2" w:right="60" w:hanging="1"/>
      </w:pPr>
      <w:r>
        <w:rPr>
          <w:spacing w:val="-2"/>
        </w:rPr>
        <w:t>在我们的大脑中。你可能会在科奇卡讲故事时想象“宝洁人</w:t>
      </w:r>
      <w:r>
        <w:rPr>
          <w:spacing w:val="-100"/>
        </w:rPr>
        <w:t xml:space="preserve"> </w:t>
      </w:r>
      <w:r>
        <w:rPr>
          <w:spacing w:val="-2"/>
        </w:rPr>
        <w:t>”盒子会是</w:t>
      </w:r>
      <w:r>
        <w:t xml:space="preserve"> </w:t>
      </w:r>
      <w:r>
        <w:rPr>
          <w:spacing w:val="-1"/>
        </w:rPr>
        <w:t>什么样子，尽管你并非是刻意的。我们天生就会使用思维模型来处理复</w:t>
      </w:r>
      <w:r>
        <w:rPr>
          <w:spacing w:val="18"/>
        </w:rPr>
        <w:t xml:space="preserve"> </w:t>
      </w:r>
      <w:r>
        <w:rPr>
          <w:spacing w:val="-1"/>
        </w:rPr>
        <w:t>杂问题，并试图理解这些问题；我们会想象一个系统目前是如何运转</w:t>
      </w:r>
    </w:p>
    <w:p w14:paraId="015329EC">
      <w:pPr>
        <w:pStyle w:val="2"/>
        <w:spacing w:before="2" w:line="279" w:lineRule="auto"/>
        <w:ind w:left="9" w:right="60" w:firstLine="17"/>
      </w:pPr>
      <w:r>
        <w:rPr>
          <w:spacing w:val="-1"/>
        </w:rPr>
        <w:t>的，想象一个新的系统可能会是什么样子，然后在脑海</w:t>
      </w:r>
      <w:r>
        <w:rPr>
          <w:spacing w:val="-2"/>
        </w:rPr>
        <w:t>中建立这个新系</w:t>
      </w:r>
      <w:r>
        <w:t xml:space="preserve"> </w:t>
      </w:r>
      <w:r>
        <w:rPr>
          <w:spacing w:val="-10"/>
        </w:rPr>
        <w:t>统。</w:t>
      </w:r>
    </w:p>
    <w:p w14:paraId="162C64EC">
      <w:pPr>
        <w:pStyle w:val="2"/>
        <w:spacing w:before="140" w:line="277" w:lineRule="auto"/>
        <w:ind w:left="2" w:right="60" w:firstLine="600"/>
      </w:pPr>
      <w:r>
        <w:rPr>
          <w:spacing w:val="-1"/>
        </w:rPr>
        <w:t>第1章曾探讨，人类的思维模型是不完美的，倾向于走捷径。当我</w:t>
      </w:r>
      <w:r>
        <w:rPr>
          <w:spacing w:val="8"/>
        </w:rPr>
        <w:t xml:space="preserve">  </w:t>
      </w:r>
      <w:r>
        <w:rPr>
          <w:spacing w:val="-1"/>
        </w:rPr>
        <w:t>们将观念保留在大脑中时，倾向于关注模型的某个细节，而忽略其他部</w:t>
      </w:r>
      <w:r>
        <w:rPr>
          <w:spacing w:val="18"/>
        </w:rPr>
        <w:t xml:space="preserve"> </w:t>
      </w:r>
      <w:r>
        <w:rPr>
          <w:spacing w:val="-1"/>
        </w:rPr>
        <w:t>分。我们还可能错误地忽略潜在的联系和假设，致使错过更好的新模</w:t>
      </w:r>
    </w:p>
    <w:p w14:paraId="21D07946">
      <w:pPr>
        <w:pStyle w:val="2"/>
        <w:spacing w:line="220" w:lineRule="auto"/>
        <w:ind w:left="11"/>
      </w:pPr>
      <w:r>
        <w:t>型。因而，如果不把想法落在纸面上，就很</w:t>
      </w:r>
      <w:r>
        <w:rPr>
          <w:spacing w:val="-1"/>
        </w:rPr>
        <w:t>难深入理解新的想法。所</w:t>
      </w:r>
    </w:p>
    <w:p w14:paraId="6B5DED68">
      <w:pPr>
        <w:pStyle w:val="2"/>
        <w:spacing w:before="92" w:line="278" w:lineRule="auto"/>
        <w:ind w:left="4" w:right="60" w:firstLine="31"/>
      </w:pPr>
      <w:r>
        <w:rPr>
          <w:spacing w:val="-2"/>
        </w:rPr>
        <w:t>以，为了充分理解和最终改进我们的想法，需要在脑海中形成模型，然</w:t>
      </w:r>
      <w:r>
        <w:rPr>
          <w:spacing w:val="15"/>
        </w:rPr>
        <w:t xml:space="preserve"> </w:t>
      </w:r>
      <w:r>
        <w:rPr>
          <w:spacing w:val="-1"/>
        </w:rPr>
        <w:t>后把它呈现出来。画出能反映新方案核心价值的模型是最直接的方法。</w:t>
      </w:r>
    </w:p>
    <w:p w14:paraId="2170D7EF">
      <w:pPr>
        <w:pStyle w:val="2"/>
        <w:spacing w:before="142" w:line="278" w:lineRule="auto"/>
        <w:ind w:firstLine="609"/>
      </w:pPr>
      <w:r>
        <w:rPr>
          <w:spacing w:val="-1"/>
        </w:rPr>
        <w:t>实际上，画画就是将思维模型呈现在纸上。得克萨斯州的著名企业</w:t>
      </w:r>
      <w:r>
        <w:rPr>
          <w:spacing w:val="9"/>
        </w:rPr>
        <w:t xml:space="preserve"> </w:t>
      </w:r>
      <w:r>
        <w:rPr>
          <w:spacing w:val="-2"/>
        </w:rPr>
        <w:t>家罗林</w:t>
      </w:r>
      <w:r>
        <w:rPr>
          <w:spacing w:val="-27"/>
        </w:rPr>
        <w:t xml:space="preserve"> </w:t>
      </w:r>
      <w:r>
        <w:rPr>
          <w:spacing w:val="-2"/>
        </w:rPr>
        <w:t>·金（Rollin  King）就用这种方法来解释他提出的点到点航线</w:t>
      </w:r>
      <w:r>
        <w:t xml:space="preserve"> 方案。他在一张餐巾纸上画了3个点，分别代</w:t>
      </w:r>
      <w:r>
        <w:rPr>
          <w:spacing w:val="-1"/>
        </w:rPr>
        <w:t>表达拉斯、圣安东尼奥和</w:t>
      </w:r>
      <w:r>
        <w:t xml:space="preserve">  休斯敦，然后，通过增加航线，将3个点连成</w:t>
      </w:r>
      <w:r>
        <w:rPr>
          <w:spacing w:val="-1"/>
        </w:rPr>
        <w:t>一个三角形。他将这张纸</w:t>
      </w:r>
      <w:r>
        <w:t xml:space="preserve">  </w:t>
      </w:r>
      <w:r>
        <w:rPr>
          <w:spacing w:val="-2"/>
        </w:rPr>
        <w:t>分享给和他一起喝酒的赫布</w:t>
      </w:r>
      <w:r>
        <w:rPr>
          <w:spacing w:val="-25"/>
        </w:rPr>
        <w:t xml:space="preserve"> </w:t>
      </w:r>
      <w:r>
        <w:rPr>
          <w:spacing w:val="-2"/>
        </w:rPr>
        <w:t>·凯莱赫（Herb  Kelleher）。这一想法成</w:t>
      </w:r>
      <w:r>
        <w:t xml:space="preserve"> 了创立美国西南航空公司的灵感来源，后来金</w:t>
      </w:r>
      <w:r>
        <w:rPr>
          <w:spacing w:val="-1"/>
        </w:rPr>
        <w:t>与凯莱赫共同创办了西南</w:t>
      </w:r>
      <w:r>
        <w:t xml:space="preserve"> </w:t>
      </w:r>
      <w:r>
        <w:rPr>
          <w:spacing w:val="-2"/>
        </w:rPr>
        <w:t>航空公司。</w:t>
      </w:r>
    </w:p>
    <w:p w14:paraId="7B077B58">
      <w:pPr>
        <w:pStyle w:val="2"/>
        <w:spacing w:before="142" w:line="219" w:lineRule="auto"/>
        <w:ind w:left="608"/>
      </w:pPr>
      <w:r>
        <w:rPr>
          <w:spacing w:val="-1"/>
        </w:rPr>
        <w:t>简单的画就能传递文字无法传递的信息。谚语云，“一图胜千</w:t>
      </w:r>
    </w:p>
    <w:p w14:paraId="369DB361">
      <w:pPr>
        <w:pStyle w:val="2"/>
        <w:spacing w:before="93" w:line="277" w:lineRule="auto"/>
        <w:ind w:left="3" w:firstLine="11"/>
      </w:pPr>
      <w:r>
        <w:rPr>
          <w:spacing w:val="-2"/>
        </w:rPr>
        <w:t>言</w:t>
      </w:r>
      <w:r>
        <w:rPr>
          <w:spacing w:val="-110"/>
        </w:rPr>
        <w:t xml:space="preserve"> </w:t>
      </w:r>
      <w:r>
        <w:rPr>
          <w:spacing w:val="-2"/>
        </w:rPr>
        <w:t>”，这是有强大真理基础的。那么，是什么原因造成我们不</w:t>
      </w:r>
      <w:r>
        <w:rPr>
          <w:spacing w:val="-3"/>
        </w:rPr>
        <w:t>擅长用绘</w:t>
      </w:r>
      <w:r>
        <w:t xml:space="preserve"> </w:t>
      </w:r>
      <w:r>
        <w:rPr>
          <w:spacing w:val="-1"/>
        </w:rPr>
        <w:t>画来表达思想呢？常见的原因是，人们缺乏绘画才能。可是，我们要画</w:t>
      </w:r>
      <w:r>
        <w:rPr>
          <w:spacing w:val="17"/>
        </w:rPr>
        <w:t xml:space="preserve"> </w:t>
      </w:r>
      <w:r>
        <w:rPr>
          <w:spacing w:val="-2"/>
        </w:rPr>
        <w:t>的内容并不需要卓越的绘画技巧。我同意丹</w:t>
      </w:r>
      <w:r>
        <w:rPr>
          <w:spacing w:val="-32"/>
        </w:rPr>
        <w:t xml:space="preserve"> </w:t>
      </w:r>
      <w:r>
        <w:rPr>
          <w:spacing w:val="-2"/>
        </w:rPr>
        <w:t>·罗姆（Dan   Roam）的说</w:t>
      </w:r>
      <w:r>
        <w:t xml:space="preserve"> </w:t>
      </w:r>
      <w:r>
        <w:rPr>
          <w:spacing w:val="-6"/>
        </w:rPr>
        <w:t>法，他说：“用图像解决问题与绘画技巧或才能完全无关。</w:t>
      </w:r>
      <w:r>
        <w:rPr>
          <w:spacing w:val="-93"/>
        </w:rPr>
        <w:t xml:space="preserve"> </w:t>
      </w:r>
      <w:r>
        <w:rPr>
          <w:spacing w:val="-6"/>
        </w:rPr>
        <w:t>”丹</w:t>
      </w:r>
      <w:r>
        <w:rPr>
          <w:spacing w:val="-35"/>
        </w:rPr>
        <w:t xml:space="preserve"> </w:t>
      </w:r>
      <w:r>
        <w:rPr>
          <w:spacing w:val="-6"/>
        </w:rPr>
        <w:t>·罗姆</w:t>
      </w:r>
      <w:r>
        <w:t xml:space="preserve"> 提供了西南航空公司案例。</w:t>
      </w:r>
      <w:r>
        <w:fldChar w:fldCharType="begin"/>
      </w:r>
      <w:r>
        <w:instrText xml:space="preserve"> HYPERLINK \l "bookmark121" </w:instrText>
      </w:r>
      <w:r>
        <w:fldChar w:fldCharType="separate"/>
      </w:r>
      <w:r>
        <w:rPr>
          <w:strike/>
          <w:color w:val="0000EE"/>
          <w:position w:val="10"/>
          <w:sz w:val="19"/>
          <w:szCs w:val="19"/>
        </w:rPr>
        <w:t>5</w:t>
      </w:r>
      <w:r>
        <w:rPr>
          <w:strike/>
          <w:color w:val="0000EE"/>
          <w:position w:val="10"/>
          <w:sz w:val="19"/>
          <w:szCs w:val="19"/>
        </w:rPr>
        <w:fldChar w:fldCharType="end"/>
      </w:r>
      <w:r>
        <w:t>事实上，只要</w:t>
      </w:r>
      <w:r>
        <w:rPr>
          <w:spacing w:val="-1"/>
        </w:rPr>
        <w:t>知道如何画出12种基本形</w:t>
      </w:r>
    </w:p>
    <w:p w14:paraId="39A76DD6">
      <w:pPr>
        <w:pStyle w:val="2"/>
        <w:spacing w:line="276" w:lineRule="auto"/>
        <w:ind w:left="5" w:right="60" w:hanging="3"/>
        <w:rPr>
          <w:sz w:val="19"/>
          <w:szCs w:val="19"/>
        </w:rPr>
      </w:pPr>
      <w:r>
        <w:rPr>
          <w:spacing w:val="-1"/>
        </w:rPr>
        <w:t>状，就能画出大多数故事了：点、线、角、弧形、螺旋形、环形、椭圆</w:t>
      </w:r>
      <w:r>
        <w:rPr>
          <w:spacing w:val="18"/>
        </w:rPr>
        <w:t xml:space="preserve"> </w:t>
      </w:r>
      <w:r>
        <w:t>形、眼形、三角形、长方形、房屋形和云朵形（</w:t>
      </w:r>
      <w:r>
        <w:rPr>
          <w:spacing w:val="-1"/>
        </w:rPr>
        <w:t>见图8-1）。</w:t>
      </w:r>
      <w:r>
        <w:fldChar w:fldCharType="begin"/>
      </w:r>
      <w:r>
        <w:instrText xml:space="preserve"> HYPERLINK \l "bookmark122" </w:instrText>
      </w:r>
      <w:r>
        <w:fldChar w:fldCharType="separate"/>
      </w:r>
      <w:r>
        <w:rPr>
          <w:strike/>
          <w:color w:val="0000EE"/>
          <w:spacing w:val="-1"/>
          <w:position w:val="10"/>
          <w:sz w:val="19"/>
          <w:szCs w:val="19"/>
        </w:rPr>
        <w:t>6</w:t>
      </w:r>
      <w:r>
        <w:rPr>
          <w:strike/>
          <w:color w:val="0000EE"/>
          <w:spacing w:val="-1"/>
          <w:position w:val="10"/>
          <w:sz w:val="19"/>
          <w:szCs w:val="19"/>
        </w:rPr>
        <w:fldChar w:fldCharType="end"/>
      </w:r>
    </w:p>
    <w:p w14:paraId="54B44F94">
      <w:pPr>
        <w:spacing w:line="276" w:lineRule="auto"/>
        <w:rPr>
          <w:sz w:val="19"/>
          <w:szCs w:val="19"/>
        </w:rPr>
        <w:sectPr>
          <w:pgSz w:w="12240" w:h="15840"/>
          <w:pgMar w:top="400" w:right="1440" w:bottom="400" w:left="1449" w:header="0" w:footer="0" w:gutter="0"/>
          <w:cols w:space="720" w:num="1"/>
        </w:sectPr>
      </w:pPr>
    </w:p>
    <w:p w14:paraId="3A9EDF6A">
      <w:pPr>
        <w:spacing w:line="241" w:lineRule="auto"/>
        <w:rPr>
          <w:rFonts w:ascii="Arial"/>
          <w:sz w:val="21"/>
        </w:rPr>
      </w:pPr>
    </w:p>
    <w:p w14:paraId="7DDBF7F9">
      <w:pPr>
        <w:spacing w:line="242" w:lineRule="auto"/>
        <w:rPr>
          <w:rFonts w:ascii="Arial"/>
          <w:sz w:val="21"/>
        </w:rPr>
      </w:pPr>
    </w:p>
    <w:p w14:paraId="009E5BF0">
      <w:pPr>
        <w:spacing w:line="242" w:lineRule="auto"/>
        <w:rPr>
          <w:rFonts w:ascii="Arial"/>
          <w:sz w:val="21"/>
        </w:rPr>
      </w:pPr>
    </w:p>
    <w:p w14:paraId="033B4F84">
      <w:pPr>
        <w:spacing w:line="242" w:lineRule="auto"/>
        <w:rPr>
          <w:rFonts w:ascii="Arial"/>
          <w:sz w:val="21"/>
        </w:rPr>
      </w:pPr>
    </w:p>
    <w:p w14:paraId="2BC5BB57">
      <w:pPr>
        <w:spacing w:before="355" w:line="168" w:lineRule="auto"/>
        <w:ind w:left="7360"/>
        <w:rPr>
          <w:rFonts w:ascii="STXingkai" w:hAnsi="STXingkai" w:eastAsia="STXingkai" w:cs="STXingkai"/>
          <w:sz w:val="104"/>
          <w:szCs w:val="104"/>
        </w:rPr>
      </w:pPr>
      <w:r>
        <w:drawing>
          <wp:anchor distT="0" distB="0" distL="0" distR="0" simplePos="0" relativeHeight="251703296" behindDoc="1" locked="0" layoutInCell="1" allowOverlap="1">
            <wp:simplePos x="0" y="0"/>
            <wp:positionH relativeFrom="column">
              <wp:posOffset>660400</wp:posOffset>
            </wp:positionH>
            <wp:positionV relativeFrom="paragraph">
              <wp:posOffset>48895</wp:posOffset>
            </wp:positionV>
            <wp:extent cx="4724400" cy="198120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83"/>
                    <a:stretch>
                      <a:fillRect/>
                    </a:stretch>
                  </pic:blipFill>
                  <pic:spPr>
                    <a:xfrm>
                      <a:off x="0" y="0"/>
                      <a:ext cx="4724375" cy="1981203"/>
                    </a:xfrm>
                    <a:prstGeom prst="rect">
                      <a:avLst/>
                    </a:prstGeom>
                  </pic:spPr>
                </pic:pic>
              </a:graphicData>
            </a:graphic>
          </wp:anchor>
        </w:drawing>
      </w:r>
      <w:r>
        <w:rPr>
          <w:rFonts w:ascii="STXingkai" w:hAnsi="STXingkai" w:eastAsia="STXingkai" w:cs="STXingkai"/>
          <w:sz w:val="104"/>
          <w:szCs w:val="104"/>
        </w:rPr>
        <w:t>又</w:t>
      </w:r>
    </w:p>
    <w:p w14:paraId="7229A31C">
      <w:pPr>
        <w:spacing w:line="223" w:lineRule="auto"/>
        <w:ind w:left="7509"/>
        <w:rPr>
          <w:rFonts w:ascii="黑体" w:hAnsi="黑体" w:eastAsia="黑体" w:cs="黑体"/>
          <w:sz w:val="27"/>
          <w:szCs w:val="27"/>
        </w:rPr>
      </w:pPr>
      <w:r>
        <w:pict>
          <v:shape id="_x0000_s1107" o:spid="_x0000_s1107" o:spt="202" type="#_x0000_t202" style="position:absolute;left:0pt;margin-left:252.5pt;margin-top:-1.85pt;height:18.5pt;width:101.6pt;z-index:251704320;mso-width-relative:page;mso-height-relative:page;" filled="f" stroked="f" coordsize="21600,21600">
            <v:path/>
            <v:fill on="f" focussize="0,0"/>
            <v:stroke on="f"/>
            <v:imagedata o:title=""/>
            <o:lock v:ext="edit" aspectratio="f"/>
            <v:textbox inset="0mm,0mm,0mm,0mm">
              <w:txbxContent>
                <w:p w14:paraId="7FBA28A1">
                  <w:pPr>
                    <w:spacing w:before="19" w:line="226" w:lineRule="auto"/>
                    <w:ind w:left="20"/>
                    <w:rPr>
                      <w:rFonts w:ascii="黑体" w:hAnsi="黑体" w:eastAsia="黑体" w:cs="黑体"/>
                      <w:sz w:val="27"/>
                      <w:szCs w:val="27"/>
                    </w:rPr>
                  </w:pPr>
                  <w:r>
                    <w:rPr>
                      <w:rFonts w:ascii="黑体" w:hAnsi="黑体" w:eastAsia="黑体" w:cs="黑体"/>
                      <w:spacing w:val="-4"/>
                      <w:sz w:val="27"/>
                      <w:szCs w:val="27"/>
                    </w:rPr>
                    <w:t>弧形</w:t>
                  </w:r>
                  <w:r>
                    <w:rPr>
                      <w:rFonts w:ascii="黑体" w:hAnsi="黑体" w:eastAsia="黑体" w:cs="黑体"/>
                      <w:spacing w:val="30"/>
                      <w:sz w:val="27"/>
                      <w:szCs w:val="27"/>
                    </w:rPr>
                    <w:t xml:space="preserve">    </w:t>
                  </w:r>
                  <w:r>
                    <w:rPr>
                      <w:rFonts w:ascii="黑体" w:hAnsi="黑体" w:eastAsia="黑体" w:cs="黑体"/>
                      <w:spacing w:val="-4"/>
                      <w:sz w:val="27"/>
                      <w:szCs w:val="27"/>
                    </w:rPr>
                    <w:t>螺旋形</w:t>
                  </w:r>
                </w:p>
              </w:txbxContent>
            </v:textbox>
          </v:shape>
        </w:pict>
      </w:r>
      <w:r>
        <w:rPr>
          <w:rFonts w:ascii="黑体" w:hAnsi="黑体" w:eastAsia="黑体" w:cs="黑体"/>
          <w:spacing w:val="6"/>
          <w:sz w:val="27"/>
          <w:szCs w:val="27"/>
        </w:rPr>
        <w:t>环形</w:t>
      </w:r>
    </w:p>
    <w:p w14:paraId="4DA99510">
      <w:pPr>
        <w:rPr>
          <w:rFonts w:ascii="Arial"/>
          <w:sz w:val="21"/>
        </w:rPr>
      </w:pPr>
    </w:p>
    <w:p w14:paraId="7DB05C53">
      <w:pPr>
        <w:rPr>
          <w:rFonts w:ascii="Arial"/>
          <w:sz w:val="21"/>
        </w:rPr>
      </w:pPr>
    </w:p>
    <w:p w14:paraId="6386A769">
      <w:pPr>
        <w:rPr>
          <w:rFonts w:ascii="Arial"/>
          <w:sz w:val="21"/>
        </w:rPr>
      </w:pPr>
    </w:p>
    <w:p w14:paraId="12980ECC">
      <w:pPr>
        <w:rPr>
          <w:rFonts w:ascii="Arial"/>
          <w:sz w:val="21"/>
        </w:rPr>
      </w:pPr>
    </w:p>
    <w:p w14:paraId="40E19326">
      <w:pPr>
        <w:rPr>
          <w:rFonts w:ascii="Arial"/>
          <w:sz w:val="21"/>
        </w:rPr>
      </w:pPr>
    </w:p>
    <w:p w14:paraId="4E7B8E3E">
      <w:pPr>
        <w:rPr>
          <w:rFonts w:ascii="Arial"/>
          <w:sz w:val="21"/>
        </w:rPr>
      </w:pPr>
    </w:p>
    <w:p w14:paraId="5D615DB6">
      <w:pPr>
        <w:spacing w:line="241" w:lineRule="auto"/>
        <w:rPr>
          <w:rFonts w:ascii="Arial"/>
          <w:sz w:val="21"/>
        </w:rPr>
      </w:pPr>
    </w:p>
    <w:p w14:paraId="3E2DD2BA">
      <w:pPr>
        <w:spacing w:before="88" w:line="229" w:lineRule="auto"/>
        <w:ind w:left="1229"/>
        <w:rPr>
          <w:rFonts w:ascii="黑体" w:hAnsi="黑体" w:eastAsia="黑体" w:cs="黑体"/>
          <w:sz w:val="27"/>
          <w:szCs w:val="27"/>
        </w:rPr>
      </w:pPr>
      <w:r>
        <w:rPr>
          <w:rFonts w:ascii="黑体" w:hAnsi="黑体" w:eastAsia="黑体" w:cs="黑体"/>
          <w:spacing w:val="-1"/>
          <w:sz w:val="27"/>
          <w:szCs w:val="27"/>
        </w:rPr>
        <w:t>椭圆形</w:t>
      </w:r>
      <w:r>
        <w:rPr>
          <w:rFonts w:ascii="黑体" w:hAnsi="黑体" w:eastAsia="黑体" w:cs="黑体"/>
          <w:spacing w:val="50"/>
          <w:sz w:val="27"/>
          <w:szCs w:val="27"/>
        </w:rPr>
        <w:t xml:space="preserve">  </w:t>
      </w:r>
      <w:r>
        <w:rPr>
          <w:rFonts w:ascii="黑体" w:hAnsi="黑体" w:eastAsia="黑体" w:cs="黑体"/>
          <w:spacing w:val="-1"/>
          <w:sz w:val="27"/>
          <w:szCs w:val="27"/>
        </w:rPr>
        <w:t>眼形</w:t>
      </w:r>
      <w:r>
        <w:rPr>
          <w:rFonts w:ascii="黑体" w:hAnsi="黑体" w:eastAsia="黑体" w:cs="黑体"/>
          <w:spacing w:val="41"/>
          <w:sz w:val="27"/>
          <w:szCs w:val="27"/>
        </w:rPr>
        <w:t xml:space="preserve">   </w:t>
      </w:r>
      <w:r>
        <w:rPr>
          <w:rFonts w:ascii="黑体" w:hAnsi="黑体" w:eastAsia="黑体" w:cs="黑体"/>
          <w:spacing w:val="-1"/>
          <w:sz w:val="27"/>
          <w:szCs w:val="27"/>
        </w:rPr>
        <w:t>三角形</w:t>
      </w:r>
      <w:r>
        <w:rPr>
          <w:rFonts w:ascii="黑体" w:hAnsi="黑体" w:eastAsia="黑体" w:cs="黑体"/>
          <w:spacing w:val="17"/>
          <w:sz w:val="27"/>
          <w:szCs w:val="27"/>
        </w:rPr>
        <w:t xml:space="preserve">    </w:t>
      </w:r>
      <w:r>
        <w:rPr>
          <w:rFonts w:ascii="黑体" w:hAnsi="黑体" w:eastAsia="黑体" w:cs="黑体"/>
          <w:spacing w:val="-1"/>
          <w:sz w:val="27"/>
          <w:szCs w:val="27"/>
        </w:rPr>
        <w:t>长方形</w:t>
      </w:r>
      <w:r>
        <w:rPr>
          <w:rFonts w:ascii="黑体" w:hAnsi="黑体" w:eastAsia="黑体" w:cs="黑体"/>
          <w:spacing w:val="40"/>
          <w:sz w:val="27"/>
          <w:szCs w:val="27"/>
        </w:rPr>
        <w:t xml:space="preserve">   </w:t>
      </w:r>
      <w:r>
        <w:rPr>
          <w:rFonts w:ascii="黑体" w:hAnsi="黑体" w:eastAsia="黑体" w:cs="黑体"/>
          <w:spacing w:val="-1"/>
          <w:sz w:val="27"/>
          <w:szCs w:val="27"/>
        </w:rPr>
        <w:t xml:space="preserve">房屋形   </w:t>
      </w:r>
      <w:r>
        <w:rPr>
          <w:rFonts w:ascii="黑体" w:hAnsi="黑体" w:eastAsia="黑体" w:cs="黑体"/>
          <w:spacing w:val="-1"/>
          <w:position w:val="-1"/>
          <w:sz w:val="27"/>
          <w:szCs w:val="27"/>
        </w:rPr>
        <w:t>云朵形</w:t>
      </w:r>
    </w:p>
    <w:p w14:paraId="2788968B">
      <w:pPr>
        <w:spacing w:before="305" w:line="225" w:lineRule="auto"/>
        <w:ind w:left="3209"/>
        <w:rPr>
          <w:rFonts w:ascii="楷体" w:hAnsi="楷体" w:eastAsia="楷体" w:cs="楷体"/>
          <w:sz w:val="27"/>
          <w:szCs w:val="27"/>
        </w:rPr>
      </w:pPr>
      <w:r>
        <w:rPr>
          <w:rFonts w:ascii="楷体" w:hAnsi="楷体" w:eastAsia="楷体" w:cs="楷体"/>
          <w:spacing w:val="-13"/>
          <w:sz w:val="27"/>
          <w:szCs w:val="27"/>
        </w:rPr>
        <w:t>图8-1</w:t>
      </w:r>
      <w:r>
        <w:rPr>
          <w:rFonts w:ascii="楷体" w:hAnsi="楷体" w:eastAsia="楷体" w:cs="楷体"/>
          <w:spacing w:val="113"/>
          <w:sz w:val="27"/>
          <w:szCs w:val="27"/>
        </w:rPr>
        <w:t xml:space="preserve"> </w:t>
      </w:r>
      <w:r>
        <w:rPr>
          <w:rFonts w:ascii="楷体" w:hAnsi="楷体" w:eastAsia="楷体" w:cs="楷体"/>
          <w:spacing w:val="-13"/>
          <w:sz w:val="27"/>
          <w:szCs w:val="27"/>
        </w:rPr>
        <w:t>形象化的基本符号</w:t>
      </w:r>
    </w:p>
    <w:p w14:paraId="313825A5">
      <w:pPr>
        <w:spacing w:line="269" w:lineRule="auto"/>
        <w:rPr>
          <w:rFonts w:ascii="Arial"/>
          <w:sz w:val="21"/>
        </w:rPr>
      </w:pPr>
    </w:p>
    <w:p w14:paraId="0127A908">
      <w:pPr>
        <w:pStyle w:val="2"/>
        <w:spacing w:before="87" w:line="310" w:lineRule="auto"/>
        <w:ind w:firstLine="610"/>
        <w:jc w:val="both"/>
        <w:rPr>
          <w:sz w:val="27"/>
          <w:szCs w:val="27"/>
        </w:rPr>
      </w:pPr>
      <w:r>
        <w:rPr>
          <w:spacing w:val="12"/>
          <w:sz w:val="27"/>
          <w:szCs w:val="27"/>
        </w:rPr>
        <w:t>基于由戴夫 ·</w:t>
      </w:r>
      <w:r>
        <w:rPr>
          <w:spacing w:val="-89"/>
          <w:sz w:val="27"/>
          <w:szCs w:val="27"/>
        </w:rPr>
        <w:t xml:space="preserve"> </w:t>
      </w:r>
      <w:r>
        <w:rPr>
          <w:spacing w:val="12"/>
          <w:sz w:val="27"/>
          <w:szCs w:val="27"/>
        </w:rPr>
        <w:t>格雷 (</w:t>
      </w:r>
      <w:r>
        <w:rPr>
          <w:sz w:val="27"/>
          <w:szCs w:val="27"/>
        </w:rPr>
        <w:t>Dave</w:t>
      </w:r>
      <w:r>
        <w:rPr>
          <w:spacing w:val="33"/>
          <w:sz w:val="27"/>
          <w:szCs w:val="27"/>
        </w:rPr>
        <w:t xml:space="preserve">    </w:t>
      </w:r>
      <w:r>
        <w:rPr>
          <w:sz w:val="27"/>
          <w:szCs w:val="27"/>
        </w:rPr>
        <w:t>Gray</w:t>
      </w:r>
      <w:r>
        <w:rPr>
          <w:spacing w:val="12"/>
          <w:sz w:val="27"/>
          <w:szCs w:val="27"/>
        </w:rPr>
        <w:t>)</w:t>
      </w:r>
      <w:r>
        <w:rPr>
          <w:spacing w:val="-51"/>
          <w:sz w:val="27"/>
          <w:szCs w:val="27"/>
        </w:rPr>
        <w:t xml:space="preserve"> </w:t>
      </w:r>
      <w:r>
        <w:rPr>
          <w:spacing w:val="12"/>
          <w:sz w:val="27"/>
          <w:szCs w:val="27"/>
        </w:rPr>
        <w:t>发明的这些基本的形象化符号，</w:t>
      </w:r>
      <w:r>
        <w:rPr>
          <w:sz w:val="27"/>
          <w:szCs w:val="27"/>
        </w:rPr>
        <w:t xml:space="preserve"> </w:t>
      </w:r>
      <w:r>
        <w:rPr>
          <w:spacing w:val="29"/>
          <w:sz w:val="27"/>
          <w:szCs w:val="27"/>
        </w:rPr>
        <w:t>我们能逐步画出复杂的图形。这很像先学习字母，然后用字母去构建简</w:t>
      </w:r>
      <w:r>
        <w:rPr>
          <w:spacing w:val="10"/>
          <w:sz w:val="27"/>
          <w:szCs w:val="27"/>
        </w:rPr>
        <w:t xml:space="preserve"> </w:t>
      </w:r>
      <w:r>
        <w:rPr>
          <w:spacing w:val="29"/>
          <w:sz w:val="27"/>
          <w:szCs w:val="27"/>
        </w:rPr>
        <w:t>单的词汇，最终构建复杂的词汇和句子。关于形象化符号的一些简单应</w:t>
      </w:r>
      <w:r>
        <w:rPr>
          <w:spacing w:val="1"/>
          <w:sz w:val="27"/>
          <w:szCs w:val="27"/>
        </w:rPr>
        <w:t xml:space="preserve"> </w:t>
      </w:r>
      <w:r>
        <w:rPr>
          <w:spacing w:val="15"/>
          <w:sz w:val="27"/>
          <w:szCs w:val="27"/>
        </w:rPr>
        <w:t>用见图8-2。</w:t>
      </w:r>
    </w:p>
    <w:p w14:paraId="534D004E">
      <w:pPr>
        <w:spacing w:line="310" w:lineRule="auto"/>
        <w:rPr>
          <w:sz w:val="27"/>
          <w:szCs w:val="27"/>
        </w:rPr>
        <w:sectPr>
          <w:pgSz w:w="12240" w:h="15840"/>
          <w:pgMar w:top="400" w:right="1524" w:bottom="400" w:left="1429" w:header="0" w:footer="0" w:gutter="0"/>
          <w:cols w:space="720" w:num="1"/>
        </w:sectPr>
      </w:pPr>
    </w:p>
    <w:p w14:paraId="1FEE07B1">
      <w:pPr>
        <w:spacing w:line="256" w:lineRule="auto"/>
        <w:rPr>
          <w:rFonts w:ascii="Arial"/>
          <w:sz w:val="21"/>
        </w:rPr>
      </w:pPr>
    </w:p>
    <w:p w14:paraId="18922E8C">
      <w:pPr>
        <w:spacing w:line="256" w:lineRule="auto"/>
        <w:rPr>
          <w:rFonts w:ascii="Arial"/>
          <w:sz w:val="21"/>
        </w:rPr>
      </w:pPr>
    </w:p>
    <w:p w14:paraId="20B1BCF1">
      <w:pPr>
        <w:spacing w:line="256" w:lineRule="auto"/>
        <w:rPr>
          <w:rFonts w:ascii="Arial"/>
          <w:sz w:val="21"/>
        </w:rPr>
      </w:pPr>
    </w:p>
    <w:p w14:paraId="22648D31">
      <w:pPr>
        <w:spacing w:line="256" w:lineRule="auto"/>
        <w:rPr>
          <w:rFonts w:ascii="Arial"/>
          <w:sz w:val="21"/>
        </w:rPr>
      </w:pPr>
    </w:p>
    <w:p w14:paraId="71069FB4">
      <w:pPr>
        <w:spacing w:line="257" w:lineRule="auto"/>
        <w:rPr>
          <w:rFonts w:ascii="Arial"/>
          <w:sz w:val="21"/>
        </w:rPr>
      </w:pPr>
    </w:p>
    <w:p w14:paraId="596B2B1F">
      <w:pPr>
        <w:spacing w:line="257" w:lineRule="auto"/>
        <w:rPr>
          <w:rFonts w:ascii="Arial"/>
          <w:sz w:val="21"/>
        </w:rPr>
      </w:pPr>
    </w:p>
    <w:p w14:paraId="66A4C8C5">
      <w:pPr>
        <w:spacing w:line="257" w:lineRule="auto"/>
        <w:rPr>
          <w:rFonts w:ascii="Arial"/>
          <w:sz w:val="21"/>
        </w:rPr>
      </w:pPr>
    </w:p>
    <w:p w14:paraId="44F09050">
      <w:pPr>
        <w:spacing w:before="81" w:line="221" w:lineRule="auto"/>
        <w:ind w:left="1840"/>
        <w:rPr>
          <w:rFonts w:ascii="黑体" w:hAnsi="黑体" w:eastAsia="黑体" w:cs="黑体"/>
          <w:sz w:val="25"/>
          <w:szCs w:val="25"/>
        </w:rPr>
      </w:pPr>
      <w:r>
        <w:rPr>
          <w:rFonts w:ascii="黑体" w:hAnsi="黑体" w:eastAsia="黑体" w:cs="黑体"/>
          <w:spacing w:val="11"/>
          <w:sz w:val="25"/>
          <w:szCs w:val="25"/>
        </w:rPr>
        <w:t>假设我让你先画一个正方形：</w:t>
      </w:r>
    </w:p>
    <w:p w14:paraId="61098539">
      <w:pPr>
        <w:spacing w:line="265" w:lineRule="auto"/>
        <w:rPr>
          <w:rFonts w:ascii="Arial"/>
          <w:sz w:val="21"/>
        </w:rPr>
      </w:pPr>
    </w:p>
    <w:p w14:paraId="342468CB">
      <w:pPr>
        <w:spacing w:line="265" w:lineRule="auto"/>
        <w:rPr>
          <w:rFonts w:ascii="Arial"/>
          <w:sz w:val="21"/>
        </w:rPr>
      </w:pPr>
    </w:p>
    <w:p w14:paraId="21260797">
      <w:pPr>
        <w:spacing w:line="266" w:lineRule="auto"/>
        <w:rPr>
          <w:rFonts w:ascii="Arial"/>
          <w:sz w:val="21"/>
        </w:rPr>
      </w:pPr>
    </w:p>
    <w:p w14:paraId="74B97C16">
      <w:pPr>
        <w:spacing w:line="266" w:lineRule="auto"/>
        <w:rPr>
          <w:rFonts w:ascii="Arial"/>
          <w:sz w:val="21"/>
        </w:rPr>
      </w:pPr>
    </w:p>
    <w:p w14:paraId="578A1856">
      <w:pPr>
        <w:spacing w:before="81" w:line="213" w:lineRule="auto"/>
        <w:ind w:left="2059"/>
        <w:rPr>
          <w:rFonts w:ascii="黑体" w:hAnsi="黑体" w:eastAsia="黑体" w:cs="黑体"/>
          <w:sz w:val="25"/>
          <w:szCs w:val="25"/>
        </w:rPr>
      </w:pPr>
      <w:r>
        <w:rPr>
          <w:rFonts w:ascii="黑体" w:hAnsi="黑体" w:eastAsia="黑体" w:cs="黑体"/>
          <w:spacing w:val="10"/>
          <w:sz w:val="25"/>
          <w:szCs w:val="25"/>
        </w:rPr>
        <w:t>然后在正方形旁边，</w:t>
      </w:r>
    </w:p>
    <w:p w14:paraId="1E4B3730">
      <w:pPr>
        <w:spacing w:before="195" w:line="223" w:lineRule="auto"/>
        <w:ind w:left="2090"/>
        <w:rPr>
          <w:rFonts w:ascii="黑体" w:hAnsi="黑体" w:eastAsia="黑体" w:cs="黑体"/>
          <w:sz w:val="25"/>
          <w:szCs w:val="25"/>
        </w:rPr>
      </w:pPr>
      <w:r>
        <w:rPr>
          <w:rFonts w:ascii="黑体" w:hAnsi="黑体" w:eastAsia="黑体" w:cs="黑体"/>
          <w:spacing w:val="6"/>
          <w:sz w:val="25"/>
          <w:szCs w:val="25"/>
        </w:rPr>
        <w:t>画一个弧形</w:t>
      </w:r>
      <w:r>
        <w:rPr>
          <w:rFonts w:ascii="黑体" w:hAnsi="黑体" w:eastAsia="黑体" w:cs="黑体"/>
          <w:spacing w:val="-82"/>
          <w:sz w:val="25"/>
          <w:szCs w:val="25"/>
        </w:rPr>
        <w:t xml:space="preserve"> </w:t>
      </w:r>
      <w:r>
        <w:rPr>
          <w:rFonts w:ascii="黑体" w:hAnsi="黑体" w:eastAsia="黑体" w:cs="黑体"/>
          <w:spacing w:val="6"/>
          <w:sz w:val="25"/>
          <w:szCs w:val="25"/>
        </w:rPr>
        <w:t>……</w:t>
      </w:r>
    </w:p>
    <w:p w14:paraId="6C992E2A">
      <w:pPr>
        <w:spacing w:line="261" w:lineRule="auto"/>
        <w:rPr>
          <w:rFonts w:ascii="Arial"/>
          <w:sz w:val="21"/>
        </w:rPr>
      </w:pPr>
    </w:p>
    <w:p w14:paraId="4DD2F6E4">
      <w:pPr>
        <w:spacing w:line="262" w:lineRule="auto"/>
        <w:rPr>
          <w:rFonts w:ascii="Arial"/>
          <w:sz w:val="21"/>
        </w:rPr>
      </w:pPr>
    </w:p>
    <w:p w14:paraId="5544314C">
      <w:pPr>
        <w:spacing w:line="262" w:lineRule="auto"/>
        <w:rPr>
          <w:rFonts w:ascii="Arial"/>
          <w:sz w:val="21"/>
        </w:rPr>
      </w:pPr>
    </w:p>
    <w:p w14:paraId="78256769">
      <w:pPr>
        <w:spacing w:line="262" w:lineRule="auto"/>
        <w:rPr>
          <w:rFonts w:ascii="Arial"/>
          <w:sz w:val="21"/>
        </w:rPr>
      </w:pPr>
    </w:p>
    <w:p w14:paraId="08251FC1">
      <w:pPr>
        <w:spacing w:before="82" w:line="222" w:lineRule="auto"/>
        <w:ind w:left="1659"/>
        <w:rPr>
          <w:rFonts w:ascii="黑体" w:hAnsi="黑体" w:eastAsia="黑体" w:cs="黑体"/>
          <w:sz w:val="25"/>
          <w:szCs w:val="25"/>
        </w:rPr>
      </w:pPr>
      <w:r>
        <w:rPr>
          <w:rFonts w:ascii="黑体" w:hAnsi="黑体" w:eastAsia="黑体" w:cs="黑体"/>
          <w:spacing w:val="1"/>
          <w:sz w:val="25"/>
          <w:szCs w:val="25"/>
        </w:rPr>
        <w:t>在同一边再画一个弧形</w:t>
      </w:r>
      <w:r>
        <w:rPr>
          <w:rFonts w:ascii="黑体" w:hAnsi="黑体" w:eastAsia="黑体" w:cs="黑体"/>
          <w:spacing w:val="-92"/>
          <w:sz w:val="25"/>
          <w:szCs w:val="25"/>
        </w:rPr>
        <w:t xml:space="preserve"> </w:t>
      </w:r>
      <w:r>
        <w:rPr>
          <w:rFonts w:ascii="黑体" w:hAnsi="黑体" w:eastAsia="黑体" w:cs="黑体"/>
          <w:spacing w:val="1"/>
          <w:sz w:val="25"/>
          <w:szCs w:val="25"/>
        </w:rPr>
        <w:t>……</w:t>
      </w:r>
    </w:p>
    <w:p w14:paraId="71B16065">
      <w:pPr>
        <w:spacing w:line="243" w:lineRule="auto"/>
        <w:rPr>
          <w:rFonts w:ascii="Arial"/>
          <w:sz w:val="21"/>
        </w:rPr>
      </w:pPr>
    </w:p>
    <w:p w14:paraId="23EA3AA8">
      <w:pPr>
        <w:spacing w:line="243" w:lineRule="auto"/>
        <w:rPr>
          <w:rFonts w:ascii="Arial"/>
          <w:sz w:val="21"/>
        </w:rPr>
      </w:pPr>
    </w:p>
    <w:p w14:paraId="4B5F936D">
      <w:pPr>
        <w:spacing w:line="244" w:lineRule="auto"/>
        <w:rPr>
          <w:rFonts w:ascii="Arial"/>
          <w:sz w:val="21"/>
        </w:rPr>
      </w:pPr>
    </w:p>
    <w:p w14:paraId="6151DF95">
      <w:pPr>
        <w:spacing w:line="244" w:lineRule="auto"/>
        <w:rPr>
          <w:rFonts w:ascii="Arial"/>
          <w:sz w:val="21"/>
        </w:rPr>
      </w:pPr>
    </w:p>
    <w:p w14:paraId="4FB1B45E">
      <w:pPr>
        <w:spacing w:line="244" w:lineRule="auto"/>
        <w:rPr>
          <w:rFonts w:ascii="Arial"/>
          <w:sz w:val="21"/>
        </w:rPr>
      </w:pPr>
    </w:p>
    <w:p w14:paraId="49AAF8D7">
      <w:pPr>
        <w:spacing w:line="244" w:lineRule="auto"/>
        <w:rPr>
          <w:rFonts w:ascii="Arial"/>
          <w:sz w:val="21"/>
        </w:rPr>
      </w:pPr>
    </w:p>
    <w:p w14:paraId="69B33435">
      <w:pPr>
        <w:spacing w:line="244" w:lineRule="auto"/>
        <w:rPr>
          <w:rFonts w:ascii="Arial"/>
          <w:sz w:val="21"/>
        </w:rPr>
      </w:pPr>
    </w:p>
    <w:p w14:paraId="45D6B1A8">
      <w:pPr>
        <w:spacing w:before="81" w:line="213" w:lineRule="auto"/>
        <w:ind w:left="1920"/>
        <w:rPr>
          <w:rFonts w:ascii="黑体" w:hAnsi="黑体" w:eastAsia="黑体" w:cs="黑体"/>
          <w:sz w:val="25"/>
          <w:szCs w:val="25"/>
        </w:rPr>
      </w:pPr>
      <w:r>
        <w:rPr>
          <w:rFonts w:ascii="黑体" w:hAnsi="黑体" w:eastAsia="黑体" w:cs="黑体"/>
          <w:spacing w:val="10"/>
          <w:sz w:val="25"/>
          <w:szCs w:val="25"/>
        </w:rPr>
        <w:t>最后，画一个螺旋形</w:t>
      </w:r>
      <w:r>
        <w:rPr>
          <w:rFonts w:ascii="黑体" w:hAnsi="黑体" w:eastAsia="黑体" w:cs="黑体"/>
          <w:spacing w:val="-80"/>
          <w:sz w:val="25"/>
          <w:szCs w:val="25"/>
        </w:rPr>
        <w:t xml:space="preserve"> </w:t>
      </w:r>
      <w:r>
        <w:rPr>
          <w:rFonts w:ascii="黑体" w:hAnsi="黑体" w:eastAsia="黑体" w:cs="黑体"/>
          <w:spacing w:val="10"/>
          <w:sz w:val="25"/>
          <w:szCs w:val="25"/>
        </w:rPr>
        <w:t>……</w:t>
      </w:r>
    </w:p>
    <w:p w14:paraId="6CBA39A5">
      <w:pPr>
        <w:spacing w:line="252" w:lineRule="auto"/>
        <w:rPr>
          <w:rFonts w:ascii="Arial"/>
          <w:sz w:val="21"/>
        </w:rPr>
      </w:pPr>
    </w:p>
    <w:p w14:paraId="460C6BE3">
      <w:pPr>
        <w:spacing w:line="252" w:lineRule="auto"/>
        <w:rPr>
          <w:rFonts w:ascii="Arial"/>
          <w:sz w:val="21"/>
        </w:rPr>
      </w:pPr>
    </w:p>
    <w:p w14:paraId="47D7C664">
      <w:pPr>
        <w:spacing w:line="252" w:lineRule="auto"/>
        <w:rPr>
          <w:rFonts w:ascii="Arial"/>
          <w:sz w:val="21"/>
        </w:rPr>
      </w:pPr>
    </w:p>
    <w:p w14:paraId="70D1A1DD">
      <w:pPr>
        <w:spacing w:line="253" w:lineRule="auto"/>
        <w:rPr>
          <w:rFonts w:ascii="Arial"/>
          <w:sz w:val="21"/>
        </w:rPr>
      </w:pPr>
    </w:p>
    <w:p w14:paraId="298247B6">
      <w:pPr>
        <w:spacing w:line="253" w:lineRule="auto"/>
        <w:rPr>
          <w:rFonts w:ascii="Arial"/>
          <w:sz w:val="21"/>
        </w:rPr>
      </w:pPr>
    </w:p>
    <w:p w14:paraId="620F3397">
      <w:pPr>
        <w:spacing w:before="82" w:line="213" w:lineRule="auto"/>
        <w:ind w:left="1429"/>
        <w:rPr>
          <w:rFonts w:ascii="黑体" w:hAnsi="黑体" w:eastAsia="黑体" w:cs="黑体"/>
          <w:sz w:val="25"/>
          <w:szCs w:val="25"/>
        </w:rPr>
      </w:pPr>
      <w:r>
        <w:rPr>
          <w:rFonts w:ascii="黑体" w:hAnsi="黑体" w:eastAsia="黑体" w:cs="黑体"/>
          <w:spacing w:val="15"/>
          <w:sz w:val="25"/>
          <w:szCs w:val="25"/>
        </w:rPr>
        <w:t>我们用这些简单的图形，画出了一个冒着热气的咖啡杯!</w:t>
      </w:r>
    </w:p>
    <w:p w14:paraId="7FFD1B2A">
      <w:pPr>
        <w:spacing w:before="202" w:line="221" w:lineRule="auto"/>
        <w:ind w:left="1429"/>
        <w:rPr>
          <w:rFonts w:ascii="黑体" w:hAnsi="黑体" w:eastAsia="黑体" w:cs="黑体"/>
          <w:sz w:val="25"/>
          <w:szCs w:val="25"/>
        </w:rPr>
      </w:pPr>
      <w:r>
        <w:rPr>
          <w:rFonts w:ascii="黑体" w:hAnsi="黑体" w:eastAsia="黑体" w:cs="黑体"/>
          <w:spacing w:val="15"/>
          <w:sz w:val="25"/>
          <w:szCs w:val="25"/>
        </w:rPr>
        <w:t>更复杂的图形也可以用同样的方式画出来。</w:t>
      </w:r>
    </w:p>
    <w:p w14:paraId="2C3378F8">
      <w:pPr>
        <w:spacing w:before="210" w:line="225" w:lineRule="auto"/>
        <w:ind w:left="2920"/>
        <w:rPr>
          <w:rFonts w:ascii="楷体" w:hAnsi="楷体" w:eastAsia="楷体" w:cs="楷体"/>
          <w:sz w:val="25"/>
          <w:szCs w:val="25"/>
        </w:rPr>
      </w:pPr>
      <w:r>
        <w:rPr>
          <w:rFonts w:ascii="楷体" w:hAnsi="楷体" w:eastAsia="楷体" w:cs="楷体"/>
          <w:spacing w:val="7"/>
          <w:sz w:val="25"/>
          <w:szCs w:val="25"/>
        </w:rPr>
        <w:t>图8-2</w:t>
      </w:r>
      <w:r>
        <w:rPr>
          <w:rFonts w:ascii="楷体" w:hAnsi="楷体" w:eastAsia="楷体" w:cs="楷体"/>
          <w:spacing w:val="124"/>
          <w:sz w:val="25"/>
          <w:szCs w:val="25"/>
        </w:rPr>
        <w:t xml:space="preserve"> </w:t>
      </w:r>
      <w:r>
        <w:rPr>
          <w:rFonts w:ascii="楷体" w:hAnsi="楷体" w:eastAsia="楷体" w:cs="楷体"/>
          <w:spacing w:val="7"/>
          <w:sz w:val="25"/>
          <w:szCs w:val="25"/>
        </w:rPr>
        <w:t>使用形象化的基本符号</w:t>
      </w:r>
    </w:p>
    <w:p w14:paraId="024601C5">
      <w:pPr>
        <w:spacing w:line="310" w:lineRule="auto"/>
        <w:rPr>
          <w:rFonts w:ascii="Arial"/>
          <w:sz w:val="21"/>
        </w:rPr>
      </w:pPr>
    </w:p>
    <w:p w14:paraId="7824E4E1">
      <w:pPr>
        <w:spacing w:line="310" w:lineRule="auto"/>
        <w:rPr>
          <w:rFonts w:ascii="Arial"/>
          <w:sz w:val="21"/>
        </w:rPr>
      </w:pPr>
    </w:p>
    <w:p w14:paraId="058B9698">
      <w:pPr>
        <w:pStyle w:val="2"/>
        <w:spacing w:before="125" w:line="219" w:lineRule="auto"/>
        <w:ind w:left="155"/>
        <w:rPr>
          <w:sz w:val="38"/>
          <w:szCs w:val="38"/>
        </w:rPr>
      </w:pPr>
      <w:r>
        <w:rPr>
          <w:b/>
          <w:bCs/>
          <w:spacing w:val="4"/>
          <w:sz w:val="38"/>
          <w:szCs w:val="38"/>
        </w:rPr>
        <w:t>整合决策练习</w:t>
      </w:r>
    </w:p>
    <w:p w14:paraId="39BC2560">
      <w:pPr>
        <w:spacing w:before="282" w:line="251" w:lineRule="auto"/>
        <w:ind w:left="150" w:right="318"/>
        <w:rPr>
          <w:rFonts w:ascii="仿宋" w:hAnsi="仿宋" w:eastAsia="仿宋" w:cs="仿宋"/>
          <w:sz w:val="25"/>
          <w:szCs w:val="25"/>
        </w:rPr>
      </w:pPr>
      <w:r>
        <w:rPr>
          <w:rFonts w:ascii="仿宋" w:hAnsi="仿宋" w:eastAsia="仿宋" w:cs="仿宋"/>
          <w:spacing w:val="9"/>
          <w:sz w:val="25"/>
          <w:szCs w:val="25"/>
        </w:rPr>
        <w:t>用这些形象化的基本符号，尝试画一辆卡车、直升机或一座工厂。</w:t>
      </w:r>
      <w:r>
        <w:rPr>
          <w:rFonts w:ascii="仿宋" w:hAnsi="仿宋" w:eastAsia="仿宋" w:cs="仿宋"/>
          <w:spacing w:val="8"/>
          <w:sz w:val="25"/>
          <w:szCs w:val="25"/>
        </w:rPr>
        <w:t>然后，试着</w:t>
      </w:r>
      <w:r>
        <w:rPr>
          <w:rFonts w:ascii="仿宋" w:hAnsi="仿宋" w:eastAsia="仿宋" w:cs="仿宋"/>
          <w:sz w:val="25"/>
          <w:szCs w:val="25"/>
        </w:rPr>
        <w:t xml:space="preserve"> </w:t>
      </w:r>
      <w:r>
        <w:rPr>
          <w:rFonts w:ascii="仿宋" w:hAnsi="仿宋" w:eastAsia="仿宋" w:cs="仿宋"/>
          <w:spacing w:val="4"/>
          <w:sz w:val="25"/>
          <w:szCs w:val="25"/>
        </w:rPr>
        <w:t>画出你在第7章中提出来的某种方案。</w:t>
      </w:r>
    </w:p>
    <w:p w14:paraId="5F2AFE5A">
      <w:pPr>
        <w:spacing w:line="478" w:lineRule="auto"/>
        <w:rPr>
          <w:rFonts w:ascii="Arial"/>
          <w:sz w:val="21"/>
        </w:rPr>
      </w:pPr>
    </w:p>
    <w:p w14:paraId="7FCE214A">
      <w:pPr>
        <w:pStyle w:val="2"/>
        <w:spacing w:before="97" w:line="297" w:lineRule="auto"/>
        <w:ind w:firstLine="600"/>
      </w:pPr>
      <w:r>
        <w:rPr>
          <w:spacing w:val="-1"/>
        </w:rPr>
        <w:t>除了简单图形，当然还有更复杂的形象化符号。其中，最经常</w:t>
      </w:r>
      <w:r>
        <w:rPr>
          <w:spacing w:val="-2"/>
        </w:rPr>
        <w:t>使用</w:t>
      </w:r>
      <w:r>
        <w:t xml:space="preserve"> </w:t>
      </w:r>
      <w:r>
        <w:rPr>
          <w:spacing w:val="9"/>
        </w:rPr>
        <w:t>的就是故事板：一种用于讲述故事和寓言的连环画(见图8-3)。可以</w:t>
      </w:r>
    </w:p>
    <w:p w14:paraId="12A55D08">
      <w:pPr>
        <w:spacing w:line="297" w:lineRule="auto"/>
        <w:sectPr>
          <w:headerReference r:id="rId9" w:type="default"/>
          <w:pgSz w:w="12240" w:h="15840"/>
          <w:pgMar w:top="400" w:right="1519" w:bottom="400" w:left="1449" w:header="0" w:footer="0" w:gutter="0"/>
          <w:cols w:space="720" w:num="1"/>
        </w:sectPr>
      </w:pPr>
    </w:p>
    <w:p w14:paraId="26D46A38">
      <w:pPr>
        <w:spacing w:line="244" w:lineRule="auto"/>
        <w:rPr>
          <w:rFonts w:ascii="Arial"/>
          <w:sz w:val="21"/>
        </w:rPr>
      </w:pPr>
    </w:p>
    <w:p w14:paraId="41915E81">
      <w:pPr>
        <w:spacing w:line="244" w:lineRule="auto"/>
        <w:rPr>
          <w:rFonts w:ascii="Arial"/>
          <w:sz w:val="21"/>
        </w:rPr>
      </w:pPr>
    </w:p>
    <w:p w14:paraId="04EA8E38">
      <w:pPr>
        <w:spacing w:line="244" w:lineRule="auto"/>
        <w:rPr>
          <w:rFonts w:ascii="Arial"/>
          <w:sz w:val="21"/>
        </w:rPr>
      </w:pPr>
    </w:p>
    <w:p w14:paraId="7E4F7E39">
      <w:pPr>
        <w:spacing w:line="244" w:lineRule="auto"/>
        <w:rPr>
          <w:rFonts w:ascii="Arial"/>
          <w:sz w:val="21"/>
        </w:rPr>
      </w:pPr>
    </w:p>
    <w:p w14:paraId="424EE14D">
      <w:pPr>
        <w:pStyle w:val="2"/>
        <w:spacing w:before="98" w:line="286" w:lineRule="auto"/>
        <w:ind w:right="61"/>
      </w:pPr>
      <w:r>
        <w:rPr>
          <w:spacing w:val="-1"/>
        </w:rPr>
        <w:t>用故事板来理解某个观念是如何随着时间发生作用的，或者呈现新方案</w:t>
      </w:r>
      <w:r>
        <w:rPr>
          <w:spacing w:val="15"/>
        </w:rPr>
        <w:t xml:space="preserve"> </w:t>
      </w:r>
      <w:r>
        <w:rPr>
          <w:spacing w:val="-5"/>
        </w:rPr>
        <w:t>的各种元素的。</w:t>
      </w:r>
    </w:p>
    <w:p w14:paraId="61A1A399">
      <w:pPr>
        <w:spacing w:line="278" w:lineRule="auto"/>
        <w:rPr>
          <w:rFonts w:ascii="Arial"/>
          <w:sz w:val="21"/>
        </w:rPr>
      </w:pPr>
    </w:p>
    <w:p w14:paraId="092DAEF1">
      <w:pPr>
        <w:spacing w:line="1970" w:lineRule="exact"/>
        <w:ind w:firstLine="750"/>
      </w:pPr>
      <w:r>
        <w:rPr>
          <w:position w:val="-39"/>
        </w:rPr>
        <w:drawing>
          <wp:inline distT="0" distB="0" distL="0" distR="0">
            <wp:extent cx="4965700" cy="125095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84"/>
                    <a:stretch>
                      <a:fillRect/>
                    </a:stretch>
                  </pic:blipFill>
                  <pic:spPr>
                    <a:xfrm>
                      <a:off x="0" y="0"/>
                      <a:ext cx="4965708" cy="1250963"/>
                    </a:xfrm>
                    <a:prstGeom prst="rect">
                      <a:avLst/>
                    </a:prstGeom>
                  </pic:spPr>
                </pic:pic>
              </a:graphicData>
            </a:graphic>
          </wp:inline>
        </w:drawing>
      </w:r>
    </w:p>
    <w:p w14:paraId="386F90CE">
      <w:pPr>
        <w:spacing w:before="227" w:line="224" w:lineRule="auto"/>
        <w:ind w:left="3600"/>
        <w:rPr>
          <w:rFonts w:ascii="楷体" w:hAnsi="楷体" w:eastAsia="楷体" w:cs="楷体"/>
          <w:sz w:val="27"/>
          <w:szCs w:val="27"/>
        </w:rPr>
      </w:pPr>
      <w:r>
        <w:rPr>
          <w:rFonts w:ascii="楷体" w:hAnsi="楷体" w:eastAsia="楷体" w:cs="楷体"/>
          <w:spacing w:val="-9"/>
          <w:sz w:val="27"/>
          <w:szCs w:val="27"/>
        </w:rPr>
        <w:t>图8-3</w:t>
      </w:r>
      <w:r>
        <w:rPr>
          <w:rFonts w:ascii="楷体" w:hAnsi="楷体" w:eastAsia="楷体" w:cs="楷体"/>
          <w:spacing w:val="117"/>
          <w:sz w:val="27"/>
          <w:szCs w:val="27"/>
        </w:rPr>
        <w:t xml:space="preserve"> </w:t>
      </w:r>
      <w:r>
        <w:rPr>
          <w:rFonts w:ascii="楷体" w:hAnsi="楷体" w:eastAsia="楷体" w:cs="楷体"/>
          <w:spacing w:val="-9"/>
          <w:sz w:val="27"/>
          <w:szCs w:val="27"/>
        </w:rPr>
        <w:t>故事板案例</w:t>
      </w:r>
    </w:p>
    <w:p w14:paraId="58D16D14">
      <w:pPr>
        <w:pStyle w:val="2"/>
        <w:spacing w:before="155" w:line="212" w:lineRule="auto"/>
        <w:rPr>
          <w:sz w:val="27"/>
          <w:szCs w:val="27"/>
        </w:rPr>
      </w:pPr>
      <w:r>
        <w:rPr>
          <w:rFonts w:ascii="楷体" w:hAnsi="楷体" w:eastAsia="楷体" w:cs="楷体"/>
          <w:spacing w:val="-13"/>
          <w:sz w:val="27"/>
          <w:szCs w:val="27"/>
        </w:rPr>
        <w:t>图片来源：马克</w:t>
      </w:r>
      <w:r>
        <w:rPr>
          <w:rFonts w:ascii="楷体" w:hAnsi="楷体" w:eastAsia="楷体" w:cs="楷体"/>
          <w:spacing w:val="-20"/>
          <w:sz w:val="27"/>
          <w:szCs w:val="27"/>
        </w:rPr>
        <w:t xml:space="preserve"> </w:t>
      </w:r>
      <w:r>
        <w:rPr>
          <w:rFonts w:ascii="楷体" w:hAnsi="楷体" w:eastAsia="楷体" w:cs="楷体"/>
          <w:spacing w:val="-13"/>
          <w:sz w:val="27"/>
          <w:szCs w:val="27"/>
        </w:rPr>
        <w:t>·</w:t>
      </w:r>
      <w:r>
        <w:rPr>
          <w:rFonts w:ascii="楷体" w:hAnsi="楷体" w:eastAsia="楷体" w:cs="楷体"/>
          <w:spacing w:val="-111"/>
          <w:sz w:val="27"/>
          <w:szCs w:val="27"/>
        </w:rPr>
        <w:t xml:space="preserve"> </w:t>
      </w:r>
      <w:r>
        <w:rPr>
          <w:rFonts w:ascii="楷体" w:hAnsi="楷体" w:eastAsia="楷体" w:cs="楷体"/>
          <w:spacing w:val="-13"/>
          <w:sz w:val="27"/>
          <w:szCs w:val="27"/>
        </w:rPr>
        <w:t xml:space="preserve">莱昂 </w:t>
      </w:r>
      <w:r>
        <w:rPr>
          <w:rFonts w:ascii="Times New Roman" w:hAnsi="Times New Roman" w:eastAsia="Times New Roman" w:cs="Times New Roman"/>
          <w:spacing w:val="-13"/>
          <w:sz w:val="27"/>
          <w:szCs w:val="27"/>
        </w:rPr>
        <w:t>(Mark   Leung)</w:t>
      </w:r>
      <w:r>
        <w:rPr>
          <w:spacing w:val="-13"/>
          <w:sz w:val="27"/>
          <w:szCs w:val="27"/>
        </w:rPr>
        <w:t>。</w:t>
      </w:r>
    </w:p>
    <w:p w14:paraId="49D6ECA6">
      <w:pPr>
        <w:spacing w:line="292" w:lineRule="auto"/>
        <w:rPr>
          <w:rFonts w:ascii="Arial"/>
          <w:sz w:val="21"/>
        </w:rPr>
      </w:pPr>
    </w:p>
    <w:p w14:paraId="71FC3908">
      <w:pPr>
        <w:pStyle w:val="2"/>
        <w:spacing w:before="98" w:line="278" w:lineRule="auto"/>
        <w:ind w:right="52" w:firstLine="610"/>
        <w:jc w:val="both"/>
      </w:pPr>
      <w:r>
        <w:rPr>
          <w:spacing w:val="-1"/>
        </w:rPr>
        <w:t>形象化作为一种讲述故事的方法，关键在于要努力实现高效传递信</w:t>
      </w:r>
      <w:r>
        <w:rPr>
          <w:spacing w:val="12"/>
        </w:rPr>
        <w:t xml:space="preserve"> </w:t>
      </w:r>
      <w:r>
        <w:rPr>
          <w:spacing w:val="-1"/>
        </w:rPr>
        <w:t>息，而不是力求采用完美的形式。如果担心画得不够清晰，可以添加文</w:t>
      </w:r>
      <w:r>
        <w:rPr>
          <w:spacing w:val="5"/>
        </w:rPr>
        <w:t xml:space="preserve"> </w:t>
      </w:r>
      <w:r>
        <w:rPr>
          <w:spacing w:val="-1"/>
        </w:rPr>
        <w:t>字作为补充说明。再次强调，形象化的目标是帮助别人明确理解你的方</w:t>
      </w:r>
      <w:r>
        <w:t xml:space="preserve"> </w:t>
      </w:r>
      <w:r>
        <w:rPr>
          <w:spacing w:val="-2"/>
        </w:rPr>
        <w:t>案，并且让你与他人更容易分享你的方案。</w:t>
      </w:r>
    </w:p>
    <w:p w14:paraId="53C4A294">
      <w:pPr>
        <w:spacing w:line="284" w:lineRule="auto"/>
        <w:rPr>
          <w:rFonts w:ascii="Arial"/>
          <w:sz w:val="21"/>
        </w:rPr>
      </w:pPr>
    </w:p>
    <w:p w14:paraId="34F9724F">
      <w:pPr>
        <w:spacing w:before="126" w:line="223" w:lineRule="auto"/>
        <w:ind w:left="5"/>
        <w:rPr>
          <w:rFonts w:ascii="黑体" w:hAnsi="黑体" w:eastAsia="黑体" w:cs="黑体"/>
          <w:sz w:val="39"/>
          <w:szCs w:val="39"/>
        </w:rPr>
      </w:pPr>
      <w:r>
        <w:rPr>
          <w:rFonts w:ascii="黑体" w:hAnsi="黑体" w:eastAsia="黑体" w:cs="黑体"/>
          <w:b/>
          <w:bCs/>
          <w:spacing w:val="-2"/>
          <w:sz w:val="39"/>
          <w:szCs w:val="39"/>
        </w:rPr>
        <w:t>物理建模</w:t>
      </w:r>
    </w:p>
    <w:p w14:paraId="641A24B7">
      <w:pPr>
        <w:spacing w:line="328" w:lineRule="auto"/>
        <w:rPr>
          <w:rFonts w:ascii="Arial"/>
          <w:sz w:val="21"/>
        </w:rPr>
      </w:pPr>
    </w:p>
    <w:p w14:paraId="02DB1FE2">
      <w:pPr>
        <w:pStyle w:val="2"/>
        <w:spacing w:before="98" w:line="272" w:lineRule="auto"/>
        <w:ind w:right="52" w:firstLine="610"/>
        <w:jc w:val="both"/>
      </w:pPr>
      <w:r>
        <w:rPr>
          <w:spacing w:val="-1"/>
        </w:rPr>
        <w:t>建模可以采取二维或三维形式，即物体的样式；还可以采取思维形</w:t>
      </w:r>
      <w:r>
        <w:rPr>
          <w:spacing w:val="12"/>
        </w:rPr>
        <w:t xml:space="preserve"> </w:t>
      </w:r>
      <w:r>
        <w:rPr>
          <w:spacing w:val="-1"/>
        </w:rPr>
        <w:t>式，诸如角色扮演之类的生活体验。物理模型能以不同的方式与其他事</w:t>
      </w:r>
      <w:r>
        <w:rPr>
          <w:spacing w:val="12"/>
        </w:rPr>
        <w:t xml:space="preserve"> </w:t>
      </w:r>
      <w:r>
        <w:rPr>
          <w:spacing w:val="-1"/>
        </w:rPr>
        <w:t>物互动，但无法与文字故事或用纸笔完成的画作进行互动。通过给故事</w:t>
      </w:r>
      <w:r>
        <w:rPr>
          <w:spacing w:val="18"/>
        </w:rPr>
        <w:t xml:space="preserve"> </w:t>
      </w:r>
      <w:r>
        <w:rPr>
          <w:spacing w:val="-2"/>
        </w:rPr>
        <w:t>和图像增加维度，就能以新的、更丰富的方式参与和体验新的方案。</w:t>
      </w:r>
    </w:p>
    <w:p w14:paraId="46EFAC99">
      <w:pPr>
        <w:pStyle w:val="2"/>
        <w:spacing w:before="158" w:line="279" w:lineRule="auto"/>
        <w:ind w:right="34" w:firstLine="610"/>
        <w:jc w:val="both"/>
      </w:pPr>
      <w:r>
        <w:rPr>
          <w:spacing w:val="-1"/>
        </w:rPr>
        <w:t>典型的建模材料包括彩色硬纸板、烟斗通条、橡皮泥等，但这些都</w:t>
      </w:r>
      <w:r>
        <w:rPr>
          <w:spacing w:val="10"/>
        </w:rPr>
        <w:t xml:space="preserve"> </w:t>
      </w:r>
      <w:r>
        <w:rPr>
          <w:spacing w:val="-1"/>
        </w:rPr>
        <w:t>不是孩子的玩具。建模的目标是要让想法变得更清晰，而不是为了创建</w:t>
      </w:r>
      <w:r>
        <w:rPr>
          <w:spacing w:val="13"/>
        </w:rPr>
        <w:t xml:space="preserve"> </w:t>
      </w:r>
      <w:r>
        <w:rPr>
          <w:spacing w:val="-2"/>
        </w:rPr>
        <w:t>一个漂亮的物体，建议在早期的建模阶段采用粗糙的材料。我们发现，</w:t>
      </w:r>
      <w:r>
        <w:t xml:space="preserve"> 用的材料越好玩，就越想去构建模型。构建模型是一种非常有效的学习</w:t>
      </w:r>
      <w:r>
        <w:rPr>
          <w:spacing w:val="11"/>
        </w:rPr>
        <w:t xml:space="preserve"> </w:t>
      </w:r>
      <w:r>
        <w:rPr>
          <w:spacing w:val="-7"/>
        </w:rPr>
        <w:t>方式。</w:t>
      </w:r>
    </w:p>
    <w:p w14:paraId="015D0DB8">
      <w:pPr>
        <w:pStyle w:val="2"/>
        <w:spacing w:before="138" w:line="254" w:lineRule="auto"/>
        <w:ind w:firstLine="610"/>
      </w:pPr>
      <w:r>
        <w:rPr>
          <w:spacing w:val="-1"/>
        </w:rPr>
        <w:t>学校教学中经常使用物理模型。2016年，在多伦多费正清公立学校</w:t>
      </w:r>
      <w:r>
        <w:rPr>
          <w:spacing w:val="12"/>
        </w:rPr>
        <w:t xml:space="preserve"> </w:t>
      </w:r>
      <w:r>
        <w:rPr>
          <w:spacing w:val="-6"/>
        </w:rPr>
        <w:t>教一年级和二年级的劳拉</w:t>
      </w:r>
      <w:r>
        <w:rPr>
          <w:spacing w:val="-20"/>
        </w:rPr>
        <w:t xml:space="preserve"> </w:t>
      </w:r>
      <w:r>
        <w:rPr>
          <w:spacing w:val="-6"/>
        </w:rPr>
        <w:t>·弗鲁</w:t>
      </w:r>
      <w:r>
        <w:rPr>
          <w:spacing w:val="-35"/>
        </w:rPr>
        <w:t xml:space="preserve"> </w:t>
      </w:r>
      <w:r>
        <w:rPr>
          <w:rFonts w:ascii="Times New Roman" w:hAnsi="Times New Roman" w:eastAsia="Times New Roman" w:cs="Times New Roman"/>
          <w:spacing w:val="-6"/>
        </w:rPr>
        <w:t xml:space="preserve">(Laura                      Frew)  </w:t>
      </w:r>
      <w:r>
        <w:rPr>
          <w:spacing w:val="-6"/>
        </w:rPr>
        <w:t>和沙龙</w:t>
      </w:r>
      <w:r>
        <w:rPr>
          <w:spacing w:val="-35"/>
        </w:rPr>
        <w:t xml:space="preserve"> </w:t>
      </w:r>
      <w:r>
        <w:rPr>
          <w:spacing w:val="-6"/>
        </w:rPr>
        <w:t>·罗森</w:t>
      </w:r>
    </w:p>
    <w:p w14:paraId="1CCE0889">
      <w:pPr>
        <w:spacing w:line="254" w:lineRule="auto"/>
        <w:sectPr>
          <w:headerReference r:id="rId10" w:type="default"/>
          <w:pgSz w:w="12240" w:h="15840"/>
          <w:pgMar w:top="400" w:right="1472" w:bottom="400" w:left="1419" w:header="0" w:footer="0" w:gutter="0"/>
          <w:cols w:space="720" w:num="1"/>
        </w:sectPr>
      </w:pPr>
    </w:p>
    <w:p w14:paraId="320066A0">
      <w:pPr>
        <w:spacing w:line="249" w:lineRule="auto"/>
        <w:rPr>
          <w:rFonts w:ascii="Arial"/>
          <w:sz w:val="21"/>
        </w:rPr>
      </w:pPr>
    </w:p>
    <w:p w14:paraId="4A8D9104">
      <w:pPr>
        <w:spacing w:line="249" w:lineRule="auto"/>
        <w:rPr>
          <w:rFonts w:ascii="Arial"/>
          <w:sz w:val="21"/>
        </w:rPr>
      </w:pPr>
    </w:p>
    <w:p w14:paraId="0AC2F2E1">
      <w:pPr>
        <w:spacing w:line="249" w:lineRule="auto"/>
        <w:rPr>
          <w:rFonts w:ascii="Arial"/>
          <w:sz w:val="21"/>
        </w:rPr>
      </w:pPr>
    </w:p>
    <w:p w14:paraId="42E793D4">
      <w:pPr>
        <w:spacing w:line="250" w:lineRule="auto"/>
        <w:rPr>
          <w:rFonts w:ascii="Arial"/>
          <w:sz w:val="21"/>
        </w:rPr>
      </w:pPr>
    </w:p>
    <w:p w14:paraId="15F03DEB">
      <w:pPr>
        <w:pStyle w:val="2"/>
        <w:spacing w:before="98" w:line="279" w:lineRule="auto"/>
        <w:ind w:left="4" w:firstLine="9"/>
        <w:jc w:val="both"/>
      </w:pPr>
      <w:r>
        <w:t>（Sharron  Rosen</w:t>
      </w:r>
      <w:r>
        <w:rPr>
          <w:spacing w:val="21"/>
        </w:rPr>
        <w:t>），</w:t>
      </w:r>
      <w:r>
        <w:t>向学生们提出了一个与学校操场有关的</w:t>
      </w:r>
      <w:r>
        <w:rPr>
          <w:spacing w:val="-1"/>
        </w:rPr>
        <w:t>问题。学</w:t>
      </w:r>
      <w:r>
        <w:rPr>
          <w:spacing w:val="1"/>
        </w:rPr>
        <w:t xml:space="preserve"> </w:t>
      </w:r>
      <w:r>
        <w:t>校最近扩大了规模，可以招收就读八年级的</w:t>
      </w:r>
      <w:r>
        <w:rPr>
          <w:spacing w:val="-1"/>
        </w:rPr>
        <w:t>孩子。于是，高年级同学就</w:t>
      </w:r>
      <w:r>
        <w:t xml:space="preserve"> 要与低年级同学共同使用操场。然而，双方</w:t>
      </w:r>
      <w:r>
        <w:rPr>
          <w:spacing w:val="-1"/>
        </w:rPr>
        <w:t>在共享运动设施和空间的过</w:t>
      </w:r>
      <w:r>
        <w:t xml:space="preserve"> 程中出现了纠纷。所以，学生们希望建立一</w:t>
      </w:r>
      <w:r>
        <w:rPr>
          <w:spacing w:val="-1"/>
        </w:rPr>
        <w:t>个新操场，以保证每个学生</w:t>
      </w:r>
      <w:r>
        <w:t xml:space="preserve"> 都能享用公共设施。然后，他们构建了物理</w:t>
      </w:r>
      <w:r>
        <w:rPr>
          <w:spacing w:val="-1"/>
        </w:rPr>
        <w:t>模型，并与高年级同学沟通</w:t>
      </w:r>
      <w:r>
        <w:t xml:space="preserve"> </w:t>
      </w:r>
      <w:r>
        <w:rPr>
          <w:spacing w:val="-1"/>
        </w:rPr>
        <w:t>这一方案，寻求他们的反馈。</w:t>
      </w:r>
    </w:p>
    <w:p w14:paraId="1388266A">
      <w:pPr>
        <w:pStyle w:val="2"/>
        <w:spacing w:before="138" w:line="277" w:lineRule="auto"/>
        <w:ind w:left="4" w:firstLine="602"/>
        <w:jc w:val="both"/>
      </w:pPr>
      <w:r>
        <w:rPr>
          <w:spacing w:val="-2"/>
        </w:rPr>
        <w:t>这类模型与埃里克</w:t>
      </w:r>
      <w:r>
        <w:rPr>
          <w:spacing w:val="-35"/>
        </w:rPr>
        <w:t xml:space="preserve"> </w:t>
      </w:r>
      <w:r>
        <w:rPr>
          <w:spacing w:val="-2"/>
        </w:rPr>
        <w:t>·里斯（Eric  Rie</w:t>
      </w:r>
      <w:r>
        <w:rPr>
          <w:spacing w:val="-3"/>
        </w:rPr>
        <w:t>s）在其所著的《精益创业》</w:t>
      </w:r>
      <w:r>
        <w:t xml:space="preserve"> </w:t>
      </w:r>
      <w:r>
        <w:rPr>
          <w:spacing w:val="-2"/>
        </w:rPr>
        <w:t>（The</w:t>
      </w:r>
      <w:r>
        <w:rPr>
          <w:spacing w:val="45"/>
        </w:rPr>
        <w:t xml:space="preserve"> </w:t>
      </w:r>
      <w:r>
        <w:rPr>
          <w:spacing w:val="-2"/>
        </w:rPr>
        <w:t>Lean</w:t>
      </w:r>
      <w:r>
        <w:rPr>
          <w:spacing w:val="43"/>
        </w:rPr>
        <w:t xml:space="preserve"> </w:t>
      </w:r>
      <w:r>
        <w:rPr>
          <w:spacing w:val="-2"/>
        </w:rPr>
        <w:t>Starup）中提出的广受欢迎的“最小可行产品</w:t>
      </w:r>
      <w:r>
        <w:rPr>
          <w:spacing w:val="-110"/>
        </w:rPr>
        <w:t xml:space="preserve"> </w:t>
      </w:r>
      <w:r>
        <w:rPr>
          <w:spacing w:val="-2"/>
        </w:rPr>
        <w:t>”（minimum</w:t>
      </w:r>
      <w:r>
        <w:t xml:space="preserve"> viable     product）有共同之处。里斯所谓的“最小可行产品</w:t>
      </w:r>
      <w:r>
        <w:rPr>
          <w:spacing w:val="-102"/>
        </w:rPr>
        <w:t xml:space="preserve"> </w:t>
      </w:r>
      <w:r>
        <w:t>”不是</w:t>
      </w:r>
    </w:p>
    <w:p w14:paraId="20F6E488">
      <w:pPr>
        <w:pStyle w:val="2"/>
        <w:spacing w:before="3" w:line="276" w:lineRule="auto"/>
        <w:ind w:left="5" w:right="60" w:firstLine="3"/>
      </w:pPr>
      <w:r>
        <w:rPr>
          <w:spacing w:val="-1"/>
        </w:rPr>
        <w:t>指“能够想象的最小的产品，而是以最快速度、以最小努力进行反馈循</w:t>
      </w:r>
      <w:r>
        <w:rPr>
          <w:spacing w:val="14"/>
        </w:rPr>
        <w:t xml:space="preserve"> </w:t>
      </w:r>
      <w:r>
        <w:rPr>
          <w:spacing w:val="-2"/>
        </w:rPr>
        <w:t>环的产品</w:t>
      </w:r>
      <w:r>
        <w:rPr>
          <w:spacing w:val="-101"/>
        </w:rPr>
        <w:t xml:space="preserve"> </w:t>
      </w:r>
      <w:r>
        <w:rPr>
          <w:spacing w:val="-2"/>
        </w:rPr>
        <w:t>”。他写道，最小可行产品的目标，“是启动而不是终结学习</w:t>
      </w:r>
      <w:r>
        <w:t xml:space="preserve"> </w:t>
      </w:r>
      <w:r>
        <w:rPr>
          <w:spacing w:val="-2"/>
        </w:rPr>
        <w:t>的过程</w:t>
      </w:r>
      <w:r>
        <w:rPr>
          <w:spacing w:val="-99"/>
        </w:rPr>
        <w:t xml:space="preserve"> </w:t>
      </w:r>
      <w:r>
        <w:rPr>
          <w:spacing w:val="-2"/>
        </w:rPr>
        <w:t>”。</w:t>
      </w:r>
      <w:r>
        <w:fldChar w:fldCharType="begin"/>
      </w:r>
      <w:r>
        <w:instrText xml:space="preserve"> HYPERLINK \l "bookmark123" </w:instrText>
      </w:r>
      <w:r>
        <w:fldChar w:fldCharType="separate"/>
      </w:r>
      <w:r>
        <w:rPr>
          <w:strike/>
          <w:color w:val="0000EE"/>
          <w:spacing w:val="-2"/>
          <w:position w:val="10"/>
          <w:sz w:val="19"/>
          <w:szCs w:val="19"/>
        </w:rPr>
        <w:t>7</w:t>
      </w:r>
      <w:r>
        <w:rPr>
          <w:strike/>
          <w:color w:val="0000EE"/>
          <w:spacing w:val="-2"/>
          <w:position w:val="10"/>
          <w:sz w:val="19"/>
          <w:szCs w:val="19"/>
        </w:rPr>
        <w:fldChar w:fldCharType="end"/>
      </w:r>
      <w:r>
        <w:rPr>
          <w:spacing w:val="-2"/>
        </w:rPr>
        <w:t>类似地，在整合思维过程中，物理建模的作用是更清晰地</w:t>
      </w:r>
      <w:r>
        <w:t xml:space="preserve">  </w:t>
      </w:r>
      <w:r>
        <w:rPr>
          <w:spacing w:val="-1"/>
        </w:rPr>
        <w:t>认识方案，以便更好地理解它。</w:t>
      </w:r>
    </w:p>
    <w:p w14:paraId="1F7B6482">
      <w:pPr>
        <w:spacing w:line="241" w:lineRule="auto"/>
        <w:rPr>
          <w:rFonts w:ascii="Arial"/>
          <w:sz w:val="21"/>
        </w:rPr>
      </w:pPr>
    </w:p>
    <w:p w14:paraId="0E1BA594">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使用工具的案例</w:t>
      </w:r>
    </w:p>
    <w:p w14:paraId="118FDEA1">
      <w:pPr>
        <w:spacing w:line="303" w:lineRule="auto"/>
        <w:rPr>
          <w:rFonts w:ascii="Arial"/>
          <w:sz w:val="21"/>
        </w:rPr>
      </w:pPr>
    </w:p>
    <w:p w14:paraId="3D90F441">
      <w:pPr>
        <w:pStyle w:val="2"/>
        <w:spacing w:before="98" w:line="220" w:lineRule="auto"/>
        <w:ind w:left="610"/>
      </w:pPr>
      <w:r>
        <w:rPr>
          <w:spacing w:val="-1"/>
        </w:rPr>
        <w:t>如何使用讲故事、形象化和物理建模这3种工具来提出整合方案？</w:t>
      </w:r>
    </w:p>
    <w:p w14:paraId="0BCCEF6B">
      <w:pPr>
        <w:pStyle w:val="2"/>
        <w:spacing w:before="92" w:line="277" w:lineRule="auto"/>
        <w:ind w:left="5" w:right="60" w:firstLine="29"/>
      </w:pPr>
      <w:r>
        <w:rPr>
          <w:spacing w:val="-1"/>
        </w:rPr>
        <w:t>回到第7章中的加拿大网球协会案例。在2005年</w:t>
      </w:r>
      <w:r>
        <w:rPr>
          <w:spacing w:val="-2"/>
        </w:rPr>
        <w:t>，协会团队提出了一种</w:t>
      </w:r>
      <w:r>
        <w:t xml:space="preserve">  </w:t>
      </w:r>
      <w:r>
        <w:rPr>
          <w:spacing w:val="-1"/>
        </w:rPr>
        <w:t>发展网球运动的新模式。如果这一新战略没有获得成功，那么加拿大网</w:t>
      </w:r>
      <w:r>
        <w:rPr>
          <w:spacing w:val="18"/>
        </w:rPr>
        <w:t xml:space="preserve"> </w:t>
      </w:r>
      <w:r>
        <w:rPr>
          <w:spacing w:val="-1"/>
        </w:rPr>
        <w:t>球协会会感到非常尴尬，它的失败也可能造成无法挽回的损失。媒体、</w:t>
      </w:r>
      <w:r>
        <w:rPr>
          <w:spacing w:val="18"/>
        </w:rPr>
        <w:t xml:space="preserve"> </w:t>
      </w:r>
      <w:r>
        <w:rPr>
          <w:spacing w:val="-1"/>
        </w:rPr>
        <w:t>赞助商、网球运动员和教练，每个人都会质问：“他们当时是怎么想</w:t>
      </w:r>
    </w:p>
    <w:p w14:paraId="2AF2221B">
      <w:pPr>
        <w:pStyle w:val="2"/>
        <w:spacing w:before="2" w:line="278" w:lineRule="auto"/>
        <w:ind w:left="5" w:right="60" w:firstLine="24"/>
      </w:pPr>
      <w:r>
        <w:rPr>
          <w:spacing w:val="-3"/>
        </w:rPr>
        <w:t>的？</w:t>
      </w:r>
      <w:r>
        <w:rPr>
          <w:spacing w:val="-95"/>
        </w:rPr>
        <w:t xml:space="preserve"> </w:t>
      </w:r>
      <w:r>
        <w:rPr>
          <w:spacing w:val="-3"/>
        </w:rPr>
        <w:t>”所以，把方案想得更清楚一些，并且想办法以最佳方式与相关方</w:t>
      </w:r>
      <w:r>
        <w:t xml:space="preserve"> </w:t>
      </w:r>
      <w:r>
        <w:rPr>
          <w:spacing w:val="-1"/>
        </w:rPr>
        <w:t>沟通，会十分有助于方案的推行。</w:t>
      </w:r>
    </w:p>
    <w:p w14:paraId="6DB7FCE4">
      <w:pPr>
        <w:pStyle w:val="2"/>
        <w:spacing w:before="142" w:line="278" w:lineRule="auto"/>
        <w:ind w:left="4" w:right="60" w:firstLine="605"/>
        <w:jc w:val="both"/>
      </w:pPr>
      <w:r>
        <w:rPr>
          <w:spacing w:val="-1"/>
        </w:rPr>
        <w:t>首先，团队需要阐述新方案的核心价值：结合了法国模式和美国模</w:t>
      </w:r>
      <w:r>
        <w:rPr>
          <w:spacing w:val="11"/>
        </w:rPr>
        <w:t xml:space="preserve"> </w:t>
      </w:r>
      <w:r>
        <w:t>式的优点，前者通过集中管理保证连贯性和</w:t>
      </w:r>
      <w:r>
        <w:rPr>
          <w:spacing w:val="-1"/>
        </w:rPr>
        <w:t>一致性，后者为个人的个性</w:t>
      </w:r>
      <w:r>
        <w:t xml:space="preserve"> 化成长提供了空间。其次，团队要为新方案</w:t>
      </w:r>
      <w:r>
        <w:rPr>
          <w:spacing w:val="-1"/>
        </w:rPr>
        <w:t>构建故事。故事内容可能是</w:t>
      </w:r>
      <w:r>
        <w:t xml:space="preserve"> 一个年轻运动员的经历，比如，一个名叫埃</w:t>
      </w:r>
      <w:r>
        <w:rPr>
          <w:spacing w:val="-1"/>
        </w:rPr>
        <w:t>德蒙顿的孩子，在周末培训</w:t>
      </w:r>
      <w:r>
        <w:t xml:space="preserve"> 班或12岁夏令营中体验了集中和统一教学模</w:t>
      </w:r>
      <w:r>
        <w:rPr>
          <w:spacing w:val="-1"/>
        </w:rPr>
        <w:t>式，同时又在全年剩余时间</w:t>
      </w:r>
    </w:p>
    <w:p w14:paraId="3766E3BC">
      <w:pPr>
        <w:spacing w:line="278" w:lineRule="auto"/>
        <w:sectPr>
          <w:pgSz w:w="12240" w:h="15840"/>
          <w:pgMar w:top="400" w:right="1440" w:bottom="400" w:left="1446" w:header="0" w:footer="0" w:gutter="0"/>
          <w:cols w:space="720" w:num="1"/>
        </w:sectPr>
      </w:pPr>
    </w:p>
    <w:p w14:paraId="572EBA83">
      <w:pPr>
        <w:spacing w:line="252" w:lineRule="auto"/>
        <w:rPr>
          <w:rFonts w:ascii="Arial"/>
          <w:sz w:val="21"/>
        </w:rPr>
      </w:pPr>
    </w:p>
    <w:p w14:paraId="2A1CCB56">
      <w:pPr>
        <w:spacing w:line="252" w:lineRule="auto"/>
        <w:rPr>
          <w:rFonts w:ascii="Arial"/>
          <w:sz w:val="21"/>
        </w:rPr>
      </w:pPr>
    </w:p>
    <w:p w14:paraId="670B28DB">
      <w:pPr>
        <w:spacing w:line="253" w:lineRule="auto"/>
        <w:rPr>
          <w:rFonts w:ascii="Arial"/>
          <w:sz w:val="21"/>
        </w:rPr>
      </w:pPr>
    </w:p>
    <w:p w14:paraId="3B9594F4">
      <w:pPr>
        <w:spacing w:line="253" w:lineRule="auto"/>
        <w:rPr>
          <w:rFonts w:ascii="Arial"/>
          <w:sz w:val="21"/>
        </w:rPr>
      </w:pPr>
    </w:p>
    <w:p w14:paraId="4BCFD89A">
      <w:pPr>
        <w:pStyle w:val="2"/>
        <w:spacing w:before="98" w:line="220" w:lineRule="auto"/>
        <w:ind w:left="3"/>
      </w:pPr>
      <w:r>
        <w:rPr>
          <w:spacing w:val="-1"/>
        </w:rPr>
        <w:t>根据自己的情况，聘请教练制订了个性化的培训计划。</w:t>
      </w:r>
    </w:p>
    <w:p w14:paraId="179BB665">
      <w:pPr>
        <w:pStyle w:val="2"/>
        <w:spacing w:before="240" w:line="278" w:lineRule="auto"/>
        <w:ind w:left="2" w:firstLine="604"/>
        <w:jc w:val="both"/>
      </w:pPr>
      <w:r>
        <w:rPr>
          <w:spacing w:val="-1"/>
        </w:rPr>
        <w:t>形象化可能会涉及通过创建故事板，来阐述运动员是如何经历从加</w:t>
      </w:r>
      <w:r>
        <w:rPr>
          <w:spacing w:val="12"/>
        </w:rPr>
        <w:t xml:space="preserve"> </w:t>
      </w:r>
      <w:r>
        <w:t>入地区培训计划直到赢得温网青年单打冠军</w:t>
      </w:r>
      <w:r>
        <w:rPr>
          <w:spacing w:val="-1"/>
        </w:rPr>
        <w:t>的。而物理建模在解释位于</w:t>
      </w:r>
      <w:r>
        <w:t xml:space="preserve"> 蒙特利尔的国家网球中心是什么样子，以及</w:t>
      </w:r>
      <w:r>
        <w:rPr>
          <w:spacing w:val="-1"/>
        </w:rPr>
        <w:t>年轻球员在其中会有怎样的</w:t>
      </w:r>
      <w:r>
        <w:t xml:space="preserve"> </w:t>
      </w:r>
      <w:r>
        <w:rPr>
          <w:spacing w:val="-1"/>
        </w:rPr>
        <w:t>体验方面，是尤为有效的。</w:t>
      </w:r>
    </w:p>
    <w:p w14:paraId="71498301">
      <w:pPr>
        <w:pStyle w:val="2"/>
        <w:spacing w:before="139" w:line="278" w:lineRule="auto"/>
        <w:ind w:left="3" w:firstLine="600"/>
        <w:jc w:val="both"/>
      </w:pPr>
      <w:r>
        <w:rPr>
          <w:spacing w:val="-1"/>
        </w:rPr>
        <w:t>讲故事、形象化和物理建模并不是相互排斥的。团队可以使用这三</w:t>
      </w:r>
      <w:r>
        <w:rPr>
          <w:spacing w:val="16"/>
        </w:rPr>
        <w:t xml:space="preserve"> </w:t>
      </w:r>
      <w:r>
        <w:rPr>
          <w:spacing w:val="-1"/>
        </w:rPr>
        <w:t>种方法来帮助建立和分享模型。每一个模型都有助于你以自己的方式阐</w:t>
      </w:r>
      <w:r>
        <w:rPr>
          <w:spacing w:val="18"/>
        </w:rPr>
        <w:t xml:space="preserve"> </w:t>
      </w:r>
      <w:r>
        <w:rPr>
          <w:spacing w:val="-1"/>
        </w:rPr>
        <w:t>明和分享想法。所以，最好的方式就是结合这3种方法，在不同的情况</w:t>
      </w:r>
      <w:r>
        <w:rPr>
          <w:spacing w:val="9"/>
        </w:rPr>
        <w:t xml:space="preserve">  </w:t>
      </w:r>
      <w:r>
        <w:rPr>
          <w:spacing w:val="-1"/>
        </w:rPr>
        <w:t>下针对不同的受众综合使用。决定何时及如何使用每种方法考验着你的</w:t>
      </w:r>
      <w:r>
        <w:rPr>
          <w:spacing w:val="18"/>
        </w:rPr>
        <w:t xml:space="preserve"> </w:t>
      </w:r>
      <w:r>
        <w:rPr>
          <w:spacing w:val="-1"/>
        </w:rPr>
        <w:t>同理心水平。你、团队或受众需要听到、看到或感受到哪些内容，才能</w:t>
      </w:r>
      <w:r>
        <w:rPr>
          <w:spacing w:val="18"/>
        </w:rPr>
        <w:t xml:space="preserve"> </w:t>
      </w:r>
      <w:r>
        <w:rPr>
          <w:spacing w:val="-1"/>
        </w:rPr>
        <w:t>理解新方案？能明确回答这个问题，有助于用好这些工具。</w:t>
      </w:r>
    </w:p>
    <w:p w14:paraId="28AC01BC">
      <w:pPr>
        <w:spacing w:before="364" w:line="229" w:lineRule="auto"/>
        <w:rPr>
          <w:rFonts w:ascii="微软雅黑" w:hAnsi="微软雅黑" w:eastAsia="微软雅黑" w:cs="微软雅黑"/>
          <w:sz w:val="39"/>
          <w:szCs w:val="39"/>
        </w:rPr>
      </w:pPr>
      <w:r>
        <w:rPr>
          <w:rFonts w:ascii="微软雅黑" w:hAnsi="微软雅黑" w:eastAsia="微软雅黑" w:cs="微软雅黑"/>
          <w:b/>
          <w:bCs/>
          <w:spacing w:val="-5"/>
          <w:sz w:val="39"/>
          <w:szCs w:val="39"/>
        </w:rPr>
        <w:t>步骤2</w:t>
      </w:r>
      <w:r>
        <w:rPr>
          <w:rFonts w:ascii="微软雅黑" w:hAnsi="微软雅黑" w:eastAsia="微软雅黑" w:cs="微软雅黑"/>
          <w:b/>
          <w:bCs/>
          <w:spacing w:val="-61"/>
          <w:sz w:val="39"/>
          <w:szCs w:val="39"/>
        </w:rPr>
        <w:t xml:space="preserve"> </w:t>
      </w:r>
      <w:r>
        <w:rPr>
          <w:rFonts w:ascii="微软雅黑" w:hAnsi="微软雅黑" w:eastAsia="微软雅黑" w:cs="微软雅黑"/>
          <w:b/>
          <w:bCs/>
          <w:spacing w:val="-5"/>
          <w:sz w:val="39"/>
          <w:szCs w:val="39"/>
        </w:rPr>
        <w:t>，理解每种方案的逻辑</w:t>
      </w:r>
    </w:p>
    <w:p w14:paraId="3E791305">
      <w:pPr>
        <w:spacing w:line="283" w:lineRule="auto"/>
        <w:rPr>
          <w:rFonts w:ascii="Arial"/>
          <w:sz w:val="21"/>
        </w:rPr>
      </w:pPr>
    </w:p>
    <w:p w14:paraId="018CBD16">
      <w:pPr>
        <w:pStyle w:val="2"/>
        <w:spacing w:before="97" w:line="278" w:lineRule="auto"/>
        <w:ind w:left="3" w:firstLine="600"/>
        <w:jc w:val="both"/>
      </w:pPr>
      <w:r>
        <w:rPr>
          <w:spacing w:val="-1"/>
        </w:rPr>
        <w:t>清楚了每种方案包含或不包含哪些要素之后，就可以对它们进行评</w:t>
      </w:r>
      <w:r>
        <w:rPr>
          <w:spacing w:val="16"/>
        </w:rPr>
        <w:t xml:space="preserve"> </w:t>
      </w:r>
      <w:r>
        <w:rPr>
          <w:spacing w:val="-1"/>
        </w:rPr>
        <w:t>估了。这时不要问，某个方案是好还是坏。这种问题不会在团队中产生</w:t>
      </w:r>
      <w:r>
        <w:rPr>
          <w:spacing w:val="18"/>
        </w:rPr>
        <w:t xml:space="preserve"> </w:t>
      </w:r>
      <w:r>
        <w:rPr>
          <w:spacing w:val="-1"/>
        </w:rPr>
        <w:t>良好反应，人们会为此争论，并用好坏来评判该方案；而且这个问题本</w:t>
      </w:r>
      <w:r>
        <w:rPr>
          <w:spacing w:val="18"/>
        </w:rPr>
        <w:t xml:space="preserve"> </w:t>
      </w:r>
      <w:r>
        <w:rPr>
          <w:spacing w:val="-1"/>
        </w:rPr>
        <w:t>身也毫无意义，只有在尝试了某种方案后，才能知道它是否是一个好方</w:t>
      </w:r>
      <w:r>
        <w:rPr>
          <w:spacing w:val="18"/>
        </w:rPr>
        <w:t xml:space="preserve"> </w:t>
      </w:r>
      <w:r>
        <w:rPr>
          <w:spacing w:val="-1"/>
        </w:rPr>
        <w:t>案。你应该理解，哪种方案在某些条件下才能解决问题。</w:t>
      </w:r>
    </w:p>
    <w:p w14:paraId="2BD21F87">
      <w:pPr>
        <w:pStyle w:val="2"/>
        <w:spacing w:before="144" w:line="278" w:lineRule="auto"/>
        <w:ind w:left="4" w:firstLine="602"/>
        <w:jc w:val="both"/>
      </w:pPr>
      <w:r>
        <w:rPr>
          <w:spacing w:val="-1"/>
        </w:rPr>
        <w:t>为了理解这些条件，需要回顾在整合决策过程第1阶段明确的最重</w:t>
      </w:r>
      <w:r>
        <w:rPr>
          <w:spacing w:val="6"/>
        </w:rPr>
        <w:t xml:space="preserve">  </w:t>
      </w:r>
      <w:r>
        <w:rPr>
          <w:spacing w:val="-1"/>
        </w:rPr>
        <w:t>要的相关方。回想一下，哪些相关方是最受问题影响的人，也是解决方</w:t>
      </w:r>
      <w:r>
        <w:rPr>
          <w:spacing w:val="17"/>
        </w:rPr>
        <w:t xml:space="preserve"> </w:t>
      </w:r>
      <w:r>
        <w:rPr>
          <w:spacing w:val="-1"/>
        </w:rPr>
        <w:t>案要针对的最重要的利益相关人。现在思考在哪些条件下这种方案会成</w:t>
      </w:r>
      <w:r>
        <w:rPr>
          <w:spacing w:val="17"/>
        </w:rPr>
        <w:t xml:space="preserve"> </w:t>
      </w:r>
      <w:r>
        <w:rPr>
          <w:spacing w:val="-1"/>
        </w:rPr>
        <w:t>功解决他们面临的问题（见图8-4</w:t>
      </w:r>
      <w:r>
        <w:rPr>
          <w:spacing w:val="1"/>
        </w:rPr>
        <w:t>）？</w:t>
      </w:r>
    </w:p>
    <w:p w14:paraId="3DF84BE8">
      <w:pPr>
        <w:spacing w:line="278" w:lineRule="auto"/>
        <w:sectPr>
          <w:pgSz w:w="12240" w:h="15840"/>
          <w:pgMar w:top="400" w:right="1500" w:bottom="400" w:left="1448" w:header="0" w:footer="0" w:gutter="0"/>
          <w:cols w:space="720" w:num="1"/>
        </w:sectPr>
      </w:pPr>
    </w:p>
    <w:p w14:paraId="347B9AE7">
      <w:pPr>
        <w:spacing w:line="298" w:lineRule="auto"/>
        <w:rPr>
          <w:rFonts w:ascii="Arial"/>
          <w:sz w:val="21"/>
        </w:rPr>
      </w:pPr>
    </w:p>
    <w:p w14:paraId="26091011">
      <w:pPr>
        <w:spacing w:line="298" w:lineRule="auto"/>
        <w:rPr>
          <w:rFonts w:ascii="Arial"/>
          <w:sz w:val="21"/>
        </w:rPr>
      </w:pPr>
    </w:p>
    <w:p w14:paraId="32AAC978">
      <w:pPr>
        <w:spacing w:line="298" w:lineRule="auto"/>
        <w:rPr>
          <w:rFonts w:ascii="Arial"/>
          <w:sz w:val="21"/>
        </w:rPr>
      </w:pPr>
    </w:p>
    <w:p w14:paraId="37570FA9">
      <w:pPr>
        <w:spacing w:line="298" w:lineRule="auto"/>
        <w:rPr>
          <w:rFonts w:ascii="Arial"/>
          <w:sz w:val="21"/>
        </w:rPr>
      </w:pPr>
    </w:p>
    <w:p w14:paraId="3CB37BAC">
      <w:pPr>
        <w:spacing w:line="4060" w:lineRule="exact"/>
        <w:ind w:firstLine="759"/>
      </w:pPr>
      <w:r>
        <w:rPr>
          <w:position w:val="-81"/>
        </w:rPr>
        <w:pict>
          <v:group id="_x0000_s1108" o:spid="_x0000_s1108" o:spt="203" style="height:203pt;width:389pt;" coordsize="7780,4060">
            <o:lock v:ext="edit" aspectratio="f"/>
            <v:shape id="_x0000_s1109" o:spid="_x0000_s1109" o:spt="75" alt="" type="#_x0000_t75" style="position:absolute;left:0;top:0;height:4060;width:7780;" filled="f" o:preferrelative="t" stroked="f" coordsize="21600,21600">
              <v:path/>
              <v:fill on="f" focussize="0,0"/>
              <v:stroke on="f"/>
              <v:imagedata r:id="rId85" o:title=""/>
              <o:lock v:ext="edit" aspectratio="t"/>
            </v:shape>
            <v:shape id="_x0000_s1110" o:spid="_x0000_s1110" o:spt="202" type="#_x0000_t202" style="position:absolute;left:-20;top:-20;height:4100;width:7820;" filled="f" stroked="f" coordsize="21600,21600">
              <v:path/>
              <v:fill on="f" focussize="0,0"/>
              <v:stroke on="f"/>
              <v:imagedata o:title=""/>
              <o:lock v:ext="edit" aspectratio="f"/>
              <v:textbox inset="0mm,0mm,0mm,0mm">
                <w:txbxContent>
                  <w:p w14:paraId="503795EA">
                    <w:pPr>
                      <w:spacing w:before="318" w:line="221" w:lineRule="auto"/>
                      <w:ind w:left="2230"/>
                      <w:rPr>
                        <w:rFonts w:ascii="黑体" w:hAnsi="黑体" w:eastAsia="黑体" w:cs="黑体"/>
                        <w:sz w:val="28"/>
                        <w:szCs w:val="28"/>
                      </w:rPr>
                    </w:pPr>
                    <w:r>
                      <w:rPr>
                        <w:rFonts w:ascii="黑体" w:hAnsi="黑体" w:eastAsia="黑体" w:cs="黑体"/>
                        <w:spacing w:val="-16"/>
                        <w:sz w:val="28"/>
                        <w:szCs w:val="28"/>
                      </w:rPr>
                      <w:t>如果……这一方案将解决问题</w:t>
                    </w:r>
                  </w:p>
                  <w:p w14:paraId="39AD6563">
                    <w:pPr>
                      <w:spacing w:line="259" w:lineRule="auto"/>
                      <w:rPr>
                        <w:rFonts w:ascii="Arial"/>
                        <w:sz w:val="21"/>
                      </w:rPr>
                    </w:pPr>
                  </w:p>
                  <w:p w14:paraId="28B8D4C1">
                    <w:pPr>
                      <w:spacing w:line="259" w:lineRule="auto"/>
                      <w:rPr>
                        <w:rFonts w:ascii="Arial"/>
                        <w:sz w:val="21"/>
                      </w:rPr>
                    </w:pPr>
                  </w:p>
                  <w:p w14:paraId="4AEB133F">
                    <w:pPr>
                      <w:spacing w:line="260" w:lineRule="auto"/>
                      <w:rPr>
                        <w:rFonts w:ascii="Arial"/>
                        <w:sz w:val="21"/>
                      </w:rPr>
                    </w:pPr>
                  </w:p>
                  <w:p w14:paraId="5E6C3786">
                    <w:pPr>
                      <w:spacing w:line="260" w:lineRule="auto"/>
                      <w:rPr>
                        <w:rFonts w:ascii="Arial"/>
                        <w:sz w:val="21"/>
                      </w:rPr>
                    </w:pPr>
                  </w:p>
                  <w:p w14:paraId="44EEB427">
                    <w:pPr>
                      <w:spacing w:before="91" w:line="227" w:lineRule="auto"/>
                      <w:ind w:left="800"/>
                      <w:rPr>
                        <w:rFonts w:ascii="黑体" w:hAnsi="黑体" w:eastAsia="黑体" w:cs="黑体"/>
                        <w:sz w:val="28"/>
                        <w:szCs w:val="28"/>
                      </w:rPr>
                    </w:pPr>
                    <w:r>
                      <w:rPr>
                        <w:rFonts w:ascii="黑体" w:hAnsi="黑体" w:eastAsia="黑体" w:cs="黑体"/>
                        <w:spacing w:val="8"/>
                        <w:sz w:val="28"/>
                        <w:szCs w:val="28"/>
                      </w:rPr>
                      <w:t>相关方1           相关方2</w:t>
                    </w:r>
                    <w:r>
                      <w:rPr>
                        <w:rFonts w:ascii="黑体" w:hAnsi="黑体" w:eastAsia="黑体" w:cs="黑体"/>
                        <w:spacing w:val="9"/>
                        <w:sz w:val="28"/>
                        <w:szCs w:val="28"/>
                      </w:rPr>
                      <w:t xml:space="preserve">           </w:t>
                    </w:r>
                    <w:r>
                      <w:rPr>
                        <w:rFonts w:ascii="黑体" w:hAnsi="黑体" w:eastAsia="黑体" w:cs="黑体"/>
                        <w:spacing w:val="8"/>
                        <w:position w:val="1"/>
                        <w:sz w:val="28"/>
                        <w:szCs w:val="28"/>
                      </w:rPr>
                      <w:t>相关方3</w:t>
                    </w:r>
                  </w:p>
                  <w:p w14:paraId="539B9963">
                    <w:pPr>
                      <w:spacing w:line="383" w:lineRule="auto"/>
                      <w:rPr>
                        <w:rFonts w:ascii="Arial"/>
                        <w:sz w:val="21"/>
                      </w:rPr>
                    </w:pPr>
                  </w:p>
                  <w:p w14:paraId="0FB7152A">
                    <w:pPr>
                      <w:spacing w:before="91" w:line="228" w:lineRule="auto"/>
                      <w:ind w:left="360"/>
                      <w:rPr>
                        <w:rFonts w:ascii="黑体" w:hAnsi="黑体" w:eastAsia="黑体" w:cs="黑体"/>
                        <w:sz w:val="28"/>
                        <w:szCs w:val="28"/>
                      </w:rPr>
                    </w:pPr>
                    <w:r>
                      <w:rPr>
                        <w:rFonts w:ascii="黑体" w:hAnsi="黑体" w:eastAsia="黑体" w:cs="黑体"/>
                        <w:spacing w:val="-14"/>
                        <w:sz w:val="28"/>
                        <w:szCs w:val="28"/>
                      </w:rPr>
                      <w:t>他们愿意……</w:t>
                    </w:r>
                    <w:r>
                      <w:rPr>
                        <w:rFonts w:ascii="黑体" w:hAnsi="黑体" w:eastAsia="黑体" w:cs="黑体"/>
                        <w:spacing w:val="3"/>
                        <w:sz w:val="28"/>
                        <w:szCs w:val="28"/>
                      </w:rPr>
                      <w:t xml:space="preserve">       </w:t>
                    </w:r>
                    <w:r>
                      <w:rPr>
                        <w:rFonts w:ascii="黑体" w:hAnsi="黑体" w:eastAsia="黑体" w:cs="黑体"/>
                        <w:spacing w:val="-14"/>
                        <w:sz w:val="28"/>
                        <w:szCs w:val="28"/>
                      </w:rPr>
                      <w:t>他们想要……</w:t>
                    </w:r>
                    <w:r>
                      <w:rPr>
                        <w:rFonts w:ascii="黑体" w:hAnsi="黑体" w:eastAsia="黑体" w:cs="黑体"/>
                        <w:spacing w:val="6"/>
                        <w:sz w:val="28"/>
                        <w:szCs w:val="28"/>
                      </w:rPr>
                      <w:t xml:space="preserve">       </w:t>
                    </w:r>
                    <w:r>
                      <w:rPr>
                        <w:rFonts w:ascii="黑体" w:hAnsi="黑体" w:eastAsia="黑体" w:cs="黑体"/>
                        <w:spacing w:val="-14"/>
                        <w:sz w:val="28"/>
                        <w:szCs w:val="28"/>
                      </w:rPr>
                      <w:t>他们将得到……</w:t>
                    </w:r>
                  </w:p>
                </w:txbxContent>
              </v:textbox>
            </v:shape>
            <w10:wrap type="none"/>
            <w10:anchorlock/>
          </v:group>
        </w:pict>
      </w:r>
    </w:p>
    <w:p w14:paraId="046394ED">
      <w:pPr>
        <w:spacing w:before="219" w:line="219" w:lineRule="auto"/>
        <w:ind w:left="3340"/>
        <w:rPr>
          <w:rFonts w:ascii="楷体" w:hAnsi="楷体" w:eastAsia="楷体" w:cs="楷体"/>
          <w:sz w:val="28"/>
          <w:szCs w:val="28"/>
        </w:rPr>
      </w:pPr>
      <w:r>
        <w:rPr>
          <w:rFonts w:ascii="楷体" w:hAnsi="楷体" w:eastAsia="楷体" w:cs="楷体"/>
          <w:spacing w:val="-17"/>
          <w:sz w:val="28"/>
          <w:szCs w:val="28"/>
        </w:rPr>
        <w:t>图8-4  要具备哪些条件</w:t>
      </w:r>
    </w:p>
    <w:p w14:paraId="0D9AEF0E">
      <w:pPr>
        <w:spacing w:line="304" w:lineRule="auto"/>
        <w:rPr>
          <w:rFonts w:ascii="Arial"/>
          <w:sz w:val="21"/>
        </w:rPr>
      </w:pPr>
    </w:p>
    <w:p w14:paraId="3598B58C">
      <w:pPr>
        <w:pStyle w:val="2"/>
        <w:spacing w:before="91" w:line="298" w:lineRule="auto"/>
        <w:ind w:right="12" w:firstLine="619"/>
        <w:jc w:val="both"/>
        <w:rPr>
          <w:sz w:val="28"/>
          <w:szCs w:val="28"/>
        </w:rPr>
      </w:pPr>
      <w:r>
        <w:rPr>
          <w:spacing w:val="19"/>
          <w:sz w:val="28"/>
          <w:szCs w:val="28"/>
        </w:rPr>
        <w:t>你明确的条件其实就是你对世界的描述，你</w:t>
      </w:r>
      <w:r>
        <w:rPr>
          <w:spacing w:val="18"/>
          <w:sz w:val="28"/>
          <w:szCs w:val="28"/>
        </w:rPr>
        <w:t>在这个世界中的每一天</w:t>
      </w:r>
      <w:r>
        <w:rPr>
          <w:sz w:val="28"/>
          <w:szCs w:val="28"/>
        </w:rPr>
        <w:t xml:space="preserve"> </w:t>
      </w:r>
      <w:r>
        <w:rPr>
          <w:spacing w:val="19"/>
          <w:sz w:val="28"/>
          <w:szCs w:val="28"/>
        </w:rPr>
        <w:t>都充满各种可能性。如果这些条件具备，那么你和团队都会同意，新方</w:t>
      </w:r>
      <w:r>
        <w:rPr>
          <w:spacing w:val="10"/>
          <w:sz w:val="28"/>
          <w:szCs w:val="28"/>
        </w:rPr>
        <w:t xml:space="preserve"> </w:t>
      </w:r>
      <w:r>
        <w:rPr>
          <w:spacing w:val="20"/>
          <w:sz w:val="28"/>
          <w:szCs w:val="28"/>
        </w:rPr>
        <w:t>案能更好地解决问题。在这一阶段，先不用讨</w:t>
      </w:r>
      <w:r>
        <w:rPr>
          <w:spacing w:val="19"/>
          <w:sz w:val="28"/>
          <w:szCs w:val="28"/>
        </w:rPr>
        <w:t>论这些条件是否具备，只</w:t>
      </w:r>
      <w:r>
        <w:rPr>
          <w:sz w:val="28"/>
          <w:szCs w:val="28"/>
        </w:rPr>
        <w:t xml:space="preserve"> </w:t>
      </w:r>
      <w:r>
        <w:rPr>
          <w:spacing w:val="17"/>
          <w:sz w:val="28"/>
          <w:szCs w:val="28"/>
        </w:rPr>
        <w:t>需要理解如果具备这些条件，那么这个方案是否能更好地解决问题。</w:t>
      </w:r>
    </w:p>
    <w:p w14:paraId="226B52C0">
      <w:pPr>
        <w:pStyle w:val="2"/>
        <w:spacing w:before="81" w:line="304" w:lineRule="auto"/>
        <w:ind w:right="18" w:firstLine="619"/>
        <w:jc w:val="both"/>
        <w:rPr>
          <w:sz w:val="28"/>
          <w:szCs w:val="28"/>
        </w:rPr>
      </w:pPr>
      <w:r>
        <w:rPr>
          <w:spacing w:val="10"/>
          <w:sz w:val="28"/>
          <w:szCs w:val="28"/>
        </w:rPr>
        <w:t>具体而言，怎么才算是具备条件?回想一下约恩 ·</w:t>
      </w:r>
      <w:r>
        <w:rPr>
          <w:spacing w:val="-92"/>
          <w:sz w:val="28"/>
          <w:szCs w:val="28"/>
        </w:rPr>
        <w:t xml:space="preserve"> </w:t>
      </w:r>
      <w:r>
        <w:rPr>
          <w:spacing w:val="10"/>
          <w:sz w:val="28"/>
          <w:szCs w:val="28"/>
        </w:rPr>
        <w:t>维格 ·</w:t>
      </w:r>
      <w:r>
        <w:rPr>
          <w:spacing w:val="-98"/>
          <w:sz w:val="28"/>
          <w:szCs w:val="28"/>
        </w:rPr>
        <w:t xml:space="preserve"> </w:t>
      </w:r>
      <w:r>
        <w:rPr>
          <w:spacing w:val="10"/>
          <w:sz w:val="28"/>
          <w:szCs w:val="28"/>
        </w:rPr>
        <w:t>克努德斯</w:t>
      </w:r>
      <w:r>
        <w:rPr>
          <w:sz w:val="28"/>
          <w:szCs w:val="28"/>
        </w:rPr>
        <w:t xml:space="preserve"> </w:t>
      </w:r>
      <w:r>
        <w:rPr>
          <w:spacing w:val="19"/>
          <w:sz w:val="28"/>
          <w:szCs w:val="28"/>
        </w:rPr>
        <w:t>托普为了掌控《乐高大电影》提出的创造性解决方案。要想使自己的方</w:t>
      </w:r>
      <w:r>
        <w:rPr>
          <w:spacing w:val="11"/>
          <w:sz w:val="28"/>
          <w:szCs w:val="28"/>
        </w:rPr>
        <w:t xml:space="preserve"> </w:t>
      </w:r>
      <w:r>
        <w:rPr>
          <w:spacing w:val="19"/>
          <w:sz w:val="28"/>
          <w:szCs w:val="28"/>
        </w:rPr>
        <w:t>案取得成功，就必须让电影制作人以开放的态度向乐高最资深的粉丝学</w:t>
      </w:r>
      <w:r>
        <w:rPr>
          <w:spacing w:val="15"/>
          <w:sz w:val="28"/>
          <w:szCs w:val="28"/>
        </w:rPr>
        <w:t xml:space="preserve"> </w:t>
      </w:r>
      <w:r>
        <w:rPr>
          <w:spacing w:val="19"/>
          <w:sz w:val="28"/>
          <w:szCs w:val="28"/>
        </w:rPr>
        <w:t>习，并倾听他们；乐高的股东也愿意信任电影制作人的专业判断，而不</w:t>
      </w:r>
      <w:r>
        <w:rPr>
          <w:spacing w:val="15"/>
          <w:sz w:val="28"/>
          <w:szCs w:val="28"/>
        </w:rPr>
        <w:t xml:space="preserve"> </w:t>
      </w:r>
      <w:r>
        <w:rPr>
          <w:spacing w:val="19"/>
          <w:sz w:val="28"/>
          <w:szCs w:val="28"/>
        </w:rPr>
        <w:t>对剧本做最终的定夺；乐高的高管团队要与制作人经常沟通，但不具体</w:t>
      </w:r>
      <w:r>
        <w:rPr>
          <w:spacing w:val="12"/>
          <w:sz w:val="28"/>
          <w:szCs w:val="28"/>
        </w:rPr>
        <w:t xml:space="preserve"> </w:t>
      </w:r>
      <w:r>
        <w:rPr>
          <w:spacing w:val="13"/>
          <w:sz w:val="28"/>
          <w:szCs w:val="28"/>
        </w:rPr>
        <w:t>干涉他们的工作。</w:t>
      </w:r>
    </w:p>
    <w:p w14:paraId="0956BFC7">
      <w:pPr>
        <w:pStyle w:val="2"/>
        <w:spacing w:before="95" w:line="306" w:lineRule="auto"/>
        <w:ind w:firstLine="619"/>
        <w:rPr>
          <w:sz w:val="28"/>
          <w:szCs w:val="28"/>
        </w:rPr>
      </w:pPr>
      <w:r>
        <w:rPr>
          <w:spacing w:val="19"/>
          <w:sz w:val="28"/>
          <w:szCs w:val="28"/>
        </w:rPr>
        <w:t>加拿大网球协会的新战略也采用了同样的方法。其整合逻辑可以用</w:t>
      </w:r>
      <w:r>
        <w:rPr>
          <w:spacing w:val="11"/>
          <w:sz w:val="28"/>
          <w:szCs w:val="28"/>
        </w:rPr>
        <w:t xml:space="preserve"> 图8-5来表示。</w:t>
      </w:r>
    </w:p>
    <w:p w14:paraId="1DB80EC0">
      <w:pPr>
        <w:spacing w:line="306" w:lineRule="auto"/>
        <w:rPr>
          <w:sz w:val="28"/>
          <w:szCs w:val="28"/>
        </w:rPr>
        <w:sectPr>
          <w:pgSz w:w="12240" w:h="15840"/>
          <w:pgMar w:top="400" w:right="1506" w:bottom="400" w:left="1429" w:header="0" w:footer="0" w:gutter="0"/>
          <w:cols w:space="720" w:num="1"/>
        </w:sectPr>
      </w:pPr>
    </w:p>
    <w:p w14:paraId="1E734283">
      <w:pPr>
        <w:spacing w:line="273" w:lineRule="auto"/>
        <w:rPr>
          <w:rFonts w:ascii="Arial"/>
          <w:sz w:val="21"/>
        </w:rPr>
      </w:pPr>
    </w:p>
    <w:p w14:paraId="745D1C69">
      <w:pPr>
        <w:spacing w:line="274" w:lineRule="auto"/>
        <w:rPr>
          <w:rFonts w:ascii="Arial"/>
          <w:sz w:val="21"/>
        </w:rPr>
      </w:pPr>
    </w:p>
    <w:p w14:paraId="5323ECB2">
      <w:pPr>
        <w:spacing w:line="274" w:lineRule="auto"/>
        <w:rPr>
          <w:rFonts w:ascii="Arial"/>
          <w:sz w:val="21"/>
        </w:rPr>
      </w:pPr>
    </w:p>
    <w:p w14:paraId="21BFB8E3">
      <w:pPr>
        <w:spacing w:line="274" w:lineRule="auto"/>
        <w:rPr>
          <w:rFonts w:ascii="Arial"/>
          <w:sz w:val="21"/>
        </w:rPr>
      </w:pPr>
    </w:p>
    <w:p w14:paraId="1552D401">
      <w:pPr>
        <w:spacing w:before="88" w:line="317" w:lineRule="auto"/>
        <w:ind w:left="1570" w:right="1188"/>
        <w:rPr>
          <w:rFonts w:ascii="黑体" w:hAnsi="黑体" w:eastAsia="黑体" w:cs="黑体"/>
          <w:sz w:val="27"/>
          <w:szCs w:val="27"/>
        </w:rPr>
      </w:pPr>
      <w:r>
        <w:rPr>
          <w:rFonts w:ascii="黑体" w:hAnsi="黑体" w:eastAsia="黑体" w:cs="黑体"/>
          <w:spacing w:val="5"/>
          <w:sz w:val="27"/>
          <w:szCs w:val="27"/>
        </w:rPr>
        <w:t>如果……那么创造机会将法国集中模式和美国个性</w:t>
      </w:r>
      <w:r>
        <w:rPr>
          <w:rFonts w:ascii="黑体" w:hAnsi="黑体" w:eastAsia="黑体" w:cs="黑体"/>
          <w:spacing w:val="14"/>
          <w:sz w:val="27"/>
          <w:szCs w:val="27"/>
        </w:rPr>
        <w:t xml:space="preserve"> </w:t>
      </w:r>
      <w:r>
        <w:rPr>
          <w:rFonts w:ascii="黑体" w:hAnsi="黑体" w:eastAsia="黑体" w:cs="黑体"/>
          <w:spacing w:val="-3"/>
          <w:sz w:val="27"/>
          <w:szCs w:val="27"/>
        </w:rPr>
        <w:t>化模式结合起来，就是一个很好的方案</w:t>
      </w:r>
    </w:p>
    <w:p w14:paraId="44E37452">
      <w:pPr>
        <w:spacing w:before="40"/>
      </w:pPr>
    </w:p>
    <w:p w14:paraId="3951A1D6">
      <w:pPr>
        <w:spacing w:before="39"/>
      </w:pPr>
    </w:p>
    <w:p w14:paraId="32601DF2">
      <w:pPr>
        <w:spacing w:before="39"/>
      </w:pPr>
    </w:p>
    <w:tbl>
      <w:tblPr>
        <w:tblStyle w:val="5"/>
        <w:tblW w:w="6643" w:type="dxa"/>
        <w:tblInd w:w="125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30"/>
        <w:gridCol w:w="2379"/>
        <w:gridCol w:w="2134"/>
      </w:tblGrid>
      <w:tr w14:paraId="10EA39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91" w:hRule="atLeast"/>
        </w:trPr>
        <w:tc>
          <w:tcPr>
            <w:tcW w:w="2130" w:type="dxa"/>
            <w:vAlign w:val="top"/>
          </w:tcPr>
          <w:p w14:paraId="7F723271">
            <w:pPr>
              <w:pStyle w:val="6"/>
              <w:spacing w:before="2" w:line="282" w:lineRule="auto"/>
              <w:ind w:left="450" w:right="623" w:firstLine="109"/>
              <w:rPr>
                <w:sz w:val="27"/>
                <w:szCs w:val="27"/>
              </w:rPr>
            </w:pPr>
            <w:r>
              <w:rPr>
                <w:spacing w:val="5"/>
                <w:sz w:val="27"/>
                <w:szCs w:val="27"/>
              </w:rPr>
              <w:t>加拿大</w:t>
            </w:r>
            <w:r>
              <w:rPr>
                <w:sz w:val="27"/>
                <w:szCs w:val="27"/>
              </w:rPr>
              <w:t xml:space="preserve">  </w:t>
            </w:r>
            <w:r>
              <w:rPr>
                <w:spacing w:val="-6"/>
                <w:sz w:val="27"/>
                <w:szCs w:val="27"/>
              </w:rPr>
              <w:t>网球社区</w:t>
            </w:r>
          </w:p>
        </w:tc>
        <w:tc>
          <w:tcPr>
            <w:tcW w:w="2379" w:type="dxa"/>
            <w:vAlign w:val="top"/>
          </w:tcPr>
          <w:p w14:paraId="3096E1F9">
            <w:pPr>
              <w:pStyle w:val="6"/>
              <w:spacing w:before="188" w:line="221" w:lineRule="auto"/>
              <w:ind w:left="910"/>
              <w:rPr>
                <w:sz w:val="27"/>
                <w:szCs w:val="27"/>
              </w:rPr>
            </w:pPr>
            <w:r>
              <w:rPr>
                <w:spacing w:val="-4"/>
                <w:sz w:val="27"/>
                <w:szCs w:val="27"/>
              </w:rPr>
              <w:t>球员</w:t>
            </w:r>
          </w:p>
        </w:tc>
        <w:tc>
          <w:tcPr>
            <w:tcW w:w="2134" w:type="dxa"/>
            <w:vAlign w:val="top"/>
          </w:tcPr>
          <w:p w14:paraId="353340DC">
            <w:pPr>
              <w:pStyle w:val="6"/>
              <w:spacing w:before="1" w:line="289" w:lineRule="auto"/>
              <w:ind w:left="671" w:right="406" w:firstLine="129"/>
              <w:rPr>
                <w:sz w:val="27"/>
                <w:szCs w:val="27"/>
              </w:rPr>
            </w:pPr>
            <w:r>
              <w:rPr>
                <w:spacing w:val="-4"/>
                <w:sz w:val="27"/>
                <w:szCs w:val="27"/>
              </w:rPr>
              <w:t>加拿大</w:t>
            </w:r>
            <w:r>
              <w:rPr>
                <w:sz w:val="27"/>
                <w:szCs w:val="27"/>
              </w:rPr>
              <w:t xml:space="preserve">  </w:t>
            </w:r>
            <w:r>
              <w:rPr>
                <w:spacing w:val="-6"/>
                <w:sz w:val="27"/>
                <w:szCs w:val="27"/>
              </w:rPr>
              <w:t>网球协会</w:t>
            </w:r>
          </w:p>
        </w:tc>
      </w:tr>
      <w:tr w14:paraId="6F6E56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11" w:hRule="atLeast"/>
        </w:trPr>
        <w:tc>
          <w:tcPr>
            <w:tcW w:w="2130" w:type="dxa"/>
            <w:vAlign w:val="top"/>
          </w:tcPr>
          <w:p w14:paraId="687D9880">
            <w:pPr>
              <w:spacing w:line="262" w:lineRule="auto"/>
              <w:rPr>
                <w:rFonts w:ascii="Arial"/>
                <w:sz w:val="21"/>
              </w:rPr>
            </w:pPr>
          </w:p>
          <w:p w14:paraId="0C5298DC">
            <w:pPr>
              <w:pStyle w:val="6"/>
              <w:spacing w:before="72" w:line="257" w:lineRule="auto"/>
              <w:ind w:right="261"/>
              <w:rPr>
                <w:sz w:val="22"/>
                <w:szCs w:val="22"/>
              </w:rPr>
            </w:pPr>
            <w:r>
              <w:rPr>
                <w:spacing w:val="13"/>
                <w:sz w:val="22"/>
                <w:szCs w:val="22"/>
              </w:rPr>
              <w:t>●大力支持将加拿</w:t>
            </w:r>
            <w:r>
              <w:rPr>
                <w:spacing w:val="1"/>
                <w:sz w:val="22"/>
                <w:szCs w:val="22"/>
              </w:rPr>
              <w:t xml:space="preserve"> </w:t>
            </w:r>
            <w:r>
              <w:rPr>
                <w:spacing w:val="-13"/>
                <w:sz w:val="22"/>
                <w:szCs w:val="22"/>
              </w:rPr>
              <w:t>大变为网球强国的想</w:t>
            </w:r>
            <w:r>
              <w:rPr>
                <w:spacing w:val="4"/>
                <w:sz w:val="22"/>
                <w:szCs w:val="22"/>
              </w:rPr>
              <w:t xml:space="preserve"> </w:t>
            </w:r>
            <w:r>
              <w:rPr>
                <w:spacing w:val="-13"/>
                <w:sz w:val="22"/>
                <w:szCs w:val="22"/>
              </w:rPr>
              <w:t>法，是否足以支持潜</w:t>
            </w:r>
            <w:r>
              <w:rPr>
                <w:spacing w:val="2"/>
                <w:sz w:val="22"/>
                <w:szCs w:val="22"/>
              </w:rPr>
              <w:t xml:space="preserve"> </w:t>
            </w:r>
            <w:r>
              <w:rPr>
                <w:spacing w:val="-10"/>
                <w:sz w:val="22"/>
                <w:szCs w:val="22"/>
              </w:rPr>
              <w:t>在的颠覆性变革</w:t>
            </w:r>
          </w:p>
          <w:p w14:paraId="59B043C0">
            <w:pPr>
              <w:pStyle w:val="6"/>
              <w:spacing w:before="84" w:line="257" w:lineRule="auto"/>
              <w:ind w:right="251"/>
              <w:rPr>
                <w:sz w:val="22"/>
                <w:szCs w:val="22"/>
              </w:rPr>
            </w:pPr>
            <w:r>
              <w:rPr>
                <w:spacing w:val="11"/>
                <w:sz w:val="22"/>
                <w:szCs w:val="22"/>
              </w:rPr>
              <w:t>●是否接受在中短</w:t>
            </w:r>
            <w:r>
              <w:rPr>
                <w:sz w:val="22"/>
                <w:szCs w:val="22"/>
              </w:rPr>
              <w:t xml:space="preserve"> </w:t>
            </w:r>
            <w:r>
              <w:rPr>
                <w:spacing w:val="-12"/>
                <w:sz w:val="22"/>
                <w:szCs w:val="22"/>
              </w:rPr>
              <w:t>期内，优秀教练员的</w:t>
            </w:r>
            <w:r>
              <w:rPr>
                <w:spacing w:val="5"/>
                <w:sz w:val="22"/>
                <w:szCs w:val="22"/>
              </w:rPr>
              <w:t xml:space="preserve"> </w:t>
            </w:r>
            <w:r>
              <w:rPr>
                <w:spacing w:val="-13"/>
                <w:sz w:val="22"/>
                <w:szCs w:val="22"/>
              </w:rPr>
              <w:t>工作岗位可能提供给</w:t>
            </w:r>
            <w:r>
              <w:rPr>
                <w:spacing w:val="2"/>
                <w:sz w:val="22"/>
                <w:szCs w:val="22"/>
              </w:rPr>
              <w:t xml:space="preserve"> </w:t>
            </w:r>
            <w:r>
              <w:rPr>
                <w:spacing w:val="-10"/>
                <w:sz w:val="22"/>
                <w:szCs w:val="22"/>
              </w:rPr>
              <w:t>非加拿大人</w:t>
            </w:r>
          </w:p>
          <w:p w14:paraId="4E9C0D71">
            <w:pPr>
              <w:pStyle w:val="6"/>
              <w:spacing w:before="65" w:line="261" w:lineRule="auto"/>
              <w:ind w:right="208"/>
              <w:rPr>
                <w:sz w:val="22"/>
                <w:szCs w:val="22"/>
              </w:rPr>
            </w:pPr>
            <w:r>
              <w:rPr>
                <w:spacing w:val="-7"/>
                <w:sz w:val="22"/>
                <w:szCs w:val="22"/>
              </w:rPr>
              <w:t>●是否有足够耐心，</w:t>
            </w:r>
            <w:r>
              <w:rPr>
                <w:spacing w:val="3"/>
                <w:sz w:val="22"/>
                <w:szCs w:val="22"/>
              </w:rPr>
              <w:t xml:space="preserve"> </w:t>
            </w:r>
            <w:r>
              <w:rPr>
                <w:spacing w:val="-12"/>
                <w:sz w:val="22"/>
                <w:szCs w:val="22"/>
              </w:rPr>
              <w:t>因为项目需要时间才</w:t>
            </w:r>
            <w:r>
              <w:rPr>
                <w:sz w:val="22"/>
                <w:szCs w:val="22"/>
              </w:rPr>
              <w:t xml:space="preserve"> </w:t>
            </w:r>
            <w:r>
              <w:rPr>
                <w:spacing w:val="-10"/>
                <w:sz w:val="22"/>
                <w:szCs w:val="22"/>
              </w:rPr>
              <w:t>能结出硕果</w:t>
            </w:r>
          </w:p>
          <w:p w14:paraId="778304BA">
            <w:pPr>
              <w:pStyle w:val="6"/>
              <w:spacing w:before="59" w:line="256" w:lineRule="auto"/>
              <w:ind w:right="249"/>
              <w:rPr>
                <w:sz w:val="22"/>
                <w:szCs w:val="22"/>
              </w:rPr>
            </w:pPr>
            <w:r>
              <w:rPr>
                <w:spacing w:val="11"/>
                <w:sz w:val="22"/>
                <w:szCs w:val="22"/>
              </w:rPr>
              <w:t>●是否愿意并且能</w:t>
            </w:r>
            <w:r>
              <w:rPr>
                <w:spacing w:val="3"/>
                <w:sz w:val="22"/>
                <w:szCs w:val="22"/>
              </w:rPr>
              <w:t xml:space="preserve"> </w:t>
            </w:r>
            <w:r>
              <w:rPr>
                <w:spacing w:val="-13"/>
                <w:sz w:val="22"/>
                <w:szCs w:val="22"/>
              </w:rPr>
              <w:t>够帮助加拿大网球协</w:t>
            </w:r>
            <w:r>
              <w:rPr>
                <w:spacing w:val="2"/>
                <w:sz w:val="22"/>
                <w:szCs w:val="22"/>
              </w:rPr>
              <w:t xml:space="preserve"> </w:t>
            </w:r>
            <w:r>
              <w:rPr>
                <w:spacing w:val="-12"/>
                <w:sz w:val="22"/>
                <w:szCs w:val="22"/>
              </w:rPr>
              <w:t>会在加拿大全国范围</w:t>
            </w:r>
            <w:r>
              <w:rPr>
                <w:spacing w:val="7"/>
                <w:sz w:val="22"/>
                <w:szCs w:val="22"/>
              </w:rPr>
              <w:t xml:space="preserve"> </w:t>
            </w:r>
            <w:r>
              <w:rPr>
                <w:spacing w:val="-10"/>
                <w:sz w:val="22"/>
                <w:szCs w:val="22"/>
              </w:rPr>
              <w:t>内搜寻潜力球员</w:t>
            </w:r>
          </w:p>
        </w:tc>
        <w:tc>
          <w:tcPr>
            <w:tcW w:w="2379" w:type="dxa"/>
            <w:vAlign w:val="top"/>
          </w:tcPr>
          <w:p w14:paraId="41234D10">
            <w:pPr>
              <w:spacing w:line="243" w:lineRule="auto"/>
              <w:rPr>
                <w:rFonts w:ascii="Arial"/>
                <w:sz w:val="21"/>
              </w:rPr>
            </w:pPr>
          </w:p>
          <w:p w14:paraId="035F0564">
            <w:pPr>
              <w:pStyle w:val="6"/>
              <w:spacing w:before="72" w:line="253" w:lineRule="auto"/>
              <w:ind w:left="250" w:right="253"/>
              <w:rPr>
                <w:sz w:val="22"/>
                <w:szCs w:val="22"/>
              </w:rPr>
            </w:pPr>
            <w:r>
              <w:rPr>
                <w:spacing w:val="12"/>
                <w:sz w:val="22"/>
                <w:szCs w:val="22"/>
              </w:rPr>
              <w:t>●想要成为世界级</w:t>
            </w:r>
            <w:r>
              <w:rPr>
                <w:spacing w:val="1"/>
                <w:sz w:val="22"/>
                <w:szCs w:val="22"/>
              </w:rPr>
              <w:t xml:space="preserve"> </w:t>
            </w:r>
            <w:r>
              <w:rPr>
                <w:spacing w:val="-12"/>
                <w:sz w:val="22"/>
                <w:szCs w:val="22"/>
              </w:rPr>
              <w:t>球员，愿意为之付出</w:t>
            </w:r>
            <w:r>
              <w:rPr>
                <w:spacing w:val="2"/>
                <w:sz w:val="22"/>
                <w:szCs w:val="22"/>
              </w:rPr>
              <w:t xml:space="preserve"> </w:t>
            </w:r>
            <w:r>
              <w:rPr>
                <w:spacing w:val="-8"/>
                <w:sz w:val="22"/>
                <w:szCs w:val="22"/>
              </w:rPr>
              <w:t>艰辛努力</w:t>
            </w:r>
          </w:p>
          <w:p w14:paraId="6C3511AD">
            <w:pPr>
              <w:pStyle w:val="6"/>
              <w:spacing w:before="77" w:line="252" w:lineRule="auto"/>
              <w:ind w:left="250" w:right="188"/>
              <w:rPr>
                <w:sz w:val="22"/>
                <w:szCs w:val="22"/>
              </w:rPr>
            </w:pPr>
            <w:r>
              <w:rPr>
                <w:spacing w:val="16"/>
                <w:sz w:val="22"/>
                <w:szCs w:val="22"/>
              </w:rPr>
              <w:t>●</w:t>
            </w:r>
            <w:r>
              <w:rPr>
                <w:spacing w:val="-59"/>
                <w:sz w:val="22"/>
                <w:szCs w:val="22"/>
              </w:rPr>
              <w:t xml:space="preserve"> </w:t>
            </w:r>
            <w:r>
              <w:rPr>
                <w:spacing w:val="16"/>
                <w:sz w:val="22"/>
                <w:szCs w:val="22"/>
              </w:rPr>
              <w:t>为了追求梦想，</w:t>
            </w:r>
            <w:r>
              <w:rPr>
                <w:sz w:val="22"/>
                <w:szCs w:val="22"/>
              </w:rPr>
              <w:t xml:space="preserve"> </w:t>
            </w:r>
            <w:r>
              <w:rPr>
                <w:spacing w:val="-12"/>
                <w:sz w:val="22"/>
                <w:szCs w:val="22"/>
              </w:rPr>
              <w:t>是否愿意接受国际化</w:t>
            </w:r>
            <w:r>
              <w:rPr>
                <w:spacing w:val="5"/>
                <w:sz w:val="22"/>
                <w:szCs w:val="22"/>
              </w:rPr>
              <w:t xml:space="preserve"> </w:t>
            </w:r>
            <w:r>
              <w:rPr>
                <w:spacing w:val="-10"/>
                <w:sz w:val="22"/>
                <w:szCs w:val="22"/>
              </w:rPr>
              <w:t>的生活方式</w:t>
            </w:r>
          </w:p>
          <w:p w14:paraId="34F2931B">
            <w:pPr>
              <w:pStyle w:val="6"/>
              <w:spacing w:before="68" w:line="256" w:lineRule="auto"/>
              <w:ind w:left="250" w:right="270"/>
              <w:rPr>
                <w:sz w:val="22"/>
                <w:szCs w:val="22"/>
              </w:rPr>
            </w:pPr>
            <w:r>
              <w:rPr>
                <w:spacing w:val="11"/>
                <w:sz w:val="22"/>
                <w:szCs w:val="22"/>
              </w:rPr>
              <w:t>●是否有足够多的</w:t>
            </w:r>
            <w:r>
              <w:rPr>
                <w:sz w:val="22"/>
                <w:szCs w:val="22"/>
              </w:rPr>
              <w:t xml:space="preserve"> </w:t>
            </w:r>
            <w:r>
              <w:rPr>
                <w:spacing w:val="-14"/>
                <w:sz w:val="22"/>
                <w:szCs w:val="22"/>
              </w:rPr>
              <w:t>潜在球员，能持续进</w:t>
            </w:r>
            <w:r>
              <w:rPr>
                <w:spacing w:val="3"/>
                <w:sz w:val="22"/>
                <w:szCs w:val="22"/>
              </w:rPr>
              <w:t xml:space="preserve"> </w:t>
            </w:r>
            <w:r>
              <w:rPr>
                <w:spacing w:val="-1"/>
                <w:sz w:val="22"/>
                <w:szCs w:val="22"/>
              </w:rPr>
              <w:t>入全球排名前50</w:t>
            </w:r>
          </w:p>
          <w:p w14:paraId="7392C88E">
            <w:pPr>
              <w:pStyle w:val="6"/>
              <w:spacing w:before="52" w:line="259" w:lineRule="auto"/>
              <w:ind w:left="250" w:right="266"/>
              <w:rPr>
                <w:sz w:val="22"/>
                <w:szCs w:val="22"/>
              </w:rPr>
            </w:pPr>
            <w:r>
              <w:rPr>
                <w:spacing w:val="12"/>
                <w:sz w:val="22"/>
                <w:szCs w:val="22"/>
              </w:rPr>
              <w:t>●能否有效地与世</w:t>
            </w:r>
            <w:r>
              <w:rPr>
                <w:spacing w:val="5"/>
                <w:sz w:val="22"/>
                <w:szCs w:val="22"/>
              </w:rPr>
              <w:t xml:space="preserve"> </w:t>
            </w:r>
            <w:r>
              <w:rPr>
                <w:spacing w:val="12"/>
                <w:sz w:val="22"/>
                <w:szCs w:val="22"/>
              </w:rPr>
              <w:t>界级教练开展全球</w:t>
            </w:r>
            <w:r>
              <w:rPr>
                <w:sz w:val="22"/>
                <w:szCs w:val="22"/>
              </w:rPr>
              <w:t xml:space="preserve"> </w:t>
            </w:r>
            <w:r>
              <w:rPr>
                <w:spacing w:val="-3"/>
                <w:sz w:val="22"/>
                <w:szCs w:val="22"/>
              </w:rPr>
              <w:t>合作</w:t>
            </w:r>
          </w:p>
          <w:p w14:paraId="1727271E">
            <w:pPr>
              <w:pStyle w:val="6"/>
              <w:spacing w:before="67" w:line="252" w:lineRule="auto"/>
              <w:ind w:left="250" w:right="261"/>
              <w:rPr>
                <w:sz w:val="22"/>
                <w:szCs w:val="22"/>
              </w:rPr>
            </w:pPr>
            <w:r>
              <w:rPr>
                <w:spacing w:val="11"/>
                <w:sz w:val="22"/>
                <w:szCs w:val="22"/>
              </w:rPr>
              <w:t>●如果要在其他国</w:t>
            </w:r>
            <w:r>
              <w:rPr>
                <w:spacing w:val="2"/>
                <w:sz w:val="22"/>
                <w:szCs w:val="22"/>
              </w:rPr>
              <w:t xml:space="preserve"> </w:t>
            </w:r>
            <w:r>
              <w:rPr>
                <w:spacing w:val="-13"/>
                <w:sz w:val="22"/>
                <w:szCs w:val="22"/>
              </w:rPr>
              <w:t>家训练，还愿意成为</w:t>
            </w:r>
            <w:r>
              <w:rPr>
                <w:spacing w:val="3"/>
                <w:sz w:val="22"/>
                <w:szCs w:val="22"/>
              </w:rPr>
              <w:t xml:space="preserve"> </w:t>
            </w:r>
            <w:r>
              <w:rPr>
                <w:spacing w:val="-10"/>
                <w:sz w:val="22"/>
                <w:szCs w:val="22"/>
              </w:rPr>
              <w:t>加拿大球员吗</w:t>
            </w:r>
          </w:p>
        </w:tc>
        <w:tc>
          <w:tcPr>
            <w:tcW w:w="2134" w:type="dxa"/>
            <w:vAlign w:val="top"/>
          </w:tcPr>
          <w:p w14:paraId="78001BE9">
            <w:pPr>
              <w:pStyle w:val="6"/>
              <w:spacing w:before="298" w:line="254" w:lineRule="auto"/>
              <w:ind w:left="251" w:right="1"/>
              <w:rPr>
                <w:sz w:val="22"/>
                <w:szCs w:val="22"/>
              </w:rPr>
            </w:pPr>
            <w:r>
              <w:rPr>
                <w:spacing w:val="11"/>
                <w:sz w:val="22"/>
                <w:szCs w:val="22"/>
              </w:rPr>
              <w:t>●是否能够吸引世</w:t>
            </w:r>
            <w:r>
              <w:rPr>
                <w:spacing w:val="3"/>
                <w:sz w:val="22"/>
                <w:szCs w:val="22"/>
              </w:rPr>
              <w:t xml:space="preserve"> </w:t>
            </w:r>
            <w:r>
              <w:rPr>
                <w:spacing w:val="-11"/>
                <w:sz w:val="22"/>
                <w:szCs w:val="22"/>
              </w:rPr>
              <w:t>界级教练来带领这一</w:t>
            </w:r>
            <w:r>
              <w:rPr>
                <w:sz w:val="22"/>
                <w:szCs w:val="22"/>
              </w:rPr>
              <w:t xml:space="preserve"> </w:t>
            </w:r>
            <w:r>
              <w:rPr>
                <w:spacing w:val="-2"/>
                <w:sz w:val="22"/>
                <w:szCs w:val="22"/>
              </w:rPr>
              <w:t>体系</w:t>
            </w:r>
          </w:p>
          <w:p w14:paraId="1DDD613D">
            <w:pPr>
              <w:pStyle w:val="6"/>
              <w:spacing w:before="72" w:line="256" w:lineRule="auto"/>
              <w:ind w:left="251" w:right="3"/>
              <w:rPr>
                <w:sz w:val="22"/>
                <w:szCs w:val="22"/>
              </w:rPr>
            </w:pPr>
            <w:r>
              <w:rPr>
                <w:spacing w:val="11"/>
                <w:sz w:val="22"/>
                <w:szCs w:val="22"/>
              </w:rPr>
              <w:t>●是否能够在孩子</w:t>
            </w:r>
            <w:r>
              <w:rPr>
                <w:spacing w:val="2"/>
                <w:sz w:val="22"/>
                <w:szCs w:val="22"/>
              </w:rPr>
              <w:t xml:space="preserve"> </w:t>
            </w:r>
            <w:r>
              <w:rPr>
                <w:spacing w:val="-12"/>
                <w:sz w:val="22"/>
                <w:szCs w:val="22"/>
              </w:rPr>
              <w:t>进入个性化训练阶段</w:t>
            </w:r>
            <w:r>
              <w:rPr>
                <w:spacing w:val="6"/>
                <w:sz w:val="22"/>
                <w:szCs w:val="22"/>
              </w:rPr>
              <w:t xml:space="preserve"> </w:t>
            </w:r>
            <w:r>
              <w:rPr>
                <w:spacing w:val="-12"/>
                <w:sz w:val="22"/>
                <w:szCs w:val="22"/>
              </w:rPr>
              <w:t>之前，挖掘他们的天</w:t>
            </w:r>
            <w:r>
              <w:rPr>
                <w:spacing w:val="3"/>
                <w:sz w:val="22"/>
                <w:szCs w:val="22"/>
              </w:rPr>
              <w:t xml:space="preserve"> </w:t>
            </w:r>
            <w:r>
              <w:rPr>
                <w:spacing w:val="-12"/>
                <w:sz w:val="22"/>
                <w:szCs w:val="22"/>
              </w:rPr>
              <w:t>赋和培养他们的品格</w:t>
            </w:r>
          </w:p>
          <w:p w14:paraId="7081752F">
            <w:pPr>
              <w:pStyle w:val="6"/>
              <w:spacing w:before="58" w:line="261" w:lineRule="auto"/>
              <w:ind w:left="251" w:right="6"/>
              <w:rPr>
                <w:sz w:val="22"/>
                <w:szCs w:val="22"/>
              </w:rPr>
            </w:pPr>
            <w:r>
              <w:rPr>
                <w:spacing w:val="11"/>
                <w:sz w:val="22"/>
                <w:szCs w:val="22"/>
              </w:rPr>
              <w:t>●是否能够在正确</w:t>
            </w:r>
            <w:r>
              <w:rPr>
                <w:spacing w:val="6"/>
                <w:sz w:val="22"/>
                <w:szCs w:val="22"/>
              </w:rPr>
              <w:t xml:space="preserve"> </w:t>
            </w:r>
            <w:r>
              <w:rPr>
                <w:spacing w:val="-12"/>
                <w:sz w:val="22"/>
                <w:szCs w:val="22"/>
              </w:rPr>
              <w:t>的时间为球员提供优</w:t>
            </w:r>
            <w:r>
              <w:rPr>
                <w:spacing w:val="3"/>
                <w:sz w:val="22"/>
                <w:szCs w:val="22"/>
              </w:rPr>
              <w:t xml:space="preserve"> </w:t>
            </w:r>
            <w:r>
              <w:rPr>
                <w:spacing w:val="-9"/>
                <w:sz w:val="22"/>
                <w:szCs w:val="22"/>
              </w:rPr>
              <w:t>秀的教练</w:t>
            </w:r>
          </w:p>
          <w:p w14:paraId="2E7D6CDB">
            <w:pPr>
              <w:pStyle w:val="6"/>
              <w:spacing w:before="55" w:line="258" w:lineRule="auto"/>
              <w:ind w:left="251" w:right="6"/>
              <w:rPr>
                <w:sz w:val="22"/>
                <w:szCs w:val="22"/>
              </w:rPr>
            </w:pPr>
            <w:r>
              <w:rPr>
                <w:spacing w:val="11"/>
                <w:sz w:val="22"/>
                <w:szCs w:val="22"/>
              </w:rPr>
              <w:t>●是否能改善经营</w:t>
            </w:r>
            <w:r>
              <w:rPr>
                <w:spacing w:val="4"/>
                <w:sz w:val="22"/>
                <w:szCs w:val="22"/>
              </w:rPr>
              <w:t xml:space="preserve"> </w:t>
            </w:r>
            <w:r>
              <w:rPr>
                <w:spacing w:val="-12"/>
                <w:sz w:val="22"/>
                <w:szCs w:val="22"/>
              </w:rPr>
              <w:t>状况，从而增加对球</w:t>
            </w:r>
            <w:r>
              <w:rPr>
                <w:spacing w:val="3"/>
                <w:sz w:val="22"/>
                <w:szCs w:val="22"/>
              </w:rPr>
              <w:t xml:space="preserve"> </w:t>
            </w:r>
            <w:r>
              <w:rPr>
                <w:spacing w:val="-12"/>
                <w:sz w:val="22"/>
                <w:szCs w:val="22"/>
              </w:rPr>
              <w:t>员的资金支持</w:t>
            </w:r>
          </w:p>
          <w:p w14:paraId="4F88B6A4">
            <w:pPr>
              <w:pStyle w:val="6"/>
              <w:spacing w:before="59" w:line="244" w:lineRule="auto"/>
              <w:ind w:left="251"/>
              <w:rPr>
                <w:sz w:val="22"/>
                <w:szCs w:val="22"/>
              </w:rPr>
            </w:pPr>
            <w:r>
              <w:rPr>
                <w:spacing w:val="10"/>
                <w:sz w:val="22"/>
                <w:szCs w:val="22"/>
              </w:rPr>
              <w:t>●是否能够遵守财</w:t>
            </w:r>
            <w:r>
              <w:rPr>
                <w:spacing w:val="5"/>
                <w:sz w:val="22"/>
                <w:szCs w:val="22"/>
              </w:rPr>
              <w:t xml:space="preserve"> </w:t>
            </w:r>
            <w:r>
              <w:rPr>
                <w:spacing w:val="-11"/>
                <w:sz w:val="22"/>
                <w:szCs w:val="22"/>
              </w:rPr>
              <w:t>政纪律，把资金花在</w:t>
            </w:r>
            <w:r>
              <w:rPr>
                <w:sz w:val="22"/>
                <w:szCs w:val="22"/>
              </w:rPr>
              <w:t xml:space="preserve"> </w:t>
            </w:r>
            <w:r>
              <w:rPr>
                <w:spacing w:val="-2"/>
                <w:sz w:val="22"/>
                <w:szCs w:val="22"/>
              </w:rPr>
              <w:t>刀刃上</w:t>
            </w:r>
          </w:p>
        </w:tc>
      </w:tr>
    </w:tbl>
    <w:p w14:paraId="1ECE605B">
      <w:pPr>
        <w:spacing w:line="406" w:lineRule="auto"/>
        <w:rPr>
          <w:rFonts w:ascii="Arial"/>
          <w:sz w:val="21"/>
        </w:rPr>
      </w:pPr>
    </w:p>
    <w:p w14:paraId="1AFA5510">
      <w:pPr>
        <w:spacing w:before="72" w:line="224" w:lineRule="auto"/>
        <w:ind w:left="1883"/>
        <w:rPr>
          <w:rFonts w:ascii="楷体" w:hAnsi="楷体" w:eastAsia="楷体" w:cs="楷体"/>
          <w:sz w:val="22"/>
          <w:szCs w:val="22"/>
        </w:rPr>
      </w:pPr>
      <w:r>
        <w:rPr>
          <w:rFonts w:ascii="楷体" w:hAnsi="楷体" w:eastAsia="楷体" w:cs="楷体"/>
          <w:b/>
          <w:bCs/>
          <w:spacing w:val="32"/>
          <w:sz w:val="22"/>
          <w:szCs w:val="22"/>
        </w:rPr>
        <w:t>图8-5</w:t>
      </w:r>
      <w:r>
        <w:rPr>
          <w:rFonts w:ascii="楷体" w:hAnsi="楷体" w:eastAsia="楷体" w:cs="楷体"/>
          <w:spacing w:val="32"/>
          <w:sz w:val="22"/>
          <w:szCs w:val="22"/>
        </w:rPr>
        <w:t xml:space="preserve">  </w:t>
      </w:r>
      <w:r>
        <w:rPr>
          <w:rFonts w:ascii="楷体" w:hAnsi="楷体" w:eastAsia="楷体" w:cs="楷体"/>
          <w:b/>
          <w:bCs/>
          <w:spacing w:val="32"/>
          <w:sz w:val="22"/>
          <w:szCs w:val="22"/>
        </w:rPr>
        <w:t>加拿大网球协会解决问题要具备的条件</w:t>
      </w:r>
    </w:p>
    <w:p w14:paraId="07961A10">
      <w:pPr>
        <w:spacing w:line="306" w:lineRule="auto"/>
        <w:rPr>
          <w:rFonts w:ascii="Arial"/>
          <w:sz w:val="21"/>
        </w:rPr>
      </w:pPr>
    </w:p>
    <w:p w14:paraId="56415284">
      <w:pPr>
        <w:spacing w:line="307" w:lineRule="auto"/>
        <w:rPr>
          <w:rFonts w:ascii="Arial"/>
          <w:sz w:val="21"/>
        </w:rPr>
      </w:pPr>
    </w:p>
    <w:p w14:paraId="31FB5701">
      <w:pPr>
        <w:pStyle w:val="2"/>
        <w:spacing w:before="124" w:line="219" w:lineRule="auto"/>
        <w:ind w:left="5"/>
        <w:rPr>
          <w:sz w:val="38"/>
          <w:szCs w:val="38"/>
        </w:rPr>
      </w:pPr>
      <w:r>
        <w:rPr>
          <w:b/>
          <w:bCs/>
          <w:spacing w:val="4"/>
          <w:sz w:val="38"/>
          <w:szCs w:val="38"/>
        </w:rPr>
        <w:t>整合决策练习</w:t>
      </w:r>
    </w:p>
    <w:p w14:paraId="6FC7D66A">
      <w:pPr>
        <w:spacing w:line="291" w:lineRule="auto"/>
        <w:rPr>
          <w:rFonts w:ascii="Arial"/>
          <w:sz w:val="21"/>
        </w:rPr>
      </w:pPr>
    </w:p>
    <w:p w14:paraId="4D983AFC">
      <w:pPr>
        <w:pStyle w:val="2"/>
        <w:spacing w:before="71" w:line="295" w:lineRule="auto"/>
        <w:jc w:val="both"/>
        <w:rPr>
          <w:rFonts w:ascii="仿宋" w:hAnsi="仿宋" w:eastAsia="仿宋" w:cs="仿宋"/>
          <w:sz w:val="22"/>
          <w:szCs w:val="22"/>
        </w:rPr>
      </w:pPr>
      <w:r>
        <w:rPr>
          <w:rFonts w:ascii="仿宋" w:hAnsi="仿宋" w:eastAsia="仿宋" w:cs="仿宋"/>
          <w:spacing w:val="37"/>
          <w:sz w:val="22"/>
          <w:szCs w:val="22"/>
        </w:rPr>
        <w:t>对</w:t>
      </w:r>
      <w:r>
        <w:rPr>
          <w:rFonts w:ascii="Times New Roman" w:hAnsi="Times New Roman" w:eastAsia="Times New Roman" w:cs="Times New Roman"/>
          <w:sz w:val="22"/>
          <w:szCs w:val="22"/>
        </w:rPr>
        <w:t>iPod</w:t>
      </w:r>
      <w:r>
        <w:rPr>
          <w:rFonts w:ascii="Times New Roman" w:hAnsi="Times New Roman" w:eastAsia="Times New Roman" w:cs="Times New Roman"/>
          <w:spacing w:val="37"/>
          <w:sz w:val="22"/>
          <w:szCs w:val="22"/>
        </w:rPr>
        <w:t xml:space="preserve">  </w:t>
      </w:r>
      <w:r>
        <w:rPr>
          <w:rFonts w:ascii="仿宋" w:hAnsi="仿宋" w:eastAsia="仿宋" w:cs="仿宋"/>
          <w:spacing w:val="37"/>
          <w:sz w:val="22"/>
          <w:szCs w:val="22"/>
        </w:rPr>
        <w:t>而言，要具备哪些条件才能成为</w:t>
      </w:r>
      <w:r>
        <w:rPr>
          <w:rFonts w:ascii="仿宋" w:hAnsi="仿宋" w:eastAsia="仿宋" w:cs="仿宋"/>
          <w:spacing w:val="-47"/>
          <w:sz w:val="22"/>
          <w:szCs w:val="22"/>
        </w:rPr>
        <w:t xml:space="preserve"> </w:t>
      </w:r>
      <w:r>
        <w:rPr>
          <w:rFonts w:ascii="仿宋" w:hAnsi="仿宋" w:eastAsia="仿宋" w:cs="仿宋"/>
          <w:spacing w:val="37"/>
          <w:sz w:val="22"/>
          <w:szCs w:val="22"/>
        </w:rPr>
        <w:t>一</w:t>
      </w:r>
      <w:r>
        <w:rPr>
          <w:rFonts w:ascii="仿宋" w:hAnsi="仿宋" w:eastAsia="仿宋" w:cs="仿宋"/>
          <w:spacing w:val="-52"/>
          <w:sz w:val="22"/>
          <w:szCs w:val="22"/>
        </w:rPr>
        <w:t xml:space="preserve"> </w:t>
      </w:r>
      <w:r>
        <w:rPr>
          <w:rFonts w:ascii="仿宋" w:hAnsi="仿宋" w:eastAsia="仿宋" w:cs="仿宋"/>
          <w:spacing w:val="37"/>
          <w:sz w:val="22"/>
          <w:szCs w:val="22"/>
        </w:rPr>
        <w:t>款爆品?如何真正理解消费者、音乐</w:t>
      </w:r>
      <w:r>
        <w:rPr>
          <w:rFonts w:ascii="仿宋" w:hAnsi="仿宋" w:eastAsia="仿宋" w:cs="仿宋"/>
          <w:sz w:val="22"/>
          <w:szCs w:val="22"/>
        </w:rPr>
        <w:t xml:space="preserve"> </w:t>
      </w:r>
      <w:r>
        <w:rPr>
          <w:rFonts w:ascii="仿宋" w:hAnsi="仿宋" w:eastAsia="仿宋" w:cs="仿宋"/>
          <w:spacing w:val="34"/>
          <w:sz w:val="22"/>
          <w:szCs w:val="22"/>
        </w:rPr>
        <w:t>行业和苹果公司的需求及想法，才能让</w:t>
      </w:r>
      <w:r>
        <w:rPr>
          <w:sz w:val="22"/>
          <w:szCs w:val="22"/>
        </w:rPr>
        <w:t>iPod</w:t>
      </w:r>
      <w:r>
        <w:rPr>
          <w:spacing w:val="34"/>
          <w:sz w:val="22"/>
          <w:szCs w:val="22"/>
        </w:rPr>
        <w:t xml:space="preserve"> </w:t>
      </w:r>
      <w:r>
        <w:rPr>
          <w:rFonts w:ascii="仿宋" w:hAnsi="仿宋" w:eastAsia="仿宋" w:cs="仿宋"/>
          <w:spacing w:val="34"/>
          <w:sz w:val="22"/>
          <w:szCs w:val="22"/>
        </w:rPr>
        <w:t>成为</w:t>
      </w:r>
      <w:r>
        <w:rPr>
          <w:rFonts w:ascii="仿宋" w:hAnsi="仿宋" w:eastAsia="仿宋" w:cs="仿宋"/>
          <w:spacing w:val="-49"/>
          <w:sz w:val="22"/>
          <w:szCs w:val="22"/>
        </w:rPr>
        <w:t xml:space="preserve"> </w:t>
      </w:r>
      <w:r>
        <w:rPr>
          <w:rFonts w:ascii="仿宋" w:hAnsi="仿宋" w:eastAsia="仿宋" w:cs="仿宋"/>
          <w:spacing w:val="34"/>
          <w:sz w:val="22"/>
          <w:szCs w:val="22"/>
        </w:rPr>
        <w:t>一</w:t>
      </w:r>
      <w:r>
        <w:rPr>
          <w:rFonts w:ascii="仿宋" w:hAnsi="仿宋" w:eastAsia="仿宋" w:cs="仿宋"/>
          <w:spacing w:val="-54"/>
          <w:sz w:val="22"/>
          <w:szCs w:val="22"/>
        </w:rPr>
        <w:t xml:space="preserve"> </w:t>
      </w:r>
      <w:r>
        <w:rPr>
          <w:rFonts w:ascii="仿宋" w:hAnsi="仿宋" w:eastAsia="仿宋" w:cs="仿宋"/>
          <w:spacing w:val="34"/>
          <w:sz w:val="22"/>
          <w:szCs w:val="22"/>
        </w:rPr>
        <w:t>款成</w:t>
      </w:r>
      <w:r>
        <w:rPr>
          <w:rFonts w:ascii="仿宋" w:hAnsi="仿宋" w:eastAsia="仿宋" w:cs="仿宋"/>
          <w:spacing w:val="33"/>
          <w:sz w:val="22"/>
          <w:szCs w:val="22"/>
        </w:rPr>
        <w:t>功的创新产品，即：如</w:t>
      </w:r>
      <w:r>
        <w:rPr>
          <w:rFonts w:ascii="仿宋" w:hAnsi="仿宋" w:eastAsia="仿宋" w:cs="仿宋"/>
          <w:sz w:val="22"/>
          <w:szCs w:val="22"/>
        </w:rPr>
        <w:t xml:space="preserve"> </w:t>
      </w:r>
      <w:r>
        <w:rPr>
          <w:rFonts w:ascii="仿宋" w:hAnsi="仿宋" w:eastAsia="仿宋" w:cs="仿宋"/>
          <w:spacing w:val="39"/>
          <w:sz w:val="22"/>
          <w:szCs w:val="22"/>
        </w:rPr>
        <w:t>何让消费者更容易接触到数字音乐，同时也能让艺术家和唱片公司获得应有的</w:t>
      </w:r>
      <w:r>
        <w:rPr>
          <w:rFonts w:ascii="仿宋" w:hAnsi="仿宋" w:eastAsia="仿宋" w:cs="仿宋"/>
          <w:spacing w:val="14"/>
          <w:sz w:val="22"/>
          <w:szCs w:val="22"/>
        </w:rPr>
        <w:t xml:space="preserve"> </w:t>
      </w:r>
      <w:r>
        <w:rPr>
          <w:rFonts w:ascii="仿宋" w:hAnsi="仿宋" w:eastAsia="仿宋" w:cs="仿宋"/>
          <w:spacing w:val="-15"/>
          <w:sz w:val="22"/>
          <w:szCs w:val="22"/>
        </w:rPr>
        <w:t>收</w:t>
      </w:r>
      <w:r>
        <w:rPr>
          <w:rFonts w:ascii="仿宋" w:hAnsi="仿宋" w:eastAsia="仿宋" w:cs="仿宋"/>
          <w:spacing w:val="-29"/>
          <w:sz w:val="22"/>
          <w:szCs w:val="22"/>
        </w:rPr>
        <w:t xml:space="preserve"> </w:t>
      </w:r>
      <w:r>
        <w:rPr>
          <w:rFonts w:ascii="仿宋" w:hAnsi="仿宋" w:eastAsia="仿宋" w:cs="仿宋"/>
          <w:spacing w:val="-15"/>
          <w:sz w:val="22"/>
          <w:szCs w:val="22"/>
        </w:rPr>
        <w:t>益</w:t>
      </w:r>
      <w:r>
        <w:rPr>
          <w:rFonts w:ascii="仿宋" w:hAnsi="仿宋" w:eastAsia="仿宋" w:cs="仿宋"/>
          <w:spacing w:val="-35"/>
          <w:sz w:val="22"/>
          <w:szCs w:val="22"/>
        </w:rPr>
        <w:t xml:space="preserve"> </w:t>
      </w:r>
      <w:r>
        <w:rPr>
          <w:rFonts w:ascii="仿宋" w:hAnsi="仿宋" w:eastAsia="仿宋" w:cs="仿宋"/>
          <w:spacing w:val="-15"/>
          <w:sz w:val="22"/>
          <w:szCs w:val="22"/>
        </w:rPr>
        <w:t>?</w:t>
      </w:r>
    </w:p>
    <w:p w14:paraId="5E729510">
      <w:pPr>
        <w:spacing w:line="295" w:lineRule="auto"/>
        <w:rPr>
          <w:rFonts w:ascii="仿宋" w:hAnsi="仿宋" w:eastAsia="仿宋" w:cs="仿宋"/>
          <w:sz w:val="22"/>
          <w:szCs w:val="22"/>
        </w:rPr>
        <w:sectPr>
          <w:headerReference r:id="rId11" w:type="default"/>
          <w:pgSz w:w="12240" w:h="15840"/>
          <w:pgMar w:top="400" w:right="1825" w:bottom="400" w:left="1589" w:header="0" w:footer="0" w:gutter="0"/>
          <w:cols w:space="720" w:num="1"/>
        </w:sectPr>
      </w:pPr>
    </w:p>
    <w:p w14:paraId="41C321B4">
      <w:pPr>
        <w:spacing w:line="251" w:lineRule="auto"/>
        <w:rPr>
          <w:rFonts w:ascii="Arial"/>
          <w:sz w:val="21"/>
        </w:rPr>
      </w:pPr>
    </w:p>
    <w:p w14:paraId="56C00A0A">
      <w:pPr>
        <w:spacing w:line="251" w:lineRule="auto"/>
        <w:rPr>
          <w:rFonts w:ascii="Arial"/>
          <w:sz w:val="21"/>
        </w:rPr>
      </w:pPr>
    </w:p>
    <w:p w14:paraId="20E9AC19">
      <w:pPr>
        <w:spacing w:line="251" w:lineRule="auto"/>
        <w:rPr>
          <w:rFonts w:ascii="Arial"/>
          <w:sz w:val="21"/>
        </w:rPr>
      </w:pPr>
    </w:p>
    <w:p w14:paraId="3726AB47">
      <w:pPr>
        <w:spacing w:line="251" w:lineRule="auto"/>
        <w:rPr>
          <w:rFonts w:ascii="Arial"/>
          <w:sz w:val="21"/>
        </w:rPr>
      </w:pPr>
    </w:p>
    <w:p w14:paraId="1ECE74F4">
      <w:pPr>
        <w:pStyle w:val="2"/>
        <w:spacing w:before="98" w:line="278" w:lineRule="auto"/>
        <w:ind w:left="5" w:right="60" w:firstLine="617"/>
      </w:pPr>
      <w:r>
        <w:rPr>
          <w:spacing w:val="-1"/>
        </w:rPr>
        <w:t>当提出了各种新方案，理解了在哪些条件下会选择哪种方案</w:t>
      </w:r>
      <w:r>
        <w:rPr>
          <w:spacing w:val="-2"/>
        </w:rPr>
        <w:t>后，你</w:t>
      </w:r>
      <w:r>
        <w:t xml:space="preserve"> </w:t>
      </w:r>
      <w:r>
        <w:rPr>
          <w:spacing w:val="-1"/>
        </w:rPr>
        <w:t>就确定了各种方案的逻辑和理由。你已经阐述了每种方案的内容，解释</w:t>
      </w:r>
      <w:r>
        <w:rPr>
          <w:spacing w:val="17"/>
        </w:rPr>
        <w:t xml:space="preserve"> </w:t>
      </w:r>
      <w:r>
        <w:rPr>
          <w:spacing w:val="-1"/>
        </w:rPr>
        <w:t>了其成功的条件。甚至在执行某种方案之前，你就已经为此思考良久，</w:t>
      </w:r>
      <w:r>
        <w:rPr>
          <w:spacing w:val="17"/>
        </w:rPr>
        <w:t xml:space="preserve"> </w:t>
      </w:r>
      <w:r>
        <w:rPr>
          <w:spacing w:val="-1"/>
        </w:rPr>
        <w:t>以更形象的方式与他人做了分享，并评估了方案在实践中可能的效果。</w:t>
      </w:r>
      <w:r>
        <w:rPr>
          <w:spacing w:val="17"/>
        </w:rPr>
        <w:t xml:space="preserve"> </w:t>
      </w:r>
      <w:r>
        <w:rPr>
          <w:spacing w:val="-1"/>
        </w:rPr>
        <w:t>这些做法可以用于任何想法，甚至是那些支撑数据很少的想法。即便当</w:t>
      </w:r>
      <w:r>
        <w:rPr>
          <w:spacing w:val="17"/>
        </w:rPr>
        <w:t xml:space="preserve"> </w:t>
      </w:r>
      <w:r>
        <w:rPr>
          <w:spacing w:val="-1"/>
        </w:rPr>
        <w:t>前不能证明方案是合乎逻辑的，但也可以清晰地阐述逻辑。</w:t>
      </w:r>
    </w:p>
    <w:p w14:paraId="31E9EC4B">
      <w:pPr>
        <w:spacing w:line="260" w:lineRule="auto"/>
        <w:rPr>
          <w:rFonts w:ascii="Arial"/>
          <w:sz w:val="21"/>
        </w:rPr>
      </w:pPr>
    </w:p>
    <w:p w14:paraId="76A1984D">
      <w:pPr>
        <w:spacing w:line="260" w:lineRule="auto"/>
        <w:rPr>
          <w:rFonts w:ascii="Arial"/>
          <w:sz w:val="21"/>
        </w:rPr>
      </w:pPr>
    </w:p>
    <w:p w14:paraId="114D60A5">
      <w:pPr>
        <w:pStyle w:val="2"/>
        <w:spacing w:before="126" w:line="220" w:lineRule="auto"/>
        <w:ind w:left="159"/>
        <w:rPr>
          <w:sz w:val="39"/>
          <w:szCs w:val="39"/>
        </w:rPr>
      </w:pPr>
      <w:r>
        <w:rPr>
          <w:spacing w:val="3"/>
          <w:sz w:val="39"/>
          <w:szCs w:val="39"/>
        </w:rPr>
        <w:t>整合决策练习</w:t>
      </w:r>
    </w:p>
    <w:p w14:paraId="17C746F2">
      <w:pPr>
        <w:spacing w:before="265" w:line="267" w:lineRule="auto"/>
        <w:ind w:left="162" w:right="245" w:hanging="1"/>
        <w:rPr>
          <w:rFonts w:ascii="仿宋" w:hAnsi="仿宋" w:eastAsia="仿宋" w:cs="仿宋"/>
          <w:sz w:val="25"/>
          <w:szCs w:val="25"/>
        </w:rPr>
      </w:pPr>
      <w:r>
        <w:rPr>
          <w:rFonts w:ascii="仿宋" w:hAnsi="仿宋" w:eastAsia="仿宋" w:cs="仿宋"/>
          <w:spacing w:val="9"/>
          <w:sz w:val="25"/>
          <w:szCs w:val="25"/>
        </w:rPr>
        <w:t>在理解了本章内容后，对于自己提出的各种方案，你需要思考某个方案在哪些</w:t>
      </w:r>
      <w:r>
        <w:rPr>
          <w:rFonts w:ascii="仿宋" w:hAnsi="仿宋" w:eastAsia="仿宋" w:cs="仿宋"/>
          <w:spacing w:val="3"/>
          <w:sz w:val="25"/>
          <w:szCs w:val="25"/>
        </w:rPr>
        <w:t xml:space="preserve">  </w:t>
      </w:r>
      <w:r>
        <w:rPr>
          <w:rFonts w:ascii="仿宋" w:hAnsi="仿宋" w:eastAsia="仿宋" w:cs="仿宋"/>
          <w:spacing w:val="9"/>
          <w:sz w:val="25"/>
          <w:szCs w:val="25"/>
        </w:rPr>
        <w:t>条件下会是更好的方案？记住，在思考这一问题时，要从第1阶段提到的相关方</w:t>
      </w:r>
      <w:r>
        <w:rPr>
          <w:rFonts w:ascii="仿宋" w:hAnsi="仿宋" w:eastAsia="仿宋" w:cs="仿宋"/>
          <w:spacing w:val="3"/>
          <w:sz w:val="25"/>
          <w:szCs w:val="25"/>
        </w:rPr>
        <w:t xml:space="preserve"> </w:t>
      </w:r>
      <w:r>
        <w:rPr>
          <w:rFonts w:ascii="仿宋" w:hAnsi="仿宋" w:eastAsia="仿宋" w:cs="仿宋"/>
          <w:spacing w:val="4"/>
          <w:sz w:val="25"/>
          <w:szCs w:val="25"/>
        </w:rPr>
        <w:t>的角度出发。</w:t>
      </w:r>
    </w:p>
    <w:p w14:paraId="78852D30">
      <w:pPr>
        <w:spacing w:line="244" w:lineRule="auto"/>
        <w:rPr>
          <w:rFonts w:ascii="Arial"/>
          <w:sz w:val="21"/>
        </w:rPr>
      </w:pPr>
    </w:p>
    <w:p w14:paraId="28BA0BF1">
      <w:pPr>
        <w:spacing w:line="244" w:lineRule="auto"/>
        <w:rPr>
          <w:rFonts w:ascii="Arial"/>
          <w:sz w:val="21"/>
        </w:rPr>
      </w:pPr>
    </w:p>
    <w:p w14:paraId="3FCE0AB7">
      <w:pPr>
        <w:pStyle w:val="2"/>
        <w:spacing w:before="97" w:line="278" w:lineRule="auto"/>
        <w:ind w:left="7" w:right="60" w:firstLine="596"/>
        <w:jc w:val="both"/>
      </w:pPr>
      <w:r>
        <w:rPr>
          <w:spacing w:val="-1"/>
        </w:rPr>
        <w:t>接下来的挑战是，要决定需要具备的条件有多少是现在就有的，或</w:t>
      </w:r>
      <w:r>
        <w:rPr>
          <w:spacing w:val="17"/>
        </w:rPr>
        <w:t xml:space="preserve"> </w:t>
      </w:r>
      <w:r>
        <w:rPr>
          <w:spacing w:val="-1"/>
        </w:rPr>
        <w:t>者是未来能有的。你对方案已经具备的条件或者将被创造的条件越有信</w:t>
      </w:r>
      <w:r>
        <w:rPr>
          <w:spacing w:val="15"/>
        </w:rPr>
        <w:t xml:space="preserve"> </w:t>
      </w:r>
      <w:r>
        <w:rPr>
          <w:spacing w:val="-1"/>
        </w:rPr>
        <w:t>心，就越有可能采用该方案。获得信心的方式就是测试方案。</w:t>
      </w:r>
    </w:p>
    <w:p w14:paraId="60402C47">
      <w:pPr>
        <w:spacing w:before="363" w:line="230" w:lineRule="auto"/>
        <w:ind w:left="1"/>
        <w:rPr>
          <w:rFonts w:ascii="微软雅黑" w:hAnsi="微软雅黑" w:eastAsia="微软雅黑" w:cs="微软雅黑"/>
          <w:sz w:val="39"/>
          <w:szCs w:val="39"/>
        </w:rPr>
      </w:pPr>
      <w:r>
        <w:rPr>
          <w:rFonts w:ascii="微软雅黑" w:hAnsi="微软雅黑" w:eastAsia="微软雅黑" w:cs="微软雅黑"/>
          <w:b/>
          <w:bCs/>
          <w:spacing w:val="-5"/>
          <w:sz w:val="39"/>
          <w:szCs w:val="39"/>
        </w:rPr>
        <w:t>步骤3</w:t>
      </w:r>
      <w:r>
        <w:rPr>
          <w:rFonts w:ascii="微软雅黑" w:hAnsi="微软雅黑" w:eastAsia="微软雅黑" w:cs="微软雅黑"/>
          <w:b/>
          <w:bCs/>
          <w:spacing w:val="-61"/>
          <w:sz w:val="39"/>
          <w:szCs w:val="39"/>
        </w:rPr>
        <w:t xml:space="preserve"> </w:t>
      </w:r>
      <w:r>
        <w:rPr>
          <w:rFonts w:ascii="微软雅黑" w:hAnsi="微软雅黑" w:eastAsia="微软雅黑" w:cs="微软雅黑"/>
          <w:b/>
          <w:bCs/>
          <w:spacing w:val="-5"/>
          <w:sz w:val="39"/>
          <w:szCs w:val="39"/>
        </w:rPr>
        <w:t>，设计和执行方案测试</w:t>
      </w:r>
    </w:p>
    <w:p w14:paraId="27AEF021">
      <w:pPr>
        <w:spacing w:line="284" w:lineRule="auto"/>
        <w:rPr>
          <w:rFonts w:ascii="Arial"/>
          <w:sz w:val="21"/>
        </w:rPr>
      </w:pPr>
    </w:p>
    <w:p w14:paraId="48A1C174">
      <w:pPr>
        <w:pStyle w:val="2"/>
        <w:spacing w:before="98" w:line="220" w:lineRule="auto"/>
        <w:ind w:left="607"/>
      </w:pPr>
      <w:r>
        <w:rPr>
          <w:spacing w:val="-5"/>
        </w:rPr>
        <w:t>可证伪性是测试法的理论基础。哲学家卡尔</w:t>
      </w:r>
      <w:r>
        <w:rPr>
          <w:spacing w:val="-31"/>
        </w:rPr>
        <w:t xml:space="preserve"> </w:t>
      </w:r>
      <w:r>
        <w:rPr>
          <w:spacing w:val="-5"/>
        </w:rPr>
        <w:t>·波普（Karl</w:t>
      </w:r>
    </w:p>
    <w:p w14:paraId="7C4A914F">
      <w:pPr>
        <w:pStyle w:val="2"/>
        <w:spacing w:before="94" w:line="214" w:lineRule="auto"/>
      </w:pPr>
      <w:r>
        <w:t>Popper）认为，任何假说要想成为可靠的假说，就</w:t>
      </w:r>
      <w:r>
        <w:rPr>
          <w:spacing w:val="-1"/>
        </w:rPr>
        <w:t>必须是可证伪的，</w:t>
      </w:r>
    </w:p>
    <w:p w14:paraId="2F84AAD5">
      <w:pPr>
        <w:pStyle w:val="2"/>
        <w:spacing w:before="101" w:line="277" w:lineRule="auto"/>
        <w:ind w:left="3" w:right="60" w:firstLine="23"/>
      </w:pPr>
      <w:r>
        <w:rPr>
          <w:spacing w:val="-1"/>
        </w:rPr>
        <w:t>即：人们有可能证伪该假说。方案也是关于更好的未来的一种</w:t>
      </w:r>
      <w:r>
        <w:rPr>
          <w:spacing w:val="-2"/>
        </w:rPr>
        <w:t>假说。根</w:t>
      </w:r>
      <w:r>
        <w:t xml:space="preserve"> 据波普的理论，不要试图证明方案是有效的</w:t>
      </w:r>
      <w:r>
        <w:rPr>
          <w:spacing w:val="-1"/>
        </w:rPr>
        <w:t>。测试重点应该是，尽可能</w:t>
      </w:r>
      <w:r>
        <w:t xml:space="preserve"> 让方案经不起推敲。你可以寻找某些场景，</w:t>
      </w:r>
      <w:r>
        <w:rPr>
          <w:spacing w:val="-1"/>
        </w:rPr>
        <w:t>在这些场景中这个方案需要</w:t>
      </w:r>
      <w:r>
        <w:t xml:space="preserve"> </w:t>
      </w:r>
      <w:r>
        <w:rPr>
          <w:spacing w:val="-1"/>
        </w:rPr>
        <w:t>具备的条件是不成立的，通过这种方式，你就能更深刻地理解这个方</w:t>
      </w:r>
    </w:p>
    <w:p w14:paraId="56EB0672">
      <w:pPr>
        <w:pStyle w:val="2"/>
        <w:spacing w:before="1" w:line="219" w:lineRule="auto"/>
        <w:ind w:left="7"/>
      </w:pPr>
      <w:r>
        <w:rPr>
          <w:spacing w:val="-2"/>
        </w:rPr>
        <w:t>案，并且可以进一步完善它。</w:t>
      </w:r>
    </w:p>
    <w:p w14:paraId="73AB8C9E">
      <w:pPr>
        <w:pStyle w:val="2"/>
        <w:spacing w:before="244" w:line="279" w:lineRule="auto"/>
        <w:ind w:left="5" w:firstLine="606"/>
      </w:pPr>
      <w:r>
        <w:rPr>
          <w:spacing w:val="-1"/>
        </w:rPr>
        <w:t>践行可证伪法需要一个适应过程，但它的确是深刻理解事物的一种</w:t>
      </w:r>
      <w:r>
        <w:rPr>
          <w:spacing w:val="9"/>
        </w:rPr>
        <w:t xml:space="preserve"> </w:t>
      </w:r>
      <w:r>
        <w:rPr>
          <w:spacing w:val="-1"/>
        </w:rPr>
        <w:t>有效方式。皮克斯动画工作室（Pixar</w:t>
      </w:r>
      <w:r>
        <w:rPr>
          <w:spacing w:val="118"/>
        </w:rPr>
        <w:t xml:space="preserve"> </w:t>
      </w:r>
      <w:r>
        <w:rPr>
          <w:spacing w:val="-1"/>
        </w:rPr>
        <w:t>Animation</w:t>
      </w:r>
      <w:r>
        <w:rPr>
          <w:spacing w:val="118"/>
        </w:rPr>
        <w:t xml:space="preserve"> </w:t>
      </w:r>
      <w:r>
        <w:rPr>
          <w:spacing w:val="-1"/>
        </w:rPr>
        <w:t>Studios）甚至围绕</w:t>
      </w:r>
    </w:p>
    <w:p w14:paraId="26CEB7F4">
      <w:pPr>
        <w:spacing w:line="279" w:lineRule="auto"/>
        <w:sectPr>
          <w:headerReference r:id="rId12" w:type="default"/>
          <w:pgSz w:w="12240" w:h="15840"/>
          <w:pgMar w:top="400" w:right="1440" w:bottom="400" w:left="1446" w:header="0" w:footer="0" w:gutter="0"/>
          <w:cols w:space="720" w:num="1"/>
        </w:sectPr>
      </w:pPr>
    </w:p>
    <w:p w14:paraId="486375CF">
      <w:pPr>
        <w:spacing w:line="252" w:lineRule="auto"/>
        <w:rPr>
          <w:rFonts w:ascii="Arial"/>
          <w:sz w:val="21"/>
        </w:rPr>
      </w:pPr>
    </w:p>
    <w:p w14:paraId="376A8437">
      <w:pPr>
        <w:spacing w:line="252" w:lineRule="auto"/>
        <w:rPr>
          <w:rFonts w:ascii="Arial"/>
          <w:sz w:val="21"/>
        </w:rPr>
      </w:pPr>
    </w:p>
    <w:p w14:paraId="7F019402">
      <w:pPr>
        <w:spacing w:line="253" w:lineRule="auto"/>
        <w:rPr>
          <w:rFonts w:ascii="Arial"/>
          <w:sz w:val="21"/>
        </w:rPr>
      </w:pPr>
    </w:p>
    <w:p w14:paraId="754409CB">
      <w:pPr>
        <w:spacing w:line="253" w:lineRule="auto"/>
        <w:rPr>
          <w:rFonts w:ascii="Arial"/>
          <w:sz w:val="21"/>
        </w:rPr>
      </w:pPr>
    </w:p>
    <w:p w14:paraId="61B617CE">
      <w:pPr>
        <w:pStyle w:val="2"/>
        <w:spacing w:before="97" w:line="277" w:lineRule="auto"/>
        <w:ind w:left="6" w:firstLine="2"/>
      </w:pPr>
      <w:r>
        <w:rPr>
          <w:spacing w:val="-2"/>
        </w:rPr>
        <w:t>可证伪性来建立公司文化。皮克斯总裁艾德</w:t>
      </w:r>
      <w:r>
        <w:rPr>
          <w:spacing w:val="-35"/>
        </w:rPr>
        <w:t xml:space="preserve"> </w:t>
      </w:r>
      <w:r>
        <w:rPr>
          <w:spacing w:val="-2"/>
        </w:rPr>
        <w:t>·卡</w:t>
      </w:r>
      <w:r>
        <w:rPr>
          <w:spacing w:val="-3"/>
        </w:rPr>
        <w:t>特姆（Ed   Catmull）</w:t>
      </w:r>
      <w:r>
        <w:t xml:space="preserve"> </w:t>
      </w:r>
      <w:r>
        <w:rPr>
          <w:spacing w:val="-1"/>
        </w:rPr>
        <w:t>说：“现在我们认为很棒的电影，当初并非如此……想想看，老鼠准备</w:t>
      </w:r>
      <w:r>
        <w:rPr>
          <w:spacing w:val="18"/>
        </w:rPr>
        <w:t xml:space="preserve"> </w:t>
      </w:r>
      <w:r>
        <w:t>食物的电影多么不现实；或者《机器人总动员》（</w:t>
      </w:r>
      <w:r>
        <w:rPr>
          <w:spacing w:val="-1"/>
        </w:rPr>
        <w:t>Wall-E）开场的39分</w:t>
      </w:r>
      <w:r>
        <w:t xml:space="preserve"> </w:t>
      </w:r>
      <w:r>
        <w:rPr>
          <w:spacing w:val="-1"/>
        </w:rPr>
        <w:t>钟没有任何对话是多么冒险。我们敢于尝试，但不可能一蹴而就……我</w:t>
      </w:r>
      <w:r>
        <w:rPr>
          <w:spacing w:val="18"/>
        </w:rPr>
        <w:t xml:space="preserve"> </w:t>
      </w:r>
      <w:r>
        <w:rPr>
          <w:spacing w:val="-1"/>
        </w:rPr>
        <w:t>们绝对相信真诚的反馈和不断的迭代带来的好处，反复打磨、再反复打</w:t>
      </w:r>
      <w:r>
        <w:rPr>
          <w:spacing w:val="18"/>
        </w:rPr>
        <w:t xml:space="preserve"> </w:t>
      </w:r>
      <w:r>
        <w:rPr>
          <w:spacing w:val="-1"/>
        </w:rPr>
        <w:t>磨，直到一个有瑕疵的故事找到了解决办法，或者一个空洞的人物找到</w:t>
      </w:r>
      <w:r>
        <w:rPr>
          <w:spacing w:val="18"/>
        </w:rPr>
        <w:t xml:space="preserve"> </w:t>
      </w:r>
      <w:r>
        <w:rPr>
          <w:spacing w:val="-2"/>
        </w:rPr>
        <w:t>了自己的灵魂。</w:t>
      </w:r>
      <w:r>
        <w:rPr>
          <w:spacing w:val="-101"/>
        </w:rPr>
        <w:t xml:space="preserve"> </w:t>
      </w:r>
      <w:r>
        <w:rPr>
          <w:spacing w:val="-2"/>
        </w:rPr>
        <w:t>”皮克斯的每个员工都理解他们的工作是要帮助新的想</w:t>
      </w:r>
      <w:r>
        <w:t xml:space="preserve"> </w:t>
      </w:r>
      <w:r>
        <w:rPr>
          <w:spacing w:val="-2"/>
        </w:rPr>
        <w:t>法从“糟糕变得不那么糟糕</w:t>
      </w:r>
      <w:r>
        <w:rPr>
          <w:spacing w:val="-99"/>
        </w:rPr>
        <w:t xml:space="preserve"> </w:t>
      </w:r>
      <w:r>
        <w:rPr>
          <w:spacing w:val="-2"/>
        </w:rPr>
        <w:t>”。</w:t>
      </w:r>
      <w:r>
        <w:fldChar w:fldCharType="begin"/>
      </w:r>
      <w:r>
        <w:instrText xml:space="preserve"> HYPERLINK \l "bookmark124" </w:instrText>
      </w:r>
      <w:r>
        <w:fldChar w:fldCharType="separate"/>
      </w:r>
      <w:r>
        <w:rPr>
          <w:strike/>
          <w:color w:val="0000EE"/>
          <w:spacing w:val="-2"/>
          <w:position w:val="10"/>
          <w:sz w:val="19"/>
          <w:szCs w:val="19"/>
        </w:rPr>
        <w:t>8</w:t>
      </w:r>
      <w:r>
        <w:rPr>
          <w:strike/>
          <w:color w:val="0000EE"/>
          <w:spacing w:val="-2"/>
          <w:position w:val="10"/>
          <w:sz w:val="19"/>
          <w:szCs w:val="19"/>
        </w:rPr>
        <w:fldChar w:fldCharType="end"/>
      </w:r>
      <w:r>
        <w:rPr>
          <w:spacing w:val="-2"/>
        </w:rPr>
        <w:t>他们实现这一目标的方法就是快速测</w:t>
      </w:r>
      <w:r>
        <w:t xml:space="preserve">  </w:t>
      </w:r>
      <w:r>
        <w:rPr>
          <w:spacing w:val="-3"/>
        </w:rPr>
        <w:t>试和迭代。</w:t>
      </w:r>
    </w:p>
    <w:p w14:paraId="3C16D85D">
      <w:pPr>
        <w:pStyle w:val="2"/>
        <w:spacing w:before="146" w:line="278" w:lineRule="auto"/>
        <w:ind w:left="3" w:right="40" w:firstLine="603"/>
        <w:jc w:val="both"/>
      </w:pPr>
      <w:r>
        <w:rPr>
          <w:spacing w:val="-1"/>
        </w:rPr>
        <w:t>整合决策过程的最后一步就是设计和执行新方案的测试。这些测试</w:t>
      </w:r>
      <w:r>
        <w:rPr>
          <w:spacing w:val="15"/>
        </w:rPr>
        <w:t xml:space="preserve"> </w:t>
      </w:r>
      <w:r>
        <w:t>用于简单的、初始的方案，也可以用于完全成</w:t>
      </w:r>
      <w:r>
        <w:rPr>
          <w:spacing w:val="-1"/>
        </w:rPr>
        <w:t>熟的方案。但测试的重点</w:t>
      </w:r>
      <w:r>
        <w:t xml:space="preserve"> 一定要放在证伪上：想尽一切办法证明你确认</w:t>
      </w:r>
      <w:r>
        <w:rPr>
          <w:spacing w:val="-1"/>
        </w:rPr>
        <w:t>的条件是不存在的，从而</w:t>
      </w:r>
      <w:r>
        <w:t xml:space="preserve"> </w:t>
      </w:r>
      <w:r>
        <w:rPr>
          <w:spacing w:val="-1"/>
        </w:rPr>
        <w:t>避免陷入确证偏见的陷阱。</w:t>
      </w:r>
    </w:p>
    <w:p w14:paraId="4D4DF859">
      <w:pPr>
        <w:spacing w:before="399"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不同的思维模型</w:t>
      </w:r>
    </w:p>
    <w:p w14:paraId="3B6581DD">
      <w:pPr>
        <w:spacing w:line="303" w:lineRule="auto"/>
        <w:rPr>
          <w:rFonts w:ascii="Arial"/>
          <w:sz w:val="21"/>
        </w:rPr>
      </w:pPr>
    </w:p>
    <w:p w14:paraId="39266694">
      <w:pPr>
        <w:pStyle w:val="2"/>
        <w:spacing w:before="98" w:line="278" w:lineRule="auto"/>
        <w:ind w:left="5" w:right="40" w:firstLine="602"/>
        <w:jc w:val="both"/>
      </w:pPr>
      <w:r>
        <w:rPr>
          <w:spacing w:val="-1"/>
        </w:rPr>
        <w:t>这类测试或实验要求你采取与之前使用的整合思维过程不同的思维</w:t>
      </w:r>
      <w:r>
        <w:rPr>
          <w:spacing w:val="15"/>
        </w:rPr>
        <w:t xml:space="preserve"> </w:t>
      </w:r>
      <w:r>
        <w:t>模型。当你阐述各种模式并提出新想法时，</w:t>
      </w:r>
      <w:r>
        <w:rPr>
          <w:spacing w:val="-1"/>
        </w:rPr>
        <w:t>看到的是积极的方面，并想</w:t>
      </w:r>
      <w:r>
        <w:t xml:space="preserve"> 象各种可能。测试的思维模式则有所不同，</w:t>
      </w:r>
      <w:r>
        <w:rPr>
          <w:spacing w:val="-1"/>
        </w:rPr>
        <w:t>它从思考转换到实践，着眼</w:t>
      </w:r>
      <w:r>
        <w:t xml:space="preserve"> </w:t>
      </w:r>
      <w:r>
        <w:rPr>
          <w:spacing w:val="-1"/>
        </w:rPr>
        <w:t>于获取关于现实世界的新数据。</w:t>
      </w:r>
    </w:p>
    <w:p w14:paraId="6178D701">
      <w:pPr>
        <w:pStyle w:val="2"/>
        <w:spacing w:before="144" w:line="278" w:lineRule="auto"/>
        <w:ind w:left="7" w:right="40" w:firstLine="603"/>
        <w:jc w:val="both"/>
      </w:pPr>
      <w:r>
        <w:rPr>
          <w:spacing w:val="-1"/>
        </w:rPr>
        <w:t>如何实践呢？以加拿大网球协会为例，在实践中学习是它的核心方</w:t>
      </w:r>
      <w:r>
        <w:rPr>
          <w:spacing w:val="11"/>
        </w:rPr>
        <w:t xml:space="preserve"> </w:t>
      </w:r>
      <w:r>
        <w:rPr>
          <w:spacing w:val="-1"/>
        </w:rPr>
        <w:t>法。团队在测试新模式时，一方面要评估新模式最主要的实现条件，另</w:t>
      </w:r>
      <w:r>
        <w:rPr>
          <w:spacing w:val="17"/>
        </w:rPr>
        <w:t xml:space="preserve"> </w:t>
      </w:r>
      <w:r>
        <w:rPr>
          <w:spacing w:val="-1"/>
        </w:rPr>
        <w:t>一方面还要考虑到有限的培养经费。</w:t>
      </w:r>
    </w:p>
    <w:p w14:paraId="6C141D3D">
      <w:pPr>
        <w:pStyle w:val="2"/>
        <w:spacing w:before="144" w:line="278" w:lineRule="auto"/>
        <w:ind w:left="5" w:right="40" w:firstLine="628"/>
        <w:jc w:val="both"/>
      </w:pPr>
      <w:r>
        <w:rPr>
          <w:spacing w:val="-2"/>
        </w:rPr>
        <w:t>团队不可能刚开始变革，就马上测试出新模式各个方面的效果。在</w:t>
      </w:r>
      <w:r>
        <w:rPr>
          <w:spacing w:val="18"/>
        </w:rPr>
        <w:t xml:space="preserve"> </w:t>
      </w:r>
      <w:r>
        <w:t>初期阶段，关键的测试点在于，故事是否足</w:t>
      </w:r>
      <w:r>
        <w:rPr>
          <w:spacing w:val="-1"/>
        </w:rPr>
        <w:t>以说服球员、父母和教练，</w:t>
      </w:r>
      <w:r>
        <w:t xml:space="preserve"> 他们是新模式的主要支持者。所以，团队一</w:t>
      </w:r>
      <w:r>
        <w:rPr>
          <w:spacing w:val="-1"/>
        </w:rPr>
        <w:t>开始探讨的是模式的关键相</w:t>
      </w:r>
      <w:r>
        <w:t xml:space="preserve"> </w:t>
      </w:r>
      <w:r>
        <w:rPr>
          <w:spacing w:val="-4"/>
        </w:rPr>
        <w:t>关方，团队希望能说服他们，尤其是两位优秀教练，一位是路易</w:t>
      </w:r>
      <w:r>
        <w:rPr>
          <w:spacing w:val="-5"/>
        </w:rPr>
        <w:t>斯</w:t>
      </w:r>
      <w:r>
        <w:rPr>
          <w:spacing w:val="-35"/>
        </w:rPr>
        <w:t xml:space="preserve"> </w:t>
      </w:r>
      <w:r>
        <w:rPr>
          <w:spacing w:val="-5"/>
        </w:rPr>
        <w:t>·波</w:t>
      </w:r>
    </w:p>
    <w:p w14:paraId="252582D3">
      <w:pPr>
        <w:spacing w:line="278" w:lineRule="auto"/>
        <w:sectPr>
          <w:pgSz w:w="12240" w:h="15840"/>
          <w:pgMar w:top="400" w:right="1459" w:bottom="400" w:left="1445" w:header="0" w:footer="0" w:gutter="0"/>
          <w:cols w:space="720" w:num="1"/>
        </w:sectPr>
      </w:pPr>
    </w:p>
    <w:p w14:paraId="72999AEB">
      <w:pPr>
        <w:spacing w:line="252" w:lineRule="auto"/>
        <w:rPr>
          <w:rFonts w:ascii="Arial"/>
          <w:sz w:val="21"/>
        </w:rPr>
      </w:pPr>
    </w:p>
    <w:p w14:paraId="0C158E2A">
      <w:pPr>
        <w:spacing w:line="253" w:lineRule="auto"/>
        <w:rPr>
          <w:rFonts w:ascii="Arial"/>
          <w:sz w:val="21"/>
        </w:rPr>
      </w:pPr>
    </w:p>
    <w:p w14:paraId="3C87F435">
      <w:pPr>
        <w:spacing w:line="253" w:lineRule="auto"/>
        <w:rPr>
          <w:rFonts w:ascii="Arial"/>
          <w:sz w:val="21"/>
        </w:rPr>
      </w:pPr>
    </w:p>
    <w:p w14:paraId="088F2556">
      <w:pPr>
        <w:spacing w:line="253" w:lineRule="auto"/>
        <w:rPr>
          <w:rFonts w:ascii="Arial"/>
          <w:sz w:val="21"/>
        </w:rPr>
      </w:pPr>
    </w:p>
    <w:p w14:paraId="0959F618">
      <w:pPr>
        <w:pStyle w:val="2"/>
        <w:spacing w:before="98" w:line="276" w:lineRule="auto"/>
        <w:ind w:right="150" w:firstLine="23"/>
      </w:pPr>
      <w:r>
        <w:rPr>
          <w:spacing w:val="-5"/>
        </w:rPr>
        <w:t>费加，另一位是法国联邦国家青少年中心专业教练鲍勃</w:t>
      </w:r>
      <w:r>
        <w:rPr>
          <w:spacing w:val="-20"/>
        </w:rPr>
        <w:t xml:space="preserve"> </w:t>
      </w:r>
      <w:r>
        <w:rPr>
          <w:spacing w:val="-5"/>
        </w:rPr>
        <w:t>·布雷特（Bob</w:t>
      </w:r>
      <w:r>
        <w:t xml:space="preserve"> Brett）。教练的积极响应振奋了团队的信心，也振奋</w:t>
      </w:r>
      <w:r>
        <w:rPr>
          <w:spacing w:val="-1"/>
        </w:rPr>
        <w:t>了其他人的信</w:t>
      </w:r>
    </w:p>
    <w:p w14:paraId="03FB184D">
      <w:pPr>
        <w:pStyle w:val="2"/>
        <w:spacing w:before="1" w:line="234" w:lineRule="auto"/>
        <w:ind w:left="17"/>
      </w:pPr>
      <w:r>
        <w:rPr>
          <w:spacing w:val="-12"/>
        </w:rPr>
        <w:t>心。</w:t>
      </w:r>
    </w:p>
    <w:p w14:paraId="359EB737">
      <w:pPr>
        <w:pStyle w:val="2"/>
        <w:spacing w:before="223" w:line="277" w:lineRule="auto"/>
        <w:ind w:left="5" w:firstLine="600"/>
        <w:jc w:val="both"/>
      </w:pPr>
      <w:r>
        <w:rPr>
          <w:spacing w:val="-1"/>
        </w:rPr>
        <w:t>对于新模式面临的接受国际化训练的潜在风险，关键点在于，球员</w:t>
      </w:r>
      <w:r>
        <w:rPr>
          <w:spacing w:val="17"/>
        </w:rPr>
        <w:t xml:space="preserve"> </w:t>
      </w:r>
      <w:r>
        <w:t>是否愿意接受这种做法，并且投资是否能够</w:t>
      </w:r>
      <w:r>
        <w:rPr>
          <w:spacing w:val="-1"/>
        </w:rPr>
        <w:t>通过球员的良好表现而得到</w:t>
      </w:r>
      <w:r>
        <w:t xml:space="preserve"> 回报。如果模式没有真正运行，团队是很难</w:t>
      </w:r>
      <w:r>
        <w:rPr>
          <w:spacing w:val="-1"/>
        </w:rPr>
        <w:t>对其做出正确评估的。所以</w:t>
      </w:r>
      <w:r>
        <w:t xml:space="preserve"> 团队决定采用与测试有关的思维模型，慢慢</w:t>
      </w:r>
      <w:r>
        <w:rPr>
          <w:spacing w:val="-1"/>
        </w:rPr>
        <w:t>起步。刚开始，协会只以新</w:t>
      </w:r>
      <w:r>
        <w:t xml:space="preserve"> </w:t>
      </w:r>
      <w:r>
        <w:rPr>
          <w:spacing w:val="-4"/>
        </w:rPr>
        <w:t>的模式资助了两名球员：米洛斯</w:t>
      </w:r>
      <w:r>
        <w:rPr>
          <w:spacing w:val="-35"/>
        </w:rPr>
        <w:t xml:space="preserve"> </w:t>
      </w:r>
      <w:r>
        <w:rPr>
          <w:spacing w:val="-4"/>
        </w:rPr>
        <w:t>·拉奥尼奇，他去了巴塞罗那；</w:t>
      </w:r>
      <w:r>
        <w:rPr>
          <w:spacing w:val="-5"/>
        </w:rPr>
        <w:t>尤金妮</w:t>
      </w:r>
      <w:r>
        <w:t xml:space="preserve"> </w:t>
      </w:r>
      <w:r>
        <w:rPr>
          <w:spacing w:val="-4"/>
        </w:rPr>
        <w:t>娅</w:t>
      </w:r>
      <w:r>
        <w:rPr>
          <w:spacing w:val="-35"/>
        </w:rPr>
        <w:t xml:space="preserve"> </w:t>
      </w:r>
      <w:r>
        <w:rPr>
          <w:spacing w:val="-4"/>
        </w:rPr>
        <w:t>·布沙尔在美国佛罗里达训练。两名球员都很有兴趣尝试新模</w:t>
      </w:r>
      <w:r>
        <w:rPr>
          <w:spacing w:val="-5"/>
        </w:rPr>
        <w:t>式，并</w:t>
      </w:r>
      <w:r>
        <w:t xml:space="preserve"> </w:t>
      </w:r>
      <w:r>
        <w:rPr>
          <w:spacing w:val="-1"/>
        </w:rPr>
        <w:t>且协会很快就看到了他们的出色表现带来的回报。</w:t>
      </w:r>
    </w:p>
    <w:p w14:paraId="4906705B">
      <w:pPr>
        <w:pStyle w:val="2"/>
        <w:spacing w:before="145" w:line="278" w:lineRule="auto"/>
        <w:ind w:left="5" w:firstLine="604"/>
        <w:jc w:val="both"/>
      </w:pPr>
      <w:r>
        <w:rPr>
          <w:spacing w:val="-1"/>
        </w:rPr>
        <w:t>从此，新模式进一步得到了运用和改进。今天它取得的成就在2005</w:t>
      </w:r>
      <w:r>
        <w:rPr>
          <w:spacing w:val="14"/>
        </w:rPr>
        <w:t xml:space="preserve"> </w:t>
      </w:r>
      <w:r>
        <w:t>年几乎是不可想象的。它的成功与否不可能</w:t>
      </w:r>
      <w:r>
        <w:rPr>
          <w:spacing w:val="-1"/>
        </w:rPr>
        <w:t>事先就能证明，但我们可以</w:t>
      </w:r>
      <w:r>
        <w:t xml:space="preserve"> </w:t>
      </w:r>
      <w:r>
        <w:rPr>
          <w:spacing w:val="-1"/>
        </w:rPr>
        <w:t>对它进行建模，提出逻辑理由，并测试结果。</w:t>
      </w:r>
    </w:p>
    <w:p w14:paraId="5C630DAD">
      <w:pPr>
        <w:pStyle w:val="2"/>
        <w:spacing w:before="149" w:line="277" w:lineRule="auto"/>
        <w:ind w:left="5" w:firstLine="601"/>
        <w:jc w:val="both"/>
      </w:pPr>
      <w:r>
        <w:rPr>
          <w:spacing w:val="-1"/>
        </w:rPr>
        <w:t>加拿大网球协会和苹果公司的例子也证明了这一点。事实上，如果</w:t>
      </w:r>
      <w:r>
        <w:rPr>
          <w:spacing w:val="16"/>
        </w:rPr>
        <w:t xml:space="preserve"> </w:t>
      </w:r>
      <w:r>
        <w:t>还没有提出能解决问题的新方案，那么实现</w:t>
      </w:r>
      <w:r>
        <w:rPr>
          <w:spacing w:val="-1"/>
        </w:rPr>
        <w:t>方案要具备的条件也就根本</w:t>
      </w:r>
      <w:r>
        <w:t xml:space="preserve"> </w:t>
      </w:r>
      <w:r>
        <w:rPr>
          <w:spacing w:val="-2"/>
        </w:rPr>
        <w:t>不存在。在这种情况下，你需要问，</w:t>
      </w:r>
      <w:r>
        <w:rPr>
          <w:spacing w:val="-89"/>
        </w:rPr>
        <w:t xml:space="preserve"> </w:t>
      </w:r>
      <w:r>
        <w:rPr>
          <w:spacing w:val="-2"/>
        </w:rPr>
        <w:t>自己能创</w:t>
      </w:r>
      <w:r>
        <w:rPr>
          <w:spacing w:val="-3"/>
        </w:rPr>
        <w:t>造那些条件吗？也许现在</w:t>
      </w:r>
      <w:r>
        <w:t xml:space="preserve"> 还没有足够大的消费者基数，还不能确信新</w:t>
      </w:r>
      <w:r>
        <w:rPr>
          <w:spacing w:val="-1"/>
        </w:rPr>
        <w:t>方案是可行的，但你能想出</w:t>
      </w:r>
      <w:r>
        <w:t xml:space="preserve"> 一种办法来产生这样的消费者基数吗？这是</w:t>
      </w:r>
      <w:r>
        <w:rPr>
          <w:spacing w:val="-1"/>
        </w:rPr>
        <w:t>一个探索如何创造你想要的</w:t>
      </w:r>
      <w:r>
        <w:t xml:space="preserve"> 东西的过程。答案也许不明显，这一步确实</w:t>
      </w:r>
      <w:r>
        <w:rPr>
          <w:spacing w:val="-1"/>
        </w:rPr>
        <w:t>需要想象力的飞跃。此外，</w:t>
      </w:r>
      <w:r>
        <w:t xml:space="preserve"> 它需要一种始终对任何可能性持开放态度的</w:t>
      </w:r>
      <w:r>
        <w:rPr>
          <w:spacing w:val="-1"/>
        </w:rPr>
        <w:t>心态。这种思维模型有助于</w:t>
      </w:r>
      <w:r>
        <w:t xml:space="preserve"> </w:t>
      </w:r>
      <w:r>
        <w:rPr>
          <w:spacing w:val="-1"/>
        </w:rPr>
        <w:t>完成整合决策的全过程。这是结语部分要探讨的主题。</w:t>
      </w:r>
    </w:p>
    <w:p w14:paraId="5A807BFF">
      <w:pPr>
        <w:pStyle w:val="2"/>
        <w:spacing w:before="144" w:line="278" w:lineRule="auto"/>
        <w:ind w:left="9" w:firstLine="601"/>
        <w:jc w:val="both"/>
      </w:pPr>
      <w:r>
        <w:rPr>
          <w:spacing w:val="-1"/>
        </w:rPr>
        <w:t>为了便于记录提出和测试方案的过程，我们提供了一组模板。图8-</w:t>
      </w:r>
      <w:r>
        <w:rPr>
          <w:spacing w:val="13"/>
        </w:rPr>
        <w:t xml:space="preserve"> </w:t>
      </w:r>
      <w:r>
        <w:rPr>
          <w:spacing w:val="-1"/>
        </w:rPr>
        <w:t>6可用于定义各种方案。图8-7便于理解备选方案的根本逻辑。图8-8和</w:t>
      </w:r>
      <w:r>
        <w:rPr>
          <w:spacing w:val="9"/>
        </w:rPr>
        <w:t xml:space="preserve">  </w:t>
      </w:r>
      <w:r>
        <w:rPr>
          <w:spacing w:val="-1"/>
        </w:rPr>
        <w:t>图8-9用于设计和执行方案测试。你还可以使用图8-10跟踪测试结果。</w:t>
      </w:r>
    </w:p>
    <w:p w14:paraId="7E8573C4">
      <w:pPr>
        <w:spacing w:line="278" w:lineRule="auto"/>
        <w:sectPr>
          <w:pgSz w:w="12240" w:h="15840"/>
          <w:pgMar w:top="400" w:right="1500" w:bottom="400" w:left="1444" w:header="0" w:footer="0" w:gutter="0"/>
          <w:cols w:space="720" w:num="1"/>
        </w:sectPr>
      </w:pPr>
    </w:p>
    <w:p w14:paraId="02615CAD">
      <w:pPr>
        <w:spacing w:before="50"/>
      </w:pPr>
    </w:p>
    <w:p w14:paraId="627FD342">
      <w:pPr>
        <w:spacing w:before="50"/>
      </w:pPr>
    </w:p>
    <w:p w14:paraId="7F7449AF">
      <w:pPr>
        <w:spacing w:before="50"/>
      </w:pPr>
    </w:p>
    <w:p w14:paraId="790D266C">
      <w:pPr>
        <w:spacing w:before="49"/>
      </w:pPr>
    </w:p>
    <w:tbl>
      <w:tblPr>
        <w:tblStyle w:val="5"/>
        <w:tblW w:w="7669" w:type="dxa"/>
        <w:tblInd w:w="4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69"/>
      </w:tblGrid>
      <w:tr w14:paraId="7FD69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1" w:hRule="atLeast"/>
        </w:trPr>
        <w:tc>
          <w:tcPr>
            <w:tcW w:w="7669" w:type="dxa"/>
            <w:vAlign w:val="top"/>
          </w:tcPr>
          <w:p w14:paraId="03F89471">
            <w:pPr>
              <w:spacing w:before="173" w:line="218" w:lineRule="auto"/>
              <w:ind w:left="304"/>
              <w:rPr>
                <w:rFonts w:ascii="宋体" w:hAnsi="宋体" w:eastAsia="宋体" w:cs="宋体"/>
                <w:sz w:val="25"/>
                <w:szCs w:val="25"/>
              </w:rPr>
            </w:pPr>
            <w:r>
              <w:rPr>
                <w:rFonts w:ascii="宋体" w:hAnsi="宋体" w:eastAsia="宋体" w:cs="宋体"/>
                <w:spacing w:val="-1"/>
                <w:sz w:val="25"/>
                <w:szCs w:val="25"/>
              </w:rPr>
              <w:t>这一方案的核心价值是什么?</w:t>
            </w:r>
          </w:p>
        </w:tc>
      </w:tr>
      <w:tr w14:paraId="0F586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7669" w:type="dxa"/>
            <w:vAlign w:val="top"/>
          </w:tcPr>
          <w:p w14:paraId="5318B65C">
            <w:pPr>
              <w:rPr>
                <w:rFonts w:ascii="Arial"/>
                <w:sz w:val="21"/>
              </w:rPr>
            </w:pPr>
          </w:p>
        </w:tc>
      </w:tr>
    </w:tbl>
    <w:p w14:paraId="6F536486">
      <w:pPr>
        <w:spacing w:before="18"/>
      </w:pPr>
    </w:p>
    <w:tbl>
      <w:tblPr>
        <w:tblStyle w:val="5"/>
        <w:tblW w:w="7669" w:type="dxa"/>
        <w:tblInd w:w="4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69"/>
      </w:tblGrid>
      <w:tr w14:paraId="2A089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3" w:hRule="atLeast"/>
        </w:trPr>
        <w:tc>
          <w:tcPr>
            <w:tcW w:w="7669" w:type="dxa"/>
            <w:vAlign w:val="top"/>
          </w:tcPr>
          <w:p w14:paraId="11474CC9">
            <w:pPr>
              <w:spacing w:before="185" w:line="219" w:lineRule="auto"/>
              <w:ind w:left="204"/>
              <w:rPr>
                <w:rFonts w:ascii="宋体" w:hAnsi="宋体" w:eastAsia="宋体" w:cs="宋体"/>
                <w:sz w:val="25"/>
                <w:szCs w:val="25"/>
              </w:rPr>
            </w:pPr>
            <w:r>
              <w:rPr>
                <w:rFonts w:ascii="宋体" w:hAnsi="宋体" w:eastAsia="宋体" w:cs="宋体"/>
                <w:sz w:val="25"/>
                <w:szCs w:val="25"/>
              </w:rPr>
              <w:t>用一段话讲述新方案的故事</w:t>
            </w:r>
          </w:p>
        </w:tc>
      </w:tr>
      <w:tr w14:paraId="234F6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7" w:hRule="atLeast"/>
        </w:trPr>
        <w:tc>
          <w:tcPr>
            <w:tcW w:w="7669" w:type="dxa"/>
            <w:vAlign w:val="top"/>
          </w:tcPr>
          <w:p w14:paraId="064A2AAA">
            <w:pPr>
              <w:rPr>
                <w:rFonts w:ascii="Arial"/>
                <w:sz w:val="21"/>
              </w:rPr>
            </w:pPr>
          </w:p>
        </w:tc>
      </w:tr>
    </w:tbl>
    <w:p w14:paraId="570BE21E">
      <w:pPr>
        <w:spacing w:before="28"/>
      </w:pPr>
    </w:p>
    <w:tbl>
      <w:tblPr>
        <w:tblStyle w:val="5"/>
        <w:tblW w:w="7669" w:type="dxa"/>
        <w:tblInd w:w="4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69"/>
      </w:tblGrid>
      <w:tr w14:paraId="3410F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4" w:hRule="atLeast"/>
        </w:trPr>
        <w:tc>
          <w:tcPr>
            <w:tcW w:w="7669" w:type="dxa"/>
            <w:vAlign w:val="top"/>
          </w:tcPr>
          <w:p w14:paraId="446BE945">
            <w:pPr>
              <w:spacing w:before="233" w:line="219" w:lineRule="auto"/>
              <w:ind w:left="174"/>
              <w:rPr>
                <w:rFonts w:ascii="宋体" w:hAnsi="宋体" w:eastAsia="宋体" w:cs="宋体"/>
                <w:sz w:val="25"/>
                <w:szCs w:val="25"/>
              </w:rPr>
            </w:pPr>
            <w:r>
              <w:rPr>
                <w:rFonts w:ascii="宋体" w:hAnsi="宋体" w:eastAsia="宋体" w:cs="宋体"/>
                <w:sz w:val="25"/>
                <w:szCs w:val="25"/>
              </w:rPr>
              <w:t>以画画或故事板的形式将新方案形象化</w:t>
            </w:r>
          </w:p>
        </w:tc>
      </w:tr>
      <w:tr w14:paraId="3E72A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36" w:hRule="atLeast"/>
        </w:trPr>
        <w:tc>
          <w:tcPr>
            <w:tcW w:w="7669" w:type="dxa"/>
            <w:vAlign w:val="top"/>
          </w:tcPr>
          <w:p w14:paraId="6CFFE24B">
            <w:pPr>
              <w:rPr>
                <w:rFonts w:ascii="Arial"/>
                <w:sz w:val="21"/>
              </w:rPr>
            </w:pPr>
          </w:p>
        </w:tc>
      </w:tr>
    </w:tbl>
    <w:p w14:paraId="089B2805">
      <w:pPr>
        <w:spacing w:before="232" w:line="228" w:lineRule="auto"/>
        <w:ind w:left="2937"/>
        <w:rPr>
          <w:rFonts w:ascii="楷体" w:hAnsi="楷体" w:eastAsia="楷体" w:cs="楷体"/>
          <w:sz w:val="25"/>
          <w:szCs w:val="25"/>
        </w:rPr>
      </w:pPr>
      <w:r>
        <w:rPr>
          <w:rFonts w:ascii="楷体" w:hAnsi="楷体" w:eastAsia="楷体" w:cs="楷体"/>
          <w:b/>
          <w:bCs/>
          <w:spacing w:val="2"/>
          <w:sz w:val="25"/>
          <w:szCs w:val="25"/>
        </w:rPr>
        <w:t>图8-6</w:t>
      </w:r>
      <w:r>
        <w:rPr>
          <w:rFonts w:ascii="楷体" w:hAnsi="楷体" w:eastAsia="楷体" w:cs="楷体"/>
          <w:spacing w:val="2"/>
          <w:sz w:val="25"/>
          <w:szCs w:val="25"/>
        </w:rPr>
        <w:t xml:space="preserve">  </w:t>
      </w:r>
      <w:r>
        <w:rPr>
          <w:rFonts w:ascii="楷体" w:hAnsi="楷体" w:eastAsia="楷体" w:cs="楷体"/>
          <w:b/>
          <w:bCs/>
          <w:spacing w:val="2"/>
          <w:sz w:val="25"/>
          <w:szCs w:val="25"/>
        </w:rPr>
        <w:t>模板：定义方案</w:t>
      </w:r>
    </w:p>
    <w:p w14:paraId="7967283D">
      <w:pPr>
        <w:spacing w:line="228" w:lineRule="auto"/>
        <w:rPr>
          <w:rFonts w:ascii="楷体" w:hAnsi="楷体" w:eastAsia="楷体" w:cs="楷体"/>
          <w:sz w:val="25"/>
          <w:szCs w:val="25"/>
        </w:rPr>
        <w:sectPr>
          <w:pgSz w:w="12240" w:h="15840"/>
          <w:pgMar w:top="400" w:right="1836" w:bottom="400" w:left="1836" w:header="0" w:footer="0" w:gutter="0"/>
          <w:cols w:space="720" w:num="1"/>
        </w:sectPr>
      </w:pPr>
    </w:p>
    <w:p w14:paraId="7D46F98F">
      <w:pPr>
        <w:spacing w:line="277" w:lineRule="auto"/>
        <w:rPr>
          <w:rFonts w:ascii="Arial"/>
          <w:sz w:val="21"/>
        </w:rPr>
      </w:pPr>
    </w:p>
    <w:p w14:paraId="7E208B9B">
      <w:pPr>
        <w:spacing w:line="277" w:lineRule="auto"/>
        <w:rPr>
          <w:rFonts w:ascii="Arial"/>
          <w:sz w:val="21"/>
        </w:rPr>
      </w:pPr>
    </w:p>
    <w:p w14:paraId="1EC5812E">
      <w:pPr>
        <w:spacing w:line="277" w:lineRule="auto"/>
        <w:rPr>
          <w:rFonts w:ascii="Arial"/>
          <w:sz w:val="21"/>
        </w:rPr>
      </w:pPr>
    </w:p>
    <w:p w14:paraId="13023FA2">
      <w:pPr>
        <w:spacing w:line="278" w:lineRule="auto"/>
        <w:rPr>
          <w:rFonts w:ascii="Arial"/>
          <w:sz w:val="21"/>
        </w:rPr>
      </w:pPr>
    </w:p>
    <w:p w14:paraId="64D0E903">
      <w:pPr>
        <w:spacing w:before="78" w:line="221" w:lineRule="auto"/>
        <w:ind w:left="2473"/>
        <w:rPr>
          <w:rFonts w:ascii="黑体" w:hAnsi="黑体" w:eastAsia="黑体" w:cs="黑体"/>
          <w:sz w:val="24"/>
          <w:szCs w:val="24"/>
        </w:rPr>
      </w:pPr>
      <w:r>
        <w:drawing>
          <wp:anchor distT="0" distB="0" distL="0" distR="0" simplePos="0" relativeHeight="251705344" behindDoc="1" locked="0" layoutInCell="1" allowOverlap="1">
            <wp:simplePos x="0" y="0"/>
            <wp:positionH relativeFrom="column">
              <wp:posOffset>0</wp:posOffset>
            </wp:positionH>
            <wp:positionV relativeFrom="paragraph">
              <wp:posOffset>-962660</wp:posOffset>
            </wp:positionV>
            <wp:extent cx="7772400" cy="1005840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86"/>
                    <a:stretch>
                      <a:fillRect/>
                    </a:stretch>
                  </pic:blipFill>
                  <pic:spPr>
                    <a:xfrm>
                      <a:off x="0" y="0"/>
                      <a:ext cx="7772400" cy="10058400"/>
                    </a:xfrm>
                    <a:prstGeom prst="rect">
                      <a:avLst/>
                    </a:prstGeom>
                  </pic:spPr>
                </pic:pic>
              </a:graphicData>
            </a:graphic>
          </wp:anchor>
        </w:drawing>
      </w:r>
      <w:r>
        <w:rPr>
          <w:rFonts w:ascii="黑体" w:hAnsi="黑体" w:eastAsia="黑体" w:cs="黑体"/>
          <w:b/>
          <w:bCs/>
          <w:spacing w:val="9"/>
          <w:sz w:val="24"/>
          <w:szCs w:val="24"/>
        </w:rPr>
        <w:t>潜在的解决方案</w:t>
      </w:r>
    </w:p>
    <w:p w14:paraId="002EC776">
      <w:pPr>
        <w:spacing w:before="186" w:line="221" w:lineRule="auto"/>
        <w:ind w:left="2449"/>
        <w:rPr>
          <w:rFonts w:ascii="黑体" w:hAnsi="黑体" w:eastAsia="黑体" w:cs="黑体"/>
          <w:sz w:val="24"/>
          <w:szCs w:val="24"/>
        </w:rPr>
      </w:pPr>
      <w:r>
        <w:rPr>
          <w:rFonts w:ascii="黑体" w:hAnsi="黑体" w:eastAsia="黑体" w:cs="黑体"/>
          <w:spacing w:val="13"/>
          <w:sz w:val="24"/>
          <w:szCs w:val="24"/>
        </w:rPr>
        <w:t>(如下情况必须真实……)</w:t>
      </w:r>
    </w:p>
    <w:p w14:paraId="14F52B4F">
      <w:pPr>
        <w:spacing w:line="260" w:lineRule="auto"/>
        <w:rPr>
          <w:rFonts w:ascii="Arial"/>
          <w:sz w:val="21"/>
        </w:rPr>
      </w:pPr>
    </w:p>
    <w:p w14:paraId="47D0936D">
      <w:pPr>
        <w:spacing w:line="260" w:lineRule="auto"/>
        <w:rPr>
          <w:rFonts w:ascii="Arial"/>
          <w:sz w:val="21"/>
        </w:rPr>
      </w:pPr>
    </w:p>
    <w:p w14:paraId="713DD9A2">
      <w:pPr>
        <w:spacing w:line="260" w:lineRule="auto"/>
        <w:rPr>
          <w:rFonts w:ascii="Arial"/>
          <w:sz w:val="21"/>
        </w:rPr>
      </w:pPr>
    </w:p>
    <w:p w14:paraId="1D55BE44">
      <w:pPr>
        <w:spacing w:line="260" w:lineRule="auto"/>
        <w:rPr>
          <w:rFonts w:ascii="Arial"/>
          <w:sz w:val="21"/>
        </w:rPr>
      </w:pPr>
    </w:p>
    <w:p w14:paraId="394F0BA9">
      <w:pPr>
        <w:spacing w:line="261" w:lineRule="auto"/>
        <w:rPr>
          <w:rFonts w:ascii="Arial"/>
          <w:sz w:val="21"/>
        </w:rPr>
      </w:pPr>
    </w:p>
    <w:p w14:paraId="20DE733C">
      <w:pPr>
        <w:spacing w:line="261" w:lineRule="auto"/>
        <w:rPr>
          <w:rFonts w:ascii="Arial"/>
          <w:sz w:val="21"/>
        </w:rPr>
      </w:pPr>
    </w:p>
    <w:p w14:paraId="39C259F9">
      <w:pPr>
        <w:spacing w:line="261" w:lineRule="auto"/>
        <w:rPr>
          <w:rFonts w:ascii="Arial"/>
          <w:sz w:val="21"/>
        </w:rPr>
      </w:pPr>
    </w:p>
    <w:p w14:paraId="3550CF18">
      <w:pPr>
        <w:spacing w:before="78" w:line="221" w:lineRule="auto"/>
        <w:ind w:left="3089"/>
        <w:rPr>
          <w:rFonts w:ascii="黑体" w:hAnsi="黑体" w:eastAsia="黑体" w:cs="黑体"/>
          <w:sz w:val="24"/>
          <w:szCs w:val="24"/>
        </w:rPr>
      </w:pPr>
      <w:r>
        <w:rPr>
          <w:rFonts w:ascii="黑体" w:hAnsi="黑体" w:eastAsia="黑体" w:cs="黑体"/>
          <w:spacing w:val="24"/>
          <w:sz w:val="24"/>
          <w:szCs w:val="24"/>
        </w:rPr>
        <w:t>相关方1            相关方2</w:t>
      </w:r>
      <w:r>
        <w:rPr>
          <w:rFonts w:ascii="黑体" w:hAnsi="黑体" w:eastAsia="黑体" w:cs="黑体"/>
          <w:spacing w:val="1"/>
          <w:sz w:val="24"/>
          <w:szCs w:val="24"/>
        </w:rPr>
        <w:t xml:space="preserve">             </w:t>
      </w:r>
      <w:r>
        <w:rPr>
          <w:rFonts w:ascii="黑体" w:hAnsi="黑体" w:eastAsia="黑体" w:cs="黑体"/>
          <w:spacing w:val="24"/>
          <w:sz w:val="24"/>
          <w:szCs w:val="24"/>
        </w:rPr>
        <w:t>相关方3</w:t>
      </w:r>
    </w:p>
    <w:p w14:paraId="460ED681">
      <w:pPr>
        <w:spacing w:line="242" w:lineRule="auto"/>
        <w:rPr>
          <w:rFonts w:ascii="Arial"/>
          <w:sz w:val="21"/>
        </w:rPr>
      </w:pPr>
    </w:p>
    <w:p w14:paraId="322E7ABA">
      <w:pPr>
        <w:spacing w:line="242" w:lineRule="auto"/>
        <w:rPr>
          <w:rFonts w:ascii="Arial"/>
          <w:sz w:val="21"/>
        </w:rPr>
      </w:pPr>
    </w:p>
    <w:p w14:paraId="1FB492D8">
      <w:pPr>
        <w:spacing w:line="242" w:lineRule="auto"/>
        <w:rPr>
          <w:rFonts w:ascii="Arial"/>
          <w:sz w:val="21"/>
        </w:rPr>
      </w:pPr>
    </w:p>
    <w:p w14:paraId="4A11A4B0">
      <w:pPr>
        <w:spacing w:line="242" w:lineRule="auto"/>
        <w:rPr>
          <w:rFonts w:ascii="Arial"/>
          <w:sz w:val="21"/>
        </w:rPr>
      </w:pPr>
    </w:p>
    <w:p w14:paraId="4C9309F1">
      <w:pPr>
        <w:spacing w:line="242" w:lineRule="auto"/>
        <w:rPr>
          <w:rFonts w:ascii="Arial"/>
          <w:sz w:val="21"/>
        </w:rPr>
      </w:pPr>
    </w:p>
    <w:p w14:paraId="2B529920">
      <w:pPr>
        <w:spacing w:line="242" w:lineRule="auto"/>
        <w:rPr>
          <w:rFonts w:ascii="Arial"/>
          <w:sz w:val="21"/>
        </w:rPr>
      </w:pPr>
    </w:p>
    <w:p w14:paraId="3CB58EEC">
      <w:pPr>
        <w:spacing w:line="242" w:lineRule="auto"/>
        <w:rPr>
          <w:rFonts w:ascii="Arial"/>
          <w:sz w:val="21"/>
        </w:rPr>
      </w:pPr>
    </w:p>
    <w:p w14:paraId="0559BD76">
      <w:pPr>
        <w:spacing w:line="242" w:lineRule="auto"/>
        <w:rPr>
          <w:rFonts w:ascii="Arial"/>
          <w:sz w:val="21"/>
        </w:rPr>
      </w:pPr>
    </w:p>
    <w:p w14:paraId="1198DA41">
      <w:pPr>
        <w:spacing w:line="242" w:lineRule="auto"/>
        <w:rPr>
          <w:rFonts w:ascii="Arial"/>
          <w:sz w:val="21"/>
        </w:rPr>
      </w:pPr>
    </w:p>
    <w:p w14:paraId="2C81EE9B">
      <w:pPr>
        <w:spacing w:line="242" w:lineRule="auto"/>
        <w:rPr>
          <w:rFonts w:ascii="Arial"/>
          <w:sz w:val="21"/>
        </w:rPr>
      </w:pPr>
    </w:p>
    <w:p w14:paraId="1B6214AB">
      <w:pPr>
        <w:spacing w:line="242" w:lineRule="auto"/>
        <w:rPr>
          <w:rFonts w:ascii="Arial"/>
          <w:sz w:val="21"/>
        </w:rPr>
      </w:pPr>
    </w:p>
    <w:p w14:paraId="55DECBD0">
      <w:pPr>
        <w:spacing w:line="242" w:lineRule="auto"/>
        <w:rPr>
          <w:rFonts w:ascii="Arial"/>
          <w:sz w:val="21"/>
        </w:rPr>
      </w:pPr>
    </w:p>
    <w:p w14:paraId="5009B4B1">
      <w:pPr>
        <w:spacing w:line="242" w:lineRule="auto"/>
        <w:rPr>
          <w:rFonts w:ascii="Arial"/>
          <w:sz w:val="21"/>
        </w:rPr>
      </w:pPr>
    </w:p>
    <w:p w14:paraId="03227529">
      <w:pPr>
        <w:spacing w:line="243" w:lineRule="auto"/>
        <w:rPr>
          <w:rFonts w:ascii="Arial"/>
          <w:sz w:val="21"/>
        </w:rPr>
      </w:pPr>
    </w:p>
    <w:p w14:paraId="7F01256A">
      <w:pPr>
        <w:spacing w:line="243" w:lineRule="auto"/>
        <w:rPr>
          <w:rFonts w:ascii="Arial"/>
          <w:sz w:val="21"/>
        </w:rPr>
      </w:pPr>
    </w:p>
    <w:p w14:paraId="4F213554">
      <w:pPr>
        <w:spacing w:line="243" w:lineRule="auto"/>
        <w:rPr>
          <w:rFonts w:ascii="Arial"/>
          <w:sz w:val="21"/>
        </w:rPr>
      </w:pPr>
    </w:p>
    <w:p w14:paraId="48B5AC29">
      <w:pPr>
        <w:spacing w:line="243" w:lineRule="auto"/>
        <w:rPr>
          <w:rFonts w:ascii="Arial"/>
          <w:sz w:val="21"/>
        </w:rPr>
      </w:pPr>
    </w:p>
    <w:p w14:paraId="4B877D33">
      <w:pPr>
        <w:spacing w:line="243" w:lineRule="auto"/>
        <w:rPr>
          <w:rFonts w:ascii="Arial"/>
          <w:sz w:val="21"/>
        </w:rPr>
      </w:pPr>
    </w:p>
    <w:p w14:paraId="63F6ADDC">
      <w:pPr>
        <w:spacing w:line="243" w:lineRule="auto"/>
        <w:rPr>
          <w:rFonts w:ascii="Arial"/>
          <w:sz w:val="21"/>
        </w:rPr>
      </w:pPr>
    </w:p>
    <w:p w14:paraId="70427472">
      <w:pPr>
        <w:spacing w:line="243" w:lineRule="auto"/>
        <w:rPr>
          <w:rFonts w:ascii="Arial"/>
          <w:sz w:val="21"/>
        </w:rPr>
      </w:pPr>
    </w:p>
    <w:p w14:paraId="4ACC88DD">
      <w:pPr>
        <w:spacing w:line="243" w:lineRule="auto"/>
        <w:rPr>
          <w:rFonts w:ascii="Arial"/>
          <w:sz w:val="21"/>
        </w:rPr>
      </w:pPr>
    </w:p>
    <w:p w14:paraId="40CED0BE">
      <w:pPr>
        <w:spacing w:line="243" w:lineRule="auto"/>
        <w:rPr>
          <w:rFonts w:ascii="Arial"/>
          <w:sz w:val="21"/>
        </w:rPr>
      </w:pPr>
    </w:p>
    <w:p w14:paraId="21A8C309">
      <w:pPr>
        <w:spacing w:line="243" w:lineRule="auto"/>
        <w:rPr>
          <w:rFonts w:ascii="Arial"/>
          <w:sz w:val="21"/>
        </w:rPr>
      </w:pPr>
    </w:p>
    <w:p w14:paraId="32B6350F">
      <w:pPr>
        <w:spacing w:line="243" w:lineRule="auto"/>
        <w:rPr>
          <w:rFonts w:ascii="Arial"/>
          <w:sz w:val="21"/>
        </w:rPr>
      </w:pPr>
    </w:p>
    <w:p w14:paraId="5D6FAEB7">
      <w:pPr>
        <w:spacing w:line="243" w:lineRule="auto"/>
        <w:rPr>
          <w:rFonts w:ascii="Arial"/>
          <w:sz w:val="21"/>
        </w:rPr>
      </w:pPr>
    </w:p>
    <w:p w14:paraId="739D916C">
      <w:pPr>
        <w:spacing w:line="243" w:lineRule="auto"/>
        <w:rPr>
          <w:rFonts w:ascii="Arial"/>
          <w:sz w:val="21"/>
        </w:rPr>
      </w:pPr>
    </w:p>
    <w:p w14:paraId="10583A04">
      <w:pPr>
        <w:spacing w:line="243" w:lineRule="auto"/>
        <w:rPr>
          <w:rFonts w:ascii="Arial"/>
          <w:sz w:val="21"/>
        </w:rPr>
      </w:pPr>
    </w:p>
    <w:p w14:paraId="61BAE5E4">
      <w:pPr>
        <w:spacing w:line="243" w:lineRule="auto"/>
        <w:rPr>
          <w:rFonts w:ascii="Arial"/>
          <w:sz w:val="21"/>
        </w:rPr>
      </w:pPr>
    </w:p>
    <w:p w14:paraId="655B8595">
      <w:pPr>
        <w:spacing w:line="243" w:lineRule="auto"/>
        <w:rPr>
          <w:rFonts w:ascii="Arial"/>
          <w:sz w:val="21"/>
        </w:rPr>
      </w:pPr>
    </w:p>
    <w:p w14:paraId="0E59F16A">
      <w:pPr>
        <w:spacing w:line="243" w:lineRule="auto"/>
        <w:rPr>
          <w:rFonts w:ascii="Arial"/>
          <w:sz w:val="21"/>
        </w:rPr>
      </w:pPr>
    </w:p>
    <w:p w14:paraId="54412B9A">
      <w:pPr>
        <w:spacing w:line="243" w:lineRule="auto"/>
        <w:rPr>
          <w:rFonts w:ascii="Arial"/>
          <w:sz w:val="21"/>
        </w:rPr>
      </w:pPr>
    </w:p>
    <w:p w14:paraId="18A055F5">
      <w:pPr>
        <w:spacing w:line="243" w:lineRule="auto"/>
        <w:rPr>
          <w:rFonts w:ascii="Arial"/>
          <w:sz w:val="21"/>
        </w:rPr>
      </w:pPr>
    </w:p>
    <w:p w14:paraId="301181F3">
      <w:pPr>
        <w:spacing w:line="243" w:lineRule="auto"/>
        <w:rPr>
          <w:rFonts w:ascii="Arial"/>
          <w:sz w:val="21"/>
        </w:rPr>
      </w:pPr>
    </w:p>
    <w:p w14:paraId="2FC5BFE0">
      <w:pPr>
        <w:spacing w:line="243" w:lineRule="auto"/>
        <w:rPr>
          <w:rFonts w:ascii="Arial"/>
          <w:sz w:val="21"/>
        </w:rPr>
      </w:pPr>
    </w:p>
    <w:p w14:paraId="52B1E8B7">
      <w:pPr>
        <w:spacing w:line="243" w:lineRule="auto"/>
        <w:rPr>
          <w:rFonts w:ascii="Arial"/>
          <w:sz w:val="21"/>
        </w:rPr>
      </w:pPr>
    </w:p>
    <w:p w14:paraId="5EEB6282">
      <w:pPr>
        <w:spacing w:line="243" w:lineRule="auto"/>
        <w:rPr>
          <w:rFonts w:ascii="Arial"/>
          <w:sz w:val="21"/>
        </w:rPr>
      </w:pPr>
    </w:p>
    <w:p w14:paraId="28E22029">
      <w:pPr>
        <w:spacing w:line="243" w:lineRule="auto"/>
        <w:rPr>
          <w:rFonts w:ascii="Arial"/>
          <w:sz w:val="21"/>
        </w:rPr>
      </w:pPr>
    </w:p>
    <w:p w14:paraId="778745DC">
      <w:pPr>
        <w:spacing w:before="78" w:line="224" w:lineRule="auto"/>
        <w:ind w:left="4770"/>
        <w:rPr>
          <w:rFonts w:ascii="楷体" w:hAnsi="楷体" w:eastAsia="楷体" w:cs="楷体"/>
          <w:sz w:val="24"/>
          <w:szCs w:val="24"/>
        </w:rPr>
      </w:pPr>
      <w:r>
        <w:rPr>
          <w:rFonts w:ascii="楷体" w:hAnsi="楷体" w:eastAsia="楷体" w:cs="楷体"/>
          <w:spacing w:val="13"/>
          <w:sz w:val="24"/>
          <w:szCs w:val="24"/>
        </w:rPr>
        <w:t>图8-7  模板：理解逻辑</w:t>
      </w:r>
    </w:p>
    <w:p w14:paraId="056E25DC">
      <w:pPr>
        <w:spacing w:line="224" w:lineRule="auto"/>
        <w:rPr>
          <w:rFonts w:ascii="楷体" w:hAnsi="楷体" w:eastAsia="楷体" w:cs="楷体"/>
          <w:sz w:val="24"/>
          <w:szCs w:val="24"/>
        </w:rPr>
        <w:sectPr>
          <w:pgSz w:w="12240" w:h="15840"/>
          <w:pgMar w:top="400" w:right="0" w:bottom="400" w:left="0" w:header="0" w:footer="0" w:gutter="0"/>
          <w:cols w:space="720" w:num="1"/>
        </w:sectPr>
      </w:pPr>
    </w:p>
    <w:p w14:paraId="5E08A4C2">
      <w:pPr>
        <w:spacing w:before="35"/>
      </w:pPr>
    </w:p>
    <w:p w14:paraId="333C8C92">
      <w:pPr>
        <w:spacing w:before="35"/>
      </w:pPr>
    </w:p>
    <w:p w14:paraId="5C368888">
      <w:pPr>
        <w:spacing w:before="35"/>
      </w:pPr>
    </w:p>
    <w:p w14:paraId="40E018D3">
      <w:pPr>
        <w:spacing w:before="34"/>
      </w:pPr>
    </w:p>
    <w:tbl>
      <w:tblPr>
        <w:tblStyle w:val="5"/>
        <w:tblW w:w="7649" w:type="dxa"/>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2"/>
        <w:gridCol w:w="2546"/>
        <w:gridCol w:w="2551"/>
      </w:tblGrid>
      <w:tr w14:paraId="14C1E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0" w:hRule="atLeast"/>
        </w:trPr>
        <w:tc>
          <w:tcPr>
            <w:tcW w:w="7649" w:type="dxa"/>
            <w:gridSpan w:val="3"/>
            <w:vAlign w:val="top"/>
          </w:tcPr>
          <w:p w14:paraId="63C238FE">
            <w:pPr>
              <w:spacing w:line="252" w:lineRule="auto"/>
              <w:rPr>
                <w:rFonts w:ascii="Arial"/>
                <w:sz w:val="21"/>
              </w:rPr>
            </w:pPr>
          </w:p>
          <w:p w14:paraId="4A7A6D37">
            <w:pPr>
              <w:spacing w:before="81" w:line="219" w:lineRule="auto"/>
              <w:ind w:left="254"/>
              <w:rPr>
                <w:rFonts w:ascii="宋体" w:hAnsi="宋体" w:eastAsia="宋体" w:cs="宋体"/>
                <w:sz w:val="25"/>
                <w:szCs w:val="25"/>
              </w:rPr>
            </w:pPr>
            <w:r>
              <w:rPr>
                <w:rFonts w:ascii="宋体" w:hAnsi="宋体" w:eastAsia="宋体" w:cs="宋体"/>
                <w:sz w:val="25"/>
                <w:szCs w:val="25"/>
              </w:rPr>
              <w:t>列出能解决问题的新方案必须具备的主要条件</w:t>
            </w:r>
          </w:p>
        </w:tc>
      </w:tr>
      <w:tr w14:paraId="5DF14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0" w:hRule="atLeast"/>
        </w:trPr>
        <w:tc>
          <w:tcPr>
            <w:tcW w:w="2552" w:type="dxa"/>
            <w:vAlign w:val="top"/>
          </w:tcPr>
          <w:p w14:paraId="7F1FA9AC">
            <w:pPr>
              <w:spacing w:before="111" w:line="239" w:lineRule="auto"/>
              <w:ind w:left="95"/>
              <w:rPr>
                <w:rFonts w:ascii="宋体" w:hAnsi="宋体" w:eastAsia="宋体" w:cs="宋体"/>
                <w:sz w:val="19"/>
                <w:szCs w:val="19"/>
              </w:rPr>
            </w:pPr>
            <w:r>
              <w:rPr>
                <w:rFonts w:ascii="宋体" w:hAnsi="宋体" w:eastAsia="宋体" w:cs="宋体"/>
                <w:spacing w:val="-6"/>
                <w:sz w:val="19"/>
                <w:szCs w:val="19"/>
              </w:rPr>
              <w:t>1.</w:t>
            </w:r>
          </w:p>
        </w:tc>
        <w:tc>
          <w:tcPr>
            <w:tcW w:w="2546" w:type="dxa"/>
            <w:vAlign w:val="top"/>
          </w:tcPr>
          <w:p w14:paraId="5C1AC309">
            <w:pPr>
              <w:spacing w:before="111" w:line="239" w:lineRule="auto"/>
              <w:ind w:left="143"/>
              <w:rPr>
                <w:rFonts w:ascii="宋体" w:hAnsi="宋体" w:eastAsia="宋体" w:cs="宋体"/>
                <w:sz w:val="19"/>
                <w:szCs w:val="19"/>
              </w:rPr>
            </w:pPr>
            <w:r>
              <w:rPr>
                <w:rFonts w:ascii="宋体" w:hAnsi="宋体" w:eastAsia="宋体" w:cs="宋体"/>
                <w:spacing w:val="-3"/>
                <w:sz w:val="19"/>
                <w:szCs w:val="19"/>
              </w:rPr>
              <w:t>2.</w:t>
            </w:r>
          </w:p>
        </w:tc>
        <w:tc>
          <w:tcPr>
            <w:tcW w:w="2551" w:type="dxa"/>
            <w:vAlign w:val="top"/>
          </w:tcPr>
          <w:p w14:paraId="11DCE121">
            <w:pPr>
              <w:spacing w:before="111" w:line="239" w:lineRule="auto"/>
              <w:ind w:left="127"/>
              <w:rPr>
                <w:rFonts w:ascii="宋体" w:hAnsi="宋体" w:eastAsia="宋体" w:cs="宋体"/>
                <w:sz w:val="19"/>
                <w:szCs w:val="19"/>
              </w:rPr>
            </w:pPr>
            <w:r>
              <w:rPr>
                <w:rFonts w:ascii="宋体" w:hAnsi="宋体" w:eastAsia="宋体" w:cs="宋体"/>
                <w:spacing w:val="-3"/>
                <w:sz w:val="19"/>
                <w:szCs w:val="19"/>
              </w:rPr>
              <w:t>3.</w:t>
            </w:r>
          </w:p>
        </w:tc>
      </w:tr>
    </w:tbl>
    <w:p w14:paraId="6E9E9557">
      <w:pPr>
        <w:spacing w:line="130" w:lineRule="exact"/>
      </w:pPr>
    </w:p>
    <w:tbl>
      <w:tblPr>
        <w:tblStyle w:val="5"/>
        <w:tblW w:w="7649" w:type="dxa"/>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2"/>
        <w:gridCol w:w="2546"/>
        <w:gridCol w:w="2551"/>
      </w:tblGrid>
      <w:tr w14:paraId="67928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2" w:hRule="atLeast"/>
        </w:trPr>
        <w:tc>
          <w:tcPr>
            <w:tcW w:w="7649" w:type="dxa"/>
            <w:gridSpan w:val="3"/>
            <w:vAlign w:val="top"/>
          </w:tcPr>
          <w:p w14:paraId="32275D72">
            <w:pPr>
              <w:spacing w:before="154" w:line="262" w:lineRule="auto"/>
              <w:ind w:left="285" w:right="53"/>
              <w:rPr>
                <w:rFonts w:ascii="宋体" w:hAnsi="宋体" w:eastAsia="宋体" w:cs="宋体"/>
                <w:sz w:val="26"/>
                <w:szCs w:val="26"/>
              </w:rPr>
            </w:pPr>
            <w:r>
              <w:rPr>
                <w:rFonts w:ascii="宋体" w:hAnsi="宋体" w:eastAsia="宋体" w:cs="宋体"/>
                <w:spacing w:val="1"/>
                <w:sz w:val="26"/>
                <w:szCs w:val="26"/>
              </w:rPr>
              <w:t>对于每个主要条件，设计一种不需要额外资</w:t>
            </w:r>
            <w:r>
              <w:rPr>
                <w:rFonts w:ascii="宋体" w:hAnsi="宋体" w:eastAsia="宋体" w:cs="宋体"/>
                <w:sz w:val="26"/>
                <w:szCs w:val="26"/>
              </w:rPr>
              <w:t xml:space="preserve">源现在就可以运行的 </w:t>
            </w:r>
            <w:r>
              <w:rPr>
                <w:rFonts w:ascii="宋体" w:hAnsi="宋体" w:eastAsia="宋体" w:cs="宋体"/>
                <w:spacing w:val="2"/>
                <w:sz w:val="26"/>
                <w:szCs w:val="26"/>
              </w:rPr>
              <w:t>简易测试方案</w:t>
            </w:r>
          </w:p>
        </w:tc>
      </w:tr>
      <w:tr w14:paraId="2E87D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7" w:hRule="atLeast"/>
        </w:trPr>
        <w:tc>
          <w:tcPr>
            <w:tcW w:w="2552" w:type="dxa"/>
            <w:vAlign w:val="top"/>
          </w:tcPr>
          <w:p w14:paraId="69E3E0CC">
            <w:pPr>
              <w:spacing w:before="118" w:line="239" w:lineRule="auto"/>
              <w:ind w:left="65"/>
              <w:rPr>
                <w:rFonts w:ascii="宋体" w:hAnsi="宋体" w:eastAsia="宋体" w:cs="宋体"/>
                <w:sz w:val="18"/>
                <w:szCs w:val="18"/>
              </w:rPr>
            </w:pPr>
            <w:r>
              <w:rPr>
                <w:rFonts w:ascii="宋体" w:hAnsi="宋体" w:eastAsia="宋体" w:cs="宋体"/>
                <w:spacing w:val="-6"/>
                <w:sz w:val="18"/>
                <w:szCs w:val="18"/>
              </w:rPr>
              <w:t>1.</w:t>
            </w:r>
          </w:p>
        </w:tc>
        <w:tc>
          <w:tcPr>
            <w:tcW w:w="2546" w:type="dxa"/>
            <w:vAlign w:val="top"/>
          </w:tcPr>
          <w:p w14:paraId="6E78E244">
            <w:pPr>
              <w:spacing w:before="118" w:line="239" w:lineRule="auto"/>
              <w:ind w:left="113"/>
              <w:rPr>
                <w:rFonts w:ascii="宋体" w:hAnsi="宋体" w:eastAsia="宋体" w:cs="宋体"/>
                <w:sz w:val="18"/>
                <w:szCs w:val="18"/>
              </w:rPr>
            </w:pPr>
            <w:r>
              <w:rPr>
                <w:rFonts w:ascii="宋体" w:hAnsi="宋体" w:eastAsia="宋体" w:cs="宋体"/>
                <w:spacing w:val="-3"/>
                <w:sz w:val="18"/>
                <w:szCs w:val="18"/>
              </w:rPr>
              <w:t>2.</w:t>
            </w:r>
          </w:p>
        </w:tc>
        <w:tc>
          <w:tcPr>
            <w:tcW w:w="2551" w:type="dxa"/>
            <w:vAlign w:val="top"/>
          </w:tcPr>
          <w:p w14:paraId="2A8D6488">
            <w:pPr>
              <w:spacing w:before="118" w:line="239" w:lineRule="auto"/>
              <w:ind w:left="137"/>
              <w:rPr>
                <w:rFonts w:ascii="宋体" w:hAnsi="宋体" w:eastAsia="宋体" w:cs="宋体"/>
                <w:sz w:val="18"/>
                <w:szCs w:val="18"/>
              </w:rPr>
            </w:pPr>
            <w:r>
              <w:rPr>
                <w:rFonts w:ascii="宋体" w:hAnsi="宋体" w:eastAsia="宋体" w:cs="宋体"/>
                <w:spacing w:val="-3"/>
                <w:sz w:val="18"/>
                <w:szCs w:val="18"/>
              </w:rPr>
              <w:t>3.</w:t>
            </w:r>
          </w:p>
        </w:tc>
      </w:tr>
    </w:tbl>
    <w:p w14:paraId="38108DBA">
      <w:pPr>
        <w:spacing w:line="130" w:lineRule="exact"/>
      </w:pPr>
    </w:p>
    <w:tbl>
      <w:tblPr>
        <w:tblStyle w:val="5"/>
        <w:tblW w:w="7649" w:type="dxa"/>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2"/>
        <w:gridCol w:w="2546"/>
        <w:gridCol w:w="2551"/>
      </w:tblGrid>
      <w:tr w14:paraId="4369A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2" w:hRule="atLeast"/>
        </w:trPr>
        <w:tc>
          <w:tcPr>
            <w:tcW w:w="7649" w:type="dxa"/>
            <w:gridSpan w:val="3"/>
            <w:vAlign w:val="top"/>
          </w:tcPr>
          <w:p w14:paraId="671933B1">
            <w:pPr>
              <w:spacing w:before="114" w:line="276" w:lineRule="auto"/>
              <w:ind w:left="245" w:right="72" w:firstLine="19"/>
              <w:rPr>
                <w:rFonts w:ascii="宋体" w:hAnsi="宋体" w:eastAsia="宋体" w:cs="宋体"/>
                <w:sz w:val="26"/>
                <w:szCs w:val="26"/>
              </w:rPr>
            </w:pPr>
            <w:r>
              <w:rPr>
                <w:rFonts w:ascii="宋体" w:hAnsi="宋体" w:eastAsia="宋体" w:cs="宋体"/>
                <w:spacing w:val="1"/>
                <w:sz w:val="26"/>
                <w:szCs w:val="26"/>
              </w:rPr>
              <w:t>投入较少的时间和资金，设计一个可以在几周</w:t>
            </w:r>
            <w:r>
              <w:rPr>
                <w:rFonts w:ascii="宋体" w:hAnsi="宋体" w:eastAsia="宋体" w:cs="宋体"/>
                <w:sz w:val="26"/>
                <w:szCs w:val="26"/>
              </w:rPr>
              <w:t xml:space="preserve">内执行的小规模测 </w:t>
            </w:r>
            <w:r>
              <w:rPr>
                <w:rFonts w:ascii="宋体" w:hAnsi="宋体" w:eastAsia="宋体" w:cs="宋体"/>
                <w:spacing w:val="4"/>
                <w:sz w:val="26"/>
                <w:szCs w:val="26"/>
              </w:rPr>
              <w:t>试方案</w:t>
            </w:r>
          </w:p>
        </w:tc>
      </w:tr>
      <w:tr w14:paraId="48EFE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7" w:hRule="atLeast"/>
        </w:trPr>
        <w:tc>
          <w:tcPr>
            <w:tcW w:w="2552" w:type="dxa"/>
            <w:vAlign w:val="top"/>
          </w:tcPr>
          <w:p w14:paraId="344D7CA5">
            <w:pPr>
              <w:spacing w:before="118" w:line="239" w:lineRule="auto"/>
              <w:ind w:left="95"/>
              <w:rPr>
                <w:rFonts w:ascii="宋体" w:hAnsi="宋体" w:eastAsia="宋体" w:cs="宋体"/>
                <w:sz w:val="18"/>
                <w:szCs w:val="18"/>
              </w:rPr>
            </w:pPr>
            <w:r>
              <w:rPr>
                <w:rFonts w:ascii="宋体" w:hAnsi="宋体" w:eastAsia="宋体" w:cs="宋体"/>
                <w:spacing w:val="-6"/>
                <w:sz w:val="18"/>
                <w:szCs w:val="18"/>
              </w:rPr>
              <w:t>1.</w:t>
            </w:r>
          </w:p>
        </w:tc>
        <w:tc>
          <w:tcPr>
            <w:tcW w:w="2546" w:type="dxa"/>
            <w:vAlign w:val="top"/>
          </w:tcPr>
          <w:p w14:paraId="653F48D5">
            <w:pPr>
              <w:spacing w:before="108" w:line="239" w:lineRule="auto"/>
              <w:ind w:left="143"/>
              <w:rPr>
                <w:rFonts w:ascii="宋体" w:hAnsi="宋体" w:eastAsia="宋体" w:cs="宋体"/>
                <w:sz w:val="18"/>
                <w:szCs w:val="18"/>
              </w:rPr>
            </w:pPr>
            <w:r>
              <w:rPr>
                <w:rFonts w:ascii="宋体" w:hAnsi="宋体" w:eastAsia="宋体" w:cs="宋体"/>
                <w:spacing w:val="-3"/>
                <w:sz w:val="18"/>
                <w:szCs w:val="18"/>
              </w:rPr>
              <w:t>2.</w:t>
            </w:r>
          </w:p>
        </w:tc>
        <w:tc>
          <w:tcPr>
            <w:tcW w:w="2551" w:type="dxa"/>
            <w:vAlign w:val="top"/>
          </w:tcPr>
          <w:p w14:paraId="71DA837A">
            <w:pPr>
              <w:spacing w:before="108" w:line="239" w:lineRule="auto"/>
              <w:ind w:left="127"/>
              <w:rPr>
                <w:rFonts w:ascii="宋体" w:hAnsi="宋体" w:eastAsia="宋体" w:cs="宋体"/>
                <w:sz w:val="18"/>
                <w:szCs w:val="18"/>
              </w:rPr>
            </w:pPr>
            <w:r>
              <w:rPr>
                <w:rFonts w:ascii="宋体" w:hAnsi="宋体" w:eastAsia="宋体" w:cs="宋体"/>
                <w:spacing w:val="-3"/>
                <w:sz w:val="18"/>
                <w:szCs w:val="18"/>
              </w:rPr>
              <w:t>3.</w:t>
            </w:r>
          </w:p>
        </w:tc>
      </w:tr>
    </w:tbl>
    <w:p w14:paraId="5A9F55B6">
      <w:pPr>
        <w:spacing w:line="130" w:lineRule="exact"/>
      </w:pPr>
    </w:p>
    <w:tbl>
      <w:tblPr>
        <w:tblStyle w:val="5"/>
        <w:tblW w:w="7649" w:type="dxa"/>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2"/>
        <w:gridCol w:w="2546"/>
        <w:gridCol w:w="2551"/>
      </w:tblGrid>
      <w:tr w14:paraId="256B3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2" w:hRule="atLeast"/>
        </w:trPr>
        <w:tc>
          <w:tcPr>
            <w:tcW w:w="7649" w:type="dxa"/>
            <w:gridSpan w:val="3"/>
            <w:vAlign w:val="top"/>
          </w:tcPr>
          <w:p w14:paraId="4AD75BD4">
            <w:pPr>
              <w:spacing w:line="337" w:lineRule="auto"/>
              <w:rPr>
                <w:rFonts w:ascii="Arial"/>
                <w:sz w:val="21"/>
              </w:rPr>
            </w:pPr>
          </w:p>
          <w:p w14:paraId="70395432">
            <w:pPr>
              <w:spacing w:before="85" w:line="219" w:lineRule="auto"/>
              <w:ind w:left="265"/>
              <w:rPr>
                <w:rFonts w:ascii="宋体" w:hAnsi="宋体" w:eastAsia="宋体" w:cs="宋体"/>
                <w:sz w:val="26"/>
                <w:szCs w:val="26"/>
              </w:rPr>
            </w:pPr>
            <w:r>
              <w:rPr>
                <w:rFonts w:ascii="宋体" w:hAnsi="宋体" w:eastAsia="宋体" w:cs="宋体"/>
                <w:sz w:val="26"/>
                <w:szCs w:val="26"/>
              </w:rPr>
              <w:t>如果时间和资金都不是问题，就设计一个可执行的最佳测试方案</w:t>
            </w:r>
          </w:p>
        </w:tc>
      </w:tr>
      <w:tr w14:paraId="2B607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7" w:hRule="atLeast"/>
        </w:trPr>
        <w:tc>
          <w:tcPr>
            <w:tcW w:w="2552" w:type="dxa"/>
            <w:vAlign w:val="top"/>
          </w:tcPr>
          <w:p w14:paraId="0DBF4B12">
            <w:pPr>
              <w:spacing w:before="109" w:line="239" w:lineRule="auto"/>
              <w:ind w:left="95"/>
              <w:rPr>
                <w:rFonts w:ascii="宋体" w:hAnsi="宋体" w:eastAsia="宋体" w:cs="宋体"/>
                <w:sz w:val="19"/>
                <w:szCs w:val="19"/>
              </w:rPr>
            </w:pPr>
            <w:r>
              <w:rPr>
                <w:rFonts w:ascii="宋体" w:hAnsi="宋体" w:eastAsia="宋体" w:cs="宋体"/>
                <w:spacing w:val="-6"/>
                <w:sz w:val="19"/>
                <w:szCs w:val="19"/>
              </w:rPr>
              <w:t>1.</w:t>
            </w:r>
          </w:p>
        </w:tc>
        <w:tc>
          <w:tcPr>
            <w:tcW w:w="2546" w:type="dxa"/>
            <w:vAlign w:val="top"/>
          </w:tcPr>
          <w:p w14:paraId="1C37A10E">
            <w:pPr>
              <w:spacing w:before="99" w:line="239" w:lineRule="auto"/>
              <w:ind w:left="143"/>
              <w:rPr>
                <w:rFonts w:ascii="宋体" w:hAnsi="宋体" w:eastAsia="宋体" w:cs="宋体"/>
                <w:sz w:val="19"/>
                <w:szCs w:val="19"/>
              </w:rPr>
            </w:pPr>
            <w:r>
              <w:rPr>
                <w:rFonts w:ascii="宋体" w:hAnsi="宋体" w:eastAsia="宋体" w:cs="宋体"/>
                <w:spacing w:val="-3"/>
                <w:sz w:val="19"/>
                <w:szCs w:val="19"/>
              </w:rPr>
              <w:t>2.</w:t>
            </w:r>
          </w:p>
        </w:tc>
        <w:tc>
          <w:tcPr>
            <w:tcW w:w="2551" w:type="dxa"/>
            <w:vAlign w:val="top"/>
          </w:tcPr>
          <w:p w14:paraId="6CD380A5">
            <w:pPr>
              <w:spacing w:before="99" w:line="239" w:lineRule="auto"/>
              <w:ind w:left="127"/>
              <w:rPr>
                <w:rFonts w:ascii="宋体" w:hAnsi="宋体" w:eastAsia="宋体" w:cs="宋体"/>
                <w:sz w:val="19"/>
                <w:szCs w:val="19"/>
              </w:rPr>
            </w:pPr>
            <w:r>
              <w:rPr>
                <w:rFonts w:ascii="宋体" w:hAnsi="宋体" w:eastAsia="宋体" w:cs="宋体"/>
                <w:spacing w:val="-3"/>
                <w:sz w:val="19"/>
                <w:szCs w:val="19"/>
              </w:rPr>
              <w:t>3.</w:t>
            </w:r>
          </w:p>
        </w:tc>
      </w:tr>
    </w:tbl>
    <w:p w14:paraId="14B73509">
      <w:pPr>
        <w:spacing w:before="242" w:line="228" w:lineRule="auto"/>
        <w:ind w:left="2937"/>
        <w:rPr>
          <w:rFonts w:ascii="楷体" w:hAnsi="楷体" w:eastAsia="楷体" w:cs="楷体"/>
          <w:sz w:val="26"/>
          <w:szCs w:val="26"/>
        </w:rPr>
      </w:pPr>
      <w:r>
        <w:rPr>
          <w:rFonts w:ascii="楷体" w:hAnsi="楷体" w:eastAsia="楷体" w:cs="楷体"/>
          <w:b/>
          <w:bCs/>
          <w:spacing w:val="-5"/>
          <w:sz w:val="26"/>
          <w:szCs w:val="26"/>
        </w:rPr>
        <w:t>图8-8</w:t>
      </w:r>
      <w:r>
        <w:rPr>
          <w:rFonts w:ascii="楷体" w:hAnsi="楷体" w:eastAsia="楷体" w:cs="楷体"/>
          <w:spacing w:val="-5"/>
          <w:sz w:val="26"/>
          <w:szCs w:val="26"/>
        </w:rPr>
        <w:t xml:space="preserve">  </w:t>
      </w:r>
      <w:r>
        <w:rPr>
          <w:rFonts w:ascii="楷体" w:hAnsi="楷体" w:eastAsia="楷体" w:cs="楷体"/>
          <w:b/>
          <w:bCs/>
          <w:spacing w:val="-5"/>
          <w:sz w:val="26"/>
          <w:szCs w:val="26"/>
        </w:rPr>
        <w:t>模板：设计测试</w:t>
      </w:r>
    </w:p>
    <w:p w14:paraId="4575000F">
      <w:pPr>
        <w:spacing w:line="228" w:lineRule="auto"/>
        <w:rPr>
          <w:rFonts w:ascii="楷体" w:hAnsi="楷体" w:eastAsia="楷体" w:cs="楷体"/>
          <w:sz w:val="26"/>
          <w:szCs w:val="26"/>
        </w:rPr>
        <w:sectPr>
          <w:pgSz w:w="12240" w:h="15840"/>
          <w:pgMar w:top="400" w:right="1836" w:bottom="400" w:left="1836" w:header="0" w:footer="0" w:gutter="0"/>
          <w:cols w:space="720" w:num="1"/>
        </w:sectPr>
      </w:pPr>
    </w:p>
    <w:p w14:paraId="3BAF695A">
      <w:pPr>
        <w:spacing w:before="4"/>
      </w:pPr>
    </w:p>
    <w:p w14:paraId="5A0C4087">
      <w:pPr>
        <w:spacing w:before="4"/>
      </w:pPr>
    </w:p>
    <w:p w14:paraId="3236041E">
      <w:pPr>
        <w:spacing w:before="3"/>
      </w:pPr>
    </w:p>
    <w:p w14:paraId="14557499">
      <w:pPr>
        <w:spacing w:before="3"/>
      </w:pPr>
    </w:p>
    <w:p w14:paraId="1D4E2782">
      <w:pPr>
        <w:spacing w:before="3"/>
      </w:pPr>
    </w:p>
    <w:tbl>
      <w:tblPr>
        <w:tblStyle w:val="5"/>
        <w:tblW w:w="7750" w:type="dxa"/>
        <w:tblInd w:w="3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50"/>
      </w:tblGrid>
      <w:tr w14:paraId="75C0B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7750" w:type="dxa"/>
            <w:vAlign w:val="top"/>
          </w:tcPr>
          <w:p w14:paraId="7C5A61BB">
            <w:pPr>
              <w:spacing w:before="145" w:line="219" w:lineRule="auto"/>
              <w:ind w:left="275"/>
              <w:rPr>
                <w:rFonts w:ascii="宋体" w:hAnsi="宋体" w:eastAsia="宋体" w:cs="宋体"/>
                <w:sz w:val="26"/>
                <w:szCs w:val="26"/>
              </w:rPr>
            </w:pPr>
            <w:r>
              <w:rPr>
                <w:rFonts w:ascii="宋体" w:hAnsi="宋体" w:eastAsia="宋体" w:cs="宋体"/>
                <w:sz w:val="26"/>
                <w:szCs w:val="26"/>
              </w:rPr>
              <w:t>列出各个方案的测试顺序，说明为什么要如此排序</w:t>
            </w:r>
          </w:p>
        </w:tc>
      </w:tr>
      <w:tr w14:paraId="284C9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56" w:hRule="atLeast"/>
        </w:trPr>
        <w:tc>
          <w:tcPr>
            <w:tcW w:w="7750" w:type="dxa"/>
            <w:vAlign w:val="top"/>
          </w:tcPr>
          <w:p w14:paraId="33923EDE">
            <w:pPr>
              <w:rPr>
                <w:rFonts w:ascii="Arial"/>
                <w:sz w:val="21"/>
              </w:rPr>
            </w:pPr>
          </w:p>
        </w:tc>
      </w:tr>
    </w:tbl>
    <w:p w14:paraId="318C6CCA">
      <w:pPr>
        <w:spacing w:line="130" w:lineRule="exact"/>
      </w:pPr>
    </w:p>
    <w:tbl>
      <w:tblPr>
        <w:tblStyle w:val="5"/>
        <w:tblW w:w="7759" w:type="dxa"/>
        <w:tblInd w:w="3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59"/>
      </w:tblGrid>
      <w:tr w14:paraId="2DC16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3" w:hRule="atLeast"/>
        </w:trPr>
        <w:tc>
          <w:tcPr>
            <w:tcW w:w="7759" w:type="dxa"/>
            <w:vAlign w:val="top"/>
          </w:tcPr>
          <w:p w14:paraId="1A7AA35A">
            <w:pPr>
              <w:spacing w:before="156" w:line="221" w:lineRule="auto"/>
              <w:ind w:left="195"/>
              <w:rPr>
                <w:rFonts w:ascii="宋体" w:hAnsi="宋体" w:eastAsia="宋体" w:cs="宋体"/>
                <w:sz w:val="25"/>
                <w:szCs w:val="25"/>
              </w:rPr>
            </w:pPr>
            <w:r>
              <w:rPr>
                <w:rFonts w:ascii="宋体" w:hAnsi="宋体" w:eastAsia="宋体" w:cs="宋体"/>
                <w:spacing w:val="1"/>
                <w:sz w:val="25"/>
                <w:szCs w:val="25"/>
              </w:rPr>
              <w:t>设计测试时间表</w:t>
            </w:r>
          </w:p>
        </w:tc>
      </w:tr>
      <w:tr w14:paraId="5236C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6" w:hRule="atLeast"/>
        </w:trPr>
        <w:tc>
          <w:tcPr>
            <w:tcW w:w="7759" w:type="dxa"/>
            <w:vAlign w:val="top"/>
          </w:tcPr>
          <w:p w14:paraId="044389A5">
            <w:pPr>
              <w:rPr>
                <w:rFonts w:ascii="Arial"/>
                <w:sz w:val="21"/>
              </w:rPr>
            </w:pPr>
          </w:p>
        </w:tc>
      </w:tr>
    </w:tbl>
    <w:p w14:paraId="7998AF4A">
      <w:pPr>
        <w:spacing w:before="265" w:line="223" w:lineRule="auto"/>
        <w:ind w:left="1767"/>
        <w:rPr>
          <w:rFonts w:ascii="楷体" w:hAnsi="楷体" w:eastAsia="楷体" w:cs="楷体"/>
          <w:sz w:val="26"/>
          <w:szCs w:val="26"/>
        </w:rPr>
      </w:pPr>
      <w:r>
        <w:rPr>
          <w:rFonts w:ascii="楷体" w:hAnsi="楷体" w:eastAsia="楷体" w:cs="楷体"/>
          <w:b/>
          <w:bCs/>
          <w:spacing w:val="-5"/>
          <w:sz w:val="26"/>
          <w:szCs w:val="26"/>
        </w:rPr>
        <w:t>图8-9</w:t>
      </w:r>
      <w:r>
        <w:rPr>
          <w:rFonts w:ascii="楷体" w:hAnsi="楷体" w:eastAsia="楷体" w:cs="楷体"/>
          <w:spacing w:val="-5"/>
          <w:sz w:val="26"/>
          <w:szCs w:val="26"/>
        </w:rPr>
        <w:t xml:space="preserve">  </w:t>
      </w:r>
      <w:r>
        <w:rPr>
          <w:rFonts w:ascii="楷体" w:hAnsi="楷体" w:eastAsia="楷体" w:cs="楷体"/>
          <w:b/>
          <w:bCs/>
          <w:spacing w:val="-5"/>
          <w:sz w:val="26"/>
          <w:szCs w:val="26"/>
        </w:rPr>
        <w:t>模板：对各个测试方案进行优先排序</w:t>
      </w:r>
    </w:p>
    <w:p w14:paraId="080DA814">
      <w:pPr>
        <w:spacing w:line="223" w:lineRule="auto"/>
        <w:rPr>
          <w:rFonts w:ascii="楷体" w:hAnsi="楷体" w:eastAsia="楷体" w:cs="楷体"/>
          <w:sz w:val="26"/>
          <w:szCs w:val="26"/>
        </w:rPr>
        <w:sectPr>
          <w:pgSz w:w="12240" w:h="15840"/>
          <w:pgMar w:top="400" w:right="1836" w:bottom="400" w:left="1836" w:header="0" w:footer="0" w:gutter="0"/>
          <w:cols w:space="720" w:num="1"/>
        </w:sectPr>
      </w:pPr>
    </w:p>
    <w:p w14:paraId="71CB2040">
      <w:pPr>
        <w:spacing w:before="43"/>
      </w:pPr>
    </w:p>
    <w:p w14:paraId="398ADD0B">
      <w:pPr>
        <w:spacing w:before="42"/>
      </w:pPr>
    </w:p>
    <w:p w14:paraId="0CE0608B">
      <w:pPr>
        <w:spacing w:before="42"/>
      </w:pPr>
    </w:p>
    <w:p w14:paraId="642C86DB">
      <w:pPr>
        <w:spacing w:before="42"/>
      </w:pPr>
    </w:p>
    <w:tbl>
      <w:tblPr>
        <w:tblStyle w:val="5"/>
        <w:tblW w:w="7630" w:type="dxa"/>
        <w:tblInd w:w="4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630"/>
      </w:tblGrid>
      <w:tr w14:paraId="40390E5F">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0" w:hRule="atLeast"/>
        </w:trPr>
        <w:tc>
          <w:tcPr>
            <w:tcW w:w="7630" w:type="dxa"/>
            <w:vAlign w:val="top"/>
          </w:tcPr>
          <w:p w14:paraId="3DE0BBD4">
            <w:pPr>
              <w:spacing w:before="176" w:line="220" w:lineRule="auto"/>
              <w:ind w:left="225"/>
              <w:rPr>
                <w:rFonts w:ascii="宋体" w:hAnsi="宋体" w:eastAsia="宋体" w:cs="宋体"/>
                <w:sz w:val="25"/>
                <w:szCs w:val="25"/>
              </w:rPr>
            </w:pPr>
            <w:r>
              <w:rPr>
                <w:rFonts w:ascii="宋体" w:hAnsi="宋体" w:eastAsia="宋体" w:cs="宋体"/>
                <w:spacing w:val="4"/>
                <w:sz w:val="25"/>
                <w:szCs w:val="25"/>
              </w:rPr>
              <w:t>新方案</w:t>
            </w:r>
          </w:p>
        </w:tc>
      </w:tr>
    </w:tbl>
    <w:p w14:paraId="722E7975">
      <w:pPr>
        <w:spacing w:line="140" w:lineRule="exact"/>
      </w:pPr>
    </w:p>
    <w:tbl>
      <w:tblPr>
        <w:tblStyle w:val="5"/>
        <w:tblW w:w="7630" w:type="dxa"/>
        <w:tblInd w:w="4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630"/>
      </w:tblGrid>
      <w:tr w14:paraId="0A73EE3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0" w:hRule="atLeast"/>
        </w:trPr>
        <w:tc>
          <w:tcPr>
            <w:tcW w:w="7630" w:type="dxa"/>
            <w:vAlign w:val="top"/>
          </w:tcPr>
          <w:p w14:paraId="76D25563">
            <w:pPr>
              <w:spacing w:before="176" w:line="221" w:lineRule="auto"/>
              <w:ind w:left="175"/>
              <w:rPr>
                <w:rFonts w:ascii="宋体" w:hAnsi="宋体" w:eastAsia="宋体" w:cs="宋体"/>
                <w:sz w:val="24"/>
                <w:szCs w:val="24"/>
              </w:rPr>
            </w:pPr>
            <w:r>
              <w:rPr>
                <w:rFonts w:ascii="宋体" w:hAnsi="宋体" w:eastAsia="宋体" w:cs="宋体"/>
                <w:spacing w:val="-3"/>
                <w:sz w:val="24"/>
                <w:szCs w:val="24"/>
              </w:rPr>
              <w:t>测试</w:t>
            </w:r>
          </w:p>
        </w:tc>
      </w:tr>
    </w:tbl>
    <w:p w14:paraId="5A2CA393">
      <w:pPr>
        <w:spacing w:line="130" w:lineRule="exact"/>
      </w:pPr>
    </w:p>
    <w:tbl>
      <w:tblPr>
        <w:tblStyle w:val="5"/>
        <w:tblW w:w="7640" w:type="dxa"/>
        <w:tblInd w:w="443"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640"/>
      </w:tblGrid>
      <w:tr w14:paraId="13C81ECA">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89" w:hRule="atLeast"/>
        </w:trPr>
        <w:tc>
          <w:tcPr>
            <w:tcW w:w="7640" w:type="dxa"/>
            <w:vAlign w:val="top"/>
          </w:tcPr>
          <w:p w14:paraId="7A679B14">
            <w:pPr>
              <w:spacing w:before="175" w:line="219" w:lineRule="auto"/>
              <w:ind w:left="205"/>
              <w:rPr>
                <w:rFonts w:ascii="宋体" w:hAnsi="宋体" w:eastAsia="宋体" w:cs="宋体"/>
                <w:sz w:val="25"/>
                <w:szCs w:val="25"/>
              </w:rPr>
            </w:pPr>
            <w:r>
              <w:rPr>
                <w:rFonts w:ascii="宋体" w:hAnsi="宋体" w:eastAsia="宋体" w:cs="宋体"/>
                <w:spacing w:val="2"/>
                <w:sz w:val="25"/>
                <w:szCs w:val="25"/>
              </w:rPr>
              <w:t>个人责任</w:t>
            </w:r>
          </w:p>
        </w:tc>
      </w:tr>
    </w:tbl>
    <w:p w14:paraId="7B0A2588">
      <w:pPr>
        <w:spacing w:before="38"/>
      </w:pPr>
    </w:p>
    <w:tbl>
      <w:tblPr>
        <w:tblStyle w:val="5"/>
        <w:tblW w:w="7630" w:type="dxa"/>
        <w:tblInd w:w="4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00"/>
        <w:gridCol w:w="3830"/>
      </w:tblGrid>
      <w:tr w14:paraId="51F45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4" w:hRule="atLeast"/>
        </w:trPr>
        <w:tc>
          <w:tcPr>
            <w:tcW w:w="3800" w:type="dxa"/>
            <w:vAlign w:val="top"/>
          </w:tcPr>
          <w:p w14:paraId="463E1AE9">
            <w:pPr>
              <w:spacing w:before="126" w:line="221" w:lineRule="auto"/>
              <w:ind w:left="195"/>
              <w:rPr>
                <w:rFonts w:ascii="宋体" w:hAnsi="宋体" w:eastAsia="宋体" w:cs="宋体"/>
                <w:sz w:val="25"/>
                <w:szCs w:val="25"/>
              </w:rPr>
            </w:pPr>
            <w:r>
              <w:rPr>
                <w:rFonts w:ascii="宋体" w:hAnsi="宋体" w:eastAsia="宋体" w:cs="宋体"/>
                <w:spacing w:val="2"/>
                <w:sz w:val="25"/>
                <w:szCs w:val="25"/>
              </w:rPr>
              <w:t>测试描述</w:t>
            </w:r>
          </w:p>
        </w:tc>
        <w:tc>
          <w:tcPr>
            <w:tcW w:w="3830" w:type="dxa"/>
            <w:vAlign w:val="top"/>
          </w:tcPr>
          <w:p w14:paraId="0BB4E9D2">
            <w:pPr>
              <w:spacing w:before="125" w:line="219" w:lineRule="auto"/>
              <w:ind w:left="255"/>
              <w:rPr>
                <w:rFonts w:ascii="宋体" w:hAnsi="宋体" w:eastAsia="宋体" w:cs="宋体"/>
                <w:sz w:val="25"/>
                <w:szCs w:val="25"/>
              </w:rPr>
            </w:pPr>
            <w:r>
              <w:rPr>
                <w:rFonts w:ascii="宋体" w:hAnsi="宋体" w:eastAsia="宋体" w:cs="宋体"/>
                <w:spacing w:val="1"/>
                <w:sz w:val="25"/>
                <w:szCs w:val="25"/>
              </w:rPr>
              <w:t>被测试的条件</w:t>
            </w:r>
          </w:p>
        </w:tc>
      </w:tr>
      <w:tr w14:paraId="5B6CA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6" w:hRule="atLeast"/>
        </w:trPr>
        <w:tc>
          <w:tcPr>
            <w:tcW w:w="3800" w:type="dxa"/>
            <w:vAlign w:val="top"/>
          </w:tcPr>
          <w:p w14:paraId="1089D315">
            <w:pPr>
              <w:rPr>
                <w:rFonts w:ascii="Arial"/>
                <w:sz w:val="21"/>
              </w:rPr>
            </w:pPr>
          </w:p>
        </w:tc>
        <w:tc>
          <w:tcPr>
            <w:tcW w:w="3830" w:type="dxa"/>
            <w:vAlign w:val="top"/>
          </w:tcPr>
          <w:p w14:paraId="18A90CB8">
            <w:pPr>
              <w:rPr>
                <w:rFonts w:ascii="Arial"/>
                <w:sz w:val="21"/>
              </w:rPr>
            </w:pPr>
          </w:p>
        </w:tc>
      </w:tr>
      <w:tr w14:paraId="113CB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3800" w:type="dxa"/>
            <w:vAlign w:val="top"/>
          </w:tcPr>
          <w:p w14:paraId="18ED1606">
            <w:pPr>
              <w:spacing w:before="135" w:line="219" w:lineRule="auto"/>
              <w:ind w:left="195"/>
              <w:rPr>
                <w:rFonts w:ascii="宋体" w:hAnsi="宋体" w:eastAsia="宋体" w:cs="宋体"/>
                <w:sz w:val="25"/>
                <w:szCs w:val="25"/>
              </w:rPr>
            </w:pPr>
            <w:r>
              <w:rPr>
                <w:rFonts w:ascii="宋体" w:hAnsi="宋体" w:eastAsia="宋体" w:cs="宋体"/>
                <w:spacing w:val="2"/>
                <w:sz w:val="25"/>
                <w:szCs w:val="25"/>
              </w:rPr>
              <w:t>证明的标准</w:t>
            </w:r>
          </w:p>
        </w:tc>
        <w:tc>
          <w:tcPr>
            <w:tcW w:w="3830" w:type="dxa"/>
            <w:vAlign w:val="top"/>
          </w:tcPr>
          <w:p w14:paraId="576BB478">
            <w:pPr>
              <w:spacing w:before="136" w:line="220" w:lineRule="auto"/>
              <w:ind w:left="255"/>
              <w:rPr>
                <w:rFonts w:ascii="宋体" w:hAnsi="宋体" w:eastAsia="宋体" w:cs="宋体"/>
                <w:sz w:val="25"/>
                <w:szCs w:val="25"/>
              </w:rPr>
            </w:pPr>
            <w:r>
              <w:rPr>
                <w:rFonts w:ascii="宋体" w:hAnsi="宋体" w:eastAsia="宋体" w:cs="宋体"/>
                <w:spacing w:val="3"/>
                <w:sz w:val="25"/>
                <w:szCs w:val="25"/>
              </w:rPr>
              <w:t>测试结果</w:t>
            </w:r>
          </w:p>
        </w:tc>
      </w:tr>
      <w:tr w14:paraId="36B1B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1" w:hRule="atLeast"/>
        </w:trPr>
        <w:tc>
          <w:tcPr>
            <w:tcW w:w="3800" w:type="dxa"/>
            <w:vAlign w:val="top"/>
          </w:tcPr>
          <w:p w14:paraId="7F65D6CC">
            <w:pPr>
              <w:rPr>
                <w:rFonts w:ascii="Arial"/>
                <w:sz w:val="21"/>
              </w:rPr>
            </w:pPr>
          </w:p>
        </w:tc>
        <w:tc>
          <w:tcPr>
            <w:tcW w:w="3830" w:type="dxa"/>
            <w:vAlign w:val="top"/>
          </w:tcPr>
          <w:p w14:paraId="6596D13F">
            <w:pPr>
              <w:rPr>
                <w:rFonts w:ascii="Arial"/>
                <w:sz w:val="21"/>
              </w:rPr>
            </w:pPr>
          </w:p>
        </w:tc>
      </w:tr>
    </w:tbl>
    <w:p w14:paraId="607FF525">
      <w:pPr>
        <w:spacing w:before="8"/>
      </w:pPr>
    </w:p>
    <w:tbl>
      <w:tblPr>
        <w:tblStyle w:val="5"/>
        <w:tblW w:w="7629" w:type="dxa"/>
        <w:tblInd w:w="4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29"/>
      </w:tblGrid>
      <w:tr w14:paraId="0F1F4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7629" w:type="dxa"/>
            <w:vAlign w:val="top"/>
          </w:tcPr>
          <w:p w14:paraId="7E7FF989">
            <w:pPr>
              <w:spacing w:before="163" w:line="218" w:lineRule="auto"/>
              <w:ind w:left="205"/>
              <w:rPr>
                <w:rFonts w:ascii="宋体" w:hAnsi="宋体" w:eastAsia="宋体" w:cs="宋体"/>
                <w:sz w:val="26"/>
                <w:szCs w:val="26"/>
              </w:rPr>
            </w:pPr>
            <w:r>
              <w:rPr>
                <w:rFonts w:ascii="宋体" w:hAnsi="宋体" w:eastAsia="宋体" w:cs="宋体"/>
                <w:spacing w:val="4"/>
                <w:sz w:val="26"/>
                <w:szCs w:val="26"/>
              </w:rPr>
              <w:t>评估(通过、失败或不确定)</w:t>
            </w:r>
          </w:p>
        </w:tc>
      </w:tr>
      <w:tr w14:paraId="777A7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7629" w:type="dxa"/>
            <w:vAlign w:val="top"/>
          </w:tcPr>
          <w:p w14:paraId="451C806F">
            <w:pPr>
              <w:rPr>
                <w:rFonts w:ascii="Arial"/>
                <w:sz w:val="21"/>
              </w:rPr>
            </w:pPr>
          </w:p>
        </w:tc>
      </w:tr>
    </w:tbl>
    <w:p w14:paraId="35BDEA8C">
      <w:pPr>
        <w:spacing w:before="240" w:line="227" w:lineRule="auto"/>
        <w:ind w:left="2597"/>
        <w:rPr>
          <w:rFonts w:ascii="楷体" w:hAnsi="楷体" w:eastAsia="楷体" w:cs="楷体"/>
          <w:sz w:val="26"/>
          <w:szCs w:val="26"/>
        </w:rPr>
      </w:pPr>
      <w:r>
        <w:rPr>
          <w:rFonts w:ascii="楷体" w:hAnsi="楷体" w:eastAsia="楷体" w:cs="楷体"/>
          <w:b/>
          <w:bCs/>
          <w:spacing w:val="-4"/>
          <w:sz w:val="26"/>
          <w:szCs w:val="26"/>
        </w:rPr>
        <w:t>图8-10</w:t>
      </w:r>
      <w:r>
        <w:rPr>
          <w:rFonts w:ascii="楷体" w:hAnsi="楷体" w:eastAsia="楷体" w:cs="楷体"/>
          <w:spacing w:val="-4"/>
          <w:sz w:val="26"/>
          <w:szCs w:val="26"/>
        </w:rPr>
        <w:t xml:space="preserve">  </w:t>
      </w:r>
      <w:r>
        <w:rPr>
          <w:rFonts w:ascii="楷体" w:hAnsi="楷体" w:eastAsia="楷体" w:cs="楷体"/>
          <w:b/>
          <w:bCs/>
          <w:spacing w:val="-4"/>
          <w:sz w:val="26"/>
          <w:szCs w:val="26"/>
        </w:rPr>
        <w:t>模板：跟踪测试记录</w:t>
      </w:r>
    </w:p>
    <w:p w14:paraId="7DD0598D">
      <w:pPr>
        <w:spacing w:line="227" w:lineRule="auto"/>
        <w:rPr>
          <w:rFonts w:ascii="楷体" w:hAnsi="楷体" w:eastAsia="楷体" w:cs="楷体"/>
          <w:sz w:val="26"/>
          <w:szCs w:val="26"/>
        </w:rPr>
        <w:sectPr>
          <w:pgSz w:w="12240" w:h="15840"/>
          <w:pgMar w:top="400" w:right="1836" w:bottom="400" w:left="1836" w:header="0" w:footer="0" w:gutter="0"/>
          <w:cols w:space="720" w:num="1"/>
        </w:sectPr>
      </w:pPr>
    </w:p>
    <w:p w14:paraId="20D442E9">
      <w:pPr>
        <w:rPr>
          <w:rFonts w:ascii="Arial"/>
          <w:sz w:val="21"/>
        </w:rPr>
      </w:pPr>
    </w:p>
    <w:p w14:paraId="3162BEF1">
      <w:pPr>
        <w:rPr>
          <w:rFonts w:ascii="Arial" w:hAnsi="Arial" w:eastAsia="Arial" w:cs="Arial"/>
          <w:sz w:val="21"/>
          <w:szCs w:val="21"/>
        </w:rPr>
        <w:sectPr>
          <w:pgSz w:w="12240" w:h="15840"/>
          <w:pgMar w:top="0" w:right="0" w:bottom="0" w:left="0" w:header="0" w:footer="0" w:gutter="0"/>
          <w:cols w:space="720" w:num="1"/>
        </w:sectPr>
      </w:pPr>
    </w:p>
    <w:p w14:paraId="71B239A0">
      <w:pPr>
        <w:spacing w:line="245" w:lineRule="auto"/>
        <w:rPr>
          <w:rFonts w:ascii="Arial"/>
          <w:sz w:val="21"/>
        </w:rPr>
      </w:pPr>
    </w:p>
    <w:p w14:paraId="10EFD390">
      <w:pPr>
        <w:spacing w:line="245" w:lineRule="auto"/>
        <w:rPr>
          <w:rFonts w:ascii="Arial"/>
          <w:sz w:val="21"/>
        </w:rPr>
      </w:pPr>
    </w:p>
    <w:p w14:paraId="0B053F0E">
      <w:pPr>
        <w:spacing w:line="245" w:lineRule="auto"/>
        <w:rPr>
          <w:rFonts w:ascii="Arial"/>
          <w:sz w:val="21"/>
        </w:rPr>
      </w:pPr>
    </w:p>
    <w:p w14:paraId="7216AC52">
      <w:pPr>
        <w:spacing w:line="245" w:lineRule="auto"/>
        <w:rPr>
          <w:rFonts w:ascii="Arial"/>
          <w:sz w:val="21"/>
        </w:rPr>
      </w:pPr>
    </w:p>
    <w:p w14:paraId="6336771C">
      <w:pPr>
        <w:spacing w:line="245" w:lineRule="auto"/>
        <w:rPr>
          <w:rFonts w:ascii="Arial"/>
          <w:sz w:val="21"/>
        </w:rPr>
      </w:pPr>
    </w:p>
    <w:p w14:paraId="429588DB">
      <w:pPr>
        <w:spacing w:line="246" w:lineRule="auto"/>
        <w:rPr>
          <w:rFonts w:ascii="Arial"/>
          <w:sz w:val="21"/>
        </w:rPr>
      </w:pPr>
    </w:p>
    <w:p w14:paraId="65EC93E0">
      <w:pPr>
        <w:spacing w:line="246" w:lineRule="auto"/>
        <w:rPr>
          <w:rFonts w:ascii="Arial"/>
          <w:sz w:val="21"/>
        </w:rPr>
      </w:pPr>
    </w:p>
    <w:p w14:paraId="019338AA">
      <w:pPr>
        <w:spacing w:line="246" w:lineRule="auto"/>
        <w:rPr>
          <w:rFonts w:ascii="Arial"/>
          <w:sz w:val="21"/>
        </w:rPr>
      </w:pPr>
    </w:p>
    <w:p w14:paraId="54D5C0D8">
      <w:pPr>
        <w:spacing w:before="250"/>
        <w:ind w:left="3642" w:right="1923" w:hanging="2189"/>
        <w:rPr>
          <w:rFonts w:ascii="Arial" w:hAnsi="Arial" w:eastAsia="Arial" w:cs="Arial"/>
          <w:sz w:val="87"/>
          <w:szCs w:val="87"/>
        </w:rPr>
      </w:pPr>
      <w:r>
        <w:rPr>
          <w:rFonts w:ascii="Times New Roman" w:hAnsi="Times New Roman" w:eastAsia="Times New Roman" w:cs="Times New Roman"/>
          <w:b/>
          <w:bCs/>
          <w:spacing w:val="-5"/>
          <w:sz w:val="87"/>
          <w:szCs w:val="87"/>
        </w:rPr>
        <w:t>CREATING</w:t>
      </w:r>
      <w:r>
        <w:rPr>
          <w:rFonts w:ascii="Times New Roman" w:hAnsi="Times New Roman" w:eastAsia="Times New Roman" w:cs="Times New Roman"/>
          <w:b/>
          <w:bCs/>
          <w:sz w:val="87"/>
          <w:szCs w:val="87"/>
        </w:rPr>
        <w:t xml:space="preserve">   </w:t>
      </w:r>
      <w:r>
        <w:rPr>
          <w:rFonts w:ascii="Arial" w:hAnsi="Arial" w:eastAsia="Arial" w:cs="Arial"/>
          <w:b/>
          <w:bCs/>
          <w:spacing w:val="-9"/>
          <w:sz w:val="87"/>
          <w:szCs w:val="87"/>
        </w:rPr>
        <w:t>GREAT</w:t>
      </w:r>
    </w:p>
    <w:p w14:paraId="4D6EA199">
      <w:pPr>
        <w:spacing w:before="1" w:line="198" w:lineRule="auto"/>
        <w:ind w:left="2304"/>
        <w:rPr>
          <w:rFonts w:ascii="Arial" w:hAnsi="Arial" w:eastAsia="Arial" w:cs="Arial"/>
          <w:sz w:val="87"/>
          <w:szCs w:val="87"/>
        </w:rPr>
      </w:pPr>
      <w:r>
        <w:rPr>
          <w:rFonts w:ascii="Arial" w:hAnsi="Arial" w:eastAsia="Arial" w:cs="Arial"/>
          <w:b/>
          <w:bCs/>
          <w:spacing w:val="-6"/>
          <w:sz w:val="87"/>
          <w:szCs w:val="87"/>
        </w:rPr>
        <w:t>CHOICES</w:t>
      </w:r>
    </w:p>
    <w:p w14:paraId="4F4FC4AF">
      <w:pPr>
        <w:spacing w:line="281" w:lineRule="auto"/>
        <w:rPr>
          <w:rFonts w:ascii="Arial"/>
          <w:sz w:val="21"/>
        </w:rPr>
      </w:pPr>
    </w:p>
    <w:p w14:paraId="79A33B75">
      <w:pPr>
        <w:spacing w:line="281" w:lineRule="auto"/>
        <w:rPr>
          <w:rFonts w:ascii="Arial"/>
          <w:sz w:val="21"/>
        </w:rPr>
      </w:pPr>
    </w:p>
    <w:p w14:paraId="3F8EAE34">
      <w:pPr>
        <w:spacing w:line="282" w:lineRule="auto"/>
        <w:rPr>
          <w:rFonts w:ascii="Arial"/>
          <w:sz w:val="21"/>
        </w:rPr>
      </w:pPr>
    </w:p>
    <w:p w14:paraId="3007D247">
      <w:pPr>
        <w:spacing w:line="282" w:lineRule="auto"/>
        <w:rPr>
          <w:rFonts w:ascii="Arial"/>
          <w:sz w:val="21"/>
        </w:rPr>
      </w:pPr>
    </w:p>
    <w:p w14:paraId="3ADD9163">
      <w:pPr>
        <w:pStyle w:val="2"/>
        <w:spacing w:before="62" w:line="221" w:lineRule="auto"/>
        <w:ind w:left="7163"/>
        <w:rPr>
          <w:sz w:val="19"/>
          <w:szCs w:val="19"/>
        </w:rPr>
      </w:pPr>
      <w:r>
        <w:rPr>
          <w:spacing w:val="9"/>
          <w:sz w:val="19"/>
          <w:szCs w:val="19"/>
        </w:rPr>
        <w:t>结语</w:t>
      </w:r>
    </w:p>
    <w:p w14:paraId="7B335849">
      <w:pPr>
        <w:pStyle w:val="2"/>
        <w:spacing w:before="108" w:line="218" w:lineRule="auto"/>
        <w:ind w:left="5428"/>
        <w:rPr>
          <w:sz w:val="29"/>
          <w:szCs w:val="29"/>
        </w:rPr>
      </w:pPr>
      <w:r>
        <w:rPr>
          <w:b/>
          <w:bCs/>
          <w:spacing w:val="14"/>
          <w:sz w:val="29"/>
          <w:szCs w:val="29"/>
        </w:rPr>
        <w:t>整合决策的价值</w:t>
      </w:r>
    </w:p>
    <w:p w14:paraId="405F7344">
      <w:pPr>
        <w:spacing w:line="247" w:lineRule="auto"/>
        <w:rPr>
          <w:rFonts w:ascii="Arial"/>
          <w:sz w:val="21"/>
        </w:rPr>
      </w:pPr>
    </w:p>
    <w:p w14:paraId="5DCFCE54">
      <w:pPr>
        <w:spacing w:line="247" w:lineRule="auto"/>
        <w:rPr>
          <w:rFonts w:ascii="Arial"/>
          <w:sz w:val="21"/>
        </w:rPr>
      </w:pPr>
    </w:p>
    <w:p w14:paraId="2CAD10B1">
      <w:pPr>
        <w:spacing w:line="247" w:lineRule="auto"/>
        <w:rPr>
          <w:rFonts w:ascii="Arial"/>
          <w:sz w:val="21"/>
        </w:rPr>
      </w:pPr>
    </w:p>
    <w:p w14:paraId="118BC102">
      <w:pPr>
        <w:spacing w:line="247" w:lineRule="auto"/>
        <w:rPr>
          <w:rFonts w:ascii="Arial"/>
          <w:sz w:val="21"/>
        </w:rPr>
      </w:pPr>
    </w:p>
    <w:p w14:paraId="7C65BB2B">
      <w:pPr>
        <w:spacing w:line="248" w:lineRule="auto"/>
        <w:rPr>
          <w:rFonts w:ascii="Arial"/>
          <w:sz w:val="21"/>
        </w:rPr>
      </w:pPr>
    </w:p>
    <w:p w14:paraId="6808340B">
      <w:pPr>
        <w:spacing w:line="248" w:lineRule="auto"/>
        <w:rPr>
          <w:rFonts w:ascii="Arial"/>
          <w:sz w:val="21"/>
        </w:rPr>
      </w:pPr>
    </w:p>
    <w:p w14:paraId="67006337">
      <w:pPr>
        <w:spacing w:line="248" w:lineRule="auto"/>
        <w:rPr>
          <w:rFonts w:ascii="Arial"/>
          <w:sz w:val="21"/>
        </w:rPr>
      </w:pPr>
    </w:p>
    <w:p w14:paraId="2072ECD7">
      <w:pPr>
        <w:spacing w:line="248" w:lineRule="auto"/>
        <w:rPr>
          <w:rFonts w:ascii="Arial"/>
          <w:sz w:val="21"/>
        </w:rPr>
      </w:pPr>
    </w:p>
    <w:p w14:paraId="6ADC384F">
      <w:pPr>
        <w:spacing w:line="248" w:lineRule="auto"/>
        <w:rPr>
          <w:rFonts w:ascii="Arial"/>
          <w:sz w:val="21"/>
        </w:rPr>
      </w:pPr>
    </w:p>
    <w:p w14:paraId="29D5BC39">
      <w:pPr>
        <w:spacing w:line="248" w:lineRule="auto"/>
        <w:rPr>
          <w:rFonts w:ascii="Arial"/>
          <w:sz w:val="21"/>
        </w:rPr>
      </w:pPr>
    </w:p>
    <w:p w14:paraId="24A5CC95">
      <w:pPr>
        <w:spacing w:line="248" w:lineRule="auto"/>
        <w:rPr>
          <w:rFonts w:ascii="Arial"/>
          <w:sz w:val="21"/>
        </w:rPr>
      </w:pPr>
    </w:p>
    <w:p w14:paraId="52F265E7">
      <w:pPr>
        <w:spacing w:line="248" w:lineRule="auto"/>
        <w:rPr>
          <w:rFonts w:ascii="Arial"/>
          <w:sz w:val="21"/>
        </w:rPr>
      </w:pPr>
    </w:p>
    <w:p w14:paraId="6955886C">
      <w:pPr>
        <w:spacing w:line="248" w:lineRule="auto"/>
        <w:rPr>
          <w:rFonts w:ascii="Arial"/>
          <w:sz w:val="21"/>
        </w:rPr>
      </w:pPr>
    </w:p>
    <w:p w14:paraId="20564829">
      <w:pPr>
        <w:spacing w:line="248" w:lineRule="auto"/>
        <w:rPr>
          <w:rFonts w:ascii="Arial"/>
          <w:sz w:val="21"/>
        </w:rPr>
      </w:pPr>
    </w:p>
    <w:p w14:paraId="657A0F44">
      <w:pPr>
        <w:spacing w:line="248" w:lineRule="auto"/>
        <w:rPr>
          <w:rFonts w:ascii="Arial"/>
          <w:sz w:val="21"/>
        </w:rPr>
      </w:pPr>
    </w:p>
    <w:p w14:paraId="7D58242C">
      <w:pPr>
        <w:spacing w:line="248" w:lineRule="auto"/>
        <w:rPr>
          <w:rFonts w:ascii="Arial"/>
          <w:sz w:val="21"/>
        </w:rPr>
      </w:pPr>
    </w:p>
    <w:p w14:paraId="02B46353">
      <w:pPr>
        <w:spacing w:line="248" w:lineRule="auto"/>
        <w:rPr>
          <w:rFonts w:ascii="Arial"/>
          <w:sz w:val="21"/>
        </w:rPr>
      </w:pPr>
    </w:p>
    <w:p w14:paraId="64F2E8B1">
      <w:pPr>
        <w:spacing w:line="248" w:lineRule="auto"/>
        <w:rPr>
          <w:rFonts w:ascii="Arial"/>
          <w:sz w:val="21"/>
        </w:rPr>
      </w:pPr>
    </w:p>
    <w:p w14:paraId="61D29BB3">
      <w:pPr>
        <w:spacing w:before="124" w:line="249" w:lineRule="auto"/>
        <w:ind w:left="164" w:right="4926"/>
        <w:rPr>
          <w:rFonts w:ascii="Times New Roman" w:hAnsi="Times New Roman" w:eastAsia="Times New Roman" w:cs="Times New Roman"/>
          <w:sz w:val="43"/>
          <w:szCs w:val="43"/>
        </w:rPr>
      </w:pPr>
      <w:r>
        <w:rPr>
          <w:rFonts w:ascii="Times New Roman" w:hAnsi="Times New Roman" w:eastAsia="Times New Roman" w:cs="Times New Roman"/>
          <w:b/>
          <w:bCs/>
          <w:spacing w:val="-2"/>
          <w:sz w:val="43"/>
          <w:szCs w:val="43"/>
        </w:rPr>
        <w:t>A</w:t>
      </w:r>
      <w:r>
        <w:rPr>
          <w:rFonts w:ascii="Times New Roman" w:hAnsi="Times New Roman" w:eastAsia="Times New Roman" w:cs="Times New Roman"/>
          <w:b/>
          <w:bCs/>
          <w:spacing w:val="4"/>
          <w:sz w:val="43"/>
          <w:szCs w:val="43"/>
        </w:rPr>
        <w:t xml:space="preserve">         </w:t>
      </w:r>
      <w:r>
        <w:rPr>
          <w:rFonts w:ascii="Times New Roman" w:hAnsi="Times New Roman" w:eastAsia="Times New Roman" w:cs="Times New Roman"/>
          <w:b/>
          <w:bCs/>
          <w:spacing w:val="-2"/>
          <w:sz w:val="43"/>
          <w:szCs w:val="43"/>
        </w:rPr>
        <w:t>LEADER’S</w:t>
      </w:r>
      <w:r>
        <w:rPr>
          <w:rFonts w:ascii="Times New Roman" w:hAnsi="Times New Roman" w:eastAsia="Times New Roman" w:cs="Times New Roman"/>
          <w:b/>
          <w:bCs/>
          <w:spacing w:val="5"/>
          <w:sz w:val="43"/>
          <w:szCs w:val="43"/>
        </w:rPr>
        <w:t xml:space="preserve"> </w:t>
      </w:r>
      <w:r>
        <w:rPr>
          <w:rFonts w:ascii="Times New Roman" w:hAnsi="Times New Roman" w:eastAsia="Times New Roman" w:cs="Times New Roman"/>
          <w:b/>
          <w:bCs/>
          <w:spacing w:val="-4"/>
          <w:sz w:val="43"/>
          <w:szCs w:val="43"/>
        </w:rPr>
        <w:t>GUI    DE</w:t>
      </w:r>
      <w:r>
        <w:rPr>
          <w:rFonts w:ascii="Times New Roman" w:hAnsi="Times New Roman" w:eastAsia="Times New Roman" w:cs="Times New Roman"/>
          <w:b/>
          <w:bCs/>
          <w:spacing w:val="18"/>
          <w:sz w:val="43"/>
          <w:szCs w:val="43"/>
        </w:rPr>
        <w:t xml:space="preserve">    </w:t>
      </w:r>
      <w:r>
        <w:rPr>
          <w:rFonts w:ascii="Times New Roman" w:hAnsi="Times New Roman" w:eastAsia="Times New Roman" w:cs="Times New Roman"/>
          <w:b/>
          <w:bCs/>
          <w:spacing w:val="-4"/>
          <w:sz w:val="43"/>
          <w:szCs w:val="43"/>
        </w:rPr>
        <w:t>TO</w:t>
      </w:r>
    </w:p>
    <w:p w14:paraId="692A2441">
      <w:pPr>
        <w:spacing w:before="1" w:line="190" w:lineRule="auto"/>
        <w:ind w:left="394"/>
        <w:rPr>
          <w:rFonts w:ascii="Times New Roman" w:hAnsi="Times New Roman" w:eastAsia="Times New Roman" w:cs="Times New Roman"/>
          <w:sz w:val="38"/>
          <w:szCs w:val="38"/>
        </w:rPr>
      </w:pPr>
      <w:r>
        <w:rPr>
          <w:rFonts w:ascii="Times New Roman" w:hAnsi="Times New Roman" w:eastAsia="Times New Roman" w:cs="Times New Roman"/>
          <w:b/>
          <w:bCs/>
          <w:spacing w:val="-2"/>
          <w:position w:val="3"/>
          <w:sz w:val="43"/>
          <w:szCs w:val="43"/>
        </w:rPr>
        <w:t>NT</w:t>
      </w:r>
      <w:r>
        <w:rPr>
          <w:rFonts w:ascii="Times New Roman" w:hAnsi="Times New Roman" w:eastAsia="Times New Roman" w:cs="Times New Roman"/>
          <w:b/>
          <w:bCs/>
          <w:spacing w:val="26"/>
          <w:position w:val="3"/>
          <w:sz w:val="43"/>
          <w:szCs w:val="43"/>
        </w:rPr>
        <w:t xml:space="preserve">   </w:t>
      </w:r>
      <w:r>
        <w:rPr>
          <w:rFonts w:ascii="Times New Roman" w:hAnsi="Times New Roman" w:eastAsia="Times New Roman" w:cs="Times New Roman"/>
          <w:b/>
          <w:bCs/>
          <w:spacing w:val="-2"/>
          <w:sz w:val="38"/>
          <w:szCs w:val="38"/>
        </w:rPr>
        <w:t>EGRATIVE</w:t>
      </w:r>
    </w:p>
    <w:p w14:paraId="1C5EDB9F">
      <w:pPr>
        <w:spacing w:before="150" w:line="189" w:lineRule="auto"/>
        <w:ind w:left="164"/>
        <w:rPr>
          <w:rFonts w:ascii="Times New Roman" w:hAnsi="Times New Roman" w:eastAsia="Times New Roman" w:cs="Times New Roman"/>
          <w:sz w:val="43"/>
          <w:szCs w:val="43"/>
        </w:rPr>
      </w:pPr>
      <w:r>
        <w:rPr>
          <w:rFonts w:ascii="Times New Roman" w:hAnsi="Times New Roman" w:eastAsia="Times New Roman" w:cs="Times New Roman"/>
          <w:b/>
          <w:bCs/>
          <w:spacing w:val="-2"/>
          <w:sz w:val="43"/>
          <w:szCs w:val="43"/>
        </w:rPr>
        <w:t>THINKING</w:t>
      </w:r>
    </w:p>
    <w:p w14:paraId="52645955">
      <w:pPr>
        <w:spacing w:line="189" w:lineRule="auto"/>
        <w:rPr>
          <w:rFonts w:ascii="Times New Roman" w:hAnsi="Times New Roman" w:eastAsia="Times New Roman" w:cs="Times New Roman"/>
          <w:sz w:val="43"/>
          <w:szCs w:val="43"/>
        </w:rPr>
        <w:sectPr>
          <w:pgSz w:w="12240" w:h="15840"/>
          <w:pgMar w:top="400" w:right="1836" w:bottom="400" w:left="1836" w:header="0" w:footer="0" w:gutter="0"/>
          <w:cols w:space="720" w:num="1"/>
        </w:sectPr>
      </w:pPr>
    </w:p>
    <w:p w14:paraId="78B20599">
      <w:pPr>
        <w:spacing w:line="277" w:lineRule="auto"/>
        <w:rPr>
          <w:rFonts w:ascii="Arial"/>
          <w:sz w:val="21"/>
        </w:rPr>
      </w:pPr>
    </w:p>
    <w:p w14:paraId="787C7C09">
      <w:pPr>
        <w:spacing w:line="277" w:lineRule="auto"/>
        <w:rPr>
          <w:rFonts w:ascii="Arial"/>
          <w:sz w:val="21"/>
        </w:rPr>
      </w:pPr>
    </w:p>
    <w:p w14:paraId="3312448E">
      <w:pPr>
        <w:spacing w:line="277" w:lineRule="auto"/>
        <w:rPr>
          <w:rFonts w:ascii="Arial"/>
          <w:sz w:val="21"/>
        </w:rPr>
      </w:pPr>
    </w:p>
    <w:p w14:paraId="22E54DA4">
      <w:pPr>
        <w:spacing w:line="278" w:lineRule="auto"/>
        <w:rPr>
          <w:rFonts w:ascii="Arial"/>
          <w:sz w:val="21"/>
        </w:rPr>
      </w:pPr>
    </w:p>
    <w:p w14:paraId="14D75541">
      <w:pPr>
        <w:spacing w:line="278" w:lineRule="auto"/>
        <w:rPr>
          <w:rFonts w:ascii="Arial"/>
          <w:sz w:val="21"/>
        </w:rPr>
      </w:pPr>
    </w:p>
    <w:p w14:paraId="33E989A7">
      <w:pPr>
        <w:spacing w:before="168"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联合利华的商业模式</w:t>
      </w:r>
    </w:p>
    <w:p w14:paraId="31F11452">
      <w:pPr>
        <w:spacing w:line="333" w:lineRule="auto"/>
        <w:rPr>
          <w:rFonts w:ascii="Arial"/>
          <w:sz w:val="21"/>
        </w:rPr>
      </w:pPr>
    </w:p>
    <w:p w14:paraId="15EAE64D">
      <w:pPr>
        <w:pStyle w:val="2"/>
        <w:spacing w:before="98" w:line="277" w:lineRule="auto"/>
        <w:ind w:left="6" w:firstLine="622"/>
      </w:pPr>
      <w:r>
        <w:rPr>
          <w:spacing w:val="-1"/>
        </w:rPr>
        <w:t>1887年，利华兄弟公司（Lever</w:t>
      </w:r>
      <w:r>
        <w:rPr>
          <w:spacing w:val="65"/>
        </w:rPr>
        <w:t xml:space="preserve"> </w:t>
      </w:r>
      <w:r>
        <w:rPr>
          <w:spacing w:val="-1"/>
        </w:rPr>
        <w:t>Brothers）在英格兰的柴郡</w:t>
      </w:r>
      <w:r>
        <w:rPr>
          <w:spacing w:val="-2"/>
        </w:rPr>
        <w:t>买了一</w:t>
      </w:r>
      <w:r>
        <w:t xml:space="preserve"> </w:t>
      </w:r>
      <w:r>
        <w:rPr>
          <w:spacing w:val="-4"/>
        </w:rPr>
        <w:t>块土地，以扩大肥皂生产规模。但首席执行官威廉</w:t>
      </w:r>
      <w:r>
        <w:rPr>
          <w:spacing w:val="-31"/>
        </w:rPr>
        <w:t xml:space="preserve"> </w:t>
      </w:r>
      <w:r>
        <w:rPr>
          <w:spacing w:val="-4"/>
        </w:rPr>
        <w:t>·利华（William</w:t>
      </w:r>
    </w:p>
    <w:p w14:paraId="3240DE14">
      <w:pPr>
        <w:pStyle w:val="2"/>
        <w:spacing w:before="4" w:line="276" w:lineRule="auto"/>
        <w:ind w:left="5" w:right="60" w:hanging="2"/>
      </w:pPr>
      <w:r>
        <w:t>Lever）还有一件比建工厂更感兴趣的事，他</w:t>
      </w:r>
      <w:r>
        <w:rPr>
          <w:spacing w:val="-1"/>
        </w:rPr>
        <w:t>想要建造一个社区。之后</w:t>
      </w:r>
      <w:r>
        <w:t xml:space="preserve">  的20年，他督导建设了一座定制设计的城镇</w:t>
      </w:r>
      <w:r>
        <w:rPr>
          <w:spacing w:val="-1"/>
        </w:rPr>
        <w:t>。这座城镇占地约0.5平方</w:t>
      </w:r>
      <w:r>
        <w:t xml:space="preserve">  </w:t>
      </w:r>
      <w:r>
        <w:rPr>
          <w:spacing w:val="-1"/>
        </w:rPr>
        <w:t>千米，修建了艺术馆、医院、学校、音乐厅、游泳池和一座教堂。威廉</w:t>
      </w:r>
    </w:p>
    <w:p w14:paraId="2F18050C">
      <w:pPr>
        <w:pStyle w:val="2"/>
        <w:spacing w:line="278" w:lineRule="auto"/>
        <w:ind w:left="6" w:right="60" w:firstLine="103"/>
        <w:jc w:val="both"/>
      </w:pPr>
      <w:r>
        <w:rPr>
          <w:spacing w:val="-6"/>
        </w:rPr>
        <w:t>·利华的愿景是，用公司的顶级品牌“</w:t>
      </w:r>
      <w:r>
        <w:rPr>
          <w:spacing w:val="-116"/>
        </w:rPr>
        <w:t xml:space="preserve"> </w:t>
      </w:r>
      <w:r>
        <w:rPr>
          <w:spacing w:val="-6"/>
        </w:rPr>
        <w:t>阳光港口</w:t>
      </w:r>
      <w:r>
        <w:rPr>
          <w:spacing w:val="-110"/>
        </w:rPr>
        <w:t xml:space="preserve"> </w:t>
      </w:r>
      <w:r>
        <w:rPr>
          <w:spacing w:val="-6"/>
        </w:rPr>
        <w:t>”作为城镇名</w:t>
      </w:r>
      <w:r>
        <w:rPr>
          <w:spacing w:val="-7"/>
        </w:rPr>
        <w:t>，为工人</w:t>
      </w:r>
      <w:r>
        <w:t xml:space="preserve"> </w:t>
      </w:r>
      <w:r>
        <w:rPr>
          <w:spacing w:val="-1"/>
        </w:rPr>
        <w:t>们建造一座模范城镇，让他们在那里接受教育、宗教和艺术等领域的熏</w:t>
      </w:r>
      <w:r>
        <w:rPr>
          <w:spacing w:val="18"/>
        </w:rPr>
        <w:t xml:space="preserve"> </w:t>
      </w:r>
      <w:r>
        <w:rPr>
          <w:spacing w:val="-2"/>
        </w:rPr>
        <w:t>陶，丰富精神世界。</w:t>
      </w:r>
    </w:p>
    <w:p w14:paraId="4311E2D6">
      <w:pPr>
        <w:pStyle w:val="2"/>
        <w:spacing w:before="145" w:line="277" w:lineRule="auto"/>
        <w:ind w:left="6" w:right="60" w:firstLine="598"/>
      </w:pPr>
      <w:r>
        <w:rPr>
          <w:spacing w:val="-5"/>
        </w:rPr>
        <w:t>威廉</w:t>
      </w:r>
      <w:r>
        <w:rPr>
          <w:spacing w:val="-17"/>
        </w:rPr>
        <w:t xml:space="preserve"> </w:t>
      </w:r>
      <w:r>
        <w:rPr>
          <w:spacing w:val="-5"/>
        </w:rPr>
        <w:t>·利华写道，这一想法是要“让商业关系社会化和宗教化，回</w:t>
      </w:r>
      <w:r>
        <w:t xml:space="preserve"> </w:t>
      </w:r>
      <w:r>
        <w:rPr>
          <w:spacing w:val="-2"/>
        </w:rPr>
        <w:t>到以往手工业时期家族关系亲密的美好时光</w:t>
      </w:r>
      <w:r>
        <w:rPr>
          <w:spacing w:val="-99"/>
        </w:rPr>
        <w:t xml:space="preserve"> </w:t>
      </w:r>
      <w:r>
        <w:rPr>
          <w:spacing w:val="-2"/>
        </w:rPr>
        <w:t>”。</w:t>
      </w:r>
      <w:r>
        <w:fldChar w:fldCharType="begin"/>
      </w:r>
      <w:r>
        <w:instrText xml:space="preserve"> HYPERLINK \l "bookmark126" </w:instrText>
      </w:r>
      <w:r>
        <w:fldChar w:fldCharType="separate"/>
      </w:r>
      <w:r>
        <w:rPr>
          <w:strike/>
          <w:color w:val="0000EE"/>
          <w:spacing w:val="-2"/>
          <w:position w:val="10"/>
          <w:sz w:val="19"/>
          <w:szCs w:val="19"/>
        </w:rPr>
        <w:t>1</w:t>
      </w:r>
      <w:r>
        <w:rPr>
          <w:strike/>
          <w:color w:val="0000EE"/>
          <w:spacing w:val="-2"/>
          <w:position w:val="10"/>
          <w:sz w:val="19"/>
          <w:szCs w:val="19"/>
        </w:rPr>
        <w:fldChar w:fldCharType="end"/>
      </w:r>
      <w:r>
        <w:rPr>
          <w:spacing w:val="-2"/>
        </w:rPr>
        <w:t>他说，这对工人是件</w:t>
      </w:r>
      <w:r>
        <w:t xml:space="preserve">  </w:t>
      </w:r>
      <w:r>
        <w:rPr>
          <w:spacing w:val="-1"/>
        </w:rPr>
        <w:t>好事，对自己的事业也是件好事。他认为，健康、开心的员工会有更高</w:t>
      </w:r>
      <w:r>
        <w:rPr>
          <w:spacing w:val="18"/>
        </w:rPr>
        <w:t xml:space="preserve"> </w:t>
      </w:r>
      <w:r>
        <w:rPr>
          <w:spacing w:val="-1"/>
        </w:rPr>
        <w:t>的生产效率，尤其是当他们看到自己在艰苦工作之外还能享有如此优美</w:t>
      </w:r>
      <w:r>
        <w:rPr>
          <w:spacing w:val="18"/>
        </w:rPr>
        <w:t xml:space="preserve"> </w:t>
      </w:r>
      <w:r>
        <w:rPr>
          <w:spacing w:val="-1"/>
        </w:rPr>
        <w:t>的环境时。所以，他用公司利润打造了这座城镇。</w:t>
      </w:r>
    </w:p>
    <w:p w14:paraId="4547F86F">
      <w:pPr>
        <w:pStyle w:val="2"/>
        <w:spacing w:before="148" w:line="279" w:lineRule="auto"/>
        <w:ind w:left="5" w:right="210" w:firstLine="623"/>
      </w:pPr>
      <w:r>
        <w:rPr>
          <w:spacing w:val="-1"/>
        </w:rPr>
        <w:t>1903年，利华兄弟公司拿出了10%的利润用于建造阳光港口</w:t>
      </w:r>
      <w:r>
        <w:rPr>
          <w:spacing w:val="-2"/>
        </w:rPr>
        <w:t>镇。在</w:t>
      </w:r>
      <w:r>
        <w:t xml:space="preserve"> </w:t>
      </w:r>
      <w:r>
        <w:rPr>
          <w:spacing w:val="-6"/>
        </w:rPr>
        <w:t>威廉</w:t>
      </w:r>
      <w:r>
        <w:rPr>
          <w:spacing w:val="-36"/>
        </w:rPr>
        <w:t xml:space="preserve"> </w:t>
      </w:r>
      <w:r>
        <w:rPr>
          <w:spacing w:val="-6"/>
        </w:rPr>
        <w:t>·利华看来，这是最有效的利润分享方式。</w:t>
      </w:r>
    </w:p>
    <w:p w14:paraId="05AD5CC7">
      <w:pPr>
        <w:spacing w:line="284" w:lineRule="auto"/>
        <w:rPr>
          <w:rFonts w:ascii="Arial"/>
          <w:sz w:val="21"/>
        </w:rPr>
      </w:pPr>
    </w:p>
    <w:p w14:paraId="4C11048B">
      <w:pPr>
        <w:spacing w:before="97" w:line="276" w:lineRule="auto"/>
        <w:ind w:left="594" w:right="60" w:firstLine="606"/>
        <w:rPr>
          <w:rFonts w:ascii="楷体" w:hAnsi="楷体" w:eastAsia="楷体" w:cs="楷体"/>
          <w:sz w:val="30"/>
          <w:szCs w:val="30"/>
        </w:rPr>
      </w:pPr>
      <w:r>
        <w:rPr>
          <w:rFonts w:ascii="楷体" w:hAnsi="楷体" w:eastAsia="楷体" w:cs="楷体"/>
          <w:sz w:val="30"/>
          <w:szCs w:val="30"/>
        </w:rPr>
        <w:t>如果采用常见的利润分享模式，那么我会在年</w:t>
      </w:r>
      <w:r>
        <w:rPr>
          <w:rFonts w:ascii="楷体" w:hAnsi="楷体" w:eastAsia="楷体" w:cs="楷体"/>
          <w:spacing w:val="-1"/>
          <w:sz w:val="30"/>
          <w:szCs w:val="30"/>
        </w:rPr>
        <w:t>终让工人们到财</w:t>
      </w:r>
      <w:r>
        <w:rPr>
          <w:rFonts w:ascii="楷体" w:hAnsi="楷体" w:eastAsia="楷体" w:cs="楷体"/>
          <w:sz w:val="30"/>
          <w:szCs w:val="30"/>
        </w:rPr>
        <w:t xml:space="preserve"> 务室，对他们说：“你们每个人将得到8英镑奖金，这是你们应得  的，它属于你们。拿着吧，想怎么花就怎么花。可以交公租房的租 </w:t>
      </w:r>
      <w:r>
        <w:rPr>
          <w:rFonts w:ascii="楷体" w:hAnsi="楷体" w:eastAsia="楷体" w:cs="楷体"/>
          <w:spacing w:val="-2"/>
          <w:sz w:val="30"/>
          <w:szCs w:val="30"/>
        </w:rPr>
        <w:t>金，可以在圣诞尽情狂欢，可以做你想做的任何事。</w:t>
      </w:r>
      <w:r>
        <w:rPr>
          <w:rFonts w:ascii="楷体" w:hAnsi="楷体" w:eastAsia="楷体" w:cs="楷体"/>
          <w:spacing w:val="-94"/>
          <w:sz w:val="30"/>
          <w:szCs w:val="30"/>
        </w:rPr>
        <w:t xml:space="preserve"> </w:t>
      </w:r>
      <w:r>
        <w:rPr>
          <w:rFonts w:ascii="楷体" w:hAnsi="楷体" w:eastAsia="楷体" w:cs="楷体"/>
          <w:spacing w:val="-2"/>
          <w:sz w:val="30"/>
          <w:szCs w:val="30"/>
        </w:rPr>
        <w:t>”但我没有这</w:t>
      </w:r>
      <w:r>
        <w:rPr>
          <w:rFonts w:ascii="楷体" w:hAnsi="楷体" w:eastAsia="楷体" w:cs="楷体"/>
          <w:sz w:val="30"/>
          <w:szCs w:val="30"/>
        </w:rPr>
        <w:t xml:space="preserve"> 么做，我告诉他们：“8英镑很快就会花光。你用它买瓶威士忌，</w:t>
      </w:r>
    </w:p>
    <w:p w14:paraId="66F432F6">
      <w:pPr>
        <w:spacing w:before="6" w:line="275" w:lineRule="auto"/>
        <w:ind w:left="618" w:right="60" w:hanging="3"/>
        <w:rPr>
          <w:rFonts w:ascii="楷体" w:hAnsi="楷体" w:eastAsia="楷体" w:cs="楷体"/>
          <w:sz w:val="30"/>
          <w:szCs w:val="30"/>
        </w:rPr>
      </w:pPr>
      <w:r>
        <w:rPr>
          <w:rFonts w:ascii="楷体" w:hAnsi="楷体" w:eastAsia="楷体" w:cs="楷体"/>
          <w:spacing w:val="-1"/>
          <w:sz w:val="30"/>
          <w:szCs w:val="30"/>
        </w:rPr>
        <w:t>或者买很多糖果，或者为圣诞节买一只肥鹅，这些都不会给你带来</w:t>
      </w:r>
      <w:r>
        <w:rPr>
          <w:rFonts w:ascii="楷体" w:hAnsi="楷体" w:eastAsia="楷体" w:cs="楷体"/>
          <w:spacing w:val="7"/>
          <w:sz w:val="30"/>
          <w:szCs w:val="30"/>
        </w:rPr>
        <w:t xml:space="preserve"> </w:t>
      </w:r>
      <w:r>
        <w:rPr>
          <w:rFonts w:ascii="楷体" w:hAnsi="楷体" w:eastAsia="楷体" w:cs="楷体"/>
          <w:spacing w:val="-1"/>
          <w:sz w:val="30"/>
          <w:szCs w:val="30"/>
        </w:rPr>
        <w:t>多大好处。然而，如果你把钱交给我，我会用它来建造漂亮的房</w:t>
      </w:r>
    </w:p>
    <w:p w14:paraId="0FC35C5C">
      <w:pPr>
        <w:spacing w:before="8" w:line="220" w:lineRule="auto"/>
        <w:ind w:left="611"/>
        <w:rPr>
          <w:rFonts w:ascii="楷体" w:hAnsi="楷体" w:eastAsia="楷体" w:cs="楷体"/>
          <w:sz w:val="30"/>
          <w:szCs w:val="30"/>
        </w:rPr>
      </w:pPr>
      <w:r>
        <w:rPr>
          <w:rFonts w:ascii="楷体" w:hAnsi="楷体" w:eastAsia="楷体" w:cs="楷体"/>
          <w:spacing w:val="-1"/>
          <w:sz w:val="30"/>
          <w:szCs w:val="30"/>
        </w:rPr>
        <w:t>子、舒适的房间和健康的游乐场所，这会让你们的生活变得更美</w:t>
      </w:r>
    </w:p>
    <w:p w14:paraId="4F2E9A22">
      <w:pPr>
        <w:spacing w:line="220" w:lineRule="auto"/>
        <w:rPr>
          <w:rFonts w:ascii="楷体" w:hAnsi="楷体" w:eastAsia="楷体" w:cs="楷体"/>
          <w:sz w:val="30"/>
          <w:szCs w:val="30"/>
        </w:rPr>
        <w:sectPr>
          <w:footerReference r:id="rId13" w:type="default"/>
          <w:pgSz w:w="12240" w:h="15840"/>
          <w:pgMar w:top="400" w:right="1440" w:bottom="1907" w:left="1445" w:header="0" w:footer="1511" w:gutter="0"/>
          <w:cols w:space="720" w:num="1"/>
        </w:sectPr>
      </w:pPr>
    </w:p>
    <w:p w14:paraId="2C2F09B4">
      <w:pPr>
        <w:spacing w:line="250" w:lineRule="auto"/>
        <w:rPr>
          <w:rFonts w:ascii="Arial"/>
          <w:sz w:val="21"/>
        </w:rPr>
      </w:pPr>
    </w:p>
    <w:p w14:paraId="42911EEB">
      <w:pPr>
        <w:spacing w:line="250" w:lineRule="auto"/>
        <w:rPr>
          <w:rFonts w:ascii="Arial"/>
          <w:sz w:val="21"/>
        </w:rPr>
      </w:pPr>
    </w:p>
    <w:p w14:paraId="714E5933">
      <w:pPr>
        <w:spacing w:line="251" w:lineRule="auto"/>
        <w:rPr>
          <w:rFonts w:ascii="Arial"/>
          <w:sz w:val="21"/>
        </w:rPr>
      </w:pPr>
    </w:p>
    <w:p w14:paraId="16008971">
      <w:pPr>
        <w:spacing w:line="251" w:lineRule="auto"/>
        <w:rPr>
          <w:rFonts w:ascii="Arial"/>
          <w:sz w:val="21"/>
        </w:rPr>
      </w:pPr>
    </w:p>
    <w:p w14:paraId="37A6358F">
      <w:pPr>
        <w:pStyle w:val="2"/>
        <w:spacing w:before="98" w:line="278" w:lineRule="auto"/>
        <w:ind w:firstLine="602"/>
        <w:jc w:val="both"/>
      </w:pPr>
      <w:r>
        <w:rPr>
          <w:spacing w:val="-1"/>
        </w:rPr>
        <w:t>这些话听起来像是现代父母对孩子的关爱，但在那个时代，很多企</w:t>
      </w:r>
      <w:r>
        <w:rPr>
          <w:spacing w:val="15"/>
        </w:rPr>
        <w:t xml:space="preserve"> </w:t>
      </w:r>
      <w:r>
        <w:t>业家根本就没想过要让工人生活得更好，或</w:t>
      </w:r>
      <w:r>
        <w:rPr>
          <w:spacing w:val="-1"/>
        </w:rPr>
        <w:t>者曾经试图这么做，最终以</w:t>
      </w:r>
      <w:r>
        <w:t xml:space="preserve"> 失败告终了。在20世纪初，大多数工人都生</w:t>
      </w:r>
      <w:r>
        <w:rPr>
          <w:spacing w:val="-1"/>
        </w:rPr>
        <w:t>活在拥挤的公寓里，卫生条</w:t>
      </w:r>
      <w:r>
        <w:t xml:space="preserve"> 件很差，公共设施严重匮乏，疾病和贫困四</w:t>
      </w:r>
      <w:r>
        <w:rPr>
          <w:spacing w:val="-1"/>
        </w:rPr>
        <w:t>处蔓延。对于那些愿意放弃</w:t>
      </w:r>
      <w:r>
        <w:t xml:space="preserve"> 威士忌和糖果的工人而言，阳光港口镇似乎</w:t>
      </w:r>
      <w:r>
        <w:rPr>
          <w:spacing w:val="-1"/>
        </w:rPr>
        <w:t>是乌托邦。然而，阳光港口</w:t>
      </w:r>
      <w:r>
        <w:t xml:space="preserve"> 项目却持续运作了下来，直到20世纪80年代</w:t>
      </w:r>
      <w:r>
        <w:rPr>
          <w:spacing w:val="-1"/>
        </w:rPr>
        <w:t>，利华兄弟公司和荷兰一家</w:t>
      </w:r>
      <w:r>
        <w:t xml:space="preserve"> 人造黄油公司合并成联合利华公司，所有的</w:t>
      </w:r>
      <w:r>
        <w:rPr>
          <w:spacing w:val="-1"/>
        </w:rPr>
        <w:t>工人都成了全球跨国公司联</w:t>
      </w:r>
      <w:r>
        <w:t xml:space="preserve"> </w:t>
      </w:r>
      <w:r>
        <w:rPr>
          <w:spacing w:val="-2"/>
        </w:rPr>
        <w:t>合利华旗下的员工。</w:t>
      </w:r>
    </w:p>
    <w:p w14:paraId="1F09BC9F">
      <w:pPr>
        <w:pStyle w:val="2"/>
        <w:spacing w:before="145" w:line="278" w:lineRule="auto"/>
        <w:ind w:firstLine="600"/>
        <w:rPr>
          <w:sz w:val="19"/>
          <w:szCs w:val="19"/>
        </w:rPr>
      </w:pPr>
      <w:r>
        <w:rPr>
          <w:spacing w:val="-5"/>
        </w:rPr>
        <w:t>威廉</w:t>
      </w:r>
      <w:r>
        <w:rPr>
          <w:spacing w:val="-17"/>
        </w:rPr>
        <w:t xml:space="preserve"> </w:t>
      </w:r>
      <w:r>
        <w:rPr>
          <w:spacing w:val="-5"/>
        </w:rPr>
        <w:t>·利华留下的遗产既有他建造的城镇，也有联合利华公司的一</w:t>
      </w:r>
      <w:r>
        <w:t xml:space="preserve"> 部分，如今联合利华已经是全球最大的消费品</w:t>
      </w:r>
      <w:r>
        <w:rPr>
          <w:spacing w:val="-1"/>
        </w:rPr>
        <w:t>公司之一，拥有超过400</w:t>
      </w:r>
      <w:r>
        <w:t xml:space="preserve">  个产品品牌，包括德芙、Becel和立顿，每年实</w:t>
      </w:r>
      <w:r>
        <w:rPr>
          <w:spacing w:val="-1"/>
        </w:rPr>
        <w:t>现营业收入530亿英镑。</w:t>
      </w:r>
      <w:r>
        <w:t xml:space="preserve"> </w:t>
      </w:r>
      <w:r>
        <w:rPr>
          <w:spacing w:val="-4"/>
        </w:rPr>
        <w:t>首席执行官保罗</w:t>
      </w:r>
      <w:r>
        <w:rPr>
          <w:spacing w:val="-35"/>
        </w:rPr>
        <w:t xml:space="preserve"> </w:t>
      </w:r>
      <w:r>
        <w:rPr>
          <w:spacing w:val="-4"/>
        </w:rPr>
        <w:t>·波尔曼是一位语气温和的荷兰人，他曾在宝洁</w:t>
      </w:r>
      <w:r>
        <w:rPr>
          <w:spacing w:val="-5"/>
        </w:rPr>
        <w:t>工作了</w:t>
      </w:r>
      <w:r>
        <w:t xml:space="preserve"> 很长时间并在雀巢短暂工作过一阵，之后来</w:t>
      </w:r>
      <w:r>
        <w:rPr>
          <w:spacing w:val="-1"/>
        </w:rPr>
        <w:t>到了联合利华。他开始反思</w:t>
      </w:r>
      <w:r>
        <w:t xml:space="preserve"> </w:t>
      </w:r>
      <w:r>
        <w:rPr>
          <w:spacing w:val="-13"/>
        </w:rPr>
        <w:t>威廉</w:t>
      </w:r>
      <w:r>
        <w:rPr>
          <w:spacing w:val="-30"/>
        </w:rPr>
        <w:t xml:space="preserve"> </w:t>
      </w:r>
      <w:r>
        <w:rPr>
          <w:spacing w:val="-13"/>
        </w:rPr>
        <w:t>·利华的模式。</w:t>
      </w:r>
      <w:r>
        <w:fldChar w:fldCharType="begin"/>
      </w:r>
      <w:r>
        <w:instrText xml:space="preserve"> HYPERLINK \l "bookmark127" </w:instrText>
      </w:r>
      <w:r>
        <w:fldChar w:fldCharType="separate"/>
      </w:r>
      <w:r>
        <w:rPr>
          <w:strike/>
          <w:color w:val="0000EE"/>
          <w:spacing w:val="-13"/>
          <w:position w:val="9"/>
          <w:sz w:val="19"/>
          <w:szCs w:val="19"/>
        </w:rPr>
        <w:t>3</w:t>
      </w:r>
      <w:r>
        <w:rPr>
          <w:strike/>
          <w:color w:val="0000EE"/>
          <w:spacing w:val="-13"/>
          <w:position w:val="9"/>
          <w:sz w:val="19"/>
          <w:szCs w:val="19"/>
        </w:rPr>
        <w:fldChar w:fldCharType="end"/>
      </w:r>
    </w:p>
    <w:p w14:paraId="77C4A87E">
      <w:pPr>
        <w:pStyle w:val="2"/>
        <w:spacing w:before="130" w:line="278" w:lineRule="auto"/>
        <w:ind w:left="1" w:firstLine="601"/>
        <w:jc w:val="both"/>
      </w:pPr>
      <w:r>
        <w:rPr>
          <w:spacing w:val="-1"/>
        </w:rPr>
        <w:t>波尔曼对这种模式进行了深入思考。他于2009年加入联合利华，成</w:t>
      </w:r>
      <w:r>
        <w:rPr>
          <w:spacing w:val="17"/>
        </w:rPr>
        <w:t xml:space="preserve"> </w:t>
      </w:r>
      <w:r>
        <w:rPr>
          <w:spacing w:val="-2"/>
        </w:rPr>
        <w:t>为公司历史上第一位“空降</w:t>
      </w:r>
      <w:r>
        <w:rPr>
          <w:spacing w:val="-101"/>
        </w:rPr>
        <w:t xml:space="preserve"> </w:t>
      </w:r>
      <w:r>
        <w:rPr>
          <w:spacing w:val="-2"/>
        </w:rPr>
        <w:t>”的首席执行官。当时，全球经济正进入金</w:t>
      </w:r>
      <w:r>
        <w:t xml:space="preserve"> </w:t>
      </w:r>
      <w:r>
        <w:rPr>
          <w:spacing w:val="-1"/>
        </w:rPr>
        <w:t>融危机后的困难时期。在纷扰的时代背景下，他却看到了新的机会。波</w:t>
      </w:r>
      <w:r>
        <w:rPr>
          <w:spacing w:val="18"/>
        </w:rPr>
        <w:t xml:space="preserve"> </w:t>
      </w:r>
      <w:r>
        <w:rPr>
          <w:spacing w:val="-1"/>
        </w:rPr>
        <w:t>尔曼解释说：“我总是有点担心金融行业的过度发展。至少在我看来，</w:t>
      </w:r>
      <w:r>
        <w:rPr>
          <w:spacing w:val="18"/>
        </w:rPr>
        <w:t xml:space="preserve"> </w:t>
      </w:r>
      <w:r>
        <w:rPr>
          <w:spacing w:val="-1"/>
        </w:rPr>
        <w:t>非常清楚的是，我们的体系仍在正常运转。在很多人看来，毫无疑问，</w:t>
      </w:r>
      <w:r>
        <w:rPr>
          <w:spacing w:val="18"/>
        </w:rPr>
        <w:t xml:space="preserve"> </w:t>
      </w:r>
      <w:r>
        <w:rPr>
          <w:spacing w:val="-2"/>
        </w:rPr>
        <w:t>运转良好，但实际情况并非如此。我们需要一种不同的商业模式。</w:t>
      </w:r>
      <w:r>
        <w:rPr>
          <w:spacing w:val="-101"/>
        </w:rPr>
        <w:t xml:space="preserve"> </w:t>
      </w:r>
      <w:r>
        <w:rPr>
          <w:spacing w:val="-2"/>
        </w:rPr>
        <w:t>”他</w:t>
      </w:r>
      <w:r>
        <w:t xml:space="preserve"> </w:t>
      </w:r>
      <w:r>
        <w:rPr>
          <w:spacing w:val="-1"/>
        </w:rPr>
        <w:t>开始试图创建一种新模式。</w:t>
      </w:r>
    </w:p>
    <w:p w14:paraId="4027E1E2">
      <w:pPr>
        <w:pStyle w:val="2"/>
        <w:spacing w:before="142" w:line="277" w:lineRule="auto"/>
        <w:ind w:firstLine="602"/>
      </w:pPr>
      <w:r>
        <w:rPr>
          <w:spacing w:val="-6"/>
        </w:rPr>
        <w:t>波尔曼让团队认真思考，威廉</w:t>
      </w:r>
      <w:r>
        <w:rPr>
          <w:spacing w:val="-30"/>
        </w:rPr>
        <w:t xml:space="preserve"> </w:t>
      </w:r>
      <w:r>
        <w:rPr>
          <w:spacing w:val="-6"/>
        </w:rPr>
        <w:t>·利华所谓的“共享繁荣</w:t>
      </w:r>
      <w:r>
        <w:rPr>
          <w:spacing w:val="-110"/>
        </w:rPr>
        <w:t xml:space="preserve"> </w:t>
      </w:r>
      <w:r>
        <w:rPr>
          <w:spacing w:val="-6"/>
        </w:rPr>
        <w:t>”究竟意味</w:t>
      </w:r>
      <w:r>
        <w:t xml:space="preserve"> 着什么。很快，公司启动了联合利华可持续</w:t>
      </w:r>
      <w:r>
        <w:rPr>
          <w:spacing w:val="-1"/>
        </w:rPr>
        <w:t>生存计划，它的愿景是要降</w:t>
      </w:r>
      <w:r>
        <w:t xml:space="preserve"> </w:t>
      </w:r>
      <w:r>
        <w:rPr>
          <w:spacing w:val="-1"/>
        </w:rPr>
        <w:t>低公司发展对环境的负面影响。这意味着公司的目标是要提升品牌形</w:t>
      </w:r>
    </w:p>
    <w:p w14:paraId="3C0572A1">
      <w:pPr>
        <w:pStyle w:val="2"/>
        <w:spacing w:before="3" w:line="275" w:lineRule="auto"/>
        <w:ind w:left="3" w:firstLine="8"/>
      </w:pPr>
      <w:r>
        <w:rPr>
          <w:spacing w:val="-1"/>
        </w:rPr>
        <w:t>象，同时减少对环境的破坏。公司想打造这样的世界：“在其中，每个</w:t>
      </w:r>
      <w:r>
        <w:rPr>
          <w:spacing w:val="7"/>
        </w:rPr>
        <w:t xml:space="preserve"> </w:t>
      </w:r>
      <w:r>
        <w:rPr>
          <w:spacing w:val="-2"/>
        </w:rPr>
        <w:t>人都能衣食无忧，而且都能充分意识到地球资源的有限性。</w:t>
      </w:r>
      <w:r>
        <w:rPr>
          <w:spacing w:val="-101"/>
        </w:rPr>
        <w:t xml:space="preserve"> </w:t>
      </w:r>
      <w:r>
        <w:rPr>
          <w:spacing w:val="-2"/>
        </w:rPr>
        <w:t>”</w:t>
      </w:r>
      <w:r>
        <w:fldChar w:fldCharType="begin"/>
      </w:r>
      <w:r>
        <w:instrText xml:space="preserve"> HYPERLINK \l "bookmark128" </w:instrText>
      </w:r>
      <w:r>
        <w:fldChar w:fldCharType="separate"/>
      </w:r>
      <w:r>
        <w:rPr>
          <w:strike/>
          <w:color w:val="0000EE"/>
          <w:spacing w:val="-2"/>
          <w:position w:val="10"/>
          <w:sz w:val="19"/>
          <w:szCs w:val="19"/>
        </w:rPr>
        <w:t>4</w:t>
      </w:r>
      <w:r>
        <w:rPr>
          <w:strike/>
          <w:color w:val="0000EE"/>
          <w:spacing w:val="-2"/>
          <w:position w:val="10"/>
          <w:sz w:val="19"/>
          <w:szCs w:val="19"/>
        </w:rPr>
        <w:fldChar w:fldCharType="end"/>
      </w:r>
      <w:r>
        <w:rPr>
          <w:spacing w:val="-2"/>
        </w:rPr>
        <w:t>更重要</w:t>
      </w:r>
      <w:r>
        <w:t xml:space="preserve">  </w:t>
      </w:r>
      <w:r>
        <w:rPr>
          <w:spacing w:val="-1"/>
        </w:rPr>
        <w:t>的是，为了执行计划，联合利华必须要在整个供应链，“从农场到餐</w:t>
      </w:r>
    </w:p>
    <w:p w14:paraId="79DE6D5D">
      <w:pPr>
        <w:spacing w:line="275" w:lineRule="auto"/>
        <w:sectPr>
          <w:footerReference r:id="rId14" w:type="default"/>
          <w:pgSz w:w="12240" w:h="15840"/>
          <w:pgMar w:top="400" w:right="1500" w:bottom="400" w:left="1450" w:header="0" w:footer="0" w:gutter="0"/>
          <w:cols w:space="720" w:num="1"/>
        </w:sectPr>
      </w:pPr>
    </w:p>
    <w:p w14:paraId="595974C7">
      <w:pPr>
        <w:spacing w:line="251" w:lineRule="auto"/>
        <w:rPr>
          <w:rFonts w:ascii="Arial"/>
          <w:sz w:val="21"/>
        </w:rPr>
      </w:pPr>
    </w:p>
    <w:p w14:paraId="6701528A">
      <w:pPr>
        <w:spacing w:line="252" w:lineRule="auto"/>
        <w:rPr>
          <w:rFonts w:ascii="Arial"/>
          <w:sz w:val="21"/>
        </w:rPr>
      </w:pPr>
    </w:p>
    <w:p w14:paraId="60E53A48">
      <w:pPr>
        <w:spacing w:line="252" w:lineRule="auto"/>
        <w:rPr>
          <w:rFonts w:ascii="Arial"/>
          <w:sz w:val="21"/>
        </w:rPr>
      </w:pPr>
    </w:p>
    <w:p w14:paraId="1B9261D2">
      <w:pPr>
        <w:spacing w:line="252" w:lineRule="auto"/>
        <w:rPr>
          <w:rFonts w:ascii="Arial"/>
          <w:sz w:val="21"/>
        </w:rPr>
      </w:pPr>
    </w:p>
    <w:p w14:paraId="7AE579E6">
      <w:pPr>
        <w:pStyle w:val="2"/>
        <w:spacing w:before="98" w:line="220" w:lineRule="auto"/>
        <w:ind w:left="7"/>
      </w:pPr>
      <w:r>
        <w:rPr>
          <w:spacing w:val="-3"/>
        </w:rPr>
        <w:t>具</w:t>
      </w:r>
      <w:r>
        <w:rPr>
          <w:spacing w:val="-106"/>
        </w:rPr>
        <w:t xml:space="preserve"> </w:t>
      </w:r>
      <w:r>
        <w:rPr>
          <w:spacing w:val="-3"/>
        </w:rPr>
        <w:t>”承担起相应的环境责任，而不是推卸责任。</w:t>
      </w:r>
    </w:p>
    <w:p w14:paraId="0BD27C9A">
      <w:pPr>
        <w:pStyle w:val="2"/>
        <w:spacing w:before="240" w:line="278" w:lineRule="auto"/>
        <w:ind w:firstLine="600"/>
        <w:jc w:val="both"/>
      </w:pPr>
      <w:r>
        <w:rPr>
          <w:spacing w:val="-1"/>
        </w:rPr>
        <w:t>初看这很像是典型的企业承担社会责任的行动。但波尔曼的抱负远</w:t>
      </w:r>
      <w:r>
        <w:rPr>
          <w:spacing w:val="17"/>
        </w:rPr>
        <w:t xml:space="preserve"> </w:t>
      </w:r>
      <w:r>
        <w:t>远超过了传统的企业社会责任的范畴，他将</w:t>
      </w:r>
      <w:r>
        <w:rPr>
          <w:spacing w:val="-1"/>
        </w:rPr>
        <w:t>传统行动等同于“减少对环</w:t>
      </w:r>
      <w:r>
        <w:t xml:space="preserve"> </w:t>
      </w:r>
      <w:r>
        <w:rPr>
          <w:spacing w:val="-2"/>
        </w:rPr>
        <w:t>境的负面影响，或者做一些自我感觉良好的事情</w:t>
      </w:r>
      <w:r>
        <w:rPr>
          <w:spacing w:val="-100"/>
        </w:rPr>
        <w:t xml:space="preserve"> </w:t>
      </w:r>
      <w:r>
        <w:rPr>
          <w:spacing w:val="-2"/>
        </w:rPr>
        <w:t>”。他说：“你必须真</w:t>
      </w:r>
      <w:r>
        <w:t xml:space="preserve"> </w:t>
      </w:r>
      <w:r>
        <w:rPr>
          <w:spacing w:val="-2"/>
        </w:rPr>
        <w:t>的要显示出，企业行为的确能为解决环境问题做出贡献。</w:t>
      </w:r>
      <w:r>
        <w:rPr>
          <w:spacing w:val="-100"/>
        </w:rPr>
        <w:t xml:space="preserve"> </w:t>
      </w:r>
      <w:r>
        <w:rPr>
          <w:spacing w:val="-2"/>
        </w:rPr>
        <w:t>”可持续生存</w:t>
      </w:r>
      <w:r>
        <w:t xml:space="preserve"> 计划是联合利华尝试解决全球最具挑战性问</w:t>
      </w:r>
      <w:r>
        <w:rPr>
          <w:spacing w:val="-1"/>
        </w:rPr>
        <w:t>题的方式之一，而不只是空</w:t>
      </w:r>
      <w:r>
        <w:t xml:space="preserve"> </w:t>
      </w:r>
      <w:r>
        <w:rPr>
          <w:spacing w:val="-6"/>
        </w:rPr>
        <w:t>谈。</w:t>
      </w:r>
    </w:p>
    <w:p w14:paraId="366379DF">
      <w:pPr>
        <w:pStyle w:val="2"/>
        <w:spacing w:before="141" w:line="277" w:lineRule="auto"/>
        <w:ind w:left="1" w:firstLine="601"/>
        <w:rPr>
          <w:sz w:val="19"/>
          <w:szCs w:val="19"/>
        </w:rPr>
      </w:pPr>
      <w:r>
        <w:rPr>
          <w:spacing w:val="-1"/>
        </w:rPr>
        <w:t>波尔曼新商业模式的另一个要素是对投资者采取截然不同的方式。</w:t>
      </w:r>
      <w:r>
        <w:rPr>
          <w:spacing w:val="15"/>
        </w:rPr>
        <w:t xml:space="preserve"> </w:t>
      </w:r>
      <w:r>
        <w:rPr>
          <w:spacing w:val="-1"/>
        </w:rPr>
        <w:t>长期以来，他担心短期投资对公司长期健康发展的负面影响。毫不夸张</w:t>
      </w:r>
      <w:r>
        <w:rPr>
          <w:spacing w:val="18"/>
        </w:rPr>
        <w:t xml:space="preserve"> </w:t>
      </w:r>
      <w:r>
        <w:t>地说，过去10年，资本市场过于追逐短期利益</w:t>
      </w:r>
      <w:r>
        <w:rPr>
          <w:spacing w:val="-1"/>
        </w:rPr>
        <w:t>。以2015年为例，美国股</w:t>
      </w:r>
      <w:r>
        <w:t xml:space="preserve"> 市的年换手率超过了300%，这相当于平均持</w:t>
      </w:r>
      <w:r>
        <w:rPr>
          <w:spacing w:val="-1"/>
        </w:rPr>
        <w:t>股时间只有17周。交易所交</w:t>
      </w:r>
      <w:r>
        <w:t xml:space="preserve"> </w:t>
      </w:r>
      <w:r>
        <w:rPr>
          <w:spacing w:val="-1"/>
        </w:rPr>
        <w:t>易基金，即在交易所交易的一篮子股票甚至更夸张，预估持有时间只有</w:t>
      </w:r>
      <w:r>
        <w:rPr>
          <w:spacing w:val="18"/>
        </w:rPr>
        <w:t xml:space="preserve"> </w:t>
      </w:r>
      <w:r>
        <w:t>29天。</w:t>
      </w:r>
      <w:r>
        <w:fldChar w:fldCharType="begin"/>
      </w:r>
      <w:r>
        <w:instrText xml:space="preserve"> HYPERLINK \l "bookmark129" </w:instrText>
      </w:r>
      <w:r>
        <w:fldChar w:fldCharType="separate"/>
      </w:r>
      <w:r>
        <w:rPr>
          <w:strike/>
          <w:color w:val="0000EE"/>
          <w:position w:val="10"/>
          <w:sz w:val="19"/>
          <w:szCs w:val="19"/>
        </w:rPr>
        <w:t>5</w:t>
      </w:r>
      <w:r>
        <w:rPr>
          <w:strike/>
          <w:color w:val="0000EE"/>
          <w:position w:val="10"/>
          <w:sz w:val="19"/>
          <w:szCs w:val="19"/>
        </w:rPr>
        <w:fldChar w:fldCharType="end"/>
      </w:r>
      <w:r>
        <w:t>但这并非惯例。据波尔曼称：“在196</w:t>
      </w:r>
      <w:r>
        <w:rPr>
          <w:spacing w:val="-1"/>
        </w:rPr>
        <w:t>0年，投资者对联合利华</w:t>
      </w:r>
      <w:r>
        <w:t xml:space="preserve">  </w:t>
      </w:r>
      <w:r>
        <w:rPr>
          <w:spacing w:val="-2"/>
        </w:rPr>
        <w:t>的平均持股时间是12年；在15年前，只有5年。</w:t>
      </w:r>
      <w:r>
        <w:rPr>
          <w:spacing w:val="-110"/>
        </w:rPr>
        <w:t xml:space="preserve"> </w:t>
      </w:r>
      <w:r>
        <w:rPr>
          <w:spacing w:val="-2"/>
        </w:rPr>
        <w:t>”</w:t>
      </w:r>
      <w:r>
        <w:fldChar w:fldCharType="begin"/>
      </w:r>
      <w:r>
        <w:instrText xml:space="preserve"> HYPERLINK \l "bookmark130" </w:instrText>
      </w:r>
      <w:r>
        <w:fldChar w:fldCharType="separate"/>
      </w:r>
      <w:r>
        <w:rPr>
          <w:strike/>
          <w:color w:val="0000EE"/>
          <w:spacing w:val="-2"/>
          <w:position w:val="10"/>
          <w:sz w:val="19"/>
          <w:szCs w:val="19"/>
        </w:rPr>
        <w:t>6</w:t>
      </w:r>
      <w:r>
        <w:rPr>
          <w:strike/>
          <w:color w:val="0000EE"/>
          <w:spacing w:val="-2"/>
          <w:position w:val="10"/>
          <w:sz w:val="19"/>
          <w:szCs w:val="19"/>
        </w:rPr>
        <w:fldChar w:fldCharType="end"/>
      </w:r>
    </w:p>
    <w:p w14:paraId="496B178F">
      <w:pPr>
        <w:pStyle w:val="2"/>
        <w:spacing w:before="152" w:line="277" w:lineRule="auto"/>
        <w:ind w:left="1" w:firstLine="601"/>
        <w:jc w:val="both"/>
      </w:pPr>
      <w:r>
        <w:rPr>
          <w:spacing w:val="-1"/>
        </w:rPr>
        <w:t>这种追逐短期利益的转变意味着，投资在某种程度上就是投机。约</w:t>
      </w:r>
      <w:r>
        <w:rPr>
          <w:spacing w:val="15"/>
        </w:rPr>
        <w:t xml:space="preserve"> </w:t>
      </w:r>
      <w:r>
        <w:rPr>
          <w:spacing w:val="-4"/>
        </w:rPr>
        <w:t>翰</w:t>
      </w:r>
      <w:r>
        <w:rPr>
          <w:spacing w:val="-35"/>
        </w:rPr>
        <w:t xml:space="preserve"> </w:t>
      </w:r>
      <w:r>
        <w:rPr>
          <w:spacing w:val="-4"/>
        </w:rPr>
        <w:t>·博格已经指出，这种投机方式对于投资者而言是很不利的</w:t>
      </w:r>
      <w:r>
        <w:rPr>
          <w:spacing w:val="-5"/>
        </w:rPr>
        <w:t>。波尔曼</w:t>
      </w:r>
      <w:r>
        <w:t xml:space="preserve"> </w:t>
      </w:r>
      <w:r>
        <w:rPr>
          <w:spacing w:val="-1"/>
        </w:rPr>
        <w:t>意识到，追逐短期利益同样不利于企业发展。如今，首席执行官们不再</w:t>
      </w:r>
      <w:r>
        <w:rPr>
          <w:spacing w:val="18"/>
        </w:rPr>
        <w:t xml:space="preserve"> </w:t>
      </w:r>
      <w:r>
        <w:rPr>
          <w:spacing w:val="-1"/>
        </w:rPr>
        <w:t>把精力放在夯实企业发展的基础上，而是想尽一切办法刺激短期股价上</w:t>
      </w:r>
      <w:r>
        <w:rPr>
          <w:spacing w:val="18"/>
        </w:rPr>
        <w:t xml:space="preserve"> </w:t>
      </w:r>
      <w:r>
        <w:rPr>
          <w:spacing w:val="-1"/>
        </w:rPr>
        <w:t>涨。这种做法只不过是提高了市场对企业的预期，并没有为企业创造真</w:t>
      </w:r>
      <w:r>
        <w:rPr>
          <w:spacing w:val="18"/>
        </w:rPr>
        <w:t xml:space="preserve"> </w:t>
      </w:r>
      <w:r>
        <w:rPr>
          <w:spacing w:val="-1"/>
        </w:rPr>
        <w:t>实回报。股价上涨了，企业却没有进步。</w:t>
      </w:r>
    </w:p>
    <w:p w14:paraId="18BDF2E3">
      <w:pPr>
        <w:pStyle w:val="2"/>
        <w:spacing w:before="150" w:line="277" w:lineRule="auto"/>
        <w:ind w:firstLine="602"/>
        <w:jc w:val="both"/>
      </w:pPr>
      <w:r>
        <w:rPr>
          <w:spacing w:val="-1"/>
        </w:rPr>
        <w:t>波尔曼决心解决联合利华的短视问题：“我必须要做的一件事，就</w:t>
      </w:r>
      <w:r>
        <w:rPr>
          <w:spacing w:val="15"/>
        </w:rPr>
        <w:t xml:space="preserve"> </w:t>
      </w:r>
      <w:r>
        <w:t>是提出企业的长期规划。我们已经为追逐短</w:t>
      </w:r>
      <w:r>
        <w:rPr>
          <w:spacing w:val="-1"/>
        </w:rPr>
        <w:t>期利益付出了代价，削减了</w:t>
      </w:r>
      <w:r>
        <w:t xml:space="preserve"> 在资本、研发、IT方面的开支，以满足市场</w:t>
      </w:r>
      <w:r>
        <w:rPr>
          <w:spacing w:val="-1"/>
        </w:rPr>
        <w:t>的预期。我们在品牌上的投</w:t>
      </w:r>
      <w:r>
        <w:t xml:space="preserve"> 资以季度为周期，而不是基于做正确的事情</w:t>
      </w:r>
      <w:r>
        <w:rPr>
          <w:spacing w:val="-1"/>
        </w:rPr>
        <w:t>，因为做正确的事情在短期</w:t>
      </w:r>
      <w:r>
        <w:t xml:space="preserve"> 内看不到效果。我们一直在迎合短期投资者</w:t>
      </w:r>
      <w:r>
        <w:rPr>
          <w:spacing w:val="-1"/>
        </w:rPr>
        <w:t>的诉求。所以，我说，‘我</w:t>
      </w:r>
      <w:r>
        <w:t xml:space="preserve"> </w:t>
      </w:r>
      <w:r>
        <w:rPr>
          <w:spacing w:val="2"/>
        </w:rPr>
        <w:t>们将停止发布季度业绩报告，将停止引导</w:t>
      </w:r>
      <w:r>
        <w:rPr>
          <w:spacing w:val="-94"/>
        </w:rPr>
        <w:t xml:space="preserve"> </w:t>
      </w:r>
      <w:r>
        <w:rPr>
          <w:spacing w:val="2"/>
        </w:rPr>
        <w:t>’。</w:t>
      </w:r>
      <w:r>
        <w:rPr>
          <w:spacing w:val="-110"/>
        </w:rPr>
        <w:t xml:space="preserve"> </w:t>
      </w:r>
      <w:r>
        <w:rPr>
          <w:spacing w:val="2"/>
        </w:rPr>
        <w:t>”</w:t>
      </w:r>
    </w:p>
    <w:p w14:paraId="7FBBD446">
      <w:pPr>
        <w:pStyle w:val="2"/>
        <w:spacing w:before="145" w:line="218" w:lineRule="auto"/>
        <w:jc w:val="right"/>
      </w:pPr>
      <w:r>
        <w:rPr>
          <w:spacing w:val="-1"/>
        </w:rPr>
        <w:t>当波尔曼在2009年宣布联合利华的新政策时，公司股价下跌了8%。</w:t>
      </w:r>
    </w:p>
    <w:p w14:paraId="3BDFACEE">
      <w:pPr>
        <w:spacing w:line="218" w:lineRule="auto"/>
        <w:sectPr>
          <w:pgSz w:w="12240" w:h="15840"/>
          <w:pgMar w:top="400" w:right="1500" w:bottom="400" w:left="1450" w:header="0" w:footer="0" w:gutter="0"/>
          <w:cols w:space="720" w:num="1"/>
        </w:sectPr>
      </w:pPr>
    </w:p>
    <w:p w14:paraId="2FD2D982">
      <w:pPr>
        <w:spacing w:line="251" w:lineRule="auto"/>
        <w:rPr>
          <w:rFonts w:ascii="Arial"/>
          <w:sz w:val="21"/>
        </w:rPr>
      </w:pPr>
    </w:p>
    <w:p w14:paraId="46A23FF4">
      <w:pPr>
        <w:spacing w:line="252" w:lineRule="auto"/>
        <w:rPr>
          <w:rFonts w:ascii="Arial"/>
          <w:sz w:val="21"/>
        </w:rPr>
      </w:pPr>
    </w:p>
    <w:p w14:paraId="4C5449FA">
      <w:pPr>
        <w:spacing w:line="252" w:lineRule="auto"/>
        <w:rPr>
          <w:rFonts w:ascii="Arial"/>
          <w:sz w:val="21"/>
        </w:rPr>
      </w:pPr>
    </w:p>
    <w:p w14:paraId="5061B20E">
      <w:pPr>
        <w:spacing w:line="252" w:lineRule="auto"/>
        <w:rPr>
          <w:rFonts w:ascii="Arial"/>
          <w:sz w:val="21"/>
        </w:rPr>
      </w:pPr>
    </w:p>
    <w:p w14:paraId="7F986EF9">
      <w:pPr>
        <w:pStyle w:val="2"/>
        <w:spacing w:before="98" w:line="277" w:lineRule="auto"/>
        <w:ind w:left="8"/>
      </w:pPr>
      <w:r>
        <w:rPr>
          <w:spacing w:val="-1"/>
        </w:rPr>
        <w:t>然而，他不为所动，坚持把自己的想法传达给投资者。波尔曼说：“我</w:t>
      </w:r>
      <w:r>
        <w:rPr>
          <w:spacing w:val="17"/>
        </w:rPr>
        <w:t xml:space="preserve"> </w:t>
      </w:r>
      <w:r>
        <w:rPr>
          <w:spacing w:val="-1"/>
        </w:rPr>
        <w:t>向他们解释，我们将着眼长远目标来运营公司。我们将增加在员工培训</w:t>
      </w:r>
      <w:r>
        <w:rPr>
          <w:spacing w:val="17"/>
        </w:rPr>
        <w:t xml:space="preserve"> </w:t>
      </w:r>
      <w:r>
        <w:rPr>
          <w:spacing w:val="-1"/>
        </w:rPr>
        <w:t>和成长方面的投入，将增加在IT设备上的开支，将增加在品牌塑造方面</w:t>
      </w:r>
      <w:r>
        <w:rPr>
          <w:spacing w:val="18"/>
        </w:rPr>
        <w:t xml:space="preserve"> </w:t>
      </w:r>
      <w:r>
        <w:rPr>
          <w:spacing w:val="-2"/>
        </w:rPr>
        <w:t>的投入。</w:t>
      </w:r>
      <w:r>
        <w:rPr>
          <w:spacing w:val="-102"/>
        </w:rPr>
        <w:t xml:space="preserve"> </w:t>
      </w:r>
      <w:r>
        <w:rPr>
          <w:spacing w:val="-2"/>
        </w:rPr>
        <w:t>”这些投资需要一些时间才能看到回报，并且它们可能会让股</w:t>
      </w:r>
      <w:r>
        <w:t xml:space="preserve"> </w:t>
      </w:r>
      <w:r>
        <w:rPr>
          <w:spacing w:val="-1"/>
        </w:rPr>
        <w:t>价在短期内出现下跌。所以，波尔曼呼吁投资者从长远角度来看待公</w:t>
      </w:r>
    </w:p>
    <w:p w14:paraId="77C0C456">
      <w:pPr>
        <w:pStyle w:val="2"/>
        <w:spacing w:before="1" w:line="221" w:lineRule="auto"/>
        <w:ind w:left="18"/>
      </w:pPr>
      <w:r>
        <w:rPr>
          <w:spacing w:val="-12"/>
        </w:rPr>
        <w:t>司。</w:t>
      </w:r>
    </w:p>
    <w:p w14:paraId="16E1AC22">
      <w:pPr>
        <w:pStyle w:val="2"/>
        <w:spacing w:before="239" w:line="277" w:lineRule="auto"/>
        <w:ind w:left="5" w:firstLine="602"/>
      </w:pPr>
      <w:r>
        <w:rPr>
          <w:spacing w:val="-1"/>
        </w:rPr>
        <w:t>有些投资者欢迎波尔曼的决定，而有些则反对并卖掉了所持股票。</w:t>
      </w:r>
      <w:r>
        <w:rPr>
          <w:spacing w:val="15"/>
        </w:rPr>
        <w:t xml:space="preserve"> </w:t>
      </w:r>
      <w:r>
        <w:t>对此，波尔曼并不介意。他看到首席执行官</w:t>
      </w:r>
      <w:r>
        <w:rPr>
          <w:spacing w:val="-1"/>
        </w:rPr>
        <w:t>们花了太多时间去迎合现有</w:t>
      </w:r>
      <w:r>
        <w:t xml:space="preserve"> </w:t>
      </w:r>
      <w:r>
        <w:rPr>
          <w:spacing w:val="-1"/>
        </w:rPr>
        <w:t>的投资者，而他们永不可能对公司的股价感到满意。因为公司股东太</w:t>
      </w:r>
    </w:p>
    <w:p w14:paraId="1D1D8D7E">
      <w:pPr>
        <w:pStyle w:val="2"/>
        <w:spacing w:before="2" w:line="278" w:lineRule="auto"/>
        <w:ind w:left="10" w:firstLine="10"/>
      </w:pPr>
      <w:r>
        <w:rPr>
          <w:spacing w:val="-1"/>
        </w:rPr>
        <w:t>多，利益诉求各不相同，波尔曼说：“他们各怀心思。如果要基于他们</w:t>
      </w:r>
      <w:r>
        <w:rPr>
          <w:spacing w:val="4"/>
        </w:rPr>
        <w:t xml:space="preserve"> </w:t>
      </w:r>
      <w:r>
        <w:rPr>
          <w:spacing w:val="-1"/>
        </w:rPr>
        <w:t>的预期来运营企业，那你肯定会疯掉，而且很有可能将企业搞得一塌糊</w:t>
      </w:r>
      <w:r>
        <w:rPr>
          <w:spacing w:val="14"/>
        </w:rPr>
        <w:t xml:space="preserve"> </w:t>
      </w:r>
      <w:r>
        <w:rPr>
          <w:spacing w:val="31"/>
        </w:rPr>
        <w:t>涂。</w:t>
      </w:r>
      <w:r>
        <w:rPr>
          <w:spacing w:val="-110"/>
        </w:rPr>
        <w:t xml:space="preserve"> </w:t>
      </w:r>
      <w:r>
        <w:rPr>
          <w:spacing w:val="31"/>
        </w:rPr>
        <w:t>”</w:t>
      </w:r>
    </w:p>
    <w:p w14:paraId="0157535F">
      <w:pPr>
        <w:pStyle w:val="2"/>
        <w:spacing w:before="141" w:line="277" w:lineRule="auto"/>
        <w:ind w:left="7" w:firstLine="601"/>
      </w:pPr>
      <w:r>
        <w:rPr>
          <w:spacing w:val="-1"/>
        </w:rPr>
        <w:t>波尔曼决定不迎合短期投资者的利益，而专注于吸引他想要的长期</w:t>
      </w:r>
      <w:r>
        <w:rPr>
          <w:spacing w:val="15"/>
        </w:rPr>
        <w:t xml:space="preserve"> </w:t>
      </w:r>
      <w:r>
        <w:rPr>
          <w:spacing w:val="-1"/>
        </w:rPr>
        <w:t>股东，这些股东将看重公司长期的真实回报，而不是短期股价。新政策</w:t>
      </w:r>
      <w:r>
        <w:rPr>
          <w:spacing w:val="18"/>
        </w:rPr>
        <w:t xml:space="preserve"> </w:t>
      </w:r>
      <w:r>
        <w:rPr>
          <w:spacing w:val="-1"/>
        </w:rPr>
        <w:t>取得了效果：联合利华的前50位股东如今已经持有公司股票超过7年</w:t>
      </w:r>
    </w:p>
    <w:p w14:paraId="1640D764">
      <w:pPr>
        <w:pStyle w:val="2"/>
        <w:spacing w:line="220" w:lineRule="auto"/>
        <w:ind w:left="34"/>
      </w:pPr>
      <w:r>
        <w:rPr>
          <w:spacing w:val="-20"/>
        </w:rPr>
        <w:t>了。</w:t>
      </w:r>
    </w:p>
    <w:p w14:paraId="35F5D0A1">
      <w:pPr>
        <w:spacing w:line="329" w:lineRule="auto"/>
        <w:rPr>
          <w:rFonts w:ascii="Arial"/>
          <w:sz w:val="21"/>
        </w:rPr>
      </w:pPr>
    </w:p>
    <w:p w14:paraId="1DC588C6">
      <w:pPr>
        <w:spacing w:before="168" w:line="183" w:lineRule="auto"/>
        <w:rPr>
          <w:rFonts w:ascii="微软雅黑" w:hAnsi="微软雅黑" w:eastAsia="微软雅黑" w:cs="微软雅黑"/>
          <w:sz w:val="39"/>
          <w:szCs w:val="39"/>
        </w:rPr>
      </w:pPr>
      <w:r>
        <w:rPr>
          <w:rFonts w:ascii="微软雅黑" w:hAnsi="微软雅黑" w:eastAsia="微软雅黑" w:cs="微软雅黑"/>
          <w:b/>
          <w:bCs/>
          <w:spacing w:val="-2"/>
          <w:sz w:val="39"/>
          <w:szCs w:val="39"/>
        </w:rPr>
        <w:t>双倍下注</w:t>
      </w:r>
    </w:p>
    <w:p w14:paraId="39DA205E">
      <w:pPr>
        <w:spacing w:line="303" w:lineRule="auto"/>
        <w:rPr>
          <w:rFonts w:ascii="Arial"/>
          <w:sz w:val="21"/>
        </w:rPr>
      </w:pPr>
    </w:p>
    <w:p w14:paraId="46B1EEA6">
      <w:pPr>
        <w:pStyle w:val="2"/>
        <w:spacing w:before="98" w:line="277" w:lineRule="auto"/>
        <w:ind w:left="11" w:firstLine="596"/>
      </w:pPr>
      <w:r>
        <w:rPr>
          <w:spacing w:val="-1"/>
        </w:rPr>
        <w:t>波尔曼在规划这一战略时，也曾感到万分纠结：一方面他想从长期</w:t>
      </w:r>
      <w:r>
        <w:rPr>
          <w:spacing w:val="15"/>
        </w:rPr>
        <w:t xml:space="preserve"> </w:t>
      </w:r>
      <w:r>
        <w:rPr>
          <w:spacing w:val="-1"/>
        </w:rPr>
        <w:t>角度来运营公司，另一方面又要满足股市投资者的短期利益。但他认</w:t>
      </w:r>
    </w:p>
    <w:p w14:paraId="06C2BC23">
      <w:pPr>
        <w:pStyle w:val="2"/>
        <w:spacing w:before="6" w:line="277" w:lineRule="auto"/>
        <w:ind w:left="7" w:firstLine="3"/>
      </w:pPr>
      <w:r>
        <w:rPr>
          <w:spacing w:val="-1"/>
        </w:rPr>
        <w:t>为，聚焦于长期利益对公司和各利益相关方都更好，它为长期投资、整</w:t>
      </w:r>
      <w:r>
        <w:rPr>
          <w:spacing w:val="14"/>
        </w:rPr>
        <w:t xml:space="preserve"> </w:t>
      </w:r>
      <w:r>
        <w:rPr>
          <w:spacing w:val="-1"/>
        </w:rPr>
        <w:t>合外部资源和激发创新提供了空间。满足短期利益是资本市场的要求，</w:t>
      </w:r>
      <w:r>
        <w:rPr>
          <w:spacing w:val="18"/>
        </w:rPr>
        <w:t xml:space="preserve"> </w:t>
      </w:r>
      <w:r>
        <w:rPr>
          <w:spacing w:val="-1"/>
        </w:rPr>
        <w:t>包括被强制要求提供季度业绩报告。聚焦于短期利益很可能让投资人更</w:t>
      </w:r>
      <w:r>
        <w:rPr>
          <w:spacing w:val="18"/>
        </w:rPr>
        <w:t xml:space="preserve"> </w:t>
      </w:r>
      <w:r>
        <w:rPr>
          <w:spacing w:val="-1"/>
        </w:rPr>
        <w:t>开心，因为满足投资人利益是公司当时的首要目标。</w:t>
      </w:r>
    </w:p>
    <w:p w14:paraId="2A895255">
      <w:pPr>
        <w:pStyle w:val="2"/>
        <w:spacing w:before="143" w:line="279" w:lineRule="auto"/>
        <w:ind w:left="7" w:firstLine="601"/>
      </w:pPr>
      <w:r>
        <w:rPr>
          <w:spacing w:val="-1"/>
        </w:rPr>
        <w:t>波尔曼既想让短期投资者感到满意，又想让公司实现长期发展。但</w:t>
      </w:r>
      <w:r>
        <w:rPr>
          <w:spacing w:val="15"/>
        </w:rPr>
        <w:t xml:space="preserve"> </w:t>
      </w:r>
      <w:r>
        <w:rPr>
          <w:spacing w:val="-1"/>
        </w:rPr>
        <w:t>像大多数首席执行官一样，他不可能通过二选一的方式做到鱼和熊掌兼</w:t>
      </w:r>
    </w:p>
    <w:p w14:paraId="02A7233F">
      <w:pPr>
        <w:spacing w:line="279" w:lineRule="auto"/>
        <w:sectPr>
          <w:pgSz w:w="12240" w:h="15840"/>
          <w:pgMar w:top="400" w:right="1500" w:bottom="400" w:left="1444" w:header="0" w:footer="0" w:gutter="0"/>
          <w:cols w:space="720" w:num="1"/>
        </w:sectPr>
      </w:pPr>
    </w:p>
    <w:p w14:paraId="33E05A22">
      <w:pPr>
        <w:spacing w:line="253" w:lineRule="auto"/>
        <w:rPr>
          <w:rFonts w:ascii="Arial"/>
          <w:sz w:val="21"/>
        </w:rPr>
      </w:pPr>
    </w:p>
    <w:p w14:paraId="3742F46E">
      <w:pPr>
        <w:spacing w:line="253" w:lineRule="auto"/>
        <w:rPr>
          <w:rFonts w:ascii="Arial"/>
          <w:sz w:val="21"/>
        </w:rPr>
      </w:pPr>
    </w:p>
    <w:p w14:paraId="15242041">
      <w:pPr>
        <w:spacing w:line="253" w:lineRule="auto"/>
        <w:rPr>
          <w:rFonts w:ascii="Arial"/>
          <w:sz w:val="21"/>
        </w:rPr>
      </w:pPr>
    </w:p>
    <w:p w14:paraId="0BE9E5EA">
      <w:pPr>
        <w:spacing w:line="254" w:lineRule="auto"/>
        <w:rPr>
          <w:rFonts w:ascii="Arial"/>
          <w:sz w:val="21"/>
        </w:rPr>
      </w:pPr>
    </w:p>
    <w:p w14:paraId="2CBD1EC1">
      <w:pPr>
        <w:pStyle w:val="2"/>
        <w:spacing w:before="97" w:line="277" w:lineRule="auto"/>
        <w:ind w:left="7" w:hanging="1"/>
        <w:jc w:val="both"/>
      </w:pPr>
      <w:r>
        <w:rPr>
          <w:spacing w:val="-2"/>
        </w:rPr>
        <w:t>得。他对长期模式“双倍下注</w:t>
      </w:r>
      <w:r>
        <w:rPr>
          <w:spacing w:val="-102"/>
        </w:rPr>
        <w:t xml:space="preserve"> </w:t>
      </w:r>
      <w:r>
        <w:rPr>
          <w:spacing w:val="-2"/>
        </w:rPr>
        <w:t>”，用完全透明的运营方式让股东感到满</w:t>
      </w:r>
      <w:r>
        <w:t xml:space="preserve"> </w:t>
      </w:r>
      <w:r>
        <w:rPr>
          <w:spacing w:val="-1"/>
        </w:rPr>
        <w:t>意。新方案与满足短期投资者的诉求无关，而是为了吸引新的长期投资</w:t>
      </w:r>
      <w:r>
        <w:rPr>
          <w:spacing w:val="15"/>
        </w:rPr>
        <w:t xml:space="preserve"> </w:t>
      </w:r>
      <w:r>
        <w:rPr>
          <w:spacing w:val="-1"/>
        </w:rPr>
        <w:t>者。这些投资者能从公司的长期发展和可持续增长中得到满意的回报。</w:t>
      </w:r>
    </w:p>
    <w:p w14:paraId="679BA741">
      <w:pPr>
        <w:pStyle w:val="2"/>
        <w:spacing w:before="140" w:line="278" w:lineRule="auto"/>
        <w:ind w:left="5" w:firstLine="601"/>
        <w:jc w:val="both"/>
      </w:pPr>
      <w:r>
        <w:rPr>
          <w:spacing w:val="-1"/>
        </w:rPr>
        <w:t>新方案建立在非常清晰、坚定的原则上：“透明机制产生信任……</w:t>
      </w:r>
      <w:r>
        <w:rPr>
          <w:spacing w:val="15"/>
        </w:rPr>
        <w:t xml:space="preserve"> </w:t>
      </w:r>
      <w:r>
        <w:rPr>
          <w:spacing w:val="-1"/>
        </w:rPr>
        <w:t>我们花了大量时间解释，为什么对社会负责的企业模式才是对长期投资</w:t>
      </w:r>
      <w:r>
        <w:rPr>
          <w:spacing w:val="18"/>
        </w:rPr>
        <w:t xml:space="preserve"> </w:t>
      </w:r>
      <w:r>
        <w:rPr>
          <w:spacing w:val="-1"/>
        </w:rPr>
        <w:t>者更好的模式。我们对投资者表达得很清楚，这种模式会让公司的业绩</w:t>
      </w:r>
      <w:r>
        <w:rPr>
          <w:spacing w:val="18"/>
        </w:rPr>
        <w:t xml:space="preserve"> </w:t>
      </w:r>
      <w:r>
        <w:rPr>
          <w:spacing w:val="-1"/>
        </w:rPr>
        <w:t>更具持续性，公司每年的成长速度将会高于市场平均水平，公司的运营</w:t>
      </w:r>
      <w:r>
        <w:rPr>
          <w:spacing w:val="18"/>
        </w:rPr>
        <w:t xml:space="preserve"> </w:t>
      </w:r>
      <w:r>
        <w:rPr>
          <w:spacing w:val="-2"/>
        </w:rPr>
        <w:t>也会变得更稳定。</w:t>
      </w:r>
      <w:r>
        <w:rPr>
          <w:spacing w:val="-101"/>
        </w:rPr>
        <w:t xml:space="preserve"> </w:t>
      </w:r>
      <w:r>
        <w:rPr>
          <w:spacing w:val="-2"/>
        </w:rPr>
        <w:t>”波尔曼完全能接受联合利华的新战略可能不会每年</w:t>
      </w:r>
      <w:r>
        <w:t xml:space="preserve"> </w:t>
      </w:r>
      <w:r>
        <w:rPr>
          <w:spacing w:val="-1"/>
        </w:rPr>
        <w:t>都带来最高的利润率这一事实，他承诺联合利华会一年比一年更好，而</w:t>
      </w:r>
      <w:r>
        <w:rPr>
          <w:spacing w:val="18"/>
        </w:rPr>
        <w:t xml:space="preserve"> </w:t>
      </w:r>
      <w:r>
        <w:rPr>
          <w:spacing w:val="-2"/>
        </w:rPr>
        <w:t>事实确实如此。</w:t>
      </w:r>
    </w:p>
    <w:p w14:paraId="520B286C">
      <w:pPr>
        <w:spacing w:before="395" w:line="184" w:lineRule="auto"/>
        <w:rPr>
          <w:rFonts w:ascii="微软雅黑" w:hAnsi="微软雅黑" w:eastAsia="微软雅黑" w:cs="微软雅黑"/>
          <w:sz w:val="39"/>
          <w:szCs w:val="39"/>
        </w:rPr>
      </w:pPr>
      <w:r>
        <w:rPr>
          <w:rFonts w:ascii="微软雅黑" w:hAnsi="微软雅黑" w:eastAsia="微软雅黑" w:cs="微软雅黑"/>
          <w:b/>
          <w:bCs/>
          <w:spacing w:val="-2"/>
          <w:sz w:val="39"/>
          <w:szCs w:val="39"/>
        </w:rPr>
        <w:t>波尔曼的立场</w:t>
      </w:r>
    </w:p>
    <w:p w14:paraId="35AED3E1">
      <w:pPr>
        <w:spacing w:line="303" w:lineRule="auto"/>
        <w:rPr>
          <w:rFonts w:ascii="Arial"/>
          <w:sz w:val="21"/>
        </w:rPr>
      </w:pPr>
    </w:p>
    <w:p w14:paraId="258B769A">
      <w:pPr>
        <w:pStyle w:val="2"/>
        <w:spacing w:before="98" w:line="277" w:lineRule="auto"/>
        <w:ind w:left="4" w:firstLine="602"/>
      </w:pPr>
      <w:r>
        <w:rPr>
          <w:spacing w:val="-1"/>
        </w:rPr>
        <w:t>波尔曼像我们认识的很多其他整合思维者一样，倾向于实事求是地</w:t>
      </w:r>
      <w:r>
        <w:rPr>
          <w:spacing w:val="15"/>
        </w:rPr>
        <w:t xml:space="preserve"> </w:t>
      </w:r>
      <w:r>
        <w:rPr>
          <w:spacing w:val="-6"/>
        </w:rPr>
        <w:t>谈论问题解决之道。约翰</w:t>
      </w:r>
      <w:r>
        <w:rPr>
          <w:spacing w:val="-22"/>
        </w:rPr>
        <w:t xml:space="preserve"> </w:t>
      </w:r>
      <w:r>
        <w:rPr>
          <w:spacing w:val="-6"/>
        </w:rPr>
        <w:t>·博格将指数基金描述为“显而易见</w:t>
      </w:r>
      <w:r>
        <w:rPr>
          <w:spacing w:val="-110"/>
        </w:rPr>
        <w:t xml:space="preserve"> </w:t>
      </w:r>
      <w:r>
        <w:rPr>
          <w:spacing w:val="-6"/>
        </w:rPr>
        <w:t>”的方</w:t>
      </w:r>
    </w:p>
    <w:p w14:paraId="71635687">
      <w:pPr>
        <w:pStyle w:val="2"/>
        <w:spacing w:before="10" w:line="276" w:lineRule="auto"/>
        <w:ind w:left="4" w:firstLine="3"/>
      </w:pPr>
      <w:r>
        <w:rPr>
          <w:spacing w:val="-1"/>
        </w:rPr>
        <w:t>案，波尔曼认为他的新商业模式也是一个相对简单的方案。“我从不相</w:t>
      </w:r>
      <w:r>
        <w:rPr>
          <w:spacing w:val="15"/>
        </w:rPr>
        <w:t xml:space="preserve"> </w:t>
      </w:r>
      <w:r>
        <w:rPr>
          <w:spacing w:val="-2"/>
        </w:rPr>
        <w:t>信可以在短期利益和长期利益之间实现平衡。</w:t>
      </w:r>
      <w:r>
        <w:rPr>
          <w:spacing w:val="-100"/>
        </w:rPr>
        <w:t xml:space="preserve"> </w:t>
      </w:r>
      <w:r>
        <w:rPr>
          <w:spacing w:val="-2"/>
        </w:rPr>
        <w:t>”他说。他知道需要一个</w:t>
      </w:r>
      <w:r>
        <w:t xml:space="preserve"> 既有利于联合利华，也有利于整个世界的更</w:t>
      </w:r>
      <w:r>
        <w:rPr>
          <w:spacing w:val="-1"/>
        </w:rPr>
        <w:t>好的方案。他能克服平衡两</w:t>
      </w:r>
      <w:r>
        <w:t xml:space="preserve"> 难选择的冲动，而很多人却做不到，当被问</w:t>
      </w:r>
      <w:r>
        <w:rPr>
          <w:spacing w:val="-1"/>
        </w:rPr>
        <w:t>及其中有什么诀窍时，他很</w:t>
      </w:r>
      <w:r>
        <w:t xml:space="preserve"> 直率地说：“我认为试图求平衡是一种推卸</w:t>
      </w:r>
      <w:r>
        <w:rPr>
          <w:spacing w:val="-1"/>
        </w:rPr>
        <w:t>责任的做法。任何首席执行</w:t>
      </w:r>
      <w:r>
        <w:t xml:space="preserve"> </w:t>
      </w:r>
      <w:r>
        <w:rPr>
          <w:spacing w:val="-2"/>
        </w:rPr>
        <w:t>官都能决定，</w:t>
      </w:r>
      <w:r>
        <w:rPr>
          <w:spacing w:val="-89"/>
        </w:rPr>
        <w:t xml:space="preserve"> </w:t>
      </w:r>
      <w:r>
        <w:rPr>
          <w:spacing w:val="-2"/>
        </w:rPr>
        <w:t>自己的薪酬不应该过高；如果需</w:t>
      </w:r>
      <w:r>
        <w:rPr>
          <w:spacing w:val="-3"/>
        </w:rPr>
        <w:t>要做出改变，而且重视改</w:t>
      </w:r>
      <w:r>
        <w:t xml:space="preserve"> </w:t>
      </w:r>
      <w:r>
        <w:rPr>
          <w:spacing w:val="-1"/>
        </w:rPr>
        <w:t>变的话，任何首席执行官都能决定应该站在从长计议的角度……我认</w:t>
      </w:r>
    </w:p>
    <w:p w14:paraId="6DE86E03">
      <w:pPr>
        <w:pStyle w:val="2"/>
        <w:spacing w:before="1" w:line="278" w:lineRule="auto"/>
        <w:ind w:left="6" w:firstLine="2"/>
      </w:pPr>
      <w:r>
        <w:rPr>
          <w:spacing w:val="-1"/>
        </w:rPr>
        <w:t>为，这种领导者身上该有的勇气正在逐渐消失。他们的借口是，市场不</w:t>
      </w:r>
      <w:r>
        <w:rPr>
          <w:spacing w:val="14"/>
        </w:rPr>
        <w:t xml:space="preserve"> </w:t>
      </w:r>
      <w:r>
        <w:rPr>
          <w:spacing w:val="-1"/>
        </w:rPr>
        <w:t>允许你这么做。但有些事情市场是不会明白的，市场也有局限性。我们</w:t>
      </w:r>
      <w:r>
        <w:rPr>
          <w:spacing w:val="17"/>
        </w:rPr>
        <w:t xml:space="preserve"> </w:t>
      </w:r>
      <w:r>
        <w:rPr>
          <w:spacing w:val="5"/>
        </w:rPr>
        <w:t>有权站在更开阔的角度去做出决定。</w:t>
      </w:r>
      <w:r>
        <w:rPr>
          <w:spacing w:val="-99"/>
        </w:rPr>
        <w:t xml:space="preserve"> </w:t>
      </w:r>
      <w:r>
        <w:rPr>
          <w:spacing w:val="5"/>
        </w:rPr>
        <w:t>”</w:t>
      </w:r>
    </w:p>
    <w:p w14:paraId="3D7EE56B">
      <w:pPr>
        <w:pStyle w:val="2"/>
        <w:spacing w:before="143" w:line="220" w:lineRule="auto"/>
        <w:ind w:left="607"/>
      </w:pPr>
      <w:r>
        <w:rPr>
          <w:spacing w:val="-1"/>
        </w:rPr>
        <w:t>换句话说，波尔曼认为，他的工作职责就是要提出更好的解决方</w:t>
      </w:r>
    </w:p>
    <w:p w14:paraId="6F5E8BAF">
      <w:pPr>
        <w:pStyle w:val="2"/>
        <w:spacing w:before="94" w:line="279" w:lineRule="auto"/>
        <w:ind w:left="7"/>
      </w:pPr>
      <w:r>
        <w:rPr>
          <w:spacing w:val="-1"/>
        </w:rPr>
        <w:t>案。他还认为，完成这一任务在自己的能力范围之内。这就是波尔曼的</w:t>
      </w:r>
      <w:r>
        <w:rPr>
          <w:spacing w:val="15"/>
        </w:rPr>
        <w:t xml:space="preserve"> </w:t>
      </w:r>
      <w:r>
        <w:rPr>
          <w:spacing w:val="-1"/>
        </w:rPr>
        <w:t>生存之道，他对于世界如何运转的看法。事实上，这种看法或立场对于</w:t>
      </w:r>
    </w:p>
    <w:p w14:paraId="0C2EDDF4">
      <w:pPr>
        <w:spacing w:line="279" w:lineRule="auto"/>
        <w:sectPr>
          <w:pgSz w:w="12240" w:h="15840"/>
          <w:pgMar w:top="400" w:right="1500" w:bottom="400" w:left="1446" w:header="0" w:footer="0" w:gutter="0"/>
          <w:cols w:space="720" w:num="1"/>
        </w:sectPr>
      </w:pPr>
    </w:p>
    <w:p w14:paraId="72323F87">
      <w:pPr>
        <w:spacing w:line="252" w:lineRule="auto"/>
        <w:rPr>
          <w:rFonts w:ascii="Arial"/>
          <w:sz w:val="21"/>
        </w:rPr>
      </w:pPr>
    </w:p>
    <w:p w14:paraId="53B3007E">
      <w:pPr>
        <w:spacing w:line="253" w:lineRule="auto"/>
        <w:rPr>
          <w:rFonts w:ascii="Arial"/>
          <w:sz w:val="21"/>
        </w:rPr>
      </w:pPr>
    </w:p>
    <w:p w14:paraId="05DEF4B5">
      <w:pPr>
        <w:spacing w:line="253" w:lineRule="auto"/>
        <w:rPr>
          <w:rFonts w:ascii="Arial"/>
          <w:sz w:val="21"/>
        </w:rPr>
      </w:pPr>
    </w:p>
    <w:p w14:paraId="6D067D4E">
      <w:pPr>
        <w:spacing w:line="253" w:lineRule="auto"/>
        <w:rPr>
          <w:rFonts w:ascii="Arial"/>
          <w:sz w:val="21"/>
        </w:rPr>
      </w:pPr>
    </w:p>
    <w:p w14:paraId="258764B2">
      <w:pPr>
        <w:pStyle w:val="2"/>
        <w:spacing w:before="98" w:line="220" w:lineRule="auto"/>
        <w:ind w:left="7"/>
      </w:pPr>
      <w:r>
        <w:rPr>
          <w:spacing w:val="-1"/>
        </w:rPr>
        <w:t>整合思维而言是非常重要的一环。</w:t>
      </w:r>
    </w:p>
    <w:p w14:paraId="7B8FC38C">
      <w:pPr>
        <w:spacing w:line="368" w:lineRule="auto"/>
        <w:rPr>
          <w:rFonts w:ascii="Arial"/>
          <w:sz w:val="21"/>
        </w:rPr>
      </w:pPr>
    </w:p>
    <w:p w14:paraId="3534D21D">
      <w:pPr>
        <w:spacing w:before="167" w:line="184"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你的立场决定你的行为</w:t>
      </w:r>
    </w:p>
    <w:p w14:paraId="4E563F60">
      <w:pPr>
        <w:spacing w:line="333" w:lineRule="auto"/>
        <w:rPr>
          <w:rFonts w:ascii="Arial"/>
          <w:sz w:val="21"/>
        </w:rPr>
      </w:pPr>
    </w:p>
    <w:p w14:paraId="5388E218">
      <w:pPr>
        <w:pStyle w:val="2"/>
        <w:spacing w:before="97" w:line="277" w:lineRule="auto"/>
        <w:ind w:left="5" w:firstLine="598"/>
      </w:pPr>
      <w:r>
        <w:rPr>
          <w:spacing w:val="-2"/>
        </w:rPr>
        <w:t>在《整合思维》一书中，我将“立场</w:t>
      </w:r>
      <w:r>
        <w:rPr>
          <w:spacing w:val="-104"/>
        </w:rPr>
        <w:t xml:space="preserve"> </w:t>
      </w:r>
      <w:r>
        <w:rPr>
          <w:spacing w:val="-2"/>
        </w:rPr>
        <w:t>”定义为“你如何看待周围的</w:t>
      </w:r>
      <w:r>
        <w:t xml:space="preserve"> </w:t>
      </w:r>
      <w:r>
        <w:rPr>
          <w:spacing w:val="-2"/>
        </w:rPr>
        <w:t>世界，包括如何看待世界中的自己</w:t>
      </w:r>
      <w:r>
        <w:rPr>
          <w:spacing w:val="-99"/>
        </w:rPr>
        <w:t xml:space="preserve"> </w:t>
      </w:r>
      <w:r>
        <w:rPr>
          <w:spacing w:val="-2"/>
        </w:rPr>
        <w:t>”。</w:t>
      </w:r>
      <w:r>
        <w:fldChar w:fldCharType="begin"/>
      </w:r>
      <w:r>
        <w:instrText xml:space="preserve"> HYPERLINK \l "bookmark131" </w:instrText>
      </w:r>
      <w:r>
        <w:fldChar w:fldCharType="separate"/>
      </w:r>
      <w:r>
        <w:rPr>
          <w:strike/>
          <w:color w:val="0000EE"/>
          <w:spacing w:val="-2"/>
          <w:position w:val="10"/>
          <w:sz w:val="19"/>
          <w:szCs w:val="19"/>
        </w:rPr>
        <w:t>7</w:t>
      </w:r>
      <w:r>
        <w:rPr>
          <w:strike/>
          <w:color w:val="0000EE"/>
          <w:spacing w:val="-2"/>
          <w:position w:val="10"/>
          <w:sz w:val="19"/>
          <w:szCs w:val="19"/>
        </w:rPr>
        <w:fldChar w:fldCharType="end"/>
      </w:r>
      <w:r>
        <w:rPr>
          <w:spacing w:val="-2"/>
        </w:rPr>
        <w:t>立场是关于整个世界的思维模</w:t>
      </w:r>
      <w:r>
        <w:t xml:space="preserve">  </w:t>
      </w:r>
      <w:r>
        <w:rPr>
          <w:spacing w:val="-1"/>
        </w:rPr>
        <w:t>型的总和，是对世界以及你在其中所扮演角色的认知框架。我们的同事</w:t>
      </w:r>
      <w:r>
        <w:rPr>
          <w:spacing w:val="18"/>
        </w:rPr>
        <w:t xml:space="preserve"> </w:t>
      </w:r>
      <w:r>
        <w:rPr>
          <w:spacing w:val="-2"/>
        </w:rPr>
        <w:t>希拉里</w:t>
      </w:r>
      <w:r>
        <w:rPr>
          <w:spacing w:val="-27"/>
        </w:rPr>
        <w:t xml:space="preserve"> </w:t>
      </w:r>
      <w:r>
        <w:rPr>
          <w:spacing w:val="-2"/>
        </w:rPr>
        <w:t>·奥斯汀（Hilary  Austen）在研究艺术的时候，使用了“指向</w:t>
      </w:r>
      <w:r>
        <w:t xml:space="preserve"> </w:t>
      </w:r>
      <w:r>
        <w:rPr>
          <w:spacing w:val="-1"/>
        </w:rPr>
        <w:t>性知识</w:t>
      </w:r>
      <w:r>
        <w:rPr>
          <w:spacing w:val="-101"/>
        </w:rPr>
        <w:t xml:space="preserve"> </w:t>
      </w:r>
      <w:r>
        <w:rPr>
          <w:spacing w:val="-1"/>
        </w:rPr>
        <w:t>”（directional  knowledge）这个词来表达与“立场</w:t>
      </w:r>
      <w:r>
        <w:rPr>
          <w:spacing w:val="-110"/>
        </w:rPr>
        <w:t xml:space="preserve"> </w:t>
      </w:r>
      <w:r>
        <w:rPr>
          <w:spacing w:val="-1"/>
        </w:rPr>
        <w:t>”同样的</w:t>
      </w:r>
      <w:r>
        <w:t xml:space="preserve"> </w:t>
      </w:r>
      <w:r>
        <w:rPr>
          <w:spacing w:val="-1"/>
        </w:rPr>
        <w:t>意思。它包含身份和动机两个维度：你是谁和你想要做什么。她写道，</w:t>
      </w:r>
    </w:p>
    <w:p w14:paraId="0535D2DB">
      <w:pPr>
        <w:pStyle w:val="2"/>
        <w:spacing w:before="1" w:line="272" w:lineRule="auto"/>
        <w:ind w:left="15" w:right="60" w:hanging="6"/>
      </w:pPr>
      <w:r>
        <w:rPr>
          <w:spacing w:val="-1"/>
        </w:rPr>
        <w:t>指向性知识“为实践提供了方向……在很大程度上它是静默的、深藏于</w:t>
      </w:r>
      <w:r>
        <w:rPr>
          <w:spacing w:val="14"/>
        </w:rPr>
        <w:t xml:space="preserve"> </w:t>
      </w:r>
      <w:r>
        <w:rPr>
          <w:spacing w:val="-2"/>
        </w:rPr>
        <w:t>心的。它很少审视自身，除非是在个人实践的关键转变时期</w:t>
      </w:r>
      <w:r>
        <w:rPr>
          <w:spacing w:val="-110"/>
        </w:rPr>
        <w:t xml:space="preserve"> </w:t>
      </w:r>
      <w:r>
        <w:rPr>
          <w:spacing w:val="-3"/>
        </w:rPr>
        <w:t>”。她认</w:t>
      </w:r>
    </w:p>
    <w:p w14:paraId="53CFD7B1">
      <w:pPr>
        <w:pStyle w:val="2"/>
        <w:spacing w:line="230" w:lineRule="auto"/>
        <w:ind w:left="9"/>
        <w:rPr>
          <w:sz w:val="19"/>
          <w:szCs w:val="19"/>
        </w:rPr>
      </w:pPr>
      <w:r>
        <w:rPr>
          <w:spacing w:val="-2"/>
        </w:rPr>
        <w:t>为，你的立场“是悄然形成的，并且经常被视为是理所当然的</w:t>
      </w:r>
      <w:r>
        <w:rPr>
          <w:spacing w:val="-104"/>
        </w:rPr>
        <w:t xml:space="preserve"> </w:t>
      </w:r>
      <w:r>
        <w:rPr>
          <w:spacing w:val="-2"/>
        </w:rPr>
        <w:t>”。</w:t>
      </w:r>
      <w:r>
        <w:fldChar w:fldCharType="begin"/>
      </w:r>
      <w:r>
        <w:instrText xml:space="preserve"> HYPERLINK \l "bookmark132" </w:instrText>
      </w:r>
      <w:r>
        <w:fldChar w:fldCharType="separate"/>
      </w:r>
      <w:r>
        <w:rPr>
          <w:strike/>
          <w:color w:val="0000EE"/>
          <w:spacing w:val="-2"/>
          <w:position w:val="10"/>
          <w:sz w:val="19"/>
          <w:szCs w:val="19"/>
        </w:rPr>
        <w:t>8</w:t>
      </w:r>
      <w:r>
        <w:rPr>
          <w:strike/>
          <w:color w:val="0000EE"/>
          <w:spacing w:val="-2"/>
          <w:position w:val="10"/>
          <w:sz w:val="19"/>
          <w:szCs w:val="19"/>
        </w:rPr>
        <w:fldChar w:fldCharType="end"/>
      </w:r>
    </w:p>
    <w:p w14:paraId="3D57265F">
      <w:pPr>
        <w:pStyle w:val="2"/>
        <w:spacing w:before="241" w:line="278" w:lineRule="auto"/>
        <w:ind w:left="4" w:right="60" w:firstLine="618"/>
        <w:jc w:val="both"/>
      </w:pPr>
      <w:r>
        <w:rPr>
          <w:spacing w:val="-1"/>
        </w:rPr>
        <w:t>只需要稍加审视，你就会发现，立场在生活中扮演着重要角色</w:t>
      </w:r>
      <w:r>
        <w:rPr>
          <w:spacing w:val="-2"/>
        </w:rPr>
        <w:t>。立</w:t>
      </w:r>
      <w:r>
        <w:t xml:space="preserve"> 场关乎这个世界，关乎你在这个世界中的角</w:t>
      </w:r>
      <w:r>
        <w:rPr>
          <w:spacing w:val="-1"/>
        </w:rPr>
        <w:t>色的立场，驱动着你以某些</w:t>
      </w:r>
      <w:r>
        <w:t xml:space="preserve"> 特别的方式行动，而不是以别的方式行动。</w:t>
      </w:r>
      <w:r>
        <w:rPr>
          <w:spacing w:val="-1"/>
        </w:rPr>
        <w:t>这些行动决定了你的行为结</w:t>
      </w:r>
      <w:r>
        <w:t xml:space="preserve"> </w:t>
      </w:r>
      <w:r>
        <w:rPr>
          <w:spacing w:val="-6"/>
        </w:rPr>
        <w:t>果。</w:t>
      </w:r>
    </w:p>
    <w:p w14:paraId="7BD6F889">
      <w:pPr>
        <w:spacing w:before="399" w:line="183" w:lineRule="auto"/>
        <w:ind w:left="3"/>
        <w:rPr>
          <w:rFonts w:ascii="微软雅黑" w:hAnsi="微软雅黑" w:eastAsia="微软雅黑" w:cs="微软雅黑"/>
          <w:sz w:val="39"/>
          <w:szCs w:val="39"/>
        </w:rPr>
      </w:pPr>
      <w:r>
        <w:rPr>
          <w:rFonts w:ascii="微软雅黑" w:hAnsi="微软雅黑" w:eastAsia="微软雅黑" w:cs="微软雅黑"/>
          <w:b/>
          <w:bCs/>
          <w:spacing w:val="-3"/>
          <w:sz w:val="39"/>
          <w:szCs w:val="39"/>
        </w:rPr>
        <w:t>两位厨师</w:t>
      </w:r>
    </w:p>
    <w:p w14:paraId="34A313A7">
      <w:pPr>
        <w:spacing w:line="304" w:lineRule="auto"/>
        <w:rPr>
          <w:rFonts w:ascii="Arial"/>
          <w:sz w:val="21"/>
        </w:rPr>
      </w:pPr>
    </w:p>
    <w:p w14:paraId="7527FE7C">
      <w:pPr>
        <w:pStyle w:val="2"/>
        <w:spacing w:before="98" w:line="278" w:lineRule="auto"/>
        <w:ind w:left="19" w:right="60" w:firstLine="585"/>
        <w:jc w:val="both"/>
      </w:pPr>
      <w:r>
        <w:rPr>
          <w:spacing w:val="-1"/>
        </w:rPr>
        <w:t>立场如何影响行为呢？举两位厨师的例子。他们接受培训和从业的</w:t>
      </w:r>
      <w:r>
        <w:rPr>
          <w:spacing w:val="16"/>
        </w:rPr>
        <w:t xml:space="preserve"> </w:t>
      </w:r>
      <w:r>
        <w:rPr>
          <w:spacing w:val="-1"/>
        </w:rPr>
        <w:t>时间都是一样的，用的都是同样的专业厨房、食材和工具。他们还有相</w:t>
      </w:r>
      <w:r>
        <w:rPr>
          <w:spacing w:val="4"/>
        </w:rPr>
        <w:t xml:space="preserve"> </w:t>
      </w:r>
      <w:r>
        <w:rPr>
          <w:spacing w:val="-1"/>
        </w:rPr>
        <w:t>同的行为意向，都想做出上佳的红烧牛肉。唯有他们看待厨师这份职业</w:t>
      </w:r>
      <w:r>
        <w:rPr>
          <w:spacing w:val="4"/>
        </w:rPr>
        <w:t xml:space="preserve"> </w:t>
      </w:r>
      <w:r>
        <w:rPr>
          <w:spacing w:val="-5"/>
        </w:rPr>
        <w:t>的立场不同。</w:t>
      </w:r>
    </w:p>
    <w:p w14:paraId="5184D1ED">
      <w:pPr>
        <w:pStyle w:val="2"/>
        <w:spacing w:before="142" w:line="277" w:lineRule="auto"/>
        <w:ind w:left="5" w:right="60" w:firstLine="604"/>
      </w:pPr>
      <w:r>
        <w:rPr>
          <w:spacing w:val="-1"/>
        </w:rPr>
        <w:t>一位厨师相信，食物本身就是一切。他认为厨师的工作就是使用最</w:t>
      </w:r>
      <w:r>
        <w:rPr>
          <w:spacing w:val="11"/>
        </w:rPr>
        <w:t xml:space="preserve"> </w:t>
      </w:r>
      <w:r>
        <w:rPr>
          <w:spacing w:val="-1"/>
        </w:rPr>
        <w:t>好的食材，以最佳的厨艺水平为客人认真烹饪。他做出来的菜品很简</w:t>
      </w:r>
    </w:p>
    <w:p w14:paraId="3B7528CF">
      <w:pPr>
        <w:pStyle w:val="2"/>
        <w:spacing w:before="1" w:line="219" w:lineRule="auto"/>
        <w:ind w:left="8"/>
      </w:pPr>
      <w:r>
        <w:rPr>
          <w:spacing w:val="-2"/>
        </w:rPr>
        <w:t>单，但很可口，散发着香气。</w:t>
      </w:r>
    </w:p>
    <w:p w14:paraId="68A21CA2">
      <w:pPr>
        <w:spacing w:line="219" w:lineRule="auto"/>
        <w:sectPr>
          <w:pgSz w:w="12240" w:h="15840"/>
          <w:pgMar w:top="400" w:right="1440" w:bottom="400" w:left="1445" w:header="0" w:footer="0" w:gutter="0"/>
          <w:cols w:space="720" w:num="1"/>
        </w:sectPr>
      </w:pPr>
    </w:p>
    <w:p w14:paraId="50F004AE">
      <w:pPr>
        <w:spacing w:line="252" w:lineRule="auto"/>
        <w:rPr>
          <w:rFonts w:ascii="Arial"/>
          <w:sz w:val="21"/>
        </w:rPr>
      </w:pPr>
    </w:p>
    <w:p w14:paraId="65F141AB">
      <w:pPr>
        <w:spacing w:line="252" w:lineRule="auto"/>
        <w:rPr>
          <w:rFonts w:ascii="Arial"/>
          <w:sz w:val="21"/>
        </w:rPr>
      </w:pPr>
    </w:p>
    <w:p w14:paraId="4DF9626A">
      <w:pPr>
        <w:spacing w:line="252" w:lineRule="auto"/>
        <w:rPr>
          <w:rFonts w:ascii="Arial"/>
          <w:sz w:val="21"/>
        </w:rPr>
      </w:pPr>
    </w:p>
    <w:p w14:paraId="3A7E2089">
      <w:pPr>
        <w:spacing w:line="252" w:lineRule="auto"/>
        <w:rPr>
          <w:rFonts w:ascii="Arial"/>
          <w:sz w:val="21"/>
        </w:rPr>
      </w:pPr>
    </w:p>
    <w:p w14:paraId="3E1BCC92">
      <w:pPr>
        <w:pStyle w:val="2"/>
        <w:spacing w:before="98" w:line="278" w:lineRule="auto"/>
        <w:ind w:left="9" w:right="60" w:firstLine="599"/>
        <w:jc w:val="both"/>
      </w:pPr>
      <w:r>
        <w:rPr>
          <w:spacing w:val="-1"/>
        </w:rPr>
        <w:t>另一位厨师则有不同的看法，她相信，食物是艺术，我们首先感受</w:t>
      </w:r>
      <w:r>
        <w:rPr>
          <w:spacing w:val="9"/>
        </w:rPr>
        <w:t xml:space="preserve"> </w:t>
      </w:r>
      <w:r>
        <w:rPr>
          <w:spacing w:val="-1"/>
        </w:rPr>
        <w:t>到的是视觉印象。所以，她的工作就是要让菜品既美味又美观。她做出</w:t>
      </w:r>
      <w:r>
        <w:rPr>
          <w:spacing w:val="10"/>
        </w:rPr>
        <w:t xml:space="preserve"> </w:t>
      </w:r>
      <w:r>
        <w:rPr>
          <w:spacing w:val="-1"/>
        </w:rPr>
        <w:t>的菜品精致漂亮，一丝不苟，摆盘很有艺术感。</w:t>
      </w:r>
    </w:p>
    <w:p w14:paraId="26AB4F48">
      <w:pPr>
        <w:pStyle w:val="2"/>
        <w:spacing w:before="142" w:line="279" w:lineRule="auto"/>
        <w:ind w:left="4" w:right="60" w:firstLine="597"/>
        <w:jc w:val="both"/>
      </w:pPr>
      <w:r>
        <w:rPr>
          <w:spacing w:val="-1"/>
        </w:rPr>
        <w:t>这两位厨师做出来的菜肯定大不相同，客人的体验肯定也有很大差</w:t>
      </w:r>
      <w:r>
        <w:rPr>
          <w:spacing w:val="15"/>
        </w:rPr>
        <w:t xml:space="preserve"> </w:t>
      </w:r>
      <w:r>
        <w:rPr>
          <w:spacing w:val="-1"/>
        </w:rPr>
        <w:t>异，尽管食材、工具和意图都是一样的。这就是每位厨师的立场带来的</w:t>
      </w:r>
      <w:r>
        <w:rPr>
          <w:spacing w:val="14"/>
        </w:rPr>
        <w:t xml:space="preserve"> </w:t>
      </w:r>
      <w:r>
        <w:rPr>
          <w:spacing w:val="-2"/>
        </w:rPr>
        <w:t>极为不同的结果。</w:t>
      </w:r>
    </w:p>
    <w:p w14:paraId="747EEB15">
      <w:pPr>
        <w:pStyle w:val="2"/>
        <w:spacing w:before="141" w:line="277" w:lineRule="auto"/>
        <w:ind w:left="1" w:firstLine="601"/>
      </w:pPr>
      <w:r>
        <w:rPr>
          <w:spacing w:val="-2"/>
        </w:rPr>
        <w:t>斯坦福大学教育学教授卡罗尔</w:t>
      </w:r>
      <w:r>
        <w:rPr>
          <w:spacing w:val="-34"/>
        </w:rPr>
        <w:t xml:space="preserve"> </w:t>
      </w:r>
      <w:r>
        <w:rPr>
          <w:spacing w:val="-2"/>
        </w:rPr>
        <w:t>·德韦克（Carol  Dweck）做了大量</w:t>
      </w:r>
      <w:r>
        <w:t xml:space="preserve"> 研究，表明不同的思维方式会对生活产生巨大</w:t>
      </w:r>
      <w:r>
        <w:rPr>
          <w:spacing w:val="-1"/>
        </w:rPr>
        <w:t>影响。德韦克在2006年的</w:t>
      </w:r>
      <w:r>
        <w:t xml:space="preserve"> 著作《终身成长》（Mindset）中，重点</w:t>
      </w:r>
      <w:r>
        <w:rPr>
          <w:spacing w:val="-1"/>
        </w:rPr>
        <w:t>就是在探讨立场的一个特殊方</w:t>
      </w:r>
      <w:r>
        <w:t xml:space="preserve">  </w:t>
      </w:r>
      <w:r>
        <w:rPr>
          <w:spacing w:val="-1"/>
        </w:rPr>
        <w:t>面：是否相信智商是固定不变的。她比较了两种不同的思维模型：一个</w:t>
      </w:r>
      <w:r>
        <w:rPr>
          <w:spacing w:val="18"/>
        </w:rPr>
        <w:t xml:space="preserve"> </w:t>
      </w:r>
      <w:r>
        <w:rPr>
          <w:spacing w:val="-1"/>
        </w:rPr>
        <w:t>拥有固定型思维模型的人会把自己的个性，诸如智商、创造力和幽默</w:t>
      </w:r>
    </w:p>
    <w:p w14:paraId="67B0E7B5">
      <w:pPr>
        <w:pStyle w:val="2"/>
        <w:spacing w:before="4" w:line="276" w:lineRule="auto"/>
        <w:ind w:left="1" w:right="60" w:firstLine="1"/>
        <w:rPr>
          <w:sz w:val="19"/>
          <w:szCs w:val="19"/>
        </w:rPr>
      </w:pPr>
      <w:r>
        <w:rPr>
          <w:spacing w:val="-2"/>
        </w:rPr>
        <w:t>感，看成是终身都恒定不变的，就像是“刻在了石头上</w:t>
      </w:r>
      <w:r>
        <w:rPr>
          <w:spacing w:val="-102"/>
        </w:rPr>
        <w:t xml:space="preserve"> </w:t>
      </w:r>
      <w:r>
        <w:rPr>
          <w:spacing w:val="-2"/>
        </w:rPr>
        <w:t>”一样；而一个</w:t>
      </w:r>
      <w:r>
        <w:t xml:space="preserve"> </w:t>
      </w:r>
      <w:r>
        <w:rPr>
          <w:spacing w:val="-1"/>
        </w:rPr>
        <w:t>拥有成长型思维模型的人则相反，相信基本的个性是可以通过努力和专</w:t>
      </w:r>
      <w:r>
        <w:rPr>
          <w:spacing w:val="18"/>
        </w:rPr>
        <w:t xml:space="preserve"> </w:t>
      </w:r>
      <w:r>
        <w:rPr>
          <w:spacing w:val="-1"/>
        </w:rPr>
        <w:t>注随着时间培养出来的。</w:t>
      </w:r>
      <w:r>
        <w:fldChar w:fldCharType="begin"/>
      </w:r>
      <w:r>
        <w:instrText xml:space="preserve"> HYPERLINK \l "bookmark133" </w:instrText>
      </w:r>
      <w:r>
        <w:fldChar w:fldCharType="separate"/>
      </w:r>
      <w:r>
        <w:rPr>
          <w:strike/>
          <w:color w:val="0000EE"/>
          <w:spacing w:val="-1"/>
          <w:position w:val="10"/>
          <w:sz w:val="19"/>
          <w:szCs w:val="19"/>
        </w:rPr>
        <w:t>9</w:t>
      </w:r>
      <w:r>
        <w:rPr>
          <w:strike/>
          <w:color w:val="0000EE"/>
          <w:spacing w:val="-1"/>
          <w:position w:val="10"/>
          <w:sz w:val="19"/>
          <w:szCs w:val="19"/>
        </w:rPr>
        <w:fldChar w:fldCharType="end"/>
      </w:r>
    </w:p>
    <w:p w14:paraId="0E998E35">
      <w:pPr>
        <w:pStyle w:val="2"/>
        <w:spacing w:before="150" w:line="277" w:lineRule="auto"/>
        <w:ind w:right="60" w:firstLine="602"/>
        <w:jc w:val="both"/>
      </w:pPr>
      <w:r>
        <w:rPr>
          <w:spacing w:val="-1"/>
        </w:rPr>
        <w:t>德韦克对5年级学生做的实验表明，不同的思维模型对应了不同的</w:t>
      </w:r>
      <w:r>
        <w:rPr>
          <w:spacing w:val="7"/>
        </w:rPr>
        <w:t xml:space="preserve">  </w:t>
      </w:r>
      <w:r>
        <w:t>行为。德韦克及其团队让孩子们完成一些有</w:t>
      </w:r>
      <w:r>
        <w:rPr>
          <w:spacing w:val="-1"/>
        </w:rPr>
        <w:t>趣而有答案的谜题。孩子们</w:t>
      </w:r>
      <w:r>
        <w:t xml:space="preserve"> 对这些很感兴趣。但随着题越来越难，拥有</w:t>
      </w:r>
      <w:r>
        <w:rPr>
          <w:spacing w:val="-1"/>
        </w:rPr>
        <w:t>固定型思维模型的孩子不再</w:t>
      </w:r>
      <w:r>
        <w:t xml:space="preserve"> 享受解谜的过程，放弃了继续探索的机会，</w:t>
      </w:r>
      <w:r>
        <w:rPr>
          <w:spacing w:val="-1"/>
        </w:rPr>
        <w:t>然后打算回家再思考。而拥</w:t>
      </w:r>
      <w:r>
        <w:t xml:space="preserve"> </w:t>
      </w:r>
      <w:r>
        <w:rPr>
          <w:spacing w:val="-2"/>
        </w:rPr>
        <w:t>有成长型思维模型的孩子“完全沉浸在难题之中</w:t>
      </w:r>
      <w:r>
        <w:rPr>
          <w:spacing w:val="-100"/>
        </w:rPr>
        <w:t xml:space="preserve"> </w:t>
      </w:r>
      <w:r>
        <w:rPr>
          <w:spacing w:val="-2"/>
        </w:rPr>
        <w:t>”，还要求尝试更多类</w:t>
      </w:r>
      <w:r>
        <w:t xml:space="preserve"> </w:t>
      </w:r>
      <w:r>
        <w:rPr>
          <w:spacing w:val="-2"/>
        </w:rPr>
        <w:t>似的谜题。</w:t>
      </w:r>
      <w:r>
        <w:fldChar w:fldCharType="begin"/>
      </w:r>
      <w:r>
        <w:instrText xml:space="preserve"> HYPERLINK \l "bookmark134" </w:instrText>
      </w:r>
      <w:r>
        <w:fldChar w:fldCharType="separate"/>
      </w:r>
      <w:r>
        <w:rPr>
          <w:strike/>
          <w:color w:val="0000EE"/>
          <w:spacing w:val="-2"/>
          <w:position w:val="10"/>
          <w:sz w:val="19"/>
          <w:szCs w:val="19"/>
        </w:rPr>
        <w:t>10</w:t>
      </w:r>
      <w:r>
        <w:rPr>
          <w:strike/>
          <w:color w:val="0000EE"/>
          <w:spacing w:val="-2"/>
          <w:position w:val="10"/>
          <w:sz w:val="19"/>
          <w:szCs w:val="19"/>
        </w:rPr>
        <w:fldChar w:fldCharType="end"/>
      </w:r>
      <w:r>
        <w:rPr>
          <w:spacing w:val="-2"/>
        </w:rPr>
        <w:t>德韦克发现，如果你的立场是“聪明是天生的</w:t>
      </w:r>
      <w:r>
        <w:rPr>
          <w:spacing w:val="-93"/>
        </w:rPr>
        <w:t xml:space="preserve"> </w:t>
      </w:r>
      <w:r>
        <w:rPr>
          <w:spacing w:val="-2"/>
        </w:rPr>
        <w:t>”，那行为</w:t>
      </w:r>
      <w:r>
        <w:t xml:space="preserve"> 方式就会与这种思维模型相匹配。而且实际</w:t>
      </w:r>
      <w:r>
        <w:rPr>
          <w:spacing w:val="-1"/>
        </w:rPr>
        <w:t>上，一旦停止学习，就不可</w:t>
      </w:r>
      <w:r>
        <w:t xml:space="preserve"> </w:t>
      </w:r>
      <w:r>
        <w:rPr>
          <w:spacing w:val="-1"/>
        </w:rPr>
        <w:t>能随着时间的推移变得更聪明了。</w:t>
      </w:r>
    </w:p>
    <w:p w14:paraId="3ADD01AA">
      <w:pPr>
        <w:spacing w:before="402" w:line="184" w:lineRule="auto"/>
        <w:rPr>
          <w:rFonts w:ascii="微软雅黑" w:hAnsi="微软雅黑" w:eastAsia="微软雅黑" w:cs="微软雅黑"/>
          <w:sz w:val="39"/>
          <w:szCs w:val="39"/>
        </w:rPr>
      </w:pPr>
      <w:r>
        <w:rPr>
          <w:rFonts w:ascii="微软雅黑" w:hAnsi="微软雅黑" w:eastAsia="微软雅黑" w:cs="微软雅黑"/>
          <w:b/>
          <w:bCs/>
          <w:spacing w:val="-3"/>
          <w:sz w:val="39"/>
          <w:szCs w:val="39"/>
        </w:rPr>
        <w:t>学习模式</w:t>
      </w:r>
    </w:p>
    <w:p w14:paraId="3EEC7D07">
      <w:pPr>
        <w:spacing w:line="304" w:lineRule="auto"/>
        <w:rPr>
          <w:rFonts w:ascii="Arial"/>
          <w:sz w:val="21"/>
        </w:rPr>
      </w:pPr>
    </w:p>
    <w:p w14:paraId="698D664F">
      <w:pPr>
        <w:pStyle w:val="2"/>
        <w:spacing w:before="97" w:line="279" w:lineRule="auto"/>
        <w:ind w:left="18" w:right="60" w:firstLine="584"/>
      </w:pPr>
      <w:r>
        <w:rPr>
          <w:spacing w:val="-1"/>
        </w:rPr>
        <w:t>幸而，像智商这样的特征并非是固定不变的，它可以发生改变。但</w:t>
      </w:r>
      <w:r>
        <w:rPr>
          <w:spacing w:val="13"/>
        </w:rPr>
        <w:t xml:space="preserve"> </w:t>
      </w:r>
      <w:r>
        <w:rPr>
          <w:spacing w:val="-1"/>
        </w:rPr>
        <w:t>只是希望拥有更有成效的立场是不够的，因为我们正在努力克服单环学</w:t>
      </w:r>
    </w:p>
    <w:p w14:paraId="2456607F">
      <w:pPr>
        <w:spacing w:line="279" w:lineRule="auto"/>
        <w:sectPr>
          <w:pgSz w:w="12240" w:h="15840"/>
          <w:pgMar w:top="400" w:right="1440" w:bottom="400" w:left="1450" w:header="0" w:footer="0" w:gutter="0"/>
          <w:cols w:space="720" w:num="1"/>
        </w:sectPr>
      </w:pPr>
    </w:p>
    <w:p w14:paraId="7C27E3DF">
      <w:pPr>
        <w:spacing w:line="307" w:lineRule="auto"/>
        <w:rPr>
          <w:rFonts w:ascii="Arial"/>
          <w:sz w:val="21"/>
        </w:rPr>
      </w:pPr>
    </w:p>
    <w:p w14:paraId="50536435">
      <w:pPr>
        <w:spacing w:line="307" w:lineRule="auto"/>
        <w:rPr>
          <w:rFonts w:ascii="Arial"/>
          <w:sz w:val="21"/>
        </w:rPr>
      </w:pPr>
    </w:p>
    <w:p w14:paraId="5520C58E">
      <w:pPr>
        <w:spacing w:line="308" w:lineRule="auto"/>
        <w:rPr>
          <w:rFonts w:ascii="Arial"/>
          <w:sz w:val="21"/>
        </w:rPr>
      </w:pPr>
    </w:p>
    <w:p w14:paraId="1E874C61">
      <w:pPr>
        <w:pStyle w:val="2"/>
        <w:spacing w:before="98" w:line="290" w:lineRule="auto"/>
        <w:jc w:val="both"/>
      </w:pPr>
      <w:r>
        <w:rPr>
          <w:spacing w:val="-3"/>
        </w:rPr>
        <w:t xml:space="preserve">习 </w:t>
      </w:r>
      <w:r>
        <w:rPr>
          <w:rFonts w:ascii="Times New Roman" w:hAnsi="Times New Roman" w:eastAsia="Times New Roman" w:cs="Times New Roman"/>
          <w:spacing w:val="-3"/>
        </w:rPr>
        <w:t xml:space="preserve">(single-loop           </w:t>
      </w:r>
      <w:r>
        <w:rPr>
          <w:rFonts w:ascii="Times New Roman" w:hAnsi="Times New Roman" w:eastAsia="Times New Roman" w:cs="Times New Roman"/>
          <w:spacing w:val="-4"/>
        </w:rPr>
        <w:t xml:space="preserve"> learning)</w:t>
      </w:r>
      <w:r>
        <w:rPr>
          <w:rFonts w:ascii="Times New Roman" w:hAnsi="Times New Roman" w:eastAsia="Times New Roman" w:cs="Times New Roman"/>
          <w:spacing w:val="23"/>
        </w:rPr>
        <w:t xml:space="preserve"> </w:t>
      </w:r>
      <w:r>
        <w:rPr>
          <w:spacing w:val="-4"/>
        </w:rPr>
        <w:t>的天生倾向。这是我的导师克里斯</w:t>
      </w:r>
      <w:r>
        <w:rPr>
          <w:spacing w:val="-32"/>
        </w:rPr>
        <w:t xml:space="preserve"> </w:t>
      </w:r>
      <w:r>
        <w:rPr>
          <w:spacing w:val="-4"/>
        </w:rPr>
        <w:t>·</w:t>
      </w:r>
      <w:r>
        <w:rPr>
          <w:spacing w:val="-123"/>
        </w:rPr>
        <w:t xml:space="preserve"> </w:t>
      </w:r>
      <w:r>
        <w:rPr>
          <w:spacing w:val="-4"/>
        </w:rPr>
        <w:t>阿吉</w:t>
      </w:r>
      <w:r>
        <w:t xml:space="preserve"> </w:t>
      </w:r>
      <w:r>
        <w:rPr>
          <w:spacing w:val="4"/>
        </w:rPr>
        <w:t>里斯提出的一个有用的概念。</w:t>
      </w:r>
      <w:r>
        <w:rPr>
          <w:spacing w:val="-65"/>
        </w:rPr>
        <w:t xml:space="preserve"> </w:t>
      </w:r>
      <w:r>
        <w:rPr>
          <w:spacing w:val="4"/>
        </w:rPr>
        <w:t>具有这种倾向的人</w:t>
      </w:r>
      <w:r>
        <w:rPr>
          <w:spacing w:val="3"/>
        </w:rPr>
        <w:t>当得到了不想要的结</w:t>
      </w:r>
      <w:r>
        <w:t xml:space="preserve">  果时，就会回头审视，质疑产生该结果的行为，然后改变和调整自己的</w:t>
      </w:r>
      <w:r>
        <w:rPr>
          <w:spacing w:val="2"/>
        </w:rPr>
        <w:t xml:space="preserve"> </w:t>
      </w:r>
      <w:r>
        <w:rPr>
          <w:spacing w:val="12"/>
        </w:rPr>
        <w:t>行为，以期未来会有更好的结果(见图9-1)。</w:t>
      </w:r>
    </w:p>
    <w:p w14:paraId="75C59AF1">
      <w:pPr>
        <w:spacing w:line="328" w:lineRule="auto"/>
        <w:rPr>
          <w:rFonts w:ascii="Arial"/>
          <w:sz w:val="21"/>
        </w:rPr>
      </w:pPr>
    </w:p>
    <w:p w14:paraId="69DBDAEF">
      <w:pPr>
        <w:spacing w:before="98" w:line="221" w:lineRule="auto"/>
        <w:ind w:left="2859"/>
        <w:rPr>
          <w:rFonts w:ascii="黑体" w:hAnsi="黑体" w:eastAsia="黑体" w:cs="黑体"/>
          <w:sz w:val="30"/>
          <w:szCs w:val="30"/>
        </w:rPr>
      </w:pPr>
      <w:r>
        <w:rPr>
          <w:rFonts w:ascii="黑体" w:hAnsi="黑体" w:eastAsia="黑体" w:cs="黑体"/>
          <w:spacing w:val="9"/>
          <w:sz w:val="30"/>
          <w:szCs w:val="30"/>
        </w:rPr>
        <w:t>什么行为导致了这种结果?</w:t>
      </w:r>
    </w:p>
    <w:p w14:paraId="03D1873E">
      <w:pPr>
        <w:spacing w:line="299" w:lineRule="auto"/>
        <w:rPr>
          <w:rFonts w:ascii="Arial"/>
          <w:sz w:val="21"/>
        </w:rPr>
      </w:pPr>
    </w:p>
    <w:p w14:paraId="61C2455A">
      <w:pPr>
        <w:spacing w:line="2430" w:lineRule="exact"/>
        <w:ind w:firstLine="2370"/>
      </w:pPr>
      <w:r>
        <w:rPr>
          <w:position w:val="-48"/>
        </w:rPr>
        <w:pict>
          <v:group id="_x0000_s1111" o:spid="_x0000_s1111" o:spt="203" style="height:121.55pt;width:231.55pt;" coordsize="4631,2431">
            <o:lock v:ext="edit" aspectratio="f"/>
            <v:shape id="_x0000_s1112" o:spid="_x0000_s1112" o:spt="75" alt="" type="#_x0000_t75" style="position:absolute;left:0;top:0;height:2431;width:4631;" filled="f" o:preferrelative="t" stroked="f" coordsize="21600,21600">
              <v:path/>
              <v:fill on="f" focussize="0,0"/>
              <v:stroke on="f"/>
              <v:imagedata r:id="rId87" o:title=""/>
              <o:lock v:ext="edit" aspectratio="t"/>
            </v:shape>
            <v:shape id="_x0000_s1113" o:spid="_x0000_s1113" o:spt="202" type="#_x0000_t202" style="position:absolute;left:-20;top:-20;height:2471;width:4671;" filled="f" stroked="f" coordsize="21600,21600">
              <v:path/>
              <v:fill on="f" focussize="0,0"/>
              <v:stroke on="f"/>
              <v:imagedata o:title=""/>
              <o:lock v:ext="edit" aspectratio="f"/>
              <v:textbox inset="0mm,0mm,0mm,0mm">
                <w:txbxContent>
                  <w:p w14:paraId="4C3EAC8F">
                    <w:pPr>
                      <w:spacing w:line="387" w:lineRule="auto"/>
                      <w:rPr>
                        <w:rFonts w:ascii="Arial"/>
                        <w:sz w:val="21"/>
                      </w:rPr>
                    </w:pPr>
                  </w:p>
                  <w:p w14:paraId="1CAA7C41">
                    <w:pPr>
                      <w:spacing w:before="97" w:line="230" w:lineRule="auto"/>
                      <w:ind w:left="749"/>
                      <w:rPr>
                        <w:rFonts w:ascii="黑体" w:hAnsi="黑体" w:eastAsia="黑体" w:cs="黑体"/>
                        <w:sz w:val="30"/>
                        <w:szCs w:val="30"/>
                      </w:rPr>
                    </w:pPr>
                    <w:r>
                      <w:rPr>
                        <w:rFonts w:ascii="黑体" w:hAnsi="黑体" w:eastAsia="黑体" w:cs="黑体"/>
                        <w:color w:val="FFFFFF"/>
                        <w:spacing w:val="5"/>
                        <w:position w:val="-1"/>
                        <w:sz w:val="30"/>
                        <w:szCs w:val="30"/>
                      </w:rPr>
                      <w:t>行为</w:t>
                    </w:r>
                    <w:r>
                      <w:rPr>
                        <w:rFonts w:ascii="黑体" w:hAnsi="黑体" w:eastAsia="黑体" w:cs="黑体"/>
                        <w:color w:val="FFFFFF"/>
                        <w:spacing w:val="6"/>
                        <w:position w:val="-1"/>
                        <w:sz w:val="30"/>
                        <w:szCs w:val="30"/>
                      </w:rPr>
                      <w:t xml:space="preserve">             </w:t>
                    </w:r>
                    <w:r>
                      <w:rPr>
                        <w:rFonts w:ascii="黑体" w:hAnsi="黑体" w:eastAsia="黑体" w:cs="黑体"/>
                        <w:color w:val="FFFFFF"/>
                        <w:spacing w:val="5"/>
                        <w:position w:val="1"/>
                        <w:sz w:val="30"/>
                        <w:szCs w:val="30"/>
                      </w:rPr>
                      <w:t>结果</w:t>
                    </w:r>
                  </w:p>
                </w:txbxContent>
              </v:textbox>
            </v:shape>
            <w10:wrap type="none"/>
            <w10:anchorlock/>
          </v:group>
        </w:pict>
      </w:r>
    </w:p>
    <w:p w14:paraId="6481E4FD">
      <w:pPr>
        <w:spacing w:line="320" w:lineRule="auto"/>
        <w:rPr>
          <w:rFonts w:ascii="Arial"/>
          <w:sz w:val="21"/>
        </w:rPr>
      </w:pPr>
    </w:p>
    <w:p w14:paraId="57B0E84E">
      <w:pPr>
        <w:spacing w:before="97" w:line="221" w:lineRule="auto"/>
        <w:ind w:left="2549"/>
        <w:rPr>
          <w:rFonts w:ascii="黑体" w:hAnsi="黑体" w:eastAsia="黑体" w:cs="黑体"/>
          <w:sz w:val="30"/>
          <w:szCs w:val="30"/>
        </w:rPr>
      </w:pPr>
      <w:r>
        <w:rPr>
          <w:rFonts w:ascii="黑体" w:hAnsi="黑体" w:eastAsia="黑体" w:cs="黑体"/>
          <w:spacing w:val="8"/>
          <w:sz w:val="30"/>
          <w:szCs w:val="30"/>
        </w:rPr>
        <w:t>这种行为产生了想要的结果吗?</w:t>
      </w:r>
    </w:p>
    <w:p w14:paraId="6A7F75C0">
      <w:pPr>
        <w:spacing w:before="258" w:line="213" w:lineRule="auto"/>
        <w:ind w:left="2870"/>
        <w:rPr>
          <w:rFonts w:ascii="黑体" w:hAnsi="黑体" w:eastAsia="黑体" w:cs="黑体"/>
          <w:sz w:val="30"/>
          <w:szCs w:val="30"/>
        </w:rPr>
      </w:pPr>
      <w:r>
        <w:rPr>
          <w:rFonts w:ascii="黑体" w:hAnsi="黑体" w:eastAsia="黑体" w:cs="黑体"/>
          <w:spacing w:val="7"/>
          <w:sz w:val="30"/>
          <w:szCs w:val="30"/>
        </w:rPr>
        <w:t>如果没有，那就改变行为!</w:t>
      </w:r>
    </w:p>
    <w:p w14:paraId="05446A6C">
      <w:pPr>
        <w:spacing w:before="273" w:line="224" w:lineRule="auto"/>
        <w:ind w:left="3730"/>
        <w:rPr>
          <w:rFonts w:ascii="楷体" w:hAnsi="楷体" w:eastAsia="楷体" w:cs="楷体"/>
          <w:sz w:val="24"/>
          <w:szCs w:val="24"/>
        </w:rPr>
      </w:pPr>
      <w:r>
        <w:rPr>
          <w:rFonts w:ascii="楷体" w:hAnsi="楷体" w:eastAsia="楷体" w:cs="楷体"/>
          <w:spacing w:val="8"/>
          <w:sz w:val="24"/>
          <w:szCs w:val="24"/>
        </w:rPr>
        <w:t>图9-1</w:t>
      </w:r>
      <w:r>
        <w:rPr>
          <w:rFonts w:ascii="楷体" w:hAnsi="楷体" w:eastAsia="楷体" w:cs="楷体"/>
          <w:spacing w:val="21"/>
          <w:sz w:val="24"/>
          <w:szCs w:val="24"/>
        </w:rPr>
        <w:t xml:space="preserve">  </w:t>
      </w:r>
      <w:r>
        <w:rPr>
          <w:rFonts w:ascii="楷体" w:hAnsi="楷体" w:eastAsia="楷体" w:cs="楷体"/>
          <w:spacing w:val="8"/>
          <w:sz w:val="24"/>
          <w:szCs w:val="24"/>
        </w:rPr>
        <w:t>单环学习</w:t>
      </w:r>
    </w:p>
    <w:p w14:paraId="7026147B">
      <w:pPr>
        <w:spacing w:line="244" w:lineRule="auto"/>
        <w:rPr>
          <w:rFonts w:ascii="Arial"/>
          <w:sz w:val="21"/>
        </w:rPr>
      </w:pPr>
    </w:p>
    <w:p w14:paraId="5617CA44">
      <w:pPr>
        <w:pStyle w:val="2"/>
        <w:spacing w:before="98" w:line="283" w:lineRule="auto"/>
        <w:ind w:right="29" w:firstLine="600"/>
        <w:jc w:val="both"/>
        <w:rPr>
          <w:sz w:val="24"/>
          <w:szCs w:val="24"/>
        </w:rPr>
      </w:pPr>
      <w:r>
        <w:rPr>
          <w:spacing w:val="-1"/>
        </w:rPr>
        <w:t>这种学习模式似乎是件好事。毕竟，难道我们不应该总是从反馈中</w:t>
      </w:r>
      <w:r>
        <w:rPr>
          <w:spacing w:val="15"/>
        </w:rPr>
        <w:t xml:space="preserve"> </w:t>
      </w:r>
      <w:r>
        <w:rPr>
          <w:spacing w:val="4"/>
        </w:rPr>
        <w:t>吸取教训吗?的确是这样，但单环学习是一种“近视法”。它只是把关</w:t>
      </w:r>
      <w:r>
        <w:rPr>
          <w:spacing w:val="18"/>
        </w:rPr>
        <w:t xml:space="preserve"> </w:t>
      </w:r>
      <w:r>
        <w:t>注点放在最近发生的事情上，即我们采取的行为，却忽略了更根本的因</w:t>
      </w:r>
      <w:r>
        <w:rPr>
          <w:spacing w:val="9"/>
        </w:rPr>
        <w:t xml:space="preserve"> </w:t>
      </w:r>
      <w:r>
        <w:rPr>
          <w:spacing w:val="-1"/>
        </w:rPr>
        <w:t>果力量：驱动行为的思维模型，包括理由、理性和情感。在面对负面结</w:t>
      </w:r>
      <w:r>
        <w:rPr>
          <w:spacing w:val="12"/>
        </w:rPr>
        <w:t xml:space="preserve"> </w:t>
      </w:r>
      <w:r>
        <w:t>果或者正面结果时，我们很少反思思维过程，更不用说探索形成想法的</w:t>
      </w:r>
      <w:r>
        <w:rPr>
          <w:spacing w:val="2"/>
        </w:rPr>
        <w:t xml:space="preserve"> </w:t>
      </w:r>
      <w:r>
        <w:rPr>
          <w:spacing w:val="-1"/>
        </w:rPr>
        <w:t>立场了。然而，只有理解了立场，才能理解这些想法是如何产生某种后</w:t>
      </w:r>
      <w:r>
        <w:rPr>
          <w:spacing w:val="18"/>
        </w:rPr>
        <w:t xml:space="preserve"> </w:t>
      </w:r>
      <w:r>
        <w:rPr>
          <w:spacing w:val="-1"/>
        </w:rPr>
        <w:t>果的。如果我们的推理过程通常是在潜意识中进行的，那我们的立场就</w:t>
      </w:r>
      <w:r>
        <w:rPr>
          <w:spacing w:val="12"/>
        </w:rPr>
        <w:t xml:space="preserve"> </w:t>
      </w:r>
      <w:r>
        <w:rPr>
          <w:spacing w:val="-1"/>
        </w:rPr>
        <w:t>更是如此了。这会妨碍理解立场是否正确，也会妨碍探究立场对结果的</w:t>
      </w:r>
      <w:r>
        <w:rPr>
          <w:spacing w:val="14"/>
        </w:rPr>
        <w:t xml:space="preserve"> </w:t>
      </w:r>
      <w:r>
        <w:rPr>
          <w:spacing w:val="-11"/>
          <w:sz w:val="24"/>
          <w:szCs w:val="24"/>
        </w:rPr>
        <w:t>影 响</w:t>
      </w:r>
      <w:r>
        <w:rPr>
          <w:spacing w:val="-33"/>
          <w:sz w:val="24"/>
          <w:szCs w:val="24"/>
        </w:rPr>
        <w:t xml:space="preserve"> </w:t>
      </w:r>
      <w:r>
        <w:rPr>
          <w:spacing w:val="-11"/>
          <w:sz w:val="24"/>
          <w:szCs w:val="24"/>
        </w:rPr>
        <w:t>。</w:t>
      </w:r>
    </w:p>
    <w:p w14:paraId="7B7B1378">
      <w:pPr>
        <w:pStyle w:val="2"/>
        <w:spacing w:before="162" w:line="285" w:lineRule="auto"/>
        <w:ind w:right="52" w:firstLine="600"/>
      </w:pPr>
      <w:r>
        <w:rPr>
          <w:spacing w:val="-1"/>
        </w:rPr>
        <w:t>这种影响的确存在。假设一位年轻人詹森，正在找一个女朋友。他</w:t>
      </w:r>
      <w:r>
        <w:rPr>
          <w:spacing w:val="15"/>
        </w:rPr>
        <w:t xml:space="preserve"> </w:t>
      </w:r>
      <w:r>
        <w:rPr>
          <w:spacing w:val="-1"/>
        </w:rPr>
        <w:t>不知道有约会社交软件，而是直接去了酒吧，试图与第一个遇到的有魅</w:t>
      </w:r>
    </w:p>
    <w:p w14:paraId="45A4B68D">
      <w:pPr>
        <w:spacing w:line="285" w:lineRule="auto"/>
        <w:sectPr>
          <w:pgSz w:w="12240" w:h="15840"/>
          <w:pgMar w:top="400" w:right="1470" w:bottom="400" w:left="1429" w:header="0" w:footer="0" w:gutter="0"/>
          <w:cols w:space="720" w:num="1"/>
        </w:sectPr>
      </w:pPr>
    </w:p>
    <w:p w14:paraId="1FD0A857">
      <w:pPr>
        <w:spacing w:line="253" w:lineRule="auto"/>
        <w:rPr>
          <w:rFonts w:ascii="Arial"/>
          <w:sz w:val="21"/>
        </w:rPr>
      </w:pPr>
    </w:p>
    <w:p w14:paraId="18216CD9">
      <w:pPr>
        <w:spacing w:line="254" w:lineRule="auto"/>
        <w:rPr>
          <w:rFonts w:ascii="Arial"/>
          <w:sz w:val="21"/>
        </w:rPr>
      </w:pPr>
    </w:p>
    <w:p w14:paraId="3C465A21">
      <w:pPr>
        <w:spacing w:line="254" w:lineRule="auto"/>
        <w:rPr>
          <w:rFonts w:ascii="Arial"/>
          <w:sz w:val="21"/>
        </w:rPr>
      </w:pPr>
    </w:p>
    <w:p w14:paraId="410B21A3">
      <w:pPr>
        <w:spacing w:line="254" w:lineRule="auto"/>
        <w:rPr>
          <w:rFonts w:ascii="Arial"/>
          <w:sz w:val="21"/>
        </w:rPr>
      </w:pPr>
    </w:p>
    <w:p w14:paraId="5A52E361">
      <w:pPr>
        <w:pStyle w:val="2"/>
        <w:spacing w:before="94" w:line="287" w:lineRule="auto"/>
        <w:ind w:right="67"/>
        <w:rPr>
          <w:sz w:val="29"/>
          <w:szCs w:val="29"/>
        </w:rPr>
      </w:pPr>
      <w:r>
        <w:rPr>
          <w:spacing w:val="9"/>
          <w:sz w:val="29"/>
          <w:szCs w:val="29"/>
        </w:rPr>
        <w:t>力的女性搭讪。如果搭讪成功，那詹森的立场就会得到强化：在酒吧找</w:t>
      </w:r>
      <w:r>
        <w:rPr>
          <w:spacing w:val="17"/>
          <w:sz w:val="29"/>
          <w:szCs w:val="29"/>
        </w:rPr>
        <w:t xml:space="preserve"> </w:t>
      </w:r>
      <w:r>
        <w:rPr>
          <w:spacing w:val="10"/>
          <w:sz w:val="29"/>
          <w:szCs w:val="29"/>
        </w:rPr>
        <w:t>女朋友真是个不错的办法。但如果搭讪未能成功，那詹森通常就会给出</w:t>
      </w:r>
      <w:r>
        <w:rPr>
          <w:spacing w:val="4"/>
          <w:sz w:val="29"/>
          <w:szCs w:val="29"/>
        </w:rPr>
        <w:t xml:space="preserve"> </w:t>
      </w:r>
      <w:r>
        <w:rPr>
          <w:spacing w:val="9"/>
          <w:sz w:val="29"/>
          <w:szCs w:val="29"/>
        </w:rPr>
        <w:t>如下解释：遇到的人不合适，或者没有很好地表现自己。总之，天时地</w:t>
      </w:r>
      <w:r>
        <w:rPr>
          <w:spacing w:val="11"/>
          <w:sz w:val="29"/>
          <w:szCs w:val="29"/>
        </w:rPr>
        <w:t xml:space="preserve"> </w:t>
      </w:r>
      <w:r>
        <w:rPr>
          <w:spacing w:val="9"/>
          <w:sz w:val="29"/>
          <w:szCs w:val="29"/>
        </w:rPr>
        <w:t>利人和等条件都不具备。詹森不大可能质疑在寻找约会对象，以及关于</w:t>
      </w:r>
      <w:r>
        <w:rPr>
          <w:spacing w:val="17"/>
          <w:sz w:val="29"/>
          <w:szCs w:val="29"/>
        </w:rPr>
        <w:t xml:space="preserve"> </w:t>
      </w:r>
      <w:r>
        <w:rPr>
          <w:spacing w:val="9"/>
          <w:sz w:val="29"/>
          <w:szCs w:val="29"/>
        </w:rPr>
        <w:t>人际关系和爱情关系方面的根本思维模型。很有可能他最终依然停留在</w:t>
      </w:r>
      <w:r>
        <w:rPr>
          <w:spacing w:val="15"/>
          <w:sz w:val="29"/>
          <w:szCs w:val="29"/>
        </w:rPr>
        <w:t xml:space="preserve"> </w:t>
      </w:r>
      <w:r>
        <w:rPr>
          <w:spacing w:val="9"/>
          <w:sz w:val="29"/>
          <w:szCs w:val="29"/>
        </w:rPr>
        <w:t>单环学习模式中。单环学习不是最佳学习模式，有时虽然能产生好的结</w:t>
      </w:r>
      <w:r>
        <w:rPr>
          <w:spacing w:val="17"/>
          <w:sz w:val="29"/>
          <w:szCs w:val="29"/>
        </w:rPr>
        <w:t xml:space="preserve"> </w:t>
      </w:r>
      <w:r>
        <w:rPr>
          <w:spacing w:val="10"/>
          <w:sz w:val="29"/>
          <w:szCs w:val="29"/>
        </w:rPr>
        <w:t>果，但不能正确面对糟糕的结果。单环学习模式很容易让我们停滞不</w:t>
      </w:r>
    </w:p>
    <w:p w14:paraId="73D52EB0">
      <w:pPr>
        <w:pStyle w:val="2"/>
        <w:spacing w:line="219" w:lineRule="auto"/>
        <w:rPr>
          <w:sz w:val="29"/>
          <w:szCs w:val="29"/>
        </w:rPr>
      </w:pPr>
      <w:r>
        <w:rPr>
          <w:spacing w:val="7"/>
          <w:sz w:val="29"/>
          <w:szCs w:val="29"/>
        </w:rPr>
        <w:t>前、产生困惑、不断犯错。</w:t>
      </w:r>
    </w:p>
    <w:p w14:paraId="00063A41">
      <w:pPr>
        <w:pStyle w:val="2"/>
        <w:spacing w:before="240" w:line="286" w:lineRule="auto"/>
        <w:ind w:firstLine="629"/>
        <w:jc w:val="both"/>
        <w:rPr>
          <w:sz w:val="29"/>
          <w:szCs w:val="29"/>
        </w:rPr>
      </w:pPr>
      <w:r>
        <w:rPr>
          <w:spacing w:val="7"/>
          <w:sz w:val="29"/>
          <w:szCs w:val="29"/>
        </w:rPr>
        <w:t>相反，双环学习</w:t>
      </w:r>
      <w:r>
        <w:rPr>
          <w:spacing w:val="-66"/>
          <w:sz w:val="29"/>
          <w:szCs w:val="29"/>
        </w:rPr>
        <w:t xml:space="preserve"> </w:t>
      </w:r>
      <w:r>
        <w:rPr>
          <w:rFonts w:ascii="Times New Roman" w:hAnsi="Times New Roman" w:eastAsia="Times New Roman" w:cs="Times New Roman"/>
          <w:spacing w:val="7"/>
          <w:sz w:val="29"/>
          <w:szCs w:val="29"/>
        </w:rPr>
        <w:t>(</w:t>
      </w:r>
      <w:r>
        <w:rPr>
          <w:rFonts w:ascii="Times New Roman" w:hAnsi="Times New Roman" w:eastAsia="Times New Roman" w:cs="Times New Roman"/>
          <w:sz w:val="29"/>
          <w:szCs w:val="29"/>
        </w:rPr>
        <w:t>double</w:t>
      </w:r>
      <w:r>
        <w:rPr>
          <w:rFonts w:ascii="Times New Roman" w:hAnsi="Times New Roman" w:eastAsia="Times New Roman" w:cs="Times New Roman"/>
          <w:spacing w:val="7"/>
          <w:sz w:val="29"/>
          <w:szCs w:val="29"/>
        </w:rPr>
        <w:t>-</w:t>
      </w:r>
      <w:r>
        <w:rPr>
          <w:rFonts w:ascii="Times New Roman" w:hAnsi="Times New Roman" w:eastAsia="Times New Roman" w:cs="Times New Roman"/>
          <w:sz w:val="29"/>
          <w:szCs w:val="29"/>
        </w:rPr>
        <w:t>loop</w:t>
      </w:r>
      <w:r>
        <w:rPr>
          <w:rFonts w:ascii="Times New Roman" w:hAnsi="Times New Roman" w:eastAsia="Times New Roman" w:cs="Times New Roman"/>
          <w:spacing w:val="7"/>
          <w:sz w:val="29"/>
          <w:szCs w:val="29"/>
        </w:rPr>
        <w:t xml:space="preserve">            </w:t>
      </w:r>
      <w:r>
        <w:rPr>
          <w:rFonts w:ascii="Times New Roman" w:hAnsi="Times New Roman" w:eastAsia="Times New Roman" w:cs="Times New Roman"/>
          <w:sz w:val="29"/>
          <w:szCs w:val="29"/>
        </w:rPr>
        <w:t>learning</w:t>
      </w:r>
      <w:r>
        <w:rPr>
          <w:rFonts w:ascii="Times New Roman" w:hAnsi="Times New Roman" w:eastAsia="Times New Roman" w:cs="Times New Roman"/>
          <w:spacing w:val="7"/>
          <w:sz w:val="29"/>
          <w:szCs w:val="29"/>
        </w:rPr>
        <w:t>)</w:t>
      </w:r>
      <w:r>
        <w:rPr>
          <w:rFonts w:ascii="Times New Roman" w:hAnsi="Times New Roman" w:eastAsia="Times New Roman" w:cs="Times New Roman"/>
          <w:spacing w:val="26"/>
          <w:sz w:val="29"/>
          <w:szCs w:val="29"/>
        </w:rPr>
        <w:t xml:space="preserve"> </w:t>
      </w:r>
      <w:r>
        <w:rPr>
          <w:spacing w:val="7"/>
          <w:sz w:val="29"/>
          <w:szCs w:val="29"/>
        </w:rPr>
        <w:t>则需要我们</w:t>
      </w:r>
      <w:r>
        <w:rPr>
          <w:spacing w:val="6"/>
          <w:sz w:val="29"/>
          <w:szCs w:val="29"/>
        </w:rPr>
        <w:t>反思行为的</w:t>
      </w:r>
      <w:r>
        <w:rPr>
          <w:sz w:val="29"/>
          <w:szCs w:val="29"/>
        </w:rPr>
        <w:t xml:space="preserve"> </w:t>
      </w:r>
      <w:r>
        <w:rPr>
          <w:spacing w:val="9"/>
          <w:sz w:val="29"/>
          <w:szCs w:val="29"/>
        </w:rPr>
        <w:t>理由，探究产生了某种结果的思维方式。阿吉里斯把质疑过程比作记者</w:t>
      </w:r>
      <w:r>
        <w:rPr>
          <w:spacing w:val="13"/>
          <w:sz w:val="29"/>
          <w:szCs w:val="29"/>
        </w:rPr>
        <w:t xml:space="preserve"> </w:t>
      </w:r>
      <w:r>
        <w:rPr>
          <w:spacing w:val="9"/>
          <w:sz w:val="29"/>
          <w:szCs w:val="29"/>
        </w:rPr>
        <w:t>的刨根问底。当然，记者可以收集大量的信息，包括发生了什么、是什</w:t>
      </w:r>
      <w:r>
        <w:rPr>
          <w:spacing w:val="12"/>
          <w:sz w:val="29"/>
          <w:szCs w:val="29"/>
        </w:rPr>
        <w:t xml:space="preserve"> </w:t>
      </w:r>
      <w:r>
        <w:rPr>
          <w:spacing w:val="9"/>
          <w:sz w:val="29"/>
          <w:szCs w:val="29"/>
        </w:rPr>
        <w:t>么行为导致的，但首先要搞清楚为什么那些行为会发生，这一点非常重</w:t>
      </w:r>
      <w:r>
        <w:rPr>
          <w:spacing w:val="13"/>
          <w:sz w:val="29"/>
          <w:szCs w:val="29"/>
        </w:rPr>
        <w:t xml:space="preserve"> </w:t>
      </w:r>
      <w:r>
        <w:rPr>
          <w:spacing w:val="18"/>
          <w:sz w:val="29"/>
          <w:szCs w:val="29"/>
        </w:rPr>
        <w:t>要。一旦你知道了原因，真正的学习就开始了(见图9-2)。</w:t>
      </w:r>
    </w:p>
    <w:p w14:paraId="6F08BAC7">
      <w:pPr>
        <w:spacing w:line="281" w:lineRule="auto"/>
        <w:rPr>
          <w:rFonts w:ascii="Arial"/>
          <w:sz w:val="21"/>
        </w:rPr>
      </w:pPr>
    </w:p>
    <w:p w14:paraId="5C40DE8D">
      <w:pPr>
        <w:spacing w:before="94" w:line="222" w:lineRule="auto"/>
        <w:ind w:left="4440"/>
        <w:rPr>
          <w:rFonts w:ascii="黑体" w:hAnsi="黑体" w:eastAsia="黑体" w:cs="黑体"/>
          <w:sz w:val="29"/>
          <w:szCs w:val="29"/>
        </w:rPr>
      </w:pPr>
      <w:r>
        <w:rPr>
          <w:rFonts w:ascii="黑体" w:hAnsi="黑体" w:eastAsia="黑体" w:cs="黑体"/>
          <w:spacing w:val="-19"/>
          <w:sz w:val="29"/>
          <w:szCs w:val="29"/>
        </w:rPr>
        <w:t>什么行为导致了这一结果?</w:t>
      </w:r>
    </w:p>
    <w:p w14:paraId="07C76A2E">
      <w:pPr>
        <w:spacing w:before="101" w:line="3070" w:lineRule="exact"/>
        <w:ind w:firstLine="1529"/>
      </w:pPr>
      <w:r>
        <w:rPr>
          <w:position w:val="-61"/>
        </w:rPr>
        <w:pict>
          <v:group id="_x0000_s1114" o:spid="_x0000_s1114" o:spt="203" style="height:153.55pt;width:313.05pt;" coordsize="6260,3071">
            <o:lock v:ext="edit" aspectratio="f"/>
            <v:shape id="_x0000_s1115" o:spid="_x0000_s1115" o:spt="75" alt="" type="#_x0000_t75" style="position:absolute;left:0;top:0;height:3071;width:6260;" filled="f" o:preferrelative="t" stroked="f" coordsize="21600,21600">
              <v:path/>
              <v:fill on="f" focussize="0,0"/>
              <v:stroke on="f"/>
              <v:imagedata r:id="rId88" o:title=""/>
              <o:lock v:ext="edit" aspectratio="t"/>
            </v:shape>
            <v:shape id="_x0000_s1116" o:spid="_x0000_s1116" o:spt="202" type="#_x0000_t202" style="position:absolute;left:-20;top:-20;height:3111;width:6300;" filled="f" stroked="f" coordsize="21600,21600">
              <v:path/>
              <v:fill on="f" focussize="0,0"/>
              <v:stroke on="f"/>
              <v:imagedata o:title=""/>
              <o:lock v:ext="edit" aspectratio="f"/>
              <v:textbox inset="0mm,0mm,0mm,0mm">
                <w:txbxContent>
                  <w:p w14:paraId="18BCE307">
                    <w:pPr>
                      <w:spacing w:line="261" w:lineRule="auto"/>
                      <w:rPr>
                        <w:rFonts w:ascii="Arial"/>
                        <w:sz w:val="21"/>
                      </w:rPr>
                    </w:pPr>
                  </w:p>
                  <w:p w14:paraId="5CFF17DC">
                    <w:pPr>
                      <w:spacing w:line="261" w:lineRule="auto"/>
                      <w:rPr>
                        <w:rFonts w:ascii="Arial"/>
                        <w:sz w:val="21"/>
                      </w:rPr>
                    </w:pPr>
                  </w:p>
                  <w:p w14:paraId="01C20F32">
                    <w:pPr>
                      <w:spacing w:line="262" w:lineRule="auto"/>
                      <w:rPr>
                        <w:rFonts w:ascii="Arial"/>
                        <w:sz w:val="21"/>
                      </w:rPr>
                    </w:pPr>
                  </w:p>
                  <w:p w14:paraId="017935E0">
                    <w:pPr>
                      <w:spacing w:line="262" w:lineRule="auto"/>
                      <w:rPr>
                        <w:rFonts w:ascii="Arial"/>
                        <w:sz w:val="21"/>
                      </w:rPr>
                    </w:pPr>
                  </w:p>
                  <w:p w14:paraId="26234CA1">
                    <w:pPr>
                      <w:spacing w:line="262" w:lineRule="auto"/>
                      <w:rPr>
                        <w:rFonts w:ascii="Arial"/>
                        <w:sz w:val="21"/>
                      </w:rPr>
                    </w:pPr>
                  </w:p>
                  <w:p w14:paraId="1B34195E">
                    <w:pPr>
                      <w:spacing w:before="94" w:line="226" w:lineRule="auto"/>
                      <w:ind w:left="630"/>
                      <w:rPr>
                        <w:rFonts w:ascii="黑体" w:hAnsi="黑体" w:eastAsia="黑体" w:cs="黑体"/>
                        <w:sz w:val="29"/>
                        <w:szCs w:val="29"/>
                      </w:rPr>
                    </w:pPr>
                    <w:r>
                      <w:rPr>
                        <w:rFonts w:ascii="黑体" w:hAnsi="黑体" w:eastAsia="黑体" w:cs="黑体"/>
                        <w:color w:val="FFFFFF"/>
                        <w:spacing w:val="-6"/>
                        <w:sz w:val="29"/>
                        <w:szCs w:val="29"/>
                      </w:rPr>
                      <w:t>思考            行为</w:t>
                    </w:r>
                    <w:r>
                      <w:rPr>
                        <w:rFonts w:ascii="黑体" w:hAnsi="黑体" w:eastAsia="黑体" w:cs="黑体"/>
                        <w:color w:val="FFFFFF"/>
                        <w:spacing w:val="13"/>
                        <w:sz w:val="29"/>
                        <w:szCs w:val="29"/>
                      </w:rPr>
                      <w:t xml:space="preserve">           </w:t>
                    </w:r>
                    <w:r>
                      <w:rPr>
                        <w:rFonts w:ascii="黑体" w:hAnsi="黑体" w:eastAsia="黑体" w:cs="黑体"/>
                        <w:color w:val="FFFFFF"/>
                        <w:spacing w:val="-6"/>
                        <w:sz w:val="29"/>
                        <w:szCs w:val="29"/>
                      </w:rPr>
                      <w:t>结果</w:t>
                    </w:r>
                  </w:p>
                </w:txbxContent>
              </v:textbox>
            </v:shape>
            <w10:wrap type="none"/>
            <w10:anchorlock/>
          </v:group>
        </w:pict>
      </w:r>
    </w:p>
    <w:p w14:paraId="13443169">
      <w:pPr>
        <w:spacing w:before="150" w:line="222" w:lineRule="auto"/>
        <w:ind w:left="2610"/>
        <w:rPr>
          <w:rFonts w:ascii="黑体" w:hAnsi="黑体" w:eastAsia="黑体" w:cs="黑体"/>
          <w:sz w:val="29"/>
          <w:szCs w:val="29"/>
        </w:rPr>
      </w:pPr>
      <w:r>
        <w:rPr>
          <w:rFonts w:ascii="黑体" w:hAnsi="黑体" w:eastAsia="黑体" w:cs="黑体"/>
          <w:spacing w:val="-22"/>
          <w:sz w:val="29"/>
          <w:szCs w:val="29"/>
        </w:rPr>
        <w:t>什么心智模式驱动了行为?</w:t>
      </w:r>
    </w:p>
    <w:p w14:paraId="51DF7F32">
      <w:pPr>
        <w:spacing w:before="234" w:line="227" w:lineRule="auto"/>
        <w:ind w:left="3730"/>
        <w:rPr>
          <w:rFonts w:ascii="楷体" w:hAnsi="楷体" w:eastAsia="楷体" w:cs="楷体"/>
          <w:sz w:val="29"/>
          <w:szCs w:val="29"/>
        </w:rPr>
      </w:pPr>
      <w:r>
        <w:rPr>
          <w:rFonts w:ascii="楷体" w:hAnsi="楷体" w:eastAsia="楷体" w:cs="楷体"/>
          <w:spacing w:val="-24"/>
          <w:sz w:val="29"/>
          <w:szCs w:val="29"/>
        </w:rPr>
        <w:t>图9-</w:t>
      </w:r>
      <w:r>
        <w:rPr>
          <w:rFonts w:ascii="Times New Roman" w:hAnsi="Times New Roman" w:eastAsia="Times New Roman" w:cs="Times New Roman"/>
          <w:spacing w:val="-24"/>
          <w:sz w:val="29"/>
          <w:szCs w:val="29"/>
        </w:rPr>
        <w:t>2</w:t>
      </w:r>
      <w:r>
        <w:rPr>
          <w:rFonts w:ascii="Times New Roman" w:hAnsi="Times New Roman" w:eastAsia="Times New Roman" w:cs="Times New Roman"/>
          <w:spacing w:val="11"/>
          <w:sz w:val="29"/>
          <w:szCs w:val="29"/>
        </w:rPr>
        <w:t xml:space="preserve">   </w:t>
      </w:r>
      <w:r>
        <w:rPr>
          <w:rFonts w:ascii="楷体" w:hAnsi="楷体" w:eastAsia="楷体" w:cs="楷体"/>
          <w:spacing w:val="-24"/>
          <w:sz w:val="29"/>
          <w:szCs w:val="29"/>
        </w:rPr>
        <w:t>双环学习</w:t>
      </w:r>
    </w:p>
    <w:p w14:paraId="542F3E15">
      <w:pPr>
        <w:spacing w:line="278" w:lineRule="auto"/>
        <w:rPr>
          <w:rFonts w:ascii="Arial"/>
          <w:sz w:val="21"/>
        </w:rPr>
      </w:pPr>
    </w:p>
    <w:p w14:paraId="24298DCB">
      <w:pPr>
        <w:pStyle w:val="2"/>
        <w:spacing w:before="95" w:line="285" w:lineRule="auto"/>
        <w:ind w:right="78" w:firstLine="629"/>
        <w:jc w:val="both"/>
        <w:rPr>
          <w:sz w:val="29"/>
          <w:szCs w:val="29"/>
        </w:rPr>
      </w:pPr>
      <w:r>
        <w:rPr>
          <w:spacing w:val="9"/>
          <w:sz w:val="29"/>
          <w:szCs w:val="29"/>
        </w:rPr>
        <w:t>产生具体行为和相应结果的原因是特殊的思考和</w:t>
      </w:r>
      <w:r>
        <w:rPr>
          <w:spacing w:val="8"/>
          <w:sz w:val="29"/>
          <w:szCs w:val="29"/>
        </w:rPr>
        <w:t>推理过程，但也与</w:t>
      </w:r>
      <w:r>
        <w:rPr>
          <w:sz w:val="29"/>
          <w:szCs w:val="29"/>
        </w:rPr>
        <w:t xml:space="preserve"> </w:t>
      </w:r>
      <w:r>
        <w:rPr>
          <w:spacing w:val="9"/>
          <w:sz w:val="29"/>
          <w:szCs w:val="29"/>
        </w:rPr>
        <w:t>更普遍的人生立场有关。简而言之，当你试图理解结果，尤其是如果希</w:t>
      </w:r>
      <w:r>
        <w:rPr>
          <w:spacing w:val="14"/>
          <w:sz w:val="29"/>
          <w:szCs w:val="29"/>
        </w:rPr>
        <w:t xml:space="preserve"> </w:t>
      </w:r>
      <w:r>
        <w:rPr>
          <w:spacing w:val="23"/>
          <w:sz w:val="29"/>
          <w:szCs w:val="29"/>
        </w:rPr>
        <w:t>望在未来得到不同的结果时(见图9-3),反思思维模型和立场就非常</w:t>
      </w:r>
    </w:p>
    <w:p w14:paraId="4DC59AD1">
      <w:pPr>
        <w:spacing w:line="285" w:lineRule="auto"/>
        <w:rPr>
          <w:sz w:val="29"/>
          <w:szCs w:val="29"/>
        </w:rPr>
        <w:sectPr>
          <w:pgSz w:w="12240" w:h="15840"/>
          <w:pgMar w:top="400" w:right="1447" w:bottom="400" w:left="1419" w:header="0" w:footer="0" w:gutter="0"/>
          <w:cols w:space="720" w:num="1"/>
        </w:sectPr>
      </w:pPr>
    </w:p>
    <w:p w14:paraId="6112FB0C">
      <w:pPr>
        <w:spacing w:line="266" w:lineRule="auto"/>
        <w:rPr>
          <w:rFonts w:ascii="Arial"/>
          <w:sz w:val="21"/>
        </w:rPr>
      </w:pPr>
    </w:p>
    <w:p w14:paraId="48BD6B46">
      <w:pPr>
        <w:spacing w:line="266" w:lineRule="auto"/>
        <w:rPr>
          <w:rFonts w:ascii="Arial"/>
          <w:sz w:val="21"/>
        </w:rPr>
      </w:pPr>
    </w:p>
    <w:p w14:paraId="14BFC68A">
      <w:pPr>
        <w:spacing w:line="266" w:lineRule="auto"/>
        <w:rPr>
          <w:rFonts w:ascii="Arial"/>
          <w:sz w:val="21"/>
        </w:rPr>
      </w:pPr>
    </w:p>
    <w:p w14:paraId="66F1CABF">
      <w:pPr>
        <w:spacing w:line="266" w:lineRule="auto"/>
        <w:rPr>
          <w:rFonts w:ascii="Arial"/>
          <w:sz w:val="21"/>
        </w:rPr>
      </w:pPr>
    </w:p>
    <w:p w14:paraId="2EFD20E0">
      <w:pPr>
        <w:pStyle w:val="2"/>
        <w:spacing w:before="91" w:line="220" w:lineRule="auto"/>
        <w:rPr>
          <w:sz w:val="28"/>
          <w:szCs w:val="28"/>
        </w:rPr>
      </w:pPr>
      <w:r>
        <w:rPr>
          <w:spacing w:val="7"/>
          <w:sz w:val="28"/>
          <w:szCs w:val="28"/>
        </w:rPr>
        <w:t>重要了。</w:t>
      </w:r>
    </w:p>
    <w:p w14:paraId="0B022266">
      <w:pPr>
        <w:spacing w:line="406" w:lineRule="auto"/>
        <w:rPr>
          <w:rFonts w:ascii="Arial"/>
          <w:sz w:val="21"/>
        </w:rPr>
      </w:pPr>
    </w:p>
    <w:p w14:paraId="66653997">
      <w:pPr>
        <w:spacing w:before="91" w:line="222" w:lineRule="auto"/>
        <w:ind w:left="5093"/>
        <w:rPr>
          <w:rFonts w:ascii="黑体" w:hAnsi="黑体" w:eastAsia="黑体" w:cs="黑体"/>
          <w:sz w:val="28"/>
          <w:szCs w:val="28"/>
        </w:rPr>
      </w:pPr>
      <w:r>
        <w:rPr>
          <w:rFonts w:ascii="黑体" w:hAnsi="黑体" w:eastAsia="黑体" w:cs="黑体"/>
          <w:b/>
          <w:bCs/>
          <w:spacing w:val="-12"/>
          <w:sz w:val="28"/>
          <w:szCs w:val="28"/>
        </w:rPr>
        <w:t>是什么行为导致了这一结果?</w:t>
      </w:r>
    </w:p>
    <w:p w14:paraId="4DF219D6">
      <w:pPr>
        <w:spacing w:before="77" w:line="3680" w:lineRule="exact"/>
        <w:ind w:firstLine="780"/>
      </w:pPr>
      <w:r>
        <w:rPr>
          <w:position w:val="-73"/>
        </w:rPr>
        <w:pict>
          <v:group id="_x0000_s1117" o:spid="_x0000_s1117" o:spt="203" style="height:184pt;width:388pt;" coordsize="7760,3680">
            <o:lock v:ext="edit" aspectratio="f"/>
            <v:shape id="_x0000_s1118" o:spid="_x0000_s1118" o:spt="75" alt="" type="#_x0000_t75" style="position:absolute;left:0;top:0;height:3680;width:7760;" filled="f" o:preferrelative="t" stroked="f" coordsize="21600,21600">
              <v:path/>
              <v:fill on="f" focussize="0,0"/>
              <v:stroke on="f"/>
              <v:imagedata r:id="rId89" o:title=""/>
              <o:lock v:ext="edit" aspectratio="t"/>
            </v:shape>
            <v:shape id="_x0000_s1119" o:spid="_x0000_s1119" o:spt="202" type="#_x0000_t202" style="position:absolute;left:-20;top:-20;height:3720;width:7800;" filled="f" stroked="f" coordsize="21600,21600">
              <v:path/>
              <v:fill on="f" focussize="0,0"/>
              <v:stroke on="f"/>
              <v:imagedata o:title=""/>
              <o:lock v:ext="edit" aspectratio="f"/>
              <v:textbox inset="0mm,0mm,0mm,0mm">
                <w:txbxContent>
                  <w:p w14:paraId="32BD2CEA">
                    <w:pPr>
                      <w:spacing w:line="242" w:lineRule="auto"/>
                      <w:rPr>
                        <w:rFonts w:ascii="Arial"/>
                        <w:sz w:val="21"/>
                      </w:rPr>
                    </w:pPr>
                  </w:p>
                  <w:p w14:paraId="722ACCD2">
                    <w:pPr>
                      <w:spacing w:line="242" w:lineRule="auto"/>
                      <w:rPr>
                        <w:rFonts w:ascii="Arial"/>
                        <w:sz w:val="21"/>
                      </w:rPr>
                    </w:pPr>
                  </w:p>
                  <w:p w14:paraId="6348E8DE">
                    <w:pPr>
                      <w:spacing w:line="242" w:lineRule="auto"/>
                      <w:rPr>
                        <w:rFonts w:ascii="Arial"/>
                        <w:sz w:val="21"/>
                      </w:rPr>
                    </w:pPr>
                  </w:p>
                  <w:p w14:paraId="2C6FFAD4">
                    <w:pPr>
                      <w:spacing w:line="242" w:lineRule="auto"/>
                      <w:rPr>
                        <w:rFonts w:ascii="Arial"/>
                        <w:sz w:val="21"/>
                      </w:rPr>
                    </w:pPr>
                  </w:p>
                  <w:p w14:paraId="381C176B">
                    <w:pPr>
                      <w:spacing w:line="243" w:lineRule="auto"/>
                      <w:rPr>
                        <w:rFonts w:ascii="Arial"/>
                        <w:sz w:val="21"/>
                      </w:rPr>
                    </w:pPr>
                  </w:p>
                  <w:p w14:paraId="083AA85A">
                    <w:pPr>
                      <w:spacing w:before="91" w:line="233" w:lineRule="auto"/>
                      <w:ind w:left="513"/>
                      <w:rPr>
                        <w:rFonts w:ascii="黑体" w:hAnsi="黑体" w:eastAsia="黑体" w:cs="黑体"/>
                        <w:sz w:val="28"/>
                        <w:szCs w:val="28"/>
                      </w:rPr>
                    </w:pPr>
                    <w:r>
                      <w:rPr>
                        <w:rFonts w:ascii="黑体" w:hAnsi="黑体" w:eastAsia="黑体" w:cs="黑体"/>
                        <w:b/>
                        <w:bCs/>
                        <w:color w:val="FFFFFF"/>
                        <w:spacing w:val="-3"/>
                        <w:sz w:val="28"/>
                        <w:szCs w:val="28"/>
                      </w:rPr>
                      <w:t>立场</w:t>
                    </w:r>
                    <w:r>
                      <w:rPr>
                        <w:rFonts w:ascii="黑体" w:hAnsi="黑体" w:eastAsia="黑体" w:cs="黑体"/>
                        <w:color w:val="FFFFFF"/>
                        <w:spacing w:val="-3"/>
                        <w:sz w:val="28"/>
                        <w:szCs w:val="28"/>
                      </w:rPr>
                      <w:t xml:space="preserve">           思考           行为           结果</w:t>
                    </w:r>
                  </w:p>
                  <w:p w14:paraId="520B1C26">
                    <w:pPr>
                      <w:spacing w:line="241" w:lineRule="auto"/>
                      <w:rPr>
                        <w:rFonts w:ascii="Arial"/>
                        <w:sz w:val="21"/>
                      </w:rPr>
                    </w:pPr>
                  </w:p>
                  <w:p w14:paraId="71FE3EE5">
                    <w:pPr>
                      <w:spacing w:line="241" w:lineRule="auto"/>
                      <w:rPr>
                        <w:rFonts w:ascii="Arial"/>
                        <w:sz w:val="21"/>
                      </w:rPr>
                    </w:pPr>
                  </w:p>
                  <w:p w14:paraId="36A54486">
                    <w:pPr>
                      <w:spacing w:line="241" w:lineRule="auto"/>
                      <w:rPr>
                        <w:rFonts w:ascii="Arial"/>
                        <w:sz w:val="21"/>
                      </w:rPr>
                    </w:pPr>
                  </w:p>
                  <w:p w14:paraId="40A65AC9">
                    <w:pPr>
                      <w:spacing w:line="242" w:lineRule="auto"/>
                      <w:rPr>
                        <w:rFonts w:ascii="Arial"/>
                        <w:sz w:val="21"/>
                      </w:rPr>
                    </w:pPr>
                  </w:p>
                  <w:p w14:paraId="757B456D">
                    <w:pPr>
                      <w:spacing w:line="242" w:lineRule="auto"/>
                      <w:rPr>
                        <w:rFonts w:ascii="Arial"/>
                        <w:sz w:val="21"/>
                      </w:rPr>
                    </w:pPr>
                  </w:p>
                  <w:p w14:paraId="7A9ED5F3">
                    <w:pPr>
                      <w:spacing w:before="91" w:line="221" w:lineRule="auto"/>
                      <w:ind w:left="3469"/>
                      <w:rPr>
                        <w:rFonts w:ascii="黑体" w:hAnsi="黑体" w:eastAsia="黑体" w:cs="黑体"/>
                        <w:sz w:val="28"/>
                        <w:szCs w:val="28"/>
                      </w:rPr>
                    </w:pPr>
                    <w:r>
                      <w:rPr>
                        <w:rFonts w:ascii="黑体" w:hAnsi="黑体" w:eastAsia="黑体" w:cs="黑体"/>
                        <w:spacing w:val="-6"/>
                        <w:sz w:val="28"/>
                        <w:szCs w:val="28"/>
                      </w:rPr>
                      <w:t>怎样的思考驱动了我的行为?</w:t>
                    </w:r>
                  </w:p>
                </w:txbxContent>
              </v:textbox>
            </v:shape>
            <w10:wrap type="none"/>
            <w10:anchorlock/>
          </v:group>
        </w:pict>
      </w:r>
    </w:p>
    <w:p w14:paraId="2BBB1771">
      <w:pPr>
        <w:spacing w:before="89" w:line="221" w:lineRule="auto"/>
        <w:ind w:left="3870"/>
        <w:rPr>
          <w:rFonts w:ascii="黑体" w:hAnsi="黑体" w:eastAsia="黑体" w:cs="黑体"/>
          <w:sz w:val="28"/>
          <w:szCs w:val="28"/>
        </w:rPr>
      </w:pPr>
      <w:r>
        <w:rPr>
          <w:rFonts w:ascii="黑体" w:hAnsi="黑体" w:eastAsia="黑体" w:cs="黑体"/>
          <w:spacing w:val="-8"/>
          <w:sz w:val="28"/>
          <w:szCs w:val="28"/>
        </w:rPr>
        <w:t>我哪方面的立场形塑了我的思考?</w:t>
      </w:r>
    </w:p>
    <w:p w14:paraId="1BDBE377">
      <w:pPr>
        <w:spacing w:line="344" w:lineRule="auto"/>
        <w:rPr>
          <w:rFonts w:ascii="Arial"/>
          <w:sz w:val="21"/>
        </w:rPr>
      </w:pPr>
    </w:p>
    <w:p w14:paraId="541ED631">
      <w:pPr>
        <w:spacing w:before="91" w:line="228" w:lineRule="auto"/>
        <w:ind w:left="3589"/>
        <w:rPr>
          <w:rFonts w:ascii="楷体" w:hAnsi="楷体" w:eastAsia="楷体" w:cs="楷体"/>
          <w:sz w:val="28"/>
          <w:szCs w:val="28"/>
        </w:rPr>
      </w:pPr>
      <w:r>
        <w:rPr>
          <w:rFonts w:ascii="楷体" w:hAnsi="楷体" w:eastAsia="楷体" w:cs="楷体"/>
          <w:spacing w:val="-17"/>
          <w:sz w:val="28"/>
          <w:szCs w:val="28"/>
        </w:rPr>
        <w:t>图9-3  循环至立场</w:t>
      </w:r>
    </w:p>
    <w:p w14:paraId="031A4953">
      <w:pPr>
        <w:spacing w:line="279" w:lineRule="auto"/>
        <w:rPr>
          <w:rFonts w:ascii="Arial"/>
          <w:sz w:val="21"/>
        </w:rPr>
      </w:pPr>
    </w:p>
    <w:p w14:paraId="0CA64E02">
      <w:pPr>
        <w:pStyle w:val="2"/>
        <w:spacing w:before="92" w:line="298" w:lineRule="auto"/>
        <w:ind w:firstLine="600"/>
        <w:jc w:val="both"/>
        <w:rPr>
          <w:sz w:val="28"/>
          <w:szCs w:val="28"/>
        </w:rPr>
      </w:pPr>
      <w:r>
        <w:rPr>
          <w:spacing w:val="24"/>
          <w:sz w:val="28"/>
          <w:szCs w:val="28"/>
        </w:rPr>
        <w:t>这一切意味着什么呢?它意味着我们愿意采用元认知方法，不仅在</w:t>
      </w:r>
      <w:r>
        <w:rPr>
          <w:spacing w:val="18"/>
          <w:sz w:val="28"/>
          <w:szCs w:val="28"/>
        </w:rPr>
        <w:t xml:space="preserve"> </w:t>
      </w:r>
      <w:r>
        <w:rPr>
          <w:spacing w:val="20"/>
          <w:sz w:val="28"/>
          <w:szCs w:val="28"/>
        </w:rPr>
        <w:t>解决特殊的商业挑战时使用这种方法，而且也在日常生活中使用</w:t>
      </w:r>
      <w:r>
        <w:rPr>
          <w:spacing w:val="19"/>
          <w:sz w:val="28"/>
          <w:szCs w:val="28"/>
        </w:rPr>
        <w:t>。它意</w:t>
      </w:r>
      <w:r>
        <w:rPr>
          <w:sz w:val="28"/>
          <w:szCs w:val="28"/>
        </w:rPr>
        <w:t xml:space="preserve"> </w:t>
      </w:r>
      <w:r>
        <w:rPr>
          <w:spacing w:val="24"/>
          <w:sz w:val="28"/>
          <w:szCs w:val="28"/>
        </w:rPr>
        <w:t>味着我们需要思考，怎样的思维过程导致我采取了这种行为?怎样的立</w:t>
      </w:r>
      <w:r>
        <w:rPr>
          <w:spacing w:val="5"/>
          <w:sz w:val="28"/>
          <w:szCs w:val="28"/>
        </w:rPr>
        <w:t xml:space="preserve"> </w:t>
      </w:r>
      <w:r>
        <w:rPr>
          <w:spacing w:val="25"/>
          <w:sz w:val="28"/>
          <w:szCs w:val="28"/>
        </w:rPr>
        <w:t>场产生了这种思维模型?在多大程度上立场能帮助我产生想要的结</w:t>
      </w:r>
      <w:r>
        <w:rPr>
          <w:spacing w:val="24"/>
          <w:sz w:val="28"/>
          <w:szCs w:val="28"/>
        </w:rPr>
        <w:t>果?</w:t>
      </w:r>
      <w:r>
        <w:rPr>
          <w:sz w:val="28"/>
          <w:szCs w:val="28"/>
        </w:rPr>
        <w:t xml:space="preserve">  </w:t>
      </w:r>
      <w:r>
        <w:rPr>
          <w:spacing w:val="19"/>
          <w:sz w:val="28"/>
          <w:szCs w:val="28"/>
        </w:rPr>
        <w:t>如果立场对我不利，那我该如何转变立场?</w:t>
      </w:r>
    </w:p>
    <w:p w14:paraId="6BA3C8B0">
      <w:pPr>
        <w:pStyle w:val="2"/>
        <w:spacing w:before="128" w:line="292" w:lineRule="auto"/>
        <w:ind w:right="2" w:firstLine="619"/>
        <w:jc w:val="both"/>
        <w:rPr>
          <w:sz w:val="28"/>
          <w:szCs w:val="28"/>
        </w:rPr>
      </w:pPr>
      <w:r>
        <w:rPr>
          <w:spacing w:val="19"/>
          <w:sz w:val="28"/>
          <w:szCs w:val="28"/>
        </w:rPr>
        <w:t>这些问题都不好回答。改变立场的任务很艰巨。怎么可能改变还没</w:t>
      </w:r>
      <w:r>
        <w:rPr>
          <w:spacing w:val="1"/>
          <w:sz w:val="28"/>
          <w:szCs w:val="28"/>
        </w:rPr>
        <w:t xml:space="preserve"> </w:t>
      </w:r>
      <w:r>
        <w:rPr>
          <w:spacing w:val="24"/>
          <w:sz w:val="28"/>
          <w:szCs w:val="28"/>
        </w:rPr>
        <w:t>完全理解的东西?所以，先增进对自己立场的了解十分重要，而且应该</w:t>
      </w:r>
      <w:r>
        <w:rPr>
          <w:spacing w:val="9"/>
          <w:sz w:val="28"/>
          <w:szCs w:val="28"/>
        </w:rPr>
        <w:t xml:space="preserve"> </w:t>
      </w:r>
      <w:r>
        <w:rPr>
          <w:spacing w:val="20"/>
          <w:sz w:val="28"/>
          <w:szCs w:val="28"/>
        </w:rPr>
        <w:t>主动去了解，而不是在发生了危机之后才这么做。</w:t>
      </w:r>
      <w:r>
        <w:rPr>
          <w:spacing w:val="19"/>
          <w:sz w:val="28"/>
          <w:szCs w:val="28"/>
        </w:rPr>
        <w:t>渐进的反思过程能让</w:t>
      </w:r>
      <w:r>
        <w:rPr>
          <w:sz w:val="28"/>
          <w:szCs w:val="28"/>
        </w:rPr>
        <w:t xml:space="preserve"> </w:t>
      </w:r>
      <w:r>
        <w:rPr>
          <w:spacing w:val="20"/>
          <w:sz w:val="28"/>
          <w:szCs w:val="28"/>
        </w:rPr>
        <w:t>你有意识地看清自己的立场。在此过程中，你应该问自己</w:t>
      </w:r>
      <w:r>
        <w:rPr>
          <w:spacing w:val="19"/>
          <w:sz w:val="28"/>
          <w:szCs w:val="28"/>
        </w:rPr>
        <w:t>是怎么想的及</w:t>
      </w:r>
      <w:r>
        <w:rPr>
          <w:sz w:val="28"/>
          <w:szCs w:val="28"/>
        </w:rPr>
        <w:t xml:space="preserve"> </w:t>
      </w:r>
      <w:r>
        <w:rPr>
          <w:spacing w:val="7"/>
          <w:sz w:val="28"/>
          <w:szCs w:val="28"/>
        </w:rPr>
        <w:t>其原因。</w:t>
      </w:r>
    </w:p>
    <w:p w14:paraId="43623F7D">
      <w:pPr>
        <w:spacing w:line="283" w:lineRule="auto"/>
        <w:rPr>
          <w:rFonts w:ascii="Arial"/>
          <w:sz w:val="21"/>
        </w:rPr>
      </w:pPr>
    </w:p>
    <w:p w14:paraId="5AFC8C06">
      <w:pPr>
        <w:spacing w:line="283" w:lineRule="auto"/>
        <w:rPr>
          <w:rFonts w:ascii="Arial"/>
          <w:sz w:val="21"/>
        </w:rPr>
      </w:pPr>
    </w:p>
    <w:p w14:paraId="24FA7063">
      <w:pPr>
        <w:pStyle w:val="2"/>
        <w:spacing w:before="123" w:line="219" w:lineRule="auto"/>
        <w:ind w:left="180"/>
        <w:rPr>
          <w:sz w:val="38"/>
          <w:szCs w:val="38"/>
        </w:rPr>
      </w:pPr>
      <w:r>
        <w:rPr>
          <w:spacing w:val="10"/>
          <w:sz w:val="38"/>
          <w:szCs w:val="38"/>
        </w:rPr>
        <w:t>整合决策练习</w:t>
      </w:r>
    </w:p>
    <w:p w14:paraId="69FDCD2A">
      <w:pPr>
        <w:spacing w:line="219" w:lineRule="auto"/>
        <w:rPr>
          <w:sz w:val="38"/>
          <w:szCs w:val="38"/>
        </w:rPr>
        <w:sectPr>
          <w:pgSz w:w="12240" w:h="15840"/>
          <w:pgMar w:top="400" w:right="1511" w:bottom="400" w:left="1429" w:header="0" w:footer="0" w:gutter="0"/>
          <w:cols w:space="720" w:num="1"/>
        </w:sectPr>
      </w:pPr>
    </w:p>
    <w:p w14:paraId="538BE593">
      <w:pPr>
        <w:spacing w:line="250" w:lineRule="auto"/>
        <w:rPr>
          <w:rFonts w:ascii="Arial"/>
          <w:sz w:val="21"/>
        </w:rPr>
      </w:pPr>
    </w:p>
    <w:p w14:paraId="1BAE663C">
      <w:pPr>
        <w:spacing w:line="250" w:lineRule="auto"/>
        <w:rPr>
          <w:rFonts w:ascii="Arial"/>
          <w:sz w:val="21"/>
        </w:rPr>
      </w:pPr>
    </w:p>
    <w:p w14:paraId="60FA3D23">
      <w:pPr>
        <w:spacing w:line="250" w:lineRule="auto"/>
        <w:rPr>
          <w:rFonts w:ascii="Arial"/>
          <w:sz w:val="21"/>
        </w:rPr>
      </w:pPr>
    </w:p>
    <w:p w14:paraId="0CB7282C">
      <w:pPr>
        <w:spacing w:line="250" w:lineRule="auto"/>
        <w:rPr>
          <w:rFonts w:ascii="Arial"/>
          <w:sz w:val="21"/>
        </w:rPr>
      </w:pPr>
    </w:p>
    <w:p w14:paraId="18F12255">
      <w:pPr>
        <w:spacing w:before="81" w:line="266" w:lineRule="auto"/>
        <w:ind w:left="163" w:right="377" w:hanging="6"/>
        <w:rPr>
          <w:rFonts w:ascii="仿宋" w:hAnsi="仿宋" w:eastAsia="仿宋" w:cs="仿宋"/>
          <w:sz w:val="25"/>
          <w:szCs w:val="25"/>
        </w:rPr>
      </w:pPr>
      <w:r>
        <w:rPr>
          <w:rFonts w:ascii="仿宋" w:hAnsi="仿宋" w:eastAsia="仿宋" w:cs="仿宋"/>
          <w:spacing w:val="7"/>
          <w:sz w:val="25"/>
          <w:szCs w:val="25"/>
        </w:rPr>
        <w:t>反思决策的立场。你相信的东西是有效决策者的特质吗？</w:t>
      </w:r>
      <w:r>
        <w:rPr>
          <w:rFonts w:ascii="仿宋" w:hAnsi="仿宋" w:eastAsia="仿宋" w:cs="仿宋"/>
          <w:spacing w:val="-50"/>
          <w:sz w:val="25"/>
          <w:szCs w:val="25"/>
        </w:rPr>
        <w:t xml:space="preserve"> </w:t>
      </w:r>
      <w:r>
        <w:rPr>
          <w:rFonts w:ascii="仿宋" w:hAnsi="仿宋" w:eastAsia="仿宋" w:cs="仿宋"/>
          <w:spacing w:val="7"/>
          <w:sz w:val="25"/>
          <w:szCs w:val="25"/>
        </w:rPr>
        <w:t>比如，快速思考和灵</w:t>
      </w:r>
      <w:r>
        <w:rPr>
          <w:rFonts w:ascii="仿宋" w:hAnsi="仿宋" w:eastAsia="仿宋" w:cs="仿宋"/>
          <w:sz w:val="25"/>
          <w:szCs w:val="25"/>
        </w:rPr>
        <w:t xml:space="preserve"> </w:t>
      </w:r>
      <w:r>
        <w:rPr>
          <w:rFonts w:ascii="仿宋" w:hAnsi="仿宋" w:eastAsia="仿宋" w:cs="仿宋"/>
          <w:spacing w:val="7"/>
          <w:sz w:val="25"/>
          <w:szCs w:val="25"/>
        </w:rPr>
        <w:t>活。有效决策模式能说明你认识世界的方式，</w:t>
      </w:r>
      <w:r>
        <w:rPr>
          <w:rFonts w:ascii="仿宋" w:hAnsi="仿宋" w:eastAsia="仿宋" w:cs="仿宋"/>
          <w:spacing w:val="-66"/>
          <w:sz w:val="25"/>
          <w:szCs w:val="25"/>
        </w:rPr>
        <w:t xml:space="preserve"> </w:t>
      </w:r>
      <w:r>
        <w:rPr>
          <w:rFonts w:ascii="仿宋" w:hAnsi="仿宋" w:eastAsia="仿宋" w:cs="仿宋"/>
          <w:spacing w:val="7"/>
          <w:sz w:val="25"/>
          <w:szCs w:val="25"/>
        </w:rPr>
        <w:t>以及你在世界中扮演的角色吗？</w:t>
      </w:r>
      <w:r>
        <w:rPr>
          <w:rFonts w:ascii="仿宋" w:hAnsi="仿宋" w:eastAsia="仿宋" w:cs="仿宋"/>
          <w:sz w:val="25"/>
          <w:szCs w:val="25"/>
        </w:rPr>
        <w:t xml:space="preserve"> </w:t>
      </w:r>
      <w:r>
        <w:rPr>
          <w:rFonts w:ascii="仿宋" w:hAnsi="仿宋" w:eastAsia="仿宋" w:cs="仿宋"/>
          <w:spacing w:val="7"/>
          <w:sz w:val="25"/>
          <w:szCs w:val="25"/>
        </w:rPr>
        <w:t>比如，关于世界，你的立场可能是“</w:t>
      </w:r>
      <w:r>
        <w:rPr>
          <w:rFonts w:ascii="仿宋" w:hAnsi="仿宋" w:eastAsia="仿宋" w:cs="仿宋"/>
          <w:spacing w:val="-92"/>
          <w:sz w:val="25"/>
          <w:szCs w:val="25"/>
        </w:rPr>
        <w:t xml:space="preserve"> </w:t>
      </w:r>
      <w:r>
        <w:rPr>
          <w:rFonts w:ascii="仿宋" w:hAnsi="仿宋" w:eastAsia="仿宋" w:cs="仿宋"/>
          <w:spacing w:val="7"/>
          <w:sz w:val="25"/>
          <w:szCs w:val="25"/>
        </w:rPr>
        <w:t>第一个得出正确答案的人会得到奖</w:t>
      </w:r>
      <w:r>
        <w:rPr>
          <w:rFonts w:ascii="仿宋" w:hAnsi="仿宋" w:eastAsia="仿宋" w:cs="仿宋"/>
          <w:spacing w:val="6"/>
          <w:sz w:val="25"/>
          <w:szCs w:val="25"/>
        </w:rPr>
        <w:t>励</w:t>
      </w:r>
      <w:r>
        <w:rPr>
          <w:rFonts w:ascii="仿宋" w:hAnsi="仿宋" w:eastAsia="仿宋" w:cs="仿宋"/>
          <w:spacing w:val="-86"/>
          <w:sz w:val="25"/>
          <w:szCs w:val="25"/>
        </w:rPr>
        <w:t xml:space="preserve"> </w:t>
      </w:r>
      <w:r>
        <w:rPr>
          <w:rFonts w:ascii="仿宋" w:hAnsi="仿宋" w:eastAsia="仿宋" w:cs="仿宋"/>
          <w:spacing w:val="6"/>
          <w:sz w:val="25"/>
          <w:szCs w:val="25"/>
        </w:rPr>
        <w:t>”；</w:t>
      </w:r>
      <w:r>
        <w:rPr>
          <w:rFonts w:ascii="仿宋" w:hAnsi="仿宋" w:eastAsia="仿宋" w:cs="仿宋"/>
          <w:sz w:val="25"/>
          <w:szCs w:val="25"/>
        </w:rPr>
        <w:t xml:space="preserve"> </w:t>
      </w:r>
      <w:r>
        <w:rPr>
          <w:rFonts w:ascii="仿宋" w:hAnsi="仿宋" w:eastAsia="仿宋" w:cs="仿宋"/>
          <w:spacing w:val="7"/>
          <w:sz w:val="25"/>
          <w:szCs w:val="25"/>
        </w:rPr>
        <w:t>关于你的角色，你的立场可能是“</w:t>
      </w:r>
      <w:r>
        <w:rPr>
          <w:rFonts w:ascii="仿宋" w:hAnsi="仿宋" w:eastAsia="仿宋" w:cs="仿宋"/>
          <w:spacing w:val="-95"/>
          <w:sz w:val="25"/>
          <w:szCs w:val="25"/>
        </w:rPr>
        <w:t xml:space="preserve"> </w:t>
      </w:r>
      <w:r>
        <w:rPr>
          <w:rFonts w:ascii="仿宋" w:hAnsi="仿宋" w:eastAsia="仿宋" w:cs="仿宋"/>
          <w:spacing w:val="7"/>
          <w:sz w:val="25"/>
          <w:szCs w:val="25"/>
        </w:rPr>
        <w:t>我必须快速得到正确答案</w:t>
      </w:r>
      <w:r>
        <w:rPr>
          <w:rFonts w:ascii="仿宋" w:hAnsi="仿宋" w:eastAsia="仿宋" w:cs="仿宋"/>
          <w:spacing w:val="-86"/>
          <w:sz w:val="25"/>
          <w:szCs w:val="25"/>
        </w:rPr>
        <w:t xml:space="preserve"> </w:t>
      </w:r>
      <w:r>
        <w:rPr>
          <w:rFonts w:ascii="仿宋" w:hAnsi="仿宋" w:eastAsia="仿宋" w:cs="仿宋"/>
          <w:spacing w:val="7"/>
          <w:sz w:val="25"/>
          <w:szCs w:val="25"/>
        </w:rPr>
        <w:t>”。那么，你的哪</w:t>
      </w:r>
      <w:r>
        <w:rPr>
          <w:rFonts w:ascii="仿宋" w:hAnsi="仿宋" w:eastAsia="仿宋" w:cs="仿宋"/>
          <w:sz w:val="25"/>
          <w:szCs w:val="25"/>
        </w:rPr>
        <w:t xml:space="preserve"> </w:t>
      </w:r>
      <w:r>
        <w:rPr>
          <w:rFonts w:ascii="仿宋" w:hAnsi="仿宋" w:eastAsia="仿宋" w:cs="仿宋"/>
          <w:spacing w:val="8"/>
          <w:sz w:val="25"/>
          <w:szCs w:val="25"/>
        </w:rPr>
        <w:t>些行为会受到立场的影响？你的立场如何在每天的生活中发挥作用？</w:t>
      </w:r>
      <w:r>
        <w:rPr>
          <w:rFonts w:ascii="仿宋" w:hAnsi="仿宋" w:eastAsia="仿宋" w:cs="仿宋"/>
          <w:spacing w:val="-55"/>
          <w:sz w:val="25"/>
          <w:szCs w:val="25"/>
        </w:rPr>
        <w:t xml:space="preserve"> </w:t>
      </w:r>
      <w:r>
        <w:rPr>
          <w:rFonts w:ascii="仿宋" w:hAnsi="仿宋" w:eastAsia="仿宋" w:cs="仿宋"/>
          <w:spacing w:val="8"/>
          <w:sz w:val="25"/>
          <w:szCs w:val="25"/>
        </w:rPr>
        <w:t>比</w:t>
      </w:r>
    </w:p>
    <w:p w14:paraId="5DE0374F">
      <w:pPr>
        <w:spacing w:line="266" w:lineRule="auto"/>
        <w:ind w:left="155" w:right="377" w:firstLine="2"/>
        <w:rPr>
          <w:rFonts w:ascii="仿宋" w:hAnsi="仿宋" w:eastAsia="仿宋" w:cs="仿宋"/>
          <w:sz w:val="25"/>
          <w:szCs w:val="25"/>
        </w:rPr>
      </w:pPr>
      <w:r>
        <w:rPr>
          <w:rFonts w:ascii="仿宋" w:hAnsi="仿宋" w:eastAsia="仿宋" w:cs="仿宋"/>
          <w:spacing w:val="8"/>
          <w:sz w:val="25"/>
          <w:szCs w:val="25"/>
        </w:rPr>
        <w:t>如，“如果团队能很快做出决策，并理由可信，我就会奖励他们</w:t>
      </w:r>
      <w:r>
        <w:rPr>
          <w:rFonts w:ascii="仿宋" w:hAnsi="仿宋" w:eastAsia="仿宋" w:cs="仿宋"/>
          <w:spacing w:val="-85"/>
          <w:sz w:val="25"/>
          <w:szCs w:val="25"/>
        </w:rPr>
        <w:t xml:space="preserve"> </w:t>
      </w:r>
      <w:r>
        <w:rPr>
          <w:rFonts w:ascii="仿宋" w:hAnsi="仿宋" w:eastAsia="仿宋" w:cs="仿宋"/>
          <w:spacing w:val="8"/>
          <w:sz w:val="25"/>
          <w:szCs w:val="25"/>
        </w:rPr>
        <w:t>”。最后，无</w:t>
      </w:r>
      <w:r>
        <w:rPr>
          <w:rFonts w:ascii="仿宋" w:hAnsi="仿宋" w:eastAsia="仿宋" w:cs="仿宋"/>
          <w:sz w:val="25"/>
          <w:szCs w:val="25"/>
        </w:rPr>
        <w:t xml:space="preserve"> </w:t>
      </w:r>
      <w:r>
        <w:rPr>
          <w:rFonts w:ascii="仿宋" w:hAnsi="仿宋" w:eastAsia="仿宋" w:cs="仿宋"/>
          <w:spacing w:val="6"/>
          <w:sz w:val="25"/>
          <w:szCs w:val="25"/>
        </w:rPr>
        <w:t>论结果好坏，哪些结果是由你的立场、思考和行为造成的？</w:t>
      </w:r>
      <w:r>
        <w:rPr>
          <w:rFonts w:ascii="仿宋" w:hAnsi="仿宋" w:eastAsia="仿宋" w:cs="仿宋"/>
          <w:spacing w:val="-63"/>
          <w:sz w:val="25"/>
          <w:szCs w:val="25"/>
        </w:rPr>
        <w:t xml:space="preserve"> </w:t>
      </w:r>
      <w:r>
        <w:rPr>
          <w:rFonts w:ascii="仿宋" w:hAnsi="仿宋" w:eastAsia="仿宋" w:cs="仿宋"/>
          <w:spacing w:val="6"/>
          <w:sz w:val="25"/>
          <w:szCs w:val="25"/>
        </w:rPr>
        <w:t>比如，“</w:t>
      </w:r>
      <w:r>
        <w:rPr>
          <w:rFonts w:ascii="仿宋" w:hAnsi="仿宋" w:eastAsia="仿宋" w:cs="仿宋"/>
          <w:spacing w:val="-76"/>
          <w:sz w:val="25"/>
          <w:szCs w:val="25"/>
        </w:rPr>
        <w:t xml:space="preserve"> </w:t>
      </w:r>
      <w:r>
        <w:rPr>
          <w:rFonts w:ascii="仿宋" w:hAnsi="仿宋" w:eastAsia="仿宋" w:cs="仿宋"/>
          <w:spacing w:val="6"/>
          <w:sz w:val="25"/>
          <w:szCs w:val="25"/>
        </w:rPr>
        <w:t>团队在快</w:t>
      </w:r>
      <w:r>
        <w:rPr>
          <w:rFonts w:ascii="仿宋" w:hAnsi="仿宋" w:eastAsia="仿宋" w:cs="仿宋"/>
          <w:sz w:val="25"/>
          <w:szCs w:val="25"/>
        </w:rPr>
        <w:t xml:space="preserve"> </w:t>
      </w:r>
      <w:r>
        <w:rPr>
          <w:rFonts w:ascii="仿宋" w:hAnsi="仿宋" w:eastAsia="仿宋" w:cs="仿宋"/>
          <w:spacing w:val="8"/>
          <w:sz w:val="25"/>
          <w:szCs w:val="25"/>
        </w:rPr>
        <w:t>速行动方面做得很好，但当需要合作时，总是争吵</w:t>
      </w:r>
      <w:r>
        <w:rPr>
          <w:rFonts w:ascii="仿宋" w:hAnsi="仿宋" w:eastAsia="仿宋" w:cs="仿宋"/>
          <w:spacing w:val="-70"/>
          <w:sz w:val="25"/>
          <w:szCs w:val="25"/>
        </w:rPr>
        <w:t xml:space="preserve"> </w:t>
      </w:r>
      <w:r>
        <w:rPr>
          <w:rFonts w:ascii="仿宋" w:hAnsi="仿宋" w:eastAsia="仿宋" w:cs="仿宋"/>
          <w:spacing w:val="8"/>
          <w:sz w:val="25"/>
          <w:szCs w:val="25"/>
        </w:rPr>
        <w:t>”。</w:t>
      </w:r>
    </w:p>
    <w:p w14:paraId="22105854">
      <w:pPr>
        <w:spacing w:line="248" w:lineRule="auto"/>
        <w:rPr>
          <w:rFonts w:ascii="Arial"/>
          <w:sz w:val="21"/>
        </w:rPr>
      </w:pPr>
    </w:p>
    <w:p w14:paraId="450A1822">
      <w:pPr>
        <w:spacing w:line="248" w:lineRule="auto"/>
        <w:rPr>
          <w:rFonts w:ascii="Arial"/>
          <w:sz w:val="21"/>
        </w:rPr>
      </w:pPr>
    </w:p>
    <w:p w14:paraId="5803BFA1">
      <w:pPr>
        <w:pStyle w:val="2"/>
        <w:spacing w:before="97" w:line="277" w:lineRule="auto"/>
        <w:ind w:right="60" w:firstLine="605"/>
        <w:jc w:val="both"/>
      </w:pPr>
      <w:r>
        <w:rPr>
          <w:spacing w:val="-1"/>
        </w:rPr>
        <w:t>关于处世之道，没有唯一正确的立场，也没有唯一的成功之道。那</w:t>
      </w:r>
      <w:r>
        <w:rPr>
          <w:spacing w:val="11"/>
        </w:rPr>
        <w:t xml:space="preserve"> </w:t>
      </w:r>
      <w:r>
        <w:t>些成功运用了整合思维的学生和领导者，既</w:t>
      </w:r>
      <w:r>
        <w:rPr>
          <w:spacing w:val="-1"/>
        </w:rPr>
        <w:t>把整合思维看成是一种思考</w:t>
      </w:r>
      <w:r>
        <w:t xml:space="preserve"> 过程，又把它看成是一种生存之道。他们在</w:t>
      </w:r>
      <w:r>
        <w:rPr>
          <w:spacing w:val="-1"/>
        </w:rPr>
        <w:t>利用经验的过程中运用了整</w:t>
      </w:r>
      <w:r>
        <w:t xml:space="preserve"> 合思维，用新办法解决难题并提出了从未有</w:t>
      </w:r>
      <w:r>
        <w:rPr>
          <w:spacing w:val="-1"/>
        </w:rPr>
        <w:t>过的更佳方案，最终形成决</w:t>
      </w:r>
      <w:r>
        <w:t xml:space="preserve"> 策立场。这一立场的元素包含你如何看待世</w:t>
      </w:r>
      <w:r>
        <w:rPr>
          <w:spacing w:val="-1"/>
        </w:rPr>
        <w:t>界，以及你在世界中扮演的</w:t>
      </w:r>
      <w:r>
        <w:t xml:space="preserve"> 角色。我们将与你分享而不是建议你拥有某</w:t>
      </w:r>
      <w:r>
        <w:rPr>
          <w:spacing w:val="-1"/>
        </w:rPr>
        <w:t>些立场，举这些例子不意味</w:t>
      </w:r>
      <w:r>
        <w:t xml:space="preserve"> 着你应该拥有这些立场。我们只是希望激发</w:t>
      </w:r>
      <w:r>
        <w:rPr>
          <w:spacing w:val="-1"/>
        </w:rPr>
        <w:t>你反思自己的立场，看是否</w:t>
      </w:r>
      <w:r>
        <w:t xml:space="preserve"> </w:t>
      </w:r>
      <w:r>
        <w:rPr>
          <w:spacing w:val="-2"/>
        </w:rPr>
        <w:t>会有什么新的见解。</w:t>
      </w:r>
    </w:p>
    <w:p w14:paraId="2707D2BE">
      <w:pPr>
        <w:spacing w:line="284" w:lineRule="auto"/>
        <w:rPr>
          <w:rFonts w:ascii="Arial"/>
          <w:sz w:val="21"/>
        </w:rPr>
      </w:pPr>
    </w:p>
    <w:p w14:paraId="5F0CD745">
      <w:pPr>
        <w:pStyle w:val="2"/>
        <w:spacing w:before="97" w:line="220" w:lineRule="auto"/>
        <w:ind w:left="842"/>
      </w:pPr>
      <w:r>
        <w:rPr>
          <w:spacing w:val="3"/>
        </w:rPr>
        <w:t>这个世界是……</w:t>
      </w:r>
    </w:p>
    <w:p w14:paraId="0187B4D2">
      <w:pPr>
        <w:spacing w:before="244" w:line="248" w:lineRule="auto"/>
        <w:ind w:left="1270" w:hanging="408"/>
        <w:rPr>
          <w:rFonts w:ascii="仿宋" w:hAnsi="仿宋" w:eastAsia="仿宋" w:cs="仿宋"/>
          <w:sz w:val="30"/>
          <w:szCs w:val="30"/>
        </w:rPr>
      </w:pPr>
      <w:r>
        <w:rPr>
          <w:rFonts w:ascii="仿宋" w:hAnsi="仿宋" w:eastAsia="仿宋" w:cs="仿宋"/>
          <w:spacing w:val="-2"/>
          <w:sz w:val="30"/>
          <w:szCs w:val="30"/>
        </w:rPr>
        <w:t>1.   复杂的，所以我们是通过简化模型来理解它的。但这些</w:t>
      </w:r>
      <w:r>
        <w:rPr>
          <w:rFonts w:ascii="仿宋" w:hAnsi="仿宋" w:eastAsia="仿宋" w:cs="仿宋"/>
          <w:spacing w:val="-3"/>
          <w:sz w:val="30"/>
          <w:szCs w:val="30"/>
        </w:rPr>
        <w:t>模型</w:t>
      </w:r>
      <w:r>
        <w:rPr>
          <w:rFonts w:ascii="仿宋" w:hAnsi="仿宋" w:eastAsia="仿宋" w:cs="仿宋"/>
          <w:sz w:val="30"/>
          <w:szCs w:val="30"/>
        </w:rPr>
        <w:t xml:space="preserve"> </w:t>
      </w:r>
      <w:r>
        <w:rPr>
          <w:rFonts w:ascii="仿宋" w:hAnsi="仿宋" w:eastAsia="仿宋" w:cs="仿宋"/>
          <w:spacing w:val="-2"/>
          <w:sz w:val="30"/>
          <w:szCs w:val="30"/>
        </w:rPr>
        <w:t>是人为构建的，多少存在一些错误。</w:t>
      </w:r>
    </w:p>
    <w:p w14:paraId="300E8296">
      <w:pPr>
        <w:spacing w:before="242" w:line="250" w:lineRule="auto"/>
        <w:ind w:left="1279" w:hanging="436"/>
        <w:rPr>
          <w:rFonts w:ascii="仿宋" w:hAnsi="仿宋" w:eastAsia="仿宋" w:cs="仿宋"/>
          <w:sz w:val="30"/>
          <w:szCs w:val="30"/>
        </w:rPr>
      </w:pPr>
      <w:r>
        <w:rPr>
          <w:rFonts w:ascii="仿宋" w:hAnsi="仿宋" w:eastAsia="仿宋" w:cs="仿宋"/>
          <w:spacing w:val="-2"/>
          <w:sz w:val="30"/>
          <w:szCs w:val="30"/>
        </w:rPr>
        <w:t>2.</w:t>
      </w:r>
      <w:r>
        <w:rPr>
          <w:rFonts w:ascii="仿宋" w:hAnsi="仿宋" w:eastAsia="仿宋" w:cs="仿宋"/>
          <w:spacing w:val="80"/>
          <w:sz w:val="30"/>
          <w:szCs w:val="30"/>
        </w:rPr>
        <w:t xml:space="preserve">  </w:t>
      </w:r>
      <w:r>
        <w:rPr>
          <w:rFonts w:ascii="仿宋" w:hAnsi="仿宋" w:eastAsia="仿宋" w:cs="仿宋"/>
          <w:spacing w:val="-2"/>
          <w:sz w:val="30"/>
          <w:szCs w:val="30"/>
        </w:rPr>
        <w:t>不同的人对世界有不同的理解。这些看待世界的对立模式为</w:t>
      </w:r>
      <w:r>
        <w:rPr>
          <w:rFonts w:ascii="仿宋" w:hAnsi="仿宋" w:eastAsia="仿宋" w:cs="仿宋"/>
          <w:sz w:val="30"/>
          <w:szCs w:val="30"/>
        </w:rPr>
        <w:t xml:space="preserve"> </w:t>
      </w:r>
      <w:r>
        <w:rPr>
          <w:rFonts w:ascii="仿宋" w:hAnsi="仿宋" w:eastAsia="仿宋" w:cs="仿宋"/>
          <w:spacing w:val="-2"/>
          <w:sz w:val="30"/>
          <w:szCs w:val="30"/>
        </w:rPr>
        <w:t>我们改进自我认知模型提供了机会。</w:t>
      </w:r>
    </w:p>
    <w:p w14:paraId="2FA4E75F">
      <w:pPr>
        <w:spacing w:before="238" w:line="250" w:lineRule="auto"/>
        <w:ind w:left="1268" w:hanging="423"/>
        <w:rPr>
          <w:rFonts w:ascii="仿宋" w:hAnsi="仿宋" w:eastAsia="仿宋" w:cs="仿宋"/>
          <w:sz w:val="30"/>
          <w:szCs w:val="30"/>
        </w:rPr>
      </w:pPr>
      <w:r>
        <w:rPr>
          <w:rFonts w:ascii="仿宋" w:hAnsi="仿宋" w:eastAsia="仿宋" w:cs="仿宋"/>
          <w:spacing w:val="-2"/>
          <w:sz w:val="30"/>
          <w:szCs w:val="30"/>
        </w:rPr>
        <w:t>3.   随着时间推移，只要我们对新的方案保持开放的心态，就有</w:t>
      </w:r>
      <w:r>
        <w:rPr>
          <w:rFonts w:ascii="仿宋" w:hAnsi="仿宋" w:eastAsia="仿宋" w:cs="仿宋"/>
          <w:spacing w:val="14"/>
          <w:sz w:val="30"/>
          <w:szCs w:val="30"/>
        </w:rPr>
        <w:t xml:space="preserve"> </w:t>
      </w:r>
      <w:r>
        <w:rPr>
          <w:rFonts w:ascii="仿宋" w:hAnsi="仿宋" w:eastAsia="仿宋" w:cs="仿宋"/>
          <w:spacing w:val="-3"/>
          <w:sz w:val="30"/>
          <w:szCs w:val="30"/>
        </w:rPr>
        <w:t>很多改进的机会。</w:t>
      </w:r>
    </w:p>
    <w:p w14:paraId="416CC166">
      <w:pPr>
        <w:pStyle w:val="2"/>
        <w:spacing w:before="239" w:line="220" w:lineRule="auto"/>
        <w:ind w:left="864"/>
      </w:pPr>
      <w:r>
        <w:rPr>
          <w:spacing w:val="1"/>
        </w:rPr>
        <w:t>因此，我的工作是……</w:t>
      </w:r>
    </w:p>
    <w:p w14:paraId="25E52460">
      <w:pPr>
        <w:spacing w:before="241" w:line="278" w:lineRule="auto"/>
        <w:ind w:left="1269" w:hanging="407"/>
        <w:rPr>
          <w:rFonts w:ascii="仿宋" w:hAnsi="仿宋" w:eastAsia="仿宋" w:cs="仿宋"/>
          <w:sz w:val="30"/>
          <w:szCs w:val="30"/>
        </w:rPr>
      </w:pPr>
      <w:r>
        <w:rPr>
          <w:rFonts w:ascii="仿宋" w:hAnsi="仿宋" w:eastAsia="仿宋" w:cs="仿宋"/>
          <w:spacing w:val="-2"/>
          <w:sz w:val="30"/>
          <w:szCs w:val="30"/>
        </w:rPr>
        <w:t>1.</w:t>
      </w:r>
      <w:r>
        <w:rPr>
          <w:rFonts w:ascii="仿宋" w:hAnsi="仿宋" w:eastAsia="仿宋" w:cs="仿宋"/>
          <w:spacing w:val="72"/>
          <w:sz w:val="30"/>
          <w:szCs w:val="30"/>
        </w:rPr>
        <w:t xml:space="preserve">  </w:t>
      </w:r>
      <w:r>
        <w:rPr>
          <w:rFonts w:ascii="仿宋" w:hAnsi="仿宋" w:eastAsia="仿宋" w:cs="仿宋"/>
          <w:spacing w:val="-2"/>
          <w:sz w:val="30"/>
          <w:szCs w:val="30"/>
        </w:rPr>
        <w:t>更清晰地理解自己的思维模型，以开放的姿态探究，从</w:t>
      </w:r>
      <w:r>
        <w:rPr>
          <w:rFonts w:ascii="仿宋" w:hAnsi="仿宋" w:eastAsia="仿宋" w:cs="仿宋"/>
          <w:spacing w:val="-3"/>
          <w:sz w:val="30"/>
          <w:szCs w:val="30"/>
        </w:rPr>
        <w:t>而更</w:t>
      </w:r>
      <w:r>
        <w:rPr>
          <w:rFonts w:ascii="仿宋" w:hAnsi="仿宋" w:eastAsia="仿宋" w:cs="仿宋"/>
          <w:sz w:val="30"/>
          <w:szCs w:val="30"/>
        </w:rPr>
        <w:t xml:space="preserve"> </w:t>
      </w:r>
      <w:r>
        <w:rPr>
          <w:rFonts w:ascii="仿宋" w:hAnsi="仿宋" w:eastAsia="仿宋" w:cs="仿宋"/>
          <w:spacing w:val="-2"/>
          <w:sz w:val="30"/>
          <w:szCs w:val="30"/>
        </w:rPr>
        <w:t>好地理解自己认知世界的思维模型。</w:t>
      </w:r>
    </w:p>
    <w:p w14:paraId="6D321CE8">
      <w:pPr>
        <w:spacing w:line="278" w:lineRule="auto"/>
        <w:rPr>
          <w:rFonts w:ascii="仿宋" w:hAnsi="仿宋" w:eastAsia="仿宋" w:cs="仿宋"/>
          <w:sz w:val="30"/>
          <w:szCs w:val="30"/>
        </w:rPr>
        <w:sectPr>
          <w:pgSz w:w="12240" w:h="15840"/>
          <w:pgMar w:top="400" w:right="1440" w:bottom="400" w:left="1450" w:header="0" w:footer="0" w:gutter="0"/>
          <w:cols w:space="720" w:num="1"/>
        </w:sectPr>
      </w:pPr>
    </w:p>
    <w:p w14:paraId="01E99054">
      <w:pPr>
        <w:spacing w:line="252" w:lineRule="auto"/>
        <w:rPr>
          <w:rFonts w:ascii="Arial"/>
          <w:sz w:val="21"/>
        </w:rPr>
      </w:pPr>
    </w:p>
    <w:p w14:paraId="0F87CFA3">
      <w:pPr>
        <w:spacing w:line="252" w:lineRule="auto"/>
        <w:rPr>
          <w:rFonts w:ascii="Arial"/>
          <w:sz w:val="21"/>
        </w:rPr>
      </w:pPr>
    </w:p>
    <w:p w14:paraId="0D8167A6">
      <w:pPr>
        <w:spacing w:line="252" w:lineRule="auto"/>
        <w:rPr>
          <w:rFonts w:ascii="Arial"/>
          <w:sz w:val="21"/>
        </w:rPr>
      </w:pPr>
    </w:p>
    <w:p w14:paraId="1DE607B6">
      <w:pPr>
        <w:spacing w:line="252" w:lineRule="auto"/>
        <w:rPr>
          <w:rFonts w:ascii="Arial"/>
          <w:sz w:val="21"/>
        </w:rPr>
      </w:pPr>
    </w:p>
    <w:p w14:paraId="6739963A">
      <w:pPr>
        <w:spacing w:before="98" w:line="250" w:lineRule="auto"/>
        <w:ind w:left="1280" w:hanging="432"/>
        <w:rPr>
          <w:rFonts w:ascii="仿宋" w:hAnsi="仿宋" w:eastAsia="仿宋" w:cs="仿宋"/>
          <w:sz w:val="30"/>
          <w:szCs w:val="30"/>
        </w:rPr>
      </w:pPr>
      <w:r>
        <w:rPr>
          <w:rFonts w:ascii="仿宋" w:hAnsi="仿宋" w:eastAsia="仿宋" w:cs="仿宋"/>
          <w:spacing w:val="-2"/>
          <w:sz w:val="30"/>
          <w:szCs w:val="30"/>
        </w:rPr>
        <w:t>2.     真正探究相互对立的世界观，以更好地理解和利用对立模</w:t>
      </w:r>
      <w:r>
        <w:rPr>
          <w:rFonts w:ascii="仿宋" w:hAnsi="仿宋" w:eastAsia="仿宋" w:cs="仿宋"/>
          <w:spacing w:val="18"/>
          <w:sz w:val="30"/>
          <w:szCs w:val="30"/>
        </w:rPr>
        <w:t xml:space="preserve"> </w:t>
      </w:r>
      <w:r>
        <w:rPr>
          <w:rFonts w:ascii="仿宋" w:hAnsi="仿宋" w:eastAsia="仿宋" w:cs="仿宋"/>
          <w:spacing w:val="-14"/>
          <w:sz w:val="30"/>
          <w:szCs w:val="30"/>
        </w:rPr>
        <w:t>式。</w:t>
      </w:r>
    </w:p>
    <w:p w14:paraId="5DDFE57C">
      <w:pPr>
        <w:spacing w:before="237" w:line="250" w:lineRule="auto"/>
        <w:ind w:left="1280" w:hanging="430"/>
        <w:rPr>
          <w:rFonts w:ascii="仿宋" w:hAnsi="仿宋" w:eastAsia="仿宋" w:cs="仿宋"/>
          <w:sz w:val="30"/>
          <w:szCs w:val="30"/>
        </w:rPr>
      </w:pPr>
      <w:r>
        <w:rPr>
          <w:rFonts w:ascii="仿宋" w:hAnsi="仿宋" w:eastAsia="仿宋" w:cs="仿宋"/>
          <w:spacing w:val="-2"/>
          <w:sz w:val="30"/>
          <w:szCs w:val="30"/>
        </w:rPr>
        <w:t>3.</w:t>
      </w:r>
      <w:r>
        <w:rPr>
          <w:rFonts w:ascii="仿宋" w:hAnsi="仿宋" w:eastAsia="仿宋" w:cs="仿宋"/>
          <w:spacing w:val="79"/>
          <w:sz w:val="30"/>
          <w:szCs w:val="30"/>
        </w:rPr>
        <w:t xml:space="preserve">  </w:t>
      </w:r>
      <w:r>
        <w:rPr>
          <w:rFonts w:ascii="仿宋" w:hAnsi="仿宋" w:eastAsia="仿宋" w:cs="仿宋"/>
          <w:spacing w:val="-2"/>
          <w:sz w:val="30"/>
          <w:szCs w:val="30"/>
        </w:rPr>
        <w:t>耐心寻找答案，解决对立模式之间的冲突，并提出新的解决</w:t>
      </w:r>
      <w:r>
        <w:rPr>
          <w:rFonts w:ascii="仿宋" w:hAnsi="仿宋" w:eastAsia="仿宋" w:cs="仿宋"/>
          <w:sz w:val="30"/>
          <w:szCs w:val="30"/>
        </w:rPr>
        <w:t xml:space="preserve"> </w:t>
      </w:r>
      <w:r>
        <w:rPr>
          <w:rFonts w:ascii="仿宋" w:hAnsi="仿宋" w:eastAsia="仿宋" w:cs="仿宋"/>
          <w:spacing w:val="-10"/>
          <w:sz w:val="30"/>
          <w:szCs w:val="30"/>
        </w:rPr>
        <w:t>方案。</w:t>
      </w:r>
    </w:p>
    <w:p w14:paraId="2D227EE9">
      <w:pPr>
        <w:spacing w:line="369" w:lineRule="auto"/>
        <w:rPr>
          <w:rFonts w:ascii="Arial"/>
          <w:sz w:val="21"/>
        </w:rPr>
      </w:pPr>
    </w:p>
    <w:p w14:paraId="684C06C0">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你关于世界的认知模型</w:t>
      </w:r>
    </w:p>
    <w:p w14:paraId="338C3632">
      <w:pPr>
        <w:spacing w:line="335" w:lineRule="auto"/>
        <w:rPr>
          <w:rFonts w:ascii="Arial"/>
          <w:sz w:val="21"/>
        </w:rPr>
      </w:pPr>
    </w:p>
    <w:p w14:paraId="3C23EB57">
      <w:pPr>
        <w:pStyle w:val="2"/>
        <w:spacing w:before="97" w:line="279" w:lineRule="auto"/>
        <w:ind w:left="8" w:right="210" w:firstLine="601"/>
      </w:pPr>
      <w:r>
        <w:rPr>
          <w:spacing w:val="-1"/>
        </w:rPr>
        <w:t>为了让整合思维成为一种生存之道，相信关于世界本质的3个要素</w:t>
      </w:r>
      <w:r>
        <w:rPr>
          <w:spacing w:val="12"/>
        </w:rPr>
        <w:t xml:space="preserve"> </w:t>
      </w:r>
      <w:r>
        <w:rPr>
          <w:spacing w:val="-3"/>
        </w:rPr>
        <w:t>至关重要。</w:t>
      </w:r>
    </w:p>
    <w:p w14:paraId="45032563">
      <w:pPr>
        <w:spacing w:line="282" w:lineRule="auto"/>
        <w:rPr>
          <w:rFonts w:ascii="Arial"/>
          <w:sz w:val="21"/>
        </w:rPr>
      </w:pPr>
    </w:p>
    <w:p w14:paraId="08649303">
      <w:pPr>
        <w:pStyle w:val="2"/>
        <w:spacing w:before="98" w:line="279" w:lineRule="auto"/>
        <w:ind w:left="1270" w:right="6" w:hanging="402"/>
      </w:pPr>
      <w:r>
        <w:rPr>
          <w:spacing w:val="4"/>
        </w:rPr>
        <w:t>1.</w:t>
      </w:r>
      <w:r>
        <w:rPr>
          <w:spacing w:val="123"/>
        </w:rPr>
        <w:t xml:space="preserve"> </w:t>
      </w:r>
      <w:r>
        <w:rPr>
          <w:spacing w:val="4"/>
        </w:rPr>
        <w:t>世界是复杂的，所以我们是通过简化模型来</w:t>
      </w:r>
      <w:r>
        <w:rPr>
          <w:spacing w:val="3"/>
        </w:rPr>
        <w:t>理解它的。但这</w:t>
      </w:r>
      <w:r>
        <w:t xml:space="preserve"> </w:t>
      </w:r>
      <w:r>
        <w:rPr>
          <w:spacing w:val="4"/>
        </w:rPr>
        <w:t>些模型是人为构建的，多少存在一些错误。</w:t>
      </w:r>
    </w:p>
    <w:p w14:paraId="60C86E5E">
      <w:pPr>
        <w:spacing w:line="285" w:lineRule="auto"/>
        <w:rPr>
          <w:rFonts w:ascii="Arial"/>
          <w:sz w:val="21"/>
        </w:rPr>
      </w:pPr>
    </w:p>
    <w:p w14:paraId="4F867DF2">
      <w:pPr>
        <w:pStyle w:val="2"/>
        <w:spacing w:before="98" w:line="276" w:lineRule="auto"/>
        <w:ind w:left="7" w:right="60" w:firstLine="601"/>
      </w:pPr>
      <w:r>
        <w:rPr>
          <w:spacing w:val="-1"/>
        </w:rPr>
        <w:t>人们天生喜欢知道事情的结果。如果觉得事情还没有结束，我们会</w:t>
      </w:r>
      <w:r>
        <w:rPr>
          <w:spacing w:val="13"/>
        </w:rPr>
        <w:t xml:space="preserve"> </w:t>
      </w:r>
      <w:r>
        <w:rPr>
          <w:spacing w:val="-1"/>
        </w:rPr>
        <w:t>一直处于认知的边缘。事情的终结会让我们在生理上得到安慰，大脑会</w:t>
      </w:r>
      <w:r>
        <w:rPr>
          <w:spacing w:val="17"/>
        </w:rPr>
        <w:t xml:space="preserve"> </w:t>
      </w:r>
      <w:r>
        <w:rPr>
          <w:spacing w:val="-1"/>
        </w:rPr>
        <w:t>感到很愉快，这会更加驱使我们去追求认知闭合（cognitive</w:t>
      </w:r>
    </w:p>
    <w:p w14:paraId="7A4271FE">
      <w:pPr>
        <w:pStyle w:val="2"/>
        <w:spacing w:before="2" w:line="277" w:lineRule="auto"/>
        <w:ind w:left="11" w:right="60"/>
        <w:rPr>
          <w:sz w:val="19"/>
          <w:szCs w:val="19"/>
        </w:rPr>
      </w:pPr>
      <w:r>
        <w:rPr>
          <w:spacing w:val="-1"/>
        </w:rPr>
        <w:t>closure）。认知闭合是一个心理学术语。我们从事情的终结中获得确</w:t>
      </w:r>
      <w:r>
        <w:rPr>
          <w:spacing w:val="7"/>
        </w:rPr>
        <w:t xml:space="preserve">  </w:t>
      </w:r>
      <w:r>
        <w:rPr>
          <w:spacing w:val="-1"/>
        </w:rPr>
        <w:t>定感，并不是一个纯粹理性的过程。相反，它是一种深刻的情感，一种</w:t>
      </w:r>
      <w:r>
        <w:rPr>
          <w:spacing w:val="12"/>
        </w:rPr>
        <w:t xml:space="preserve"> </w:t>
      </w:r>
      <w:r>
        <w:rPr>
          <w:spacing w:val="-1"/>
        </w:rPr>
        <w:t>知道自己快乐、安心、相对稳定的感觉。</w:t>
      </w:r>
      <w:r>
        <w:fldChar w:fldCharType="begin"/>
      </w:r>
      <w:r>
        <w:instrText xml:space="preserve"> HYPERLINK \l "bookmark135" </w:instrText>
      </w:r>
      <w:r>
        <w:fldChar w:fldCharType="separate"/>
      </w:r>
      <w:r>
        <w:rPr>
          <w:strike/>
          <w:color w:val="0000EE"/>
          <w:spacing w:val="-1"/>
          <w:position w:val="9"/>
          <w:sz w:val="19"/>
          <w:szCs w:val="19"/>
        </w:rPr>
        <w:t>12</w:t>
      </w:r>
      <w:r>
        <w:rPr>
          <w:strike/>
          <w:color w:val="0000EE"/>
          <w:spacing w:val="-1"/>
          <w:position w:val="9"/>
          <w:sz w:val="19"/>
          <w:szCs w:val="19"/>
        </w:rPr>
        <w:fldChar w:fldCharType="end"/>
      </w:r>
    </w:p>
    <w:p w14:paraId="04053187">
      <w:pPr>
        <w:pStyle w:val="2"/>
        <w:spacing w:before="150" w:line="219" w:lineRule="auto"/>
        <w:ind w:left="623"/>
      </w:pPr>
      <w:r>
        <w:rPr>
          <w:spacing w:val="-1"/>
        </w:rPr>
        <w:t>只有在我们重新看待认知闭合时，整合思维才能成为一种</w:t>
      </w:r>
      <w:r>
        <w:rPr>
          <w:spacing w:val="-2"/>
        </w:rPr>
        <w:t>生存之</w:t>
      </w:r>
    </w:p>
    <w:p w14:paraId="7E3189EC">
      <w:pPr>
        <w:pStyle w:val="2"/>
        <w:spacing w:before="94" w:line="277" w:lineRule="auto"/>
        <w:ind w:left="7" w:right="60" w:hanging="3"/>
      </w:pPr>
      <w:r>
        <w:t>道。在运用整合思维的过程中，我们绝不会</w:t>
      </w:r>
      <w:r>
        <w:rPr>
          <w:spacing w:val="-1"/>
        </w:rPr>
        <w:t>急于在不同模式之间做出选</w:t>
      </w:r>
      <w:r>
        <w:t xml:space="preserve"> </w:t>
      </w:r>
      <w:r>
        <w:rPr>
          <w:spacing w:val="-1"/>
        </w:rPr>
        <w:t>择。无论我们多重视自己相信的模式，它都仅代表了一种模式，而且它</w:t>
      </w:r>
      <w:r>
        <w:rPr>
          <w:spacing w:val="15"/>
        </w:rPr>
        <w:t xml:space="preserve"> </w:t>
      </w:r>
      <w:r>
        <w:rPr>
          <w:spacing w:val="-5"/>
        </w:rPr>
        <w:t>是有缺陷的。保罗</w:t>
      </w:r>
      <w:r>
        <w:rPr>
          <w:spacing w:val="-26"/>
        </w:rPr>
        <w:t xml:space="preserve"> </w:t>
      </w:r>
      <w:r>
        <w:rPr>
          <w:spacing w:val="-5"/>
        </w:rPr>
        <w:t>·波尔曼在提到主宰了商业领域的认知模型时</w:t>
      </w:r>
    </w:p>
    <w:p w14:paraId="0A8ECF4B">
      <w:pPr>
        <w:pStyle w:val="2"/>
        <w:spacing w:before="1" w:line="278" w:lineRule="auto"/>
        <w:ind w:left="3" w:right="60" w:firstLine="6"/>
      </w:pPr>
      <w:r>
        <w:rPr>
          <w:spacing w:val="-1"/>
        </w:rPr>
        <w:t>说，“首席执行官们学到的很多知识都与现实世界中的问题格格不入。</w:t>
      </w:r>
      <w:r>
        <w:rPr>
          <w:spacing w:val="14"/>
        </w:rPr>
        <w:t xml:space="preserve"> </w:t>
      </w:r>
      <w:r>
        <w:t>但因为只学到这种认知模型，所以一直处于自</w:t>
      </w:r>
      <w:r>
        <w:rPr>
          <w:spacing w:val="-1"/>
        </w:rPr>
        <w:t>我强化的过程中……情况</w:t>
      </w:r>
      <w:r>
        <w:t xml:space="preserve"> </w:t>
      </w:r>
      <w:r>
        <w:rPr>
          <w:spacing w:val="-1"/>
        </w:rPr>
        <w:t>变得越来越糟糕</w:t>
      </w:r>
      <w:r>
        <w:rPr>
          <w:spacing w:val="-111"/>
        </w:rPr>
        <w:t xml:space="preserve"> </w:t>
      </w:r>
      <w:r>
        <w:rPr>
          <w:spacing w:val="-1"/>
        </w:rPr>
        <w:t>”。</w:t>
      </w:r>
    </w:p>
    <w:p w14:paraId="64C9F671">
      <w:pPr>
        <w:pStyle w:val="2"/>
        <w:spacing w:before="143" w:line="219" w:lineRule="auto"/>
        <w:ind w:left="607"/>
      </w:pPr>
      <w:r>
        <w:rPr>
          <w:spacing w:val="-1"/>
        </w:rPr>
        <w:t>整合思维没有盲目接受传统认知，而是质疑它的前提假设，努力理</w:t>
      </w:r>
    </w:p>
    <w:p w14:paraId="2EA9AB1F">
      <w:pPr>
        <w:spacing w:line="219" w:lineRule="auto"/>
        <w:sectPr>
          <w:pgSz w:w="12240" w:h="15840"/>
          <w:pgMar w:top="400" w:right="1440" w:bottom="400" w:left="1445" w:header="0" w:footer="0" w:gutter="0"/>
          <w:cols w:space="720" w:num="1"/>
        </w:sectPr>
      </w:pPr>
    </w:p>
    <w:p w14:paraId="71A7BCD8">
      <w:pPr>
        <w:spacing w:line="252" w:lineRule="auto"/>
        <w:rPr>
          <w:rFonts w:ascii="Arial"/>
          <w:sz w:val="21"/>
        </w:rPr>
      </w:pPr>
    </w:p>
    <w:p w14:paraId="4F7687EB">
      <w:pPr>
        <w:spacing w:line="252" w:lineRule="auto"/>
        <w:rPr>
          <w:rFonts w:ascii="Arial"/>
          <w:sz w:val="21"/>
        </w:rPr>
      </w:pPr>
    </w:p>
    <w:p w14:paraId="3F0B3146">
      <w:pPr>
        <w:spacing w:line="253" w:lineRule="auto"/>
        <w:rPr>
          <w:rFonts w:ascii="Arial"/>
          <w:sz w:val="21"/>
        </w:rPr>
      </w:pPr>
    </w:p>
    <w:p w14:paraId="51134A09">
      <w:pPr>
        <w:spacing w:line="253" w:lineRule="auto"/>
        <w:rPr>
          <w:rFonts w:ascii="Arial"/>
          <w:sz w:val="21"/>
        </w:rPr>
      </w:pPr>
    </w:p>
    <w:p w14:paraId="6C1CCA02">
      <w:pPr>
        <w:pStyle w:val="2"/>
        <w:spacing w:before="97" w:line="278" w:lineRule="auto"/>
        <w:ind w:right="60"/>
        <w:jc w:val="both"/>
      </w:pPr>
      <w:r>
        <w:t>解传统认知中的不完美之处。只有我们认同</w:t>
      </w:r>
      <w:r>
        <w:rPr>
          <w:spacing w:val="-1"/>
        </w:rPr>
        <w:t>所有的认知模型都是人为构</w:t>
      </w:r>
      <w:r>
        <w:t xml:space="preserve"> 建的、不完整的，才能做到对传统认知进行</w:t>
      </w:r>
      <w:r>
        <w:rPr>
          <w:spacing w:val="-1"/>
        </w:rPr>
        <w:t>反思。如果确实如此，那么</w:t>
      </w:r>
      <w:r>
        <w:t xml:space="preserve"> </w:t>
      </w:r>
      <w:r>
        <w:rPr>
          <w:spacing w:val="-1"/>
        </w:rPr>
        <w:t>对立模式就能发挥作用了。</w:t>
      </w:r>
    </w:p>
    <w:p w14:paraId="5E6CE20F">
      <w:pPr>
        <w:spacing w:line="282" w:lineRule="auto"/>
        <w:rPr>
          <w:rFonts w:ascii="Arial"/>
          <w:sz w:val="21"/>
        </w:rPr>
      </w:pPr>
    </w:p>
    <w:p w14:paraId="780E980D">
      <w:pPr>
        <w:pStyle w:val="2"/>
        <w:spacing w:before="98" w:line="279" w:lineRule="auto"/>
        <w:ind w:left="1262" w:right="6" w:hanging="418"/>
      </w:pPr>
      <w:r>
        <w:rPr>
          <w:spacing w:val="4"/>
        </w:rPr>
        <w:t>2.</w:t>
      </w:r>
      <w:r>
        <w:rPr>
          <w:spacing w:val="134"/>
        </w:rPr>
        <w:t xml:space="preserve"> </w:t>
      </w:r>
      <w:r>
        <w:rPr>
          <w:spacing w:val="4"/>
        </w:rPr>
        <w:t>不同的人对世界有不同的理解。这些看待世界的对立模式为</w:t>
      </w:r>
      <w:r>
        <w:t xml:space="preserve"> </w:t>
      </w:r>
      <w:r>
        <w:rPr>
          <w:spacing w:val="4"/>
        </w:rPr>
        <w:t>我们改进自我认知模型提供了机会。</w:t>
      </w:r>
    </w:p>
    <w:p w14:paraId="3CD7C39B">
      <w:pPr>
        <w:spacing w:line="284" w:lineRule="auto"/>
        <w:rPr>
          <w:rFonts w:ascii="Arial"/>
          <w:sz w:val="21"/>
        </w:rPr>
      </w:pPr>
    </w:p>
    <w:p w14:paraId="7E94A970">
      <w:pPr>
        <w:pStyle w:val="2"/>
        <w:spacing w:before="97" w:line="220" w:lineRule="auto"/>
        <w:ind w:left="601"/>
      </w:pPr>
      <w:r>
        <w:rPr>
          <w:spacing w:val="-1"/>
        </w:rPr>
        <w:t>认知模型是有局限性的，如果我们不能理解与自己相反的认知模</w:t>
      </w:r>
    </w:p>
    <w:p w14:paraId="4FF553FE">
      <w:pPr>
        <w:pStyle w:val="2"/>
        <w:spacing w:before="92" w:line="277" w:lineRule="auto"/>
        <w:ind w:left="1" w:right="60" w:firstLine="9"/>
      </w:pPr>
      <w:r>
        <w:rPr>
          <w:spacing w:val="-1"/>
        </w:rPr>
        <w:t>型，就不能发现并理解它们的局限性，并加以改进。前文曾详尽探讨，</w:t>
      </w:r>
      <w:r>
        <w:rPr>
          <w:spacing w:val="8"/>
        </w:rPr>
        <w:t xml:space="preserve"> </w:t>
      </w:r>
      <w:r>
        <w:rPr>
          <w:spacing w:val="-1"/>
        </w:rPr>
        <w:t>我们很容易将与自己相反的认知模型看成是错误的模式，还将相信这些</w:t>
      </w:r>
      <w:r>
        <w:rPr>
          <w:spacing w:val="18"/>
        </w:rPr>
        <w:t xml:space="preserve"> </w:t>
      </w:r>
      <w:r>
        <w:rPr>
          <w:spacing w:val="-1"/>
        </w:rPr>
        <w:t>认知模型的人看成傻瓜或坏蛋。当听到与自己不同的看法时，我们的第</w:t>
      </w:r>
      <w:r>
        <w:rPr>
          <w:spacing w:val="18"/>
        </w:rPr>
        <w:t xml:space="preserve"> </w:t>
      </w:r>
      <w:r>
        <w:rPr>
          <w:spacing w:val="-1"/>
        </w:rPr>
        <w:t>一反应就是拒斥并离得远远的。而在运用整合思维时的做法不同。面对</w:t>
      </w:r>
      <w:r>
        <w:rPr>
          <w:spacing w:val="18"/>
        </w:rPr>
        <w:t xml:space="preserve"> </w:t>
      </w:r>
      <w:r>
        <w:rPr>
          <w:spacing w:val="-1"/>
        </w:rPr>
        <w:t>相反的观点，整合思维者的反应是，“我们没有想到这些，请多说几</w:t>
      </w:r>
    </w:p>
    <w:p w14:paraId="0C8E61A4">
      <w:pPr>
        <w:pStyle w:val="2"/>
        <w:spacing w:before="1" w:line="219" w:lineRule="auto"/>
        <w:ind w:left="2"/>
      </w:pPr>
      <w:r>
        <w:rPr>
          <w:spacing w:val="-4"/>
        </w:rPr>
        <w:t>句</w:t>
      </w:r>
      <w:r>
        <w:rPr>
          <w:spacing w:val="-111"/>
        </w:rPr>
        <w:t xml:space="preserve"> </w:t>
      </w:r>
      <w:r>
        <w:rPr>
          <w:spacing w:val="-4"/>
        </w:rPr>
        <w:t>”。</w:t>
      </w:r>
    </w:p>
    <w:p w14:paraId="43FC3A23">
      <w:pPr>
        <w:pStyle w:val="2"/>
        <w:spacing w:before="243" w:line="219" w:lineRule="auto"/>
        <w:ind w:left="616"/>
      </w:pPr>
      <w:r>
        <w:rPr>
          <w:spacing w:val="-1"/>
        </w:rPr>
        <w:t>哈雷在读12年级时就研究了整合思维，她总结了这种做法的好</w:t>
      </w:r>
    </w:p>
    <w:p w14:paraId="0E173781">
      <w:pPr>
        <w:pStyle w:val="2"/>
        <w:spacing w:before="94" w:line="277" w:lineRule="auto"/>
        <w:ind w:left="2" w:right="60" w:firstLine="4"/>
      </w:pPr>
      <w:r>
        <w:rPr>
          <w:spacing w:val="-2"/>
        </w:rPr>
        <w:t>处：“</w:t>
      </w:r>
      <w:r>
        <w:rPr>
          <w:spacing w:val="-104"/>
        </w:rPr>
        <w:t xml:space="preserve"> </w:t>
      </w:r>
      <w:r>
        <w:rPr>
          <w:spacing w:val="-2"/>
        </w:rPr>
        <w:t>以前，老实说，我可能说得很多，但听得很少。我认为，</w:t>
      </w:r>
      <w:r>
        <w:rPr>
          <w:spacing w:val="-3"/>
        </w:rPr>
        <w:t>有件事</w:t>
      </w:r>
      <w:r>
        <w:t xml:space="preserve"> </w:t>
      </w:r>
      <w:r>
        <w:rPr>
          <w:spacing w:val="-1"/>
        </w:rPr>
        <w:t>情非常重要，那就是意识到你的想法不都是正确的。你不能认为自己总</w:t>
      </w:r>
      <w:r>
        <w:rPr>
          <w:spacing w:val="17"/>
        </w:rPr>
        <w:t xml:space="preserve"> </w:t>
      </w:r>
      <w:r>
        <w:rPr>
          <w:spacing w:val="-1"/>
        </w:rPr>
        <w:t>是比别人更高明。懂得每个人都对对话有所贡献，甚至是那些话少的</w:t>
      </w:r>
    </w:p>
    <w:p w14:paraId="1A764D0F">
      <w:pPr>
        <w:pStyle w:val="2"/>
        <w:spacing w:line="218" w:lineRule="auto"/>
        <w:ind w:left="3"/>
      </w:pPr>
      <w:r>
        <w:rPr>
          <w:spacing w:val="3"/>
        </w:rPr>
        <w:t>人，这非常重要……他们真的可以表达出一些很有价值的想法！</w:t>
      </w:r>
      <w:r>
        <w:rPr>
          <w:spacing w:val="-103"/>
        </w:rPr>
        <w:t xml:space="preserve"> </w:t>
      </w:r>
      <w:r>
        <w:rPr>
          <w:spacing w:val="3"/>
        </w:rPr>
        <w:t>”</w:t>
      </w:r>
    </w:p>
    <w:p w14:paraId="022B1AE9">
      <w:pPr>
        <w:pStyle w:val="2"/>
        <w:spacing w:before="246" w:line="278" w:lineRule="auto"/>
        <w:ind w:firstLine="601"/>
        <w:jc w:val="both"/>
      </w:pPr>
      <w:r>
        <w:rPr>
          <w:spacing w:val="-4"/>
        </w:rPr>
        <w:t>通用电气前首席执行官杰克</w:t>
      </w:r>
      <w:r>
        <w:rPr>
          <w:spacing w:val="-26"/>
        </w:rPr>
        <w:t xml:space="preserve"> </w:t>
      </w:r>
      <w:r>
        <w:rPr>
          <w:spacing w:val="-4"/>
        </w:rPr>
        <w:t>·韦尔奇（Jack</w:t>
      </w:r>
      <w:r>
        <w:rPr>
          <w:spacing w:val="63"/>
        </w:rPr>
        <w:t xml:space="preserve"> </w:t>
      </w:r>
      <w:r>
        <w:rPr>
          <w:spacing w:val="-4"/>
        </w:rPr>
        <w:t>Welch）在2005年与罗</w:t>
      </w:r>
      <w:r>
        <w:t xml:space="preserve"> 杰对话时分享了类似的观点：“我希望能与</w:t>
      </w:r>
      <w:r>
        <w:rPr>
          <w:spacing w:val="-1"/>
        </w:rPr>
        <w:t>团队成员进行充分讨论，不</w:t>
      </w:r>
      <w:r>
        <w:t xml:space="preserve"> </w:t>
      </w:r>
      <w:r>
        <w:rPr>
          <w:spacing w:val="-2"/>
        </w:rPr>
        <w:t>希望所有人都坐在那里不说话。那真是世上最浪费时间的事情。</w:t>
      </w:r>
      <w:r>
        <w:rPr>
          <w:spacing w:val="-100"/>
        </w:rPr>
        <w:t xml:space="preserve"> </w:t>
      </w:r>
      <w:r>
        <w:rPr>
          <w:spacing w:val="-2"/>
        </w:rPr>
        <w:t>”排斥</w:t>
      </w:r>
      <w:r>
        <w:t xml:space="preserve"> 对立观点也许是本能，但我们可以稍稍加以</w:t>
      </w:r>
      <w:r>
        <w:rPr>
          <w:spacing w:val="-1"/>
        </w:rPr>
        <w:t>抑制，让认知模型变得更完</w:t>
      </w:r>
      <w:r>
        <w:t xml:space="preserve"> </w:t>
      </w:r>
      <w:r>
        <w:rPr>
          <w:spacing w:val="-6"/>
        </w:rPr>
        <w:t>善。</w:t>
      </w:r>
    </w:p>
    <w:p w14:paraId="33E09844">
      <w:pPr>
        <w:pStyle w:val="2"/>
        <w:spacing w:before="141" w:line="278" w:lineRule="auto"/>
        <w:ind w:left="1" w:right="60" w:firstLine="607"/>
      </w:pPr>
      <w:r>
        <w:rPr>
          <w:spacing w:val="-1"/>
        </w:rPr>
        <w:t>实际上，以开放心态看待对立模式是出于好奇心。培养好奇心的一</w:t>
      </w:r>
      <w:r>
        <w:rPr>
          <w:spacing w:val="9"/>
        </w:rPr>
        <w:t xml:space="preserve"> </w:t>
      </w:r>
      <w:r>
        <w:rPr>
          <w:spacing w:val="-1"/>
        </w:rPr>
        <w:t>个最佳案例是加拿大邮政局的例子。在过去5年，加拿大邮政局承诺通</w:t>
      </w:r>
      <w:r>
        <w:rPr>
          <w:spacing w:val="9"/>
        </w:rPr>
        <w:t xml:space="preserve">  </w:t>
      </w:r>
      <w:r>
        <w:rPr>
          <w:spacing w:val="-2"/>
        </w:rPr>
        <w:t>过“领导力2.0高管培训项目</w:t>
      </w:r>
      <w:r>
        <w:rPr>
          <w:spacing w:val="-99"/>
        </w:rPr>
        <w:t xml:space="preserve"> </w:t>
      </w:r>
      <w:r>
        <w:rPr>
          <w:spacing w:val="-2"/>
        </w:rPr>
        <w:t>”，让所有高管接受整合思维训练。早期</w:t>
      </w:r>
      <w:r>
        <w:t xml:space="preserve">  </w:t>
      </w:r>
      <w:r>
        <w:rPr>
          <w:spacing w:val="-1"/>
        </w:rPr>
        <w:t>的某批学员参与了一个颇有难度的行为学习项目。这个项目的目标是建</w:t>
      </w:r>
    </w:p>
    <w:p w14:paraId="3A08378E">
      <w:pPr>
        <w:spacing w:line="278" w:lineRule="auto"/>
        <w:sectPr>
          <w:pgSz w:w="12240" w:h="15840"/>
          <w:pgMar w:top="400" w:right="1440" w:bottom="400" w:left="1450" w:header="0" w:footer="0" w:gutter="0"/>
          <w:cols w:space="720" w:num="1"/>
        </w:sectPr>
      </w:pPr>
    </w:p>
    <w:p w14:paraId="00B75682">
      <w:pPr>
        <w:spacing w:line="251" w:lineRule="auto"/>
        <w:rPr>
          <w:rFonts w:ascii="Arial"/>
          <w:sz w:val="21"/>
        </w:rPr>
      </w:pPr>
    </w:p>
    <w:p w14:paraId="6161D6E9">
      <w:pPr>
        <w:spacing w:line="252" w:lineRule="auto"/>
        <w:rPr>
          <w:rFonts w:ascii="Arial"/>
          <w:sz w:val="21"/>
        </w:rPr>
      </w:pPr>
    </w:p>
    <w:p w14:paraId="741258A7">
      <w:pPr>
        <w:spacing w:line="252" w:lineRule="auto"/>
        <w:rPr>
          <w:rFonts w:ascii="Arial"/>
          <w:sz w:val="21"/>
        </w:rPr>
      </w:pPr>
    </w:p>
    <w:p w14:paraId="7B89A734">
      <w:pPr>
        <w:spacing w:line="252" w:lineRule="auto"/>
        <w:rPr>
          <w:rFonts w:ascii="Arial"/>
          <w:sz w:val="21"/>
        </w:rPr>
      </w:pPr>
    </w:p>
    <w:p w14:paraId="2719B3BE">
      <w:pPr>
        <w:pStyle w:val="2"/>
        <w:spacing w:before="98" w:line="278" w:lineRule="auto"/>
        <w:ind w:left="1" w:right="60"/>
        <w:jc w:val="both"/>
      </w:pPr>
      <w:r>
        <w:rPr>
          <w:spacing w:val="-1"/>
        </w:rPr>
        <w:t>立一个新的团队规则：无论何时何地提出了相反的看法，无论看法是与</w:t>
      </w:r>
      <w:r>
        <w:rPr>
          <w:spacing w:val="18"/>
        </w:rPr>
        <w:t xml:space="preserve"> </w:t>
      </w:r>
      <w:r>
        <w:rPr>
          <w:spacing w:val="-1"/>
        </w:rPr>
        <w:t>项目本身有关的内容，还是与团队协作有关，团队成员必须立即为两种</w:t>
      </w:r>
      <w:r>
        <w:rPr>
          <w:spacing w:val="18"/>
        </w:rPr>
        <w:t xml:space="preserve"> </w:t>
      </w:r>
      <w:r>
        <w:rPr>
          <w:spacing w:val="-2"/>
        </w:rPr>
        <w:t>独立观点列出“支持／支持</w:t>
      </w:r>
      <w:r>
        <w:rPr>
          <w:spacing w:val="-101"/>
        </w:rPr>
        <w:t xml:space="preserve"> </w:t>
      </w:r>
      <w:r>
        <w:rPr>
          <w:spacing w:val="-2"/>
        </w:rPr>
        <w:t>”清单。这成了团队成员沟通的一种方式，</w:t>
      </w:r>
      <w:r>
        <w:t xml:space="preserve"> </w:t>
      </w:r>
      <w:r>
        <w:rPr>
          <w:spacing w:val="-1"/>
        </w:rPr>
        <w:t>帮助团队养成了探究对立模式的习惯。它改变了团队面对对立模式时的</w:t>
      </w:r>
      <w:r>
        <w:rPr>
          <w:spacing w:val="18"/>
        </w:rPr>
        <w:t xml:space="preserve"> </w:t>
      </w:r>
      <w:r>
        <w:rPr>
          <w:spacing w:val="-3"/>
        </w:rPr>
        <w:t>运作之道。</w:t>
      </w:r>
    </w:p>
    <w:p w14:paraId="0922F408">
      <w:pPr>
        <w:spacing w:line="281" w:lineRule="auto"/>
        <w:rPr>
          <w:rFonts w:ascii="Arial"/>
          <w:sz w:val="21"/>
        </w:rPr>
      </w:pPr>
    </w:p>
    <w:p w14:paraId="26698364">
      <w:pPr>
        <w:pStyle w:val="2"/>
        <w:spacing w:before="98" w:line="279" w:lineRule="auto"/>
        <w:ind w:left="1263" w:right="6" w:hanging="416"/>
      </w:pPr>
      <w:r>
        <w:rPr>
          <w:spacing w:val="4"/>
        </w:rPr>
        <w:t>3.</w:t>
      </w:r>
      <w:r>
        <w:rPr>
          <w:spacing w:val="139"/>
        </w:rPr>
        <w:t xml:space="preserve"> </w:t>
      </w:r>
      <w:r>
        <w:rPr>
          <w:spacing w:val="4"/>
        </w:rPr>
        <w:t>随着时间推移，只要我们对新的方案保持开</w:t>
      </w:r>
      <w:r>
        <w:rPr>
          <w:spacing w:val="3"/>
        </w:rPr>
        <w:t>放的心态，就有</w:t>
      </w:r>
      <w:r>
        <w:t xml:space="preserve"> </w:t>
      </w:r>
      <w:r>
        <w:rPr>
          <w:spacing w:val="2"/>
        </w:rPr>
        <w:t>很多改进的机会。</w:t>
      </w:r>
    </w:p>
    <w:p w14:paraId="4C38EAA8">
      <w:pPr>
        <w:spacing w:line="281" w:lineRule="auto"/>
        <w:rPr>
          <w:rFonts w:ascii="Arial"/>
          <w:sz w:val="21"/>
        </w:rPr>
      </w:pPr>
    </w:p>
    <w:p w14:paraId="2CE4CCF8">
      <w:pPr>
        <w:pStyle w:val="2"/>
        <w:spacing w:before="97" w:line="278" w:lineRule="auto"/>
        <w:ind w:right="60" w:firstLine="602"/>
        <w:jc w:val="both"/>
      </w:pPr>
      <w:r>
        <w:rPr>
          <w:spacing w:val="-1"/>
        </w:rPr>
        <w:t>整合思维者认为世界充满了各种可能性，人类历史就是在不断改变</w:t>
      </w:r>
      <w:r>
        <w:rPr>
          <w:spacing w:val="15"/>
        </w:rPr>
        <w:t xml:space="preserve"> </w:t>
      </w:r>
      <w:r>
        <w:t>和完善人们对世界的认知。比如，在科学领</w:t>
      </w:r>
      <w:r>
        <w:rPr>
          <w:spacing w:val="-1"/>
        </w:rPr>
        <w:t>域，我们曾经认为牛顿发现</w:t>
      </w:r>
      <w:r>
        <w:t xml:space="preserve"> 的物理规律是正确答案，用牛顿定律理解现</w:t>
      </w:r>
      <w:r>
        <w:rPr>
          <w:spacing w:val="-1"/>
        </w:rPr>
        <w:t>实世界长达数百年。我们都</w:t>
      </w:r>
      <w:r>
        <w:t xml:space="preserve"> 希望它是最佳模式，但爱因斯坦出现后，我</w:t>
      </w:r>
      <w:r>
        <w:rPr>
          <w:spacing w:val="-1"/>
        </w:rPr>
        <w:t>们才发现牛顿定律只是一种</w:t>
      </w:r>
      <w:r>
        <w:t xml:space="preserve"> 非常好的模式，并没有解决所有重要的问题</w:t>
      </w:r>
      <w:r>
        <w:rPr>
          <w:spacing w:val="-1"/>
        </w:rPr>
        <w:t>。而爱因斯坦提出了一种新</w:t>
      </w:r>
      <w:r>
        <w:t xml:space="preserve"> </w:t>
      </w:r>
      <w:r>
        <w:rPr>
          <w:spacing w:val="-1"/>
        </w:rPr>
        <w:t>模式，大大推进了人类对世界的认知。</w:t>
      </w:r>
    </w:p>
    <w:p w14:paraId="4799A96D">
      <w:pPr>
        <w:pStyle w:val="2"/>
        <w:spacing w:before="140" w:line="278" w:lineRule="auto"/>
        <w:ind w:right="60" w:firstLine="602"/>
        <w:jc w:val="both"/>
      </w:pPr>
      <w:r>
        <w:rPr>
          <w:spacing w:val="-1"/>
        </w:rPr>
        <w:t>整合思维理论认为，即使更好的答案不是显而易见的，也是有可能</w:t>
      </w:r>
      <w:r>
        <w:rPr>
          <w:spacing w:val="15"/>
        </w:rPr>
        <w:t xml:space="preserve"> </w:t>
      </w:r>
      <w:r>
        <w:t>存在的。一个新的更佳答案隐藏在某个地方</w:t>
      </w:r>
      <w:r>
        <w:rPr>
          <w:spacing w:val="-1"/>
        </w:rPr>
        <w:t>，等待着我们去发现。这一</w:t>
      </w:r>
      <w:r>
        <w:t xml:space="preserve"> 立场在某种意义上讲是很难的，因为对所有</w:t>
      </w:r>
      <w:r>
        <w:rPr>
          <w:spacing w:val="-1"/>
        </w:rPr>
        <w:t>问题的尝试并非都能形成更</w:t>
      </w:r>
      <w:r>
        <w:t xml:space="preserve"> 好的整合方案，你不可能总是会找到想要的</w:t>
      </w:r>
      <w:r>
        <w:rPr>
          <w:spacing w:val="-1"/>
        </w:rPr>
        <w:t>方案。但如果你完全忽略各</w:t>
      </w:r>
      <w:r>
        <w:t xml:space="preserve"> 种可能性，只认可已经知道和相信的看法，</w:t>
      </w:r>
      <w:r>
        <w:rPr>
          <w:spacing w:val="-1"/>
        </w:rPr>
        <w:t>那改进认知模型的可能性就</w:t>
      </w:r>
      <w:r>
        <w:t xml:space="preserve"> </w:t>
      </w:r>
      <w:r>
        <w:rPr>
          <w:spacing w:val="-3"/>
        </w:rPr>
        <w:t>很小了。</w:t>
      </w:r>
    </w:p>
    <w:p w14:paraId="1B43C581">
      <w:pPr>
        <w:pStyle w:val="2"/>
        <w:spacing w:before="136" w:line="278" w:lineRule="auto"/>
        <w:ind w:firstLine="602"/>
      </w:pPr>
      <w:r>
        <w:rPr>
          <w:spacing w:val="-1"/>
        </w:rPr>
        <w:t>这并不意味着你永远不行动，因为你总是想寻求更好的模式。你要</w:t>
      </w:r>
      <w:r>
        <w:rPr>
          <w:spacing w:val="15"/>
        </w:rPr>
        <w:t xml:space="preserve"> </w:t>
      </w:r>
      <w:r>
        <w:rPr>
          <w:spacing w:val="1"/>
        </w:rPr>
        <w:t>在寻求更好的答案和在限定时间内解决问题之间取得平衡，这很重</w:t>
      </w:r>
      <w:r>
        <w:t>要。 通常，这意味着要暂时接受不完美的方案，</w:t>
      </w:r>
      <w:r>
        <w:rPr>
          <w:spacing w:val="-1"/>
        </w:rPr>
        <w:t>并知道这个方案可以随着时</w:t>
      </w:r>
      <w:r>
        <w:t xml:space="preserve"> 间推移在应用过程中不断改进。它还意味着</w:t>
      </w:r>
      <w:r>
        <w:rPr>
          <w:spacing w:val="-1"/>
        </w:rPr>
        <w:t>，你要偶尔质疑目前运转良</w:t>
      </w:r>
      <w:r>
        <w:t xml:space="preserve"> </w:t>
      </w:r>
      <w:r>
        <w:rPr>
          <w:spacing w:val="1"/>
        </w:rPr>
        <w:t>好的模式，看看是否有可能进一步改进。这正是A.  G.雷富礼在宝洁当</w:t>
      </w:r>
      <w:r>
        <w:rPr>
          <w:spacing w:val="14"/>
        </w:rPr>
        <w:t xml:space="preserve"> </w:t>
      </w:r>
      <w:r>
        <w:t>首席执行官时的标志性行为。他经常在会议</w:t>
      </w:r>
      <w:r>
        <w:rPr>
          <w:spacing w:val="-1"/>
        </w:rPr>
        <w:t>上随机扔出一个问题，让大</w:t>
      </w:r>
      <w:r>
        <w:t xml:space="preserve"> </w:t>
      </w:r>
      <w:r>
        <w:rPr>
          <w:spacing w:val="-1"/>
        </w:rPr>
        <w:t>家讨论是否还有更好的解决方案。</w:t>
      </w:r>
    </w:p>
    <w:p w14:paraId="281C8662">
      <w:pPr>
        <w:spacing w:line="278" w:lineRule="auto"/>
        <w:sectPr>
          <w:pgSz w:w="12240" w:h="15840"/>
          <w:pgMar w:top="400" w:right="1440" w:bottom="400" w:left="1450" w:header="0" w:footer="0" w:gutter="0"/>
          <w:cols w:space="720" w:num="1"/>
        </w:sectPr>
      </w:pPr>
    </w:p>
    <w:p w14:paraId="732D9D3D">
      <w:pPr>
        <w:spacing w:line="318" w:lineRule="auto"/>
        <w:rPr>
          <w:rFonts w:ascii="Arial"/>
          <w:sz w:val="21"/>
        </w:rPr>
      </w:pPr>
    </w:p>
    <w:p w14:paraId="66CA1608">
      <w:pPr>
        <w:spacing w:line="318" w:lineRule="auto"/>
        <w:rPr>
          <w:rFonts w:ascii="Arial"/>
          <w:sz w:val="21"/>
        </w:rPr>
      </w:pPr>
    </w:p>
    <w:p w14:paraId="0B48B664">
      <w:pPr>
        <w:spacing w:line="319" w:lineRule="auto"/>
        <w:rPr>
          <w:rFonts w:ascii="Arial"/>
          <w:sz w:val="21"/>
        </w:rPr>
      </w:pPr>
    </w:p>
    <w:p w14:paraId="47BDFB9E">
      <w:pPr>
        <w:spacing w:before="167"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你在世界中扮演的角色</w:t>
      </w:r>
    </w:p>
    <w:p w14:paraId="30D7DBDE">
      <w:pPr>
        <w:spacing w:line="332" w:lineRule="auto"/>
        <w:rPr>
          <w:rFonts w:ascii="Arial"/>
          <w:sz w:val="21"/>
        </w:rPr>
      </w:pPr>
    </w:p>
    <w:p w14:paraId="232C4181">
      <w:pPr>
        <w:pStyle w:val="2"/>
        <w:spacing w:before="98" w:line="279" w:lineRule="auto"/>
        <w:ind w:left="34" w:right="60" w:firstLine="571"/>
      </w:pPr>
      <w:r>
        <w:rPr>
          <w:spacing w:val="-1"/>
        </w:rPr>
        <w:t>个人立场还包括对自我和身份的理解。整合思维者看待自己在世界</w:t>
      </w:r>
      <w:r>
        <w:rPr>
          <w:spacing w:val="16"/>
        </w:rPr>
        <w:t xml:space="preserve"> </w:t>
      </w:r>
      <w:r>
        <w:rPr>
          <w:spacing w:val="-4"/>
        </w:rPr>
        <w:t>中的角色，也存在3个要素。</w:t>
      </w:r>
    </w:p>
    <w:p w14:paraId="623C7ACF">
      <w:pPr>
        <w:spacing w:line="283" w:lineRule="auto"/>
        <w:rPr>
          <w:rFonts w:ascii="Arial"/>
          <w:sz w:val="21"/>
        </w:rPr>
      </w:pPr>
    </w:p>
    <w:p w14:paraId="6C7AA066">
      <w:pPr>
        <w:pStyle w:val="2"/>
        <w:spacing w:before="98" w:line="279" w:lineRule="auto"/>
        <w:ind w:left="1279" w:right="6" w:hanging="411"/>
      </w:pPr>
      <w:r>
        <w:rPr>
          <w:spacing w:val="4"/>
        </w:rPr>
        <w:t>1.</w:t>
      </w:r>
      <w:r>
        <w:rPr>
          <w:spacing w:val="125"/>
        </w:rPr>
        <w:t xml:space="preserve"> </w:t>
      </w:r>
      <w:r>
        <w:rPr>
          <w:spacing w:val="4"/>
        </w:rPr>
        <w:t>我的工作是更清晰地理解自己的思维模</w:t>
      </w:r>
      <w:r>
        <w:rPr>
          <w:spacing w:val="3"/>
        </w:rPr>
        <w:t>型，以开放的姿态探</w:t>
      </w:r>
      <w:r>
        <w:t xml:space="preserve"> </w:t>
      </w:r>
      <w:r>
        <w:rPr>
          <w:spacing w:val="4"/>
        </w:rPr>
        <w:t>究，从而更好地理解自己认知世界的思维模型。</w:t>
      </w:r>
    </w:p>
    <w:p w14:paraId="438FF855">
      <w:pPr>
        <w:spacing w:line="284" w:lineRule="auto"/>
        <w:rPr>
          <w:rFonts w:ascii="Arial"/>
          <w:sz w:val="21"/>
        </w:rPr>
      </w:pPr>
    </w:p>
    <w:p w14:paraId="4B1E0B33">
      <w:pPr>
        <w:pStyle w:val="2"/>
        <w:spacing w:before="97" w:line="220" w:lineRule="auto"/>
        <w:ind w:left="607"/>
      </w:pPr>
      <w:r>
        <w:rPr>
          <w:spacing w:val="-1"/>
        </w:rPr>
        <w:t>整合思维并不意味着完全放弃现有模式，或者失去认知世界的信</w:t>
      </w:r>
    </w:p>
    <w:p w14:paraId="34F1AF3F">
      <w:pPr>
        <w:pStyle w:val="2"/>
        <w:spacing w:before="91" w:line="279" w:lineRule="auto"/>
        <w:ind w:left="10" w:right="60" w:firstLine="5"/>
      </w:pPr>
      <w:r>
        <w:rPr>
          <w:spacing w:val="-1"/>
        </w:rPr>
        <w:t>心。它是一种非常微妙的立场，“我对自己的认知模型感到很满意，很</w:t>
      </w:r>
      <w:r>
        <w:rPr>
          <w:spacing w:val="7"/>
        </w:rPr>
        <w:t xml:space="preserve"> </w:t>
      </w:r>
      <w:r>
        <w:rPr>
          <w:spacing w:val="-1"/>
        </w:rPr>
        <w:t>喜欢自己的想法，但是知其局限。所以，我会质疑它，开放地对待他人</w:t>
      </w:r>
      <w:r>
        <w:rPr>
          <w:spacing w:val="13"/>
        </w:rPr>
        <w:t xml:space="preserve"> </w:t>
      </w:r>
      <w:r>
        <w:rPr>
          <w:spacing w:val="-1"/>
        </w:rPr>
        <w:t>的观点，以期更清晰地理解自己的认知局限</w:t>
      </w:r>
      <w:r>
        <w:rPr>
          <w:spacing w:val="-106"/>
        </w:rPr>
        <w:t xml:space="preserve"> </w:t>
      </w:r>
      <w:r>
        <w:rPr>
          <w:spacing w:val="-1"/>
        </w:rPr>
        <w:t>”。</w:t>
      </w:r>
    </w:p>
    <w:p w14:paraId="0569CD7B">
      <w:pPr>
        <w:pStyle w:val="2"/>
        <w:spacing w:before="141" w:line="277" w:lineRule="auto"/>
        <w:ind w:left="4" w:right="60" w:firstLine="602"/>
      </w:pPr>
      <w:r>
        <w:rPr>
          <w:spacing w:val="-1"/>
        </w:rPr>
        <w:t>这种平衡性的观点既需要你对自己的认知能力有信心，又对与他人</w:t>
      </w:r>
      <w:r>
        <w:rPr>
          <w:spacing w:val="15"/>
        </w:rPr>
        <w:t xml:space="preserve"> </w:t>
      </w:r>
      <w:r>
        <w:t>共同探讨不同想法的能力有信心。你不会觉</w:t>
      </w:r>
      <w:r>
        <w:rPr>
          <w:spacing w:val="-1"/>
        </w:rPr>
        <w:t>得自己在此过程中受到了挑</w:t>
      </w:r>
      <w:r>
        <w:t xml:space="preserve"> 战，或者不会觉得自己是与会者中最聪明的</w:t>
      </w:r>
      <w:r>
        <w:rPr>
          <w:spacing w:val="-1"/>
        </w:rPr>
        <w:t>。当我们刚开始教孩子学习</w:t>
      </w:r>
      <w:r>
        <w:t xml:space="preserve"> 整合思维时，担心孩子们会误以为根本就没</w:t>
      </w:r>
      <w:r>
        <w:rPr>
          <w:spacing w:val="-1"/>
        </w:rPr>
        <w:t>有正确的答案。但情况令我</w:t>
      </w:r>
      <w:r>
        <w:t xml:space="preserve"> </w:t>
      </w:r>
      <w:r>
        <w:rPr>
          <w:spacing w:val="-1"/>
        </w:rPr>
        <w:t>们惊讶，实际上知道自己的看法有可能是错误的让孩子们感到如释重</w:t>
      </w:r>
    </w:p>
    <w:p w14:paraId="44FCE223">
      <w:pPr>
        <w:pStyle w:val="2"/>
        <w:spacing w:before="6" w:line="276" w:lineRule="auto"/>
        <w:ind w:left="4" w:right="60" w:firstLine="12"/>
      </w:pPr>
      <w:r>
        <w:rPr>
          <w:spacing w:val="-1"/>
        </w:rPr>
        <w:t>负，因为这意味着其他人的看法也有可能是错误的。劳伦是一个12岁的</w:t>
      </w:r>
      <w:r>
        <w:rPr>
          <w:spacing w:val="7"/>
        </w:rPr>
        <w:t xml:space="preserve"> </w:t>
      </w:r>
      <w:r>
        <w:rPr>
          <w:spacing w:val="-2"/>
        </w:rPr>
        <w:t>孩子，他解释说：“</w:t>
      </w:r>
      <w:r>
        <w:rPr>
          <w:spacing w:val="-100"/>
        </w:rPr>
        <w:t xml:space="preserve"> </w:t>
      </w:r>
      <w:r>
        <w:rPr>
          <w:spacing w:val="-2"/>
        </w:rPr>
        <w:t>以前，当老师提问时，我不会举手回答，因为怕答</w:t>
      </w:r>
      <w:r>
        <w:t xml:space="preserve"> 错了。但现在更有信心了，因为我知道答错</w:t>
      </w:r>
      <w:r>
        <w:rPr>
          <w:spacing w:val="-1"/>
        </w:rPr>
        <w:t>了并不是一件糟糕的事情。</w:t>
      </w:r>
      <w:r>
        <w:t xml:space="preserve"> </w:t>
      </w:r>
      <w:r>
        <w:rPr>
          <w:spacing w:val="-1"/>
        </w:rPr>
        <w:t>我总能从错误的答案中学到些什么。因为在正确中总是有一些错误之</w:t>
      </w:r>
    </w:p>
    <w:p w14:paraId="04538BA2">
      <w:pPr>
        <w:pStyle w:val="2"/>
        <w:spacing w:before="2" w:line="279" w:lineRule="auto"/>
        <w:ind w:left="5" w:right="60" w:firstLine="6"/>
      </w:pPr>
      <w:r>
        <w:rPr>
          <w:spacing w:val="-1"/>
        </w:rPr>
        <w:t>处，在错误中也总是存在一些正确之处。但有时必须深入研究，找到正</w:t>
      </w:r>
      <w:r>
        <w:rPr>
          <w:spacing w:val="12"/>
        </w:rPr>
        <w:t xml:space="preserve"> </w:t>
      </w:r>
      <w:r>
        <w:rPr>
          <w:spacing w:val="16"/>
        </w:rPr>
        <w:t>确的答案。</w:t>
      </w:r>
      <w:r>
        <w:rPr>
          <w:spacing w:val="-109"/>
        </w:rPr>
        <w:t xml:space="preserve"> </w:t>
      </w:r>
      <w:r>
        <w:rPr>
          <w:spacing w:val="16"/>
        </w:rPr>
        <w:t>”</w:t>
      </w:r>
    </w:p>
    <w:p w14:paraId="7CCDC983">
      <w:pPr>
        <w:pStyle w:val="2"/>
        <w:spacing w:before="143" w:line="278" w:lineRule="auto"/>
        <w:ind w:left="13" w:firstLine="592"/>
        <w:jc w:val="both"/>
      </w:pPr>
      <w:r>
        <w:rPr>
          <w:spacing w:val="-2"/>
        </w:rPr>
        <w:t>个人立场需要理解“对于思考的思考</w:t>
      </w:r>
      <w:r>
        <w:rPr>
          <w:spacing w:val="-110"/>
        </w:rPr>
        <w:t xml:space="preserve"> </w:t>
      </w:r>
      <w:r>
        <w:rPr>
          <w:spacing w:val="-2"/>
        </w:rPr>
        <w:t>”（thinking</w:t>
      </w:r>
      <w:r>
        <w:rPr>
          <w:spacing w:val="8"/>
        </w:rPr>
        <w:t xml:space="preserve">         </w:t>
      </w:r>
      <w:r>
        <w:rPr>
          <w:spacing w:val="-2"/>
        </w:rPr>
        <w:t>a</w:t>
      </w:r>
      <w:r>
        <w:rPr>
          <w:spacing w:val="-3"/>
        </w:rPr>
        <w:t>bout</w:t>
      </w:r>
      <w:r>
        <w:rPr>
          <w:spacing w:val="1"/>
        </w:rPr>
        <w:t xml:space="preserve"> </w:t>
      </w:r>
      <w:r>
        <w:rPr>
          <w:spacing w:val="-1"/>
        </w:rPr>
        <w:t>thinking）的价值，不是为了思考而思考，也不是陷在自己的想法中不</w:t>
      </w:r>
      <w:r>
        <w:rPr>
          <w:spacing w:val="15"/>
        </w:rPr>
        <w:t xml:space="preserve"> </w:t>
      </w:r>
      <w:r>
        <w:rPr>
          <w:spacing w:val="-2"/>
        </w:rPr>
        <w:t>能自拔，而是为了找出更好的整合方案。</w:t>
      </w:r>
    </w:p>
    <w:p w14:paraId="09D47998">
      <w:pPr>
        <w:spacing w:line="283" w:lineRule="auto"/>
        <w:rPr>
          <w:rFonts w:ascii="Arial"/>
          <w:sz w:val="21"/>
        </w:rPr>
      </w:pPr>
    </w:p>
    <w:p w14:paraId="3E92D594">
      <w:pPr>
        <w:pStyle w:val="2"/>
        <w:spacing w:before="98" w:line="219" w:lineRule="auto"/>
        <w:ind w:right="6"/>
        <w:jc w:val="right"/>
      </w:pPr>
      <w:r>
        <w:rPr>
          <w:spacing w:val="4"/>
        </w:rPr>
        <w:t>2.</w:t>
      </w:r>
      <w:r>
        <w:rPr>
          <w:spacing w:val="134"/>
        </w:rPr>
        <w:t xml:space="preserve"> </w:t>
      </w:r>
      <w:r>
        <w:rPr>
          <w:spacing w:val="4"/>
        </w:rPr>
        <w:t>我的工作就是要真正探究相互对立的世界观，以更好地理解</w:t>
      </w:r>
    </w:p>
    <w:p w14:paraId="1AF90248">
      <w:pPr>
        <w:spacing w:line="219" w:lineRule="auto"/>
        <w:sectPr>
          <w:pgSz w:w="12240" w:h="15840"/>
          <w:pgMar w:top="400" w:right="1440" w:bottom="400" w:left="1445" w:header="0" w:footer="0" w:gutter="0"/>
          <w:cols w:space="720" w:num="1"/>
        </w:sectPr>
      </w:pPr>
    </w:p>
    <w:p w14:paraId="3D554BD9">
      <w:pPr>
        <w:spacing w:line="251" w:lineRule="auto"/>
        <w:rPr>
          <w:rFonts w:ascii="Arial"/>
          <w:sz w:val="21"/>
        </w:rPr>
      </w:pPr>
    </w:p>
    <w:p w14:paraId="2B750DD6">
      <w:pPr>
        <w:spacing w:line="252" w:lineRule="auto"/>
        <w:rPr>
          <w:rFonts w:ascii="Arial"/>
          <w:sz w:val="21"/>
        </w:rPr>
      </w:pPr>
    </w:p>
    <w:p w14:paraId="06BFC838">
      <w:pPr>
        <w:spacing w:line="252" w:lineRule="auto"/>
        <w:rPr>
          <w:rFonts w:ascii="Arial"/>
          <w:sz w:val="21"/>
        </w:rPr>
      </w:pPr>
    </w:p>
    <w:p w14:paraId="44E2AC6B">
      <w:pPr>
        <w:spacing w:line="252" w:lineRule="auto"/>
        <w:rPr>
          <w:rFonts w:ascii="Arial"/>
          <w:sz w:val="21"/>
        </w:rPr>
      </w:pPr>
    </w:p>
    <w:p w14:paraId="5CEE340C">
      <w:pPr>
        <w:pStyle w:val="2"/>
        <w:spacing w:before="98" w:line="220" w:lineRule="auto"/>
        <w:ind w:left="1262"/>
      </w:pPr>
      <w:r>
        <w:rPr>
          <w:spacing w:val="2"/>
        </w:rPr>
        <w:t>和利用对立模式。</w:t>
      </w:r>
    </w:p>
    <w:p w14:paraId="2522797D">
      <w:pPr>
        <w:spacing w:line="383" w:lineRule="auto"/>
        <w:rPr>
          <w:rFonts w:ascii="Arial"/>
          <w:sz w:val="21"/>
        </w:rPr>
      </w:pPr>
    </w:p>
    <w:p w14:paraId="3F02565F">
      <w:pPr>
        <w:pStyle w:val="2"/>
        <w:spacing w:before="97" w:line="278" w:lineRule="auto"/>
        <w:ind w:right="53" w:firstLine="600"/>
        <w:jc w:val="both"/>
      </w:pPr>
      <w:r>
        <w:rPr>
          <w:spacing w:val="-1"/>
        </w:rPr>
        <w:t>探究对立模式的过程是颇具挑战性的，部分原因是，那些持有对立</w:t>
      </w:r>
      <w:r>
        <w:rPr>
          <w:spacing w:val="17"/>
        </w:rPr>
        <w:t xml:space="preserve"> </w:t>
      </w:r>
      <w:r>
        <w:t>模式的人往往都不是与我们关系很好的人。</w:t>
      </w:r>
      <w:r>
        <w:rPr>
          <w:spacing w:val="-1"/>
        </w:rPr>
        <w:t>我们都倾向于喜欢认同自己</w:t>
      </w:r>
      <w:r>
        <w:t xml:space="preserve"> 的人。然而，相互认同的人不如相互不认同</w:t>
      </w:r>
      <w:r>
        <w:rPr>
          <w:spacing w:val="-1"/>
        </w:rPr>
        <w:t>的人促进思考的作用大。与</w:t>
      </w:r>
      <w:r>
        <w:t xml:space="preserve"> </w:t>
      </w:r>
      <w:r>
        <w:rPr>
          <w:spacing w:val="-1"/>
        </w:rPr>
        <w:t>我们观点不同的人最有助于我们质疑和改进模式。</w:t>
      </w:r>
    </w:p>
    <w:p w14:paraId="3BBAD189">
      <w:pPr>
        <w:pStyle w:val="2"/>
        <w:spacing w:before="145" w:line="278" w:lineRule="auto"/>
        <w:ind w:right="53" w:firstLine="604"/>
        <w:jc w:val="both"/>
      </w:pPr>
      <w:r>
        <w:rPr>
          <w:spacing w:val="-1"/>
        </w:rPr>
        <w:t>为了有效探究对立模式，不必放弃自己的模式。相反，我们要寻求</w:t>
      </w:r>
      <w:r>
        <w:rPr>
          <w:spacing w:val="12"/>
        </w:rPr>
        <w:t xml:space="preserve"> </w:t>
      </w:r>
      <w:r>
        <w:rPr>
          <w:spacing w:val="-5"/>
        </w:rPr>
        <w:t>平衡，克里斯</w:t>
      </w:r>
      <w:r>
        <w:rPr>
          <w:spacing w:val="-32"/>
        </w:rPr>
        <w:t xml:space="preserve"> </w:t>
      </w:r>
      <w:r>
        <w:rPr>
          <w:spacing w:val="-5"/>
        </w:rPr>
        <w:t>·</w:t>
      </w:r>
      <w:r>
        <w:rPr>
          <w:spacing w:val="-125"/>
        </w:rPr>
        <w:t xml:space="preserve"> </w:t>
      </w:r>
      <w:r>
        <w:rPr>
          <w:spacing w:val="-5"/>
        </w:rPr>
        <w:t>阿吉里斯说：“我有一个值得聆听的观点，但这个观点</w:t>
      </w:r>
      <w:r>
        <w:t xml:space="preserve"> </w:t>
      </w:r>
      <w:r>
        <w:rPr>
          <w:spacing w:val="-2"/>
        </w:rPr>
        <w:t>可能错失了某些东西。</w:t>
      </w:r>
      <w:r>
        <w:rPr>
          <w:spacing w:val="-100"/>
        </w:rPr>
        <w:t xml:space="preserve"> </w:t>
      </w:r>
      <w:r>
        <w:rPr>
          <w:spacing w:val="-2"/>
        </w:rPr>
        <w:t>”换句话说，我的观点是有价值的，但很可能是</w:t>
      </w:r>
      <w:r>
        <w:t xml:space="preserve"> </w:t>
      </w:r>
      <w:r>
        <w:rPr>
          <w:spacing w:val="-3"/>
        </w:rPr>
        <w:t>不全面的。</w:t>
      </w:r>
    </w:p>
    <w:p w14:paraId="2EE6203F">
      <w:pPr>
        <w:pStyle w:val="2"/>
        <w:spacing w:before="138" w:line="278" w:lineRule="auto"/>
        <w:ind w:left="2" w:right="53" w:firstLine="597"/>
        <w:jc w:val="both"/>
      </w:pPr>
      <w:r>
        <w:rPr>
          <w:spacing w:val="-1"/>
        </w:rPr>
        <w:t>探究对立模式会增加生活的复杂度，因为只考虑自己的模式显然要</w:t>
      </w:r>
      <w:r>
        <w:rPr>
          <w:spacing w:val="17"/>
        </w:rPr>
        <w:t xml:space="preserve"> </w:t>
      </w:r>
      <w:r>
        <w:rPr>
          <w:spacing w:val="-1"/>
        </w:rPr>
        <w:t>轻松得多。探索其他模式意味着要应对复杂性，意味着不要被复杂性吞</w:t>
      </w:r>
      <w:r>
        <w:rPr>
          <w:spacing w:val="17"/>
        </w:rPr>
        <w:t xml:space="preserve"> </w:t>
      </w:r>
      <w:r>
        <w:rPr>
          <w:spacing w:val="-1"/>
        </w:rPr>
        <w:t>没，要利用其他模式，通过运用整合思维过程，超越复杂性，得到简练</w:t>
      </w:r>
      <w:r>
        <w:rPr>
          <w:spacing w:val="17"/>
        </w:rPr>
        <w:t xml:space="preserve"> </w:t>
      </w:r>
      <w:r>
        <w:rPr>
          <w:spacing w:val="-1"/>
        </w:rPr>
        <w:t>的新模式。整合思维者不会逃避复杂性，因为他们知道，应对复杂性是</w:t>
      </w:r>
      <w:r>
        <w:rPr>
          <w:spacing w:val="17"/>
        </w:rPr>
        <w:t xml:space="preserve"> </w:t>
      </w:r>
      <w:r>
        <w:rPr>
          <w:spacing w:val="-1"/>
        </w:rPr>
        <w:t>为了提出更好的方案而必须要做的工作。</w:t>
      </w:r>
    </w:p>
    <w:p w14:paraId="04222861">
      <w:pPr>
        <w:spacing w:line="283" w:lineRule="auto"/>
        <w:rPr>
          <w:rFonts w:ascii="Arial"/>
          <w:sz w:val="21"/>
        </w:rPr>
      </w:pPr>
    </w:p>
    <w:p w14:paraId="5CCC5F05">
      <w:pPr>
        <w:pStyle w:val="2"/>
        <w:spacing w:before="98" w:line="279" w:lineRule="auto"/>
        <w:ind w:left="1286" w:hanging="439"/>
      </w:pPr>
      <w:r>
        <w:rPr>
          <w:spacing w:val="4"/>
        </w:rPr>
        <w:t>3.</w:t>
      </w:r>
      <w:r>
        <w:rPr>
          <w:spacing w:val="132"/>
        </w:rPr>
        <w:t xml:space="preserve"> </w:t>
      </w:r>
      <w:r>
        <w:rPr>
          <w:spacing w:val="4"/>
        </w:rPr>
        <w:t>我的工作是耐心寻找答案，解决对立模式之间的冲突，并提</w:t>
      </w:r>
      <w:r>
        <w:t xml:space="preserve"> </w:t>
      </w:r>
      <w:r>
        <w:rPr>
          <w:spacing w:val="-1"/>
        </w:rPr>
        <w:t>出新的解决方案。</w:t>
      </w:r>
    </w:p>
    <w:p w14:paraId="06F105C9">
      <w:pPr>
        <w:spacing w:line="284" w:lineRule="auto"/>
        <w:rPr>
          <w:rFonts w:ascii="Arial"/>
          <w:sz w:val="21"/>
        </w:rPr>
      </w:pPr>
    </w:p>
    <w:p w14:paraId="3FF6605A">
      <w:pPr>
        <w:pStyle w:val="2"/>
        <w:spacing w:before="99" w:line="278" w:lineRule="auto"/>
        <w:ind w:right="53" w:firstLine="603"/>
      </w:pPr>
      <w:r>
        <w:rPr>
          <w:spacing w:val="-3"/>
        </w:rPr>
        <w:t>成功的整合思维者相信，</w:t>
      </w:r>
      <w:r>
        <w:rPr>
          <w:spacing w:val="-79"/>
        </w:rPr>
        <w:t xml:space="preserve"> </w:t>
      </w:r>
      <w:r>
        <w:rPr>
          <w:spacing w:val="-3"/>
        </w:rPr>
        <w:t>自己及团队能够提出更好的方案。也许不</w:t>
      </w:r>
      <w:r>
        <w:t xml:space="preserve"> 是马上就能实现，也许不是每次如此，但最</w:t>
      </w:r>
      <w:r>
        <w:rPr>
          <w:spacing w:val="-1"/>
        </w:rPr>
        <w:t>终他们能做到。显然，这项</w:t>
      </w:r>
      <w:r>
        <w:t xml:space="preserve"> 工作落在了整合思维者而不是别人身上，解</w:t>
      </w:r>
      <w:r>
        <w:rPr>
          <w:spacing w:val="-1"/>
        </w:rPr>
        <w:t>决问题是他们的工作职责。</w:t>
      </w:r>
      <w:r>
        <w:t xml:space="preserve"> </w:t>
      </w:r>
      <w:r>
        <w:rPr>
          <w:spacing w:val="-1"/>
        </w:rPr>
        <w:t>对此，波尔曼是这么说的：</w:t>
      </w:r>
    </w:p>
    <w:p w14:paraId="326B138C">
      <w:pPr>
        <w:spacing w:line="283" w:lineRule="auto"/>
        <w:rPr>
          <w:rFonts w:ascii="Arial"/>
          <w:sz w:val="21"/>
        </w:rPr>
      </w:pPr>
    </w:p>
    <w:p w14:paraId="26E08842">
      <w:pPr>
        <w:spacing w:before="98" w:line="276" w:lineRule="auto"/>
        <w:ind w:left="593" w:right="53" w:firstLine="608"/>
        <w:rPr>
          <w:rFonts w:ascii="楷体" w:hAnsi="楷体" w:eastAsia="楷体" w:cs="楷体"/>
          <w:sz w:val="30"/>
          <w:szCs w:val="30"/>
        </w:rPr>
      </w:pPr>
      <w:r>
        <w:rPr>
          <w:rFonts w:ascii="楷体" w:hAnsi="楷体" w:eastAsia="楷体" w:cs="楷体"/>
          <w:spacing w:val="-1"/>
          <w:sz w:val="30"/>
          <w:szCs w:val="30"/>
        </w:rPr>
        <w:t>你如何应对这些利弊权衡，应对所有这些冲突？实际上，我会</w:t>
      </w:r>
      <w:r>
        <w:rPr>
          <w:rFonts w:ascii="楷体" w:hAnsi="楷体" w:eastAsia="楷体" w:cs="楷体"/>
          <w:spacing w:val="14"/>
          <w:sz w:val="30"/>
          <w:szCs w:val="30"/>
        </w:rPr>
        <w:t xml:space="preserve"> </w:t>
      </w:r>
      <w:r>
        <w:rPr>
          <w:rFonts w:ascii="楷体" w:hAnsi="楷体" w:eastAsia="楷体" w:cs="楷体"/>
          <w:spacing w:val="-2"/>
          <w:sz w:val="30"/>
          <w:szCs w:val="30"/>
        </w:rPr>
        <w:t>聆听不同的思维模型：“你会如何应对这些冲突？</w:t>
      </w:r>
      <w:r>
        <w:rPr>
          <w:rFonts w:ascii="楷体" w:hAnsi="楷体" w:eastAsia="楷体" w:cs="楷体"/>
          <w:spacing w:val="-99"/>
          <w:sz w:val="30"/>
          <w:szCs w:val="30"/>
        </w:rPr>
        <w:t xml:space="preserve"> </w:t>
      </w:r>
      <w:r>
        <w:rPr>
          <w:rFonts w:ascii="楷体" w:hAnsi="楷体" w:eastAsia="楷体" w:cs="楷体"/>
          <w:spacing w:val="-2"/>
          <w:sz w:val="30"/>
          <w:szCs w:val="30"/>
        </w:rPr>
        <w:t>”当问题出现</w:t>
      </w:r>
    </w:p>
    <w:p w14:paraId="55A93478">
      <w:pPr>
        <w:spacing w:before="3" w:line="276" w:lineRule="auto"/>
        <w:ind w:left="615" w:right="52" w:firstLine="4"/>
        <w:rPr>
          <w:rFonts w:ascii="楷体" w:hAnsi="楷体" w:eastAsia="楷体" w:cs="楷体"/>
          <w:sz w:val="30"/>
          <w:szCs w:val="30"/>
        </w:rPr>
      </w:pPr>
      <w:r>
        <w:rPr>
          <w:rFonts w:ascii="楷体" w:hAnsi="楷体" w:eastAsia="楷体" w:cs="楷体"/>
          <w:spacing w:val="-1"/>
          <w:sz w:val="30"/>
          <w:szCs w:val="30"/>
        </w:rPr>
        <w:t>时，大多数人都会采取行动，但他们只解决问题的表象，而</w:t>
      </w:r>
      <w:r>
        <w:rPr>
          <w:rFonts w:ascii="楷体" w:hAnsi="楷体" w:eastAsia="楷体" w:cs="楷体"/>
          <w:spacing w:val="-2"/>
          <w:sz w:val="30"/>
          <w:szCs w:val="30"/>
        </w:rPr>
        <w:t>不会解</w:t>
      </w:r>
      <w:r>
        <w:rPr>
          <w:rFonts w:ascii="楷体" w:hAnsi="楷体" w:eastAsia="楷体" w:cs="楷体"/>
          <w:sz w:val="30"/>
          <w:szCs w:val="30"/>
        </w:rPr>
        <w:t xml:space="preserve"> </w:t>
      </w:r>
      <w:r>
        <w:rPr>
          <w:rFonts w:ascii="楷体" w:hAnsi="楷体" w:eastAsia="楷体" w:cs="楷体"/>
          <w:spacing w:val="-1"/>
          <w:sz w:val="30"/>
          <w:szCs w:val="30"/>
        </w:rPr>
        <w:t>决问题的本质。大多数首席执行官们会这样应对问题的表象：“投</w:t>
      </w:r>
    </w:p>
    <w:p w14:paraId="0195B527">
      <w:pPr>
        <w:spacing w:line="276" w:lineRule="auto"/>
        <w:rPr>
          <w:rFonts w:ascii="楷体" w:hAnsi="楷体" w:eastAsia="楷体" w:cs="楷体"/>
          <w:sz w:val="30"/>
          <w:szCs w:val="30"/>
        </w:rPr>
        <w:sectPr>
          <w:pgSz w:w="12240" w:h="15840"/>
          <w:pgMar w:top="400" w:right="1446" w:bottom="400" w:left="1450" w:header="0" w:footer="0" w:gutter="0"/>
          <w:cols w:space="720" w:num="1"/>
        </w:sectPr>
      </w:pPr>
    </w:p>
    <w:p w14:paraId="2E01AA69">
      <w:pPr>
        <w:spacing w:line="251" w:lineRule="auto"/>
        <w:rPr>
          <w:rFonts w:ascii="Arial"/>
          <w:sz w:val="21"/>
        </w:rPr>
      </w:pPr>
    </w:p>
    <w:p w14:paraId="1744CE83">
      <w:pPr>
        <w:spacing w:line="252" w:lineRule="auto"/>
        <w:rPr>
          <w:rFonts w:ascii="Arial"/>
          <w:sz w:val="21"/>
        </w:rPr>
      </w:pPr>
    </w:p>
    <w:p w14:paraId="611C7775">
      <w:pPr>
        <w:spacing w:line="252" w:lineRule="auto"/>
        <w:rPr>
          <w:rFonts w:ascii="Arial"/>
          <w:sz w:val="21"/>
        </w:rPr>
      </w:pPr>
    </w:p>
    <w:p w14:paraId="7E5E27AF">
      <w:pPr>
        <w:spacing w:line="252" w:lineRule="auto"/>
        <w:rPr>
          <w:rFonts w:ascii="Arial"/>
          <w:sz w:val="21"/>
        </w:rPr>
      </w:pPr>
    </w:p>
    <w:p w14:paraId="708E6C0D">
      <w:pPr>
        <w:spacing w:before="98" w:line="277" w:lineRule="auto"/>
        <w:ind w:left="609" w:right="60" w:firstLine="10"/>
        <w:jc w:val="both"/>
        <w:rPr>
          <w:rFonts w:ascii="楷体" w:hAnsi="楷体" w:eastAsia="楷体" w:cs="楷体"/>
          <w:sz w:val="30"/>
          <w:szCs w:val="30"/>
        </w:rPr>
      </w:pPr>
      <w:r>
        <w:rPr>
          <w:rFonts w:ascii="楷体" w:hAnsi="楷体" w:eastAsia="楷体" w:cs="楷体"/>
          <w:spacing w:val="-1"/>
          <w:sz w:val="30"/>
          <w:szCs w:val="30"/>
        </w:rPr>
        <w:t>资者是以短期视角来看待公司的吗？那我不得不以短期的角度来运</w:t>
      </w:r>
      <w:r>
        <w:rPr>
          <w:rFonts w:ascii="楷体" w:hAnsi="楷体" w:eastAsia="楷体" w:cs="楷体"/>
          <w:spacing w:val="3"/>
          <w:sz w:val="30"/>
          <w:szCs w:val="30"/>
        </w:rPr>
        <w:t xml:space="preserve"> </w:t>
      </w:r>
      <w:r>
        <w:rPr>
          <w:rFonts w:ascii="楷体" w:hAnsi="楷体" w:eastAsia="楷体" w:cs="楷体"/>
          <w:spacing w:val="-2"/>
          <w:sz w:val="30"/>
          <w:szCs w:val="30"/>
        </w:rPr>
        <w:t>营企业。</w:t>
      </w:r>
      <w:r>
        <w:rPr>
          <w:rFonts w:ascii="楷体" w:hAnsi="楷体" w:eastAsia="楷体" w:cs="楷体"/>
          <w:spacing w:val="-108"/>
          <w:sz w:val="30"/>
          <w:szCs w:val="30"/>
        </w:rPr>
        <w:t xml:space="preserve"> </w:t>
      </w:r>
      <w:r>
        <w:rPr>
          <w:rFonts w:ascii="楷体" w:hAnsi="楷体" w:eastAsia="楷体" w:cs="楷体"/>
          <w:spacing w:val="-2"/>
          <w:sz w:val="30"/>
          <w:szCs w:val="30"/>
        </w:rPr>
        <w:t>”他们不会说：“我该如何解决问题的本质？为什么投资</w:t>
      </w:r>
      <w:r>
        <w:rPr>
          <w:rFonts w:ascii="楷体" w:hAnsi="楷体" w:eastAsia="楷体" w:cs="楷体"/>
          <w:sz w:val="30"/>
          <w:szCs w:val="30"/>
        </w:rPr>
        <w:t xml:space="preserve"> </w:t>
      </w:r>
      <w:r>
        <w:rPr>
          <w:rFonts w:ascii="楷体" w:hAnsi="楷体" w:eastAsia="楷体" w:cs="楷体"/>
          <w:spacing w:val="-2"/>
          <w:sz w:val="30"/>
          <w:szCs w:val="30"/>
        </w:rPr>
        <w:t>者会抱有短期心态？</w:t>
      </w:r>
      <w:r>
        <w:rPr>
          <w:rFonts w:ascii="楷体" w:hAnsi="楷体" w:eastAsia="楷体" w:cs="楷体"/>
          <w:spacing w:val="-108"/>
          <w:sz w:val="30"/>
          <w:szCs w:val="30"/>
        </w:rPr>
        <w:t xml:space="preserve"> </w:t>
      </w:r>
      <w:r>
        <w:rPr>
          <w:rFonts w:ascii="楷体" w:hAnsi="楷体" w:eastAsia="楷体" w:cs="楷体"/>
          <w:spacing w:val="-2"/>
          <w:sz w:val="30"/>
          <w:szCs w:val="30"/>
        </w:rPr>
        <w:t>”如果你解决了问题的本质，就真的改变了事</w:t>
      </w:r>
      <w:r>
        <w:rPr>
          <w:rFonts w:ascii="楷体" w:hAnsi="楷体" w:eastAsia="楷体" w:cs="楷体"/>
          <w:sz w:val="30"/>
          <w:szCs w:val="30"/>
        </w:rPr>
        <w:t xml:space="preserve"> </w:t>
      </w:r>
      <w:r>
        <w:rPr>
          <w:rFonts w:ascii="楷体" w:hAnsi="楷体" w:eastAsia="楷体" w:cs="楷体"/>
          <w:spacing w:val="-1"/>
          <w:sz w:val="30"/>
          <w:szCs w:val="30"/>
        </w:rPr>
        <w:t>态。我真的很愿意耗费精力去推动问题得到实质性的解决。</w:t>
      </w:r>
    </w:p>
    <w:p w14:paraId="3CA5FA19">
      <w:pPr>
        <w:spacing w:line="290" w:lineRule="auto"/>
        <w:rPr>
          <w:rFonts w:ascii="Arial"/>
          <w:sz w:val="21"/>
        </w:rPr>
      </w:pPr>
    </w:p>
    <w:p w14:paraId="6CAE28E3">
      <w:pPr>
        <w:pStyle w:val="2"/>
        <w:spacing w:before="98" w:line="219" w:lineRule="auto"/>
        <w:ind w:left="607"/>
      </w:pPr>
      <w:r>
        <w:rPr>
          <w:spacing w:val="-1"/>
        </w:rPr>
        <w:t>这种解决问题本质的动机和信心促使人们可能会运用整合思维。</w:t>
      </w:r>
    </w:p>
    <w:p w14:paraId="50116DBA">
      <w:pPr>
        <w:pStyle w:val="2"/>
        <w:spacing w:before="243" w:line="277" w:lineRule="auto"/>
        <w:ind w:left="6" w:right="60" w:firstLine="601"/>
        <w:jc w:val="both"/>
      </w:pPr>
      <w:r>
        <w:rPr>
          <w:spacing w:val="-5"/>
        </w:rPr>
        <w:t>整合思维还需要具有耐心。维多利亚</w:t>
      </w:r>
      <w:r>
        <w:rPr>
          <w:spacing w:val="-19"/>
        </w:rPr>
        <w:t xml:space="preserve"> </w:t>
      </w:r>
      <w:r>
        <w:rPr>
          <w:spacing w:val="-5"/>
        </w:rPr>
        <w:t>·黑尔是我们早期访谈的一位</w:t>
      </w:r>
      <w:r>
        <w:t xml:space="preserve"> </w:t>
      </w:r>
      <w:r>
        <w:rPr>
          <w:spacing w:val="-1"/>
        </w:rPr>
        <w:t>整合思维者，她反复强调，“我与整合思维朝夕相伴，紧紧围绕在它周</w:t>
      </w:r>
      <w:r>
        <w:rPr>
          <w:spacing w:val="18"/>
        </w:rPr>
        <w:t xml:space="preserve"> </w:t>
      </w:r>
      <w:r>
        <w:rPr>
          <w:spacing w:val="-2"/>
        </w:rPr>
        <w:t>围</w:t>
      </w:r>
      <w:r>
        <w:rPr>
          <w:spacing w:val="-94"/>
        </w:rPr>
        <w:t xml:space="preserve"> </w:t>
      </w:r>
      <w:r>
        <w:rPr>
          <w:spacing w:val="-2"/>
        </w:rPr>
        <w:t>”。</w:t>
      </w:r>
      <w:r>
        <w:fldChar w:fldCharType="begin"/>
      </w:r>
      <w:r>
        <w:instrText xml:space="preserve"> HYPERLINK \l "bookmark136" </w:instrText>
      </w:r>
      <w:r>
        <w:fldChar w:fldCharType="separate"/>
      </w:r>
      <w:r>
        <w:rPr>
          <w:strike/>
          <w:color w:val="0000EE"/>
          <w:spacing w:val="-2"/>
          <w:position w:val="10"/>
          <w:sz w:val="19"/>
          <w:szCs w:val="19"/>
        </w:rPr>
        <w:t>13</w:t>
      </w:r>
      <w:r>
        <w:rPr>
          <w:strike/>
          <w:color w:val="0000EE"/>
          <w:spacing w:val="-2"/>
          <w:position w:val="10"/>
          <w:sz w:val="19"/>
          <w:szCs w:val="19"/>
        </w:rPr>
        <w:fldChar w:fldCharType="end"/>
      </w:r>
      <w:r>
        <w:rPr>
          <w:spacing w:val="-2"/>
        </w:rPr>
        <w:t>她知道提出整合方案是一项非常有价值的工作，因而不试图马</w:t>
      </w:r>
      <w:r>
        <w:t xml:space="preserve"> </w:t>
      </w:r>
      <w:r>
        <w:rPr>
          <w:spacing w:val="-1"/>
        </w:rPr>
        <w:t>上得出结论。她懂得，欲速则不达。但这并不意味着，她会一直这样思</w:t>
      </w:r>
      <w:r>
        <w:rPr>
          <w:spacing w:val="18"/>
        </w:rPr>
        <w:t xml:space="preserve"> </w:t>
      </w:r>
      <w:r>
        <w:rPr>
          <w:spacing w:val="-1"/>
        </w:rPr>
        <w:t>考，而是会很有耐心地进行深度思考，找到通往更好方案的核心洞见。</w:t>
      </w:r>
    </w:p>
    <w:p w14:paraId="5BBE2108">
      <w:pPr>
        <w:pStyle w:val="2"/>
        <w:spacing w:before="149" w:line="220" w:lineRule="auto"/>
        <w:ind w:left="606"/>
      </w:pPr>
      <w:r>
        <w:rPr>
          <w:spacing w:val="-1"/>
        </w:rPr>
        <w:t>立场的这6个要素可以转变你看待世界的方式，随着时间的推移，</w:t>
      </w:r>
    </w:p>
    <w:p w14:paraId="36CCCDF1">
      <w:pPr>
        <w:pStyle w:val="2"/>
        <w:spacing w:before="90" w:line="278" w:lineRule="auto"/>
        <w:ind w:left="5" w:right="60" w:firstLine="7"/>
      </w:pPr>
      <w:r>
        <w:rPr>
          <w:spacing w:val="-1"/>
        </w:rPr>
        <w:t>也能对你的生活产生巨大而积极的影响。如果你的立场与我们提到的立</w:t>
      </w:r>
      <w:r>
        <w:rPr>
          <w:spacing w:val="12"/>
        </w:rPr>
        <w:t xml:space="preserve"> </w:t>
      </w:r>
      <w:r>
        <w:t>场有很大的差异，那么也不要为此担心。事</w:t>
      </w:r>
      <w:r>
        <w:rPr>
          <w:spacing w:val="-1"/>
        </w:rPr>
        <w:t>实上，实践整合思维不需要</w:t>
      </w:r>
      <w:r>
        <w:t xml:space="preserve"> 现在就具备这些立场，实践过程本身就是逐</w:t>
      </w:r>
      <w:r>
        <w:rPr>
          <w:spacing w:val="-1"/>
        </w:rPr>
        <w:t>渐培养立场最有效的方式。</w:t>
      </w:r>
      <w:r>
        <w:t xml:space="preserve"> 甚至你每天发生的一点小小的改变都能成为</w:t>
      </w:r>
      <w:r>
        <w:rPr>
          <w:spacing w:val="-1"/>
        </w:rPr>
        <w:t>改变思维模型的强大的催化</w:t>
      </w:r>
      <w:r>
        <w:t xml:space="preserve"> </w:t>
      </w:r>
      <w:r>
        <w:rPr>
          <w:spacing w:val="-6"/>
        </w:rPr>
        <w:t>剂。</w:t>
      </w:r>
    </w:p>
    <w:p w14:paraId="0D3736B7">
      <w:pPr>
        <w:spacing w:line="276" w:lineRule="auto"/>
        <w:rPr>
          <w:rFonts w:ascii="Arial"/>
          <w:sz w:val="21"/>
        </w:rPr>
      </w:pPr>
    </w:p>
    <w:p w14:paraId="408A7B97">
      <w:pPr>
        <w:spacing w:before="168" w:line="183" w:lineRule="auto"/>
        <w:rPr>
          <w:rFonts w:ascii="微软雅黑" w:hAnsi="微软雅黑" w:eastAsia="微软雅黑" w:cs="微软雅黑"/>
          <w:sz w:val="39"/>
          <w:szCs w:val="39"/>
        </w:rPr>
      </w:pPr>
      <w:r>
        <w:rPr>
          <w:rFonts w:ascii="微软雅黑" w:hAnsi="微软雅黑" w:eastAsia="微软雅黑" w:cs="微软雅黑"/>
          <w:b/>
          <w:bCs/>
          <w:spacing w:val="-1"/>
          <w:sz w:val="39"/>
          <w:szCs w:val="39"/>
        </w:rPr>
        <w:t>贾布里勒的故事</w:t>
      </w:r>
    </w:p>
    <w:p w14:paraId="286EB52E">
      <w:pPr>
        <w:spacing w:line="333" w:lineRule="auto"/>
        <w:rPr>
          <w:rFonts w:ascii="Arial"/>
          <w:sz w:val="21"/>
        </w:rPr>
      </w:pPr>
    </w:p>
    <w:p w14:paraId="67202E2A">
      <w:pPr>
        <w:pStyle w:val="2"/>
        <w:spacing w:before="98" w:line="214" w:lineRule="auto"/>
        <w:jc w:val="right"/>
      </w:pPr>
      <w:r>
        <w:rPr>
          <w:spacing w:val="-4"/>
        </w:rPr>
        <w:t>贾布里勒是我的同事诺加</w:t>
      </w:r>
      <w:r>
        <w:rPr>
          <w:spacing w:val="-36"/>
        </w:rPr>
        <w:t xml:space="preserve"> </w:t>
      </w:r>
      <w:r>
        <w:rPr>
          <w:spacing w:val="-4"/>
        </w:rPr>
        <w:t>·科恩伯格（Nogah</w:t>
      </w:r>
      <w:r>
        <w:rPr>
          <w:spacing w:val="67"/>
        </w:rPr>
        <w:t xml:space="preserve"> </w:t>
      </w:r>
      <w:r>
        <w:rPr>
          <w:spacing w:val="-4"/>
        </w:rPr>
        <w:t>Kornberg）和拉希姆</w:t>
      </w:r>
    </w:p>
    <w:p w14:paraId="056EEAFB">
      <w:pPr>
        <w:pStyle w:val="2"/>
        <w:spacing w:before="99" w:line="280" w:lineRule="auto"/>
        <w:ind w:left="5" w:firstLine="104"/>
        <w:jc w:val="both"/>
      </w:pPr>
      <w:r>
        <w:rPr>
          <w:spacing w:val="-3"/>
        </w:rPr>
        <w:t>·埃萨比（Rahim</w:t>
      </w:r>
      <w:r>
        <w:rPr>
          <w:spacing w:val="68"/>
        </w:rPr>
        <w:t xml:space="preserve"> </w:t>
      </w:r>
      <w:r>
        <w:rPr>
          <w:spacing w:val="-3"/>
        </w:rPr>
        <w:t>Essabhai）老师在上整</w:t>
      </w:r>
      <w:r>
        <w:rPr>
          <w:spacing w:val="-4"/>
        </w:rPr>
        <w:t>合思维课时教的一个学生，他</w:t>
      </w:r>
      <w:r>
        <w:t xml:space="preserve"> 读12年级。他是个非常出色的篮球运动员，</w:t>
      </w:r>
      <w:r>
        <w:rPr>
          <w:spacing w:val="-1"/>
        </w:rPr>
        <w:t>但可能不是最引人瞩目的那</w:t>
      </w:r>
      <w:r>
        <w:t xml:space="preserve"> 类学生。在课程结束之后，我问他，是否觉</w:t>
      </w:r>
      <w:r>
        <w:rPr>
          <w:spacing w:val="-1"/>
        </w:rPr>
        <w:t>得自己有什么变化。他回答</w:t>
      </w:r>
      <w:r>
        <w:t xml:space="preserve"> </w:t>
      </w:r>
      <w:r>
        <w:rPr>
          <w:spacing w:val="-6"/>
        </w:rPr>
        <w:t>道：</w:t>
      </w:r>
    </w:p>
    <w:p w14:paraId="1E4F9A17">
      <w:pPr>
        <w:spacing w:line="272" w:lineRule="auto"/>
        <w:rPr>
          <w:rFonts w:ascii="Arial"/>
          <w:sz w:val="21"/>
        </w:rPr>
      </w:pPr>
    </w:p>
    <w:p w14:paraId="522E52ED">
      <w:pPr>
        <w:spacing w:before="98" w:line="275" w:lineRule="auto"/>
        <w:ind w:left="627" w:right="60" w:firstLine="617"/>
        <w:rPr>
          <w:rFonts w:ascii="楷体" w:hAnsi="楷体" w:eastAsia="楷体" w:cs="楷体"/>
          <w:sz w:val="30"/>
          <w:szCs w:val="30"/>
        </w:rPr>
      </w:pPr>
      <w:r>
        <w:rPr>
          <w:rFonts w:ascii="楷体" w:hAnsi="楷体" w:eastAsia="楷体" w:cs="楷体"/>
          <w:spacing w:val="-2"/>
          <w:sz w:val="30"/>
          <w:szCs w:val="30"/>
        </w:rPr>
        <w:t>以前，我就是只要提出一个想法，得出一个结论，就会固执己</w:t>
      </w:r>
      <w:r>
        <w:rPr>
          <w:rFonts w:ascii="楷体" w:hAnsi="楷体" w:eastAsia="楷体" w:cs="楷体"/>
          <w:spacing w:val="2"/>
          <w:sz w:val="30"/>
          <w:szCs w:val="30"/>
        </w:rPr>
        <w:t xml:space="preserve"> </w:t>
      </w:r>
      <w:r>
        <w:rPr>
          <w:rFonts w:ascii="楷体" w:hAnsi="楷体" w:eastAsia="楷体" w:cs="楷体"/>
          <w:spacing w:val="-1"/>
          <w:sz w:val="30"/>
          <w:szCs w:val="30"/>
        </w:rPr>
        <w:t>见的人。这就好像我被粘在这些想法上了，无法摆脱它</w:t>
      </w:r>
      <w:r>
        <w:rPr>
          <w:rFonts w:ascii="楷体" w:hAnsi="楷体" w:eastAsia="楷体" w:cs="楷体"/>
          <w:spacing w:val="-2"/>
          <w:sz w:val="30"/>
          <w:szCs w:val="30"/>
        </w:rPr>
        <w:t>们。“那就</w:t>
      </w:r>
    </w:p>
    <w:p w14:paraId="5C8BD70A">
      <w:pPr>
        <w:spacing w:line="275" w:lineRule="auto"/>
        <w:rPr>
          <w:rFonts w:ascii="楷体" w:hAnsi="楷体" w:eastAsia="楷体" w:cs="楷体"/>
          <w:sz w:val="30"/>
          <w:szCs w:val="30"/>
        </w:rPr>
        <w:sectPr>
          <w:pgSz w:w="12240" w:h="15840"/>
          <w:pgMar w:top="400" w:right="1440" w:bottom="400" w:left="1445" w:header="0" w:footer="0" w:gutter="0"/>
          <w:cols w:space="720" w:num="1"/>
        </w:sectPr>
      </w:pPr>
    </w:p>
    <w:p w14:paraId="21A4D1D0">
      <w:pPr>
        <w:spacing w:line="252" w:lineRule="auto"/>
        <w:rPr>
          <w:rFonts w:ascii="Arial"/>
          <w:sz w:val="21"/>
        </w:rPr>
      </w:pPr>
    </w:p>
    <w:p w14:paraId="7641FA6B">
      <w:pPr>
        <w:spacing w:line="252" w:lineRule="auto"/>
        <w:rPr>
          <w:rFonts w:ascii="Arial"/>
          <w:sz w:val="21"/>
        </w:rPr>
      </w:pPr>
    </w:p>
    <w:p w14:paraId="6EC7B10C">
      <w:pPr>
        <w:spacing w:line="252" w:lineRule="auto"/>
        <w:rPr>
          <w:rFonts w:ascii="Arial"/>
          <w:sz w:val="21"/>
        </w:rPr>
      </w:pPr>
    </w:p>
    <w:p w14:paraId="00A337D5">
      <w:pPr>
        <w:spacing w:line="252" w:lineRule="auto"/>
        <w:rPr>
          <w:rFonts w:ascii="Arial"/>
          <w:sz w:val="21"/>
        </w:rPr>
      </w:pPr>
    </w:p>
    <w:p w14:paraId="44FEEB7A">
      <w:pPr>
        <w:spacing w:before="98" w:line="220" w:lineRule="auto"/>
        <w:ind w:left="598"/>
        <w:rPr>
          <w:rFonts w:ascii="楷体" w:hAnsi="楷体" w:eastAsia="楷体" w:cs="楷体"/>
          <w:sz w:val="30"/>
          <w:szCs w:val="30"/>
        </w:rPr>
      </w:pPr>
      <w:r>
        <w:rPr>
          <w:rFonts w:ascii="楷体" w:hAnsi="楷体" w:eastAsia="楷体" w:cs="楷体"/>
          <w:spacing w:val="-2"/>
          <w:sz w:val="30"/>
          <w:szCs w:val="30"/>
        </w:rPr>
        <w:t>是我的答案，我会坚持不变。</w:t>
      </w:r>
      <w:r>
        <w:rPr>
          <w:rFonts w:ascii="楷体" w:hAnsi="楷体" w:eastAsia="楷体" w:cs="楷体"/>
          <w:spacing w:val="-105"/>
          <w:sz w:val="30"/>
          <w:szCs w:val="30"/>
        </w:rPr>
        <w:t xml:space="preserve"> </w:t>
      </w:r>
      <w:r>
        <w:rPr>
          <w:rFonts w:ascii="楷体" w:hAnsi="楷体" w:eastAsia="楷体" w:cs="楷体"/>
          <w:spacing w:val="-2"/>
          <w:sz w:val="30"/>
          <w:szCs w:val="30"/>
        </w:rPr>
        <w:t>”比如做多选题：你选择了一个答</w:t>
      </w:r>
    </w:p>
    <w:p w14:paraId="4A475265">
      <w:pPr>
        <w:spacing w:before="95" w:line="276" w:lineRule="auto"/>
        <w:ind w:left="594" w:firstLine="19"/>
        <w:rPr>
          <w:rFonts w:ascii="楷体" w:hAnsi="楷体" w:eastAsia="楷体" w:cs="楷体"/>
          <w:sz w:val="30"/>
          <w:szCs w:val="30"/>
        </w:rPr>
      </w:pPr>
      <w:r>
        <w:rPr>
          <w:rFonts w:ascii="楷体" w:hAnsi="楷体" w:eastAsia="楷体" w:cs="楷体"/>
          <w:spacing w:val="-1"/>
          <w:sz w:val="30"/>
          <w:szCs w:val="30"/>
        </w:rPr>
        <w:t>案，然后思考它是错的吗？应该选其他选项吗？而我宁愿坚持自己</w:t>
      </w:r>
      <w:r>
        <w:rPr>
          <w:rFonts w:ascii="楷体" w:hAnsi="楷体" w:eastAsia="楷体" w:cs="楷体"/>
          <w:spacing w:val="3"/>
          <w:sz w:val="30"/>
          <w:szCs w:val="30"/>
        </w:rPr>
        <w:t xml:space="preserve"> </w:t>
      </w:r>
      <w:r>
        <w:rPr>
          <w:rFonts w:ascii="楷体" w:hAnsi="楷体" w:eastAsia="楷体" w:cs="楷体"/>
          <w:sz w:val="30"/>
          <w:szCs w:val="30"/>
        </w:rPr>
        <w:t>的选项。这就是我在参加整合思维课程之前的做法。</w:t>
      </w:r>
      <w:r>
        <w:rPr>
          <w:rFonts w:ascii="楷体" w:hAnsi="楷体" w:eastAsia="楷体" w:cs="楷体"/>
          <w:spacing w:val="-1"/>
          <w:sz w:val="30"/>
          <w:szCs w:val="30"/>
        </w:rPr>
        <w:t>我以前习惯用</w:t>
      </w:r>
      <w:r>
        <w:rPr>
          <w:rFonts w:ascii="楷体" w:hAnsi="楷体" w:eastAsia="楷体" w:cs="楷体"/>
          <w:sz w:val="30"/>
          <w:szCs w:val="30"/>
        </w:rPr>
        <w:t xml:space="preserve"> 钢笔写出自己的每一个想法，但上完这个课程后，就</w:t>
      </w:r>
      <w:r>
        <w:rPr>
          <w:rFonts w:ascii="楷体" w:hAnsi="楷体" w:eastAsia="楷体" w:cs="楷体"/>
          <w:spacing w:val="-1"/>
          <w:sz w:val="30"/>
          <w:szCs w:val="30"/>
        </w:rPr>
        <w:t>改用铅笔了。</w:t>
      </w:r>
      <w:r>
        <w:rPr>
          <w:rFonts w:ascii="楷体" w:hAnsi="楷体" w:eastAsia="楷体" w:cs="楷体"/>
          <w:sz w:val="30"/>
          <w:szCs w:val="30"/>
        </w:rPr>
        <w:t xml:space="preserve"> 这种做法逐渐成了习惯……当只是暂时的答案时，我</w:t>
      </w:r>
      <w:r>
        <w:rPr>
          <w:rFonts w:ascii="楷体" w:hAnsi="楷体" w:eastAsia="楷体" w:cs="楷体"/>
          <w:spacing w:val="-1"/>
          <w:sz w:val="30"/>
          <w:szCs w:val="30"/>
        </w:rPr>
        <w:t>就用铅笔写下</w:t>
      </w:r>
      <w:r>
        <w:rPr>
          <w:rFonts w:ascii="楷体" w:hAnsi="楷体" w:eastAsia="楷体" w:cs="楷体"/>
          <w:sz w:val="30"/>
          <w:szCs w:val="30"/>
        </w:rPr>
        <w:t xml:space="preserve"> 来。我只是写下最初浮现在脑海中的想法，然后再次</w:t>
      </w:r>
      <w:r>
        <w:rPr>
          <w:rFonts w:ascii="楷体" w:hAnsi="楷体" w:eastAsia="楷体" w:cs="楷体"/>
          <w:spacing w:val="-1"/>
          <w:sz w:val="30"/>
          <w:szCs w:val="30"/>
        </w:rPr>
        <w:t>读它，它就会</w:t>
      </w:r>
      <w:r>
        <w:rPr>
          <w:rFonts w:ascii="楷体" w:hAnsi="楷体" w:eastAsia="楷体" w:cs="楷体"/>
          <w:sz w:val="30"/>
          <w:szCs w:val="30"/>
        </w:rPr>
        <w:t xml:space="preserve"> 一直浮现在脑海中。我不断地扩展、修改，答案就在</w:t>
      </w:r>
      <w:r>
        <w:rPr>
          <w:rFonts w:ascii="楷体" w:hAnsi="楷体" w:eastAsia="楷体" w:cs="楷体"/>
          <w:spacing w:val="-1"/>
          <w:sz w:val="30"/>
          <w:szCs w:val="30"/>
        </w:rPr>
        <w:t>此过程中变得</w:t>
      </w:r>
      <w:r>
        <w:rPr>
          <w:rFonts w:ascii="楷体" w:hAnsi="楷体" w:eastAsia="楷体" w:cs="楷体"/>
          <w:sz w:val="30"/>
          <w:szCs w:val="30"/>
        </w:rPr>
        <w:t xml:space="preserve"> </w:t>
      </w:r>
      <w:r>
        <w:rPr>
          <w:rFonts w:ascii="楷体" w:hAnsi="楷体" w:eastAsia="楷体" w:cs="楷体"/>
          <w:spacing w:val="-1"/>
          <w:sz w:val="30"/>
          <w:szCs w:val="30"/>
        </w:rPr>
        <w:t>越来越清晰，越来越好。</w:t>
      </w:r>
    </w:p>
    <w:p w14:paraId="0A4269DA">
      <w:pPr>
        <w:spacing w:line="299" w:lineRule="auto"/>
        <w:rPr>
          <w:rFonts w:ascii="Arial"/>
          <w:sz w:val="21"/>
        </w:rPr>
      </w:pPr>
    </w:p>
    <w:p w14:paraId="6E0245D5">
      <w:pPr>
        <w:pStyle w:val="2"/>
        <w:spacing w:before="97" w:line="278" w:lineRule="auto"/>
        <w:ind w:firstLine="607"/>
        <w:jc w:val="both"/>
      </w:pPr>
      <w:r>
        <w:rPr>
          <w:spacing w:val="-1"/>
        </w:rPr>
        <w:t>贾布里勒以前使用钢笔，现在使用铅笔写字。在某种程度上，这是</w:t>
      </w:r>
      <w:r>
        <w:rPr>
          <w:spacing w:val="10"/>
        </w:rPr>
        <w:t xml:space="preserve"> </w:t>
      </w:r>
      <w:r>
        <w:t>一个小小的转变，标志着深刻的变化：每个</w:t>
      </w:r>
      <w:r>
        <w:rPr>
          <w:spacing w:val="-1"/>
        </w:rPr>
        <w:t>答案都可以改进，变得越来</w:t>
      </w:r>
      <w:r>
        <w:t xml:space="preserve"> </w:t>
      </w:r>
      <w:r>
        <w:rPr>
          <w:spacing w:val="-4"/>
        </w:rPr>
        <w:t>越好。</w:t>
      </w:r>
    </w:p>
    <w:p w14:paraId="6C07218B">
      <w:pPr>
        <w:pStyle w:val="2"/>
        <w:spacing w:before="140" w:line="278" w:lineRule="auto"/>
        <w:ind w:left="2" w:firstLine="600"/>
        <w:jc w:val="both"/>
      </w:pPr>
      <w:r>
        <w:rPr>
          <w:spacing w:val="-1"/>
        </w:rPr>
        <w:t>这种立场帮助我们提出了新的方案。它激发了我们的元认知、同理</w:t>
      </w:r>
      <w:r>
        <w:rPr>
          <w:spacing w:val="15"/>
        </w:rPr>
        <w:t xml:space="preserve"> </w:t>
      </w:r>
      <w:r>
        <w:rPr>
          <w:spacing w:val="-1"/>
        </w:rPr>
        <w:t>心和创造力，帮助我们纠正了自己最顽固的认知偏见，它以不同的方式</w:t>
      </w:r>
      <w:r>
        <w:rPr>
          <w:spacing w:val="17"/>
        </w:rPr>
        <w:t xml:space="preserve"> </w:t>
      </w:r>
      <w:r>
        <w:rPr>
          <w:spacing w:val="-1"/>
        </w:rPr>
        <w:t>为我们思考这个世界提供了有效的平台，人们可以利用对立观点之间的</w:t>
      </w:r>
      <w:r>
        <w:rPr>
          <w:spacing w:val="17"/>
        </w:rPr>
        <w:t xml:space="preserve"> </w:t>
      </w:r>
      <w:r>
        <w:rPr>
          <w:spacing w:val="-1"/>
        </w:rPr>
        <w:t>冲突来提出新的方案和新的价值。</w:t>
      </w:r>
    </w:p>
    <w:p w14:paraId="165C0A2E">
      <w:pPr>
        <w:pStyle w:val="2"/>
        <w:spacing w:before="145" w:line="278" w:lineRule="auto"/>
        <w:ind w:left="2" w:firstLine="612"/>
      </w:pPr>
      <w:r>
        <w:rPr>
          <w:spacing w:val="-1"/>
        </w:rPr>
        <w:t>虽说如此，整合思维并非万能神器，不可能放之四海而皆准。但当</w:t>
      </w:r>
      <w:r>
        <w:rPr>
          <w:spacing w:val="2"/>
        </w:rPr>
        <w:t xml:space="preserve"> </w:t>
      </w:r>
      <w:r>
        <w:rPr>
          <w:spacing w:val="-1"/>
        </w:rPr>
        <w:t>你发现传统认知工具不能解决问题时，整合思维就可能作为转变对话、</w:t>
      </w:r>
      <w:r>
        <w:rPr>
          <w:spacing w:val="17"/>
        </w:rPr>
        <w:t xml:space="preserve"> </w:t>
      </w:r>
      <w:r>
        <w:rPr>
          <w:spacing w:val="-1"/>
        </w:rPr>
        <w:t>消除人际冲突、让你迈步向前的工具。所以，当面临的选项并不尽如人</w:t>
      </w:r>
      <w:r>
        <w:rPr>
          <w:spacing w:val="17"/>
        </w:rPr>
        <w:t xml:space="preserve"> </w:t>
      </w:r>
      <w:r>
        <w:rPr>
          <w:spacing w:val="-1"/>
        </w:rPr>
        <w:t>意时，你就可以运用整合思维法：阐述冲突、审视两种模式、产生解决</w:t>
      </w:r>
      <w:r>
        <w:rPr>
          <w:spacing w:val="17"/>
        </w:rPr>
        <w:t xml:space="preserve"> </w:t>
      </w:r>
      <w:r>
        <w:rPr>
          <w:spacing w:val="-1"/>
        </w:rPr>
        <w:t>冲突的各种方案，然后测试这些方案。</w:t>
      </w:r>
    </w:p>
    <w:p w14:paraId="00FA1BDB">
      <w:pPr>
        <w:pStyle w:val="2"/>
        <w:spacing w:before="141" w:line="278" w:lineRule="auto"/>
        <w:ind w:left="1" w:firstLine="601"/>
      </w:pPr>
      <w:r>
        <w:rPr>
          <w:spacing w:val="-1"/>
        </w:rPr>
        <w:t>这一过程也许不会每次都能为你提供满意的答案，但它肯定有助于</w:t>
      </w:r>
      <w:r>
        <w:rPr>
          <w:spacing w:val="15"/>
        </w:rPr>
        <w:t xml:space="preserve"> </w:t>
      </w:r>
      <w:r>
        <w:rPr>
          <w:spacing w:val="-1"/>
        </w:rPr>
        <w:t>你更清晰地思考，增强对他人认知模型的好奇心，并提供创造的空间。</w:t>
      </w:r>
      <w:r>
        <w:rPr>
          <w:spacing w:val="18"/>
        </w:rPr>
        <w:t xml:space="preserve"> </w:t>
      </w:r>
      <w:r>
        <w:rPr>
          <w:spacing w:val="-1"/>
        </w:rPr>
        <w:t>毕竟，整合思维的目标不是在平庸的选项之间做出选择，而是要提出更</w:t>
      </w:r>
      <w:r>
        <w:rPr>
          <w:spacing w:val="18"/>
        </w:rPr>
        <w:t xml:space="preserve"> </w:t>
      </w:r>
      <w:r>
        <w:rPr>
          <w:spacing w:val="-3"/>
        </w:rPr>
        <w:t>好的方案。</w:t>
      </w:r>
    </w:p>
    <w:p w14:paraId="115E885F">
      <w:pPr>
        <w:spacing w:line="278" w:lineRule="auto"/>
        <w:sectPr>
          <w:pgSz w:w="12240" w:h="15840"/>
          <w:pgMar w:top="400" w:right="1500" w:bottom="400" w:left="1450" w:header="0" w:footer="0" w:gutter="0"/>
          <w:cols w:space="720" w:num="1"/>
        </w:sectPr>
      </w:pPr>
    </w:p>
    <w:p w14:paraId="60E57562">
      <w:pPr>
        <w:spacing w:line="245" w:lineRule="auto"/>
        <w:rPr>
          <w:rFonts w:ascii="Arial"/>
          <w:sz w:val="21"/>
        </w:rPr>
      </w:pPr>
    </w:p>
    <w:p w14:paraId="188C086E">
      <w:pPr>
        <w:spacing w:line="245" w:lineRule="auto"/>
        <w:rPr>
          <w:rFonts w:ascii="Arial"/>
          <w:sz w:val="21"/>
        </w:rPr>
      </w:pPr>
    </w:p>
    <w:p w14:paraId="18AA1955">
      <w:pPr>
        <w:spacing w:line="245" w:lineRule="auto"/>
        <w:rPr>
          <w:rFonts w:ascii="Arial"/>
          <w:sz w:val="21"/>
        </w:rPr>
      </w:pPr>
    </w:p>
    <w:p w14:paraId="6D9F61A0">
      <w:pPr>
        <w:spacing w:line="245" w:lineRule="auto"/>
        <w:rPr>
          <w:rFonts w:ascii="Arial"/>
          <w:sz w:val="21"/>
        </w:rPr>
      </w:pPr>
    </w:p>
    <w:p w14:paraId="08F808F1">
      <w:pPr>
        <w:spacing w:line="245" w:lineRule="auto"/>
        <w:rPr>
          <w:rFonts w:ascii="Arial"/>
          <w:sz w:val="21"/>
        </w:rPr>
      </w:pPr>
    </w:p>
    <w:p w14:paraId="670FE31F">
      <w:pPr>
        <w:spacing w:line="245" w:lineRule="auto"/>
        <w:rPr>
          <w:rFonts w:ascii="Arial"/>
          <w:sz w:val="21"/>
        </w:rPr>
      </w:pPr>
    </w:p>
    <w:p w14:paraId="6745D7F2">
      <w:pPr>
        <w:spacing w:line="245" w:lineRule="auto"/>
        <w:rPr>
          <w:rFonts w:ascii="Arial"/>
          <w:sz w:val="21"/>
        </w:rPr>
      </w:pPr>
    </w:p>
    <w:p w14:paraId="49A35371">
      <w:pPr>
        <w:spacing w:before="167" w:line="183" w:lineRule="auto"/>
        <w:ind w:left="4284"/>
        <w:rPr>
          <w:rFonts w:ascii="微软雅黑" w:hAnsi="微软雅黑" w:eastAsia="微软雅黑" w:cs="微软雅黑"/>
          <w:sz w:val="39"/>
          <w:szCs w:val="39"/>
        </w:rPr>
      </w:pPr>
      <w:r>
        <w:rPr>
          <w:rFonts w:ascii="微软雅黑" w:hAnsi="微软雅黑" w:eastAsia="微软雅黑" w:cs="微软雅黑"/>
          <w:b/>
          <w:bCs/>
          <w:spacing w:val="-3"/>
          <w:sz w:val="39"/>
          <w:szCs w:val="39"/>
        </w:rPr>
        <w:t>注释</w:t>
      </w:r>
    </w:p>
    <w:p w14:paraId="438D4161">
      <w:pPr>
        <w:spacing w:line="377" w:lineRule="auto"/>
        <w:rPr>
          <w:rFonts w:ascii="Arial"/>
          <w:sz w:val="21"/>
        </w:rPr>
      </w:pPr>
    </w:p>
    <w:p w14:paraId="5CE5CA19">
      <w:pPr>
        <w:pStyle w:val="2"/>
        <w:spacing w:before="98" w:line="220" w:lineRule="auto"/>
        <w:ind w:left="23"/>
      </w:pPr>
      <w:r>
        <w:rPr>
          <w:spacing w:val="2"/>
        </w:rPr>
        <w:t>引言  从整合思维到整合决策</w:t>
      </w:r>
    </w:p>
    <w:p w14:paraId="1B991DD2">
      <w:pPr>
        <w:pStyle w:val="2"/>
        <w:spacing w:before="242" w:line="257" w:lineRule="auto"/>
        <w:ind w:left="591" w:hanging="568"/>
      </w:pPr>
      <w:r>
        <w:fldChar w:fldCharType="begin"/>
      </w:r>
      <w:r>
        <w:instrText xml:space="preserve"> HYPERLINK \l "bookmark137" </w:instrText>
      </w:r>
      <w:r>
        <w:fldChar w:fldCharType="separate"/>
      </w:r>
      <w:r>
        <w:rPr>
          <w:color w:val="0000EE"/>
          <w:spacing w:val="-2"/>
          <w:u w:val="single" w:color="auto"/>
        </w:rPr>
        <w:t>1</w:t>
      </w:r>
      <w:r>
        <w:rPr>
          <w:color w:val="0000EE"/>
          <w:spacing w:val="-2"/>
          <w:u w:val="single" w:color="auto"/>
        </w:rPr>
        <w:fldChar w:fldCharType="end"/>
      </w:r>
      <w:r>
        <w:rPr>
          <w:color w:val="0000EE"/>
          <w:spacing w:val="-2"/>
        </w:rPr>
        <w:t xml:space="preserve">  </w:t>
      </w:r>
      <w:r>
        <w:rPr>
          <w:spacing w:val="-2"/>
        </w:rPr>
        <w:t>Roger</w:t>
      </w:r>
      <w:r>
        <w:rPr>
          <w:spacing w:val="88"/>
        </w:rPr>
        <w:t xml:space="preserve"> </w:t>
      </w:r>
      <w:r>
        <w:rPr>
          <w:spacing w:val="-2"/>
        </w:rPr>
        <w:t>Martin,</w:t>
      </w:r>
      <w:r>
        <w:rPr>
          <w:spacing w:val="76"/>
        </w:rPr>
        <w:t xml:space="preserve"> </w:t>
      </w:r>
      <w:r>
        <w:rPr>
          <w:spacing w:val="-2"/>
        </w:rPr>
        <w:t>The</w:t>
      </w:r>
      <w:r>
        <w:rPr>
          <w:spacing w:val="85"/>
        </w:rPr>
        <w:t xml:space="preserve"> </w:t>
      </w:r>
      <w:r>
        <w:rPr>
          <w:spacing w:val="-2"/>
        </w:rPr>
        <w:t>Opposable</w:t>
      </w:r>
      <w:r>
        <w:rPr>
          <w:spacing w:val="78"/>
        </w:rPr>
        <w:t xml:space="preserve"> </w:t>
      </w:r>
      <w:r>
        <w:rPr>
          <w:spacing w:val="-2"/>
        </w:rPr>
        <w:t>Mind:</w:t>
      </w:r>
      <w:r>
        <w:rPr>
          <w:spacing w:val="79"/>
        </w:rPr>
        <w:t xml:space="preserve"> </w:t>
      </w:r>
      <w:r>
        <w:rPr>
          <w:spacing w:val="-2"/>
        </w:rPr>
        <w:t>How</w:t>
      </w:r>
      <w:r>
        <w:rPr>
          <w:spacing w:val="88"/>
        </w:rPr>
        <w:t xml:space="preserve"> </w:t>
      </w:r>
      <w:r>
        <w:rPr>
          <w:spacing w:val="-2"/>
        </w:rPr>
        <w:t>Successful</w:t>
      </w:r>
      <w:r>
        <w:rPr>
          <w:spacing w:val="85"/>
        </w:rPr>
        <w:t xml:space="preserve"> </w:t>
      </w:r>
      <w:r>
        <w:rPr>
          <w:spacing w:val="-2"/>
        </w:rPr>
        <w:t>Leaders</w:t>
      </w:r>
      <w:r>
        <w:t xml:space="preserve"> </w:t>
      </w:r>
      <w:r>
        <w:rPr>
          <w:spacing w:val="-1"/>
        </w:rPr>
        <w:t>Win Through</w:t>
      </w:r>
      <w:r>
        <w:rPr>
          <w:spacing w:val="38"/>
        </w:rPr>
        <w:t xml:space="preserve"> </w:t>
      </w:r>
      <w:r>
        <w:rPr>
          <w:spacing w:val="-1"/>
        </w:rPr>
        <w:t>Integrative Thinking</w:t>
      </w:r>
      <w:r>
        <w:rPr>
          <w:spacing w:val="74"/>
        </w:rPr>
        <w:t xml:space="preserve"> </w:t>
      </w:r>
      <w:r>
        <w:rPr>
          <w:spacing w:val="-1"/>
        </w:rPr>
        <w:t>(Boston: Harvard Business</w:t>
      </w:r>
      <w:r>
        <w:t xml:space="preserve"> </w:t>
      </w:r>
      <w:r>
        <w:rPr>
          <w:spacing w:val="-1"/>
        </w:rPr>
        <w:t>School Press, 2007),</w:t>
      </w:r>
      <w:r>
        <w:rPr>
          <w:spacing w:val="18"/>
        </w:rPr>
        <w:t xml:space="preserve"> </w:t>
      </w:r>
      <w:r>
        <w:rPr>
          <w:spacing w:val="-1"/>
        </w:rPr>
        <w:t>6.</w:t>
      </w:r>
    </w:p>
    <w:p w14:paraId="38157D68">
      <w:pPr>
        <w:pStyle w:val="2"/>
        <w:spacing w:before="246" w:line="265" w:lineRule="auto"/>
        <w:ind w:left="593" w:hanging="589"/>
      </w:pPr>
      <w:r>
        <w:fldChar w:fldCharType="begin"/>
      </w:r>
      <w:r>
        <w:instrText xml:space="preserve"> HYPERLINK \l "bookmark138" </w:instrText>
      </w:r>
      <w:r>
        <w:fldChar w:fldCharType="separate"/>
      </w:r>
      <w:r>
        <w:rPr>
          <w:color w:val="0000EE"/>
          <w:spacing w:val="-1"/>
          <w:u w:val="single" w:color="auto"/>
        </w:rPr>
        <w:t>2</w:t>
      </w:r>
      <w:r>
        <w:rPr>
          <w:color w:val="0000EE"/>
          <w:spacing w:val="-1"/>
          <w:u w:val="single" w:color="auto"/>
        </w:rPr>
        <w:fldChar w:fldCharType="end"/>
      </w:r>
      <w:r>
        <w:rPr>
          <w:color w:val="0000EE"/>
          <w:spacing w:val="-1"/>
        </w:rPr>
        <w:t xml:space="preserve">  </w:t>
      </w:r>
      <w:r>
        <w:rPr>
          <w:spacing w:val="-1"/>
        </w:rPr>
        <w:t>Amos</w:t>
      </w:r>
      <w:r>
        <w:rPr>
          <w:spacing w:val="46"/>
        </w:rPr>
        <w:t xml:space="preserve">  </w:t>
      </w:r>
      <w:r>
        <w:rPr>
          <w:spacing w:val="-1"/>
        </w:rPr>
        <w:t>Tversky</w:t>
      </w:r>
      <w:r>
        <w:rPr>
          <w:spacing w:val="49"/>
        </w:rPr>
        <w:t xml:space="preserve">  </w:t>
      </w:r>
      <w:r>
        <w:rPr>
          <w:spacing w:val="-1"/>
        </w:rPr>
        <w:t>and</w:t>
      </w:r>
      <w:r>
        <w:rPr>
          <w:spacing w:val="46"/>
        </w:rPr>
        <w:t xml:space="preserve">  </w:t>
      </w:r>
      <w:r>
        <w:rPr>
          <w:spacing w:val="-1"/>
        </w:rPr>
        <w:t>Daniel</w:t>
      </w:r>
      <w:r>
        <w:rPr>
          <w:spacing w:val="46"/>
        </w:rPr>
        <w:t xml:space="preserve">  </w:t>
      </w:r>
      <w:r>
        <w:rPr>
          <w:spacing w:val="-1"/>
        </w:rPr>
        <w:t>Kahneman,</w:t>
      </w:r>
      <w:r>
        <w:rPr>
          <w:spacing w:val="42"/>
        </w:rPr>
        <w:t xml:space="preserve">  </w:t>
      </w:r>
      <w:r>
        <w:rPr>
          <w:spacing w:val="-1"/>
        </w:rPr>
        <w:t>“J</w:t>
      </w:r>
      <w:r>
        <w:rPr>
          <w:spacing w:val="-2"/>
        </w:rPr>
        <w:t>udgment</w:t>
      </w:r>
      <w:r>
        <w:rPr>
          <w:spacing w:val="46"/>
        </w:rPr>
        <w:t xml:space="preserve">  </w:t>
      </w:r>
      <w:r>
        <w:rPr>
          <w:spacing w:val="-2"/>
        </w:rPr>
        <w:t>under</w:t>
      </w:r>
      <w:r>
        <w:rPr>
          <w:spacing w:val="1"/>
        </w:rPr>
        <w:t xml:space="preserve"> </w:t>
      </w:r>
      <w:r>
        <w:rPr>
          <w:spacing w:val="-2"/>
        </w:rPr>
        <w:t>Uncertainty:</w:t>
      </w:r>
      <w:r>
        <w:rPr>
          <w:spacing w:val="123"/>
        </w:rPr>
        <w:t xml:space="preserve"> </w:t>
      </w:r>
      <w:r>
        <w:rPr>
          <w:spacing w:val="-2"/>
        </w:rPr>
        <w:t>Heuristics</w:t>
      </w:r>
      <w:r>
        <w:rPr>
          <w:spacing w:val="121"/>
        </w:rPr>
        <w:t xml:space="preserve"> </w:t>
      </w:r>
      <w:r>
        <w:rPr>
          <w:spacing w:val="-2"/>
        </w:rPr>
        <w:t>and</w:t>
      </w:r>
      <w:r>
        <w:rPr>
          <w:spacing w:val="114"/>
        </w:rPr>
        <w:t xml:space="preserve"> </w:t>
      </w:r>
      <w:r>
        <w:rPr>
          <w:spacing w:val="-2"/>
        </w:rPr>
        <w:t>Biases,</w:t>
      </w:r>
      <w:r>
        <w:rPr>
          <w:spacing w:val="-110"/>
        </w:rPr>
        <w:t xml:space="preserve"> </w:t>
      </w:r>
      <w:r>
        <w:rPr>
          <w:spacing w:val="-2"/>
        </w:rPr>
        <w:t>”</w:t>
      </w:r>
      <w:r>
        <w:rPr>
          <w:spacing w:val="81"/>
        </w:rPr>
        <w:t xml:space="preserve"> </w:t>
      </w:r>
      <w:r>
        <w:rPr>
          <w:spacing w:val="-2"/>
        </w:rPr>
        <w:t>Science</w:t>
      </w:r>
      <w:r>
        <w:rPr>
          <w:spacing w:val="147"/>
        </w:rPr>
        <w:t xml:space="preserve"> </w:t>
      </w:r>
      <w:r>
        <w:rPr>
          <w:spacing w:val="-2"/>
        </w:rPr>
        <w:t>185,</w:t>
      </w:r>
      <w:r>
        <w:rPr>
          <w:spacing w:val="122"/>
        </w:rPr>
        <w:t xml:space="preserve"> </w:t>
      </w:r>
      <w:r>
        <w:rPr>
          <w:spacing w:val="-2"/>
        </w:rPr>
        <w:t>no.</w:t>
      </w:r>
      <w:r>
        <w:t xml:space="preserve"> </w:t>
      </w:r>
      <w:r>
        <w:rPr>
          <w:spacing w:val="-6"/>
        </w:rPr>
        <w:t>4157  (1974):  1124</w:t>
      </w:r>
      <w:r>
        <w:rPr>
          <w:spacing w:val="-56"/>
        </w:rPr>
        <w:t xml:space="preserve"> </w:t>
      </w:r>
      <w:r>
        <w:rPr>
          <w:spacing w:val="-6"/>
        </w:rPr>
        <w:t>–</w:t>
      </w:r>
      <w:r>
        <w:rPr>
          <w:spacing w:val="-116"/>
        </w:rPr>
        <w:t xml:space="preserve"> </w:t>
      </w:r>
      <w:r>
        <w:rPr>
          <w:spacing w:val="-6"/>
        </w:rPr>
        <w:t>1131,  and  Daniel  Kahneman  and</w:t>
      </w:r>
      <w:r>
        <w:rPr>
          <w:spacing w:val="118"/>
        </w:rPr>
        <w:t xml:space="preserve"> </w:t>
      </w:r>
      <w:r>
        <w:rPr>
          <w:spacing w:val="-6"/>
        </w:rPr>
        <w:t>Amos</w:t>
      </w:r>
      <w:r>
        <w:t xml:space="preserve"> Tversky</w:t>
      </w:r>
      <w:r>
        <w:rPr>
          <w:spacing w:val="3"/>
        </w:rPr>
        <w:t>, “</w:t>
      </w:r>
      <w:r>
        <w:t>Prospect</w:t>
      </w:r>
      <w:r>
        <w:rPr>
          <w:spacing w:val="39"/>
        </w:rPr>
        <w:t xml:space="preserve"> </w:t>
      </w:r>
      <w:r>
        <w:t>Theory</w:t>
      </w:r>
      <w:r>
        <w:rPr>
          <w:spacing w:val="3"/>
        </w:rPr>
        <w:t xml:space="preserve">: </w:t>
      </w:r>
      <w:r>
        <w:t>An</w:t>
      </w:r>
      <w:r>
        <w:rPr>
          <w:spacing w:val="33"/>
        </w:rPr>
        <w:t xml:space="preserve"> </w:t>
      </w:r>
      <w:r>
        <w:t>Analysis</w:t>
      </w:r>
      <w:r>
        <w:rPr>
          <w:spacing w:val="44"/>
        </w:rPr>
        <w:t xml:space="preserve"> </w:t>
      </w:r>
      <w:r>
        <w:t>of</w:t>
      </w:r>
      <w:r>
        <w:rPr>
          <w:spacing w:val="36"/>
        </w:rPr>
        <w:t xml:space="preserve"> </w:t>
      </w:r>
      <w:r>
        <w:t>Decision</w:t>
      </w:r>
      <w:r>
        <w:rPr>
          <w:spacing w:val="37"/>
        </w:rPr>
        <w:t xml:space="preserve"> </w:t>
      </w:r>
      <w:r>
        <w:t xml:space="preserve">under </w:t>
      </w:r>
      <w:r>
        <w:rPr>
          <w:spacing w:val="-4"/>
        </w:rPr>
        <w:t>Risk,</w:t>
      </w:r>
      <w:r>
        <w:rPr>
          <w:spacing w:val="-110"/>
        </w:rPr>
        <w:t xml:space="preserve"> </w:t>
      </w:r>
      <w:r>
        <w:rPr>
          <w:spacing w:val="-4"/>
        </w:rPr>
        <w:t>”</w:t>
      </w:r>
      <w:r>
        <w:rPr>
          <w:spacing w:val="-32"/>
        </w:rPr>
        <w:t xml:space="preserve"> </w:t>
      </w:r>
      <w:r>
        <w:rPr>
          <w:spacing w:val="-4"/>
        </w:rPr>
        <w:t>Econometrica 74, no.</w:t>
      </w:r>
      <w:r>
        <w:rPr>
          <w:spacing w:val="-5"/>
        </w:rPr>
        <w:t xml:space="preserve"> 2</w:t>
      </w:r>
      <w:r>
        <w:rPr>
          <w:spacing w:val="65"/>
        </w:rPr>
        <w:t xml:space="preserve"> </w:t>
      </w:r>
      <w:r>
        <w:rPr>
          <w:spacing w:val="-5"/>
        </w:rPr>
        <w:t>(1979):</w:t>
      </w:r>
      <w:r>
        <w:rPr>
          <w:spacing w:val="15"/>
        </w:rPr>
        <w:t xml:space="preserve"> </w:t>
      </w:r>
      <w:r>
        <w:rPr>
          <w:spacing w:val="-5"/>
        </w:rPr>
        <w:t>263</w:t>
      </w:r>
      <w:r>
        <w:rPr>
          <w:spacing w:val="-55"/>
        </w:rPr>
        <w:t xml:space="preserve"> </w:t>
      </w:r>
      <w:r>
        <w:rPr>
          <w:spacing w:val="-5"/>
        </w:rPr>
        <w:t>–291.</w:t>
      </w:r>
    </w:p>
    <w:p w14:paraId="1A447FEB">
      <w:pPr>
        <w:pStyle w:val="2"/>
        <w:spacing w:before="240" w:line="269" w:lineRule="auto"/>
        <w:ind w:left="594" w:hanging="587"/>
      </w:pPr>
      <w:r>
        <w:fldChar w:fldCharType="begin"/>
      </w:r>
      <w:r>
        <w:instrText xml:space="preserve"> HYPERLINK \l "bookmark139" </w:instrText>
      </w:r>
      <w:r>
        <w:fldChar w:fldCharType="separate"/>
      </w:r>
      <w:r>
        <w:rPr>
          <w:color w:val="0000EE"/>
          <w:spacing w:val="-2"/>
          <w:u w:val="single" w:color="auto"/>
        </w:rPr>
        <w:t>3</w:t>
      </w:r>
      <w:r>
        <w:rPr>
          <w:color w:val="0000EE"/>
          <w:spacing w:val="-2"/>
          <w:u w:val="single" w:color="auto"/>
        </w:rPr>
        <w:fldChar w:fldCharType="end"/>
      </w:r>
      <w:r>
        <w:rPr>
          <w:color w:val="0000EE"/>
          <w:spacing w:val="-2"/>
        </w:rPr>
        <w:t xml:space="preserve">  </w:t>
      </w:r>
      <w:r>
        <w:rPr>
          <w:spacing w:val="-2"/>
        </w:rPr>
        <w:t>Richard</w:t>
      </w:r>
      <w:r>
        <w:rPr>
          <w:spacing w:val="67"/>
        </w:rPr>
        <w:t xml:space="preserve"> </w:t>
      </w:r>
      <w:r>
        <w:rPr>
          <w:spacing w:val="-2"/>
        </w:rPr>
        <w:t>H.</w:t>
      </w:r>
      <w:r>
        <w:rPr>
          <w:spacing w:val="70"/>
        </w:rPr>
        <w:t xml:space="preserve"> </w:t>
      </w:r>
      <w:r>
        <w:rPr>
          <w:spacing w:val="-2"/>
        </w:rPr>
        <w:t>Thaler</w:t>
      </w:r>
      <w:r>
        <w:rPr>
          <w:spacing w:val="75"/>
        </w:rPr>
        <w:t xml:space="preserve"> </w:t>
      </w:r>
      <w:r>
        <w:rPr>
          <w:spacing w:val="-2"/>
        </w:rPr>
        <w:t>and</w:t>
      </w:r>
      <w:r>
        <w:rPr>
          <w:spacing w:val="71"/>
        </w:rPr>
        <w:t xml:space="preserve"> </w:t>
      </w:r>
      <w:r>
        <w:rPr>
          <w:spacing w:val="-2"/>
        </w:rPr>
        <w:t>Cass</w:t>
      </w:r>
      <w:r>
        <w:rPr>
          <w:spacing w:val="72"/>
        </w:rPr>
        <w:t xml:space="preserve"> </w:t>
      </w:r>
      <w:r>
        <w:rPr>
          <w:spacing w:val="-2"/>
        </w:rPr>
        <w:t>R.</w:t>
      </w:r>
      <w:r>
        <w:rPr>
          <w:spacing w:val="75"/>
        </w:rPr>
        <w:t xml:space="preserve"> </w:t>
      </w:r>
      <w:r>
        <w:rPr>
          <w:spacing w:val="-2"/>
        </w:rPr>
        <w:t>Sunstein,</w:t>
      </w:r>
      <w:r>
        <w:rPr>
          <w:spacing w:val="65"/>
        </w:rPr>
        <w:t xml:space="preserve"> </w:t>
      </w:r>
      <w:r>
        <w:rPr>
          <w:spacing w:val="-2"/>
        </w:rPr>
        <w:t>Nudge:</w:t>
      </w:r>
      <w:r>
        <w:rPr>
          <w:spacing w:val="103"/>
        </w:rPr>
        <w:t xml:space="preserve"> </w:t>
      </w:r>
      <w:r>
        <w:rPr>
          <w:spacing w:val="-2"/>
        </w:rPr>
        <w:t>Impr</w:t>
      </w:r>
      <w:r>
        <w:rPr>
          <w:spacing w:val="-3"/>
        </w:rPr>
        <w:t>oving</w:t>
      </w:r>
      <w:r>
        <w:t xml:space="preserve"> </w:t>
      </w:r>
      <w:r>
        <w:rPr>
          <w:spacing w:val="-2"/>
        </w:rPr>
        <w:t>Decisions</w:t>
      </w:r>
      <w:r>
        <w:rPr>
          <w:spacing w:val="74"/>
        </w:rPr>
        <w:t xml:space="preserve"> </w:t>
      </w:r>
      <w:r>
        <w:rPr>
          <w:spacing w:val="-2"/>
        </w:rPr>
        <w:t>About</w:t>
      </w:r>
      <w:r>
        <w:rPr>
          <w:spacing w:val="77"/>
        </w:rPr>
        <w:t xml:space="preserve"> </w:t>
      </w:r>
      <w:r>
        <w:rPr>
          <w:spacing w:val="-2"/>
        </w:rPr>
        <w:t>Health,</w:t>
      </w:r>
      <w:r>
        <w:rPr>
          <w:spacing w:val="74"/>
        </w:rPr>
        <w:t xml:space="preserve"> </w:t>
      </w:r>
      <w:r>
        <w:rPr>
          <w:spacing w:val="-2"/>
        </w:rPr>
        <w:t>Wealth</w:t>
      </w:r>
      <w:r>
        <w:rPr>
          <w:spacing w:val="85"/>
        </w:rPr>
        <w:t xml:space="preserve"> </w:t>
      </w:r>
      <w:r>
        <w:rPr>
          <w:spacing w:val="-2"/>
        </w:rPr>
        <w:t>and</w:t>
      </w:r>
      <w:r>
        <w:rPr>
          <w:spacing w:val="77"/>
        </w:rPr>
        <w:t xml:space="preserve"> </w:t>
      </w:r>
      <w:r>
        <w:rPr>
          <w:spacing w:val="-2"/>
        </w:rPr>
        <w:t>Happiness</w:t>
      </w:r>
      <w:r>
        <w:rPr>
          <w:spacing w:val="140"/>
        </w:rPr>
        <w:t xml:space="preserve"> </w:t>
      </w:r>
      <w:r>
        <w:rPr>
          <w:spacing w:val="-3"/>
        </w:rPr>
        <w:t>(New</w:t>
      </w:r>
      <w:r>
        <w:rPr>
          <w:spacing w:val="82"/>
        </w:rPr>
        <w:t xml:space="preserve"> </w:t>
      </w:r>
      <w:r>
        <w:rPr>
          <w:spacing w:val="-3"/>
        </w:rPr>
        <w:t>York:</w:t>
      </w:r>
      <w:r>
        <w:t xml:space="preserve"> </w:t>
      </w:r>
      <w:r>
        <w:rPr>
          <w:spacing w:val="-1"/>
        </w:rPr>
        <w:t>Penguin</w:t>
      </w:r>
      <w:r>
        <w:rPr>
          <w:spacing w:val="55"/>
        </w:rPr>
        <w:t xml:space="preserve"> </w:t>
      </w:r>
      <w:r>
        <w:rPr>
          <w:spacing w:val="-1"/>
        </w:rPr>
        <w:t>Books,</w:t>
      </w:r>
      <w:r>
        <w:rPr>
          <w:spacing w:val="49"/>
        </w:rPr>
        <w:t xml:space="preserve"> </w:t>
      </w:r>
      <w:r>
        <w:rPr>
          <w:spacing w:val="-1"/>
        </w:rPr>
        <w:t>2008);</w:t>
      </w:r>
      <w:r>
        <w:rPr>
          <w:spacing w:val="39"/>
        </w:rPr>
        <w:t xml:space="preserve"> </w:t>
      </w:r>
      <w:r>
        <w:rPr>
          <w:spacing w:val="-1"/>
        </w:rPr>
        <w:t>Dan Ariely,</w:t>
      </w:r>
      <w:r>
        <w:rPr>
          <w:spacing w:val="40"/>
        </w:rPr>
        <w:t xml:space="preserve"> </w:t>
      </w:r>
      <w:r>
        <w:rPr>
          <w:spacing w:val="-1"/>
        </w:rPr>
        <w:t>Predictably</w:t>
      </w:r>
      <w:r>
        <w:rPr>
          <w:spacing w:val="73"/>
        </w:rPr>
        <w:t xml:space="preserve"> </w:t>
      </w:r>
      <w:r>
        <w:rPr>
          <w:spacing w:val="-1"/>
        </w:rPr>
        <w:t>Irrational:</w:t>
      </w:r>
      <w:r>
        <w:t xml:space="preserve"> </w:t>
      </w:r>
      <w:r>
        <w:rPr>
          <w:spacing w:val="-2"/>
        </w:rPr>
        <w:t>The</w:t>
      </w:r>
      <w:r>
        <w:rPr>
          <w:spacing w:val="104"/>
        </w:rPr>
        <w:t xml:space="preserve"> </w:t>
      </w:r>
      <w:r>
        <w:rPr>
          <w:spacing w:val="-2"/>
        </w:rPr>
        <w:t>Hidden</w:t>
      </w:r>
      <w:r>
        <w:rPr>
          <w:spacing w:val="107"/>
        </w:rPr>
        <w:t xml:space="preserve"> </w:t>
      </w:r>
      <w:r>
        <w:rPr>
          <w:spacing w:val="-2"/>
        </w:rPr>
        <w:t>Forces</w:t>
      </w:r>
      <w:r>
        <w:rPr>
          <w:spacing w:val="109"/>
        </w:rPr>
        <w:t xml:space="preserve"> </w:t>
      </w:r>
      <w:r>
        <w:rPr>
          <w:spacing w:val="-2"/>
        </w:rPr>
        <w:t>That</w:t>
      </w:r>
      <w:r>
        <w:rPr>
          <w:spacing w:val="112"/>
        </w:rPr>
        <w:t xml:space="preserve"> </w:t>
      </w:r>
      <w:r>
        <w:rPr>
          <w:spacing w:val="-2"/>
        </w:rPr>
        <w:t>Shape</w:t>
      </w:r>
      <w:r>
        <w:rPr>
          <w:spacing w:val="111"/>
        </w:rPr>
        <w:t xml:space="preserve"> </w:t>
      </w:r>
      <w:r>
        <w:rPr>
          <w:spacing w:val="-2"/>
        </w:rPr>
        <w:t>Our</w:t>
      </w:r>
      <w:r>
        <w:rPr>
          <w:spacing w:val="106"/>
        </w:rPr>
        <w:t xml:space="preserve"> </w:t>
      </w:r>
      <w:r>
        <w:rPr>
          <w:spacing w:val="-2"/>
        </w:rPr>
        <w:t>Decisio</w:t>
      </w:r>
      <w:r>
        <w:rPr>
          <w:spacing w:val="-3"/>
        </w:rPr>
        <w:t>ns  (New</w:t>
      </w:r>
      <w:r>
        <w:rPr>
          <w:spacing w:val="112"/>
        </w:rPr>
        <w:t xml:space="preserve"> </w:t>
      </w:r>
      <w:r>
        <w:rPr>
          <w:spacing w:val="-3"/>
        </w:rPr>
        <w:t>York:</w:t>
      </w:r>
      <w:r>
        <w:t xml:space="preserve"> </w:t>
      </w:r>
      <w:r>
        <w:rPr>
          <w:spacing w:val="-1"/>
        </w:rPr>
        <w:t>Harper</w:t>
      </w:r>
      <w:r>
        <w:rPr>
          <w:spacing w:val="120"/>
        </w:rPr>
        <w:t xml:space="preserve"> </w:t>
      </w:r>
      <w:r>
        <w:rPr>
          <w:spacing w:val="-1"/>
        </w:rPr>
        <w:t>Collins</w:t>
      </w:r>
      <w:r>
        <w:rPr>
          <w:spacing w:val="116"/>
        </w:rPr>
        <w:t xml:space="preserve"> </w:t>
      </w:r>
      <w:r>
        <w:rPr>
          <w:spacing w:val="-1"/>
        </w:rPr>
        <w:t>Publishers,</w:t>
      </w:r>
      <w:r>
        <w:rPr>
          <w:spacing w:val="126"/>
        </w:rPr>
        <w:t xml:space="preserve"> </w:t>
      </w:r>
      <w:r>
        <w:rPr>
          <w:spacing w:val="-1"/>
        </w:rPr>
        <w:t>2009);</w:t>
      </w:r>
      <w:r>
        <w:rPr>
          <w:spacing w:val="123"/>
        </w:rPr>
        <w:t xml:space="preserve"> </w:t>
      </w:r>
      <w:r>
        <w:rPr>
          <w:spacing w:val="-1"/>
        </w:rPr>
        <w:t>an</w:t>
      </w:r>
      <w:r>
        <w:rPr>
          <w:spacing w:val="-2"/>
        </w:rPr>
        <w:t>d</w:t>
      </w:r>
      <w:r>
        <w:rPr>
          <w:spacing w:val="116"/>
        </w:rPr>
        <w:t xml:space="preserve"> </w:t>
      </w:r>
      <w:r>
        <w:rPr>
          <w:spacing w:val="-2"/>
        </w:rPr>
        <w:t>Daniel</w:t>
      </w:r>
      <w:r>
        <w:rPr>
          <w:spacing w:val="117"/>
        </w:rPr>
        <w:t xml:space="preserve"> </w:t>
      </w:r>
      <w:r>
        <w:rPr>
          <w:spacing w:val="-2"/>
        </w:rPr>
        <w:t>Kahneman,</w:t>
      </w:r>
      <w:r>
        <w:t xml:space="preserve"> </w:t>
      </w:r>
      <w:r>
        <w:rPr>
          <w:spacing w:val="-3"/>
        </w:rPr>
        <w:t>Thinking,</w:t>
      </w:r>
      <w:r>
        <w:rPr>
          <w:spacing w:val="121"/>
        </w:rPr>
        <w:t xml:space="preserve"> </w:t>
      </w:r>
      <w:r>
        <w:rPr>
          <w:spacing w:val="-3"/>
        </w:rPr>
        <w:t>Fast</w:t>
      </w:r>
      <w:r>
        <w:rPr>
          <w:spacing w:val="113"/>
        </w:rPr>
        <w:t xml:space="preserve"> </w:t>
      </w:r>
      <w:r>
        <w:rPr>
          <w:spacing w:val="-3"/>
        </w:rPr>
        <w:t>and</w:t>
      </w:r>
      <w:r>
        <w:rPr>
          <w:spacing w:val="113"/>
        </w:rPr>
        <w:t xml:space="preserve"> </w:t>
      </w:r>
      <w:r>
        <w:rPr>
          <w:spacing w:val="-3"/>
        </w:rPr>
        <w:t>Slow  (New</w:t>
      </w:r>
      <w:r>
        <w:rPr>
          <w:spacing w:val="109"/>
        </w:rPr>
        <w:t xml:space="preserve"> </w:t>
      </w:r>
      <w:r>
        <w:rPr>
          <w:spacing w:val="-3"/>
        </w:rPr>
        <w:t>York:</w:t>
      </w:r>
      <w:r>
        <w:rPr>
          <w:spacing w:val="109"/>
        </w:rPr>
        <w:t xml:space="preserve"> </w:t>
      </w:r>
      <w:r>
        <w:rPr>
          <w:spacing w:val="-3"/>
        </w:rPr>
        <w:t>Farrar,</w:t>
      </w:r>
      <w:r>
        <w:rPr>
          <w:spacing w:val="115"/>
        </w:rPr>
        <w:t xml:space="preserve"> </w:t>
      </w:r>
      <w:r>
        <w:rPr>
          <w:spacing w:val="-3"/>
        </w:rPr>
        <w:t>Straus</w:t>
      </w:r>
      <w:r>
        <w:rPr>
          <w:spacing w:val="115"/>
        </w:rPr>
        <w:t xml:space="preserve"> </w:t>
      </w:r>
      <w:r>
        <w:rPr>
          <w:spacing w:val="-3"/>
        </w:rPr>
        <w:t>and</w:t>
      </w:r>
      <w:r>
        <w:t xml:space="preserve"> Giroux</w:t>
      </w:r>
      <w:r>
        <w:rPr>
          <w:spacing w:val="1"/>
        </w:rPr>
        <w:t>, 2011).</w:t>
      </w:r>
    </w:p>
    <w:p w14:paraId="037A409E">
      <w:pPr>
        <w:pStyle w:val="2"/>
        <w:spacing w:before="249" w:line="245" w:lineRule="auto"/>
        <w:ind w:left="653" w:hanging="653"/>
      </w:pPr>
      <w:r>
        <w:rPr>
          <w:spacing w:val="-2"/>
        </w:rPr>
        <w:t>4  Herbert</w:t>
      </w:r>
      <w:r>
        <w:rPr>
          <w:spacing w:val="48"/>
        </w:rPr>
        <w:t xml:space="preserve">  </w:t>
      </w:r>
      <w:r>
        <w:rPr>
          <w:spacing w:val="-2"/>
        </w:rPr>
        <w:t>A.</w:t>
      </w:r>
      <w:r>
        <w:rPr>
          <w:spacing w:val="52"/>
        </w:rPr>
        <w:t xml:space="preserve">  </w:t>
      </w:r>
      <w:r>
        <w:rPr>
          <w:spacing w:val="-2"/>
        </w:rPr>
        <w:t>Simon,</w:t>
      </w:r>
      <w:r>
        <w:rPr>
          <w:spacing w:val="49"/>
        </w:rPr>
        <w:t xml:space="preserve">  </w:t>
      </w:r>
      <w:r>
        <w:rPr>
          <w:spacing w:val="-2"/>
        </w:rPr>
        <w:t>The</w:t>
      </w:r>
      <w:r>
        <w:rPr>
          <w:spacing w:val="55"/>
        </w:rPr>
        <w:t xml:space="preserve">  </w:t>
      </w:r>
      <w:r>
        <w:rPr>
          <w:spacing w:val="-2"/>
        </w:rPr>
        <w:t>Sciences</w:t>
      </w:r>
      <w:r>
        <w:rPr>
          <w:spacing w:val="56"/>
        </w:rPr>
        <w:t xml:space="preserve">  </w:t>
      </w:r>
      <w:r>
        <w:rPr>
          <w:spacing w:val="-2"/>
        </w:rPr>
        <w:t>of</w:t>
      </w:r>
      <w:r>
        <w:rPr>
          <w:spacing w:val="58"/>
        </w:rPr>
        <w:t xml:space="preserve">  </w:t>
      </w:r>
      <w:r>
        <w:rPr>
          <w:spacing w:val="-2"/>
        </w:rPr>
        <w:t>the</w:t>
      </w:r>
      <w:r>
        <w:rPr>
          <w:spacing w:val="50"/>
        </w:rPr>
        <w:t xml:space="preserve">  </w:t>
      </w:r>
      <w:r>
        <w:rPr>
          <w:spacing w:val="-2"/>
        </w:rPr>
        <w:t>Artificial</w:t>
      </w:r>
      <w:r>
        <w:t xml:space="preserve"> </w:t>
      </w:r>
      <w:r>
        <w:rPr>
          <w:spacing w:val="-3"/>
        </w:rPr>
        <w:t>(Cambridge, MA: MIT Press,</w:t>
      </w:r>
      <w:r>
        <w:rPr>
          <w:spacing w:val="50"/>
        </w:rPr>
        <w:t xml:space="preserve"> </w:t>
      </w:r>
      <w:r>
        <w:rPr>
          <w:spacing w:val="-3"/>
        </w:rPr>
        <w:t>1969).</w:t>
      </w:r>
    </w:p>
    <w:p w14:paraId="564D3686">
      <w:pPr>
        <w:pStyle w:val="2"/>
        <w:spacing w:before="248" w:line="265" w:lineRule="auto"/>
        <w:ind w:left="594" w:hanging="587"/>
      </w:pPr>
      <w:r>
        <w:fldChar w:fldCharType="begin"/>
      </w:r>
      <w:r>
        <w:instrText xml:space="preserve"> HYPERLINK \l "bookmark140" </w:instrText>
      </w:r>
      <w:r>
        <w:fldChar w:fldCharType="separate"/>
      </w:r>
      <w:r>
        <w:rPr>
          <w:color w:val="0000EE"/>
          <w:spacing w:val="-1"/>
          <w:u w:val="single" w:color="auto"/>
        </w:rPr>
        <w:t>5</w:t>
      </w:r>
      <w:r>
        <w:rPr>
          <w:color w:val="0000EE"/>
          <w:spacing w:val="-1"/>
          <w:u w:val="single" w:color="auto"/>
        </w:rPr>
        <w:fldChar w:fldCharType="end"/>
      </w:r>
      <w:r>
        <w:rPr>
          <w:color w:val="0000EE"/>
          <w:spacing w:val="-1"/>
        </w:rPr>
        <w:t xml:space="preserve">  </w:t>
      </w:r>
      <w:r>
        <w:rPr>
          <w:spacing w:val="-1"/>
        </w:rPr>
        <w:t>Roger</w:t>
      </w:r>
      <w:r>
        <w:rPr>
          <w:spacing w:val="47"/>
        </w:rPr>
        <w:t xml:space="preserve"> </w:t>
      </w:r>
      <w:r>
        <w:rPr>
          <w:spacing w:val="-1"/>
        </w:rPr>
        <w:t>Martin,</w:t>
      </w:r>
      <w:r>
        <w:rPr>
          <w:spacing w:val="53"/>
        </w:rPr>
        <w:t xml:space="preserve"> </w:t>
      </w:r>
      <w:r>
        <w:rPr>
          <w:spacing w:val="-1"/>
        </w:rPr>
        <w:t>The</w:t>
      </w:r>
      <w:r>
        <w:rPr>
          <w:spacing w:val="51"/>
        </w:rPr>
        <w:t xml:space="preserve"> </w:t>
      </w:r>
      <w:r>
        <w:rPr>
          <w:spacing w:val="-1"/>
        </w:rPr>
        <w:t>Design</w:t>
      </w:r>
      <w:r>
        <w:rPr>
          <w:spacing w:val="60"/>
        </w:rPr>
        <w:t xml:space="preserve"> </w:t>
      </w:r>
      <w:r>
        <w:rPr>
          <w:spacing w:val="-1"/>
        </w:rPr>
        <w:t>of</w:t>
      </w:r>
      <w:r>
        <w:rPr>
          <w:spacing w:val="49"/>
        </w:rPr>
        <w:t xml:space="preserve"> </w:t>
      </w:r>
      <w:r>
        <w:rPr>
          <w:spacing w:val="-1"/>
        </w:rPr>
        <w:t>Busines</w:t>
      </w:r>
      <w:r>
        <w:rPr>
          <w:spacing w:val="-2"/>
        </w:rPr>
        <w:t>s:</w:t>
      </w:r>
      <w:r>
        <w:rPr>
          <w:spacing w:val="48"/>
        </w:rPr>
        <w:t xml:space="preserve"> </w:t>
      </w:r>
      <w:r>
        <w:rPr>
          <w:spacing w:val="-2"/>
        </w:rPr>
        <w:t>Why</w:t>
      </w:r>
      <w:r>
        <w:rPr>
          <w:spacing w:val="51"/>
        </w:rPr>
        <w:t xml:space="preserve"> </w:t>
      </w:r>
      <w:r>
        <w:rPr>
          <w:spacing w:val="-2"/>
        </w:rPr>
        <w:t>Design</w:t>
      </w:r>
      <w:r>
        <w:rPr>
          <w:spacing w:val="53"/>
        </w:rPr>
        <w:t xml:space="preserve"> </w:t>
      </w:r>
      <w:r>
        <w:rPr>
          <w:spacing w:val="-2"/>
        </w:rPr>
        <w:t>Thinking</w:t>
      </w:r>
      <w:r>
        <w:t xml:space="preserve"> </w:t>
      </w:r>
      <w:r>
        <w:rPr>
          <w:spacing w:val="-2"/>
        </w:rPr>
        <w:t>Is</w:t>
      </w:r>
      <w:r>
        <w:rPr>
          <w:spacing w:val="39"/>
        </w:rPr>
        <w:t xml:space="preserve">  </w:t>
      </w:r>
      <w:r>
        <w:rPr>
          <w:spacing w:val="-2"/>
        </w:rPr>
        <w:t>the</w:t>
      </w:r>
      <w:r>
        <w:rPr>
          <w:spacing w:val="32"/>
        </w:rPr>
        <w:t xml:space="preserve">  </w:t>
      </w:r>
      <w:r>
        <w:rPr>
          <w:spacing w:val="-2"/>
        </w:rPr>
        <w:t>Next</w:t>
      </w:r>
      <w:r>
        <w:rPr>
          <w:spacing w:val="34"/>
        </w:rPr>
        <w:t xml:space="preserve">  </w:t>
      </w:r>
      <w:r>
        <w:rPr>
          <w:spacing w:val="-2"/>
        </w:rPr>
        <w:t>Competitive</w:t>
      </w:r>
      <w:r>
        <w:rPr>
          <w:spacing w:val="31"/>
        </w:rPr>
        <w:t xml:space="preserve">  </w:t>
      </w:r>
      <w:r>
        <w:rPr>
          <w:spacing w:val="-2"/>
        </w:rPr>
        <w:t>Adv</w:t>
      </w:r>
      <w:r>
        <w:rPr>
          <w:spacing w:val="-3"/>
        </w:rPr>
        <w:t>antage</w:t>
      </w:r>
      <w:r>
        <w:rPr>
          <w:spacing w:val="63"/>
        </w:rPr>
        <w:t xml:space="preserve">  </w:t>
      </w:r>
      <w:r>
        <w:rPr>
          <w:spacing w:val="-3"/>
        </w:rPr>
        <w:t>(Boston:</w:t>
      </w:r>
      <w:r>
        <w:rPr>
          <w:spacing w:val="32"/>
        </w:rPr>
        <w:t xml:space="preserve">  </w:t>
      </w:r>
      <w:r>
        <w:rPr>
          <w:spacing w:val="-3"/>
        </w:rPr>
        <w:t>Harvard</w:t>
      </w:r>
      <w:r>
        <w:rPr>
          <w:spacing w:val="1"/>
        </w:rPr>
        <w:t xml:space="preserve"> </w:t>
      </w:r>
      <w:r>
        <w:rPr>
          <w:spacing w:val="-2"/>
        </w:rPr>
        <w:t>Business</w:t>
      </w:r>
      <w:r>
        <w:rPr>
          <w:spacing w:val="87"/>
        </w:rPr>
        <w:t xml:space="preserve"> </w:t>
      </w:r>
      <w:r>
        <w:rPr>
          <w:spacing w:val="-2"/>
        </w:rPr>
        <w:t>Press,</w:t>
      </w:r>
      <w:r>
        <w:rPr>
          <w:spacing w:val="78"/>
        </w:rPr>
        <w:t xml:space="preserve"> </w:t>
      </w:r>
      <w:r>
        <w:rPr>
          <w:spacing w:val="-2"/>
        </w:rPr>
        <w:t>2009),</w:t>
      </w:r>
      <w:r>
        <w:rPr>
          <w:spacing w:val="75"/>
        </w:rPr>
        <w:t xml:space="preserve"> </w:t>
      </w:r>
      <w:r>
        <w:rPr>
          <w:spacing w:val="-2"/>
        </w:rPr>
        <w:t>and</w:t>
      </w:r>
      <w:r>
        <w:rPr>
          <w:spacing w:val="71"/>
        </w:rPr>
        <w:t xml:space="preserve"> </w:t>
      </w:r>
      <w:r>
        <w:rPr>
          <w:spacing w:val="-2"/>
        </w:rPr>
        <w:t>Tim</w:t>
      </w:r>
      <w:r>
        <w:rPr>
          <w:spacing w:val="67"/>
        </w:rPr>
        <w:t xml:space="preserve"> </w:t>
      </w:r>
      <w:r>
        <w:rPr>
          <w:spacing w:val="-2"/>
        </w:rPr>
        <w:t>Brown,</w:t>
      </w:r>
      <w:r>
        <w:rPr>
          <w:spacing w:val="72"/>
        </w:rPr>
        <w:t xml:space="preserve"> </w:t>
      </w:r>
      <w:r>
        <w:rPr>
          <w:spacing w:val="-2"/>
        </w:rPr>
        <w:t>Change</w:t>
      </w:r>
      <w:r>
        <w:rPr>
          <w:spacing w:val="74"/>
        </w:rPr>
        <w:t xml:space="preserve"> </w:t>
      </w:r>
      <w:r>
        <w:rPr>
          <w:spacing w:val="-2"/>
        </w:rPr>
        <w:t>by</w:t>
      </w:r>
      <w:r>
        <w:rPr>
          <w:spacing w:val="74"/>
        </w:rPr>
        <w:t xml:space="preserve"> </w:t>
      </w:r>
      <w:r>
        <w:rPr>
          <w:spacing w:val="-2"/>
        </w:rPr>
        <w:t>Design:</w:t>
      </w:r>
      <w:r>
        <w:t xml:space="preserve"> </w:t>
      </w:r>
      <w:r>
        <w:rPr>
          <w:spacing w:val="-1"/>
        </w:rPr>
        <w:t>How</w:t>
      </w:r>
      <w:r>
        <w:rPr>
          <w:spacing w:val="41"/>
        </w:rPr>
        <w:t xml:space="preserve"> </w:t>
      </w:r>
      <w:r>
        <w:rPr>
          <w:spacing w:val="-1"/>
        </w:rPr>
        <w:t>Design</w:t>
      </w:r>
      <w:r>
        <w:rPr>
          <w:spacing w:val="43"/>
        </w:rPr>
        <w:t xml:space="preserve"> </w:t>
      </w:r>
      <w:r>
        <w:rPr>
          <w:spacing w:val="-1"/>
        </w:rPr>
        <w:t>Thinking</w:t>
      </w:r>
      <w:r>
        <w:rPr>
          <w:spacing w:val="43"/>
        </w:rPr>
        <w:t xml:space="preserve"> </w:t>
      </w:r>
      <w:r>
        <w:rPr>
          <w:spacing w:val="-1"/>
        </w:rPr>
        <w:t>Trans</w:t>
      </w:r>
      <w:r>
        <w:rPr>
          <w:spacing w:val="-2"/>
        </w:rPr>
        <w:t>forms</w:t>
      </w:r>
      <w:r>
        <w:rPr>
          <w:spacing w:val="46"/>
        </w:rPr>
        <w:t xml:space="preserve"> </w:t>
      </w:r>
      <w:r>
        <w:rPr>
          <w:spacing w:val="-2"/>
        </w:rPr>
        <w:t>Organizations</w:t>
      </w:r>
      <w:r>
        <w:rPr>
          <w:spacing w:val="47"/>
        </w:rPr>
        <w:t xml:space="preserve"> </w:t>
      </w:r>
      <w:r>
        <w:rPr>
          <w:spacing w:val="-2"/>
        </w:rPr>
        <w:t>and</w:t>
      </w:r>
      <w:r>
        <w:rPr>
          <w:spacing w:val="64"/>
        </w:rPr>
        <w:t xml:space="preserve"> </w:t>
      </w:r>
      <w:r>
        <w:rPr>
          <w:spacing w:val="-2"/>
        </w:rPr>
        <w:t>Inspires</w:t>
      </w:r>
      <w:r>
        <w:t xml:space="preserve"> </w:t>
      </w:r>
      <w:r>
        <w:rPr>
          <w:spacing w:val="-1"/>
        </w:rPr>
        <w:t>Innovation</w:t>
      </w:r>
      <w:r>
        <w:rPr>
          <w:spacing w:val="68"/>
        </w:rPr>
        <w:t xml:space="preserve"> </w:t>
      </w:r>
      <w:r>
        <w:rPr>
          <w:spacing w:val="-1"/>
        </w:rPr>
        <w:t>(New York: Harper Collins Publishers, 2009).</w:t>
      </w:r>
    </w:p>
    <w:p w14:paraId="6CFBE524">
      <w:pPr>
        <w:spacing w:line="265" w:lineRule="auto"/>
        <w:sectPr>
          <w:pgSz w:w="12240" w:h="15840"/>
          <w:pgMar w:top="400" w:right="1440" w:bottom="400" w:left="1450" w:header="0" w:footer="0" w:gutter="0"/>
          <w:cols w:space="720" w:num="1"/>
        </w:sectPr>
      </w:pPr>
    </w:p>
    <w:p w14:paraId="2C575669">
      <w:pPr>
        <w:spacing w:line="251" w:lineRule="auto"/>
        <w:rPr>
          <w:rFonts w:ascii="Arial"/>
          <w:sz w:val="21"/>
        </w:rPr>
      </w:pPr>
    </w:p>
    <w:p w14:paraId="275673C5">
      <w:pPr>
        <w:spacing w:line="252" w:lineRule="auto"/>
        <w:rPr>
          <w:rFonts w:ascii="Arial"/>
          <w:sz w:val="21"/>
        </w:rPr>
      </w:pPr>
    </w:p>
    <w:p w14:paraId="2DCBCD6E">
      <w:pPr>
        <w:spacing w:line="252" w:lineRule="auto"/>
        <w:rPr>
          <w:rFonts w:ascii="Arial"/>
          <w:sz w:val="21"/>
        </w:rPr>
      </w:pPr>
    </w:p>
    <w:p w14:paraId="1AF4AB0B">
      <w:pPr>
        <w:spacing w:line="252" w:lineRule="auto"/>
        <w:rPr>
          <w:rFonts w:ascii="Arial"/>
          <w:sz w:val="21"/>
        </w:rPr>
      </w:pPr>
    </w:p>
    <w:p w14:paraId="5E987BCC">
      <w:pPr>
        <w:pStyle w:val="2"/>
        <w:spacing w:before="98" w:line="220" w:lineRule="auto"/>
        <w:ind w:left="3"/>
      </w:pPr>
      <w:r>
        <w:rPr>
          <w:spacing w:val="3"/>
        </w:rPr>
        <w:t>01  商业决策不是一道选择题</w:t>
      </w:r>
    </w:p>
    <w:p w14:paraId="1F8F76DA">
      <w:pPr>
        <w:pStyle w:val="2"/>
        <w:spacing w:before="242" w:line="256" w:lineRule="auto"/>
        <w:ind w:left="591" w:right="149" w:hanging="568"/>
      </w:pPr>
      <w:r>
        <w:fldChar w:fldCharType="begin"/>
      </w:r>
      <w:r>
        <w:instrText xml:space="preserve"> HYPERLINK \l "bookmark141" </w:instrText>
      </w:r>
      <w:r>
        <w:fldChar w:fldCharType="separate"/>
      </w:r>
      <w:r>
        <w:rPr>
          <w:color w:val="0000EE"/>
          <w:spacing w:val="-2"/>
          <w:u w:val="single" w:color="auto"/>
        </w:rPr>
        <w:t>1</w:t>
      </w:r>
      <w:r>
        <w:rPr>
          <w:color w:val="0000EE"/>
          <w:spacing w:val="-2"/>
          <w:u w:val="single" w:color="auto"/>
        </w:rPr>
        <w:fldChar w:fldCharType="end"/>
      </w:r>
      <w:r>
        <w:rPr>
          <w:color w:val="0000EE"/>
          <w:spacing w:val="-2"/>
        </w:rPr>
        <w:t xml:space="preserve">  </w:t>
      </w:r>
      <w:r>
        <w:rPr>
          <w:spacing w:val="-2"/>
        </w:rPr>
        <w:t>Phil</w:t>
      </w:r>
      <w:r>
        <w:rPr>
          <w:spacing w:val="64"/>
        </w:rPr>
        <w:t xml:space="preserve"> </w:t>
      </w:r>
      <w:r>
        <w:rPr>
          <w:spacing w:val="-2"/>
        </w:rPr>
        <w:t>Lord</w:t>
      </w:r>
      <w:r>
        <w:rPr>
          <w:spacing w:val="58"/>
        </w:rPr>
        <w:t xml:space="preserve"> </w:t>
      </w:r>
      <w:r>
        <w:rPr>
          <w:spacing w:val="-2"/>
        </w:rPr>
        <w:t>and</w:t>
      </w:r>
      <w:r>
        <w:rPr>
          <w:spacing w:val="55"/>
        </w:rPr>
        <w:t xml:space="preserve"> </w:t>
      </w:r>
      <w:r>
        <w:rPr>
          <w:spacing w:val="-2"/>
        </w:rPr>
        <w:t>Christopher</w:t>
      </w:r>
      <w:r>
        <w:rPr>
          <w:spacing w:val="47"/>
        </w:rPr>
        <w:t xml:space="preserve"> </w:t>
      </w:r>
      <w:r>
        <w:rPr>
          <w:spacing w:val="-2"/>
        </w:rPr>
        <w:t>Miller,</w:t>
      </w:r>
      <w:r>
        <w:rPr>
          <w:spacing w:val="53"/>
        </w:rPr>
        <w:t xml:space="preserve"> </w:t>
      </w:r>
      <w:r>
        <w:rPr>
          <w:spacing w:val="-2"/>
        </w:rPr>
        <w:t>The</w:t>
      </w:r>
      <w:r>
        <w:rPr>
          <w:spacing w:val="54"/>
        </w:rPr>
        <w:t xml:space="preserve"> </w:t>
      </w:r>
      <w:r>
        <w:rPr>
          <w:spacing w:val="-2"/>
        </w:rPr>
        <w:t>LEGO</w:t>
      </w:r>
      <w:r>
        <w:rPr>
          <w:spacing w:val="48"/>
        </w:rPr>
        <w:t xml:space="preserve"> </w:t>
      </w:r>
      <w:r>
        <w:rPr>
          <w:spacing w:val="-2"/>
        </w:rPr>
        <w:t>Movie,</w:t>
      </w:r>
      <w:r>
        <w:rPr>
          <w:spacing w:val="50"/>
        </w:rPr>
        <w:t xml:space="preserve"> </w:t>
      </w:r>
      <w:r>
        <w:rPr>
          <w:spacing w:val="-2"/>
        </w:rPr>
        <w:t>Blu-Ray</w:t>
      </w:r>
      <w:r>
        <w:t xml:space="preserve"> </w:t>
      </w:r>
      <w:r>
        <w:rPr>
          <w:spacing w:val="-3"/>
        </w:rPr>
        <w:t>Disc,</w:t>
      </w:r>
      <w:r>
        <w:rPr>
          <w:spacing w:val="89"/>
        </w:rPr>
        <w:t xml:space="preserve"> </w:t>
      </w:r>
      <w:r>
        <w:rPr>
          <w:spacing w:val="-3"/>
        </w:rPr>
        <w:t>directed</w:t>
      </w:r>
      <w:r>
        <w:rPr>
          <w:spacing w:val="70"/>
        </w:rPr>
        <w:t xml:space="preserve"> </w:t>
      </w:r>
      <w:r>
        <w:rPr>
          <w:spacing w:val="-3"/>
        </w:rPr>
        <w:t>by</w:t>
      </w:r>
      <w:r>
        <w:rPr>
          <w:spacing w:val="71"/>
        </w:rPr>
        <w:t xml:space="preserve"> </w:t>
      </w:r>
      <w:r>
        <w:rPr>
          <w:spacing w:val="-3"/>
        </w:rPr>
        <w:t>Phil</w:t>
      </w:r>
      <w:r>
        <w:rPr>
          <w:spacing w:val="73"/>
        </w:rPr>
        <w:t xml:space="preserve"> </w:t>
      </w:r>
      <w:r>
        <w:rPr>
          <w:spacing w:val="-3"/>
        </w:rPr>
        <w:t>Lord</w:t>
      </w:r>
      <w:r>
        <w:rPr>
          <w:spacing w:val="77"/>
        </w:rPr>
        <w:t xml:space="preserve"> </w:t>
      </w:r>
      <w:r>
        <w:rPr>
          <w:spacing w:val="-3"/>
        </w:rPr>
        <w:t>and</w:t>
      </w:r>
      <w:r>
        <w:rPr>
          <w:spacing w:val="73"/>
        </w:rPr>
        <w:t xml:space="preserve"> </w:t>
      </w:r>
      <w:r>
        <w:rPr>
          <w:spacing w:val="-3"/>
        </w:rPr>
        <w:t>Christopher</w:t>
      </w:r>
      <w:r>
        <w:rPr>
          <w:spacing w:val="66"/>
        </w:rPr>
        <w:t xml:space="preserve"> </w:t>
      </w:r>
      <w:r>
        <w:rPr>
          <w:spacing w:val="-3"/>
        </w:rPr>
        <w:t>Miller</w:t>
      </w:r>
      <w:r>
        <w:rPr>
          <w:spacing w:val="128"/>
        </w:rPr>
        <w:t xml:space="preserve"> </w:t>
      </w:r>
      <w:r>
        <w:rPr>
          <w:spacing w:val="-3"/>
        </w:rPr>
        <w:t>(Los</w:t>
      </w:r>
      <w:r>
        <w:t xml:space="preserve"> Angeles</w:t>
      </w:r>
      <w:r>
        <w:rPr>
          <w:spacing w:val="1"/>
        </w:rPr>
        <w:t xml:space="preserve">: </w:t>
      </w:r>
      <w:r>
        <w:t>Warner</w:t>
      </w:r>
      <w:r>
        <w:rPr>
          <w:spacing w:val="1"/>
        </w:rPr>
        <w:t xml:space="preserve"> </w:t>
      </w:r>
      <w:r>
        <w:t>Bros</w:t>
      </w:r>
      <w:r>
        <w:rPr>
          <w:spacing w:val="1"/>
        </w:rPr>
        <w:t>., 2014).</w:t>
      </w:r>
    </w:p>
    <w:p w14:paraId="1FFE5361">
      <w:pPr>
        <w:pStyle w:val="2"/>
        <w:spacing w:before="251" w:line="256" w:lineRule="auto"/>
        <w:ind w:left="595" w:right="149" w:hanging="591"/>
      </w:pPr>
      <w:r>
        <w:fldChar w:fldCharType="begin"/>
      </w:r>
      <w:r>
        <w:instrText xml:space="preserve"> HYPERLINK \l "bookmark142" </w:instrText>
      </w:r>
      <w:r>
        <w:fldChar w:fldCharType="separate"/>
      </w:r>
      <w:r>
        <w:rPr>
          <w:color w:val="0000EE"/>
          <w:spacing w:val="-2"/>
          <w:u w:val="single" w:color="auto"/>
        </w:rPr>
        <w:t>2</w:t>
      </w:r>
      <w:r>
        <w:rPr>
          <w:color w:val="0000EE"/>
          <w:spacing w:val="-2"/>
          <w:u w:val="single" w:color="auto"/>
        </w:rPr>
        <w:fldChar w:fldCharType="end"/>
      </w:r>
      <w:r>
        <w:rPr>
          <w:color w:val="0000EE"/>
          <w:spacing w:val="-2"/>
        </w:rPr>
        <w:t xml:space="preserve">  </w:t>
      </w:r>
      <w:r>
        <w:rPr>
          <w:spacing w:val="-2"/>
        </w:rPr>
        <w:t>Unless</w:t>
      </w:r>
      <w:r>
        <w:rPr>
          <w:spacing w:val="129"/>
        </w:rPr>
        <w:t xml:space="preserve"> </w:t>
      </w:r>
      <w:r>
        <w:rPr>
          <w:spacing w:val="-2"/>
        </w:rPr>
        <w:t>otherwise</w:t>
      </w:r>
      <w:r>
        <w:rPr>
          <w:spacing w:val="126"/>
        </w:rPr>
        <w:t xml:space="preserve"> </w:t>
      </w:r>
      <w:r>
        <w:rPr>
          <w:spacing w:val="-2"/>
        </w:rPr>
        <w:t>noted,</w:t>
      </w:r>
      <w:r>
        <w:rPr>
          <w:spacing w:val="128"/>
        </w:rPr>
        <w:t xml:space="preserve"> </w:t>
      </w:r>
      <w:r>
        <w:rPr>
          <w:spacing w:val="-2"/>
        </w:rPr>
        <w:t>all</w:t>
      </w:r>
      <w:r>
        <w:rPr>
          <w:spacing w:val="131"/>
        </w:rPr>
        <w:t xml:space="preserve"> </w:t>
      </w:r>
      <w:r>
        <w:rPr>
          <w:spacing w:val="-2"/>
        </w:rPr>
        <w:t>quotations</w:t>
      </w:r>
      <w:r>
        <w:rPr>
          <w:spacing w:val="132"/>
        </w:rPr>
        <w:t xml:space="preserve"> </w:t>
      </w:r>
      <w:r>
        <w:rPr>
          <w:spacing w:val="-2"/>
        </w:rPr>
        <w:t>from</w:t>
      </w:r>
      <w:r>
        <w:rPr>
          <w:spacing w:val="127"/>
        </w:rPr>
        <w:t xml:space="preserve"> </w:t>
      </w:r>
      <w:r>
        <w:rPr>
          <w:spacing w:val="-2"/>
        </w:rPr>
        <w:t>Jørgen</w:t>
      </w:r>
      <w:r>
        <w:rPr>
          <w:spacing w:val="120"/>
        </w:rPr>
        <w:t xml:space="preserve"> </w:t>
      </w:r>
      <w:r>
        <w:rPr>
          <w:spacing w:val="-2"/>
        </w:rPr>
        <w:t>Vig</w:t>
      </w:r>
      <w:r>
        <w:t xml:space="preserve"> </w:t>
      </w:r>
      <w:r>
        <w:rPr>
          <w:spacing w:val="-2"/>
        </w:rPr>
        <w:t>Knudstorp</w:t>
      </w:r>
      <w:r>
        <w:rPr>
          <w:spacing w:val="58"/>
        </w:rPr>
        <w:t xml:space="preserve"> </w:t>
      </w:r>
      <w:r>
        <w:rPr>
          <w:spacing w:val="-2"/>
        </w:rPr>
        <w:t>are</w:t>
      </w:r>
      <w:r>
        <w:rPr>
          <w:spacing w:val="64"/>
        </w:rPr>
        <w:t xml:space="preserve"> </w:t>
      </w:r>
      <w:r>
        <w:rPr>
          <w:spacing w:val="-2"/>
        </w:rPr>
        <w:t>taken</w:t>
      </w:r>
      <w:r>
        <w:rPr>
          <w:spacing w:val="61"/>
        </w:rPr>
        <w:t xml:space="preserve"> </w:t>
      </w:r>
      <w:r>
        <w:rPr>
          <w:spacing w:val="-2"/>
        </w:rPr>
        <w:t>from</w:t>
      </w:r>
      <w:r>
        <w:rPr>
          <w:spacing w:val="58"/>
        </w:rPr>
        <w:t xml:space="preserve"> </w:t>
      </w:r>
      <w:r>
        <w:rPr>
          <w:spacing w:val="-2"/>
        </w:rPr>
        <w:t>a</w:t>
      </w:r>
      <w:r>
        <w:rPr>
          <w:spacing w:val="-3"/>
        </w:rPr>
        <w:t>n</w:t>
      </w:r>
      <w:r>
        <w:rPr>
          <w:spacing w:val="77"/>
        </w:rPr>
        <w:t xml:space="preserve"> </w:t>
      </w:r>
      <w:r>
        <w:rPr>
          <w:spacing w:val="-3"/>
        </w:rPr>
        <w:t>interview</w:t>
      </w:r>
      <w:r>
        <w:rPr>
          <w:spacing w:val="46"/>
        </w:rPr>
        <w:t xml:space="preserve"> </w:t>
      </w:r>
      <w:r>
        <w:rPr>
          <w:spacing w:val="-3"/>
        </w:rPr>
        <w:t>with</w:t>
      </w:r>
      <w:r>
        <w:rPr>
          <w:spacing w:val="55"/>
        </w:rPr>
        <w:t xml:space="preserve"> </w:t>
      </w:r>
      <w:r>
        <w:rPr>
          <w:spacing w:val="-3"/>
        </w:rPr>
        <w:t>Jennifer</w:t>
      </w:r>
      <w:r>
        <w:rPr>
          <w:spacing w:val="55"/>
        </w:rPr>
        <w:t xml:space="preserve"> </w:t>
      </w:r>
      <w:r>
        <w:rPr>
          <w:spacing w:val="-3"/>
        </w:rPr>
        <w:t>Riel</w:t>
      </w:r>
      <w:r>
        <w:t xml:space="preserve"> </w:t>
      </w:r>
      <w:r>
        <w:rPr>
          <w:spacing w:val="-1"/>
        </w:rPr>
        <w:t>and Roger Martin, Jun</w:t>
      </w:r>
      <w:r>
        <w:rPr>
          <w:spacing w:val="-2"/>
        </w:rPr>
        <w:t>e</w:t>
      </w:r>
      <w:r>
        <w:rPr>
          <w:spacing w:val="15"/>
        </w:rPr>
        <w:t xml:space="preserve"> </w:t>
      </w:r>
      <w:r>
        <w:rPr>
          <w:spacing w:val="-2"/>
        </w:rPr>
        <w:t>28,</w:t>
      </w:r>
      <w:r>
        <w:rPr>
          <w:spacing w:val="16"/>
        </w:rPr>
        <w:t xml:space="preserve"> </w:t>
      </w:r>
      <w:r>
        <w:rPr>
          <w:spacing w:val="-2"/>
        </w:rPr>
        <w:t>2016.</w:t>
      </w:r>
    </w:p>
    <w:p w14:paraId="0AA2BE38">
      <w:pPr>
        <w:pStyle w:val="2"/>
        <w:spacing w:before="251" w:line="247" w:lineRule="auto"/>
        <w:ind w:left="591" w:right="149" w:hanging="584"/>
      </w:pPr>
      <w:r>
        <w:fldChar w:fldCharType="begin"/>
      </w:r>
      <w:r>
        <w:instrText xml:space="preserve"> HYPERLINK \l "bookmark143" </w:instrText>
      </w:r>
      <w:r>
        <w:fldChar w:fldCharType="separate"/>
      </w:r>
      <w:r>
        <w:rPr>
          <w:color w:val="0000EE"/>
          <w:spacing w:val="-1"/>
          <w:u w:val="single" w:color="auto"/>
        </w:rPr>
        <w:t>3</w:t>
      </w:r>
      <w:r>
        <w:rPr>
          <w:color w:val="0000EE"/>
          <w:spacing w:val="-1"/>
          <w:u w:val="single" w:color="auto"/>
        </w:rPr>
        <w:fldChar w:fldCharType="end"/>
      </w:r>
      <w:r>
        <w:rPr>
          <w:color w:val="0000EE"/>
          <w:spacing w:val="-1"/>
        </w:rPr>
        <w:t xml:space="preserve">  </w:t>
      </w:r>
      <w:r>
        <w:rPr>
          <w:spacing w:val="-1"/>
        </w:rPr>
        <w:t>Jørgen  Vig  Knudstorp,</w:t>
      </w:r>
      <w:r>
        <w:rPr>
          <w:spacing w:val="135"/>
        </w:rPr>
        <w:t xml:space="preserve"> </w:t>
      </w:r>
      <w:r>
        <w:rPr>
          <w:spacing w:val="-1"/>
        </w:rPr>
        <w:t>“LEGO</w:t>
      </w:r>
      <w:r>
        <w:rPr>
          <w:spacing w:val="139"/>
        </w:rPr>
        <w:t xml:space="preserve"> </w:t>
      </w:r>
      <w:r>
        <w:rPr>
          <w:spacing w:val="-1"/>
        </w:rPr>
        <w:t>Boss</w:t>
      </w:r>
      <w:r>
        <w:rPr>
          <w:spacing w:val="145"/>
        </w:rPr>
        <w:t xml:space="preserve"> </w:t>
      </w:r>
      <w:r>
        <w:rPr>
          <w:spacing w:val="-1"/>
        </w:rPr>
        <w:t>Re</w:t>
      </w:r>
      <w:r>
        <w:rPr>
          <w:spacing w:val="-2"/>
        </w:rPr>
        <w:t>ads</w:t>
      </w:r>
      <w:r>
        <w:rPr>
          <w:spacing w:val="143"/>
        </w:rPr>
        <w:t xml:space="preserve"> </w:t>
      </w:r>
      <w:r>
        <w:rPr>
          <w:spacing w:val="-2"/>
        </w:rPr>
        <w:t>The  Opposable</w:t>
      </w:r>
      <w:r>
        <w:t xml:space="preserve"> </w:t>
      </w:r>
      <w:r>
        <w:rPr>
          <w:spacing w:val="-2"/>
        </w:rPr>
        <w:t>Mind,</w:t>
      </w:r>
      <w:r>
        <w:rPr>
          <w:spacing w:val="-92"/>
        </w:rPr>
        <w:t xml:space="preserve"> </w:t>
      </w:r>
      <w:r>
        <w:rPr>
          <w:spacing w:val="-2"/>
        </w:rPr>
        <w:t>”YouTube video, CNN, 2014.</w:t>
      </w:r>
    </w:p>
    <w:p w14:paraId="0DA487FB">
      <w:pPr>
        <w:spacing w:line="387" w:lineRule="auto"/>
        <w:rPr>
          <w:rFonts w:ascii="Arial"/>
          <w:sz w:val="21"/>
        </w:rPr>
      </w:pPr>
    </w:p>
    <w:p w14:paraId="0C67A4C7">
      <w:pPr>
        <w:pStyle w:val="2"/>
        <w:spacing w:before="98" w:line="220" w:lineRule="auto"/>
        <w:ind w:left="3"/>
      </w:pPr>
      <w:r>
        <w:rPr>
          <w:spacing w:val="4"/>
        </w:rPr>
        <w:t>02  糟糕的决定源于思维模型的5个特点</w:t>
      </w:r>
    </w:p>
    <w:p w14:paraId="32F0F150">
      <w:pPr>
        <w:pStyle w:val="2"/>
        <w:spacing w:before="241" w:line="246" w:lineRule="auto"/>
        <w:ind w:left="598" w:right="149" w:hanging="575"/>
      </w:pPr>
      <w:r>
        <w:fldChar w:fldCharType="begin"/>
      </w:r>
      <w:r>
        <w:instrText xml:space="preserve"> HYPERLINK \l "bookmark144" </w:instrText>
      </w:r>
      <w:r>
        <w:fldChar w:fldCharType="separate"/>
      </w:r>
      <w:r>
        <w:rPr>
          <w:color w:val="0000EE"/>
          <w:spacing w:val="-2"/>
          <w:u w:val="single" w:color="auto"/>
        </w:rPr>
        <w:t>1</w:t>
      </w:r>
      <w:r>
        <w:rPr>
          <w:color w:val="0000EE"/>
          <w:spacing w:val="-2"/>
          <w:u w:val="single" w:color="auto"/>
        </w:rPr>
        <w:fldChar w:fldCharType="end"/>
      </w:r>
      <w:r>
        <w:rPr>
          <w:color w:val="0000EE"/>
          <w:spacing w:val="-2"/>
        </w:rPr>
        <w:t xml:space="preserve">  </w:t>
      </w:r>
      <w:r>
        <w:rPr>
          <w:spacing w:val="-2"/>
        </w:rPr>
        <w:t>Kenneth  Craik,</w:t>
      </w:r>
      <w:r>
        <w:rPr>
          <w:spacing w:val="19"/>
        </w:rPr>
        <w:t xml:space="preserve">  </w:t>
      </w:r>
      <w:r>
        <w:rPr>
          <w:spacing w:val="-2"/>
        </w:rPr>
        <w:t>T</w:t>
      </w:r>
      <w:r>
        <w:rPr>
          <w:spacing w:val="-3"/>
        </w:rPr>
        <w:t>he</w:t>
      </w:r>
      <w:r>
        <w:rPr>
          <w:spacing w:val="19"/>
        </w:rPr>
        <w:t xml:space="preserve">  </w:t>
      </w:r>
      <w:r>
        <w:rPr>
          <w:spacing w:val="-3"/>
        </w:rPr>
        <w:t>Nature</w:t>
      </w:r>
      <w:r>
        <w:rPr>
          <w:spacing w:val="24"/>
        </w:rPr>
        <w:t xml:space="preserve">  </w:t>
      </w:r>
      <w:r>
        <w:rPr>
          <w:spacing w:val="-3"/>
        </w:rPr>
        <w:t>of</w:t>
      </w:r>
      <w:r>
        <w:rPr>
          <w:spacing w:val="22"/>
        </w:rPr>
        <w:t xml:space="preserve">  </w:t>
      </w:r>
      <w:r>
        <w:rPr>
          <w:spacing w:val="-3"/>
        </w:rPr>
        <w:t>Explanation   (Cambridge:</w:t>
      </w:r>
      <w:r>
        <w:t xml:space="preserve"> </w:t>
      </w:r>
      <w:r>
        <w:rPr>
          <w:spacing w:val="-1"/>
        </w:rPr>
        <w:t>Cambridge University Press,</w:t>
      </w:r>
      <w:r>
        <w:rPr>
          <w:spacing w:val="34"/>
        </w:rPr>
        <w:t xml:space="preserve"> </w:t>
      </w:r>
      <w:r>
        <w:rPr>
          <w:spacing w:val="-1"/>
        </w:rPr>
        <w:t>19</w:t>
      </w:r>
      <w:r>
        <w:rPr>
          <w:spacing w:val="-2"/>
        </w:rPr>
        <w:t>43), 61.</w:t>
      </w:r>
    </w:p>
    <w:p w14:paraId="0DD9398F">
      <w:pPr>
        <w:pStyle w:val="2"/>
        <w:spacing w:before="252" w:line="257" w:lineRule="auto"/>
        <w:ind w:left="604" w:right="149" w:hanging="600"/>
      </w:pPr>
      <w:r>
        <w:fldChar w:fldCharType="begin"/>
      </w:r>
      <w:r>
        <w:instrText xml:space="preserve"> HYPERLINK \l "bookmark145" </w:instrText>
      </w:r>
      <w:r>
        <w:fldChar w:fldCharType="separate"/>
      </w:r>
      <w:r>
        <w:rPr>
          <w:color w:val="0000EE"/>
          <w:spacing w:val="-2"/>
          <w:u w:val="single" w:color="auto"/>
        </w:rPr>
        <w:t>2</w:t>
      </w:r>
      <w:r>
        <w:rPr>
          <w:color w:val="0000EE"/>
          <w:spacing w:val="-2"/>
          <w:u w:val="single" w:color="auto"/>
        </w:rPr>
        <w:fldChar w:fldCharType="end"/>
      </w:r>
      <w:r>
        <w:rPr>
          <w:color w:val="0000EE"/>
          <w:spacing w:val="-2"/>
        </w:rPr>
        <w:t xml:space="preserve">  </w:t>
      </w:r>
      <w:r>
        <w:rPr>
          <w:spacing w:val="-2"/>
        </w:rPr>
        <w:t>Unless</w:t>
      </w:r>
      <w:r>
        <w:rPr>
          <w:spacing w:val="109"/>
        </w:rPr>
        <w:t xml:space="preserve"> </w:t>
      </w:r>
      <w:r>
        <w:rPr>
          <w:spacing w:val="-2"/>
        </w:rPr>
        <w:t>otherwise</w:t>
      </w:r>
      <w:r>
        <w:rPr>
          <w:spacing w:val="103"/>
        </w:rPr>
        <w:t xml:space="preserve"> </w:t>
      </w:r>
      <w:r>
        <w:rPr>
          <w:spacing w:val="-2"/>
        </w:rPr>
        <w:t>noted,</w:t>
      </w:r>
      <w:r>
        <w:rPr>
          <w:spacing w:val="107"/>
        </w:rPr>
        <w:t xml:space="preserve"> </w:t>
      </w:r>
      <w:r>
        <w:rPr>
          <w:spacing w:val="-2"/>
        </w:rPr>
        <w:t>all</w:t>
      </w:r>
      <w:r>
        <w:rPr>
          <w:spacing w:val="105"/>
        </w:rPr>
        <w:t xml:space="preserve"> </w:t>
      </w:r>
      <w:r>
        <w:rPr>
          <w:spacing w:val="-2"/>
        </w:rPr>
        <w:t>John</w:t>
      </w:r>
      <w:r>
        <w:rPr>
          <w:spacing w:val="107"/>
        </w:rPr>
        <w:t xml:space="preserve"> </w:t>
      </w:r>
      <w:r>
        <w:rPr>
          <w:spacing w:val="-2"/>
        </w:rPr>
        <w:t>Sterman</w:t>
      </w:r>
      <w:r>
        <w:rPr>
          <w:spacing w:val="110"/>
        </w:rPr>
        <w:t xml:space="preserve"> </w:t>
      </w:r>
      <w:r>
        <w:rPr>
          <w:spacing w:val="-2"/>
        </w:rPr>
        <w:t>quotations</w:t>
      </w:r>
      <w:r>
        <w:rPr>
          <w:spacing w:val="107"/>
        </w:rPr>
        <w:t xml:space="preserve"> </w:t>
      </w:r>
      <w:r>
        <w:rPr>
          <w:spacing w:val="-3"/>
        </w:rPr>
        <w:t>are</w:t>
      </w:r>
      <w:r>
        <w:t xml:space="preserve"> </w:t>
      </w:r>
      <w:r>
        <w:rPr>
          <w:spacing w:val="-1"/>
        </w:rPr>
        <w:t>taken from his</w:t>
      </w:r>
      <w:r>
        <w:rPr>
          <w:spacing w:val="36"/>
        </w:rPr>
        <w:t xml:space="preserve"> </w:t>
      </w:r>
      <w:r>
        <w:rPr>
          <w:spacing w:val="-1"/>
        </w:rPr>
        <w:t>lecture, Rotman</w:t>
      </w:r>
      <w:r>
        <w:rPr>
          <w:spacing w:val="21"/>
        </w:rPr>
        <w:t xml:space="preserve"> </w:t>
      </w:r>
      <w:r>
        <w:rPr>
          <w:spacing w:val="-1"/>
        </w:rPr>
        <w:t>School</w:t>
      </w:r>
      <w:r>
        <w:rPr>
          <w:spacing w:val="21"/>
        </w:rPr>
        <w:t xml:space="preserve"> </w:t>
      </w:r>
      <w:r>
        <w:rPr>
          <w:spacing w:val="-1"/>
        </w:rPr>
        <w:t>of</w:t>
      </w:r>
      <w:r>
        <w:rPr>
          <w:spacing w:val="10"/>
        </w:rPr>
        <w:t xml:space="preserve"> </w:t>
      </w:r>
      <w:r>
        <w:rPr>
          <w:spacing w:val="-1"/>
        </w:rPr>
        <w:t>Management,</w:t>
      </w:r>
      <w:r>
        <w:rPr>
          <w:spacing w:val="10"/>
        </w:rPr>
        <w:t xml:space="preserve"> </w:t>
      </w:r>
      <w:r>
        <w:rPr>
          <w:spacing w:val="-1"/>
        </w:rPr>
        <w:t>Mar</w:t>
      </w:r>
      <w:r>
        <w:rPr>
          <w:spacing w:val="-2"/>
        </w:rPr>
        <w:t>ch</w:t>
      </w:r>
      <w:r>
        <w:t xml:space="preserve"> </w:t>
      </w:r>
      <w:r>
        <w:rPr>
          <w:spacing w:val="-4"/>
        </w:rPr>
        <w:t>23,</w:t>
      </w:r>
      <w:r>
        <w:rPr>
          <w:spacing w:val="15"/>
        </w:rPr>
        <w:t xml:space="preserve"> </w:t>
      </w:r>
      <w:r>
        <w:rPr>
          <w:spacing w:val="-4"/>
        </w:rPr>
        <w:t>2003.</w:t>
      </w:r>
    </w:p>
    <w:p w14:paraId="505B23E5">
      <w:pPr>
        <w:pStyle w:val="2"/>
        <w:spacing w:before="247" w:line="257" w:lineRule="auto"/>
        <w:ind w:left="591" w:right="149" w:hanging="584"/>
      </w:pPr>
      <w:r>
        <w:fldChar w:fldCharType="begin"/>
      </w:r>
      <w:r>
        <w:instrText xml:space="preserve"> HYPERLINK \l "bookmark146" </w:instrText>
      </w:r>
      <w:r>
        <w:fldChar w:fldCharType="separate"/>
      </w:r>
      <w:r>
        <w:rPr>
          <w:color w:val="0000EE"/>
          <w:spacing w:val="-2"/>
          <w:u w:val="single" w:color="auto"/>
        </w:rPr>
        <w:t>3</w:t>
      </w:r>
      <w:r>
        <w:rPr>
          <w:color w:val="0000EE"/>
          <w:spacing w:val="-2"/>
          <w:u w:val="single" w:color="auto"/>
        </w:rPr>
        <w:fldChar w:fldCharType="end"/>
      </w:r>
      <w:r>
        <w:rPr>
          <w:color w:val="0000EE"/>
          <w:spacing w:val="-2"/>
        </w:rPr>
        <w:t xml:space="preserve">  </w:t>
      </w:r>
      <w:r>
        <w:rPr>
          <w:spacing w:val="-2"/>
        </w:rPr>
        <w:t>Charles</w:t>
      </w:r>
      <w:r>
        <w:rPr>
          <w:spacing w:val="92"/>
        </w:rPr>
        <w:t xml:space="preserve"> </w:t>
      </w:r>
      <w:r>
        <w:rPr>
          <w:spacing w:val="-2"/>
        </w:rPr>
        <w:t>A.</w:t>
      </w:r>
      <w:r>
        <w:rPr>
          <w:spacing w:val="99"/>
        </w:rPr>
        <w:t xml:space="preserve"> </w:t>
      </w:r>
      <w:r>
        <w:rPr>
          <w:spacing w:val="-2"/>
        </w:rPr>
        <w:t>Lave</w:t>
      </w:r>
      <w:r>
        <w:rPr>
          <w:spacing w:val="103"/>
        </w:rPr>
        <w:t xml:space="preserve"> </w:t>
      </w:r>
      <w:r>
        <w:rPr>
          <w:spacing w:val="-2"/>
        </w:rPr>
        <w:t>and</w:t>
      </w:r>
      <w:r>
        <w:rPr>
          <w:spacing w:val="101"/>
        </w:rPr>
        <w:t xml:space="preserve"> </w:t>
      </w:r>
      <w:r>
        <w:rPr>
          <w:spacing w:val="-2"/>
        </w:rPr>
        <w:t>James</w:t>
      </w:r>
      <w:r>
        <w:rPr>
          <w:spacing w:val="98"/>
        </w:rPr>
        <w:t xml:space="preserve"> </w:t>
      </w:r>
      <w:r>
        <w:rPr>
          <w:spacing w:val="-2"/>
        </w:rPr>
        <w:t>G.</w:t>
      </w:r>
      <w:r>
        <w:rPr>
          <w:spacing w:val="92"/>
        </w:rPr>
        <w:t xml:space="preserve"> </w:t>
      </w:r>
      <w:r>
        <w:rPr>
          <w:spacing w:val="-2"/>
        </w:rPr>
        <w:t>Marc</w:t>
      </w:r>
      <w:r>
        <w:rPr>
          <w:spacing w:val="-3"/>
        </w:rPr>
        <w:t>h,</w:t>
      </w:r>
      <w:r>
        <w:rPr>
          <w:spacing w:val="93"/>
        </w:rPr>
        <w:t xml:space="preserve"> </w:t>
      </w:r>
      <w:r>
        <w:rPr>
          <w:spacing w:val="-3"/>
        </w:rPr>
        <w:t>An</w:t>
      </w:r>
      <w:r>
        <w:rPr>
          <w:spacing w:val="118"/>
        </w:rPr>
        <w:t xml:space="preserve"> </w:t>
      </w:r>
      <w:r>
        <w:rPr>
          <w:spacing w:val="-3"/>
        </w:rPr>
        <w:t>Introduction</w:t>
      </w:r>
      <w:r>
        <w:rPr>
          <w:spacing w:val="109"/>
        </w:rPr>
        <w:t xml:space="preserve"> </w:t>
      </w:r>
      <w:r>
        <w:rPr>
          <w:spacing w:val="-3"/>
        </w:rPr>
        <w:t>to</w:t>
      </w:r>
      <w:r>
        <w:t xml:space="preserve"> </w:t>
      </w:r>
      <w:r>
        <w:rPr>
          <w:spacing w:val="-3"/>
        </w:rPr>
        <w:t>Models  in</w:t>
      </w:r>
      <w:r>
        <w:rPr>
          <w:spacing w:val="131"/>
        </w:rPr>
        <w:t xml:space="preserve"> </w:t>
      </w:r>
      <w:r>
        <w:rPr>
          <w:spacing w:val="-3"/>
        </w:rPr>
        <w:t>the</w:t>
      </w:r>
      <w:r>
        <w:rPr>
          <w:spacing w:val="126"/>
        </w:rPr>
        <w:t xml:space="preserve"> </w:t>
      </w:r>
      <w:r>
        <w:rPr>
          <w:spacing w:val="-3"/>
        </w:rPr>
        <w:t>Social</w:t>
      </w:r>
      <w:r>
        <w:rPr>
          <w:spacing w:val="125"/>
        </w:rPr>
        <w:t xml:space="preserve"> </w:t>
      </w:r>
      <w:r>
        <w:rPr>
          <w:spacing w:val="-3"/>
        </w:rPr>
        <w:t>Sciences  (Lanham,  M</w:t>
      </w:r>
      <w:r>
        <w:rPr>
          <w:spacing w:val="-4"/>
        </w:rPr>
        <w:t>D:  University</w:t>
      </w:r>
      <w:r>
        <w:t xml:space="preserve"> </w:t>
      </w:r>
      <w:r>
        <w:rPr>
          <w:spacing w:val="-2"/>
        </w:rPr>
        <w:t>Press of America,</w:t>
      </w:r>
      <w:r>
        <w:rPr>
          <w:spacing w:val="34"/>
        </w:rPr>
        <w:t xml:space="preserve"> </w:t>
      </w:r>
      <w:r>
        <w:rPr>
          <w:spacing w:val="-2"/>
        </w:rPr>
        <w:t>19</w:t>
      </w:r>
      <w:r>
        <w:rPr>
          <w:spacing w:val="-3"/>
        </w:rPr>
        <w:t>93),</w:t>
      </w:r>
      <w:r>
        <w:rPr>
          <w:spacing w:val="18"/>
        </w:rPr>
        <w:t xml:space="preserve"> </w:t>
      </w:r>
      <w:r>
        <w:rPr>
          <w:spacing w:val="-3"/>
        </w:rPr>
        <w:t>3.</w:t>
      </w:r>
    </w:p>
    <w:p w14:paraId="5FBE49CA">
      <w:pPr>
        <w:pStyle w:val="2"/>
        <w:spacing w:before="250" w:line="261" w:lineRule="auto"/>
        <w:ind w:left="590" w:right="149" w:hanging="591"/>
      </w:pPr>
      <w:r>
        <w:fldChar w:fldCharType="begin"/>
      </w:r>
      <w:r>
        <w:instrText xml:space="preserve"> HYPERLINK \l "bookmark147" </w:instrText>
      </w:r>
      <w:r>
        <w:fldChar w:fldCharType="separate"/>
      </w:r>
      <w:r>
        <w:rPr>
          <w:color w:val="0000EE"/>
          <w:spacing w:val="-2"/>
          <w:u w:val="single" w:color="auto"/>
        </w:rPr>
        <w:t>4</w:t>
      </w:r>
      <w:r>
        <w:rPr>
          <w:color w:val="0000EE"/>
          <w:spacing w:val="-2"/>
          <w:u w:val="single" w:color="auto"/>
        </w:rPr>
        <w:fldChar w:fldCharType="end"/>
      </w:r>
      <w:r>
        <w:rPr>
          <w:color w:val="0000EE"/>
          <w:spacing w:val="-2"/>
        </w:rPr>
        <w:t xml:space="preserve">  </w:t>
      </w:r>
      <w:r>
        <w:rPr>
          <w:spacing w:val="-2"/>
        </w:rPr>
        <w:t>Alfred</w:t>
      </w:r>
      <w:r>
        <w:rPr>
          <w:spacing w:val="74"/>
        </w:rPr>
        <w:t xml:space="preserve"> </w:t>
      </w:r>
      <w:r>
        <w:rPr>
          <w:spacing w:val="-2"/>
        </w:rPr>
        <w:t>Korzybski,</w:t>
      </w:r>
      <w:r>
        <w:rPr>
          <w:spacing w:val="81"/>
        </w:rPr>
        <w:t xml:space="preserve"> </w:t>
      </w:r>
      <w:r>
        <w:rPr>
          <w:spacing w:val="-2"/>
        </w:rPr>
        <w:t>Science</w:t>
      </w:r>
      <w:r>
        <w:rPr>
          <w:spacing w:val="88"/>
        </w:rPr>
        <w:t xml:space="preserve"> </w:t>
      </w:r>
      <w:r>
        <w:rPr>
          <w:spacing w:val="-2"/>
        </w:rPr>
        <w:t>and</w:t>
      </w:r>
      <w:r>
        <w:rPr>
          <w:spacing w:val="88"/>
        </w:rPr>
        <w:t xml:space="preserve"> </w:t>
      </w:r>
      <w:r>
        <w:rPr>
          <w:spacing w:val="-2"/>
        </w:rPr>
        <w:t>Sanity:</w:t>
      </w:r>
      <w:r>
        <w:rPr>
          <w:spacing w:val="77"/>
        </w:rPr>
        <w:t xml:space="preserve"> </w:t>
      </w:r>
      <w:r>
        <w:rPr>
          <w:spacing w:val="-2"/>
        </w:rPr>
        <w:t>An</w:t>
      </w:r>
      <w:r>
        <w:rPr>
          <w:spacing w:val="103"/>
        </w:rPr>
        <w:t xml:space="preserve"> </w:t>
      </w:r>
      <w:r>
        <w:rPr>
          <w:spacing w:val="-2"/>
        </w:rPr>
        <w:t>Introductio</w:t>
      </w:r>
      <w:r>
        <w:rPr>
          <w:spacing w:val="-3"/>
        </w:rPr>
        <w:t>n</w:t>
      </w:r>
      <w:r>
        <w:rPr>
          <w:spacing w:val="94"/>
        </w:rPr>
        <w:t xml:space="preserve"> </w:t>
      </w:r>
      <w:r>
        <w:rPr>
          <w:spacing w:val="-3"/>
        </w:rPr>
        <w:t>to</w:t>
      </w:r>
      <w:r>
        <w:t xml:space="preserve"> </w:t>
      </w:r>
      <w:r>
        <w:rPr>
          <w:spacing w:val="-1"/>
        </w:rPr>
        <w:t>Non-Aristotelian Systems and General</w:t>
      </w:r>
      <w:r>
        <w:rPr>
          <w:spacing w:val="33"/>
        </w:rPr>
        <w:t xml:space="preserve"> </w:t>
      </w:r>
      <w:r>
        <w:rPr>
          <w:spacing w:val="-1"/>
        </w:rPr>
        <w:t>Semantics</w:t>
      </w:r>
      <w:r>
        <w:rPr>
          <w:spacing w:val="79"/>
        </w:rPr>
        <w:t xml:space="preserve"> </w:t>
      </w:r>
      <w:r>
        <w:rPr>
          <w:spacing w:val="-1"/>
        </w:rPr>
        <w:t>(Lancaster,</w:t>
      </w:r>
      <w:r>
        <w:t xml:space="preserve"> </w:t>
      </w:r>
      <w:r>
        <w:rPr>
          <w:spacing w:val="-1"/>
        </w:rPr>
        <w:t>PA:</w:t>
      </w:r>
      <w:r>
        <w:rPr>
          <w:spacing w:val="50"/>
        </w:rPr>
        <w:t xml:space="preserve"> </w:t>
      </w:r>
      <w:r>
        <w:rPr>
          <w:spacing w:val="-1"/>
        </w:rPr>
        <w:t>The</w:t>
      </w:r>
      <w:r>
        <w:rPr>
          <w:spacing w:val="70"/>
        </w:rPr>
        <w:t xml:space="preserve"> </w:t>
      </w:r>
      <w:r>
        <w:rPr>
          <w:spacing w:val="-1"/>
        </w:rPr>
        <w:t>International</w:t>
      </w:r>
      <w:r>
        <w:rPr>
          <w:spacing w:val="45"/>
        </w:rPr>
        <w:t xml:space="preserve"> </w:t>
      </w:r>
      <w:r>
        <w:rPr>
          <w:spacing w:val="-1"/>
        </w:rPr>
        <w:t>Non-Aristotelian</w:t>
      </w:r>
      <w:r>
        <w:rPr>
          <w:spacing w:val="51"/>
        </w:rPr>
        <w:t xml:space="preserve"> </w:t>
      </w:r>
      <w:r>
        <w:rPr>
          <w:spacing w:val="-1"/>
        </w:rPr>
        <w:t>Library</w:t>
      </w:r>
      <w:r>
        <w:rPr>
          <w:spacing w:val="49"/>
        </w:rPr>
        <w:t xml:space="preserve"> </w:t>
      </w:r>
      <w:r>
        <w:rPr>
          <w:spacing w:val="-1"/>
        </w:rPr>
        <w:t>Pub</w:t>
      </w:r>
      <w:r>
        <w:rPr>
          <w:spacing w:val="-2"/>
        </w:rPr>
        <w:t>lishing</w:t>
      </w:r>
      <w:r>
        <w:t xml:space="preserve"> </w:t>
      </w:r>
      <w:r>
        <w:rPr>
          <w:spacing w:val="-3"/>
        </w:rPr>
        <w:t>Company,</w:t>
      </w:r>
      <w:r>
        <w:rPr>
          <w:spacing w:val="50"/>
        </w:rPr>
        <w:t xml:space="preserve"> </w:t>
      </w:r>
      <w:r>
        <w:rPr>
          <w:spacing w:val="-3"/>
        </w:rPr>
        <w:t>1933), 58.</w:t>
      </w:r>
    </w:p>
    <w:p w14:paraId="59CEF476">
      <w:pPr>
        <w:pStyle w:val="2"/>
        <w:spacing w:before="250" w:line="246" w:lineRule="auto"/>
        <w:ind w:left="599" w:hanging="592"/>
      </w:pPr>
      <w:r>
        <w:fldChar w:fldCharType="begin"/>
      </w:r>
      <w:r>
        <w:instrText xml:space="preserve"> HYPERLINK \l "bookmark148" </w:instrText>
      </w:r>
      <w:r>
        <w:fldChar w:fldCharType="separate"/>
      </w:r>
      <w:r>
        <w:rPr>
          <w:color w:val="0000EE"/>
          <w:spacing w:val="7"/>
          <w:u w:val="single" w:color="auto"/>
        </w:rPr>
        <w:t>5</w:t>
      </w:r>
      <w:r>
        <w:rPr>
          <w:color w:val="0000EE"/>
          <w:spacing w:val="7"/>
          <w:u w:val="single" w:color="auto"/>
        </w:rPr>
        <w:fldChar w:fldCharType="end"/>
      </w:r>
      <w:r>
        <w:rPr>
          <w:color w:val="0000EE"/>
          <w:spacing w:val="7"/>
        </w:rPr>
        <w:t xml:space="preserve">  </w:t>
      </w:r>
      <w:r>
        <w:t>Albert</w:t>
      </w:r>
      <w:r>
        <w:rPr>
          <w:spacing w:val="7"/>
        </w:rPr>
        <w:t xml:space="preserve"> </w:t>
      </w:r>
      <w:r>
        <w:t>H</w:t>
      </w:r>
      <w:r>
        <w:rPr>
          <w:spacing w:val="7"/>
        </w:rPr>
        <w:t xml:space="preserve">. </w:t>
      </w:r>
      <w:r>
        <w:t>Hastorf</w:t>
      </w:r>
      <w:r>
        <w:rPr>
          <w:spacing w:val="43"/>
        </w:rPr>
        <w:t xml:space="preserve"> </w:t>
      </w:r>
      <w:r>
        <w:t>and</w:t>
      </w:r>
      <w:r>
        <w:rPr>
          <w:spacing w:val="28"/>
        </w:rPr>
        <w:t xml:space="preserve"> </w:t>
      </w:r>
      <w:r>
        <w:t>Hadley</w:t>
      </w:r>
      <w:r>
        <w:rPr>
          <w:spacing w:val="32"/>
        </w:rPr>
        <w:t xml:space="preserve"> </w:t>
      </w:r>
      <w:r>
        <w:t>Cantril</w:t>
      </w:r>
      <w:r>
        <w:rPr>
          <w:spacing w:val="7"/>
        </w:rPr>
        <w:t>,</w:t>
      </w:r>
      <w:r>
        <w:rPr>
          <w:spacing w:val="24"/>
        </w:rPr>
        <w:t xml:space="preserve"> </w:t>
      </w:r>
      <w:r>
        <w:rPr>
          <w:spacing w:val="7"/>
        </w:rPr>
        <w:t>“</w:t>
      </w:r>
      <w:r>
        <w:t>They</w:t>
      </w:r>
      <w:r>
        <w:rPr>
          <w:spacing w:val="36"/>
        </w:rPr>
        <w:t xml:space="preserve"> </w:t>
      </w:r>
      <w:r>
        <w:t>Saw</w:t>
      </w:r>
      <w:r>
        <w:rPr>
          <w:spacing w:val="36"/>
        </w:rPr>
        <w:t xml:space="preserve"> </w:t>
      </w:r>
      <w:r>
        <w:t>a</w:t>
      </w:r>
      <w:r>
        <w:rPr>
          <w:spacing w:val="32"/>
        </w:rPr>
        <w:t xml:space="preserve"> </w:t>
      </w:r>
      <w:r>
        <w:t>Game</w:t>
      </w:r>
      <w:r>
        <w:rPr>
          <w:spacing w:val="7"/>
        </w:rPr>
        <w:t>,</w:t>
      </w:r>
      <w:r>
        <w:rPr>
          <w:spacing w:val="-110"/>
        </w:rPr>
        <w:t xml:space="preserve"> </w:t>
      </w:r>
      <w:r>
        <w:rPr>
          <w:spacing w:val="7"/>
        </w:rPr>
        <w:t>”</w:t>
      </w:r>
      <w:r>
        <w:t xml:space="preserve"> </w:t>
      </w:r>
      <w:r>
        <w:rPr>
          <w:spacing w:val="-5"/>
        </w:rPr>
        <w:t>Journal of Abnormal Psychology 29,</w:t>
      </w:r>
      <w:r>
        <w:rPr>
          <w:spacing w:val="9"/>
        </w:rPr>
        <w:t xml:space="preserve"> </w:t>
      </w:r>
      <w:r>
        <w:rPr>
          <w:spacing w:val="-5"/>
        </w:rPr>
        <w:t>no</w:t>
      </w:r>
      <w:r>
        <w:rPr>
          <w:spacing w:val="-6"/>
        </w:rPr>
        <w:t>.</w:t>
      </w:r>
      <w:r>
        <w:rPr>
          <w:spacing w:val="34"/>
        </w:rPr>
        <w:t xml:space="preserve"> </w:t>
      </w:r>
      <w:r>
        <w:rPr>
          <w:spacing w:val="-6"/>
        </w:rPr>
        <w:t>1</w:t>
      </w:r>
      <w:r>
        <w:rPr>
          <w:spacing w:val="64"/>
        </w:rPr>
        <w:t xml:space="preserve"> </w:t>
      </w:r>
      <w:r>
        <w:rPr>
          <w:spacing w:val="-6"/>
        </w:rPr>
        <w:t>(1954):</w:t>
      </w:r>
      <w:r>
        <w:rPr>
          <w:spacing w:val="34"/>
        </w:rPr>
        <w:t xml:space="preserve"> </w:t>
      </w:r>
      <w:r>
        <w:rPr>
          <w:spacing w:val="-6"/>
        </w:rPr>
        <w:t>129</w:t>
      </w:r>
      <w:r>
        <w:rPr>
          <w:spacing w:val="-55"/>
        </w:rPr>
        <w:t xml:space="preserve"> </w:t>
      </w:r>
      <w:r>
        <w:rPr>
          <w:spacing w:val="-6"/>
        </w:rPr>
        <w:t>–</w:t>
      </w:r>
      <w:r>
        <w:rPr>
          <w:spacing w:val="-116"/>
        </w:rPr>
        <w:t xml:space="preserve"> </w:t>
      </w:r>
      <w:r>
        <w:rPr>
          <w:spacing w:val="-6"/>
        </w:rPr>
        <w:t>134.</w:t>
      </w:r>
    </w:p>
    <w:p w14:paraId="220F69BE">
      <w:pPr>
        <w:spacing w:line="246" w:lineRule="auto"/>
        <w:sectPr>
          <w:pgSz w:w="12240" w:h="15840"/>
          <w:pgMar w:top="400" w:right="1290" w:bottom="400" w:left="1450" w:header="0" w:footer="0" w:gutter="0"/>
          <w:cols w:space="720" w:num="1"/>
        </w:sectPr>
      </w:pPr>
    </w:p>
    <w:p w14:paraId="04FAA45B">
      <w:pPr>
        <w:spacing w:line="252" w:lineRule="auto"/>
        <w:rPr>
          <w:rFonts w:ascii="Arial"/>
          <w:sz w:val="21"/>
        </w:rPr>
      </w:pPr>
    </w:p>
    <w:p w14:paraId="5D87DD09">
      <w:pPr>
        <w:spacing w:line="252" w:lineRule="auto"/>
        <w:rPr>
          <w:rFonts w:ascii="Arial"/>
          <w:sz w:val="21"/>
        </w:rPr>
      </w:pPr>
    </w:p>
    <w:p w14:paraId="4A084775">
      <w:pPr>
        <w:spacing w:line="252" w:lineRule="auto"/>
        <w:rPr>
          <w:rFonts w:ascii="Arial"/>
          <w:sz w:val="21"/>
        </w:rPr>
      </w:pPr>
    </w:p>
    <w:p w14:paraId="63639822">
      <w:pPr>
        <w:spacing w:line="253" w:lineRule="auto"/>
        <w:rPr>
          <w:rFonts w:ascii="Arial"/>
          <w:sz w:val="21"/>
        </w:rPr>
      </w:pPr>
    </w:p>
    <w:p w14:paraId="116C78AF">
      <w:pPr>
        <w:pStyle w:val="2"/>
        <w:spacing w:before="97" w:line="221" w:lineRule="auto"/>
        <w:ind w:left="1"/>
      </w:pPr>
      <w:r>
        <w:fldChar w:fldCharType="begin"/>
      </w:r>
      <w:r>
        <w:instrText xml:space="preserve"> HYPERLINK \l "bookmark149" </w:instrText>
      </w:r>
      <w:r>
        <w:fldChar w:fldCharType="separate"/>
      </w:r>
      <w:r>
        <w:rPr>
          <w:color w:val="0000EE"/>
          <w:spacing w:val="-7"/>
          <w:u w:val="single" w:color="auto"/>
        </w:rPr>
        <w:t>6</w:t>
      </w:r>
      <w:r>
        <w:rPr>
          <w:color w:val="0000EE"/>
          <w:spacing w:val="-7"/>
          <w:u w:val="single" w:color="auto"/>
        </w:rPr>
        <w:fldChar w:fldCharType="end"/>
      </w:r>
      <w:r>
        <w:rPr>
          <w:color w:val="0000EE"/>
          <w:spacing w:val="14"/>
        </w:rPr>
        <w:t xml:space="preserve">  </w:t>
      </w:r>
      <w:r>
        <w:rPr>
          <w:spacing w:val="-7"/>
        </w:rPr>
        <w:t>Ibid.,</w:t>
      </w:r>
      <w:r>
        <w:rPr>
          <w:spacing w:val="33"/>
        </w:rPr>
        <w:t xml:space="preserve"> </w:t>
      </w:r>
      <w:r>
        <w:rPr>
          <w:spacing w:val="-7"/>
        </w:rPr>
        <w:t>130.</w:t>
      </w:r>
    </w:p>
    <w:p w14:paraId="57DE46DC">
      <w:pPr>
        <w:pStyle w:val="2"/>
        <w:spacing w:before="240" w:line="221" w:lineRule="auto"/>
        <w:ind w:left="6"/>
      </w:pPr>
      <w:r>
        <w:fldChar w:fldCharType="begin"/>
      </w:r>
      <w:r>
        <w:instrText xml:space="preserve"> HYPERLINK \l "bookmark150" </w:instrText>
      </w:r>
      <w:r>
        <w:fldChar w:fldCharType="separate"/>
      </w:r>
      <w:r>
        <w:rPr>
          <w:color w:val="0000EE"/>
          <w:spacing w:val="-8"/>
          <w:u w:val="single" w:color="auto"/>
        </w:rPr>
        <w:t>7</w:t>
      </w:r>
      <w:r>
        <w:rPr>
          <w:color w:val="0000EE"/>
          <w:spacing w:val="-8"/>
          <w:u w:val="single" w:color="auto"/>
        </w:rPr>
        <w:fldChar w:fldCharType="end"/>
      </w:r>
      <w:r>
        <w:rPr>
          <w:color w:val="0000EE"/>
          <w:spacing w:val="17"/>
        </w:rPr>
        <w:t xml:space="preserve">  </w:t>
      </w:r>
      <w:r>
        <w:rPr>
          <w:spacing w:val="-8"/>
        </w:rPr>
        <w:t>Ibid.,</w:t>
      </w:r>
      <w:r>
        <w:rPr>
          <w:spacing w:val="34"/>
        </w:rPr>
        <w:t xml:space="preserve"> </w:t>
      </w:r>
      <w:r>
        <w:rPr>
          <w:spacing w:val="-8"/>
        </w:rPr>
        <w:t>132.</w:t>
      </w:r>
    </w:p>
    <w:p w14:paraId="325EE323">
      <w:pPr>
        <w:pStyle w:val="2"/>
        <w:spacing w:before="241" w:line="264" w:lineRule="auto"/>
        <w:ind w:left="600" w:right="90" w:hanging="600"/>
      </w:pPr>
      <w:r>
        <w:fldChar w:fldCharType="begin"/>
      </w:r>
      <w:r>
        <w:instrText xml:space="preserve"> HYPERLINK \l "bookmark151" </w:instrText>
      </w:r>
      <w:r>
        <w:fldChar w:fldCharType="separate"/>
      </w:r>
      <w:r>
        <w:rPr>
          <w:color w:val="0000EE"/>
          <w:spacing w:val="-1"/>
          <w:u w:val="single" w:color="auto"/>
        </w:rPr>
        <w:t>8</w:t>
      </w:r>
      <w:r>
        <w:rPr>
          <w:color w:val="0000EE"/>
          <w:spacing w:val="-1"/>
          <w:u w:val="single" w:color="auto"/>
        </w:rPr>
        <w:fldChar w:fldCharType="end"/>
      </w:r>
      <w:r>
        <w:rPr>
          <w:color w:val="0000EE"/>
          <w:spacing w:val="-1"/>
        </w:rPr>
        <w:t xml:space="preserve">  </w:t>
      </w:r>
      <w:r>
        <w:rPr>
          <w:spacing w:val="-1"/>
        </w:rPr>
        <w:t>Dan Ariely,</w:t>
      </w:r>
      <w:r>
        <w:rPr>
          <w:spacing w:val="44"/>
        </w:rPr>
        <w:t xml:space="preserve"> </w:t>
      </w:r>
      <w:r>
        <w:rPr>
          <w:spacing w:val="-1"/>
        </w:rPr>
        <w:t>Predictably</w:t>
      </w:r>
      <w:r>
        <w:rPr>
          <w:spacing w:val="59"/>
        </w:rPr>
        <w:t xml:space="preserve"> </w:t>
      </w:r>
      <w:r>
        <w:rPr>
          <w:spacing w:val="-1"/>
        </w:rPr>
        <w:t>Irrational:</w:t>
      </w:r>
      <w:r>
        <w:rPr>
          <w:spacing w:val="38"/>
        </w:rPr>
        <w:t xml:space="preserve"> </w:t>
      </w:r>
      <w:r>
        <w:rPr>
          <w:spacing w:val="-1"/>
        </w:rPr>
        <w:t>The</w:t>
      </w:r>
      <w:r>
        <w:rPr>
          <w:spacing w:val="35"/>
        </w:rPr>
        <w:t xml:space="preserve"> </w:t>
      </w:r>
      <w:r>
        <w:rPr>
          <w:spacing w:val="-1"/>
        </w:rPr>
        <w:t>Hidden</w:t>
      </w:r>
      <w:r>
        <w:rPr>
          <w:spacing w:val="36"/>
        </w:rPr>
        <w:t xml:space="preserve"> </w:t>
      </w:r>
      <w:r>
        <w:rPr>
          <w:spacing w:val="-1"/>
        </w:rPr>
        <w:t>Forces</w:t>
      </w:r>
      <w:r>
        <w:rPr>
          <w:spacing w:val="39"/>
        </w:rPr>
        <w:t xml:space="preserve"> </w:t>
      </w:r>
      <w:r>
        <w:rPr>
          <w:spacing w:val="-1"/>
        </w:rPr>
        <w:t>That</w:t>
      </w:r>
      <w:r>
        <w:t xml:space="preserve"> </w:t>
      </w:r>
      <w:r>
        <w:rPr>
          <w:spacing w:val="-3"/>
        </w:rPr>
        <w:t>Shape</w:t>
      </w:r>
      <w:r>
        <w:rPr>
          <w:spacing w:val="135"/>
        </w:rPr>
        <w:t xml:space="preserve"> </w:t>
      </w:r>
      <w:r>
        <w:rPr>
          <w:spacing w:val="-3"/>
        </w:rPr>
        <w:t>Our</w:t>
      </w:r>
      <w:r>
        <w:rPr>
          <w:spacing w:val="119"/>
        </w:rPr>
        <w:t xml:space="preserve"> </w:t>
      </w:r>
      <w:r>
        <w:rPr>
          <w:spacing w:val="-3"/>
        </w:rPr>
        <w:t>Decisions  (New  York:</w:t>
      </w:r>
      <w:r>
        <w:rPr>
          <w:spacing w:val="121"/>
        </w:rPr>
        <w:t xml:space="preserve"> </w:t>
      </w:r>
      <w:r>
        <w:rPr>
          <w:spacing w:val="-3"/>
        </w:rPr>
        <w:t>Harper</w:t>
      </w:r>
      <w:r>
        <w:rPr>
          <w:spacing w:val="127"/>
        </w:rPr>
        <w:t xml:space="preserve"> </w:t>
      </w:r>
      <w:r>
        <w:rPr>
          <w:spacing w:val="-3"/>
        </w:rPr>
        <w:t>Collins,  2009),</w:t>
      </w:r>
      <w:r>
        <w:t xml:space="preserve"> </w:t>
      </w:r>
      <w:r>
        <w:rPr>
          <w:spacing w:val="-18"/>
        </w:rPr>
        <w:t>157</w:t>
      </w:r>
      <w:r>
        <w:rPr>
          <w:spacing w:val="-54"/>
        </w:rPr>
        <w:t xml:space="preserve"> </w:t>
      </w:r>
      <w:r>
        <w:rPr>
          <w:spacing w:val="-18"/>
        </w:rPr>
        <w:t>–</w:t>
      </w:r>
      <w:r>
        <w:rPr>
          <w:spacing w:val="-116"/>
        </w:rPr>
        <w:t xml:space="preserve"> </w:t>
      </w:r>
      <w:r>
        <w:rPr>
          <w:spacing w:val="-18"/>
        </w:rPr>
        <w:t>162.</w:t>
      </w:r>
    </w:p>
    <w:p w14:paraId="7C797803">
      <w:pPr>
        <w:pStyle w:val="2"/>
        <w:spacing w:before="213" w:line="264" w:lineRule="auto"/>
        <w:ind w:left="600" w:right="90" w:hanging="600"/>
      </w:pPr>
      <w:r>
        <w:fldChar w:fldCharType="begin"/>
      </w:r>
      <w:r>
        <w:instrText xml:space="preserve"> HYPERLINK \l "bookmark152" </w:instrText>
      </w:r>
      <w:r>
        <w:fldChar w:fldCharType="separate"/>
      </w:r>
      <w:r>
        <w:rPr>
          <w:color w:val="0000EE"/>
          <w:spacing w:val="-1"/>
          <w:u w:val="single" w:color="auto"/>
        </w:rPr>
        <w:t>9</w:t>
      </w:r>
      <w:r>
        <w:rPr>
          <w:color w:val="0000EE"/>
          <w:spacing w:val="-1"/>
          <w:u w:val="single" w:color="auto"/>
        </w:rPr>
        <w:fldChar w:fldCharType="end"/>
      </w:r>
      <w:r>
        <w:rPr>
          <w:color w:val="0000EE"/>
          <w:spacing w:val="-1"/>
        </w:rPr>
        <w:t xml:space="preserve">  </w:t>
      </w:r>
      <w:r>
        <w:rPr>
          <w:spacing w:val="-1"/>
        </w:rPr>
        <w:t>Dan Ariely,</w:t>
      </w:r>
      <w:r>
        <w:rPr>
          <w:spacing w:val="44"/>
        </w:rPr>
        <w:t xml:space="preserve"> </w:t>
      </w:r>
      <w:r>
        <w:rPr>
          <w:spacing w:val="-1"/>
        </w:rPr>
        <w:t>Predictably</w:t>
      </w:r>
      <w:r>
        <w:rPr>
          <w:spacing w:val="59"/>
        </w:rPr>
        <w:t xml:space="preserve"> </w:t>
      </w:r>
      <w:r>
        <w:rPr>
          <w:spacing w:val="-1"/>
        </w:rPr>
        <w:t>Irrational:</w:t>
      </w:r>
      <w:r>
        <w:rPr>
          <w:spacing w:val="38"/>
        </w:rPr>
        <w:t xml:space="preserve"> </w:t>
      </w:r>
      <w:r>
        <w:rPr>
          <w:spacing w:val="-1"/>
        </w:rPr>
        <w:t>The</w:t>
      </w:r>
      <w:r>
        <w:rPr>
          <w:spacing w:val="35"/>
        </w:rPr>
        <w:t xml:space="preserve"> </w:t>
      </w:r>
      <w:r>
        <w:rPr>
          <w:spacing w:val="-1"/>
        </w:rPr>
        <w:t>Hidden</w:t>
      </w:r>
      <w:r>
        <w:rPr>
          <w:spacing w:val="36"/>
        </w:rPr>
        <w:t xml:space="preserve"> </w:t>
      </w:r>
      <w:r>
        <w:rPr>
          <w:spacing w:val="-1"/>
        </w:rPr>
        <w:t>Forces</w:t>
      </w:r>
      <w:r>
        <w:rPr>
          <w:spacing w:val="39"/>
        </w:rPr>
        <w:t xml:space="preserve"> </w:t>
      </w:r>
      <w:r>
        <w:rPr>
          <w:spacing w:val="-1"/>
        </w:rPr>
        <w:t>That</w:t>
      </w:r>
      <w:r>
        <w:t xml:space="preserve"> </w:t>
      </w:r>
      <w:r>
        <w:rPr>
          <w:spacing w:val="-3"/>
        </w:rPr>
        <w:t>Shape</w:t>
      </w:r>
      <w:r>
        <w:rPr>
          <w:spacing w:val="135"/>
        </w:rPr>
        <w:t xml:space="preserve"> </w:t>
      </w:r>
      <w:r>
        <w:rPr>
          <w:spacing w:val="-3"/>
        </w:rPr>
        <w:t>Our</w:t>
      </w:r>
      <w:r>
        <w:rPr>
          <w:spacing w:val="119"/>
        </w:rPr>
        <w:t xml:space="preserve"> </w:t>
      </w:r>
      <w:r>
        <w:rPr>
          <w:spacing w:val="-3"/>
        </w:rPr>
        <w:t>Decisions  (New  York:</w:t>
      </w:r>
      <w:r>
        <w:rPr>
          <w:spacing w:val="121"/>
        </w:rPr>
        <w:t xml:space="preserve"> </w:t>
      </w:r>
      <w:r>
        <w:rPr>
          <w:spacing w:val="-3"/>
        </w:rPr>
        <w:t>Harper</w:t>
      </w:r>
      <w:r>
        <w:rPr>
          <w:spacing w:val="127"/>
        </w:rPr>
        <w:t xml:space="preserve"> </w:t>
      </w:r>
      <w:r>
        <w:rPr>
          <w:spacing w:val="-3"/>
        </w:rPr>
        <w:t>Collins,  2009),</w:t>
      </w:r>
      <w:r>
        <w:t xml:space="preserve"> </w:t>
      </w:r>
      <w:r>
        <w:rPr>
          <w:spacing w:val="-18"/>
        </w:rPr>
        <w:t>157</w:t>
      </w:r>
      <w:r>
        <w:rPr>
          <w:spacing w:val="-54"/>
        </w:rPr>
        <w:t xml:space="preserve"> </w:t>
      </w:r>
      <w:r>
        <w:rPr>
          <w:spacing w:val="-18"/>
        </w:rPr>
        <w:t>–</w:t>
      </w:r>
      <w:r>
        <w:rPr>
          <w:spacing w:val="-116"/>
        </w:rPr>
        <w:t xml:space="preserve"> </w:t>
      </w:r>
      <w:r>
        <w:rPr>
          <w:spacing w:val="-18"/>
        </w:rPr>
        <w:t>162.</w:t>
      </w:r>
    </w:p>
    <w:p w14:paraId="64EF4A22">
      <w:pPr>
        <w:pStyle w:val="2"/>
        <w:spacing w:before="210" w:line="246" w:lineRule="auto"/>
        <w:ind w:left="601" w:right="90" w:hanging="580"/>
      </w:pPr>
      <w:r>
        <w:fldChar w:fldCharType="begin"/>
      </w:r>
      <w:r>
        <w:instrText xml:space="preserve"> HYPERLINK \l "bookmark153" </w:instrText>
      </w:r>
      <w:r>
        <w:fldChar w:fldCharType="separate"/>
      </w:r>
      <w:r>
        <w:rPr>
          <w:color w:val="0000EE"/>
          <w:spacing w:val="-2"/>
          <w:u w:val="single" w:color="auto"/>
        </w:rPr>
        <w:t>10</w:t>
      </w:r>
      <w:r>
        <w:rPr>
          <w:color w:val="0000EE"/>
          <w:spacing w:val="-2"/>
          <w:u w:val="single" w:color="auto"/>
        </w:rPr>
        <w:fldChar w:fldCharType="end"/>
      </w:r>
      <w:r>
        <w:rPr>
          <w:color w:val="0000EE"/>
          <w:spacing w:val="-2"/>
        </w:rPr>
        <w:t xml:space="preserve">  </w:t>
      </w:r>
      <w:r>
        <w:rPr>
          <w:spacing w:val="-2"/>
        </w:rPr>
        <w:t>Randolph</w:t>
      </w:r>
      <w:r>
        <w:rPr>
          <w:spacing w:val="48"/>
        </w:rPr>
        <w:t xml:space="preserve"> </w:t>
      </w:r>
      <w:r>
        <w:rPr>
          <w:spacing w:val="-2"/>
        </w:rPr>
        <w:t>E.</w:t>
      </w:r>
      <w:r>
        <w:rPr>
          <w:spacing w:val="53"/>
        </w:rPr>
        <w:t xml:space="preserve"> </w:t>
      </w:r>
      <w:r>
        <w:rPr>
          <w:spacing w:val="-2"/>
        </w:rPr>
        <w:t>Shmid,</w:t>
      </w:r>
      <w:r>
        <w:rPr>
          <w:spacing w:val="40"/>
        </w:rPr>
        <w:t xml:space="preserve"> </w:t>
      </w:r>
      <w:r>
        <w:rPr>
          <w:spacing w:val="-2"/>
        </w:rPr>
        <w:t>“Facing</w:t>
      </w:r>
      <w:r>
        <w:rPr>
          <w:spacing w:val="53"/>
        </w:rPr>
        <w:t xml:space="preserve"> </w:t>
      </w:r>
      <w:r>
        <w:rPr>
          <w:spacing w:val="-2"/>
        </w:rPr>
        <w:t>a</w:t>
      </w:r>
      <w:r>
        <w:rPr>
          <w:spacing w:val="51"/>
        </w:rPr>
        <w:t xml:space="preserve"> </w:t>
      </w:r>
      <w:r>
        <w:rPr>
          <w:spacing w:val="-3"/>
        </w:rPr>
        <w:t>Judge?</w:t>
      </w:r>
      <w:r>
        <w:rPr>
          <w:spacing w:val="52"/>
        </w:rPr>
        <w:t xml:space="preserve"> </w:t>
      </w:r>
      <w:r>
        <w:rPr>
          <w:spacing w:val="-3"/>
        </w:rPr>
        <w:t>Study</w:t>
      </w:r>
      <w:r>
        <w:rPr>
          <w:spacing w:val="53"/>
        </w:rPr>
        <w:t xml:space="preserve"> </w:t>
      </w:r>
      <w:r>
        <w:rPr>
          <w:spacing w:val="-3"/>
        </w:rPr>
        <w:t>Says</w:t>
      </w:r>
      <w:r>
        <w:rPr>
          <w:spacing w:val="48"/>
        </w:rPr>
        <w:t xml:space="preserve"> </w:t>
      </w:r>
      <w:r>
        <w:rPr>
          <w:spacing w:val="-3"/>
        </w:rPr>
        <w:t>Go</w:t>
      </w:r>
      <w:r>
        <w:rPr>
          <w:spacing w:val="49"/>
        </w:rPr>
        <w:t xml:space="preserve"> </w:t>
      </w:r>
      <w:r>
        <w:rPr>
          <w:spacing w:val="-3"/>
        </w:rPr>
        <w:t>Early</w:t>
      </w:r>
      <w:r>
        <w:t xml:space="preserve"> </w:t>
      </w:r>
      <w:r>
        <w:rPr>
          <w:spacing w:val="-1"/>
        </w:rPr>
        <w:t>or After Lunch,</w:t>
      </w:r>
      <w:r>
        <w:rPr>
          <w:spacing w:val="-110"/>
        </w:rPr>
        <w:t xml:space="preserve"> </w:t>
      </w:r>
      <w:r>
        <w:rPr>
          <w:spacing w:val="-1"/>
        </w:rPr>
        <w:t>”</w:t>
      </w:r>
      <w:r>
        <w:rPr>
          <w:spacing w:val="-32"/>
        </w:rPr>
        <w:t xml:space="preserve"> </w:t>
      </w:r>
      <w:r>
        <w:rPr>
          <w:spacing w:val="-1"/>
        </w:rPr>
        <w:t>Globe and Mail, Ap</w:t>
      </w:r>
      <w:r>
        <w:rPr>
          <w:spacing w:val="-2"/>
        </w:rPr>
        <w:t>ril</w:t>
      </w:r>
      <w:r>
        <w:rPr>
          <w:spacing w:val="34"/>
        </w:rPr>
        <w:t xml:space="preserve"> </w:t>
      </w:r>
      <w:r>
        <w:rPr>
          <w:spacing w:val="-2"/>
        </w:rPr>
        <w:t>11, 2011.</w:t>
      </w:r>
    </w:p>
    <w:p w14:paraId="6965EEAB">
      <w:pPr>
        <w:pStyle w:val="2"/>
        <w:spacing w:before="247" w:line="264" w:lineRule="auto"/>
        <w:ind w:left="594" w:right="90" w:hanging="573"/>
      </w:pPr>
      <w:r>
        <w:fldChar w:fldCharType="begin"/>
      </w:r>
      <w:r>
        <w:instrText xml:space="preserve"> HYPERLINK \l "bookmark154" </w:instrText>
      </w:r>
      <w:r>
        <w:fldChar w:fldCharType="separate"/>
      </w:r>
      <w:r>
        <w:rPr>
          <w:color w:val="0000EE"/>
          <w:spacing w:val="-2"/>
          <w:u w:val="single" w:color="auto"/>
        </w:rPr>
        <w:t>11</w:t>
      </w:r>
      <w:r>
        <w:rPr>
          <w:color w:val="0000EE"/>
          <w:spacing w:val="-2"/>
          <w:u w:val="single" w:color="auto"/>
        </w:rPr>
        <w:fldChar w:fldCharType="end"/>
      </w:r>
      <w:r>
        <w:rPr>
          <w:color w:val="0000EE"/>
          <w:spacing w:val="-2"/>
        </w:rPr>
        <w:t xml:space="preserve">  </w:t>
      </w:r>
      <w:r>
        <w:rPr>
          <w:spacing w:val="-2"/>
        </w:rPr>
        <w:t>Elizabeth</w:t>
      </w:r>
      <w:r>
        <w:rPr>
          <w:spacing w:val="71"/>
        </w:rPr>
        <w:t xml:space="preserve"> </w:t>
      </w:r>
      <w:r>
        <w:rPr>
          <w:spacing w:val="-2"/>
        </w:rPr>
        <w:t>F.</w:t>
      </w:r>
      <w:r>
        <w:rPr>
          <w:spacing w:val="61"/>
        </w:rPr>
        <w:t xml:space="preserve"> </w:t>
      </w:r>
      <w:r>
        <w:rPr>
          <w:spacing w:val="-2"/>
        </w:rPr>
        <w:t>Loftus</w:t>
      </w:r>
      <w:r>
        <w:rPr>
          <w:spacing w:val="64"/>
        </w:rPr>
        <w:t xml:space="preserve"> </w:t>
      </w:r>
      <w:r>
        <w:rPr>
          <w:spacing w:val="-2"/>
        </w:rPr>
        <w:t>and</w:t>
      </w:r>
      <w:r>
        <w:rPr>
          <w:spacing w:val="62"/>
        </w:rPr>
        <w:t xml:space="preserve"> </w:t>
      </w:r>
      <w:r>
        <w:rPr>
          <w:spacing w:val="-2"/>
        </w:rPr>
        <w:t>John</w:t>
      </w:r>
      <w:r>
        <w:rPr>
          <w:spacing w:val="61"/>
        </w:rPr>
        <w:t xml:space="preserve"> </w:t>
      </w:r>
      <w:r>
        <w:rPr>
          <w:spacing w:val="-2"/>
        </w:rPr>
        <w:t>C.</w:t>
      </w:r>
      <w:r>
        <w:rPr>
          <w:spacing w:val="58"/>
        </w:rPr>
        <w:t xml:space="preserve"> </w:t>
      </w:r>
      <w:r>
        <w:rPr>
          <w:spacing w:val="-2"/>
        </w:rPr>
        <w:t>Palmer,</w:t>
      </w:r>
      <w:r>
        <w:rPr>
          <w:spacing w:val="51"/>
        </w:rPr>
        <w:t xml:space="preserve"> </w:t>
      </w:r>
      <w:r>
        <w:rPr>
          <w:spacing w:val="-2"/>
        </w:rPr>
        <w:t>“Reconstruction</w:t>
      </w:r>
      <w:r>
        <w:t xml:space="preserve"> </w:t>
      </w:r>
      <w:r>
        <w:rPr>
          <w:spacing w:val="-2"/>
        </w:rPr>
        <w:t>of</w:t>
      </w:r>
      <w:r>
        <w:rPr>
          <w:spacing w:val="63"/>
        </w:rPr>
        <w:t xml:space="preserve"> </w:t>
      </w:r>
      <w:r>
        <w:rPr>
          <w:spacing w:val="-2"/>
        </w:rPr>
        <w:t>Automobile</w:t>
      </w:r>
      <w:r>
        <w:rPr>
          <w:spacing w:val="58"/>
        </w:rPr>
        <w:t xml:space="preserve"> </w:t>
      </w:r>
      <w:r>
        <w:rPr>
          <w:spacing w:val="-2"/>
        </w:rPr>
        <w:t>Destruction:</w:t>
      </w:r>
      <w:r>
        <w:rPr>
          <w:spacing w:val="54"/>
        </w:rPr>
        <w:t xml:space="preserve"> </w:t>
      </w:r>
      <w:r>
        <w:rPr>
          <w:spacing w:val="-2"/>
        </w:rPr>
        <w:t>An</w:t>
      </w:r>
      <w:r>
        <w:rPr>
          <w:spacing w:val="59"/>
        </w:rPr>
        <w:t xml:space="preserve"> </w:t>
      </w:r>
      <w:r>
        <w:rPr>
          <w:spacing w:val="-2"/>
        </w:rPr>
        <w:t>Example</w:t>
      </w:r>
      <w:r>
        <w:rPr>
          <w:spacing w:val="66"/>
        </w:rPr>
        <w:t xml:space="preserve"> </w:t>
      </w:r>
      <w:r>
        <w:rPr>
          <w:spacing w:val="-2"/>
        </w:rPr>
        <w:t>of</w:t>
      </w:r>
      <w:r>
        <w:rPr>
          <w:spacing w:val="70"/>
        </w:rPr>
        <w:t xml:space="preserve"> </w:t>
      </w:r>
      <w:r>
        <w:rPr>
          <w:spacing w:val="-2"/>
        </w:rPr>
        <w:t>the</w:t>
      </w:r>
      <w:r>
        <w:rPr>
          <w:spacing w:val="79"/>
        </w:rPr>
        <w:t xml:space="preserve"> </w:t>
      </w:r>
      <w:r>
        <w:rPr>
          <w:spacing w:val="-2"/>
        </w:rPr>
        <w:t>Interaction</w:t>
      </w:r>
      <w:r>
        <w:t xml:space="preserve"> </w:t>
      </w:r>
      <w:r>
        <w:rPr>
          <w:spacing w:val="-1"/>
        </w:rPr>
        <w:t>between</w:t>
      </w:r>
      <w:r>
        <w:rPr>
          <w:spacing w:val="52"/>
        </w:rPr>
        <w:t xml:space="preserve"> </w:t>
      </w:r>
      <w:r>
        <w:rPr>
          <w:spacing w:val="-1"/>
        </w:rPr>
        <w:t>Language</w:t>
      </w:r>
      <w:r>
        <w:rPr>
          <w:spacing w:val="43"/>
        </w:rPr>
        <w:t xml:space="preserve"> </w:t>
      </w:r>
      <w:r>
        <w:rPr>
          <w:spacing w:val="-1"/>
        </w:rPr>
        <w:t>and Memory,</w:t>
      </w:r>
      <w:r>
        <w:rPr>
          <w:spacing w:val="-111"/>
        </w:rPr>
        <w:t xml:space="preserve"> </w:t>
      </w:r>
      <w:r>
        <w:rPr>
          <w:spacing w:val="-1"/>
        </w:rPr>
        <w:t>” Journal</w:t>
      </w:r>
      <w:r>
        <w:rPr>
          <w:spacing w:val="44"/>
        </w:rPr>
        <w:t xml:space="preserve"> </w:t>
      </w:r>
      <w:r>
        <w:rPr>
          <w:spacing w:val="-1"/>
        </w:rPr>
        <w:t>of</w:t>
      </w:r>
      <w:r>
        <w:rPr>
          <w:spacing w:val="35"/>
        </w:rPr>
        <w:t xml:space="preserve"> </w:t>
      </w:r>
      <w:r>
        <w:rPr>
          <w:spacing w:val="-1"/>
        </w:rPr>
        <w:t>Verbal</w:t>
      </w:r>
      <w:r>
        <w:rPr>
          <w:spacing w:val="40"/>
        </w:rPr>
        <w:t xml:space="preserve"> </w:t>
      </w:r>
      <w:r>
        <w:rPr>
          <w:spacing w:val="-1"/>
        </w:rPr>
        <w:t>Learning</w:t>
      </w:r>
      <w:r>
        <w:t xml:space="preserve"> </w:t>
      </w:r>
      <w:r>
        <w:rPr>
          <w:spacing w:val="-5"/>
        </w:rPr>
        <w:t>and Verbal Behavior</w:t>
      </w:r>
      <w:r>
        <w:rPr>
          <w:spacing w:val="34"/>
        </w:rPr>
        <w:t xml:space="preserve"> </w:t>
      </w:r>
      <w:r>
        <w:rPr>
          <w:spacing w:val="-5"/>
        </w:rPr>
        <w:t>1</w:t>
      </w:r>
      <w:r>
        <w:rPr>
          <w:spacing w:val="-6"/>
        </w:rPr>
        <w:t>3</w:t>
      </w:r>
      <w:r>
        <w:rPr>
          <w:spacing w:val="65"/>
        </w:rPr>
        <w:t xml:space="preserve"> </w:t>
      </w:r>
      <w:r>
        <w:rPr>
          <w:spacing w:val="-6"/>
        </w:rPr>
        <w:t>(1974): 585</w:t>
      </w:r>
      <w:r>
        <w:rPr>
          <w:spacing w:val="-55"/>
        </w:rPr>
        <w:t xml:space="preserve"> </w:t>
      </w:r>
      <w:r>
        <w:rPr>
          <w:spacing w:val="-6"/>
        </w:rPr>
        <w:t>–589.</w:t>
      </w:r>
    </w:p>
    <w:p w14:paraId="4834AB34">
      <w:pPr>
        <w:pStyle w:val="2"/>
        <w:spacing w:before="241" w:line="263" w:lineRule="auto"/>
        <w:ind w:left="589" w:right="90" w:hanging="568"/>
      </w:pPr>
      <w:r>
        <w:fldChar w:fldCharType="begin"/>
      </w:r>
      <w:r>
        <w:instrText xml:space="preserve"> HYPERLINK \l "bookmark155" </w:instrText>
      </w:r>
      <w:r>
        <w:fldChar w:fldCharType="separate"/>
      </w:r>
      <w:r>
        <w:rPr>
          <w:color w:val="0000EE"/>
          <w:spacing w:val="-2"/>
          <w:u w:val="single" w:color="auto"/>
        </w:rPr>
        <w:t>12</w:t>
      </w:r>
      <w:r>
        <w:rPr>
          <w:color w:val="0000EE"/>
          <w:spacing w:val="-2"/>
          <w:u w:val="single" w:color="auto"/>
        </w:rPr>
        <w:fldChar w:fldCharType="end"/>
      </w:r>
      <w:r>
        <w:rPr>
          <w:color w:val="0000EE"/>
          <w:spacing w:val="-2"/>
        </w:rPr>
        <w:t xml:space="preserve">  </w:t>
      </w:r>
      <w:r>
        <w:rPr>
          <w:spacing w:val="-2"/>
        </w:rPr>
        <w:t>Richard</w:t>
      </w:r>
      <w:r>
        <w:rPr>
          <w:spacing w:val="66"/>
        </w:rPr>
        <w:t xml:space="preserve"> </w:t>
      </w:r>
      <w:r>
        <w:rPr>
          <w:spacing w:val="-2"/>
        </w:rPr>
        <w:t>Ronay</w:t>
      </w:r>
      <w:r>
        <w:rPr>
          <w:spacing w:val="70"/>
        </w:rPr>
        <w:t xml:space="preserve"> </w:t>
      </w:r>
      <w:r>
        <w:rPr>
          <w:spacing w:val="-2"/>
        </w:rPr>
        <w:t>and</w:t>
      </w:r>
      <w:r>
        <w:rPr>
          <w:spacing w:val="61"/>
        </w:rPr>
        <w:t xml:space="preserve"> </w:t>
      </w:r>
      <w:r>
        <w:rPr>
          <w:spacing w:val="-2"/>
        </w:rPr>
        <w:t>Bill</w:t>
      </w:r>
      <w:r>
        <w:rPr>
          <w:spacing w:val="67"/>
        </w:rPr>
        <w:t xml:space="preserve"> </w:t>
      </w:r>
      <w:r>
        <w:rPr>
          <w:spacing w:val="-2"/>
        </w:rPr>
        <w:t>von</w:t>
      </w:r>
      <w:r>
        <w:rPr>
          <w:spacing w:val="62"/>
        </w:rPr>
        <w:t xml:space="preserve"> </w:t>
      </w:r>
      <w:r>
        <w:rPr>
          <w:spacing w:val="-2"/>
        </w:rPr>
        <w:t>Hippel,</w:t>
      </w:r>
      <w:r>
        <w:rPr>
          <w:spacing w:val="57"/>
        </w:rPr>
        <w:t xml:space="preserve"> </w:t>
      </w:r>
      <w:r>
        <w:rPr>
          <w:spacing w:val="-2"/>
        </w:rPr>
        <w:t>“T</w:t>
      </w:r>
      <w:r>
        <w:rPr>
          <w:spacing w:val="-3"/>
        </w:rPr>
        <w:t>he</w:t>
      </w:r>
      <w:r>
        <w:rPr>
          <w:spacing w:val="63"/>
        </w:rPr>
        <w:t xml:space="preserve"> </w:t>
      </w:r>
      <w:r>
        <w:rPr>
          <w:spacing w:val="-3"/>
        </w:rPr>
        <w:t>Presence</w:t>
      </w:r>
      <w:r>
        <w:rPr>
          <w:spacing w:val="71"/>
        </w:rPr>
        <w:t xml:space="preserve"> </w:t>
      </w:r>
      <w:r>
        <w:rPr>
          <w:spacing w:val="-3"/>
        </w:rPr>
        <w:t>of</w:t>
      </w:r>
      <w:r>
        <w:rPr>
          <w:spacing w:val="69"/>
        </w:rPr>
        <w:t xml:space="preserve"> </w:t>
      </w:r>
      <w:r>
        <w:rPr>
          <w:spacing w:val="-3"/>
        </w:rPr>
        <w:t>an</w:t>
      </w:r>
      <w:r>
        <w:t xml:space="preserve"> </w:t>
      </w:r>
      <w:r>
        <w:rPr>
          <w:spacing w:val="-1"/>
        </w:rPr>
        <w:t>Attractive</w:t>
      </w:r>
      <w:r>
        <w:rPr>
          <w:spacing w:val="63"/>
        </w:rPr>
        <w:t xml:space="preserve"> </w:t>
      </w:r>
      <w:r>
        <w:rPr>
          <w:spacing w:val="-1"/>
        </w:rPr>
        <w:t>Woman</w:t>
      </w:r>
      <w:r>
        <w:rPr>
          <w:spacing w:val="68"/>
        </w:rPr>
        <w:t xml:space="preserve"> </w:t>
      </w:r>
      <w:r>
        <w:rPr>
          <w:spacing w:val="-1"/>
        </w:rPr>
        <w:t>Elevates</w:t>
      </w:r>
      <w:r>
        <w:rPr>
          <w:spacing w:val="68"/>
        </w:rPr>
        <w:t xml:space="preserve"> </w:t>
      </w:r>
      <w:r>
        <w:rPr>
          <w:spacing w:val="-1"/>
        </w:rPr>
        <w:t>Testosterone</w:t>
      </w:r>
      <w:r>
        <w:rPr>
          <w:spacing w:val="73"/>
        </w:rPr>
        <w:t xml:space="preserve"> </w:t>
      </w:r>
      <w:r>
        <w:rPr>
          <w:spacing w:val="-1"/>
        </w:rPr>
        <w:t>and</w:t>
      </w:r>
      <w:r>
        <w:rPr>
          <w:spacing w:val="67"/>
        </w:rPr>
        <w:t xml:space="preserve"> </w:t>
      </w:r>
      <w:r>
        <w:rPr>
          <w:spacing w:val="-1"/>
        </w:rPr>
        <w:t>Physical</w:t>
      </w:r>
      <w:r>
        <w:rPr>
          <w:spacing w:val="69"/>
        </w:rPr>
        <w:t xml:space="preserve"> </w:t>
      </w:r>
      <w:r>
        <w:rPr>
          <w:spacing w:val="-1"/>
        </w:rPr>
        <w:t>Ri</w:t>
      </w:r>
      <w:r>
        <w:rPr>
          <w:spacing w:val="-2"/>
        </w:rPr>
        <w:t>sk</w:t>
      </w:r>
      <w:r>
        <w:t xml:space="preserve"> </w:t>
      </w:r>
      <w:r>
        <w:rPr>
          <w:spacing w:val="-1"/>
        </w:rPr>
        <w:t>Taking</w:t>
      </w:r>
      <w:r>
        <w:rPr>
          <w:spacing w:val="81"/>
        </w:rPr>
        <w:t xml:space="preserve"> </w:t>
      </w:r>
      <w:r>
        <w:rPr>
          <w:spacing w:val="-1"/>
        </w:rPr>
        <w:t>in</w:t>
      </w:r>
      <w:r>
        <w:rPr>
          <w:spacing w:val="55"/>
        </w:rPr>
        <w:t xml:space="preserve"> </w:t>
      </w:r>
      <w:r>
        <w:rPr>
          <w:spacing w:val="-1"/>
        </w:rPr>
        <w:t>Young</w:t>
      </w:r>
      <w:r>
        <w:rPr>
          <w:spacing w:val="51"/>
        </w:rPr>
        <w:t xml:space="preserve"> </w:t>
      </w:r>
      <w:r>
        <w:rPr>
          <w:spacing w:val="-1"/>
        </w:rPr>
        <w:t>Men,</w:t>
      </w:r>
      <w:r>
        <w:rPr>
          <w:spacing w:val="-110"/>
        </w:rPr>
        <w:t xml:space="preserve"> </w:t>
      </w:r>
      <w:r>
        <w:rPr>
          <w:spacing w:val="-1"/>
        </w:rPr>
        <w:t>” Social</w:t>
      </w:r>
      <w:r>
        <w:rPr>
          <w:spacing w:val="62"/>
        </w:rPr>
        <w:t xml:space="preserve"> </w:t>
      </w:r>
      <w:r>
        <w:rPr>
          <w:spacing w:val="-1"/>
        </w:rPr>
        <w:t>Psychology</w:t>
      </w:r>
      <w:r>
        <w:rPr>
          <w:spacing w:val="68"/>
        </w:rPr>
        <w:t xml:space="preserve"> </w:t>
      </w:r>
      <w:r>
        <w:rPr>
          <w:spacing w:val="-2"/>
        </w:rPr>
        <w:t>and</w:t>
      </w:r>
      <w:r>
        <w:rPr>
          <w:spacing w:val="62"/>
        </w:rPr>
        <w:t xml:space="preserve"> </w:t>
      </w:r>
      <w:r>
        <w:rPr>
          <w:spacing w:val="-2"/>
        </w:rPr>
        <w:t>Personality</w:t>
      </w:r>
      <w:r>
        <w:t xml:space="preserve"> </w:t>
      </w:r>
      <w:r>
        <w:rPr>
          <w:spacing w:val="-9"/>
        </w:rPr>
        <w:t>Science</w:t>
      </w:r>
      <w:r>
        <w:rPr>
          <w:spacing w:val="35"/>
        </w:rPr>
        <w:t xml:space="preserve"> </w:t>
      </w:r>
      <w:r>
        <w:rPr>
          <w:spacing w:val="-9"/>
        </w:rPr>
        <w:t>1</w:t>
      </w:r>
      <w:r>
        <w:rPr>
          <w:spacing w:val="64"/>
        </w:rPr>
        <w:t xml:space="preserve"> </w:t>
      </w:r>
      <w:r>
        <w:rPr>
          <w:spacing w:val="-9"/>
        </w:rPr>
        <w:t>(2010): 57</w:t>
      </w:r>
      <w:r>
        <w:rPr>
          <w:spacing w:val="-55"/>
        </w:rPr>
        <w:t xml:space="preserve"> </w:t>
      </w:r>
      <w:r>
        <w:rPr>
          <w:spacing w:val="-9"/>
        </w:rPr>
        <w:t>–64.</w:t>
      </w:r>
    </w:p>
    <w:p w14:paraId="12085A88">
      <w:pPr>
        <w:pStyle w:val="2"/>
        <w:spacing w:before="237" w:line="257" w:lineRule="auto"/>
        <w:ind w:left="591" w:right="90" w:hanging="570"/>
      </w:pPr>
      <w:r>
        <w:fldChar w:fldCharType="begin"/>
      </w:r>
      <w:r>
        <w:instrText xml:space="preserve"> HYPERLINK \l "bookmark156" </w:instrText>
      </w:r>
      <w:r>
        <w:fldChar w:fldCharType="separate"/>
      </w:r>
      <w:r>
        <w:rPr>
          <w:color w:val="0000EE"/>
          <w:u w:val="single" w:color="auto"/>
        </w:rPr>
        <w:t>13</w:t>
      </w:r>
      <w:r>
        <w:rPr>
          <w:color w:val="0000EE"/>
          <w:u w:val="single" w:color="auto"/>
        </w:rPr>
        <w:fldChar w:fldCharType="end"/>
      </w:r>
      <w:r>
        <w:rPr>
          <w:color w:val="0000EE"/>
        </w:rPr>
        <w:t xml:space="preserve">  </w:t>
      </w:r>
      <w:r>
        <w:t>Brendan Nyhan</w:t>
      </w:r>
      <w:r>
        <w:rPr>
          <w:spacing w:val="43"/>
        </w:rPr>
        <w:t xml:space="preserve"> </w:t>
      </w:r>
      <w:r>
        <w:t>and</w:t>
      </w:r>
      <w:r>
        <w:rPr>
          <w:spacing w:val="40"/>
        </w:rPr>
        <w:t xml:space="preserve"> </w:t>
      </w:r>
      <w:r>
        <w:t>Jason</w:t>
      </w:r>
      <w:r>
        <w:rPr>
          <w:spacing w:val="39"/>
        </w:rPr>
        <w:t xml:space="preserve"> </w:t>
      </w:r>
      <w:r>
        <w:t>Reifle</w:t>
      </w:r>
      <w:r>
        <w:rPr>
          <w:spacing w:val="-1"/>
        </w:rPr>
        <w:t>r, “When</w:t>
      </w:r>
      <w:r>
        <w:rPr>
          <w:spacing w:val="40"/>
        </w:rPr>
        <w:t xml:space="preserve"> </w:t>
      </w:r>
      <w:r>
        <w:rPr>
          <w:spacing w:val="-1"/>
        </w:rPr>
        <w:t>Corrections</w:t>
      </w:r>
      <w:r>
        <w:rPr>
          <w:spacing w:val="37"/>
        </w:rPr>
        <w:t xml:space="preserve"> </w:t>
      </w:r>
      <w:r>
        <w:rPr>
          <w:spacing w:val="-1"/>
        </w:rPr>
        <w:t>Fail:</w:t>
      </w:r>
      <w:r>
        <w:t xml:space="preserve"> </w:t>
      </w:r>
      <w:r>
        <w:rPr>
          <w:spacing w:val="-1"/>
        </w:rPr>
        <w:t>The</w:t>
      </w:r>
      <w:r>
        <w:rPr>
          <w:spacing w:val="85"/>
        </w:rPr>
        <w:t xml:space="preserve"> </w:t>
      </w:r>
      <w:r>
        <w:rPr>
          <w:spacing w:val="-1"/>
        </w:rPr>
        <w:t>Persistence</w:t>
      </w:r>
      <w:r>
        <w:rPr>
          <w:spacing w:val="86"/>
        </w:rPr>
        <w:t xml:space="preserve"> </w:t>
      </w:r>
      <w:r>
        <w:rPr>
          <w:spacing w:val="-1"/>
        </w:rPr>
        <w:t>of</w:t>
      </w:r>
      <w:r>
        <w:rPr>
          <w:spacing w:val="79"/>
        </w:rPr>
        <w:t xml:space="preserve"> </w:t>
      </w:r>
      <w:r>
        <w:rPr>
          <w:spacing w:val="-1"/>
        </w:rPr>
        <w:t>Political</w:t>
      </w:r>
      <w:r>
        <w:rPr>
          <w:spacing w:val="75"/>
        </w:rPr>
        <w:t xml:space="preserve"> </w:t>
      </w:r>
      <w:r>
        <w:rPr>
          <w:spacing w:val="-1"/>
        </w:rPr>
        <w:t>Misperceptions,</w:t>
      </w:r>
      <w:r>
        <w:rPr>
          <w:spacing w:val="-110"/>
        </w:rPr>
        <w:t xml:space="preserve"> </w:t>
      </w:r>
      <w:r>
        <w:rPr>
          <w:spacing w:val="-1"/>
        </w:rPr>
        <w:t>”</w:t>
      </w:r>
      <w:r>
        <w:rPr>
          <w:spacing w:val="39"/>
        </w:rPr>
        <w:t xml:space="preserve"> </w:t>
      </w:r>
      <w:r>
        <w:rPr>
          <w:spacing w:val="-1"/>
        </w:rPr>
        <w:t>Political</w:t>
      </w:r>
      <w:r>
        <w:t xml:space="preserve"> </w:t>
      </w:r>
      <w:r>
        <w:rPr>
          <w:spacing w:val="-6"/>
        </w:rPr>
        <w:t>Behavior 32, no.</w:t>
      </w:r>
      <w:r>
        <w:rPr>
          <w:spacing w:val="17"/>
        </w:rPr>
        <w:t xml:space="preserve"> </w:t>
      </w:r>
      <w:r>
        <w:rPr>
          <w:spacing w:val="-6"/>
        </w:rPr>
        <w:t>2</w:t>
      </w:r>
      <w:r>
        <w:rPr>
          <w:spacing w:val="65"/>
        </w:rPr>
        <w:t xml:space="preserve"> </w:t>
      </w:r>
      <w:r>
        <w:rPr>
          <w:spacing w:val="-6"/>
        </w:rPr>
        <w:t>(June</w:t>
      </w:r>
      <w:r>
        <w:rPr>
          <w:spacing w:val="15"/>
        </w:rPr>
        <w:t xml:space="preserve"> </w:t>
      </w:r>
      <w:r>
        <w:rPr>
          <w:spacing w:val="-6"/>
        </w:rPr>
        <w:t>2010):</w:t>
      </w:r>
      <w:r>
        <w:rPr>
          <w:spacing w:val="18"/>
        </w:rPr>
        <w:t xml:space="preserve"> </w:t>
      </w:r>
      <w:r>
        <w:rPr>
          <w:spacing w:val="-6"/>
        </w:rPr>
        <w:t>303</w:t>
      </w:r>
      <w:r>
        <w:rPr>
          <w:spacing w:val="-55"/>
        </w:rPr>
        <w:t xml:space="preserve"> </w:t>
      </w:r>
      <w:r>
        <w:rPr>
          <w:spacing w:val="-6"/>
        </w:rPr>
        <w:t>–330.</w:t>
      </w:r>
    </w:p>
    <w:p w14:paraId="780A61E2">
      <w:pPr>
        <w:pStyle w:val="2"/>
        <w:spacing w:before="248" w:line="256" w:lineRule="auto"/>
        <w:ind w:left="595" w:hanging="574"/>
      </w:pPr>
      <w:r>
        <w:rPr>
          <w:spacing w:val="-2"/>
        </w:rPr>
        <w:t>14  Quoted</w:t>
      </w:r>
      <w:r>
        <w:rPr>
          <w:spacing w:val="126"/>
        </w:rPr>
        <w:t xml:space="preserve"> </w:t>
      </w:r>
      <w:r>
        <w:rPr>
          <w:spacing w:val="-2"/>
        </w:rPr>
        <w:t>in</w:t>
      </w:r>
      <w:r>
        <w:rPr>
          <w:spacing w:val="101"/>
        </w:rPr>
        <w:t xml:space="preserve"> </w:t>
      </w:r>
      <w:r>
        <w:rPr>
          <w:spacing w:val="-2"/>
        </w:rPr>
        <w:t>Fred</w:t>
      </w:r>
      <w:r>
        <w:rPr>
          <w:spacing w:val="97"/>
        </w:rPr>
        <w:t xml:space="preserve"> </w:t>
      </w:r>
      <w:r>
        <w:rPr>
          <w:spacing w:val="-2"/>
        </w:rPr>
        <w:t>Attewill,</w:t>
      </w:r>
      <w:r>
        <w:rPr>
          <w:spacing w:val="94"/>
        </w:rPr>
        <w:t xml:space="preserve"> </w:t>
      </w:r>
      <w:r>
        <w:rPr>
          <w:spacing w:val="-2"/>
        </w:rPr>
        <w:t>“World's</w:t>
      </w:r>
      <w:r>
        <w:rPr>
          <w:spacing w:val="104"/>
        </w:rPr>
        <w:t xml:space="preserve"> </w:t>
      </w:r>
      <w:r>
        <w:rPr>
          <w:spacing w:val="-2"/>
        </w:rPr>
        <w:t>Cheapest</w:t>
      </w:r>
      <w:r>
        <w:rPr>
          <w:spacing w:val="103"/>
        </w:rPr>
        <w:t xml:space="preserve"> </w:t>
      </w:r>
      <w:r>
        <w:rPr>
          <w:spacing w:val="-2"/>
        </w:rPr>
        <w:t>Car</w:t>
      </w:r>
      <w:r>
        <w:rPr>
          <w:spacing w:val="99"/>
        </w:rPr>
        <w:t xml:space="preserve"> </w:t>
      </w:r>
      <w:r>
        <w:rPr>
          <w:spacing w:val="-2"/>
        </w:rPr>
        <w:t>Upsets</w:t>
      </w:r>
      <w:r>
        <w:t xml:space="preserve"> </w:t>
      </w:r>
      <w:r>
        <w:rPr>
          <w:spacing w:val="-2"/>
        </w:rPr>
        <w:t>Environmentalist,</w:t>
      </w:r>
      <w:r>
        <w:rPr>
          <w:spacing w:val="-95"/>
        </w:rPr>
        <w:t xml:space="preserve"> </w:t>
      </w:r>
      <w:r>
        <w:rPr>
          <w:spacing w:val="-2"/>
        </w:rPr>
        <w:t>”Guardian,     January</w:t>
      </w:r>
      <w:r>
        <w:rPr>
          <w:spacing w:val="10"/>
        </w:rPr>
        <w:t xml:space="preserve">     </w:t>
      </w:r>
      <w:r>
        <w:rPr>
          <w:spacing w:val="-2"/>
        </w:rPr>
        <w:t>10,</w:t>
      </w:r>
      <w:r>
        <w:rPr>
          <w:spacing w:val="7"/>
        </w:rPr>
        <w:t xml:space="preserve">     </w:t>
      </w:r>
      <w:r>
        <w:rPr>
          <w:spacing w:val="-2"/>
        </w:rPr>
        <w:t>2008,</w:t>
      </w:r>
      <w:r>
        <w:rPr>
          <w:spacing w:val="4"/>
        </w:rPr>
        <w:t xml:space="preserve"> </w:t>
      </w:r>
      <w:r>
        <w:fldChar w:fldCharType="begin"/>
      </w:r>
      <w:r>
        <w:instrText xml:space="preserve"> HYPERLINK "https://www.theguardian.com/world/2008/jan/10/india.climate" </w:instrText>
      </w:r>
      <w:r>
        <w:fldChar w:fldCharType="separate"/>
      </w:r>
      <w:r>
        <w:t>https://www.theguardian.com/world/2008/jan/10/ind</w:t>
      </w:r>
      <w:r>
        <w:rPr>
          <w:spacing w:val="-1"/>
        </w:rPr>
        <w:t>ia.climate</w:t>
      </w:r>
      <w:r>
        <w:rPr>
          <w:spacing w:val="-1"/>
        </w:rPr>
        <w:fldChar w:fldCharType="end"/>
      </w:r>
    </w:p>
    <w:p w14:paraId="7DD736C4">
      <w:pPr>
        <w:pStyle w:val="2"/>
        <w:spacing w:before="250" w:line="215" w:lineRule="auto"/>
        <w:ind w:left="21"/>
      </w:pPr>
      <w:r>
        <w:fldChar w:fldCharType="begin"/>
      </w:r>
      <w:r>
        <w:instrText xml:space="preserve"> HYPERLINK \l "bookmark157" </w:instrText>
      </w:r>
      <w:r>
        <w:fldChar w:fldCharType="separate"/>
      </w:r>
      <w:r>
        <w:rPr>
          <w:color w:val="0000EE"/>
          <w:spacing w:val="-2"/>
          <w:u w:val="single" w:color="auto"/>
        </w:rPr>
        <w:t>15</w:t>
      </w:r>
      <w:r>
        <w:rPr>
          <w:color w:val="0000EE"/>
          <w:spacing w:val="-2"/>
          <w:u w:val="single" w:color="auto"/>
        </w:rPr>
        <w:fldChar w:fldCharType="end"/>
      </w:r>
      <w:r>
        <w:rPr>
          <w:color w:val="0000EE"/>
          <w:spacing w:val="-2"/>
        </w:rPr>
        <w:t xml:space="preserve">  </w:t>
      </w:r>
      <w:r>
        <w:rPr>
          <w:spacing w:val="-2"/>
        </w:rPr>
        <w:t>John</w:t>
      </w:r>
      <w:r>
        <w:rPr>
          <w:spacing w:val="85"/>
        </w:rPr>
        <w:t xml:space="preserve"> </w:t>
      </w:r>
      <w:r>
        <w:rPr>
          <w:spacing w:val="-2"/>
        </w:rPr>
        <w:t>D.</w:t>
      </w:r>
      <w:r>
        <w:rPr>
          <w:spacing w:val="76"/>
        </w:rPr>
        <w:t xml:space="preserve"> </w:t>
      </w:r>
      <w:r>
        <w:rPr>
          <w:spacing w:val="-2"/>
        </w:rPr>
        <w:t>Sterman,</w:t>
      </w:r>
      <w:r>
        <w:rPr>
          <w:spacing w:val="64"/>
        </w:rPr>
        <w:t xml:space="preserve"> </w:t>
      </w:r>
      <w:r>
        <w:rPr>
          <w:spacing w:val="-2"/>
        </w:rPr>
        <w:t>“All</w:t>
      </w:r>
      <w:r>
        <w:rPr>
          <w:spacing w:val="66"/>
        </w:rPr>
        <w:t xml:space="preserve"> </w:t>
      </w:r>
      <w:r>
        <w:rPr>
          <w:spacing w:val="-2"/>
        </w:rPr>
        <w:t>Models</w:t>
      </w:r>
      <w:r>
        <w:rPr>
          <w:spacing w:val="67"/>
        </w:rPr>
        <w:t xml:space="preserve"> </w:t>
      </w:r>
      <w:r>
        <w:rPr>
          <w:spacing w:val="-2"/>
        </w:rPr>
        <w:t>Are</w:t>
      </w:r>
      <w:r>
        <w:rPr>
          <w:spacing w:val="66"/>
        </w:rPr>
        <w:t xml:space="preserve"> </w:t>
      </w:r>
      <w:r>
        <w:rPr>
          <w:spacing w:val="-2"/>
        </w:rPr>
        <w:t>Wrong:</w:t>
      </w:r>
      <w:r>
        <w:rPr>
          <w:spacing w:val="73"/>
        </w:rPr>
        <w:t xml:space="preserve"> </w:t>
      </w:r>
      <w:r>
        <w:rPr>
          <w:spacing w:val="-2"/>
        </w:rPr>
        <w:t>Reflections</w:t>
      </w:r>
      <w:r>
        <w:rPr>
          <w:spacing w:val="78"/>
        </w:rPr>
        <w:t xml:space="preserve"> </w:t>
      </w:r>
      <w:r>
        <w:rPr>
          <w:spacing w:val="-2"/>
        </w:rPr>
        <w:t>on</w:t>
      </w:r>
    </w:p>
    <w:p w14:paraId="19D85873">
      <w:pPr>
        <w:spacing w:line="215" w:lineRule="auto"/>
        <w:sectPr>
          <w:pgSz w:w="12240" w:h="15840"/>
          <w:pgMar w:top="400" w:right="1350" w:bottom="400" w:left="1452" w:header="0" w:footer="0" w:gutter="0"/>
          <w:cols w:space="720" w:num="1"/>
        </w:sectPr>
      </w:pPr>
    </w:p>
    <w:p w14:paraId="37C79B2C">
      <w:pPr>
        <w:spacing w:line="252" w:lineRule="auto"/>
        <w:rPr>
          <w:rFonts w:ascii="Arial"/>
          <w:sz w:val="21"/>
        </w:rPr>
      </w:pPr>
    </w:p>
    <w:p w14:paraId="0995BB20">
      <w:pPr>
        <w:spacing w:line="252" w:lineRule="auto"/>
        <w:rPr>
          <w:rFonts w:ascii="Arial"/>
          <w:sz w:val="21"/>
        </w:rPr>
      </w:pPr>
    </w:p>
    <w:p w14:paraId="616CA923">
      <w:pPr>
        <w:spacing w:line="252" w:lineRule="auto"/>
        <w:rPr>
          <w:rFonts w:ascii="Arial"/>
          <w:sz w:val="21"/>
        </w:rPr>
      </w:pPr>
    </w:p>
    <w:p w14:paraId="05E13E34">
      <w:pPr>
        <w:spacing w:line="252" w:lineRule="auto"/>
        <w:rPr>
          <w:rFonts w:ascii="Arial"/>
          <w:sz w:val="21"/>
        </w:rPr>
      </w:pPr>
    </w:p>
    <w:p w14:paraId="7F3A3C96">
      <w:pPr>
        <w:pStyle w:val="2"/>
        <w:spacing w:before="97" w:line="214" w:lineRule="auto"/>
        <w:jc w:val="right"/>
      </w:pPr>
      <w:r>
        <w:rPr>
          <w:spacing w:val="-1"/>
        </w:rPr>
        <w:t>Becoming</w:t>
      </w:r>
      <w:r>
        <w:rPr>
          <w:spacing w:val="95"/>
        </w:rPr>
        <w:t xml:space="preserve"> </w:t>
      </w:r>
      <w:r>
        <w:rPr>
          <w:spacing w:val="-1"/>
        </w:rPr>
        <w:t>a</w:t>
      </w:r>
      <w:r>
        <w:rPr>
          <w:spacing w:val="96"/>
        </w:rPr>
        <w:t xml:space="preserve"> </w:t>
      </w:r>
      <w:r>
        <w:rPr>
          <w:spacing w:val="-1"/>
        </w:rPr>
        <w:t>Systems</w:t>
      </w:r>
      <w:r>
        <w:rPr>
          <w:spacing w:val="95"/>
        </w:rPr>
        <w:t xml:space="preserve"> </w:t>
      </w:r>
      <w:r>
        <w:rPr>
          <w:spacing w:val="-1"/>
        </w:rPr>
        <w:t>Scienti</w:t>
      </w:r>
      <w:r>
        <w:rPr>
          <w:spacing w:val="-2"/>
        </w:rPr>
        <w:t>st,</w:t>
      </w:r>
      <w:r>
        <w:rPr>
          <w:spacing w:val="-110"/>
        </w:rPr>
        <w:t xml:space="preserve"> </w:t>
      </w:r>
      <w:r>
        <w:rPr>
          <w:spacing w:val="-2"/>
        </w:rPr>
        <w:t>”</w:t>
      </w:r>
      <w:r>
        <w:rPr>
          <w:spacing w:val="55"/>
        </w:rPr>
        <w:t xml:space="preserve"> </w:t>
      </w:r>
      <w:r>
        <w:rPr>
          <w:spacing w:val="-2"/>
        </w:rPr>
        <w:t>Systems</w:t>
      </w:r>
      <w:r>
        <w:rPr>
          <w:spacing w:val="96"/>
        </w:rPr>
        <w:t xml:space="preserve"> </w:t>
      </w:r>
      <w:r>
        <w:rPr>
          <w:spacing w:val="-2"/>
        </w:rPr>
        <w:t>Dynamics</w:t>
      </w:r>
      <w:r>
        <w:rPr>
          <w:spacing w:val="100"/>
        </w:rPr>
        <w:t xml:space="preserve"> </w:t>
      </w:r>
      <w:r>
        <w:rPr>
          <w:spacing w:val="-2"/>
        </w:rPr>
        <w:t>Review</w:t>
      </w:r>
    </w:p>
    <w:p w14:paraId="62036B0E">
      <w:pPr>
        <w:pStyle w:val="2"/>
        <w:spacing w:before="102" w:line="217" w:lineRule="auto"/>
        <w:ind w:left="619"/>
      </w:pPr>
      <w:r>
        <w:rPr>
          <w:spacing w:val="-8"/>
        </w:rPr>
        <w:t>18, no. 4</w:t>
      </w:r>
      <w:r>
        <w:rPr>
          <w:spacing w:val="77"/>
        </w:rPr>
        <w:t xml:space="preserve"> </w:t>
      </w:r>
      <w:r>
        <w:rPr>
          <w:spacing w:val="-8"/>
        </w:rPr>
        <w:t>(Winter</w:t>
      </w:r>
      <w:r>
        <w:rPr>
          <w:spacing w:val="15"/>
        </w:rPr>
        <w:t xml:space="preserve"> </w:t>
      </w:r>
      <w:r>
        <w:rPr>
          <w:spacing w:val="-8"/>
        </w:rPr>
        <w:t>2002):</w:t>
      </w:r>
      <w:r>
        <w:rPr>
          <w:spacing w:val="18"/>
        </w:rPr>
        <w:t xml:space="preserve"> </w:t>
      </w:r>
      <w:r>
        <w:rPr>
          <w:spacing w:val="-8"/>
        </w:rPr>
        <w:t>501</w:t>
      </w:r>
      <w:r>
        <w:rPr>
          <w:spacing w:val="-55"/>
        </w:rPr>
        <w:t xml:space="preserve"> </w:t>
      </w:r>
      <w:r>
        <w:rPr>
          <w:spacing w:val="-8"/>
        </w:rPr>
        <w:t>–531.</w:t>
      </w:r>
    </w:p>
    <w:p w14:paraId="21FD8EC9">
      <w:pPr>
        <w:pStyle w:val="2"/>
        <w:spacing w:before="246" w:line="246" w:lineRule="auto"/>
        <w:ind w:left="597" w:hanging="578"/>
      </w:pPr>
      <w:r>
        <w:rPr>
          <w:spacing w:val="-2"/>
        </w:rPr>
        <w:t>16  Fisher</w:t>
      </w:r>
      <w:r>
        <w:rPr>
          <w:spacing w:val="52"/>
        </w:rPr>
        <w:t xml:space="preserve"> </w:t>
      </w:r>
      <w:r>
        <w:rPr>
          <w:spacing w:val="-2"/>
        </w:rPr>
        <w:t>Black</w:t>
      </w:r>
      <w:r>
        <w:rPr>
          <w:spacing w:val="58"/>
        </w:rPr>
        <w:t xml:space="preserve"> </w:t>
      </w:r>
      <w:r>
        <w:rPr>
          <w:spacing w:val="-2"/>
        </w:rPr>
        <w:t>and</w:t>
      </w:r>
      <w:r>
        <w:rPr>
          <w:spacing w:val="47"/>
        </w:rPr>
        <w:t xml:space="preserve"> </w:t>
      </w:r>
      <w:r>
        <w:rPr>
          <w:spacing w:val="-2"/>
        </w:rPr>
        <w:t>Myron</w:t>
      </w:r>
      <w:r>
        <w:rPr>
          <w:spacing w:val="58"/>
        </w:rPr>
        <w:t xml:space="preserve"> </w:t>
      </w:r>
      <w:r>
        <w:rPr>
          <w:spacing w:val="-2"/>
        </w:rPr>
        <w:t>Scholes,</w:t>
      </w:r>
      <w:r>
        <w:rPr>
          <w:spacing w:val="45"/>
        </w:rPr>
        <w:t xml:space="preserve"> </w:t>
      </w:r>
      <w:r>
        <w:rPr>
          <w:spacing w:val="-2"/>
        </w:rPr>
        <w:t>“The</w:t>
      </w:r>
      <w:r>
        <w:rPr>
          <w:spacing w:val="52"/>
        </w:rPr>
        <w:t xml:space="preserve"> </w:t>
      </w:r>
      <w:r>
        <w:rPr>
          <w:spacing w:val="-2"/>
        </w:rPr>
        <w:t>Pricing</w:t>
      </w:r>
      <w:r>
        <w:rPr>
          <w:spacing w:val="59"/>
        </w:rPr>
        <w:t xml:space="preserve"> </w:t>
      </w:r>
      <w:r>
        <w:rPr>
          <w:spacing w:val="-2"/>
        </w:rPr>
        <w:t>of</w:t>
      </w:r>
      <w:r>
        <w:rPr>
          <w:spacing w:val="56"/>
        </w:rPr>
        <w:t xml:space="preserve"> </w:t>
      </w:r>
      <w:r>
        <w:rPr>
          <w:spacing w:val="-2"/>
        </w:rPr>
        <w:t>Options</w:t>
      </w:r>
      <w:r>
        <w:t xml:space="preserve"> </w:t>
      </w:r>
      <w:r>
        <w:rPr>
          <w:spacing w:val="-1"/>
        </w:rPr>
        <w:t>and</w:t>
      </w:r>
      <w:r>
        <w:rPr>
          <w:spacing w:val="44"/>
        </w:rPr>
        <w:t xml:space="preserve"> </w:t>
      </w:r>
      <w:r>
        <w:rPr>
          <w:spacing w:val="-1"/>
        </w:rPr>
        <w:t>Corporate</w:t>
      </w:r>
      <w:r>
        <w:rPr>
          <w:spacing w:val="45"/>
        </w:rPr>
        <w:t xml:space="preserve"> </w:t>
      </w:r>
      <w:r>
        <w:rPr>
          <w:spacing w:val="-1"/>
        </w:rPr>
        <w:t>Liabilities,</w:t>
      </w:r>
      <w:r>
        <w:rPr>
          <w:spacing w:val="-110"/>
        </w:rPr>
        <w:t xml:space="preserve"> </w:t>
      </w:r>
      <w:r>
        <w:rPr>
          <w:spacing w:val="-1"/>
        </w:rPr>
        <w:t>” Journal</w:t>
      </w:r>
      <w:r>
        <w:rPr>
          <w:spacing w:val="49"/>
        </w:rPr>
        <w:t xml:space="preserve"> </w:t>
      </w:r>
      <w:r>
        <w:rPr>
          <w:spacing w:val="-1"/>
        </w:rPr>
        <w:t>of</w:t>
      </w:r>
      <w:r>
        <w:rPr>
          <w:spacing w:val="41"/>
        </w:rPr>
        <w:t xml:space="preserve"> </w:t>
      </w:r>
      <w:r>
        <w:rPr>
          <w:spacing w:val="-2"/>
        </w:rPr>
        <w:t>Political</w:t>
      </w:r>
      <w:r>
        <w:rPr>
          <w:spacing w:val="44"/>
        </w:rPr>
        <w:t xml:space="preserve"> </w:t>
      </w:r>
      <w:r>
        <w:rPr>
          <w:spacing w:val="-2"/>
        </w:rPr>
        <w:t>Economy</w:t>
      </w:r>
    </w:p>
    <w:p w14:paraId="0FB9DC2C">
      <w:pPr>
        <w:pStyle w:val="2"/>
        <w:spacing w:before="101" w:line="215" w:lineRule="auto"/>
        <w:ind w:left="598"/>
      </w:pPr>
      <w:r>
        <w:rPr>
          <w:spacing w:val="-11"/>
        </w:rPr>
        <w:t>81, no.</w:t>
      </w:r>
      <w:r>
        <w:rPr>
          <w:spacing w:val="36"/>
        </w:rPr>
        <w:t xml:space="preserve"> </w:t>
      </w:r>
      <w:r>
        <w:rPr>
          <w:spacing w:val="-11"/>
        </w:rPr>
        <w:t>3</w:t>
      </w:r>
      <w:r>
        <w:rPr>
          <w:spacing w:val="64"/>
        </w:rPr>
        <w:t xml:space="preserve"> </w:t>
      </w:r>
      <w:r>
        <w:rPr>
          <w:spacing w:val="-11"/>
        </w:rPr>
        <w:t>(May</w:t>
      </w:r>
      <w:r>
        <w:rPr>
          <w:spacing w:val="95"/>
        </w:rPr>
        <w:t xml:space="preserve"> </w:t>
      </w:r>
      <w:r>
        <w:rPr>
          <w:spacing w:val="-11"/>
        </w:rPr>
        <w:t>– June</w:t>
      </w:r>
      <w:r>
        <w:rPr>
          <w:spacing w:val="34"/>
        </w:rPr>
        <w:t xml:space="preserve"> </w:t>
      </w:r>
      <w:r>
        <w:rPr>
          <w:spacing w:val="-11"/>
        </w:rPr>
        <w:t>1973):</w:t>
      </w:r>
      <w:r>
        <w:rPr>
          <w:spacing w:val="14"/>
        </w:rPr>
        <w:t xml:space="preserve"> </w:t>
      </w:r>
      <w:r>
        <w:rPr>
          <w:spacing w:val="-11"/>
        </w:rPr>
        <w:t>637</w:t>
      </w:r>
      <w:r>
        <w:rPr>
          <w:spacing w:val="-55"/>
        </w:rPr>
        <w:t xml:space="preserve"> </w:t>
      </w:r>
      <w:r>
        <w:rPr>
          <w:spacing w:val="-11"/>
        </w:rPr>
        <w:t>–654.</w:t>
      </w:r>
    </w:p>
    <w:p w14:paraId="762D2013">
      <w:pPr>
        <w:pStyle w:val="2"/>
        <w:spacing w:before="246" w:line="257" w:lineRule="auto"/>
        <w:ind w:left="589" w:hanging="570"/>
      </w:pPr>
      <w:r>
        <w:fldChar w:fldCharType="begin"/>
      </w:r>
      <w:r>
        <w:instrText xml:space="preserve"> HYPERLINK \l "bookmark158" </w:instrText>
      </w:r>
      <w:r>
        <w:fldChar w:fldCharType="separate"/>
      </w:r>
      <w:r>
        <w:rPr>
          <w:color w:val="0000EE"/>
          <w:spacing w:val="-2"/>
          <w:u w:val="single" w:color="auto"/>
        </w:rPr>
        <w:t>17</w:t>
      </w:r>
      <w:r>
        <w:rPr>
          <w:color w:val="0000EE"/>
          <w:spacing w:val="-2"/>
          <w:u w:val="single" w:color="auto"/>
        </w:rPr>
        <w:fldChar w:fldCharType="end"/>
      </w:r>
      <w:r>
        <w:rPr>
          <w:color w:val="0000EE"/>
          <w:spacing w:val="-2"/>
        </w:rPr>
        <w:t xml:space="preserve">  </w:t>
      </w:r>
      <w:r>
        <w:rPr>
          <w:spacing w:val="-2"/>
        </w:rPr>
        <w:t>Warren</w:t>
      </w:r>
      <w:r>
        <w:rPr>
          <w:spacing w:val="156"/>
        </w:rPr>
        <w:t xml:space="preserve"> </w:t>
      </w:r>
      <w:r>
        <w:rPr>
          <w:spacing w:val="-2"/>
        </w:rPr>
        <w:t>Buffett,</w:t>
      </w:r>
      <w:r>
        <w:rPr>
          <w:spacing w:val="135"/>
        </w:rPr>
        <w:t xml:space="preserve"> </w:t>
      </w:r>
      <w:r>
        <w:rPr>
          <w:spacing w:val="-2"/>
        </w:rPr>
        <w:t>“Letter  to  Shareholders  of  Berkshire</w:t>
      </w:r>
      <w:r>
        <w:t xml:space="preserve"> </w:t>
      </w:r>
      <w:r>
        <w:rPr>
          <w:spacing w:val="-3"/>
        </w:rPr>
        <w:t>Hathaway,</w:t>
      </w:r>
      <w:r>
        <w:rPr>
          <w:spacing w:val="-110"/>
        </w:rPr>
        <w:t xml:space="preserve"> </w:t>
      </w:r>
      <w:r>
        <w:rPr>
          <w:spacing w:val="-3"/>
        </w:rPr>
        <w:t>”January</w:t>
      </w:r>
      <w:r>
        <w:rPr>
          <w:spacing w:val="2"/>
        </w:rPr>
        <w:t xml:space="preserve">                </w:t>
      </w:r>
      <w:r>
        <w:rPr>
          <w:spacing w:val="-3"/>
        </w:rPr>
        <w:t>27,</w:t>
      </w:r>
      <w:r>
        <w:rPr>
          <w:spacing w:val="3"/>
        </w:rPr>
        <w:t xml:space="preserve">                </w:t>
      </w:r>
      <w:r>
        <w:rPr>
          <w:spacing w:val="-3"/>
        </w:rPr>
        <w:t>200</w:t>
      </w:r>
      <w:r>
        <w:rPr>
          <w:spacing w:val="-4"/>
        </w:rPr>
        <w:t>9,</w:t>
      </w:r>
      <w:r>
        <w:rPr>
          <w:spacing w:val="11"/>
        </w:rPr>
        <w:t xml:space="preserve"> </w:t>
      </w:r>
      <w:r>
        <w:fldChar w:fldCharType="begin"/>
      </w:r>
      <w:r>
        <w:instrText xml:space="preserve"> HYPERLINK "http://www.berkshirehathaway.com/letters/2008ltr.pdf." </w:instrText>
      </w:r>
      <w:r>
        <w:fldChar w:fldCharType="separate"/>
      </w:r>
      <w:r>
        <w:t>http://www.berkshirehathaway.com/letters/2008lt</w:t>
      </w:r>
      <w:r>
        <w:rPr>
          <w:spacing w:val="-1"/>
        </w:rPr>
        <w:t>r.pdf.</w:t>
      </w:r>
      <w:r>
        <w:rPr>
          <w:spacing w:val="-1"/>
        </w:rPr>
        <w:fldChar w:fldCharType="end"/>
      </w:r>
    </w:p>
    <w:p w14:paraId="64E58A63">
      <w:pPr>
        <w:pStyle w:val="2"/>
        <w:spacing w:before="249" w:line="215" w:lineRule="auto"/>
        <w:jc w:val="right"/>
      </w:pPr>
      <w:r>
        <w:fldChar w:fldCharType="begin"/>
      </w:r>
      <w:r>
        <w:instrText xml:space="preserve"> HYPERLINK \l "bookmark159" </w:instrText>
      </w:r>
      <w:r>
        <w:fldChar w:fldCharType="separate"/>
      </w:r>
      <w:r>
        <w:rPr>
          <w:color w:val="0000EE"/>
          <w:spacing w:val="-2"/>
          <w:u w:val="single" w:color="auto"/>
        </w:rPr>
        <w:t>18</w:t>
      </w:r>
      <w:r>
        <w:rPr>
          <w:color w:val="0000EE"/>
          <w:spacing w:val="-2"/>
          <w:u w:val="single" w:color="auto"/>
        </w:rPr>
        <w:fldChar w:fldCharType="end"/>
      </w:r>
      <w:r>
        <w:rPr>
          <w:color w:val="0000EE"/>
          <w:spacing w:val="-2"/>
        </w:rPr>
        <w:t xml:space="preserve">  </w:t>
      </w:r>
      <w:r>
        <w:rPr>
          <w:spacing w:val="-2"/>
        </w:rPr>
        <w:t>Fischer</w:t>
      </w:r>
      <w:r>
        <w:rPr>
          <w:spacing w:val="39"/>
        </w:rPr>
        <w:t xml:space="preserve"> </w:t>
      </w:r>
      <w:r>
        <w:rPr>
          <w:spacing w:val="-2"/>
        </w:rPr>
        <w:t>Black, “Living</w:t>
      </w:r>
      <w:r>
        <w:rPr>
          <w:spacing w:val="39"/>
        </w:rPr>
        <w:t xml:space="preserve"> </w:t>
      </w:r>
      <w:r>
        <w:rPr>
          <w:spacing w:val="-2"/>
        </w:rPr>
        <w:t>Up</w:t>
      </w:r>
      <w:r>
        <w:rPr>
          <w:spacing w:val="53"/>
        </w:rPr>
        <w:t xml:space="preserve"> </w:t>
      </w:r>
      <w:r>
        <w:rPr>
          <w:spacing w:val="-2"/>
        </w:rPr>
        <w:t>to</w:t>
      </w:r>
      <w:r>
        <w:rPr>
          <w:spacing w:val="53"/>
        </w:rPr>
        <w:t xml:space="preserve"> </w:t>
      </w:r>
      <w:r>
        <w:rPr>
          <w:spacing w:val="-2"/>
        </w:rPr>
        <w:t>the</w:t>
      </w:r>
      <w:r>
        <w:rPr>
          <w:spacing w:val="36"/>
        </w:rPr>
        <w:t xml:space="preserve"> </w:t>
      </w:r>
      <w:r>
        <w:rPr>
          <w:spacing w:val="-2"/>
        </w:rPr>
        <w:t>Model.</w:t>
      </w:r>
      <w:r>
        <w:rPr>
          <w:spacing w:val="-110"/>
        </w:rPr>
        <w:t xml:space="preserve"> </w:t>
      </w:r>
      <w:r>
        <w:rPr>
          <w:spacing w:val="-2"/>
        </w:rPr>
        <w:t>” Risk</w:t>
      </w:r>
      <w:r>
        <w:rPr>
          <w:spacing w:val="57"/>
        </w:rPr>
        <w:t xml:space="preserve"> </w:t>
      </w:r>
      <w:r>
        <w:rPr>
          <w:spacing w:val="-2"/>
        </w:rPr>
        <w:t>3,</w:t>
      </w:r>
      <w:r>
        <w:rPr>
          <w:spacing w:val="50"/>
        </w:rPr>
        <w:t xml:space="preserve"> </w:t>
      </w:r>
      <w:r>
        <w:rPr>
          <w:spacing w:val="-2"/>
        </w:rPr>
        <w:t>no.</w:t>
      </w:r>
      <w:r>
        <w:rPr>
          <w:spacing w:val="58"/>
        </w:rPr>
        <w:t xml:space="preserve"> </w:t>
      </w:r>
      <w:r>
        <w:rPr>
          <w:spacing w:val="-2"/>
        </w:rPr>
        <w:t>3</w:t>
      </w:r>
    </w:p>
    <w:p w14:paraId="196D0C9B">
      <w:pPr>
        <w:pStyle w:val="2"/>
        <w:spacing w:before="104" w:line="222" w:lineRule="auto"/>
        <w:ind w:left="650"/>
      </w:pPr>
      <w:r>
        <w:rPr>
          <w:spacing w:val="-18"/>
        </w:rPr>
        <w:t>(1990):</w:t>
      </w:r>
      <w:r>
        <w:rPr>
          <w:spacing w:val="39"/>
        </w:rPr>
        <w:t xml:space="preserve"> </w:t>
      </w:r>
      <w:r>
        <w:rPr>
          <w:spacing w:val="-18"/>
        </w:rPr>
        <w:t>11</w:t>
      </w:r>
      <w:r>
        <w:rPr>
          <w:spacing w:val="-55"/>
        </w:rPr>
        <w:t xml:space="preserve"> </w:t>
      </w:r>
      <w:r>
        <w:rPr>
          <w:spacing w:val="-18"/>
        </w:rPr>
        <w:t>–</w:t>
      </w:r>
      <w:r>
        <w:rPr>
          <w:spacing w:val="-116"/>
        </w:rPr>
        <w:t xml:space="preserve"> </w:t>
      </w:r>
      <w:r>
        <w:rPr>
          <w:spacing w:val="-18"/>
        </w:rPr>
        <w:t>13.</w:t>
      </w:r>
    </w:p>
    <w:p w14:paraId="63F18645">
      <w:pPr>
        <w:pStyle w:val="2"/>
        <w:spacing w:before="239" w:line="256" w:lineRule="auto"/>
        <w:ind w:left="597" w:hanging="578"/>
      </w:pPr>
      <w:r>
        <w:fldChar w:fldCharType="begin"/>
      </w:r>
      <w:r>
        <w:instrText xml:space="preserve"> HYPERLINK \l "bookmark160" </w:instrText>
      </w:r>
      <w:r>
        <w:fldChar w:fldCharType="separate"/>
      </w:r>
      <w:r>
        <w:rPr>
          <w:color w:val="0000EE"/>
          <w:spacing w:val="-3"/>
          <w:u w:val="single" w:color="auto"/>
        </w:rPr>
        <w:t>19</w:t>
      </w:r>
      <w:r>
        <w:rPr>
          <w:color w:val="0000EE"/>
          <w:spacing w:val="-3"/>
          <w:u w:val="single" w:color="auto"/>
        </w:rPr>
        <w:fldChar w:fldCharType="end"/>
      </w:r>
      <w:r>
        <w:rPr>
          <w:color w:val="0000EE"/>
          <w:spacing w:val="-3"/>
        </w:rPr>
        <w:t xml:space="preserve">  </w:t>
      </w:r>
      <w:r>
        <w:rPr>
          <w:spacing w:val="-3"/>
        </w:rPr>
        <w:t>Lave  and</w:t>
      </w:r>
      <w:r>
        <w:rPr>
          <w:spacing w:val="122"/>
        </w:rPr>
        <w:t xml:space="preserve"> </w:t>
      </w:r>
      <w:r>
        <w:rPr>
          <w:spacing w:val="-3"/>
        </w:rPr>
        <w:t xml:space="preserve">March, </w:t>
      </w:r>
      <w:r>
        <w:rPr>
          <w:spacing w:val="-4"/>
        </w:rPr>
        <w:t xml:space="preserve"> Introduction  to</w:t>
      </w:r>
      <w:r>
        <w:rPr>
          <w:spacing w:val="123"/>
        </w:rPr>
        <w:t xml:space="preserve"> </w:t>
      </w:r>
      <w:r>
        <w:rPr>
          <w:spacing w:val="-4"/>
        </w:rPr>
        <w:t>Models  in  the  Social</w:t>
      </w:r>
      <w:r>
        <w:t xml:space="preserve"> </w:t>
      </w:r>
      <w:r>
        <w:rPr>
          <w:spacing w:val="-2"/>
        </w:rPr>
        <w:t>Sciences,</w:t>
      </w:r>
      <w:r>
        <w:rPr>
          <w:spacing w:val="120"/>
        </w:rPr>
        <w:t xml:space="preserve"> </w:t>
      </w:r>
      <w:r>
        <w:rPr>
          <w:spacing w:val="-2"/>
        </w:rPr>
        <w:t>3.</w:t>
      </w:r>
      <w:r>
        <w:rPr>
          <w:spacing w:val="108"/>
        </w:rPr>
        <w:t xml:space="preserve"> </w:t>
      </w:r>
      <w:r>
        <w:rPr>
          <w:spacing w:val="-2"/>
        </w:rPr>
        <w:t>29</w:t>
      </w:r>
      <w:r>
        <w:rPr>
          <w:spacing w:val="100"/>
        </w:rPr>
        <w:t xml:space="preserve"> </w:t>
      </w:r>
      <w:r>
        <w:rPr>
          <w:spacing w:val="-2"/>
        </w:rPr>
        <w:t>Peter</w:t>
      </w:r>
      <w:r>
        <w:rPr>
          <w:spacing w:val="99"/>
        </w:rPr>
        <w:t xml:space="preserve"> </w:t>
      </w:r>
      <w:r>
        <w:rPr>
          <w:spacing w:val="-2"/>
        </w:rPr>
        <w:t>Drucker,</w:t>
      </w:r>
      <w:r>
        <w:rPr>
          <w:spacing w:val="101"/>
        </w:rPr>
        <w:t xml:space="preserve"> </w:t>
      </w:r>
      <w:r>
        <w:rPr>
          <w:spacing w:val="-2"/>
        </w:rPr>
        <w:t>The</w:t>
      </w:r>
      <w:r>
        <w:rPr>
          <w:spacing w:val="106"/>
        </w:rPr>
        <w:t xml:space="preserve"> </w:t>
      </w:r>
      <w:r>
        <w:rPr>
          <w:spacing w:val="-2"/>
        </w:rPr>
        <w:t>Effective</w:t>
      </w:r>
      <w:r>
        <w:rPr>
          <w:spacing w:val="106"/>
        </w:rPr>
        <w:t xml:space="preserve"> </w:t>
      </w:r>
      <w:r>
        <w:rPr>
          <w:spacing w:val="-2"/>
        </w:rPr>
        <w:t>Executive</w:t>
      </w:r>
      <w:r>
        <w:t xml:space="preserve"> </w:t>
      </w:r>
      <w:r>
        <w:rPr>
          <w:spacing w:val="-1"/>
        </w:rPr>
        <w:t>(New York: HarperCollins</w:t>
      </w:r>
      <w:r>
        <w:rPr>
          <w:spacing w:val="-2"/>
        </w:rPr>
        <w:t>, 2006),</w:t>
      </w:r>
      <w:r>
        <w:rPr>
          <w:spacing w:val="34"/>
        </w:rPr>
        <w:t xml:space="preserve"> </w:t>
      </w:r>
      <w:r>
        <w:rPr>
          <w:spacing w:val="-2"/>
        </w:rPr>
        <w:t>148.</w:t>
      </w:r>
    </w:p>
    <w:p w14:paraId="75F5E9FD">
      <w:pPr>
        <w:pStyle w:val="2"/>
        <w:spacing w:before="252" w:line="221" w:lineRule="auto"/>
        <w:ind w:left="1"/>
      </w:pPr>
      <w:r>
        <w:fldChar w:fldCharType="begin"/>
      </w:r>
      <w:r>
        <w:instrText xml:space="preserve"> HYPERLINK \l "bookmark161" </w:instrText>
      </w:r>
      <w:r>
        <w:fldChar w:fldCharType="separate"/>
      </w:r>
      <w:r>
        <w:rPr>
          <w:color w:val="0000EE"/>
          <w:spacing w:val="-7"/>
          <w:u w:val="single" w:color="auto"/>
        </w:rPr>
        <w:t>20</w:t>
      </w:r>
      <w:r>
        <w:rPr>
          <w:color w:val="0000EE"/>
          <w:spacing w:val="-7"/>
          <w:u w:val="single" w:color="auto"/>
        </w:rPr>
        <w:fldChar w:fldCharType="end"/>
      </w:r>
      <w:r>
        <w:rPr>
          <w:color w:val="0000EE"/>
          <w:spacing w:val="16"/>
        </w:rPr>
        <w:t xml:space="preserve">  </w:t>
      </w:r>
      <w:r>
        <w:rPr>
          <w:spacing w:val="-7"/>
        </w:rPr>
        <w:t>Ibid.,</w:t>
      </w:r>
      <w:r>
        <w:rPr>
          <w:spacing w:val="35"/>
        </w:rPr>
        <w:t xml:space="preserve"> </w:t>
      </w:r>
      <w:r>
        <w:rPr>
          <w:spacing w:val="-7"/>
        </w:rPr>
        <w:t>148.</w:t>
      </w:r>
    </w:p>
    <w:p w14:paraId="148296B1">
      <w:pPr>
        <w:spacing w:line="379" w:lineRule="auto"/>
        <w:rPr>
          <w:rFonts w:ascii="Arial"/>
          <w:sz w:val="21"/>
        </w:rPr>
      </w:pPr>
    </w:p>
    <w:p w14:paraId="687106D7">
      <w:pPr>
        <w:pStyle w:val="2"/>
        <w:spacing w:before="98" w:line="220" w:lineRule="auto"/>
      </w:pPr>
      <w:r>
        <w:rPr>
          <w:spacing w:val="4"/>
        </w:rPr>
        <w:t>03  优秀的决策过程必须遵循的3个原则</w:t>
      </w:r>
    </w:p>
    <w:p w14:paraId="679A04E6">
      <w:pPr>
        <w:pStyle w:val="2"/>
        <w:spacing w:before="244" w:line="245" w:lineRule="auto"/>
        <w:ind w:left="594" w:hanging="575"/>
      </w:pPr>
      <w:r>
        <w:fldChar w:fldCharType="begin"/>
      </w:r>
      <w:r>
        <w:instrText xml:space="preserve"> HYPERLINK \l "bookmark162" </w:instrText>
      </w:r>
      <w:r>
        <w:fldChar w:fldCharType="separate"/>
      </w:r>
      <w:r>
        <w:rPr>
          <w:color w:val="0000EE"/>
          <w:spacing w:val="-3"/>
          <w:u w:val="single" w:color="auto"/>
        </w:rPr>
        <w:t>1</w:t>
      </w:r>
      <w:r>
        <w:rPr>
          <w:color w:val="0000EE"/>
          <w:spacing w:val="-3"/>
          <w:u w:val="single" w:color="auto"/>
        </w:rPr>
        <w:fldChar w:fldCharType="end"/>
      </w:r>
      <w:r>
        <w:rPr>
          <w:color w:val="0000EE"/>
          <w:spacing w:val="-3"/>
        </w:rPr>
        <w:t xml:space="preserve">  </w:t>
      </w:r>
      <w:r>
        <w:rPr>
          <w:spacing w:val="-3"/>
        </w:rPr>
        <w:t>Lewis</w:t>
      </w:r>
      <w:r>
        <w:rPr>
          <w:spacing w:val="47"/>
        </w:rPr>
        <w:t xml:space="preserve">  </w:t>
      </w:r>
      <w:r>
        <w:rPr>
          <w:spacing w:val="-3"/>
        </w:rPr>
        <w:t>Ayres,</w:t>
      </w:r>
      <w:r>
        <w:rPr>
          <w:spacing w:val="43"/>
        </w:rPr>
        <w:t xml:space="preserve">  </w:t>
      </w:r>
      <w:r>
        <w:rPr>
          <w:spacing w:val="-3"/>
        </w:rPr>
        <w:t>Augustine</w:t>
      </w:r>
      <w:r>
        <w:rPr>
          <w:spacing w:val="48"/>
        </w:rPr>
        <w:t xml:space="preserve">  </w:t>
      </w:r>
      <w:r>
        <w:rPr>
          <w:spacing w:val="-3"/>
        </w:rPr>
        <w:t>and</w:t>
      </w:r>
      <w:r>
        <w:rPr>
          <w:spacing w:val="52"/>
        </w:rPr>
        <w:t xml:space="preserve">  </w:t>
      </w:r>
      <w:r>
        <w:rPr>
          <w:spacing w:val="-3"/>
        </w:rPr>
        <w:t>the</w:t>
      </w:r>
      <w:r>
        <w:rPr>
          <w:spacing w:val="47"/>
        </w:rPr>
        <w:t xml:space="preserve">  </w:t>
      </w:r>
      <w:r>
        <w:rPr>
          <w:spacing w:val="-3"/>
        </w:rPr>
        <w:t>Trinity   (Cambridge:</w:t>
      </w:r>
      <w:r>
        <w:rPr>
          <w:spacing w:val="1"/>
        </w:rPr>
        <w:t xml:space="preserve"> </w:t>
      </w:r>
      <w:r>
        <w:t xml:space="preserve">Cambridge University Press, </w:t>
      </w:r>
      <w:r>
        <w:rPr>
          <w:spacing w:val="-1"/>
        </w:rPr>
        <w:t>2010), 298.</w:t>
      </w:r>
    </w:p>
    <w:p w14:paraId="2200C428">
      <w:pPr>
        <w:pStyle w:val="2"/>
        <w:spacing w:before="250" w:line="247" w:lineRule="auto"/>
        <w:ind w:left="588" w:hanging="587"/>
      </w:pPr>
      <w:r>
        <w:fldChar w:fldCharType="begin"/>
      </w:r>
      <w:r>
        <w:instrText xml:space="preserve"> HYPERLINK \l "bookmark163" </w:instrText>
      </w:r>
      <w:r>
        <w:fldChar w:fldCharType="separate"/>
      </w:r>
      <w:r>
        <w:rPr>
          <w:color w:val="0000EE"/>
          <w:spacing w:val="-2"/>
          <w:u w:val="single" w:color="auto"/>
        </w:rPr>
        <w:t>2</w:t>
      </w:r>
      <w:r>
        <w:rPr>
          <w:color w:val="0000EE"/>
          <w:spacing w:val="-2"/>
          <w:u w:val="single" w:color="auto"/>
        </w:rPr>
        <w:fldChar w:fldCharType="end"/>
      </w:r>
      <w:r>
        <w:rPr>
          <w:color w:val="0000EE"/>
          <w:spacing w:val="-2"/>
        </w:rPr>
        <w:t xml:space="preserve">  </w:t>
      </w:r>
      <w:r>
        <w:rPr>
          <w:spacing w:val="-2"/>
        </w:rPr>
        <w:t>Chris</w:t>
      </w:r>
      <w:r>
        <w:rPr>
          <w:spacing w:val="41"/>
        </w:rPr>
        <w:t xml:space="preserve"> </w:t>
      </w:r>
      <w:r>
        <w:rPr>
          <w:spacing w:val="-2"/>
        </w:rPr>
        <w:t>Argyris,</w:t>
      </w:r>
      <w:r>
        <w:rPr>
          <w:spacing w:val="48"/>
        </w:rPr>
        <w:t xml:space="preserve"> </w:t>
      </w:r>
      <w:r>
        <w:rPr>
          <w:spacing w:val="-2"/>
        </w:rPr>
        <w:t>Overcoming</w:t>
      </w:r>
      <w:r>
        <w:rPr>
          <w:spacing w:val="56"/>
        </w:rPr>
        <w:t xml:space="preserve"> </w:t>
      </w:r>
      <w:r>
        <w:rPr>
          <w:spacing w:val="-2"/>
        </w:rPr>
        <w:t>Organizational</w:t>
      </w:r>
      <w:r>
        <w:rPr>
          <w:spacing w:val="51"/>
        </w:rPr>
        <w:t xml:space="preserve"> </w:t>
      </w:r>
      <w:r>
        <w:rPr>
          <w:spacing w:val="-2"/>
        </w:rPr>
        <w:t>Defenses</w:t>
      </w:r>
      <w:r>
        <w:rPr>
          <w:spacing w:val="109"/>
        </w:rPr>
        <w:t xml:space="preserve"> </w:t>
      </w:r>
      <w:r>
        <w:rPr>
          <w:spacing w:val="-2"/>
        </w:rPr>
        <w:t>(Boston:</w:t>
      </w:r>
      <w:r>
        <w:t xml:space="preserve"> </w:t>
      </w:r>
      <w:r>
        <w:rPr>
          <w:spacing w:val="-2"/>
        </w:rPr>
        <w:t>Allyn and Bacon,</w:t>
      </w:r>
      <w:r>
        <w:rPr>
          <w:spacing w:val="33"/>
        </w:rPr>
        <w:t xml:space="preserve"> </w:t>
      </w:r>
      <w:r>
        <w:rPr>
          <w:spacing w:val="-2"/>
        </w:rPr>
        <w:t>1990),</w:t>
      </w:r>
      <w:r>
        <w:rPr>
          <w:spacing w:val="13"/>
        </w:rPr>
        <w:t xml:space="preserve"> </w:t>
      </w:r>
      <w:r>
        <w:rPr>
          <w:spacing w:val="-2"/>
        </w:rPr>
        <w:t>88.</w:t>
      </w:r>
    </w:p>
    <w:p w14:paraId="746E8F7B">
      <w:pPr>
        <w:pStyle w:val="2"/>
        <w:spacing w:before="252" w:line="261" w:lineRule="auto"/>
        <w:ind w:left="593" w:hanging="590"/>
      </w:pPr>
      <w:r>
        <w:fldChar w:fldCharType="begin"/>
      </w:r>
      <w:r>
        <w:instrText xml:space="preserve"> HYPERLINK \l "bookmark164" </w:instrText>
      </w:r>
      <w:r>
        <w:fldChar w:fldCharType="separate"/>
      </w:r>
      <w:r>
        <w:rPr>
          <w:color w:val="0000EE"/>
          <w:spacing w:val="-3"/>
          <w:u w:val="single" w:color="auto"/>
        </w:rPr>
        <w:t>3</w:t>
      </w:r>
      <w:r>
        <w:rPr>
          <w:color w:val="0000EE"/>
          <w:spacing w:val="-3"/>
          <w:u w:val="single" w:color="auto"/>
        </w:rPr>
        <w:fldChar w:fldCharType="end"/>
      </w:r>
      <w:r>
        <w:rPr>
          <w:color w:val="0000EE"/>
          <w:spacing w:val="-3"/>
        </w:rPr>
        <w:t xml:space="preserve">  </w:t>
      </w:r>
      <w:r>
        <w:rPr>
          <w:spacing w:val="-3"/>
        </w:rPr>
        <w:t>Quoted</w:t>
      </w:r>
      <w:r>
        <w:rPr>
          <w:spacing w:val="65"/>
        </w:rPr>
        <w:t xml:space="preserve"> </w:t>
      </w:r>
      <w:r>
        <w:rPr>
          <w:spacing w:val="-3"/>
        </w:rPr>
        <w:t>as</w:t>
      </w:r>
      <w:r>
        <w:rPr>
          <w:spacing w:val="48"/>
        </w:rPr>
        <w:t xml:space="preserve"> </w:t>
      </w:r>
      <w:r>
        <w:rPr>
          <w:spacing w:val="-3"/>
        </w:rPr>
        <w:t>part</w:t>
      </w:r>
      <w:r>
        <w:rPr>
          <w:spacing w:val="54"/>
        </w:rPr>
        <w:t xml:space="preserve"> </w:t>
      </w:r>
      <w:r>
        <w:rPr>
          <w:spacing w:val="-3"/>
        </w:rPr>
        <w:t>of</w:t>
      </w:r>
      <w:r>
        <w:rPr>
          <w:spacing w:val="53"/>
        </w:rPr>
        <w:t xml:space="preserve"> </w:t>
      </w:r>
      <w:r>
        <w:rPr>
          <w:spacing w:val="-3"/>
        </w:rPr>
        <w:t>an</w:t>
      </w:r>
      <w:r>
        <w:rPr>
          <w:spacing w:val="72"/>
        </w:rPr>
        <w:t xml:space="preserve"> </w:t>
      </w:r>
      <w:r>
        <w:rPr>
          <w:spacing w:val="-3"/>
        </w:rPr>
        <w:t>interview</w:t>
      </w:r>
      <w:r>
        <w:rPr>
          <w:spacing w:val="56"/>
        </w:rPr>
        <w:t xml:space="preserve"> </w:t>
      </w:r>
      <w:r>
        <w:rPr>
          <w:spacing w:val="-3"/>
        </w:rPr>
        <w:t>for</w:t>
      </w:r>
      <w:r>
        <w:rPr>
          <w:spacing w:val="48"/>
        </w:rPr>
        <w:t xml:space="preserve"> </w:t>
      </w:r>
      <w:r>
        <w:rPr>
          <w:spacing w:val="-3"/>
        </w:rPr>
        <w:t>The</w:t>
      </w:r>
      <w:r>
        <w:rPr>
          <w:spacing w:val="50"/>
        </w:rPr>
        <w:t xml:space="preserve"> </w:t>
      </w:r>
      <w:r>
        <w:rPr>
          <w:spacing w:val="-3"/>
        </w:rPr>
        <w:t>Learning</w:t>
      </w:r>
      <w:r>
        <w:rPr>
          <w:spacing w:val="48"/>
        </w:rPr>
        <w:t xml:space="preserve"> </w:t>
      </w:r>
      <w:r>
        <w:rPr>
          <w:spacing w:val="-3"/>
        </w:rPr>
        <w:t>Exchange,</w:t>
      </w:r>
      <w:r>
        <w:t xml:space="preserve"> </w:t>
      </w:r>
      <w:r>
        <w:rPr>
          <w:spacing w:val="-2"/>
        </w:rPr>
        <w:t>Innovations  in  Thinking  and  Learning  online  resource,</w:t>
      </w:r>
      <w:r>
        <w:rPr>
          <w:spacing w:val="18"/>
        </w:rPr>
        <w:t xml:space="preserve"> </w:t>
      </w:r>
      <w:r>
        <w:fldChar w:fldCharType="begin"/>
      </w:r>
      <w:r>
        <w:instrText xml:space="preserve"> HYPERLINK "http://thelearningexchange.ca/itl-project-home/itl" </w:instrText>
      </w:r>
      <w:r>
        <w:fldChar w:fldCharType="separate"/>
      </w:r>
      <w:r>
        <w:t>http://thelearningex</w:t>
      </w:r>
      <w:r>
        <w:rPr>
          <w:spacing w:val="11"/>
        </w:rPr>
        <w:t xml:space="preserve">       </w:t>
      </w:r>
      <w:r>
        <w:t>chan</w:t>
      </w:r>
      <w:r>
        <w:rPr>
          <w:spacing w:val="-1"/>
        </w:rPr>
        <w:t>ge.ca/itl-project-home/itl</w:t>
      </w:r>
      <w:r>
        <w:rPr>
          <w:spacing w:val="-1"/>
        </w:rPr>
        <w:fldChar w:fldCharType="end"/>
      </w:r>
      <w:r>
        <w:rPr>
          <w:spacing w:val="-1"/>
        </w:rPr>
        <w:t>-</w:t>
      </w:r>
      <w:r>
        <w:t xml:space="preserve"> project-reflections/itl-project-k-5/itl-pro</w:t>
      </w:r>
      <w:r>
        <w:rPr>
          <w:spacing w:val="-1"/>
        </w:rPr>
        <w:t>ject-beth-</w:t>
      </w:r>
    </w:p>
    <w:p w14:paraId="25BE54E7">
      <w:pPr>
        <w:pStyle w:val="2"/>
        <w:spacing w:before="101" w:line="214" w:lineRule="auto"/>
        <w:ind w:left="602"/>
      </w:pPr>
      <w:r>
        <w:t>grosso</w:t>
      </w:r>
      <w:r>
        <w:rPr>
          <w:spacing w:val="1"/>
        </w:rPr>
        <w:t>/.</w:t>
      </w:r>
    </w:p>
    <w:p w14:paraId="744C9CD0">
      <w:pPr>
        <w:spacing w:line="214" w:lineRule="auto"/>
        <w:sectPr>
          <w:pgSz w:w="12240" w:h="15840"/>
          <w:pgMar w:top="400" w:right="1440" w:bottom="400" w:left="1454" w:header="0" w:footer="0" w:gutter="0"/>
          <w:cols w:space="720" w:num="1"/>
        </w:sectPr>
      </w:pPr>
    </w:p>
    <w:p w14:paraId="7550D34F">
      <w:pPr>
        <w:spacing w:line="251" w:lineRule="auto"/>
        <w:rPr>
          <w:rFonts w:ascii="Arial"/>
          <w:sz w:val="21"/>
        </w:rPr>
      </w:pPr>
    </w:p>
    <w:p w14:paraId="7FCADF4D">
      <w:pPr>
        <w:spacing w:line="252" w:lineRule="auto"/>
        <w:rPr>
          <w:rFonts w:ascii="Arial"/>
          <w:sz w:val="21"/>
        </w:rPr>
      </w:pPr>
    </w:p>
    <w:p w14:paraId="46CEB468">
      <w:pPr>
        <w:spacing w:line="252" w:lineRule="auto"/>
        <w:rPr>
          <w:rFonts w:ascii="Arial"/>
          <w:sz w:val="21"/>
        </w:rPr>
      </w:pPr>
    </w:p>
    <w:p w14:paraId="0B15795E">
      <w:pPr>
        <w:spacing w:line="252" w:lineRule="auto"/>
        <w:rPr>
          <w:rFonts w:ascii="Arial"/>
          <w:sz w:val="21"/>
        </w:rPr>
      </w:pPr>
    </w:p>
    <w:p w14:paraId="5E26A855">
      <w:pPr>
        <w:pStyle w:val="2"/>
        <w:spacing w:before="97" w:line="259" w:lineRule="auto"/>
        <w:ind w:left="597" w:right="90" w:hanging="598"/>
      </w:pPr>
      <w:r>
        <w:fldChar w:fldCharType="begin"/>
      </w:r>
      <w:r>
        <w:instrText xml:space="preserve"> HYPERLINK \l "bookmark165" </w:instrText>
      </w:r>
      <w:r>
        <w:fldChar w:fldCharType="separate"/>
      </w:r>
      <w:r>
        <w:rPr>
          <w:color w:val="0000EE"/>
          <w:spacing w:val="-1"/>
          <w:u w:val="single" w:color="auto"/>
        </w:rPr>
        <w:t>4</w:t>
      </w:r>
      <w:r>
        <w:rPr>
          <w:color w:val="0000EE"/>
          <w:spacing w:val="-1"/>
          <w:u w:val="single" w:color="auto"/>
        </w:rPr>
        <w:fldChar w:fldCharType="end"/>
      </w:r>
      <w:r>
        <w:rPr>
          <w:color w:val="0000EE"/>
          <w:spacing w:val="-1"/>
        </w:rPr>
        <w:t xml:space="preserve">  </w:t>
      </w:r>
      <w:r>
        <w:rPr>
          <w:spacing w:val="-1"/>
        </w:rPr>
        <w:t>Giacomo  Rizzolatti  et</w:t>
      </w:r>
      <w:r>
        <w:rPr>
          <w:spacing w:val="11"/>
        </w:rPr>
        <w:t xml:space="preserve">  </w:t>
      </w:r>
      <w:r>
        <w:rPr>
          <w:spacing w:val="-1"/>
        </w:rPr>
        <w:t>al.,</w:t>
      </w:r>
      <w:r>
        <w:rPr>
          <w:spacing w:val="5"/>
        </w:rPr>
        <w:t xml:space="preserve">  </w:t>
      </w:r>
      <w:r>
        <w:rPr>
          <w:spacing w:val="-1"/>
        </w:rPr>
        <w:t>“Premotor</w:t>
      </w:r>
      <w:r>
        <w:rPr>
          <w:spacing w:val="9"/>
        </w:rPr>
        <w:t xml:space="preserve">  </w:t>
      </w:r>
      <w:r>
        <w:rPr>
          <w:spacing w:val="-1"/>
        </w:rPr>
        <w:t>Cortex</w:t>
      </w:r>
      <w:r>
        <w:rPr>
          <w:spacing w:val="10"/>
        </w:rPr>
        <w:t xml:space="preserve">  </w:t>
      </w:r>
      <w:r>
        <w:rPr>
          <w:spacing w:val="-1"/>
        </w:rPr>
        <w:t>and</w:t>
      </w:r>
      <w:r>
        <w:rPr>
          <w:spacing w:val="14"/>
        </w:rPr>
        <w:t xml:space="preserve">  </w:t>
      </w:r>
      <w:r>
        <w:rPr>
          <w:spacing w:val="-1"/>
        </w:rPr>
        <w:t>the</w:t>
      </w:r>
      <w:r>
        <w:rPr>
          <w:spacing w:val="1"/>
        </w:rPr>
        <w:t xml:space="preserve"> </w:t>
      </w:r>
      <w:r>
        <w:t>Recognition of Motor Actions,</w:t>
      </w:r>
      <w:r>
        <w:rPr>
          <w:spacing w:val="-111"/>
        </w:rPr>
        <w:t xml:space="preserve"> </w:t>
      </w:r>
      <w:r>
        <w:t>” Co</w:t>
      </w:r>
      <w:r>
        <w:rPr>
          <w:spacing w:val="-1"/>
        </w:rPr>
        <w:t>gnitive Brain Science</w:t>
      </w:r>
      <w:r>
        <w:rPr>
          <w:spacing w:val="33"/>
        </w:rPr>
        <w:t xml:space="preserve"> </w:t>
      </w:r>
      <w:r>
        <w:rPr>
          <w:spacing w:val="-1"/>
        </w:rPr>
        <w:t>3,</w:t>
      </w:r>
      <w:r>
        <w:t xml:space="preserve"> </w:t>
      </w:r>
      <w:r>
        <w:rPr>
          <w:spacing w:val="-12"/>
        </w:rPr>
        <w:t>no. 2</w:t>
      </w:r>
      <w:r>
        <w:rPr>
          <w:spacing w:val="67"/>
        </w:rPr>
        <w:t xml:space="preserve"> </w:t>
      </w:r>
      <w:r>
        <w:rPr>
          <w:spacing w:val="-12"/>
        </w:rPr>
        <w:t>(1996):</w:t>
      </w:r>
      <w:r>
        <w:rPr>
          <w:spacing w:val="33"/>
        </w:rPr>
        <w:t xml:space="preserve"> </w:t>
      </w:r>
      <w:r>
        <w:rPr>
          <w:spacing w:val="-12"/>
        </w:rPr>
        <w:t>131</w:t>
      </w:r>
      <w:r>
        <w:rPr>
          <w:spacing w:val="-55"/>
        </w:rPr>
        <w:t xml:space="preserve"> </w:t>
      </w:r>
      <w:r>
        <w:rPr>
          <w:spacing w:val="-12"/>
        </w:rPr>
        <w:t>–</w:t>
      </w:r>
      <w:r>
        <w:rPr>
          <w:spacing w:val="-116"/>
        </w:rPr>
        <w:t xml:space="preserve"> </w:t>
      </w:r>
      <w:r>
        <w:rPr>
          <w:spacing w:val="-12"/>
        </w:rPr>
        <w:t>141.</w:t>
      </w:r>
    </w:p>
    <w:p w14:paraId="240A891C">
      <w:pPr>
        <w:pStyle w:val="2"/>
        <w:spacing w:before="237" w:line="256" w:lineRule="auto"/>
        <w:ind w:left="591" w:right="90" w:hanging="584"/>
      </w:pPr>
      <w:r>
        <w:fldChar w:fldCharType="begin"/>
      </w:r>
      <w:r>
        <w:instrText xml:space="preserve"> HYPERLINK \l "bookmark166" </w:instrText>
      </w:r>
      <w:r>
        <w:fldChar w:fldCharType="separate"/>
      </w:r>
      <w:r>
        <w:rPr>
          <w:color w:val="0000EE"/>
          <w:spacing w:val="-2"/>
          <w:u w:val="single" w:color="auto"/>
        </w:rPr>
        <w:t>5</w:t>
      </w:r>
      <w:r>
        <w:rPr>
          <w:color w:val="0000EE"/>
          <w:spacing w:val="-2"/>
          <w:u w:val="single" w:color="auto"/>
        </w:rPr>
        <w:fldChar w:fldCharType="end"/>
      </w:r>
      <w:r>
        <w:rPr>
          <w:color w:val="0000EE"/>
          <w:spacing w:val="-2"/>
        </w:rPr>
        <w:t xml:space="preserve">  </w:t>
      </w:r>
      <w:r>
        <w:rPr>
          <w:spacing w:val="-2"/>
        </w:rPr>
        <w:t>Susan</w:t>
      </w:r>
      <w:r>
        <w:rPr>
          <w:spacing w:val="47"/>
        </w:rPr>
        <w:t xml:space="preserve"> </w:t>
      </w:r>
      <w:r>
        <w:rPr>
          <w:spacing w:val="-2"/>
        </w:rPr>
        <w:t>Krauss</w:t>
      </w:r>
      <w:r>
        <w:rPr>
          <w:spacing w:val="42"/>
        </w:rPr>
        <w:t xml:space="preserve"> </w:t>
      </w:r>
      <w:r>
        <w:rPr>
          <w:spacing w:val="-2"/>
        </w:rPr>
        <w:t>Witbourne,</w:t>
      </w:r>
      <w:r>
        <w:rPr>
          <w:spacing w:val="41"/>
        </w:rPr>
        <w:t xml:space="preserve"> </w:t>
      </w:r>
      <w:r>
        <w:rPr>
          <w:spacing w:val="-2"/>
        </w:rPr>
        <w:t>“How</w:t>
      </w:r>
      <w:r>
        <w:rPr>
          <w:spacing w:val="49"/>
        </w:rPr>
        <w:t xml:space="preserve"> </w:t>
      </w:r>
      <w:r>
        <w:rPr>
          <w:spacing w:val="-2"/>
        </w:rPr>
        <w:t>Reading</w:t>
      </w:r>
      <w:r>
        <w:rPr>
          <w:spacing w:val="49"/>
        </w:rPr>
        <w:t xml:space="preserve"> </w:t>
      </w:r>
      <w:r>
        <w:rPr>
          <w:spacing w:val="-2"/>
        </w:rPr>
        <w:t>Can</w:t>
      </w:r>
      <w:r>
        <w:rPr>
          <w:spacing w:val="49"/>
        </w:rPr>
        <w:t xml:space="preserve"> </w:t>
      </w:r>
      <w:r>
        <w:rPr>
          <w:spacing w:val="-2"/>
        </w:rPr>
        <w:t>Chan</w:t>
      </w:r>
      <w:r>
        <w:rPr>
          <w:spacing w:val="-3"/>
        </w:rPr>
        <w:t>ge</w:t>
      </w:r>
      <w:r>
        <w:rPr>
          <w:spacing w:val="47"/>
        </w:rPr>
        <w:t xml:space="preserve"> </w:t>
      </w:r>
      <w:r>
        <w:rPr>
          <w:spacing w:val="-3"/>
        </w:rPr>
        <w:t>You</w:t>
      </w:r>
      <w:r>
        <w:rPr>
          <w:spacing w:val="72"/>
        </w:rPr>
        <w:t xml:space="preserve"> </w:t>
      </w:r>
      <w:r>
        <w:rPr>
          <w:spacing w:val="-3"/>
        </w:rPr>
        <w:t>in</w:t>
      </w:r>
      <w:r>
        <w:rPr>
          <w:spacing w:val="53"/>
        </w:rPr>
        <w:t xml:space="preserve"> </w:t>
      </w:r>
      <w:r>
        <w:rPr>
          <w:spacing w:val="-3"/>
        </w:rPr>
        <w:t>a</w:t>
      </w:r>
      <w:r>
        <w:t xml:space="preserve"> </w:t>
      </w:r>
      <w:r>
        <w:rPr>
          <w:spacing w:val="-1"/>
        </w:rPr>
        <w:t>Major</w:t>
      </w:r>
      <w:r>
        <w:rPr>
          <w:spacing w:val="137"/>
        </w:rPr>
        <w:t xml:space="preserve"> </w:t>
      </w:r>
      <w:r>
        <w:rPr>
          <w:spacing w:val="-1"/>
        </w:rPr>
        <w:t>Way,</w:t>
      </w:r>
      <w:r>
        <w:rPr>
          <w:spacing w:val="-110"/>
        </w:rPr>
        <w:t xml:space="preserve"> </w:t>
      </w:r>
      <w:r>
        <w:rPr>
          <w:spacing w:val="-1"/>
        </w:rPr>
        <w:t>”</w:t>
      </w:r>
      <w:r>
        <w:rPr>
          <w:spacing w:val="102"/>
        </w:rPr>
        <w:t xml:space="preserve"> </w:t>
      </w:r>
      <w:r>
        <w:rPr>
          <w:spacing w:val="-1"/>
        </w:rPr>
        <w:t>Psychology</w:t>
      </w:r>
      <w:r>
        <w:rPr>
          <w:spacing w:val="143"/>
        </w:rPr>
        <w:t xml:space="preserve"> </w:t>
      </w:r>
      <w:r>
        <w:rPr>
          <w:spacing w:val="-1"/>
        </w:rPr>
        <w:t>Today</w:t>
      </w:r>
      <w:r>
        <w:rPr>
          <w:spacing w:val="140"/>
        </w:rPr>
        <w:t xml:space="preserve"> </w:t>
      </w:r>
      <w:r>
        <w:rPr>
          <w:spacing w:val="-1"/>
        </w:rPr>
        <w:t xml:space="preserve">Blog,  January  6, </w:t>
      </w:r>
      <w:r>
        <w:rPr>
          <w:spacing w:val="-2"/>
        </w:rPr>
        <w:t xml:space="preserve"> 2015,</w:t>
      </w:r>
      <w:r>
        <w:t xml:space="preserve"> </w:t>
      </w:r>
      <w:r>
        <w:fldChar w:fldCharType="begin"/>
      </w:r>
      <w:r>
        <w:instrText xml:space="preserve"> HYPERLINK "https://www.psychologytoday.com/blog/fulfillment-any" </w:instrText>
      </w:r>
      <w:r>
        <w:fldChar w:fldCharType="separate"/>
      </w:r>
      <w:r>
        <w:t>https://www.psychologytoday.com/blog/fulfillment-</w:t>
      </w:r>
      <w:r>
        <w:rPr>
          <w:spacing w:val="-1"/>
        </w:rPr>
        <w:t>any</w:t>
      </w:r>
      <w:r>
        <w:rPr>
          <w:spacing w:val="-1"/>
        </w:rPr>
        <w:fldChar w:fldCharType="end"/>
      </w:r>
      <w:r>
        <w:rPr>
          <w:spacing w:val="-1"/>
        </w:rPr>
        <w:t>-</w:t>
      </w:r>
    </w:p>
    <w:p w14:paraId="3B9E76FA">
      <w:pPr>
        <w:pStyle w:val="2"/>
        <w:spacing w:before="102" w:line="214" w:lineRule="auto"/>
        <w:ind w:left="602"/>
      </w:pPr>
      <w:r>
        <w:t>age/201501/how-readingcan-change-you</w:t>
      </w:r>
      <w:r>
        <w:rPr>
          <w:spacing w:val="-1"/>
        </w:rPr>
        <w:t>-in-major-way.</w:t>
      </w:r>
    </w:p>
    <w:p w14:paraId="16E25BAD">
      <w:pPr>
        <w:pStyle w:val="2"/>
        <w:spacing w:before="251" w:line="247" w:lineRule="auto"/>
        <w:ind w:left="601" w:right="90" w:hanging="598"/>
      </w:pPr>
      <w:r>
        <w:fldChar w:fldCharType="begin"/>
      </w:r>
      <w:r>
        <w:instrText xml:space="preserve"> HYPERLINK \l "bookmark167" </w:instrText>
      </w:r>
      <w:r>
        <w:fldChar w:fldCharType="separate"/>
      </w:r>
      <w:r>
        <w:rPr>
          <w:color w:val="0000EE"/>
          <w:spacing w:val="-3"/>
          <w:u w:val="single" w:color="auto"/>
        </w:rPr>
        <w:t>6</w:t>
      </w:r>
      <w:r>
        <w:rPr>
          <w:color w:val="0000EE"/>
          <w:spacing w:val="-3"/>
          <w:u w:val="single" w:color="auto"/>
        </w:rPr>
        <w:fldChar w:fldCharType="end"/>
      </w:r>
      <w:r>
        <w:rPr>
          <w:color w:val="0000EE"/>
          <w:spacing w:val="-3"/>
        </w:rPr>
        <w:t xml:space="preserve">  </w:t>
      </w:r>
      <w:r>
        <w:rPr>
          <w:spacing w:val="-3"/>
        </w:rPr>
        <w:t>Twy</w:t>
      </w:r>
      <w:r>
        <w:rPr>
          <w:spacing w:val="-121"/>
        </w:rPr>
        <w:t xml:space="preserve"> </w:t>
      </w:r>
      <w:r>
        <w:rPr>
          <w:spacing w:val="-3"/>
        </w:rPr>
        <w:t>la  Tharp,  The  Creative  Habit</w:t>
      </w:r>
      <w:r>
        <w:rPr>
          <w:spacing w:val="28"/>
        </w:rPr>
        <w:t xml:space="preserve">  </w:t>
      </w:r>
      <w:r>
        <w:rPr>
          <w:spacing w:val="-3"/>
        </w:rPr>
        <w:t>(New  York:  S</w:t>
      </w:r>
      <w:r>
        <w:rPr>
          <w:spacing w:val="-4"/>
        </w:rPr>
        <w:t>imon  and</w:t>
      </w:r>
      <w:r>
        <w:rPr>
          <w:spacing w:val="1"/>
        </w:rPr>
        <w:t xml:space="preserve"> </w:t>
      </w:r>
      <w:r>
        <w:rPr>
          <w:spacing w:val="-2"/>
        </w:rPr>
        <w:t>Schuster, 2003),</w:t>
      </w:r>
      <w:r>
        <w:rPr>
          <w:spacing w:val="22"/>
        </w:rPr>
        <w:t xml:space="preserve"> </w:t>
      </w:r>
      <w:r>
        <w:rPr>
          <w:spacing w:val="-2"/>
        </w:rPr>
        <w:t>7.</w:t>
      </w:r>
    </w:p>
    <w:p w14:paraId="7417B605">
      <w:pPr>
        <w:pStyle w:val="2"/>
        <w:spacing w:before="248" w:line="247" w:lineRule="auto"/>
        <w:ind w:left="604" w:right="90" w:hanging="596"/>
      </w:pPr>
      <w:r>
        <w:fldChar w:fldCharType="begin"/>
      </w:r>
      <w:r>
        <w:instrText xml:space="preserve"> HYPERLINK \l "bookmark168" </w:instrText>
      </w:r>
      <w:r>
        <w:fldChar w:fldCharType="separate"/>
      </w:r>
      <w:r>
        <w:rPr>
          <w:color w:val="0000EE"/>
          <w:spacing w:val="-2"/>
          <w:u w:val="single" w:color="auto"/>
        </w:rPr>
        <w:t>7</w:t>
      </w:r>
      <w:r>
        <w:rPr>
          <w:color w:val="0000EE"/>
          <w:spacing w:val="-2"/>
          <w:u w:val="single" w:color="auto"/>
        </w:rPr>
        <w:fldChar w:fldCharType="end"/>
      </w:r>
      <w:r>
        <w:rPr>
          <w:color w:val="0000EE"/>
          <w:spacing w:val="-2"/>
        </w:rPr>
        <w:t xml:space="preserve">  </w:t>
      </w:r>
      <w:r>
        <w:rPr>
          <w:spacing w:val="-2"/>
        </w:rPr>
        <w:t>Tim Brown,</w:t>
      </w:r>
      <w:r>
        <w:rPr>
          <w:spacing w:val="40"/>
        </w:rPr>
        <w:t xml:space="preserve"> </w:t>
      </w:r>
      <w:r>
        <w:rPr>
          <w:spacing w:val="-2"/>
        </w:rPr>
        <w:t>“Tales</w:t>
      </w:r>
      <w:r>
        <w:rPr>
          <w:spacing w:val="40"/>
        </w:rPr>
        <w:t xml:space="preserve"> </w:t>
      </w:r>
      <w:r>
        <w:rPr>
          <w:spacing w:val="-2"/>
        </w:rPr>
        <w:t>of</w:t>
      </w:r>
      <w:r>
        <w:rPr>
          <w:spacing w:val="36"/>
        </w:rPr>
        <w:t xml:space="preserve"> </w:t>
      </w:r>
      <w:r>
        <w:rPr>
          <w:spacing w:val="-2"/>
        </w:rPr>
        <w:t>Creativity</w:t>
      </w:r>
      <w:r>
        <w:rPr>
          <w:spacing w:val="39"/>
        </w:rPr>
        <w:t xml:space="preserve"> </w:t>
      </w:r>
      <w:r>
        <w:rPr>
          <w:spacing w:val="-2"/>
        </w:rPr>
        <w:t>and</w:t>
      </w:r>
      <w:r>
        <w:rPr>
          <w:spacing w:val="33"/>
        </w:rPr>
        <w:t xml:space="preserve"> </w:t>
      </w:r>
      <w:r>
        <w:rPr>
          <w:spacing w:val="-2"/>
        </w:rPr>
        <w:t>Play,</w:t>
      </w:r>
      <w:r>
        <w:rPr>
          <w:spacing w:val="-110"/>
        </w:rPr>
        <w:t xml:space="preserve"> </w:t>
      </w:r>
      <w:r>
        <w:rPr>
          <w:spacing w:val="-2"/>
        </w:rPr>
        <w:t>”TED</w:t>
      </w:r>
      <w:r>
        <w:rPr>
          <w:spacing w:val="37"/>
        </w:rPr>
        <w:t xml:space="preserve"> </w:t>
      </w:r>
      <w:r>
        <w:rPr>
          <w:spacing w:val="-2"/>
        </w:rPr>
        <w:t>video,</w:t>
      </w:r>
      <w:r>
        <w:rPr>
          <w:spacing w:val="29"/>
        </w:rPr>
        <w:t xml:space="preserve"> </w:t>
      </w:r>
      <w:r>
        <w:rPr>
          <w:spacing w:val="-2"/>
        </w:rPr>
        <w:t>May</w:t>
      </w:r>
      <w:r>
        <w:t xml:space="preserve"> </w:t>
      </w:r>
      <w:r>
        <w:rPr>
          <w:spacing w:val="-4"/>
        </w:rPr>
        <w:t>2008,</w:t>
      </w:r>
    </w:p>
    <w:p w14:paraId="1ED165E4">
      <w:pPr>
        <w:pStyle w:val="2"/>
        <w:spacing w:before="99" w:line="245" w:lineRule="auto"/>
        <w:ind w:left="618" w:hanging="21"/>
      </w:pPr>
      <w:r>
        <w:fldChar w:fldCharType="begin"/>
      </w:r>
      <w:r>
        <w:instrText xml:space="preserve"> HYPERLINK "https://www.ted.com/talks/tim_brown_on_creativity_and_play?language=en." </w:instrText>
      </w:r>
      <w:r>
        <w:fldChar w:fldCharType="separate"/>
      </w:r>
      <w:r>
        <w:t>https://www.ted.com/talks/tim_brown_on_creativity</w:t>
      </w:r>
      <w:r>
        <w:rPr>
          <w:spacing w:val="-1"/>
        </w:rPr>
        <w:t>_and_play?</w:t>
      </w:r>
      <w:r>
        <w:rPr>
          <w:spacing w:val="-1"/>
        </w:rPr>
        <w:fldChar w:fldCharType="end"/>
      </w:r>
      <w:r>
        <w:t xml:space="preserve"> </w:t>
      </w:r>
      <w:r>
        <w:fldChar w:fldCharType="begin"/>
      </w:r>
      <w:r>
        <w:instrText xml:space="preserve"> HYPERLINK "https://www.ted.com/talks/tim_brown_on_creativity_and_play?language=en." </w:instrText>
      </w:r>
      <w:r>
        <w:fldChar w:fldCharType="separate"/>
      </w:r>
      <w:r>
        <w:rPr>
          <w:spacing w:val="-3"/>
        </w:rPr>
        <w:t>language=en.</w:t>
      </w:r>
      <w:r>
        <w:rPr>
          <w:spacing w:val="-3"/>
        </w:rPr>
        <w:fldChar w:fldCharType="end"/>
      </w:r>
    </w:p>
    <w:p w14:paraId="2C9E621E">
      <w:pPr>
        <w:pStyle w:val="2"/>
        <w:spacing w:before="252" w:line="247" w:lineRule="auto"/>
        <w:ind w:left="598" w:right="90" w:hanging="596"/>
      </w:pPr>
      <w:r>
        <w:fldChar w:fldCharType="begin"/>
      </w:r>
      <w:r>
        <w:instrText xml:space="preserve"> HYPERLINK \l "bookmark169" </w:instrText>
      </w:r>
      <w:r>
        <w:fldChar w:fldCharType="separate"/>
      </w:r>
      <w:r>
        <w:rPr>
          <w:color w:val="0000EE"/>
          <w:spacing w:val="-1"/>
          <w:u w:val="single" w:color="auto"/>
        </w:rPr>
        <w:t>8</w:t>
      </w:r>
      <w:r>
        <w:rPr>
          <w:color w:val="0000EE"/>
          <w:spacing w:val="-1"/>
          <w:u w:val="single" w:color="auto"/>
        </w:rPr>
        <w:fldChar w:fldCharType="end"/>
      </w:r>
      <w:r>
        <w:rPr>
          <w:color w:val="0000EE"/>
          <w:spacing w:val="-1"/>
        </w:rPr>
        <w:t xml:space="preserve">  </w:t>
      </w:r>
      <w:r>
        <w:rPr>
          <w:spacing w:val="-1"/>
        </w:rPr>
        <w:t>David Kelley and Tom</w:t>
      </w:r>
      <w:r>
        <w:rPr>
          <w:spacing w:val="13"/>
        </w:rPr>
        <w:t xml:space="preserve"> </w:t>
      </w:r>
      <w:r>
        <w:rPr>
          <w:spacing w:val="-1"/>
        </w:rPr>
        <w:t>Kelley,</w:t>
      </w:r>
      <w:r>
        <w:rPr>
          <w:spacing w:val="15"/>
        </w:rPr>
        <w:t xml:space="preserve"> </w:t>
      </w:r>
      <w:r>
        <w:rPr>
          <w:spacing w:val="-1"/>
        </w:rPr>
        <w:t>Cr</w:t>
      </w:r>
      <w:r>
        <w:rPr>
          <w:spacing w:val="-2"/>
        </w:rPr>
        <w:t>eative Confidence</w:t>
      </w:r>
      <w:r>
        <w:rPr>
          <w:spacing w:val="80"/>
        </w:rPr>
        <w:t xml:space="preserve"> </w:t>
      </w:r>
      <w:r>
        <w:rPr>
          <w:spacing w:val="-2"/>
        </w:rPr>
        <w:t>(New</w:t>
      </w:r>
      <w:r>
        <w:rPr>
          <w:spacing w:val="22"/>
        </w:rPr>
        <w:t xml:space="preserve"> </w:t>
      </w:r>
      <w:r>
        <w:rPr>
          <w:spacing w:val="-2"/>
        </w:rPr>
        <w:t>York:</w:t>
      </w:r>
      <w:r>
        <w:t xml:space="preserve"> </w:t>
      </w:r>
      <w:r>
        <w:rPr>
          <w:spacing w:val="-6"/>
        </w:rPr>
        <w:t>Crown Business, 2013),</w:t>
      </w:r>
      <w:r>
        <w:rPr>
          <w:spacing w:val="23"/>
        </w:rPr>
        <w:t xml:space="preserve"> </w:t>
      </w:r>
      <w:r>
        <w:rPr>
          <w:spacing w:val="-6"/>
        </w:rPr>
        <w:t>9</w:t>
      </w:r>
      <w:r>
        <w:rPr>
          <w:spacing w:val="-56"/>
        </w:rPr>
        <w:t xml:space="preserve"> </w:t>
      </w:r>
      <w:r>
        <w:rPr>
          <w:spacing w:val="-6"/>
        </w:rPr>
        <w:t>–</w:t>
      </w:r>
      <w:r>
        <w:rPr>
          <w:spacing w:val="-116"/>
        </w:rPr>
        <w:t xml:space="preserve"> </w:t>
      </w:r>
      <w:r>
        <w:rPr>
          <w:spacing w:val="-6"/>
        </w:rPr>
        <w:t>10.</w:t>
      </w:r>
    </w:p>
    <w:p w14:paraId="181A8066">
      <w:pPr>
        <w:pStyle w:val="2"/>
        <w:spacing w:before="250" w:line="264" w:lineRule="auto"/>
        <w:ind w:left="590" w:right="90" w:hanging="588"/>
      </w:pPr>
      <w:r>
        <w:fldChar w:fldCharType="begin"/>
      </w:r>
      <w:r>
        <w:instrText xml:space="preserve"> HYPERLINK \l "bookmark170" </w:instrText>
      </w:r>
      <w:r>
        <w:fldChar w:fldCharType="separate"/>
      </w:r>
      <w:r>
        <w:rPr>
          <w:color w:val="0000EE"/>
          <w:u w:val="single" w:color="auto"/>
        </w:rPr>
        <w:t>9</w:t>
      </w:r>
      <w:r>
        <w:rPr>
          <w:color w:val="0000EE"/>
          <w:u w:val="single" w:color="auto"/>
        </w:rPr>
        <w:fldChar w:fldCharType="end"/>
      </w:r>
      <w:r>
        <w:rPr>
          <w:color w:val="0000EE"/>
        </w:rPr>
        <w:t xml:space="preserve">  </w:t>
      </w:r>
      <w:r>
        <w:t>Belle Beth Cooper,</w:t>
      </w:r>
      <w:r>
        <w:rPr>
          <w:spacing w:val="-1"/>
        </w:rPr>
        <w:t xml:space="preserve"> “The Secret</w:t>
      </w:r>
      <w:r>
        <w:rPr>
          <w:spacing w:val="28"/>
        </w:rPr>
        <w:t xml:space="preserve"> </w:t>
      </w:r>
      <w:r>
        <w:rPr>
          <w:spacing w:val="-1"/>
        </w:rPr>
        <w:t>to</w:t>
      </w:r>
      <w:r>
        <w:rPr>
          <w:spacing w:val="18"/>
        </w:rPr>
        <w:t xml:space="preserve"> </w:t>
      </w:r>
      <w:r>
        <w:rPr>
          <w:spacing w:val="-1"/>
        </w:rPr>
        <w:t>Creativity,</w:t>
      </w:r>
      <w:r>
        <w:rPr>
          <w:spacing w:val="37"/>
        </w:rPr>
        <w:t xml:space="preserve"> </w:t>
      </w:r>
      <w:r>
        <w:rPr>
          <w:spacing w:val="-1"/>
        </w:rPr>
        <w:t>Intelligence</w:t>
      </w:r>
      <w:r>
        <w:t xml:space="preserve"> </w:t>
      </w:r>
      <w:r>
        <w:rPr>
          <w:spacing w:val="-2"/>
        </w:rPr>
        <w:t>and</w:t>
      </w:r>
      <w:r>
        <w:rPr>
          <w:spacing w:val="106"/>
        </w:rPr>
        <w:t xml:space="preserve"> </w:t>
      </w:r>
      <w:r>
        <w:rPr>
          <w:spacing w:val="-2"/>
        </w:rPr>
        <w:t>Scientific</w:t>
      </w:r>
      <w:r>
        <w:rPr>
          <w:spacing w:val="98"/>
        </w:rPr>
        <w:t xml:space="preserve"> </w:t>
      </w:r>
      <w:r>
        <w:rPr>
          <w:spacing w:val="-2"/>
        </w:rPr>
        <w:t>Thinking,</w:t>
      </w:r>
      <w:r>
        <w:rPr>
          <w:spacing w:val="-110"/>
        </w:rPr>
        <w:t xml:space="preserve"> </w:t>
      </w:r>
      <w:r>
        <w:rPr>
          <w:spacing w:val="-2"/>
        </w:rPr>
        <w:t>”</w:t>
      </w:r>
      <w:r>
        <w:rPr>
          <w:spacing w:val="57"/>
        </w:rPr>
        <w:t xml:space="preserve"> </w:t>
      </w:r>
      <w:r>
        <w:rPr>
          <w:spacing w:val="-2"/>
        </w:rPr>
        <w:t>Fast</w:t>
      </w:r>
      <w:r>
        <w:rPr>
          <w:spacing w:val="107"/>
        </w:rPr>
        <w:t xml:space="preserve"> </w:t>
      </w:r>
      <w:r>
        <w:rPr>
          <w:spacing w:val="-2"/>
        </w:rPr>
        <w:t>Company</w:t>
      </w:r>
      <w:r>
        <w:rPr>
          <w:spacing w:val="102"/>
        </w:rPr>
        <w:t xml:space="preserve"> </w:t>
      </w:r>
      <w:r>
        <w:rPr>
          <w:spacing w:val="-2"/>
        </w:rPr>
        <w:t>Blog,</w:t>
      </w:r>
      <w:r>
        <w:rPr>
          <w:spacing w:val="108"/>
        </w:rPr>
        <w:t xml:space="preserve"> </w:t>
      </w:r>
      <w:r>
        <w:rPr>
          <w:spacing w:val="-2"/>
        </w:rPr>
        <w:t>June</w:t>
      </w:r>
      <w:r>
        <w:rPr>
          <w:spacing w:val="131"/>
        </w:rPr>
        <w:t xml:space="preserve"> </w:t>
      </w:r>
      <w:r>
        <w:rPr>
          <w:spacing w:val="-2"/>
        </w:rPr>
        <w:t>18,</w:t>
      </w:r>
      <w:r>
        <w:t xml:space="preserve"> 2014,  </w:t>
      </w:r>
      <w:r>
        <w:fldChar w:fldCharType="begin"/>
      </w:r>
      <w:r>
        <w:instrText xml:space="preserve"> HYPERLINK "http://www.fastcompany.com/3031994/the-future-of" </w:instrText>
      </w:r>
      <w:r>
        <w:fldChar w:fldCharType="separate"/>
      </w:r>
      <w:r>
        <w:t>http://www.fastcompany.com/3031994/</w:t>
      </w:r>
      <w:r>
        <w:rPr>
          <w:spacing w:val="28"/>
        </w:rPr>
        <w:t xml:space="preserve">  </w:t>
      </w:r>
      <w:r>
        <w:t>the-future-of</w:t>
      </w:r>
      <w:r>
        <w:fldChar w:fldCharType="end"/>
      </w:r>
      <w:r>
        <w:t>-</w:t>
      </w:r>
      <w:r>
        <w:rPr>
          <w:spacing w:val="1"/>
        </w:rPr>
        <w:t xml:space="preserve"> </w:t>
      </w:r>
      <w:r>
        <w:t>work/the-secretto-creativity-intelligence-and-scientif</w:t>
      </w:r>
      <w:r>
        <w:rPr>
          <w:spacing w:val="-1"/>
        </w:rPr>
        <w:t>ic-</w:t>
      </w:r>
      <w:r>
        <w:t xml:space="preserve">  </w:t>
      </w:r>
      <w:r>
        <w:rPr>
          <w:spacing w:val="-1"/>
        </w:rPr>
        <w:t>thinking.</w:t>
      </w:r>
    </w:p>
    <w:p w14:paraId="4C325C5C">
      <w:pPr>
        <w:spacing w:line="391" w:lineRule="auto"/>
        <w:rPr>
          <w:rFonts w:ascii="Arial"/>
          <w:sz w:val="21"/>
        </w:rPr>
      </w:pPr>
    </w:p>
    <w:p w14:paraId="0F45B49F">
      <w:pPr>
        <w:pStyle w:val="2"/>
        <w:spacing w:before="99" w:line="220" w:lineRule="auto"/>
        <w:ind w:left="3"/>
      </w:pPr>
      <w:r>
        <w:rPr>
          <w:spacing w:val="3"/>
        </w:rPr>
        <w:t>04  整合决策的4个阶段</w:t>
      </w:r>
    </w:p>
    <w:p w14:paraId="0E6A712D">
      <w:pPr>
        <w:pStyle w:val="2"/>
        <w:spacing w:before="244" w:line="218" w:lineRule="auto"/>
        <w:ind w:left="23"/>
      </w:pPr>
      <w:r>
        <w:fldChar w:fldCharType="begin"/>
      </w:r>
      <w:r>
        <w:instrText xml:space="preserve"> HYPERLINK \l "bookmark171" </w:instrText>
      </w:r>
      <w:r>
        <w:fldChar w:fldCharType="separate"/>
      </w:r>
      <w:r>
        <w:rPr>
          <w:color w:val="0000EE"/>
          <w:spacing w:val="-5"/>
          <w:u w:val="single" w:color="auto"/>
        </w:rPr>
        <w:t>1</w:t>
      </w:r>
      <w:r>
        <w:rPr>
          <w:color w:val="0000EE"/>
          <w:spacing w:val="-5"/>
          <w:u w:val="single" w:color="auto"/>
        </w:rPr>
        <w:fldChar w:fldCharType="end"/>
      </w:r>
      <w:r>
        <w:rPr>
          <w:color w:val="0000EE"/>
          <w:spacing w:val="-5"/>
        </w:rPr>
        <w:t xml:space="preserve">  </w:t>
      </w:r>
      <w:r>
        <w:rPr>
          <w:spacing w:val="-5"/>
        </w:rPr>
        <w:t>Jay Z, Decoded</w:t>
      </w:r>
      <w:r>
        <w:rPr>
          <w:spacing w:val="64"/>
        </w:rPr>
        <w:t xml:space="preserve"> </w:t>
      </w:r>
      <w:r>
        <w:rPr>
          <w:spacing w:val="-5"/>
        </w:rPr>
        <w:t xml:space="preserve">(New </w:t>
      </w:r>
      <w:r>
        <w:rPr>
          <w:spacing w:val="-6"/>
        </w:rPr>
        <w:t>York:</w:t>
      </w:r>
      <w:r>
        <w:rPr>
          <w:spacing w:val="13"/>
        </w:rPr>
        <w:t xml:space="preserve"> </w:t>
      </w:r>
      <w:r>
        <w:rPr>
          <w:spacing w:val="-6"/>
        </w:rPr>
        <w:t>Speigel</w:t>
      </w:r>
      <w:r>
        <w:rPr>
          <w:spacing w:val="4"/>
        </w:rPr>
        <w:t xml:space="preserve"> </w:t>
      </w:r>
      <w:r>
        <w:rPr>
          <w:spacing w:val="-6"/>
        </w:rPr>
        <w:t>&amp;</w:t>
      </w:r>
      <w:r>
        <w:rPr>
          <w:spacing w:val="8"/>
        </w:rPr>
        <w:t xml:space="preserve"> </w:t>
      </w:r>
      <w:r>
        <w:rPr>
          <w:spacing w:val="-6"/>
        </w:rPr>
        <w:t>Grau,</w:t>
      </w:r>
      <w:r>
        <w:rPr>
          <w:spacing w:val="15"/>
        </w:rPr>
        <w:t xml:space="preserve"> </w:t>
      </w:r>
      <w:r>
        <w:rPr>
          <w:spacing w:val="-6"/>
        </w:rPr>
        <w:t>2011),</w:t>
      </w:r>
      <w:r>
        <w:rPr>
          <w:spacing w:val="34"/>
        </w:rPr>
        <w:t xml:space="preserve"> </w:t>
      </w:r>
      <w:r>
        <w:rPr>
          <w:spacing w:val="-6"/>
        </w:rPr>
        <w:t>104</w:t>
      </w:r>
      <w:r>
        <w:rPr>
          <w:spacing w:val="-55"/>
        </w:rPr>
        <w:t xml:space="preserve"> </w:t>
      </w:r>
      <w:r>
        <w:rPr>
          <w:spacing w:val="-6"/>
        </w:rPr>
        <w:t>–</w:t>
      </w:r>
      <w:r>
        <w:rPr>
          <w:spacing w:val="-116"/>
        </w:rPr>
        <w:t xml:space="preserve"> </w:t>
      </w:r>
      <w:r>
        <w:rPr>
          <w:spacing w:val="-6"/>
        </w:rPr>
        <w:t>105.</w:t>
      </w:r>
    </w:p>
    <w:p w14:paraId="68355C55">
      <w:pPr>
        <w:pStyle w:val="2"/>
        <w:spacing w:before="246" w:line="264" w:lineRule="auto"/>
        <w:ind w:left="597" w:right="90" w:hanging="593"/>
      </w:pPr>
      <w:r>
        <w:fldChar w:fldCharType="begin"/>
      </w:r>
      <w:r>
        <w:instrText xml:space="preserve"> HYPERLINK \l "bookmark172" </w:instrText>
      </w:r>
      <w:r>
        <w:fldChar w:fldCharType="separate"/>
      </w:r>
      <w:r>
        <w:rPr>
          <w:color w:val="0000EE"/>
          <w:u w:val="single" w:color="auto"/>
        </w:rPr>
        <w:t>2</w:t>
      </w:r>
      <w:r>
        <w:rPr>
          <w:color w:val="0000EE"/>
          <w:u w:val="single" w:color="auto"/>
        </w:rPr>
        <w:fldChar w:fldCharType="end"/>
      </w:r>
      <w:r>
        <w:rPr>
          <w:color w:val="0000EE"/>
        </w:rPr>
        <w:t xml:space="preserve">  </w:t>
      </w:r>
      <w:r>
        <w:t>Peter Drucker, “The Effective Decision,</w:t>
      </w:r>
      <w:r>
        <w:rPr>
          <w:spacing w:val="-101"/>
        </w:rPr>
        <w:t xml:space="preserve"> </w:t>
      </w:r>
      <w:r>
        <w:t>”</w:t>
      </w:r>
      <w:r>
        <w:rPr>
          <w:spacing w:val="-26"/>
        </w:rPr>
        <w:t xml:space="preserve"> </w:t>
      </w:r>
      <w:r>
        <w:t>Harvard</w:t>
      </w:r>
      <w:r>
        <w:rPr>
          <w:spacing w:val="20"/>
        </w:rPr>
        <w:t xml:space="preserve"> </w:t>
      </w:r>
      <w:r>
        <w:t xml:space="preserve">Business </w:t>
      </w:r>
      <w:r>
        <w:rPr>
          <w:spacing w:val="-2"/>
        </w:rPr>
        <w:t>Review</w:t>
      </w:r>
      <w:r>
        <w:rPr>
          <w:spacing w:val="44"/>
        </w:rPr>
        <w:t xml:space="preserve">   </w:t>
      </w:r>
      <w:r>
        <w:rPr>
          <w:spacing w:val="-2"/>
        </w:rPr>
        <w:t>(January</w:t>
      </w:r>
      <w:r>
        <w:rPr>
          <w:spacing w:val="35"/>
        </w:rPr>
        <w:t xml:space="preserve">   </w:t>
      </w:r>
      <w:r>
        <w:rPr>
          <w:spacing w:val="-2"/>
        </w:rPr>
        <w:t>1967),</w:t>
      </w:r>
      <w:r>
        <w:rPr>
          <w:spacing w:val="26"/>
        </w:rPr>
        <w:t xml:space="preserve">   </w:t>
      </w:r>
      <w:r>
        <w:fldChar w:fldCharType="begin"/>
      </w:r>
      <w:r>
        <w:instrText xml:space="preserve"> HYPERLINK "https://hbr.org/1967/01/the" </w:instrText>
      </w:r>
      <w:r>
        <w:fldChar w:fldCharType="separate"/>
      </w:r>
      <w:r>
        <w:rPr>
          <w:spacing w:val="-2"/>
        </w:rPr>
        <w:t>https:/</w:t>
      </w:r>
      <w:r>
        <w:rPr>
          <w:spacing w:val="-3"/>
        </w:rPr>
        <w:t>/hbr.org/1967/01/the</w:t>
      </w:r>
      <w:r>
        <w:rPr>
          <w:spacing w:val="-3"/>
        </w:rPr>
        <w:fldChar w:fldCharType="end"/>
      </w:r>
      <w:r>
        <w:rPr>
          <w:spacing w:val="-3"/>
        </w:rPr>
        <w:t>-</w:t>
      </w:r>
      <w:r>
        <w:rPr>
          <w:spacing w:val="1"/>
        </w:rPr>
        <w:t xml:space="preserve"> </w:t>
      </w:r>
      <w:r>
        <w:rPr>
          <w:spacing w:val="-1"/>
        </w:rPr>
        <w:t>effective-decision.</w:t>
      </w:r>
    </w:p>
    <w:p w14:paraId="21A2C869">
      <w:pPr>
        <w:spacing w:line="264" w:lineRule="auto"/>
        <w:sectPr>
          <w:pgSz w:w="12240" w:h="15840"/>
          <w:pgMar w:top="400" w:right="1350" w:bottom="400" w:left="1450" w:header="0" w:footer="0" w:gutter="0"/>
          <w:cols w:space="720" w:num="1"/>
        </w:sectPr>
      </w:pPr>
    </w:p>
    <w:p w14:paraId="07B64671">
      <w:pPr>
        <w:spacing w:line="251" w:lineRule="auto"/>
        <w:rPr>
          <w:rFonts w:ascii="Arial"/>
          <w:sz w:val="21"/>
        </w:rPr>
      </w:pPr>
    </w:p>
    <w:p w14:paraId="038C9143">
      <w:pPr>
        <w:spacing w:line="252" w:lineRule="auto"/>
        <w:rPr>
          <w:rFonts w:ascii="Arial"/>
          <w:sz w:val="21"/>
        </w:rPr>
      </w:pPr>
    </w:p>
    <w:p w14:paraId="296C1C0C">
      <w:pPr>
        <w:spacing w:line="252" w:lineRule="auto"/>
        <w:rPr>
          <w:rFonts w:ascii="Arial"/>
          <w:sz w:val="21"/>
        </w:rPr>
      </w:pPr>
    </w:p>
    <w:p w14:paraId="1A1C5F5E">
      <w:pPr>
        <w:spacing w:line="252" w:lineRule="auto"/>
        <w:rPr>
          <w:rFonts w:ascii="Arial"/>
          <w:sz w:val="21"/>
        </w:rPr>
      </w:pPr>
    </w:p>
    <w:p w14:paraId="3DCCDCDE">
      <w:pPr>
        <w:pStyle w:val="2"/>
        <w:spacing w:before="98" w:line="220" w:lineRule="auto"/>
        <w:ind w:left="3"/>
      </w:pPr>
      <w:r>
        <w:rPr>
          <w:spacing w:val="4"/>
        </w:rPr>
        <w:t>05  第1阶段，呈现对立模式，让问题变成两难困境</w:t>
      </w:r>
    </w:p>
    <w:p w14:paraId="42D09EA7">
      <w:pPr>
        <w:pStyle w:val="2"/>
        <w:spacing w:before="245" w:line="264" w:lineRule="auto"/>
        <w:ind w:left="595" w:right="150" w:hanging="572"/>
      </w:pPr>
      <w:r>
        <w:fldChar w:fldCharType="begin"/>
      </w:r>
      <w:r>
        <w:instrText xml:space="preserve"> HYPERLINK \l "bookmark173" </w:instrText>
      </w:r>
      <w:r>
        <w:fldChar w:fldCharType="separate"/>
      </w:r>
      <w:r>
        <w:rPr>
          <w:color w:val="0000EE"/>
          <w:spacing w:val="-2"/>
          <w:u w:val="single" w:color="auto"/>
        </w:rPr>
        <w:t>1</w:t>
      </w:r>
      <w:r>
        <w:rPr>
          <w:color w:val="0000EE"/>
          <w:spacing w:val="-2"/>
          <w:u w:val="single" w:color="auto"/>
        </w:rPr>
        <w:fldChar w:fldCharType="end"/>
      </w:r>
      <w:r>
        <w:rPr>
          <w:color w:val="0000EE"/>
          <w:spacing w:val="-2"/>
        </w:rPr>
        <w:t xml:space="preserve">  </w:t>
      </w:r>
      <w:r>
        <w:rPr>
          <w:spacing w:val="-2"/>
        </w:rPr>
        <w:t>Cynthia</w:t>
      </w:r>
      <w:r>
        <w:rPr>
          <w:spacing w:val="102"/>
        </w:rPr>
        <w:t xml:space="preserve"> </w:t>
      </w:r>
      <w:r>
        <w:rPr>
          <w:spacing w:val="-2"/>
        </w:rPr>
        <w:t>G.</w:t>
      </w:r>
      <w:r>
        <w:rPr>
          <w:spacing w:val="97"/>
        </w:rPr>
        <w:t xml:space="preserve"> </w:t>
      </w:r>
      <w:r>
        <w:rPr>
          <w:spacing w:val="-2"/>
        </w:rPr>
        <w:t>Whitney</w:t>
      </w:r>
      <w:r>
        <w:rPr>
          <w:spacing w:val="113"/>
        </w:rPr>
        <w:t xml:space="preserve"> </w:t>
      </w:r>
      <w:r>
        <w:rPr>
          <w:spacing w:val="-2"/>
        </w:rPr>
        <w:t>et</w:t>
      </w:r>
      <w:r>
        <w:rPr>
          <w:spacing w:val="107"/>
        </w:rPr>
        <w:t xml:space="preserve"> </w:t>
      </w:r>
      <w:r>
        <w:rPr>
          <w:spacing w:val="-2"/>
        </w:rPr>
        <w:t>al.,</w:t>
      </w:r>
      <w:r>
        <w:rPr>
          <w:spacing w:val="94"/>
        </w:rPr>
        <w:t xml:space="preserve"> </w:t>
      </w:r>
      <w:r>
        <w:rPr>
          <w:spacing w:val="-2"/>
        </w:rPr>
        <w:t>“Be</w:t>
      </w:r>
      <w:r>
        <w:rPr>
          <w:spacing w:val="-3"/>
        </w:rPr>
        <w:t>nefits</w:t>
      </w:r>
      <w:r>
        <w:rPr>
          <w:spacing w:val="111"/>
        </w:rPr>
        <w:t xml:space="preserve"> </w:t>
      </w:r>
      <w:r>
        <w:rPr>
          <w:spacing w:val="-3"/>
        </w:rPr>
        <w:t>from</w:t>
      </w:r>
      <w:r>
        <w:rPr>
          <w:spacing w:val="123"/>
        </w:rPr>
        <w:t xml:space="preserve"> </w:t>
      </w:r>
      <w:r>
        <w:rPr>
          <w:spacing w:val="-3"/>
        </w:rPr>
        <w:t>Immunization</w:t>
      </w:r>
      <w:r>
        <w:t xml:space="preserve"> </w:t>
      </w:r>
      <w:r>
        <w:rPr>
          <w:spacing w:val="-1"/>
        </w:rPr>
        <w:t>During  the  Vaccine</w:t>
      </w:r>
      <w:r>
        <w:rPr>
          <w:spacing w:val="-2"/>
        </w:rPr>
        <w:t>s  for  Children  Program  Era:  United</w:t>
      </w:r>
      <w:r>
        <w:t xml:space="preserve"> </w:t>
      </w:r>
      <w:r>
        <w:rPr>
          <w:spacing w:val="-2"/>
        </w:rPr>
        <w:t>States,</w:t>
      </w:r>
      <w:r>
        <w:rPr>
          <w:spacing w:val="36"/>
        </w:rPr>
        <w:t xml:space="preserve">  </w:t>
      </w:r>
      <w:r>
        <w:rPr>
          <w:spacing w:val="-2"/>
        </w:rPr>
        <w:t>1994</w:t>
      </w:r>
      <w:r>
        <w:rPr>
          <w:spacing w:val="-56"/>
        </w:rPr>
        <w:t xml:space="preserve"> </w:t>
      </w:r>
      <w:r>
        <w:rPr>
          <w:spacing w:val="-2"/>
        </w:rPr>
        <w:t>–2013,</w:t>
      </w:r>
      <w:r>
        <w:rPr>
          <w:spacing w:val="-110"/>
        </w:rPr>
        <w:t xml:space="preserve"> </w:t>
      </w:r>
      <w:r>
        <w:rPr>
          <w:spacing w:val="-2"/>
        </w:rPr>
        <w:t>”  Morbidity</w:t>
      </w:r>
      <w:r>
        <w:rPr>
          <w:spacing w:val="29"/>
        </w:rPr>
        <w:t xml:space="preserve">  </w:t>
      </w:r>
      <w:r>
        <w:rPr>
          <w:spacing w:val="-2"/>
        </w:rPr>
        <w:t>and  Mort</w:t>
      </w:r>
      <w:r>
        <w:rPr>
          <w:spacing w:val="-3"/>
        </w:rPr>
        <w:t>ality</w:t>
      </w:r>
      <w:r>
        <w:rPr>
          <w:spacing w:val="24"/>
        </w:rPr>
        <w:t xml:space="preserve">  </w:t>
      </w:r>
      <w:r>
        <w:rPr>
          <w:spacing w:val="-3"/>
        </w:rPr>
        <w:t>Weekly</w:t>
      </w:r>
      <w:r>
        <w:t xml:space="preserve"> </w:t>
      </w:r>
      <w:r>
        <w:rPr>
          <w:spacing w:val="-8"/>
        </w:rPr>
        <w:t>Report            63</w:t>
      </w:r>
      <w:r>
        <w:rPr>
          <w:spacing w:val="13"/>
        </w:rPr>
        <w:t xml:space="preserve">           </w:t>
      </w:r>
      <w:r>
        <w:rPr>
          <w:spacing w:val="-8"/>
        </w:rPr>
        <w:t>(2014):</w:t>
      </w:r>
      <w:r>
        <w:rPr>
          <w:spacing w:val="8"/>
        </w:rPr>
        <w:t xml:space="preserve">           </w:t>
      </w:r>
      <w:r>
        <w:rPr>
          <w:spacing w:val="-8"/>
        </w:rPr>
        <w:t>352</w:t>
      </w:r>
      <w:r>
        <w:rPr>
          <w:spacing w:val="-49"/>
        </w:rPr>
        <w:t xml:space="preserve"> </w:t>
      </w:r>
      <w:r>
        <w:rPr>
          <w:spacing w:val="-8"/>
        </w:rPr>
        <w:t>–355,</w:t>
      </w:r>
      <w:r>
        <w:t xml:space="preserve"> </w:t>
      </w:r>
      <w:r>
        <w:fldChar w:fldCharType="begin"/>
      </w:r>
      <w:r>
        <w:instrText xml:space="preserve"> HYPERLINK "https://www.cdc.gov/mmwr/preview/mmwrhtml/mm6316a4.htm." </w:instrText>
      </w:r>
      <w:r>
        <w:fldChar w:fldCharType="separate"/>
      </w:r>
      <w:r>
        <w:t>https://www.cdc.gov/mmwr/preview/mmwrhtml/mm6316</w:t>
      </w:r>
      <w:r>
        <w:rPr>
          <w:spacing w:val="-1"/>
        </w:rPr>
        <w:t>a4.htm.</w:t>
      </w:r>
      <w:r>
        <w:rPr>
          <w:spacing w:val="-1"/>
        </w:rPr>
        <w:fldChar w:fldCharType="end"/>
      </w:r>
    </w:p>
    <w:p w14:paraId="6275E892">
      <w:pPr>
        <w:pStyle w:val="2"/>
        <w:spacing w:before="255" w:line="261" w:lineRule="auto"/>
        <w:ind w:left="593" w:right="150" w:hanging="589"/>
      </w:pPr>
      <w:r>
        <w:fldChar w:fldCharType="begin"/>
      </w:r>
      <w:r>
        <w:instrText xml:space="preserve"> HYPERLINK \l "bookmark174" </w:instrText>
      </w:r>
      <w:r>
        <w:fldChar w:fldCharType="separate"/>
      </w:r>
      <w:r>
        <w:rPr>
          <w:color w:val="0000EE"/>
          <w:spacing w:val="-1"/>
          <w:u w:val="single" w:color="auto"/>
        </w:rPr>
        <w:t>2</w:t>
      </w:r>
      <w:r>
        <w:rPr>
          <w:color w:val="0000EE"/>
          <w:spacing w:val="-1"/>
          <w:u w:val="single" w:color="auto"/>
        </w:rPr>
        <w:fldChar w:fldCharType="end"/>
      </w:r>
      <w:r>
        <w:rPr>
          <w:color w:val="0000EE"/>
          <w:spacing w:val="-1"/>
        </w:rPr>
        <w:t xml:space="preserve">  </w:t>
      </w:r>
      <w:r>
        <w:rPr>
          <w:spacing w:val="-1"/>
        </w:rPr>
        <w:t>Andrew</w:t>
      </w:r>
      <w:r>
        <w:rPr>
          <w:spacing w:val="41"/>
        </w:rPr>
        <w:t xml:space="preserve">  </w:t>
      </w:r>
      <w:r>
        <w:rPr>
          <w:spacing w:val="-1"/>
        </w:rPr>
        <w:t>J.</w:t>
      </w:r>
      <w:r>
        <w:rPr>
          <w:spacing w:val="37"/>
        </w:rPr>
        <w:t xml:space="preserve">  </w:t>
      </w:r>
      <w:r>
        <w:rPr>
          <w:spacing w:val="-1"/>
        </w:rPr>
        <w:t>Wakefield</w:t>
      </w:r>
      <w:r>
        <w:rPr>
          <w:spacing w:val="45"/>
        </w:rPr>
        <w:t xml:space="preserve">  </w:t>
      </w:r>
      <w:r>
        <w:rPr>
          <w:spacing w:val="-1"/>
        </w:rPr>
        <w:t>et</w:t>
      </w:r>
      <w:r>
        <w:rPr>
          <w:spacing w:val="43"/>
        </w:rPr>
        <w:t xml:space="preserve">  </w:t>
      </w:r>
      <w:r>
        <w:rPr>
          <w:spacing w:val="-1"/>
        </w:rPr>
        <w:t>al.,</w:t>
      </w:r>
      <w:r>
        <w:rPr>
          <w:spacing w:val="36"/>
        </w:rPr>
        <w:t xml:space="preserve">  </w:t>
      </w:r>
      <w:r>
        <w:rPr>
          <w:spacing w:val="-1"/>
        </w:rPr>
        <w:t>“Ileal-Lymp</w:t>
      </w:r>
      <w:r>
        <w:rPr>
          <w:spacing w:val="-2"/>
        </w:rPr>
        <w:t>hoid-Nodular</w:t>
      </w:r>
      <w:r>
        <w:t xml:space="preserve"> </w:t>
      </w:r>
      <w:r>
        <w:rPr>
          <w:spacing w:val="-1"/>
        </w:rPr>
        <w:t>Hyperplasia,</w:t>
      </w:r>
      <w:r>
        <w:rPr>
          <w:spacing w:val="33"/>
        </w:rPr>
        <w:t xml:space="preserve">   </w:t>
      </w:r>
      <w:r>
        <w:rPr>
          <w:spacing w:val="-1"/>
        </w:rPr>
        <w:t>Non-specific</w:t>
      </w:r>
      <w:r>
        <w:rPr>
          <w:spacing w:val="33"/>
        </w:rPr>
        <w:t xml:space="preserve">   </w:t>
      </w:r>
      <w:r>
        <w:rPr>
          <w:spacing w:val="-1"/>
        </w:rPr>
        <w:t>Colitis,</w:t>
      </w:r>
      <w:r>
        <w:rPr>
          <w:spacing w:val="34"/>
        </w:rPr>
        <w:t xml:space="preserve">   </w:t>
      </w:r>
      <w:r>
        <w:rPr>
          <w:spacing w:val="-1"/>
        </w:rPr>
        <w:t>and</w:t>
      </w:r>
      <w:r>
        <w:rPr>
          <w:spacing w:val="32"/>
        </w:rPr>
        <w:t xml:space="preserve">   </w:t>
      </w:r>
      <w:r>
        <w:rPr>
          <w:spacing w:val="-1"/>
        </w:rPr>
        <w:t>Pervasive</w:t>
      </w:r>
      <w:r>
        <w:rPr>
          <w:spacing w:val="2"/>
        </w:rPr>
        <w:t xml:space="preserve"> </w:t>
      </w:r>
      <w:r>
        <w:rPr>
          <w:spacing w:val="-1"/>
        </w:rPr>
        <w:t>Developmental Disorder</w:t>
      </w:r>
      <w:r>
        <w:rPr>
          <w:spacing w:val="46"/>
        </w:rPr>
        <w:t xml:space="preserve"> </w:t>
      </w:r>
      <w:r>
        <w:rPr>
          <w:spacing w:val="-1"/>
        </w:rPr>
        <w:t>in Children,</w:t>
      </w:r>
      <w:r>
        <w:rPr>
          <w:spacing w:val="-110"/>
        </w:rPr>
        <w:t xml:space="preserve"> </w:t>
      </w:r>
      <w:r>
        <w:rPr>
          <w:spacing w:val="-1"/>
        </w:rPr>
        <w:t>” Lancet 351, no.</w:t>
      </w:r>
      <w:r>
        <w:rPr>
          <w:spacing w:val="23"/>
        </w:rPr>
        <w:t xml:space="preserve"> </w:t>
      </w:r>
      <w:r>
        <w:rPr>
          <w:spacing w:val="-1"/>
        </w:rPr>
        <w:t>9103</w:t>
      </w:r>
      <w:r>
        <w:t xml:space="preserve"> </w:t>
      </w:r>
      <w:r>
        <w:rPr>
          <w:spacing w:val="-6"/>
        </w:rPr>
        <w:t>(February</w:t>
      </w:r>
      <w:r>
        <w:rPr>
          <w:spacing w:val="44"/>
        </w:rPr>
        <w:t xml:space="preserve"> </w:t>
      </w:r>
      <w:r>
        <w:rPr>
          <w:spacing w:val="-6"/>
        </w:rPr>
        <w:t>1998): 637</w:t>
      </w:r>
      <w:r>
        <w:rPr>
          <w:spacing w:val="-55"/>
        </w:rPr>
        <w:t xml:space="preserve"> </w:t>
      </w:r>
      <w:r>
        <w:rPr>
          <w:spacing w:val="-6"/>
        </w:rPr>
        <w:t>–641.</w:t>
      </w:r>
      <w:r>
        <w:rPr>
          <w:spacing w:val="65"/>
        </w:rPr>
        <w:t xml:space="preserve"> </w:t>
      </w:r>
      <w:r>
        <w:rPr>
          <w:spacing w:val="-6"/>
        </w:rPr>
        <w:t>(Retracted)</w:t>
      </w:r>
    </w:p>
    <w:p w14:paraId="499101B2">
      <w:pPr>
        <w:pStyle w:val="2"/>
        <w:spacing w:before="244" w:line="265" w:lineRule="auto"/>
        <w:ind w:left="591" w:right="150" w:hanging="584"/>
      </w:pPr>
      <w:r>
        <w:fldChar w:fldCharType="begin"/>
      </w:r>
      <w:r>
        <w:instrText xml:space="preserve"> HYPERLINK \l "bookmark175" </w:instrText>
      </w:r>
      <w:r>
        <w:fldChar w:fldCharType="separate"/>
      </w:r>
      <w:r>
        <w:rPr>
          <w:color w:val="0000EE"/>
          <w:spacing w:val="-1"/>
          <w:u w:val="single" w:color="auto"/>
        </w:rPr>
        <w:t>3</w:t>
      </w:r>
      <w:r>
        <w:rPr>
          <w:color w:val="0000EE"/>
          <w:spacing w:val="-1"/>
          <w:u w:val="single" w:color="auto"/>
        </w:rPr>
        <w:fldChar w:fldCharType="end"/>
      </w:r>
      <w:r>
        <w:rPr>
          <w:color w:val="0000EE"/>
          <w:spacing w:val="-1"/>
        </w:rPr>
        <w:t xml:space="preserve">  </w:t>
      </w:r>
      <w:r>
        <w:rPr>
          <w:spacing w:val="-1"/>
        </w:rPr>
        <w:t>Laurie  D.</w:t>
      </w:r>
      <w:r>
        <w:rPr>
          <w:spacing w:val="19"/>
        </w:rPr>
        <w:t xml:space="preserve">  </w:t>
      </w:r>
      <w:r>
        <w:rPr>
          <w:spacing w:val="-1"/>
        </w:rPr>
        <w:t>Elam-Evans</w:t>
      </w:r>
      <w:r>
        <w:rPr>
          <w:spacing w:val="24"/>
        </w:rPr>
        <w:t xml:space="preserve">  </w:t>
      </w:r>
      <w:r>
        <w:rPr>
          <w:spacing w:val="-1"/>
        </w:rPr>
        <w:t>et</w:t>
      </w:r>
      <w:r>
        <w:rPr>
          <w:spacing w:val="22"/>
        </w:rPr>
        <w:t xml:space="preserve">  </w:t>
      </w:r>
      <w:r>
        <w:rPr>
          <w:spacing w:val="-1"/>
        </w:rPr>
        <w:t>al.,</w:t>
      </w:r>
      <w:r>
        <w:rPr>
          <w:spacing w:val="15"/>
        </w:rPr>
        <w:t xml:space="preserve">  </w:t>
      </w:r>
      <w:r>
        <w:rPr>
          <w:spacing w:val="-1"/>
        </w:rPr>
        <w:t>“National,</w:t>
      </w:r>
      <w:r>
        <w:rPr>
          <w:spacing w:val="21"/>
        </w:rPr>
        <w:t xml:space="preserve">  </w:t>
      </w:r>
      <w:r>
        <w:rPr>
          <w:spacing w:val="-1"/>
        </w:rPr>
        <w:t>St</w:t>
      </w:r>
      <w:r>
        <w:rPr>
          <w:spacing w:val="-2"/>
        </w:rPr>
        <w:t>ate,</w:t>
      </w:r>
      <w:r>
        <w:rPr>
          <w:spacing w:val="22"/>
        </w:rPr>
        <w:t xml:space="preserve">  </w:t>
      </w:r>
      <w:r>
        <w:rPr>
          <w:spacing w:val="-2"/>
        </w:rPr>
        <w:t>and</w:t>
      </w:r>
      <w:r>
        <w:t xml:space="preserve"> </w:t>
      </w:r>
      <w:r>
        <w:rPr>
          <w:spacing w:val="-1"/>
        </w:rPr>
        <w:t>Selected</w:t>
      </w:r>
      <w:r>
        <w:rPr>
          <w:spacing w:val="102"/>
        </w:rPr>
        <w:t xml:space="preserve"> </w:t>
      </w:r>
      <w:r>
        <w:rPr>
          <w:spacing w:val="-1"/>
        </w:rPr>
        <w:t>Local</w:t>
      </w:r>
      <w:r>
        <w:rPr>
          <w:spacing w:val="87"/>
        </w:rPr>
        <w:t xml:space="preserve"> </w:t>
      </w:r>
      <w:r>
        <w:rPr>
          <w:spacing w:val="-1"/>
        </w:rPr>
        <w:t>Area</w:t>
      </w:r>
      <w:r>
        <w:rPr>
          <w:spacing w:val="90"/>
        </w:rPr>
        <w:t xml:space="preserve"> </w:t>
      </w:r>
      <w:r>
        <w:rPr>
          <w:spacing w:val="-1"/>
        </w:rPr>
        <w:t>Vaccination</w:t>
      </w:r>
      <w:r>
        <w:rPr>
          <w:spacing w:val="94"/>
        </w:rPr>
        <w:t xml:space="preserve"> </w:t>
      </w:r>
      <w:r>
        <w:rPr>
          <w:spacing w:val="-1"/>
        </w:rPr>
        <w:t>Coverage</w:t>
      </w:r>
      <w:r>
        <w:rPr>
          <w:spacing w:val="88"/>
        </w:rPr>
        <w:t xml:space="preserve"> </w:t>
      </w:r>
      <w:r>
        <w:rPr>
          <w:spacing w:val="-1"/>
        </w:rPr>
        <w:t>Among</w:t>
      </w:r>
      <w:r>
        <w:rPr>
          <w:spacing w:val="94"/>
        </w:rPr>
        <w:t xml:space="preserve"> </w:t>
      </w:r>
      <w:r>
        <w:rPr>
          <w:spacing w:val="-1"/>
        </w:rPr>
        <w:t>Children</w:t>
      </w:r>
      <w:r>
        <w:t xml:space="preserve"> </w:t>
      </w:r>
      <w:r>
        <w:rPr>
          <w:spacing w:val="-3"/>
        </w:rPr>
        <w:t>Aged</w:t>
      </w:r>
      <w:r>
        <w:rPr>
          <w:spacing w:val="83"/>
        </w:rPr>
        <w:t xml:space="preserve"> </w:t>
      </w:r>
      <w:r>
        <w:rPr>
          <w:spacing w:val="-3"/>
        </w:rPr>
        <w:t>19</w:t>
      </w:r>
      <w:r>
        <w:rPr>
          <w:spacing w:val="-55"/>
        </w:rPr>
        <w:t xml:space="preserve"> </w:t>
      </w:r>
      <w:r>
        <w:rPr>
          <w:spacing w:val="-3"/>
        </w:rPr>
        <w:t>–35</w:t>
      </w:r>
      <w:r>
        <w:rPr>
          <w:spacing w:val="53"/>
        </w:rPr>
        <w:t xml:space="preserve"> </w:t>
      </w:r>
      <w:r>
        <w:rPr>
          <w:spacing w:val="-3"/>
        </w:rPr>
        <w:t>Months:</w:t>
      </w:r>
      <w:r>
        <w:rPr>
          <w:spacing w:val="54"/>
        </w:rPr>
        <w:t xml:space="preserve"> </w:t>
      </w:r>
      <w:r>
        <w:rPr>
          <w:spacing w:val="-3"/>
        </w:rPr>
        <w:t>United</w:t>
      </w:r>
      <w:r>
        <w:rPr>
          <w:spacing w:val="63"/>
        </w:rPr>
        <w:t xml:space="preserve"> </w:t>
      </w:r>
      <w:r>
        <w:rPr>
          <w:spacing w:val="-4"/>
        </w:rPr>
        <w:t>States,</w:t>
      </w:r>
      <w:r>
        <w:rPr>
          <w:spacing w:val="65"/>
        </w:rPr>
        <w:t xml:space="preserve"> </w:t>
      </w:r>
      <w:r>
        <w:rPr>
          <w:spacing w:val="-4"/>
        </w:rPr>
        <w:t>2013,</w:t>
      </w:r>
      <w:r>
        <w:rPr>
          <w:spacing w:val="-110"/>
        </w:rPr>
        <w:t xml:space="preserve"> </w:t>
      </w:r>
      <w:r>
        <w:rPr>
          <w:spacing w:val="-4"/>
        </w:rPr>
        <w:t>” Morbidity</w:t>
      </w:r>
      <w:r>
        <w:rPr>
          <w:spacing w:val="73"/>
        </w:rPr>
        <w:t xml:space="preserve"> </w:t>
      </w:r>
      <w:r>
        <w:rPr>
          <w:spacing w:val="-4"/>
        </w:rPr>
        <w:t>and</w:t>
      </w:r>
      <w:r>
        <w:t xml:space="preserve"> </w:t>
      </w:r>
      <w:r>
        <w:rPr>
          <w:spacing w:val="-4"/>
        </w:rPr>
        <w:t xml:space="preserve">Mortality    Weekly    Report   </w:t>
      </w:r>
      <w:r>
        <w:rPr>
          <w:spacing w:val="-5"/>
        </w:rPr>
        <w:t xml:space="preserve"> 63</w:t>
      </w:r>
      <w:r>
        <w:rPr>
          <w:spacing w:val="12"/>
        </w:rPr>
        <w:t xml:space="preserve">    </w:t>
      </w:r>
      <w:r>
        <w:rPr>
          <w:spacing w:val="-5"/>
        </w:rPr>
        <w:t>(2014):    741</w:t>
      </w:r>
      <w:r>
        <w:rPr>
          <w:spacing w:val="-54"/>
        </w:rPr>
        <w:t xml:space="preserve"> </w:t>
      </w:r>
      <w:r>
        <w:rPr>
          <w:spacing w:val="-5"/>
        </w:rPr>
        <w:t>–748,</w:t>
      </w:r>
      <w:r>
        <w:t xml:space="preserve"> </w:t>
      </w:r>
      <w:r>
        <w:fldChar w:fldCharType="begin"/>
      </w:r>
      <w:r>
        <w:instrText xml:space="preserve"> HYPERLINK "https://www.cdc.gov/mmwr/preview/mmwrhtml/mm6334a1.htm." </w:instrText>
      </w:r>
      <w:r>
        <w:fldChar w:fldCharType="separate"/>
      </w:r>
      <w:r>
        <w:t>https://www.cdc.gov/mmwr/preview/mmwrhtml/mm6334a1.</w:t>
      </w:r>
      <w:r>
        <w:rPr>
          <w:spacing w:val="-1"/>
        </w:rPr>
        <w:t>htm.</w:t>
      </w:r>
      <w:r>
        <w:rPr>
          <w:spacing w:val="-1"/>
        </w:rPr>
        <w:fldChar w:fldCharType="end"/>
      </w:r>
    </w:p>
    <w:p w14:paraId="33013962">
      <w:pPr>
        <w:pStyle w:val="2"/>
        <w:spacing w:before="248" w:line="257" w:lineRule="auto"/>
        <w:ind w:left="597" w:hanging="597"/>
      </w:pPr>
      <w:r>
        <w:fldChar w:fldCharType="begin"/>
      </w:r>
      <w:r>
        <w:instrText xml:space="preserve"> HYPERLINK \l "bookmark176" </w:instrText>
      </w:r>
      <w:r>
        <w:fldChar w:fldCharType="separate"/>
      </w:r>
      <w:r>
        <w:rPr>
          <w:color w:val="0000EE"/>
          <w:spacing w:val="8"/>
          <w:u w:val="single" w:color="auto"/>
        </w:rPr>
        <w:t>4</w:t>
      </w:r>
      <w:r>
        <w:rPr>
          <w:color w:val="0000EE"/>
          <w:spacing w:val="8"/>
          <w:u w:val="single" w:color="auto"/>
        </w:rPr>
        <w:fldChar w:fldCharType="end"/>
      </w:r>
      <w:r>
        <w:rPr>
          <w:color w:val="0000EE"/>
          <w:spacing w:val="8"/>
        </w:rPr>
        <w:t xml:space="preserve">  </w:t>
      </w:r>
      <w:r>
        <w:t>Erin</w:t>
      </w:r>
      <w:r>
        <w:rPr>
          <w:spacing w:val="53"/>
        </w:rPr>
        <w:t xml:space="preserve"> </w:t>
      </w:r>
      <w:r>
        <w:t>Allday</w:t>
      </w:r>
      <w:r>
        <w:rPr>
          <w:spacing w:val="8"/>
        </w:rPr>
        <w:t>,</w:t>
      </w:r>
      <w:r>
        <w:rPr>
          <w:spacing w:val="51"/>
        </w:rPr>
        <w:t xml:space="preserve"> </w:t>
      </w:r>
      <w:r>
        <w:rPr>
          <w:spacing w:val="8"/>
        </w:rPr>
        <w:t>“</w:t>
      </w:r>
      <w:r>
        <w:t>Vaccine</w:t>
      </w:r>
      <w:r>
        <w:rPr>
          <w:spacing w:val="54"/>
        </w:rPr>
        <w:t xml:space="preserve"> </w:t>
      </w:r>
      <w:r>
        <w:t>Avoiders</w:t>
      </w:r>
      <w:r>
        <w:rPr>
          <w:spacing w:val="58"/>
        </w:rPr>
        <w:t xml:space="preserve"> </w:t>
      </w:r>
      <w:r>
        <w:t>Put</w:t>
      </w:r>
      <w:r>
        <w:rPr>
          <w:spacing w:val="61"/>
        </w:rPr>
        <w:t xml:space="preserve"> </w:t>
      </w:r>
      <w:r>
        <w:t>California</w:t>
      </w:r>
      <w:r>
        <w:rPr>
          <w:spacing w:val="64"/>
        </w:rPr>
        <w:t xml:space="preserve"> </w:t>
      </w:r>
      <w:r>
        <w:t>at</w:t>
      </w:r>
      <w:r>
        <w:rPr>
          <w:spacing w:val="61"/>
        </w:rPr>
        <w:t xml:space="preserve"> </w:t>
      </w:r>
      <w:r>
        <w:t>Risk</w:t>
      </w:r>
      <w:r>
        <w:rPr>
          <w:spacing w:val="8"/>
        </w:rPr>
        <w:t>,</w:t>
      </w:r>
      <w:r>
        <w:rPr>
          <w:spacing w:val="-110"/>
        </w:rPr>
        <w:t xml:space="preserve"> </w:t>
      </w:r>
      <w:r>
        <w:rPr>
          <w:spacing w:val="8"/>
        </w:rPr>
        <w:t>”</w:t>
      </w:r>
      <w:r>
        <w:t xml:space="preserve"> </w:t>
      </w:r>
      <w:r>
        <w:rPr>
          <w:spacing w:val="-1"/>
        </w:rPr>
        <w:t>San    Francisco</w:t>
      </w:r>
      <w:r>
        <w:rPr>
          <w:spacing w:val="16"/>
        </w:rPr>
        <w:t xml:space="preserve">    </w:t>
      </w:r>
      <w:r>
        <w:rPr>
          <w:spacing w:val="-1"/>
        </w:rPr>
        <w:t>Chronicle,</w:t>
      </w:r>
      <w:r>
        <w:rPr>
          <w:spacing w:val="13"/>
        </w:rPr>
        <w:t xml:space="preserve">    </w:t>
      </w:r>
      <w:r>
        <w:rPr>
          <w:spacing w:val="-1"/>
        </w:rPr>
        <w:t>February</w:t>
      </w:r>
      <w:r>
        <w:rPr>
          <w:spacing w:val="16"/>
        </w:rPr>
        <w:t xml:space="preserve">    </w:t>
      </w:r>
      <w:r>
        <w:rPr>
          <w:spacing w:val="-1"/>
        </w:rPr>
        <w:t>7,</w:t>
      </w:r>
      <w:r>
        <w:rPr>
          <w:spacing w:val="15"/>
        </w:rPr>
        <w:t xml:space="preserve">    </w:t>
      </w:r>
      <w:r>
        <w:rPr>
          <w:spacing w:val="-1"/>
        </w:rPr>
        <w:t>2015,</w:t>
      </w:r>
      <w:r>
        <w:t xml:space="preserve">  </w:t>
      </w:r>
      <w:r>
        <w:fldChar w:fldCharType="begin"/>
      </w:r>
      <w:r>
        <w:instrText xml:space="preserve"> HYPERLINK "http://www.sfchronicle.com/health/article/Vaccine" </w:instrText>
      </w:r>
      <w:r>
        <w:fldChar w:fldCharType="separate"/>
      </w:r>
      <w:r>
        <w:t>http://www.sfchronicle.com/health/articl</w:t>
      </w:r>
      <w:r>
        <w:rPr>
          <w:spacing w:val="-1"/>
        </w:rPr>
        <w:t>e/Vaccine</w:t>
      </w:r>
      <w:r>
        <w:rPr>
          <w:spacing w:val="-1"/>
        </w:rPr>
        <w:fldChar w:fldCharType="end"/>
      </w:r>
      <w:r>
        <w:rPr>
          <w:spacing w:val="-1"/>
        </w:rPr>
        <w:t>-</w:t>
      </w:r>
    </w:p>
    <w:p w14:paraId="452A9133">
      <w:pPr>
        <w:pStyle w:val="2"/>
        <w:spacing w:before="102" w:line="214" w:lineRule="auto"/>
        <w:ind w:left="602"/>
      </w:pPr>
      <w:r>
        <w:t>avoiders-procrastinators-put-Californi</w:t>
      </w:r>
      <w:r>
        <w:rPr>
          <w:spacing w:val="-1"/>
        </w:rPr>
        <w:t>a-6068858.php.</w:t>
      </w:r>
    </w:p>
    <w:p w14:paraId="06754FCD">
      <w:pPr>
        <w:pStyle w:val="2"/>
        <w:spacing w:before="255" w:line="269" w:lineRule="auto"/>
        <w:ind w:left="594" w:right="150" w:hanging="587"/>
      </w:pPr>
      <w:r>
        <w:fldChar w:fldCharType="begin"/>
      </w:r>
      <w:r>
        <w:instrText xml:space="preserve"> HYPERLINK \l "bookmark177" </w:instrText>
      </w:r>
      <w:r>
        <w:fldChar w:fldCharType="separate"/>
      </w:r>
      <w:r>
        <w:rPr>
          <w:color w:val="0000EE"/>
          <w:spacing w:val="-2"/>
          <w:u w:val="single" w:color="auto"/>
        </w:rPr>
        <w:t>5</w:t>
      </w:r>
      <w:r>
        <w:rPr>
          <w:color w:val="0000EE"/>
          <w:spacing w:val="-2"/>
          <w:u w:val="single" w:color="auto"/>
        </w:rPr>
        <w:fldChar w:fldCharType="end"/>
      </w:r>
      <w:r>
        <w:rPr>
          <w:color w:val="0000EE"/>
          <w:spacing w:val="-2"/>
        </w:rPr>
        <w:t xml:space="preserve">  </w:t>
      </w:r>
      <w:r>
        <w:rPr>
          <w:spacing w:val="-2"/>
        </w:rPr>
        <w:t>Bill</w:t>
      </w:r>
      <w:r>
        <w:rPr>
          <w:spacing w:val="52"/>
        </w:rPr>
        <w:t xml:space="preserve"> </w:t>
      </w:r>
      <w:r>
        <w:rPr>
          <w:spacing w:val="-2"/>
        </w:rPr>
        <w:t>Kaufmann,</w:t>
      </w:r>
      <w:r>
        <w:rPr>
          <w:spacing w:val="45"/>
        </w:rPr>
        <w:t xml:space="preserve"> </w:t>
      </w:r>
      <w:r>
        <w:rPr>
          <w:spacing w:val="-2"/>
        </w:rPr>
        <w:t>“Alberta</w:t>
      </w:r>
      <w:r>
        <w:rPr>
          <w:spacing w:val="47"/>
        </w:rPr>
        <w:t xml:space="preserve"> </w:t>
      </w:r>
      <w:r>
        <w:rPr>
          <w:spacing w:val="-2"/>
        </w:rPr>
        <w:t>Not</w:t>
      </w:r>
      <w:r>
        <w:rPr>
          <w:spacing w:val="74"/>
        </w:rPr>
        <w:t xml:space="preserve"> </w:t>
      </w:r>
      <w:r>
        <w:rPr>
          <w:spacing w:val="-2"/>
        </w:rPr>
        <w:t>Immune</w:t>
      </w:r>
      <w:r>
        <w:rPr>
          <w:spacing w:val="63"/>
        </w:rPr>
        <w:t xml:space="preserve"> </w:t>
      </w:r>
      <w:r>
        <w:rPr>
          <w:spacing w:val="-2"/>
        </w:rPr>
        <w:t>to</w:t>
      </w:r>
      <w:r>
        <w:rPr>
          <w:spacing w:val="55"/>
        </w:rPr>
        <w:t xml:space="preserve"> </w:t>
      </w:r>
      <w:r>
        <w:rPr>
          <w:spacing w:val="-2"/>
        </w:rPr>
        <w:t>Raging</w:t>
      </w:r>
      <w:r>
        <w:rPr>
          <w:spacing w:val="51"/>
        </w:rPr>
        <w:t xml:space="preserve"> </w:t>
      </w:r>
      <w:r>
        <w:rPr>
          <w:spacing w:val="-2"/>
        </w:rPr>
        <w:t>Debate</w:t>
      </w:r>
      <w:r>
        <w:rPr>
          <w:spacing w:val="59"/>
        </w:rPr>
        <w:t xml:space="preserve"> </w:t>
      </w:r>
      <w:r>
        <w:rPr>
          <w:spacing w:val="-2"/>
        </w:rPr>
        <w:t>o</w:t>
      </w:r>
      <w:r>
        <w:rPr>
          <w:spacing w:val="-3"/>
        </w:rPr>
        <w:t>ver</w:t>
      </w:r>
      <w:r>
        <w:t xml:space="preserve"> Vaccinations  for</w:t>
      </w:r>
      <w:r>
        <w:rPr>
          <w:spacing w:val="34"/>
        </w:rPr>
        <w:t xml:space="preserve">  </w:t>
      </w:r>
      <w:r>
        <w:t>Infectious</w:t>
      </w:r>
      <w:r>
        <w:rPr>
          <w:spacing w:val="24"/>
        </w:rPr>
        <w:t xml:space="preserve">  </w:t>
      </w:r>
      <w:r>
        <w:rPr>
          <w:spacing w:val="-1"/>
        </w:rPr>
        <w:t>Diseases,</w:t>
      </w:r>
      <w:r>
        <w:rPr>
          <w:spacing w:val="-110"/>
        </w:rPr>
        <w:t xml:space="preserve"> </w:t>
      </w:r>
      <w:r>
        <w:rPr>
          <w:spacing w:val="-1"/>
        </w:rPr>
        <w:t>”</w:t>
      </w:r>
      <w:r>
        <w:rPr>
          <w:spacing w:val="5"/>
        </w:rPr>
        <w:t xml:space="preserve">  </w:t>
      </w:r>
      <w:r>
        <w:rPr>
          <w:spacing w:val="-1"/>
        </w:rPr>
        <w:t>Calgary</w:t>
      </w:r>
      <w:r>
        <w:rPr>
          <w:spacing w:val="29"/>
        </w:rPr>
        <w:t xml:space="preserve">  </w:t>
      </w:r>
      <w:r>
        <w:rPr>
          <w:spacing w:val="-1"/>
        </w:rPr>
        <w:t>Sun,</w:t>
      </w:r>
      <w:r>
        <w:rPr>
          <w:spacing w:val="1"/>
        </w:rPr>
        <w:t xml:space="preserve"> </w:t>
      </w:r>
      <w:r>
        <w:t>February  7,</w:t>
      </w:r>
      <w:r>
        <w:rPr>
          <w:spacing w:val="27"/>
        </w:rPr>
        <w:t xml:space="preserve">  </w:t>
      </w:r>
      <w:r>
        <w:t xml:space="preserve">2015,  </w:t>
      </w:r>
      <w:r>
        <w:fldChar w:fldCharType="begin"/>
      </w:r>
      <w:r>
        <w:instrText xml:space="preserve"> HYPERLINK "http://www.calgarysun.com/2015/02/07/alberta-not-immune-to-ragingdebate-over-vaccinations-for-infectious-diseases." </w:instrText>
      </w:r>
      <w:r>
        <w:fldChar w:fldCharType="separate"/>
      </w:r>
      <w:r>
        <w:t>http://www.calgarysun.com/2015/02/07/</w:t>
      </w:r>
      <w:r>
        <w:fldChar w:fldCharType="end"/>
      </w:r>
      <w:r>
        <w:t xml:space="preserve"> </w:t>
      </w:r>
      <w:r>
        <w:fldChar w:fldCharType="begin"/>
      </w:r>
      <w:r>
        <w:instrText xml:space="preserve"> HYPERLINK "http://www.calgarysun.com/2015/02/07/alberta-not-immune-to-ragingdebate-over-vaccinations-for-infectious-diseases." </w:instrText>
      </w:r>
      <w:r>
        <w:fldChar w:fldCharType="separate"/>
      </w:r>
      <w:r>
        <w:t>alberta-not-immune-to-ragingdebate-over-vaccination</w:t>
      </w:r>
      <w:r>
        <w:rPr>
          <w:spacing w:val="-1"/>
        </w:rPr>
        <w:t>s-for-</w:t>
      </w:r>
      <w:r>
        <w:rPr>
          <w:spacing w:val="-1"/>
        </w:rPr>
        <w:fldChar w:fldCharType="end"/>
      </w:r>
      <w:r>
        <w:t xml:space="preserve">  </w:t>
      </w:r>
      <w:r>
        <w:fldChar w:fldCharType="begin"/>
      </w:r>
      <w:r>
        <w:instrText xml:space="preserve"> HYPERLINK "http://www.calgarysun.com/2015/02/07/alberta-not-immune-to-ragingdebate-over-vaccinations-for-infectious-diseases." </w:instrText>
      </w:r>
      <w:r>
        <w:fldChar w:fldCharType="separate"/>
      </w:r>
      <w:r>
        <w:rPr>
          <w:spacing w:val="-1"/>
        </w:rPr>
        <w:t>infectious-diseases.</w:t>
      </w:r>
      <w:r>
        <w:rPr>
          <w:spacing w:val="-1"/>
        </w:rPr>
        <w:fldChar w:fldCharType="end"/>
      </w:r>
    </w:p>
    <w:p w14:paraId="560052AB">
      <w:pPr>
        <w:pStyle w:val="2"/>
        <w:spacing w:before="212" w:line="245" w:lineRule="auto"/>
        <w:ind w:left="596" w:right="150" w:hanging="593"/>
      </w:pPr>
      <w:r>
        <w:fldChar w:fldCharType="begin"/>
      </w:r>
      <w:r>
        <w:instrText xml:space="preserve"> HYPERLINK \l "bookmark178" </w:instrText>
      </w:r>
      <w:r>
        <w:fldChar w:fldCharType="separate"/>
      </w:r>
      <w:r>
        <w:rPr>
          <w:color w:val="0000EE"/>
          <w:u w:val="single" w:color="auto"/>
        </w:rPr>
        <w:t>6</w:t>
      </w:r>
      <w:r>
        <w:rPr>
          <w:color w:val="0000EE"/>
          <w:u w:val="single" w:color="auto"/>
        </w:rPr>
        <w:fldChar w:fldCharType="end"/>
      </w:r>
      <w:r>
        <w:rPr>
          <w:color w:val="0000EE"/>
        </w:rPr>
        <w:t xml:space="preserve">  </w:t>
      </w:r>
      <w:r>
        <w:t>Jonathan  Haidt,  “Two  Stories</w:t>
      </w:r>
      <w:r>
        <w:rPr>
          <w:spacing w:val="6"/>
        </w:rPr>
        <w:t xml:space="preserve">  </w:t>
      </w:r>
      <w:r>
        <w:t>About</w:t>
      </w:r>
      <w:r>
        <w:rPr>
          <w:spacing w:val="10"/>
        </w:rPr>
        <w:t xml:space="preserve">  </w:t>
      </w:r>
      <w:r>
        <w:t>Capitalism,</w:t>
      </w:r>
      <w:r>
        <w:rPr>
          <w:spacing w:val="6"/>
        </w:rPr>
        <w:t xml:space="preserve">  </w:t>
      </w:r>
      <w:r>
        <w:t xml:space="preserve">Which </w:t>
      </w:r>
      <w:r>
        <w:rPr>
          <w:spacing w:val="-1"/>
        </w:rPr>
        <w:t>Explain</w:t>
      </w:r>
      <w:r>
        <w:rPr>
          <w:spacing w:val="46"/>
        </w:rPr>
        <w:t xml:space="preserve"> </w:t>
      </w:r>
      <w:r>
        <w:rPr>
          <w:spacing w:val="-1"/>
        </w:rPr>
        <w:t>Why</w:t>
      </w:r>
      <w:r>
        <w:rPr>
          <w:spacing w:val="43"/>
        </w:rPr>
        <w:t xml:space="preserve"> </w:t>
      </w:r>
      <w:r>
        <w:rPr>
          <w:spacing w:val="-1"/>
        </w:rPr>
        <w:t>Economists</w:t>
      </w:r>
      <w:r>
        <w:rPr>
          <w:spacing w:val="41"/>
        </w:rPr>
        <w:t xml:space="preserve"> </w:t>
      </w:r>
      <w:r>
        <w:rPr>
          <w:spacing w:val="-1"/>
        </w:rPr>
        <w:t>Don't</w:t>
      </w:r>
      <w:r>
        <w:rPr>
          <w:spacing w:val="44"/>
        </w:rPr>
        <w:t xml:space="preserve"> </w:t>
      </w:r>
      <w:r>
        <w:rPr>
          <w:spacing w:val="-1"/>
        </w:rPr>
        <w:t>Reach</w:t>
      </w:r>
      <w:r>
        <w:rPr>
          <w:spacing w:val="37"/>
        </w:rPr>
        <w:t xml:space="preserve"> </w:t>
      </w:r>
      <w:r>
        <w:rPr>
          <w:spacing w:val="-1"/>
        </w:rPr>
        <w:t>Agreement,</w:t>
      </w:r>
      <w:r>
        <w:rPr>
          <w:spacing w:val="-110"/>
        </w:rPr>
        <w:t xml:space="preserve"> </w:t>
      </w:r>
      <w:r>
        <w:rPr>
          <w:spacing w:val="-1"/>
        </w:rPr>
        <w:t>” Righteous</w:t>
      </w:r>
    </w:p>
    <w:p w14:paraId="39F79D41">
      <w:pPr>
        <w:spacing w:line="245" w:lineRule="auto"/>
        <w:sectPr>
          <w:pgSz w:w="12240" w:h="15840"/>
          <w:pgMar w:top="400" w:right="1290" w:bottom="400" w:left="1450" w:header="0" w:footer="0" w:gutter="0"/>
          <w:cols w:space="720" w:num="1"/>
        </w:sectPr>
      </w:pPr>
    </w:p>
    <w:p w14:paraId="50B3190A">
      <w:pPr>
        <w:spacing w:line="252" w:lineRule="auto"/>
        <w:rPr>
          <w:rFonts w:ascii="Arial"/>
          <w:sz w:val="21"/>
        </w:rPr>
      </w:pPr>
    </w:p>
    <w:p w14:paraId="51FD15B5">
      <w:pPr>
        <w:spacing w:line="252" w:lineRule="auto"/>
        <w:rPr>
          <w:rFonts w:ascii="Arial"/>
          <w:sz w:val="21"/>
        </w:rPr>
      </w:pPr>
    </w:p>
    <w:p w14:paraId="5551A6E4">
      <w:pPr>
        <w:spacing w:line="252" w:lineRule="auto"/>
        <w:rPr>
          <w:rFonts w:ascii="Arial"/>
          <w:sz w:val="21"/>
        </w:rPr>
      </w:pPr>
    </w:p>
    <w:p w14:paraId="4D7A0532">
      <w:pPr>
        <w:spacing w:line="252" w:lineRule="auto"/>
        <w:rPr>
          <w:rFonts w:ascii="Arial"/>
          <w:sz w:val="21"/>
        </w:rPr>
      </w:pPr>
    </w:p>
    <w:p w14:paraId="61C6D2A1">
      <w:pPr>
        <w:pStyle w:val="2"/>
        <w:spacing w:before="98" w:line="276" w:lineRule="auto"/>
        <w:ind w:left="605" w:right="150" w:hanging="16"/>
      </w:pPr>
      <w:r>
        <w:rPr>
          <w:spacing w:val="-1"/>
        </w:rPr>
        <w:t>Mind Blog,</w:t>
      </w:r>
      <w:r>
        <w:rPr>
          <w:spacing w:val="67"/>
        </w:rPr>
        <w:t xml:space="preserve"> </w:t>
      </w:r>
      <w:r>
        <w:rPr>
          <w:spacing w:val="-1"/>
        </w:rPr>
        <w:t>January</w:t>
      </w:r>
      <w:r>
        <w:rPr>
          <w:spacing w:val="79"/>
        </w:rPr>
        <w:t xml:space="preserve"> </w:t>
      </w:r>
      <w:r>
        <w:rPr>
          <w:spacing w:val="-1"/>
        </w:rPr>
        <w:t>1,</w:t>
      </w:r>
      <w:r>
        <w:rPr>
          <w:spacing w:val="60"/>
        </w:rPr>
        <w:t xml:space="preserve"> </w:t>
      </w:r>
      <w:r>
        <w:rPr>
          <w:spacing w:val="-1"/>
        </w:rPr>
        <w:t>2013,</w:t>
      </w:r>
      <w:r>
        <w:rPr>
          <w:spacing w:val="53"/>
        </w:rPr>
        <w:t xml:space="preserve"> </w:t>
      </w:r>
      <w:r>
        <w:fldChar w:fldCharType="begin"/>
      </w:r>
      <w:r>
        <w:instrText xml:space="preserve"> HYPERLINK "http://righteousmind.com/why" </w:instrText>
      </w:r>
      <w:r>
        <w:fldChar w:fldCharType="separate"/>
      </w:r>
      <w:r>
        <w:rPr>
          <w:spacing w:val="-1"/>
        </w:rPr>
        <w:t>http://righteousmind.com/why</w:t>
      </w:r>
      <w:r>
        <w:rPr>
          <w:spacing w:val="-1"/>
        </w:rPr>
        <w:fldChar w:fldCharType="end"/>
      </w:r>
      <w:r>
        <w:rPr>
          <w:spacing w:val="-1"/>
        </w:rPr>
        <w:t>-</w:t>
      </w:r>
      <w:r>
        <w:t xml:space="preserve"> economists-dont-agree/.</w:t>
      </w:r>
    </w:p>
    <w:p w14:paraId="4C0963C1">
      <w:pPr>
        <w:pStyle w:val="2"/>
        <w:spacing w:before="149" w:line="262" w:lineRule="auto"/>
        <w:ind w:left="588" w:hanging="582"/>
      </w:pPr>
      <w:r>
        <w:fldChar w:fldCharType="begin"/>
      </w:r>
      <w:r>
        <w:instrText xml:space="preserve"> HYPERLINK \l "bookmark179" </w:instrText>
      </w:r>
      <w:r>
        <w:fldChar w:fldCharType="separate"/>
      </w:r>
      <w:r>
        <w:rPr>
          <w:color w:val="0000EE"/>
          <w:spacing w:val="-1"/>
          <w:u w:val="single" w:color="auto"/>
        </w:rPr>
        <w:t>7</w:t>
      </w:r>
      <w:r>
        <w:rPr>
          <w:color w:val="0000EE"/>
          <w:spacing w:val="-1"/>
          <w:u w:val="single" w:color="auto"/>
        </w:rPr>
        <w:fldChar w:fldCharType="end"/>
      </w:r>
      <w:r>
        <w:rPr>
          <w:color w:val="0000EE"/>
          <w:spacing w:val="-1"/>
        </w:rPr>
        <w:t xml:space="preserve">  </w:t>
      </w:r>
      <w:r>
        <w:rPr>
          <w:spacing w:val="-1"/>
        </w:rPr>
        <w:t>Michael</w:t>
      </w:r>
      <w:r>
        <w:rPr>
          <w:spacing w:val="92"/>
        </w:rPr>
        <w:t xml:space="preserve"> </w:t>
      </w:r>
      <w:r>
        <w:rPr>
          <w:spacing w:val="-1"/>
        </w:rPr>
        <w:t>L.</w:t>
      </w:r>
      <w:r>
        <w:rPr>
          <w:spacing w:val="85"/>
        </w:rPr>
        <w:t xml:space="preserve"> </w:t>
      </w:r>
      <w:r>
        <w:rPr>
          <w:spacing w:val="-1"/>
        </w:rPr>
        <w:t>McDonald</w:t>
      </w:r>
      <w:r>
        <w:rPr>
          <w:spacing w:val="95"/>
        </w:rPr>
        <w:t xml:space="preserve"> </w:t>
      </w:r>
      <w:r>
        <w:rPr>
          <w:spacing w:val="-1"/>
        </w:rPr>
        <w:t>and</w:t>
      </w:r>
      <w:r>
        <w:rPr>
          <w:spacing w:val="93"/>
        </w:rPr>
        <w:t xml:space="preserve"> </w:t>
      </w:r>
      <w:r>
        <w:rPr>
          <w:spacing w:val="-1"/>
        </w:rPr>
        <w:t>James</w:t>
      </w:r>
      <w:r>
        <w:rPr>
          <w:spacing w:val="89"/>
        </w:rPr>
        <w:t xml:space="preserve"> </w:t>
      </w:r>
      <w:r>
        <w:rPr>
          <w:spacing w:val="-1"/>
        </w:rPr>
        <w:t>D</w:t>
      </w:r>
      <w:r>
        <w:rPr>
          <w:spacing w:val="-2"/>
        </w:rPr>
        <w:t>.</w:t>
      </w:r>
      <w:r>
        <w:rPr>
          <w:spacing w:val="85"/>
        </w:rPr>
        <w:t xml:space="preserve"> </w:t>
      </w:r>
      <w:r>
        <w:rPr>
          <w:spacing w:val="-2"/>
        </w:rPr>
        <w:t>Westphal,</w:t>
      </w:r>
      <w:r>
        <w:rPr>
          <w:spacing w:val="82"/>
        </w:rPr>
        <w:t xml:space="preserve"> </w:t>
      </w:r>
      <w:r>
        <w:rPr>
          <w:spacing w:val="-2"/>
        </w:rPr>
        <w:t>“Getting</w:t>
      </w:r>
      <w:r>
        <w:rPr>
          <w:spacing w:val="88"/>
        </w:rPr>
        <w:t xml:space="preserve"> </w:t>
      </w:r>
      <w:r>
        <w:rPr>
          <w:spacing w:val="-2"/>
        </w:rPr>
        <w:t>By</w:t>
      </w:r>
      <w:r>
        <w:t xml:space="preserve">  </w:t>
      </w:r>
      <w:r>
        <w:rPr>
          <w:spacing w:val="-1"/>
        </w:rPr>
        <w:t>with</w:t>
      </w:r>
      <w:r>
        <w:rPr>
          <w:spacing w:val="82"/>
        </w:rPr>
        <w:t xml:space="preserve"> </w:t>
      </w:r>
      <w:r>
        <w:rPr>
          <w:spacing w:val="-1"/>
        </w:rPr>
        <w:t>the</w:t>
      </w:r>
      <w:r>
        <w:rPr>
          <w:spacing w:val="67"/>
        </w:rPr>
        <w:t xml:space="preserve"> </w:t>
      </w:r>
      <w:r>
        <w:rPr>
          <w:spacing w:val="-1"/>
        </w:rPr>
        <w:t>Advice</w:t>
      </w:r>
      <w:r>
        <w:rPr>
          <w:spacing w:val="77"/>
        </w:rPr>
        <w:t xml:space="preserve"> </w:t>
      </w:r>
      <w:r>
        <w:rPr>
          <w:spacing w:val="-1"/>
        </w:rPr>
        <w:t>of</w:t>
      </w:r>
      <w:r>
        <w:rPr>
          <w:spacing w:val="72"/>
        </w:rPr>
        <w:t xml:space="preserve"> </w:t>
      </w:r>
      <w:r>
        <w:rPr>
          <w:spacing w:val="-1"/>
        </w:rPr>
        <w:t>Their</w:t>
      </w:r>
      <w:r>
        <w:rPr>
          <w:spacing w:val="71"/>
        </w:rPr>
        <w:t xml:space="preserve"> </w:t>
      </w:r>
      <w:r>
        <w:rPr>
          <w:spacing w:val="-1"/>
        </w:rPr>
        <w:t>Friends</w:t>
      </w:r>
      <w:r>
        <w:rPr>
          <w:spacing w:val="-2"/>
        </w:rPr>
        <w:t>:</w:t>
      </w:r>
      <w:r>
        <w:rPr>
          <w:spacing w:val="73"/>
        </w:rPr>
        <w:t xml:space="preserve"> </w:t>
      </w:r>
      <w:r>
        <w:rPr>
          <w:spacing w:val="-2"/>
        </w:rPr>
        <w:t>CEOs'</w:t>
      </w:r>
      <w:r>
        <w:rPr>
          <w:spacing w:val="66"/>
        </w:rPr>
        <w:t xml:space="preserve"> </w:t>
      </w:r>
      <w:r>
        <w:rPr>
          <w:spacing w:val="-2"/>
        </w:rPr>
        <w:t>Advice</w:t>
      </w:r>
      <w:r>
        <w:rPr>
          <w:spacing w:val="66"/>
        </w:rPr>
        <w:t xml:space="preserve"> </w:t>
      </w:r>
      <w:r>
        <w:rPr>
          <w:spacing w:val="-2"/>
        </w:rPr>
        <w:t>Networks</w:t>
      </w:r>
      <w:r>
        <w:t xml:space="preserve">  and</w:t>
      </w:r>
      <w:r>
        <w:rPr>
          <w:spacing w:val="141"/>
        </w:rPr>
        <w:t xml:space="preserve"> </w:t>
      </w:r>
      <w:r>
        <w:t>Firms</w:t>
      </w:r>
      <w:r>
        <w:rPr>
          <w:spacing w:val="10"/>
        </w:rPr>
        <w:t>'</w:t>
      </w:r>
      <w:r>
        <w:rPr>
          <w:spacing w:val="148"/>
        </w:rPr>
        <w:t xml:space="preserve"> </w:t>
      </w:r>
      <w:r>
        <w:t>Strategic</w:t>
      </w:r>
      <w:r>
        <w:rPr>
          <w:spacing w:val="145"/>
        </w:rPr>
        <w:t xml:space="preserve"> </w:t>
      </w:r>
      <w:r>
        <w:t>Responses</w:t>
      </w:r>
      <w:r>
        <w:rPr>
          <w:spacing w:val="10"/>
        </w:rPr>
        <w:t xml:space="preserve">  </w:t>
      </w:r>
      <w:r>
        <w:t>to</w:t>
      </w:r>
      <w:r>
        <w:rPr>
          <w:spacing w:val="141"/>
        </w:rPr>
        <w:t xml:space="preserve"> </w:t>
      </w:r>
      <w:r>
        <w:t>Poor</w:t>
      </w:r>
      <w:r>
        <w:rPr>
          <w:spacing w:val="142"/>
        </w:rPr>
        <w:t xml:space="preserve"> </w:t>
      </w:r>
      <w:r>
        <w:t>Performance</w:t>
      </w:r>
      <w:r>
        <w:rPr>
          <w:spacing w:val="10"/>
        </w:rPr>
        <w:t>,</w:t>
      </w:r>
      <w:r>
        <w:rPr>
          <w:spacing w:val="-110"/>
        </w:rPr>
        <w:t xml:space="preserve"> </w:t>
      </w:r>
      <w:r>
        <w:rPr>
          <w:spacing w:val="10"/>
        </w:rPr>
        <w:t>”</w:t>
      </w:r>
      <w:r>
        <w:t xml:space="preserve"> </w:t>
      </w:r>
      <w:r>
        <w:rPr>
          <w:spacing w:val="-4"/>
        </w:rPr>
        <w:t>Administrative Science Quarterly 48</w:t>
      </w:r>
      <w:r>
        <w:rPr>
          <w:spacing w:val="65"/>
        </w:rPr>
        <w:t xml:space="preserve"> </w:t>
      </w:r>
      <w:r>
        <w:rPr>
          <w:spacing w:val="-4"/>
        </w:rPr>
        <w:t>(200</w:t>
      </w:r>
      <w:r>
        <w:rPr>
          <w:spacing w:val="-5"/>
        </w:rPr>
        <w:t>3):</w:t>
      </w:r>
      <w:r>
        <w:rPr>
          <w:spacing w:val="34"/>
        </w:rPr>
        <w:t xml:space="preserve"> </w:t>
      </w:r>
      <w:r>
        <w:rPr>
          <w:spacing w:val="-5"/>
        </w:rPr>
        <w:t>1</w:t>
      </w:r>
      <w:r>
        <w:rPr>
          <w:spacing w:val="-56"/>
        </w:rPr>
        <w:t xml:space="preserve"> </w:t>
      </w:r>
      <w:r>
        <w:rPr>
          <w:spacing w:val="-5"/>
        </w:rPr>
        <w:t>–32.</w:t>
      </w:r>
    </w:p>
    <w:p w14:paraId="451D392C">
      <w:pPr>
        <w:pStyle w:val="2"/>
        <w:spacing w:before="251" w:line="245" w:lineRule="auto"/>
        <w:ind w:left="589" w:right="150" w:hanging="589"/>
      </w:pPr>
      <w:r>
        <w:fldChar w:fldCharType="begin"/>
      </w:r>
      <w:r>
        <w:instrText xml:space="preserve"> HYPERLINK \l "bookmark180" </w:instrText>
      </w:r>
      <w:r>
        <w:fldChar w:fldCharType="separate"/>
      </w:r>
      <w:r>
        <w:rPr>
          <w:color w:val="0000EE"/>
          <w:spacing w:val="-1"/>
          <w:u w:val="single" w:color="auto"/>
        </w:rPr>
        <w:t>8</w:t>
      </w:r>
      <w:r>
        <w:rPr>
          <w:color w:val="0000EE"/>
          <w:spacing w:val="-1"/>
          <w:u w:val="single" w:color="auto"/>
        </w:rPr>
        <w:fldChar w:fldCharType="end"/>
      </w:r>
      <w:r>
        <w:rPr>
          <w:color w:val="0000EE"/>
          <w:spacing w:val="-1"/>
        </w:rPr>
        <w:t xml:space="preserve">  </w:t>
      </w:r>
      <w:r>
        <w:rPr>
          <w:spacing w:val="-1"/>
        </w:rPr>
        <w:t>Charlan</w:t>
      </w:r>
      <w:r>
        <w:rPr>
          <w:spacing w:val="53"/>
        </w:rPr>
        <w:t xml:space="preserve">  </w:t>
      </w:r>
      <w:r>
        <w:rPr>
          <w:spacing w:val="-1"/>
        </w:rPr>
        <w:t>Nemeth,</w:t>
      </w:r>
      <w:r>
        <w:rPr>
          <w:spacing w:val="51"/>
        </w:rPr>
        <w:t xml:space="preserve">  </w:t>
      </w:r>
      <w:r>
        <w:rPr>
          <w:spacing w:val="-1"/>
        </w:rPr>
        <w:t>“The</w:t>
      </w:r>
      <w:r>
        <w:rPr>
          <w:spacing w:val="54"/>
        </w:rPr>
        <w:t xml:space="preserve">  </w:t>
      </w:r>
      <w:r>
        <w:rPr>
          <w:spacing w:val="-1"/>
        </w:rPr>
        <w:t>Differential</w:t>
      </w:r>
      <w:r>
        <w:rPr>
          <w:spacing w:val="55"/>
        </w:rPr>
        <w:t xml:space="preserve">  </w:t>
      </w:r>
      <w:r>
        <w:rPr>
          <w:spacing w:val="-1"/>
        </w:rPr>
        <w:t>Contributions</w:t>
      </w:r>
      <w:r>
        <w:rPr>
          <w:spacing w:val="58"/>
        </w:rPr>
        <w:t xml:space="preserve">  </w:t>
      </w:r>
      <w:r>
        <w:rPr>
          <w:spacing w:val="-1"/>
        </w:rPr>
        <w:t>of</w:t>
      </w:r>
      <w:r>
        <w:rPr>
          <w:spacing w:val="1"/>
        </w:rPr>
        <w:t xml:space="preserve"> </w:t>
      </w:r>
      <w:r>
        <w:t>Majority and Minority Influence,</w:t>
      </w:r>
      <w:r>
        <w:rPr>
          <w:spacing w:val="-110"/>
        </w:rPr>
        <w:t xml:space="preserve"> </w:t>
      </w:r>
      <w:r>
        <w:t>” Psychologi</w:t>
      </w:r>
      <w:r>
        <w:rPr>
          <w:spacing w:val="-1"/>
        </w:rPr>
        <w:t>cal Review</w:t>
      </w:r>
      <w:r>
        <w:rPr>
          <w:spacing w:val="28"/>
        </w:rPr>
        <w:t xml:space="preserve"> </w:t>
      </w:r>
      <w:r>
        <w:rPr>
          <w:spacing w:val="-1"/>
        </w:rPr>
        <w:t>93</w:t>
      </w:r>
    </w:p>
    <w:p w14:paraId="374555AA">
      <w:pPr>
        <w:pStyle w:val="2"/>
        <w:spacing w:before="103" w:line="222" w:lineRule="auto"/>
        <w:ind w:left="651"/>
      </w:pPr>
      <w:r>
        <w:rPr>
          <w:spacing w:val="-14"/>
        </w:rPr>
        <w:t>(1985):</w:t>
      </w:r>
      <w:r>
        <w:rPr>
          <w:spacing w:val="21"/>
        </w:rPr>
        <w:t xml:space="preserve"> </w:t>
      </w:r>
      <w:r>
        <w:rPr>
          <w:spacing w:val="-14"/>
        </w:rPr>
        <w:t>23</w:t>
      </w:r>
      <w:r>
        <w:rPr>
          <w:spacing w:val="-55"/>
        </w:rPr>
        <w:t xml:space="preserve"> </w:t>
      </w:r>
      <w:r>
        <w:rPr>
          <w:spacing w:val="-14"/>
        </w:rPr>
        <w:t>–32.</w:t>
      </w:r>
    </w:p>
    <w:p w14:paraId="3BEE49F3">
      <w:pPr>
        <w:pStyle w:val="2"/>
        <w:spacing w:before="239" w:line="245" w:lineRule="auto"/>
        <w:ind w:left="650" w:right="150" w:hanging="651"/>
      </w:pPr>
      <w:r>
        <w:fldChar w:fldCharType="begin"/>
      </w:r>
      <w:r>
        <w:instrText xml:space="preserve"> HYPERLINK \l "bookmark181" </w:instrText>
      </w:r>
      <w:r>
        <w:fldChar w:fldCharType="separate"/>
      </w:r>
      <w:r>
        <w:rPr>
          <w:color w:val="0000EE"/>
          <w:spacing w:val="-1"/>
          <w:u w:val="single" w:color="auto"/>
        </w:rPr>
        <w:t>9</w:t>
      </w:r>
      <w:r>
        <w:rPr>
          <w:color w:val="0000EE"/>
          <w:spacing w:val="-1"/>
          <w:u w:val="single" w:color="auto"/>
        </w:rPr>
        <w:fldChar w:fldCharType="end"/>
      </w:r>
      <w:r>
        <w:rPr>
          <w:color w:val="0000EE"/>
          <w:spacing w:val="-1"/>
        </w:rPr>
        <w:t xml:space="preserve">  </w:t>
      </w:r>
      <w:r>
        <w:rPr>
          <w:spacing w:val="-1"/>
        </w:rPr>
        <w:t>Adam</w:t>
      </w:r>
      <w:r>
        <w:rPr>
          <w:spacing w:val="53"/>
        </w:rPr>
        <w:t xml:space="preserve"> </w:t>
      </w:r>
      <w:r>
        <w:rPr>
          <w:spacing w:val="-1"/>
        </w:rPr>
        <w:t>Grant,</w:t>
      </w:r>
      <w:r>
        <w:rPr>
          <w:spacing w:val="56"/>
        </w:rPr>
        <w:t xml:space="preserve"> </w:t>
      </w:r>
      <w:r>
        <w:rPr>
          <w:spacing w:val="-1"/>
        </w:rPr>
        <w:t>Originals:</w:t>
      </w:r>
      <w:r>
        <w:rPr>
          <w:spacing w:val="58"/>
        </w:rPr>
        <w:t xml:space="preserve"> </w:t>
      </w:r>
      <w:r>
        <w:rPr>
          <w:spacing w:val="-1"/>
        </w:rPr>
        <w:t>How</w:t>
      </w:r>
      <w:r>
        <w:rPr>
          <w:spacing w:val="57"/>
        </w:rPr>
        <w:t xml:space="preserve"> </w:t>
      </w:r>
      <w:r>
        <w:rPr>
          <w:spacing w:val="-1"/>
        </w:rPr>
        <w:t>Non-Conformists</w:t>
      </w:r>
      <w:r>
        <w:rPr>
          <w:spacing w:val="56"/>
        </w:rPr>
        <w:t xml:space="preserve"> </w:t>
      </w:r>
      <w:r>
        <w:rPr>
          <w:spacing w:val="-1"/>
        </w:rPr>
        <w:t>M</w:t>
      </w:r>
      <w:r>
        <w:rPr>
          <w:spacing w:val="-2"/>
        </w:rPr>
        <w:t>ove</w:t>
      </w:r>
      <w:r>
        <w:rPr>
          <w:spacing w:val="73"/>
        </w:rPr>
        <w:t xml:space="preserve"> </w:t>
      </w:r>
      <w:r>
        <w:rPr>
          <w:spacing w:val="-2"/>
        </w:rPr>
        <w:t>the</w:t>
      </w:r>
      <w:r>
        <w:rPr>
          <w:spacing w:val="57"/>
        </w:rPr>
        <w:t xml:space="preserve"> </w:t>
      </w:r>
      <w:r>
        <w:rPr>
          <w:spacing w:val="-2"/>
        </w:rPr>
        <w:t>World</w:t>
      </w:r>
      <w:r>
        <w:t xml:space="preserve"> </w:t>
      </w:r>
      <w:r>
        <w:rPr>
          <w:spacing w:val="-4"/>
        </w:rPr>
        <w:t>(New York: Viking,</w:t>
      </w:r>
      <w:r>
        <w:rPr>
          <w:spacing w:val="15"/>
        </w:rPr>
        <w:t xml:space="preserve"> </w:t>
      </w:r>
      <w:r>
        <w:rPr>
          <w:spacing w:val="-4"/>
        </w:rPr>
        <w:t>2016),</w:t>
      </w:r>
      <w:r>
        <w:rPr>
          <w:spacing w:val="34"/>
        </w:rPr>
        <w:t xml:space="preserve"> </w:t>
      </w:r>
      <w:r>
        <w:rPr>
          <w:spacing w:val="-4"/>
        </w:rPr>
        <w:t>1</w:t>
      </w:r>
      <w:r>
        <w:rPr>
          <w:spacing w:val="-5"/>
        </w:rPr>
        <w:t>85.</w:t>
      </w:r>
    </w:p>
    <w:p w14:paraId="6B357C5A">
      <w:pPr>
        <w:pStyle w:val="2"/>
        <w:spacing w:before="252" w:line="247" w:lineRule="auto"/>
        <w:ind w:left="596" w:right="150" w:hanging="575"/>
      </w:pPr>
      <w:r>
        <w:rPr>
          <w:spacing w:val="-4"/>
        </w:rPr>
        <w:t>10  John</w:t>
      </w:r>
      <w:r>
        <w:rPr>
          <w:spacing w:val="106"/>
        </w:rPr>
        <w:t xml:space="preserve"> </w:t>
      </w:r>
      <w:r>
        <w:rPr>
          <w:spacing w:val="-4"/>
        </w:rPr>
        <w:t>Dewey,</w:t>
      </w:r>
      <w:r>
        <w:rPr>
          <w:spacing w:val="107"/>
        </w:rPr>
        <w:t xml:space="preserve"> </w:t>
      </w:r>
      <w:r>
        <w:rPr>
          <w:spacing w:val="-4"/>
        </w:rPr>
        <w:t>Logic:</w:t>
      </w:r>
      <w:r>
        <w:rPr>
          <w:spacing w:val="108"/>
        </w:rPr>
        <w:t xml:space="preserve"> </w:t>
      </w:r>
      <w:r>
        <w:rPr>
          <w:spacing w:val="-4"/>
        </w:rPr>
        <w:t>Theory</w:t>
      </w:r>
      <w:r>
        <w:rPr>
          <w:spacing w:val="114"/>
        </w:rPr>
        <w:t xml:space="preserve"> </w:t>
      </w:r>
      <w:r>
        <w:rPr>
          <w:spacing w:val="-4"/>
        </w:rPr>
        <w:t>of  Inquiry  (New  York:</w:t>
      </w:r>
      <w:r>
        <w:rPr>
          <w:spacing w:val="110"/>
        </w:rPr>
        <w:t xml:space="preserve"> </w:t>
      </w:r>
      <w:r>
        <w:rPr>
          <w:spacing w:val="-4"/>
        </w:rPr>
        <w:t>Holt,</w:t>
      </w:r>
      <w:r>
        <w:t xml:space="preserve"> </w:t>
      </w:r>
      <w:r>
        <w:rPr>
          <w:spacing w:val="-3"/>
        </w:rPr>
        <w:t>Rinehart and Winston,</w:t>
      </w:r>
      <w:r>
        <w:rPr>
          <w:spacing w:val="48"/>
        </w:rPr>
        <w:t xml:space="preserve"> </w:t>
      </w:r>
      <w:r>
        <w:rPr>
          <w:spacing w:val="-3"/>
        </w:rPr>
        <w:t>1938),</w:t>
      </w:r>
      <w:r>
        <w:rPr>
          <w:spacing w:val="34"/>
        </w:rPr>
        <w:t xml:space="preserve"> </w:t>
      </w:r>
      <w:r>
        <w:rPr>
          <w:spacing w:val="-3"/>
        </w:rPr>
        <w:t>108.</w:t>
      </w:r>
    </w:p>
    <w:p w14:paraId="2D273B5A">
      <w:pPr>
        <w:pStyle w:val="2"/>
        <w:spacing w:before="247" w:line="256" w:lineRule="auto"/>
        <w:ind w:left="591" w:right="150" w:hanging="570"/>
      </w:pPr>
      <w:r>
        <w:fldChar w:fldCharType="begin"/>
      </w:r>
      <w:r>
        <w:instrText xml:space="preserve"> HYPERLINK \l "bookmark182" </w:instrText>
      </w:r>
      <w:r>
        <w:fldChar w:fldCharType="separate"/>
      </w:r>
      <w:r>
        <w:rPr>
          <w:color w:val="0000EE"/>
          <w:spacing w:val="-2"/>
          <w:u w:val="single" w:color="auto"/>
        </w:rPr>
        <w:t>11</w:t>
      </w:r>
      <w:r>
        <w:rPr>
          <w:color w:val="0000EE"/>
          <w:spacing w:val="-2"/>
          <w:u w:val="single" w:color="auto"/>
        </w:rPr>
        <w:fldChar w:fldCharType="end"/>
      </w:r>
      <w:r>
        <w:rPr>
          <w:color w:val="0000EE"/>
          <w:spacing w:val="-2"/>
        </w:rPr>
        <w:t xml:space="preserve">  </w:t>
      </w:r>
      <w:r>
        <w:rPr>
          <w:spacing w:val="-2"/>
        </w:rPr>
        <w:t>Warren</w:t>
      </w:r>
      <w:r>
        <w:rPr>
          <w:spacing w:val="45"/>
        </w:rPr>
        <w:t xml:space="preserve">  </w:t>
      </w:r>
      <w:r>
        <w:rPr>
          <w:spacing w:val="-2"/>
        </w:rPr>
        <w:t>Berger,</w:t>
      </w:r>
      <w:r>
        <w:rPr>
          <w:spacing w:val="42"/>
        </w:rPr>
        <w:t xml:space="preserve">  </w:t>
      </w:r>
      <w:r>
        <w:rPr>
          <w:spacing w:val="-2"/>
        </w:rPr>
        <w:t>“The</w:t>
      </w:r>
      <w:r>
        <w:rPr>
          <w:spacing w:val="49"/>
        </w:rPr>
        <w:t xml:space="preserve">  </w:t>
      </w:r>
      <w:r>
        <w:rPr>
          <w:spacing w:val="-2"/>
        </w:rPr>
        <w:t>Secret</w:t>
      </w:r>
      <w:r>
        <w:rPr>
          <w:spacing w:val="46"/>
        </w:rPr>
        <w:t xml:space="preserve">  </w:t>
      </w:r>
      <w:r>
        <w:rPr>
          <w:spacing w:val="-2"/>
        </w:rPr>
        <w:t>Phrase</w:t>
      </w:r>
      <w:r>
        <w:rPr>
          <w:spacing w:val="47"/>
        </w:rPr>
        <w:t xml:space="preserve">  </w:t>
      </w:r>
      <w:r>
        <w:rPr>
          <w:spacing w:val="-2"/>
        </w:rPr>
        <w:t>Top</w:t>
      </w:r>
      <w:r>
        <w:rPr>
          <w:spacing w:val="56"/>
        </w:rPr>
        <w:t xml:space="preserve">  </w:t>
      </w:r>
      <w:r>
        <w:rPr>
          <w:spacing w:val="-2"/>
        </w:rPr>
        <w:t>Innova</w:t>
      </w:r>
      <w:r>
        <w:rPr>
          <w:spacing w:val="-3"/>
        </w:rPr>
        <w:t>tors</w:t>
      </w:r>
      <w:r>
        <w:rPr>
          <w:spacing w:val="1"/>
        </w:rPr>
        <w:t xml:space="preserve"> </w:t>
      </w:r>
      <w:r>
        <w:rPr>
          <w:spacing w:val="-4"/>
        </w:rPr>
        <w:t>Use,</w:t>
      </w:r>
      <w:r>
        <w:rPr>
          <w:spacing w:val="-98"/>
        </w:rPr>
        <w:t xml:space="preserve"> </w:t>
      </w:r>
      <w:r>
        <w:rPr>
          <w:spacing w:val="-4"/>
        </w:rPr>
        <w:t>”HBR.org,</w:t>
      </w:r>
      <w:r>
        <w:rPr>
          <w:spacing w:val="3"/>
        </w:rPr>
        <w:t xml:space="preserve">         </w:t>
      </w:r>
      <w:r>
        <w:rPr>
          <w:spacing w:val="-4"/>
        </w:rPr>
        <w:t>September</w:t>
      </w:r>
      <w:r>
        <w:rPr>
          <w:spacing w:val="6"/>
        </w:rPr>
        <w:t xml:space="preserve">         </w:t>
      </w:r>
      <w:r>
        <w:rPr>
          <w:spacing w:val="-4"/>
        </w:rPr>
        <w:t>17,</w:t>
      </w:r>
      <w:r>
        <w:rPr>
          <w:spacing w:val="4"/>
        </w:rPr>
        <w:t xml:space="preserve">         </w:t>
      </w:r>
      <w:r>
        <w:rPr>
          <w:spacing w:val="-4"/>
        </w:rPr>
        <w:t>2012,</w:t>
      </w:r>
      <w:r>
        <w:rPr>
          <w:spacing w:val="5"/>
        </w:rPr>
        <w:t xml:space="preserve"> </w:t>
      </w:r>
      <w:r>
        <w:fldChar w:fldCharType="begin"/>
      </w:r>
      <w:r>
        <w:instrText xml:space="preserve"> HYPERLINK "https://hbr.org/2012/09/the-secret-phrase-topinnovato.06" </w:instrText>
      </w:r>
      <w:r>
        <w:fldChar w:fldCharType="separate"/>
      </w:r>
      <w:r>
        <w:t>https://hbr.org/2012/09/the-secret-phrase-topinn</w:t>
      </w:r>
      <w:r>
        <w:rPr>
          <w:spacing w:val="-1"/>
        </w:rPr>
        <w:t>ovato.</w:t>
      </w:r>
      <w:r>
        <w:rPr>
          <w:spacing w:val="-1"/>
        </w:rPr>
        <w:fldChar w:fldCharType="end"/>
      </w:r>
    </w:p>
    <w:p w14:paraId="1D71CC5D">
      <w:pPr>
        <w:spacing w:line="391" w:lineRule="auto"/>
        <w:rPr>
          <w:rFonts w:ascii="Arial"/>
          <w:sz w:val="21"/>
        </w:rPr>
      </w:pPr>
    </w:p>
    <w:p w14:paraId="64BA2473">
      <w:pPr>
        <w:pStyle w:val="2"/>
        <w:spacing w:before="98" w:line="220" w:lineRule="auto"/>
        <w:ind w:left="1"/>
      </w:pPr>
      <w:r>
        <w:fldChar w:fldCharType="begin"/>
      </w:r>
      <w:r>
        <w:instrText xml:space="preserve"> HYPERLINK "https://hbr.org/2012/09/the-secret-phrase-topinnovato.06" </w:instrText>
      </w:r>
      <w:r>
        <w:fldChar w:fldCharType="separate"/>
      </w:r>
      <w:r>
        <w:rPr>
          <w:spacing w:val="4"/>
        </w:rPr>
        <w:t>06</w:t>
      </w:r>
      <w:r>
        <w:rPr>
          <w:spacing w:val="4"/>
        </w:rPr>
        <w:fldChar w:fldCharType="end"/>
      </w:r>
      <w:r>
        <w:rPr>
          <w:spacing w:val="4"/>
        </w:rPr>
        <w:t xml:space="preserve">  第2阶段，审视对立模式，发掘每种模式的优点</w:t>
      </w:r>
    </w:p>
    <w:p w14:paraId="4864F46D">
      <w:pPr>
        <w:pStyle w:val="2"/>
        <w:spacing w:before="247" w:line="261" w:lineRule="auto"/>
        <w:ind w:left="591" w:right="150" w:hanging="570"/>
      </w:pPr>
      <w:r>
        <w:fldChar w:fldCharType="begin"/>
      </w:r>
      <w:r>
        <w:instrText xml:space="preserve"> HYPERLINK \l "bookmark183" </w:instrText>
      </w:r>
      <w:r>
        <w:fldChar w:fldCharType="separate"/>
      </w:r>
      <w:r>
        <w:rPr>
          <w:color w:val="0000EE"/>
          <w:spacing w:val="-2"/>
          <w:u w:val="single" w:color="auto"/>
        </w:rPr>
        <w:t>1</w:t>
      </w:r>
      <w:r>
        <w:rPr>
          <w:color w:val="0000EE"/>
          <w:spacing w:val="-2"/>
          <w:u w:val="single" w:color="auto"/>
        </w:rPr>
        <w:fldChar w:fldCharType="end"/>
      </w:r>
      <w:r>
        <w:rPr>
          <w:color w:val="0000EE"/>
          <w:spacing w:val="-2"/>
        </w:rPr>
        <w:t xml:space="preserve">  </w:t>
      </w:r>
      <w:r>
        <w:rPr>
          <w:spacing w:val="-2"/>
        </w:rPr>
        <w:t>Peter Sciretta, “What</w:t>
      </w:r>
      <w:r>
        <w:rPr>
          <w:spacing w:val="35"/>
        </w:rPr>
        <w:t xml:space="preserve"> </w:t>
      </w:r>
      <w:r>
        <w:rPr>
          <w:spacing w:val="-2"/>
        </w:rPr>
        <w:t>Is</w:t>
      </w:r>
      <w:r>
        <w:rPr>
          <w:spacing w:val="25"/>
        </w:rPr>
        <w:t xml:space="preserve"> </w:t>
      </w:r>
      <w:r>
        <w:rPr>
          <w:spacing w:val="-2"/>
        </w:rPr>
        <w:t>the Longe</w:t>
      </w:r>
      <w:r>
        <w:rPr>
          <w:spacing w:val="-3"/>
        </w:rPr>
        <w:t>st</w:t>
      </w:r>
      <w:r>
        <w:rPr>
          <w:spacing w:val="15"/>
        </w:rPr>
        <w:t xml:space="preserve"> </w:t>
      </w:r>
      <w:r>
        <w:rPr>
          <w:spacing w:val="-3"/>
        </w:rPr>
        <w:t>Theatrical</w:t>
      </w:r>
      <w:r>
        <w:rPr>
          <w:spacing w:val="16"/>
        </w:rPr>
        <w:t xml:space="preserve"> </w:t>
      </w:r>
      <w:r>
        <w:rPr>
          <w:spacing w:val="-3"/>
        </w:rPr>
        <w:t>Run</w:t>
      </w:r>
      <w:r>
        <w:rPr>
          <w:spacing w:val="38"/>
        </w:rPr>
        <w:t xml:space="preserve"> </w:t>
      </w:r>
      <w:r>
        <w:rPr>
          <w:spacing w:val="-3"/>
        </w:rPr>
        <w:t>in</w:t>
      </w:r>
      <w:r>
        <w:rPr>
          <w:spacing w:val="26"/>
        </w:rPr>
        <w:t xml:space="preserve"> </w:t>
      </w:r>
      <w:r>
        <w:rPr>
          <w:spacing w:val="-3"/>
        </w:rPr>
        <w:t>the</w:t>
      </w:r>
      <w:r>
        <w:t xml:space="preserve"> </w:t>
      </w:r>
      <w:r>
        <w:rPr>
          <w:spacing w:val="-4"/>
        </w:rPr>
        <w:t>History</w:t>
      </w:r>
      <w:r>
        <w:rPr>
          <w:spacing w:val="18"/>
        </w:rPr>
        <w:t xml:space="preserve">      </w:t>
      </w:r>
      <w:r>
        <w:rPr>
          <w:spacing w:val="-4"/>
        </w:rPr>
        <w:t>of</w:t>
      </w:r>
      <w:r>
        <w:rPr>
          <w:spacing w:val="16"/>
        </w:rPr>
        <w:t xml:space="preserve">      </w:t>
      </w:r>
      <w:r>
        <w:rPr>
          <w:spacing w:val="-4"/>
        </w:rPr>
        <w:t>Cinema?</w:t>
      </w:r>
      <w:r>
        <w:rPr>
          <w:spacing w:val="-106"/>
        </w:rPr>
        <w:t xml:space="preserve"> </w:t>
      </w:r>
      <w:r>
        <w:rPr>
          <w:spacing w:val="-4"/>
        </w:rPr>
        <w:t>”August</w:t>
      </w:r>
      <w:r>
        <w:rPr>
          <w:spacing w:val="20"/>
        </w:rPr>
        <w:t xml:space="preserve">      </w:t>
      </w:r>
      <w:r>
        <w:rPr>
          <w:spacing w:val="-4"/>
        </w:rPr>
        <w:t>12,</w:t>
      </w:r>
      <w:r>
        <w:rPr>
          <w:spacing w:val="18"/>
        </w:rPr>
        <w:t xml:space="preserve">      </w:t>
      </w:r>
      <w:r>
        <w:rPr>
          <w:spacing w:val="-4"/>
        </w:rPr>
        <w:t>2008,</w:t>
      </w:r>
      <w:r>
        <w:rPr>
          <w:spacing w:val="2"/>
        </w:rPr>
        <w:t xml:space="preserve"> </w:t>
      </w:r>
      <w:r>
        <w:fldChar w:fldCharType="begin"/>
      </w:r>
      <w:r>
        <w:instrText xml:space="preserve"> HYPERLINK "http://www.slashfilm.com/what-is-the-longest" </w:instrText>
      </w:r>
      <w:r>
        <w:fldChar w:fldCharType="separate"/>
      </w:r>
      <w:r>
        <w:rPr>
          <w:spacing w:val="-2"/>
        </w:rPr>
        <w:t>http://www.slashfilm.com/what-</w:t>
      </w:r>
      <w:r>
        <w:rPr>
          <w:spacing w:val="26"/>
        </w:rPr>
        <w:t xml:space="preserve">    </w:t>
      </w:r>
      <w:r>
        <w:rPr>
          <w:spacing w:val="-2"/>
        </w:rPr>
        <w:t>is-</w:t>
      </w:r>
      <w:r>
        <w:rPr>
          <w:spacing w:val="22"/>
        </w:rPr>
        <w:t xml:space="preserve">    </w:t>
      </w:r>
      <w:r>
        <w:rPr>
          <w:spacing w:val="-2"/>
        </w:rPr>
        <w:t>the-</w:t>
      </w:r>
      <w:r>
        <w:rPr>
          <w:spacing w:val="25"/>
        </w:rPr>
        <w:t xml:space="preserve">    </w:t>
      </w:r>
      <w:r>
        <w:rPr>
          <w:spacing w:val="-2"/>
        </w:rPr>
        <w:t>longest</w:t>
      </w:r>
      <w:r>
        <w:rPr>
          <w:spacing w:val="-2"/>
        </w:rPr>
        <w:fldChar w:fldCharType="end"/>
      </w:r>
      <w:r>
        <w:rPr>
          <w:spacing w:val="-2"/>
        </w:rPr>
        <w:t>-</w:t>
      </w:r>
      <w:r>
        <w:rPr>
          <w:spacing w:val="2"/>
        </w:rPr>
        <w:t xml:space="preserve"> </w:t>
      </w:r>
      <w:r>
        <w:t>theatrical</w:t>
      </w:r>
      <w:r>
        <w:rPr>
          <w:spacing w:val="1"/>
        </w:rPr>
        <w:t xml:space="preserve">- </w:t>
      </w:r>
      <w:r>
        <w:t>run</w:t>
      </w:r>
      <w:r>
        <w:rPr>
          <w:spacing w:val="1"/>
        </w:rPr>
        <w:t>-</w:t>
      </w:r>
      <w:r>
        <w:t>in</w:t>
      </w:r>
      <w:r>
        <w:rPr>
          <w:spacing w:val="1"/>
        </w:rPr>
        <w:t>-</w:t>
      </w:r>
      <w:r>
        <w:t>the</w:t>
      </w:r>
      <w:r>
        <w:rPr>
          <w:spacing w:val="1"/>
        </w:rPr>
        <w:t>-</w:t>
      </w:r>
      <w:r>
        <w:t>history</w:t>
      </w:r>
      <w:r>
        <w:rPr>
          <w:spacing w:val="1"/>
        </w:rPr>
        <w:t>-</w:t>
      </w:r>
      <w:r>
        <w:t>of</w:t>
      </w:r>
      <w:r>
        <w:rPr>
          <w:spacing w:val="1"/>
        </w:rPr>
        <w:t>-</w:t>
      </w:r>
      <w:r>
        <w:t>cinema</w:t>
      </w:r>
      <w:r>
        <w:rPr>
          <w:spacing w:val="1"/>
        </w:rPr>
        <w:t>/.</w:t>
      </w:r>
    </w:p>
    <w:p w14:paraId="5FABBFE2">
      <w:pPr>
        <w:pStyle w:val="2"/>
        <w:spacing w:before="249" w:line="246" w:lineRule="auto"/>
        <w:ind w:left="593" w:right="150" w:hanging="591"/>
      </w:pPr>
      <w:r>
        <w:fldChar w:fldCharType="begin"/>
      </w:r>
      <w:r>
        <w:instrText xml:space="preserve"> HYPERLINK \l "bookmark184" </w:instrText>
      </w:r>
      <w:r>
        <w:fldChar w:fldCharType="separate"/>
      </w:r>
      <w:r>
        <w:rPr>
          <w:color w:val="0000EE"/>
          <w:u w:val="single" w:color="auto"/>
        </w:rPr>
        <w:t>2</w:t>
      </w:r>
      <w:r>
        <w:rPr>
          <w:color w:val="0000EE"/>
          <w:u w:val="single" w:color="auto"/>
        </w:rPr>
        <w:fldChar w:fldCharType="end"/>
      </w:r>
      <w:r>
        <w:rPr>
          <w:color w:val="0000EE"/>
        </w:rPr>
        <w:t xml:space="preserve">  </w:t>
      </w:r>
      <w:r>
        <w:t>“Transforming  t</w:t>
      </w:r>
      <w:r>
        <w:rPr>
          <w:spacing w:val="-1"/>
        </w:rPr>
        <w:t>he  Way  People</w:t>
      </w:r>
      <w:r>
        <w:rPr>
          <w:spacing w:val="11"/>
        </w:rPr>
        <w:t xml:space="preserve">  </w:t>
      </w:r>
      <w:r>
        <w:rPr>
          <w:spacing w:val="-1"/>
        </w:rPr>
        <w:t>See</w:t>
      </w:r>
      <w:r>
        <w:rPr>
          <w:spacing w:val="13"/>
        </w:rPr>
        <w:t xml:space="preserve">  </w:t>
      </w:r>
      <w:r>
        <w:rPr>
          <w:spacing w:val="-1"/>
        </w:rPr>
        <w:t>the</w:t>
      </w:r>
      <w:r>
        <w:rPr>
          <w:spacing w:val="6"/>
        </w:rPr>
        <w:t xml:space="preserve">  </w:t>
      </w:r>
      <w:r>
        <w:rPr>
          <w:spacing w:val="-1"/>
        </w:rPr>
        <w:t>World,</w:t>
      </w:r>
      <w:r>
        <w:rPr>
          <w:spacing w:val="8"/>
        </w:rPr>
        <w:t xml:space="preserve">  </w:t>
      </w:r>
      <w:r>
        <w:rPr>
          <w:spacing w:val="-1"/>
        </w:rPr>
        <w:t>Through</w:t>
      </w:r>
      <w:r>
        <w:rPr>
          <w:spacing w:val="1"/>
        </w:rPr>
        <w:t xml:space="preserve"> </w:t>
      </w:r>
      <w:r>
        <w:t>Film,”</w:t>
      </w:r>
      <w:r>
        <w:fldChar w:fldCharType="begin"/>
      </w:r>
      <w:r>
        <w:instrText xml:space="preserve"> HYPERLINK "http://tiff.net/explore/history." </w:instrText>
      </w:r>
      <w:r>
        <w:fldChar w:fldCharType="separate"/>
      </w:r>
      <w:r>
        <w:t>http://tiff.net/explore/</w:t>
      </w:r>
      <w:r>
        <w:rPr>
          <w:spacing w:val="-1"/>
        </w:rPr>
        <w:t>history.</w:t>
      </w:r>
      <w:r>
        <w:rPr>
          <w:spacing w:val="-1"/>
        </w:rPr>
        <w:fldChar w:fldCharType="end"/>
      </w:r>
    </w:p>
    <w:p w14:paraId="3DD492EF">
      <w:pPr>
        <w:pStyle w:val="2"/>
        <w:spacing w:before="253" w:line="245" w:lineRule="auto"/>
        <w:ind w:left="599" w:right="150" w:hanging="595"/>
      </w:pPr>
      <w:r>
        <w:fldChar w:fldCharType="begin"/>
      </w:r>
      <w:r>
        <w:instrText xml:space="preserve"> HYPERLINK \l "bookmark185" </w:instrText>
      </w:r>
      <w:r>
        <w:fldChar w:fldCharType="separate"/>
      </w:r>
      <w:r>
        <w:rPr>
          <w:color w:val="0000EE"/>
          <w:spacing w:val="-1"/>
          <w:u w:val="single" w:color="auto"/>
        </w:rPr>
        <w:t>3</w:t>
      </w:r>
      <w:r>
        <w:rPr>
          <w:color w:val="0000EE"/>
          <w:spacing w:val="-1"/>
          <w:u w:val="single" w:color="auto"/>
        </w:rPr>
        <w:fldChar w:fldCharType="end"/>
      </w:r>
      <w:r>
        <w:rPr>
          <w:color w:val="0000EE"/>
          <w:spacing w:val="-1"/>
        </w:rPr>
        <w:t xml:space="preserve">  </w:t>
      </w:r>
      <w:r>
        <w:rPr>
          <w:spacing w:val="-1"/>
        </w:rPr>
        <w:t>Unless</w:t>
      </w:r>
      <w:r>
        <w:rPr>
          <w:spacing w:val="44"/>
        </w:rPr>
        <w:t xml:space="preserve"> </w:t>
      </w:r>
      <w:r>
        <w:rPr>
          <w:spacing w:val="-1"/>
        </w:rPr>
        <w:t>otherwise</w:t>
      </w:r>
      <w:r>
        <w:rPr>
          <w:spacing w:val="39"/>
        </w:rPr>
        <w:t xml:space="preserve"> </w:t>
      </w:r>
      <w:r>
        <w:rPr>
          <w:spacing w:val="-1"/>
        </w:rPr>
        <w:t>noted,</w:t>
      </w:r>
      <w:r>
        <w:rPr>
          <w:spacing w:val="43"/>
        </w:rPr>
        <w:t xml:space="preserve"> </w:t>
      </w:r>
      <w:r>
        <w:rPr>
          <w:spacing w:val="-1"/>
        </w:rPr>
        <w:t>all</w:t>
      </w:r>
      <w:r>
        <w:rPr>
          <w:spacing w:val="45"/>
        </w:rPr>
        <w:t xml:space="preserve"> </w:t>
      </w:r>
      <w:r>
        <w:rPr>
          <w:spacing w:val="-1"/>
        </w:rPr>
        <w:t>quotations</w:t>
      </w:r>
      <w:r>
        <w:rPr>
          <w:spacing w:val="47"/>
        </w:rPr>
        <w:t xml:space="preserve"> </w:t>
      </w:r>
      <w:r>
        <w:rPr>
          <w:spacing w:val="-1"/>
        </w:rPr>
        <w:t>from</w:t>
      </w:r>
      <w:r>
        <w:rPr>
          <w:spacing w:val="37"/>
        </w:rPr>
        <w:t xml:space="preserve"> </w:t>
      </w:r>
      <w:r>
        <w:rPr>
          <w:spacing w:val="-1"/>
        </w:rPr>
        <w:t>Piers</w:t>
      </w:r>
      <w:r>
        <w:rPr>
          <w:spacing w:val="-2"/>
        </w:rPr>
        <w:t xml:space="preserve"> Handling</w:t>
      </w:r>
      <w:r>
        <w:t xml:space="preserve"> </w:t>
      </w:r>
      <w:r>
        <w:rPr>
          <w:spacing w:val="-2"/>
        </w:rPr>
        <w:t>are</w:t>
      </w:r>
      <w:r>
        <w:rPr>
          <w:spacing w:val="73"/>
        </w:rPr>
        <w:t xml:space="preserve"> </w:t>
      </w:r>
      <w:r>
        <w:rPr>
          <w:spacing w:val="-2"/>
        </w:rPr>
        <w:t>from</w:t>
      </w:r>
      <w:r>
        <w:rPr>
          <w:spacing w:val="70"/>
        </w:rPr>
        <w:t xml:space="preserve"> </w:t>
      </w:r>
      <w:r>
        <w:rPr>
          <w:spacing w:val="-2"/>
        </w:rPr>
        <w:t>an</w:t>
      </w:r>
      <w:r>
        <w:rPr>
          <w:spacing w:val="88"/>
        </w:rPr>
        <w:t xml:space="preserve"> </w:t>
      </w:r>
      <w:r>
        <w:rPr>
          <w:spacing w:val="-2"/>
        </w:rPr>
        <w:t>interview</w:t>
      </w:r>
      <w:r>
        <w:rPr>
          <w:spacing w:val="58"/>
        </w:rPr>
        <w:t xml:space="preserve"> </w:t>
      </w:r>
      <w:r>
        <w:rPr>
          <w:spacing w:val="-2"/>
        </w:rPr>
        <w:t>w</w:t>
      </w:r>
      <w:r>
        <w:rPr>
          <w:spacing w:val="-3"/>
        </w:rPr>
        <w:t>ith</w:t>
      </w:r>
      <w:r>
        <w:rPr>
          <w:spacing w:val="66"/>
        </w:rPr>
        <w:t xml:space="preserve"> </w:t>
      </w:r>
      <w:r>
        <w:rPr>
          <w:spacing w:val="-3"/>
        </w:rPr>
        <w:t>Roger</w:t>
      </w:r>
      <w:r>
        <w:rPr>
          <w:spacing w:val="59"/>
        </w:rPr>
        <w:t xml:space="preserve"> </w:t>
      </w:r>
      <w:r>
        <w:rPr>
          <w:spacing w:val="-3"/>
        </w:rPr>
        <w:t>Martin,</w:t>
      </w:r>
      <w:r>
        <w:rPr>
          <w:spacing w:val="59"/>
        </w:rPr>
        <w:t xml:space="preserve"> </w:t>
      </w:r>
      <w:r>
        <w:rPr>
          <w:spacing w:val="-3"/>
        </w:rPr>
        <w:t>March</w:t>
      </w:r>
      <w:r>
        <w:rPr>
          <w:spacing w:val="72"/>
        </w:rPr>
        <w:t xml:space="preserve"> </w:t>
      </w:r>
      <w:r>
        <w:rPr>
          <w:spacing w:val="-3"/>
        </w:rPr>
        <w:t>2002,</w:t>
      </w:r>
      <w:r>
        <w:rPr>
          <w:spacing w:val="69"/>
        </w:rPr>
        <w:t xml:space="preserve"> </w:t>
      </w:r>
      <w:r>
        <w:rPr>
          <w:spacing w:val="-3"/>
        </w:rPr>
        <w:t>at</w:t>
      </w:r>
    </w:p>
    <w:p w14:paraId="6F501C79">
      <w:pPr>
        <w:spacing w:line="245" w:lineRule="auto"/>
        <w:sectPr>
          <w:pgSz w:w="12240" w:h="15840"/>
          <w:pgMar w:top="400" w:right="1290" w:bottom="400" w:left="1452" w:header="0" w:footer="0" w:gutter="0"/>
          <w:cols w:space="720" w:num="1"/>
        </w:sectPr>
      </w:pPr>
    </w:p>
    <w:p w14:paraId="10490EDD">
      <w:pPr>
        <w:spacing w:line="252" w:lineRule="auto"/>
        <w:rPr>
          <w:rFonts w:ascii="Arial"/>
          <w:sz w:val="21"/>
        </w:rPr>
      </w:pPr>
    </w:p>
    <w:p w14:paraId="0DC8D5A8">
      <w:pPr>
        <w:spacing w:line="252" w:lineRule="auto"/>
        <w:rPr>
          <w:rFonts w:ascii="Arial"/>
          <w:sz w:val="21"/>
        </w:rPr>
      </w:pPr>
    </w:p>
    <w:p w14:paraId="782ABF93">
      <w:pPr>
        <w:spacing w:line="252" w:lineRule="auto"/>
        <w:rPr>
          <w:rFonts w:ascii="Arial"/>
          <w:sz w:val="21"/>
        </w:rPr>
      </w:pPr>
    </w:p>
    <w:p w14:paraId="01B38669">
      <w:pPr>
        <w:spacing w:line="252" w:lineRule="auto"/>
        <w:rPr>
          <w:rFonts w:ascii="Arial"/>
          <w:sz w:val="21"/>
        </w:rPr>
      </w:pPr>
    </w:p>
    <w:p w14:paraId="335226B5">
      <w:pPr>
        <w:pStyle w:val="2"/>
        <w:spacing w:before="98" w:line="239" w:lineRule="auto"/>
        <w:ind w:left="608"/>
      </w:pPr>
      <w:r>
        <w:rPr>
          <w:spacing w:val="-2"/>
        </w:rPr>
        <w:t>the Rotman</w:t>
      </w:r>
      <w:r>
        <w:rPr>
          <w:spacing w:val="14"/>
        </w:rPr>
        <w:t xml:space="preserve"> </w:t>
      </w:r>
      <w:r>
        <w:rPr>
          <w:spacing w:val="-2"/>
        </w:rPr>
        <w:t>School.</w:t>
      </w:r>
    </w:p>
    <w:p w14:paraId="59112ADF">
      <w:pPr>
        <w:pStyle w:val="2"/>
        <w:spacing w:before="212" w:line="264" w:lineRule="auto"/>
        <w:ind w:left="602" w:hanging="602"/>
      </w:pPr>
      <w:r>
        <w:fldChar w:fldCharType="begin"/>
      </w:r>
      <w:r>
        <w:instrText xml:space="preserve"> HYPERLINK \l "bookmark186" </w:instrText>
      </w:r>
      <w:r>
        <w:fldChar w:fldCharType="separate"/>
      </w:r>
      <w:r>
        <w:rPr>
          <w:color w:val="0000EE"/>
          <w:spacing w:val="-1"/>
          <w:u w:val="single" w:color="auto"/>
        </w:rPr>
        <w:t>4</w:t>
      </w:r>
      <w:r>
        <w:rPr>
          <w:color w:val="0000EE"/>
          <w:spacing w:val="-1"/>
          <w:u w:val="single" w:color="auto"/>
        </w:rPr>
        <w:fldChar w:fldCharType="end"/>
      </w:r>
      <w:r>
        <w:rPr>
          <w:color w:val="0000EE"/>
          <w:spacing w:val="-1"/>
        </w:rPr>
        <w:t xml:space="preserve">  </w:t>
      </w:r>
      <w:r>
        <w:rPr>
          <w:spacing w:val="-1"/>
        </w:rPr>
        <w:t>Unless</w:t>
      </w:r>
      <w:r>
        <w:rPr>
          <w:spacing w:val="44"/>
        </w:rPr>
        <w:t xml:space="preserve"> </w:t>
      </w:r>
      <w:r>
        <w:rPr>
          <w:spacing w:val="-1"/>
        </w:rPr>
        <w:t>otherwise</w:t>
      </w:r>
      <w:r>
        <w:rPr>
          <w:spacing w:val="39"/>
        </w:rPr>
        <w:t xml:space="preserve"> </w:t>
      </w:r>
      <w:r>
        <w:rPr>
          <w:spacing w:val="-1"/>
        </w:rPr>
        <w:t>noted,</w:t>
      </w:r>
      <w:r>
        <w:rPr>
          <w:spacing w:val="43"/>
        </w:rPr>
        <w:t xml:space="preserve"> </w:t>
      </w:r>
      <w:r>
        <w:rPr>
          <w:spacing w:val="-1"/>
        </w:rPr>
        <w:t>all</w:t>
      </w:r>
      <w:r>
        <w:rPr>
          <w:spacing w:val="46"/>
        </w:rPr>
        <w:t xml:space="preserve"> </w:t>
      </w:r>
      <w:r>
        <w:rPr>
          <w:spacing w:val="-1"/>
        </w:rPr>
        <w:t>quotations</w:t>
      </w:r>
      <w:r>
        <w:rPr>
          <w:spacing w:val="46"/>
        </w:rPr>
        <w:t xml:space="preserve"> </w:t>
      </w:r>
      <w:r>
        <w:rPr>
          <w:spacing w:val="-1"/>
        </w:rPr>
        <w:t>from</w:t>
      </w:r>
      <w:r>
        <w:rPr>
          <w:spacing w:val="37"/>
        </w:rPr>
        <w:t xml:space="preserve"> </w:t>
      </w:r>
      <w:r>
        <w:rPr>
          <w:spacing w:val="-1"/>
        </w:rPr>
        <w:t>Piers Handli</w:t>
      </w:r>
      <w:r>
        <w:rPr>
          <w:spacing w:val="-2"/>
        </w:rPr>
        <w:t>ng</w:t>
      </w:r>
      <w:r>
        <w:t xml:space="preserve"> </w:t>
      </w:r>
      <w:r>
        <w:rPr>
          <w:spacing w:val="-2"/>
        </w:rPr>
        <w:t>are</w:t>
      </w:r>
      <w:r>
        <w:rPr>
          <w:spacing w:val="73"/>
        </w:rPr>
        <w:t xml:space="preserve"> </w:t>
      </w:r>
      <w:r>
        <w:rPr>
          <w:spacing w:val="-2"/>
        </w:rPr>
        <w:t>from</w:t>
      </w:r>
      <w:r>
        <w:rPr>
          <w:spacing w:val="70"/>
        </w:rPr>
        <w:t xml:space="preserve"> </w:t>
      </w:r>
      <w:r>
        <w:rPr>
          <w:spacing w:val="-2"/>
        </w:rPr>
        <w:t>an</w:t>
      </w:r>
      <w:r>
        <w:rPr>
          <w:spacing w:val="88"/>
        </w:rPr>
        <w:t xml:space="preserve"> </w:t>
      </w:r>
      <w:r>
        <w:rPr>
          <w:spacing w:val="-2"/>
        </w:rPr>
        <w:t>interview</w:t>
      </w:r>
      <w:r>
        <w:rPr>
          <w:spacing w:val="58"/>
        </w:rPr>
        <w:t xml:space="preserve"> </w:t>
      </w:r>
      <w:r>
        <w:rPr>
          <w:spacing w:val="-2"/>
        </w:rPr>
        <w:t>w</w:t>
      </w:r>
      <w:r>
        <w:rPr>
          <w:spacing w:val="-3"/>
        </w:rPr>
        <w:t>ith</w:t>
      </w:r>
      <w:r>
        <w:rPr>
          <w:spacing w:val="66"/>
        </w:rPr>
        <w:t xml:space="preserve"> </w:t>
      </w:r>
      <w:r>
        <w:rPr>
          <w:spacing w:val="-3"/>
        </w:rPr>
        <w:t>Roger</w:t>
      </w:r>
      <w:r>
        <w:rPr>
          <w:spacing w:val="59"/>
        </w:rPr>
        <w:t xml:space="preserve"> </w:t>
      </w:r>
      <w:r>
        <w:rPr>
          <w:spacing w:val="-3"/>
        </w:rPr>
        <w:t>Martin,</w:t>
      </w:r>
      <w:r>
        <w:rPr>
          <w:spacing w:val="59"/>
        </w:rPr>
        <w:t xml:space="preserve"> </w:t>
      </w:r>
      <w:r>
        <w:rPr>
          <w:spacing w:val="-3"/>
        </w:rPr>
        <w:t>March</w:t>
      </w:r>
      <w:r>
        <w:rPr>
          <w:spacing w:val="72"/>
        </w:rPr>
        <w:t xml:space="preserve"> </w:t>
      </w:r>
      <w:r>
        <w:rPr>
          <w:spacing w:val="-3"/>
        </w:rPr>
        <w:t>2002,</w:t>
      </w:r>
      <w:r>
        <w:rPr>
          <w:spacing w:val="69"/>
        </w:rPr>
        <w:t xml:space="preserve"> </w:t>
      </w:r>
      <w:r>
        <w:rPr>
          <w:spacing w:val="-3"/>
        </w:rPr>
        <w:t>at</w:t>
      </w:r>
      <w:r>
        <w:t xml:space="preserve"> </w:t>
      </w:r>
      <w:r>
        <w:rPr>
          <w:spacing w:val="-2"/>
        </w:rPr>
        <w:t>the Rotman</w:t>
      </w:r>
      <w:r>
        <w:rPr>
          <w:spacing w:val="20"/>
        </w:rPr>
        <w:t xml:space="preserve"> </w:t>
      </w:r>
      <w:r>
        <w:rPr>
          <w:spacing w:val="-2"/>
        </w:rPr>
        <w:t>School.</w:t>
      </w:r>
    </w:p>
    <w:p w14:paraId="391EDCC4">
      <w:pPr>
        <w:pStyle w:val="2"/>
        <w:spacing w:before="213" w:line="256" w:lineRule="auto"/>
        <w:ind w:left="595" w:hanging="588"/>
      </w:pPr>
      <w:r>
        <w:fldChar w:fldCharType="begin"/>
      </w:r>
      <w:r>
        <w:instrText xml:space="preserve"> HYPERLINK \l "bookmark187" </w:instrText>
      </w:r>
      <w:r>
        <w:fldChar w:fldCharType="separate"/>
      </w:r>
      <w:r>
        <w:rPr>
          <w:color w:val="0000EE"/>
          <w:u w:val="single" w:color="auto"/>
        </w:rPr>
        <w:t>5</w:t>
      </w:r>
      <w:r>
        <w:rPr>
          <w:color w:val="0000EE"/>
          <w:u w:val="single" w:color="auto"/>
        </w:rPr>
        <w:fldChar w:fldCharType="end"/>
      </w:r>
      <w:r>
        <w:rPr>
          <w:color w:val="0000EE"/>
        </w:rPr>
        <w:t xml:space="preserve">  </w:t>
      </w:r>
      <w:r>
        <w:t>Peter M. Senge,</w:t>
      </w:r>
      <w:r>
        <w:rPr>
          <w:spacing w:val="29"/>
        </w:rPr>
        <w:t xml:space="preserve"> </w:t>
      </w:r>
      <w:r>
        <w:t>The</w:t>
      </w:r>
      <w:r>
        <w:rPr>
          <w:spacing w:val="31"/>
        </w:rPr>
        <w:t xml:space="preserve"> </w:t>
      </w:r>
      <w:r>
        <w:t>Fi</w:t>
      </w:r>
      <w:r>
        <w:rPr>
          <w:spacing w:val="-1"/>
        </w:rPr>
        <w:t>fth</w:t>
      </w:r>
      <w:r>
        <w:rPr>
          <w:spacing w:val="31"/>
        </w:rPr>
        <w:t xml:space="preserve"> </w:t>
      </w:r>
      <w:r>
        <w:rPr>
          <w:spacing w:val="-1"/>
        </w:rPr>
        <w:t>Discipline:</w:t>
      </w:r>
      <w:r>
        <w:rPr>
          <w:spacing w:val="34"/>
        </w:rPr>
        <w:t xml:space="preserve"> </w:t>
      </w:r>
      <w:r>
        <w:rPr>
          <w:spacing w:val="-1"/>
        </w:rPr>
        <w:t>The</w:t>
      </w:r>
      <w:r>
        <w:rPr>
          <w:spacing w:val="27"/>
        </w:rPr>
        <w:t xml:space="preserve"> </w:t>
      </w:r>
      <w:r>
        <w:rPr>
          <w:spacing w:val="-1"/>
        </w:rPr>
        <w:t>Art</w:t>
      </w:r>
      <w:r>
        <w:rPr>
          <w:spacing w:val="38"/>
        </w:rPr>
        <w:t xml:space="preserve"> </w:t>
      </w:r>
      <w:r>
        <w:rPr>
          <w:spacing w:val="-1"/>
        </w:rPr>
        <w:t>and</w:t>
      </w:r>
      <w:r>
        <w:rPr>
          <w:spacing w:val="32"/>
        </w:rPr>
        <w:t xml:space="preserve"> </w:t>
      </w:r>
      <w:r>
        <w:rPr>
          <w:spacing w:val="-1"/>
        </w:rPr>
        <w:t>Practice</w:t>
      </w:r>
      <w:r>
        <w:t xml:space="preserve"> </w:t>
      </w:r>
      <w:r>
        <w:rPr>
          <w:spacing w:val="-3"/>
        </w:rPr>
        <w:t>of</w:t>
      </w:r>
      <w:r>
        <w:rPr>
          <w:spacing w:val="68"/>
        </w:rPr>
        <w:t xml:space="preserve">  </w:t>
      </w:r>
      <w:r>
        <w:rPr>
          <w:spacing w:val="-3"/>
        </w:rPr>
        <w:t>the</w:t>
      </w:r>
      <w:r>
        <w:rPr>
          <w:spacing w:val="60"/>
        </w:rPr>
        <w:t xml:space="preserve">  </w:t>
      </w:r>
      <w:r>
        <w:rPr>
          <w:spacing w:val="-3"/>
        </w:rPr>
        <w:t>Learning</w:t>
      </w:r>
      <w:r>
        <w:rPr>
          <w:spacing w:val="60"/>
        </w:rPr>
        <w:t xml:space="preserve">  </w:t>
      </w:r>
      <w:r>
        <w:rPr>
          <w:spacing w:val="-3"/>
        </w:rPr>
        <w:t>Organization   (New   York:</w:t>
      </w:r>
      <w:r>
        <w:rPr>
          <w:spacing w:val="60"/>
        </w:rPr>
        <w:t xml:space="preserve">  </w:t>
      </w:r>
      <w:r>
        <w:rPr>
          <w:spacing w:val="-3"/>
        </w:rPr>
        <w:t>Currency</w:t>
      </w:r>
      <w:r>
        <w:t xml:space="preserve"> </w:t>
      </w:r>
      <w:r>
        <w:rPr>
          <w:spacing w:val="-2"/>
        </w:rPr>
        <w:t>Doubleday, 2006),</w:t>
      </w:r>
      <w:r>
        <w:rPr>
          <w:spacing w:val="32"/>
        </w:rPr>
        <w:t xml:space="preserve"> </w:t>
      </w:r>
      <w:r>
        <w:rPr>
          <w:spacing w:val="-2"/>
        </w:rPr>
        <w:t>71.</w:t>
      </w:r>
    </w:p>
    <w:p w14:paraId="2092005C">
      <w:pPr>
        <w:pStyle w:val="2"/>
        <w:spacing w:before="249" w:line="256" w:lineRule="auto"/>
        <w:ind w:left="604" w:hanging="601"/>
      </w:pPr>
      <w:r>
        <w:fldChar w:fldCharType="begin"/>
      </w:r>
      <w:r>
        <w:instrText xml:space="preserve"> HYPERLINK \l "bookmark188" </w:instrText>
      </w:r>
      <w:r>
        <w:fldChar w:fldCharType="separate"/>
      </w:r>
      <w:r>
        <w:rPr>
          <w:color w:val="0000EE"/>
          <w:spacing w:val="-2"/>
          <w:u w:val="single" w:color="auto"/>
        </w:rPr>
        <w:t>6</w:t>
      </w:r>
      <w:r>
        <w:rPr>
          <w:color w:val="0000EE"/>
          <w:spacing w:val="-2"/>
          <w:u w:val="single" w:color="auto"/>
        </w:rPr>
        <w:fldChar w:fldCharType="end"/>
      </w:r>
      <w:r>
        <w:rPr>
          <w:color w:val="0000EE"/>
          <w:spacing w:val="-2"/>
        </w:rPr>
        <w:t xml:space="preserve">  </w:t>
      </w:r>
      <w:r>
        <w:rPr>
          <w:spacing w:val="-2"/>
        </w:rPr>
        <w:t>“Film</w:t>
      </w:r>
      <w:r>
        <w:rPr>
          <w:spacing w:val="56"/>
        </w:rPr>
        <w:t xml:space="preserve"> </w:t>
      </w:r>
      <w:r>
        <w:rPr>
          <w:spacing w:val="-2"/>
        </w:rPr>
        <w:t>Festivals:</w:t>
      </w:r>
      <w:r>
        <w:rPr>
          <w:spacing w:val="47"/>
        </w:rPr>
        <w:t xml:space="preserve"> </w:t>
      </w:r>
      <w:r>
        <w:rPr>
          <w:spacing w:val="-2"/>
        </w:rPr>
        <w:t>Which</w:t>
      </w:r>
      <w:r>
        <w:rPr>
          <w:spacing w:val="73"/>
        </w:rPr>
        <w:t xml:space="preserve"> </w:t>
      </w:r>
      <w:r>
        <w:rPr>
          <w:spacing w:val="-2"/>
        </w:rPr>
        <w:t>Is</w:t>
      </w:r>
      <w:r>
        <w:rPr>
          <w:spacing w:val="53"/>
        </w:rPr>
        <w:t xml:space="preserve"> </w:t>
      </w:r>
      <w:r>
        <w:rPr>
          <w:spacing w:val="-2"/>
        </w:rPr>
        <w:t>Top</w:t>
      </w:r>
      <w:r>
        <w:rPr>
          <w:spacing w:val="51"/>
        </w:rPr>
        <w:t xml:space="preserve"> </w:t>
      </w:r>
      <w:r>
        <w:rPr>
          <w:spacing w:val="-2"/>
        </w:rPr>
        <w:t>Dog?</w:t>
      </w:r>
      <w:r>
        <w:rPr>
          <w:spacing w:val="-110"/>
        </w:rPr>
        <w:t xml:space="preserve"> </w:t>
      </w:r>
      <w:r>
        <w:rPr>
          <w:spacing w:val="-2"/>
        </w:rPr>
        <w:t>” Guardian,</w:t>
      </w:r>
      <w:r>
        <w:rPr>
          <w:spacing w:val="48"/>
        </w:rPr>
        <w:t xml:space="preserve"> </w:t>
      </w:r>
      <w:r>
        <w:rPr>
          <w:spacing w:val="-2"/>
        </w:rPr>
        <w:t>April</w:t>
      </w:r>
      <w:r>
        <w:rPr>
          <w:spacing w:val="78"/>
        </w:rPr>
        <w:t xml:space="preserve"> </w:t>
      </w:r>
      <w:r>
        <w:rPr>
          <w:spacing w:val="-2"/>
        </w:rPr>
        <w:t>19,</w:t>
      </w:r>
      <w:r>
        <w:t xml:space="preserve"> </w:t>
      </w:r>
      <w:r>
        <w:rPr>
          <w:spacing w:val="1"/>
        </w:rPr>
        <w:t xml:space="preserve">2012,   </w:t>
      </w:r>
      <w:r>
        <w:fldChar w:fldCharType="begin"/>
      </w:r>
      <w:r>
        <w:instrText xml:space="preserve"> HYPERLINK "https://www.theguardian.com/film/2012/apr/19/film" </w:instrText>
      </w:r>
      <w:r>
        <w:fldChar w:fldCharType="separate"/>
      </w:r>
      <w:r>
        <w:t>https</w:t>
      </w:r>
      <w:r>
        <w:rPr>
          <w:spacing w:val="1"/>
        </w:rPr>
        <w:t>://</w:t>
      </w:r>
      <w:r>
        <w:t>www</w:t>
      </w:r>
      <w:r>
        <w:rPr>
          <w:spacing w:val="1"/>
        </w:rPr>
        <w:t>.</w:t>
      </w:r>
      <w:r>
        <w:t>theguardian</w:t>
      </w:r>
      <w:r>
        <w:rPr>
          <w:spacing w:val="1"/>
        </w:rPr>
        <w:t>.</w:t>
      </w:r>
      <w:r>
        <w:t>com</w:t>
      </w:r>
      <w:r>
        <w:rPr>
          <w:spacing w:val="1"/>
        </w:rPr>
        <w:t>/</w:t>
      </w:r>
      <w:r>
        <w:t>film</w:t>
      </w:r>
      <w:r>
        <w:rPr>
          <w:spacing w:val="1"/>
        </w:rPr>
        <w:t>/2012/</w:t>
      </w:r>
      <w:r>
        <w:t>apr</w:t>
      </w:r>
      <w:r>
        <w:rPr>
          <w:spacing w:val="1"/>
        </w:rPr>
        <w:t>/19/</w:t>
      </w:r>
      <w:r>
        <w:t>film</w:t>
      </w:r>
      <w:r>
        <w:fldChar w:fldCharType="end"/>
      </w:r>
      <w:r>
        <w:rPr>
          <w:spacing w:val="1"/>
        </w:rPr>
        <w:t>-</w:t>
      </w:r>
      <w:r>
        <w:rPr>
          <w:spacing w:val="18"/>
        </w:rPr>
        <w:t xml:space="preserve"> </w:t>
      </w:r>
      <w:r>
        <w:rPr>
          <w:spacing w:val="-1"/>
        </w:rPr>
        <w:t>festivals-which-is-top-dog.</w:t>
      </w:r>
    </w:p>
    <w:p w14:paraId="4EAAF82E">
      <w:pPr>
        <w:spacing w:line="392" w:lineRule="auto"/>
        <w:rPr>
          <w:rFonts w:ascii="Arial"/>
          <w:sz w:val="21"/>
        </w:rPr>
      </w:pPr>
    </w:p>
    <w:p w14:paraId="3A628744">
      <w:pPr>
        <w:pStyle w:val="2"/>
        <w:spacing w:before="97" w:line="219" w:lineRule="auto"/>
        <w:ind w:left="3"/>
      </w:pPr>
      <w:r>
        <w:rPr>
          <w:spacing w:val="5"/>
        </w:rPr>
        <w:t>07  第3阶段，探究各种可能性，解决</w:t>
      </w:r>
      <w:r>
        <w:rPr>
          <w:spacing w:val="4"/>
        </w:rPr>
        <w:t>现有模式之间的冲突</w:t>
      </w:r>
    </w:p>
    <w:p w14:paraId="2E5FAE45">
      <w:pPr>
        <w:pStyle w:val="2"/>
        <w:spacing w:before="247" w:line="261" w:lineRule="auto"/>
        <w:ind w:left="593" w:hanging="570"/>
      </w:pPr>
      <w:r>
        <w:fldChar w:fldCharType="begin"/>
      </w:r>
      <w:r>
        <w:instrText xml:space="preserve"> HYPERLINK \l "bookmark189" </w:instrText>
      </w:r>
      <w:r>
        <w:fldChar w:fldCharType="separate"/>
      </w:r>
      <w:r>
        <w:rPr>
          <w:color w:val="0000EE"/>
          <w:spacing w:val="-2"/>
          <w:u w:val="single" w:color="auto"/>
        </w:rPr>
        <w:t>1</w:t>
      </w:r>
      <w:r>
        <w:rPr>
          <w:color w:val="0000EE"/>
          <w:spacing w:val="-2"/>
          <w:u w:val="single" w:color="auto"/>
        </w:rPr>
        <w:fldChar w:fldCharType="end"/>
      </w:r>
      <w:r>
        <w:rPr>
          <w:color w:val="0000EE"/>
          <w:spacing w:val="-2"/>
        </w:rPr>
        <w:t xml:space="preserve">  </w:t>
      </w:r>
      <w:r>
        <w:rPr>
          <w:spacing w:val="-2"/>
        </w:rPr>
        <w:t>John</w:t>
      </w:r>
      <w:r>
        <w:rPr>
          <w:spacing w:val="92"/>
        </w:rPr>
        <w:t xml:space="preserve"> </w:t>
      </w:r>
      <w:r>
        <w:rPr>
          <w:spacing w:val="-2"/>
        </w:rPr>
        <w:t>C.</w:t>
      </w:r>
      <w:r>
        <w:rPr>
          <w:spacing w:val="87"/>
        </w:rPr>
        <w:t xml:space="preserve"> </w:t>
      </w:r>
      <w:r>
        <w:rPr>
          <w:spacing w:val="-2"/>
        </w:rPr>
        <w:t>Bog</w:t>
      </w:r>
      <w:r>
        <w:rPr>
          <w:spacing w:val="-121"/>
        </w:rPr>
        <w:t xml:space="preserve"> </w:t>
      </w:r>
      <w:r>
        <w:rPr>
          <w:spacing w:val="-2"/>
        </w:rPr>
        <w:t>le,</w:t>
      </w:r>
      <w:r>
        <w:rPr>
          <w:spacing w:val="83"/>
        </w:rPr>
        <w:t xml:space="preserve"> </w:t>
      </w:r>
      <w:r>
        <w:rPr>
          <w:spacing w:val="-2"/>
        </w:rPr>
        <w:t>“Sav</w:t>
      </w:r>
      <w:r>
        <w:rPr>
          <w:spacing w:val="-3"/>
        </w:rPr>
        <w:t>ing</w:t>
      </w:r>
      <w:r>
        <w:rPr>
          <w:spacing w:val="95"/>
        </w:rPr>
        <w:t xml:space="preserve"> </w:t>
      </w:r>
      <w:r>
        <w:rPr>
          <w:spacing w:val="-3"/>
        </w:rPr>
        <w:t>a</w:t>
      </w:r>
      <w:r>
        <w:rPr>
          <w:spacing w:val="92"/>
        </w:rPr>
        <w:t xml:space="preserve"> </w:t>
      </w:r>
      <w:r>
        <w:rPr>
          <w:spacing w:val="-3"/>
        </w:rPr>
        <w:t>Company,</w:t>
      </w:r>
      <w:r>
        <w:rPr>
          <w:spacing w:val="87"/>
        </w:rPr>
        <w:t xml:space="preserve"> </w:t>
      </w:r>
      <w:r>
        <w:rPr>
          <w:spacing w:val="-3"/>
        </w:rPr>
        <w:t>Building</w:t>
      </w:r>
      <w:r>
        <w:rPr>
          <w:spacing w:val="96"/>
        </w:rPr>
        <w:t xml:space="preserve"> </w:t>
      </w:r>
      <w:r>
        <w:rPr>
          <w:spacing w:val="-3"/>
        </w:rPr>
        <w:t>a</w:t>
      </w:r>
      <w:r>
        <w:rPr>
          <w:spacing w:val="92"/>
        </w:rPr>
        <w:t xml:space="preserve"> </w:t>
      </w:r>
      <w:r>
        <w:rPr>
          <w:spacing w:val="-3"/>
        </w:rPr>
        <w:t>Colossus,</w:t>
      </w:r>
      <w:r>
        <w:t xml:space="preserve"> </w:t>
      </w:r>
      <w:r>
        <w:rPr>
          <w:spacing w:val="-1"/>
        </w:rPr>
        <w:t>Preserving  a  Culture:</w:t>
      </w:r>
      <w:r>
        <w:rPr>
          <w:spacing w:val="15"/>
        </w:rPr>
        <w:t xml:space="preserve">  </w:t>
      </w:r>
      <w:r>
        <w:rPr>
          <w:spacing w:val="-1"/>
        </w:rPr>
        <w:t>Reflections</w:t>
      </w:r>
      <w:r>
        <w:rPr>
          <w:spacing w:val="12"/>
        </w:rPr>
        <w:t xml:space="preserve">  </w:t>
      </w:r>
      <w:r>
        <w:rPr>
          <w:spacing w:val="-1"/>
        </w:rPr>
        <w:t>on</w:t>
      </w:r>
      <w:r>
        <w:rPr>
          <w:spacing w:val="13"/>
        </w:rPr>
        <w:t xml:space="preserve">  </w:t>
      </w:r>
      <w:r>
        <w:rPr>
          <w:spacing w:val="-1"/>
        </w:rPr>
        <w:t>the  History</w:t>
      </w:r>
      <w:r>
        <w:rPr>
          <w:spacing w:val="12"/>
        </w:rPr>
        <w:t xml:space="preserve">  </w:t>
      </w:r>
      <w:r>
        <w:rPr>
          <w:spacing w:val="-1"/>
        </w:rPr>
        <w:t>of</w:t>
      </w:r>
      <w:r>
        <w:t xml:space="preserve"> </w:t>
      </w:r>
      <w:r>
        <w:rPr>
          <w:spacing w:val="-3"/>
        </w:rPr>
        <w:t>Vanguard,</w:t>
      </w:r>
      <w:r>
        <w:rPr>
          <w:spacing w:val="-110"/>
        </w:rPr>
        <w:t xml:space="preserve"> </w:t>
      </w:r>
      <w:r>
        <w:rPr>
          <w:spacing w:val="-3"/>
        </w:rPr>
        <w:t>”speech</w:t>
      </w:r>
      <w:r>
        <w:rPr>
          <w:spacing w:val="51"/>
        </w:rPr>
        <w:t xml:space="preserve">  </w:t>
      </w:r>
      <w:r>
        <w:rPr>
          <w:spacing w:val="-3"/>
        </w:rPr>
        <w:t>given</w:t>
      </w:r>
      <w:r>
        <w:rPr>
          <w:spacing w:val="47"/>
        </w:rPr>
        <w:t xml:space="preserve">  </w:t>
      </w:r>
      <w:r>
        <w:rPr>
          <w:spacing w:val="-3"/>
        </w:rPr>
        <w:t>June</w:t>
      </w:r>
      <w:r>
        <w:rPr>
          <w:spacing w:val="51"/>
        </w:rPr>
        <w:t xml:space="preserve">  </w:t>
      </w:r>
      <w:r>
        <w:rPr>
          <w:spacing w:val="-3"/>
        </w:rPr>
        <w:t>23,</w:t>
      </w:r>
      <w:r>
        <w:rPr>
          <w:spacing w:val="50"/>
        </w:rPr>
        <w:t xml:space="preserve">  </w:t>
      </w:r>
      <w:r>
        <w:rPr>
          <w:spacing w:val="-3"/>
        </w:rPr>
        <w:t>2016</w:t>
      </w:r>
      <w:r>
        <w:rPr>
          <w:spacing w:val="-4"/>
        </w:rPr>
        <w:t>,</w:t>
      </w:r>
      <w:r>
        <w:rPr>
          <w:spacing w:val="52"/>
        </w:rPr>
        <w:t xml:space="preserve">  </w:t>
      </w:r>
      <w:r>
        <w:rPr>
          <w:spacing w:val="-4"/>
        </w:rPr>
        <w:t>edited</w:t>
      </w:r>
      <w:r>
        <w:rPr>
          <w:spacing w:val="49"/>
        </w:rPr>
        <w:t xml:space="preserve">  </w:t>
      </w:r>
      <w:r>
        <w:rPr>
          <w:spacing w:val="-4"/>
        </w:rPr>
        <w:t>and</w:t>
      </w:r>
      <w:r>
        <w:t xml:space="preserve"> </w:t>
      </w:r>
      <w:r>
        <w:rPr>
          <w:spacing w:val="-1"/>
        </w:rPr>
        <w:t>expanded, July 9,</w:t>
      </w:r>
      <w:r>
        <w:rPr>
          <w:spacing w:val="16"/>
        </w:rPr>
        <w:t xml:space="preserve"> </w:t>
      </w:r>
      <w:r>
        <w:rPr>
          <w:spacing w:val="-1"/>
        </w:rPr>
        <w:t>2016.</w:t>
      </w:r>
    </w:p>
    <w:p w14:paraId="508229CB">
      <w:pPr>
        <w:pStyle w:val="2"/>
        <w:spacing w:before="247" w:line="257" w:lineRule="auto"/>
        <w:ind w:left="591" w:hanging="587"/>
      </w:pPr>
      <w:r>
        <w:fldChar w:fldCharType="begin"/>
      </w:r>
      <w:r>
        <w:instrText xml:space="preserve"> HYPERLINK \l "bookmark190" </w:instrText>
      </w:r>
      <w:r>
        <w:fldChar w:fldCharType="separate"/>
      </w:r>
      <w:r>
        <w:rPr>
          <w:color w:val="0000EE"/>
          <w:spacing w:val="-1"/>
          <w:u w:val="single" w:color="auto"/>
        </w:rPr>
        <w:t>2</w:t>
      </w:r>
      <w:r>
        <w:rPr>
          <w:color w:val="0000EE"/>
          <w:spacing w:val="-1"/>
          <w:u w:val="single" w:color="auto"/>
        </w:rPr>
        <w:fldChar w:fldCharType="end"/>
      </w:r>
      <w:r>
        <w:rPr>
          <w:color w:val="0000EE"/>
          <w:spacing w:val="-1"/>
        </w:rPr>
        <w:t xml:space="preserve">  </w:t>
      </w:r>
      <w:r>
        <w:rPr>
          <w:spacing w:val="-1"/>
        </w:rPr>
        <w:t>Stoyan</w:t>
      </w:r>
      <w:r>
        <w:rPr>
          <w:spacing w:val="99"/>
        </w:rPr>
        <w:t xml:space="preserve"> </w:t>
      </w:r>
      <w:r>
        <w:rPr>
          <w:spacing w:val="-1"/>
        </w:rPr>
        <w:t>Bojinov,</w:t>
      </w:r>
      <w:r>
        <w:rPr>
          <w:spacing w:val="94"/>
        </w:rPr>
        <w:t xml:space="preserve"> </w:t>
      </w:r>
      <w:r>
        <w:rPr>
          <w:spacing w:val="-1"/>
        </w:rPr>
        <w:t>“Illustrated</w:t>
      </w:r>
      <w:r>
        <w:rPr>
          <w:spacing w:val="99"/>
        </w:rPr>
        <w:t xml:space="preserve"> </w:t>
      </w:r>
      <w:r>
        <w:rPr>
          <w:spacing w:val="-1"/>
        </w:rPr>
        <w:t>Histo</w:t>
      </w:r>
      <w:r>
        <w:rPr>
          <w:spacing w:val="-2"/>
        </w:rPr>
        <w:t>ry</w:t>
      </w:r>
      <w:r>
        <w:rPr>
          <w:spacing w:val="109"/>
        </w:rPr>
        <w:t xml:space="preserve"> </w:t>
      </w:r>
      <w:r>
        <w:rPr>
          <w:spacing w:val="-2"/>
        </w:rPr>
        <w:t>of</w:t>
      </w:r>
      <w:r>
        <w:rPr>
          <w:spacing w:val="102"/>
        </w:rPr>
        <w:t xml:space="preserve"> </w:t>
      </w:r>
      <w:r>
        <w:rPr>
          <w:spacing w:val="-2"/>
        </w:rPr>
        <w:t>Every</w:t>
      </w:r>
      <w:r>
        <w:rPr>
          <w:spacing w:val="107"/>
        </w:rPr>
        <w:t xml:space="preserve"> </w:t>
      </w:r>
      <w:r>
        <w:rPr>
          <w:spacing w:val="-2"/>
        </w:rPr>
        <w:t>S&amp;P</w:t>
      </w:r>
      <w:r>
        <w:rPr>
          <w:spacing w:val="99"/>
        </w:rPr>
        <w:t xml:space="preserve"> </w:t>
      </w:r>
      <w:r>
        <w:rPr>
          <w:spacing w:val="-2"/>
        </w:rPr>
        <w:t>Bear</w:t>
      </w:r>
      <w:r>
        <w:t xml:space="preserve"> Market,</w:t>
      </w:r>
      <w:r>
        <w:rPr>
          <w:spacing w:val="-110"/>
        </w:rPr>
        <w:t xml:space="preserve"> </w:t>
      </w:r>
      <w:r>
        <w:t>”</w:t>
      </w:r>
      <w:r>
        <w:rPr>
          <w:spacing w:val="39"/>
        </w:rPr>
        <w:t xml:space="preserve">   </w:t>
      </w:r>
      <w:r>
        <w:t xml:space="preserve">Trader    HQ    Blog, </w:t>
      </w:r>
      <w:r>
        <w:rPr>
          <w:spacing w:val="-1"/>
        </w:rPr>
        <w:t xml:space="preserve">   April</w:t>
      </w:r>
      <w:r>
        <w:rPr>
          <w:spacing w:val="8"/>
        </w:rPr>
        <w:t xml:space="preserve">    </w:t>
      </w:r>
      <w:r>
        <w:rPr>
          <w:spacing w:val="-1"/>
        </w:rPr>
        <w:t>5,</w:t>
      </w:r>
      <w:r>
        <w:rPr>
          <w:spacing w:val="8"/>
        </w:rPr>
        <w:t xml:space="preserve">    </w:t>
      </w:r>
      <w:r>
        <w:rPr>
          <w:spacing w:val="-1"/>
        </w:rPr>
        <w:t>2014,</w:t>
      </w:r>
      <w:r>
        <w:t xml:space="preserve"> </w:t>
      </w:r>
      <w:r>
        <w:fldChar w:fldCharType="begin"/>
      </w:r>
      <w:r>
        <w:instrText xml:space="preserve"> HYPERLINK "http://traderhq.com/illustrated-history-every-s-p-500-bear-market/." </w:instrText>
      </w:r>
      <w:r>
        <w:fldChar w:fldCharType="separate"/>
      </w:r>
      <w:r>
        <w:t>http://traderhq.com/illustrated-history-every-s-p-</w:t>
      </w:r>
      <w:r>
        <w:rPr>
          <w:spacing w:val="-1"/>
        </w:rPr>
        <w:t>500-</w:t>
      </w:r>
      <w:r>
        <w:rPr>
          <w:spacing w:val="-1"/>
        </w:rPr>
        <w:fldChar w:fldCharType="end"/>
      </w:r>
    </w:p>
    <w:p w14:paraId="3057FA78">
      <w:pPr>
        <w:pStyle w:val="2"/>
        <w:spacing w:before="101" w:line="225" w:lineRule="auto"/>
        <w:ind w:left="596"/>
      </w:pPr>
      <w:r>
        <w:fldChar w:fldCharType="begin"/>
      </w:r>
      <w:r>
        <w:instrText xml:space="preserve"> HYPERLINK "http://traderhq.com/illustrated-history-every-s-p-500-bear-market/." </w:instrText>
      </w:r>
      <w:r>
        <w:fldChar w:fldCharType="separate"/>
      </w:r>
      <w:r>
        <w:rPr>
          <w:spacing w:val="-1"/>
        </w:rPr>
        <w:t>bear-market/.</w:t>
      </w:r>
      <w:r>
        <w:rPr>
          <w:spacing w:val="-1"/>
        </w:rPr>
        <w:fldChar w:fldCharType="end"/>
      </w:r>
    </w:p>
    <w:p w14:paraId="668B4708">
      <w:pPr>
        <w:pStyle w:val="2"/>
        <w:spacing w:before="234" w:line="257" w:lineRule="auto"/>
        <w:ind w:left="602" w:hanging="595"/>
      </w:pPr>
      <w:r>
        <w:fldChar w:fldCharType="begin"/>
      </w:r>
      <w:r>
        <w:instrText xml:space="preserve"> HYPERLINK \l "bookmark191" </w:instrText>
      </w:r>
      <w:r>
        <w:fldChar w:fldCharType="separate"/>
      </w:r>
      <w:r>
        <w:rPr>
          <w:color w:val="0000EE"/>
          <w:spacing w:val="-3"/>
          <w:u w:val="single" w:color="auto"/>
        </w:rPr>
        <w:t>3</w:t>
      </w:r>
      <w:r>
        <w:rPr>
          <w:color w:val="0000EE"/>
          <w:spacing w:val="-3"/>
          <w:u w:val="single" w:color="auto"/>
        </w:rPr>
        <w:fldChar w:fldCharType="end"/>
      </w:r>
      <w:r>
        <w:rPr>
          <w:color w:val="0000EE"/>
          <w:spacing w:val="-2"/>
        </w:rPr>
        <w:t xml:space="preserve">  </w:t>
      </w:r>
      <w:r>
        <w:rPr>
          <w:spacing w:val="-2"/>
        </w:rPr>
        <w:t>Unless</w:t>
      </w:r>
      <w:r>
        <w:rPr>
          <w:spacing w:val="40"/>
        </w:rPr>
        <w:t xml:space="preserve"> </w:t>
      </w:r>
      <w:r>
        <w:rPr>
          <w:spacing w:val="-2"/>
        </w:rPr>
        <w:t>otherwise</w:t>
      </w:r>
      <w:r>
        <w:rPr>
          <w:spacing w:val="58"/>
        </w:rPr>
        <w:t xml:space="preserve"> </w:t>
      </w:r>
      <w:r>
        <w:rPr>
          <w:spacing w:val="-2"/>
        </w:rPr>
        <w:t>indicate</w:t>
      </w:r>
      <w:r>
        <w:rPr>
          <w:spacing w:val="-3"/>
        </w:rPr>
        <w:t>d,</w:t>
      </w:r>
      <w:r>
        <w:rPr>
          <w:spacing w:val="39"/>
        </w:rPr>
        <w:t xml:space="preserve"> </w:t>
      </w:r>
      <w:r>
        <w:rPr>
          <w:spacing w:val="-3"/>
        </w:rPr>
        <w:t>all</w:t>
      </w:r>
      <w:r>
        <w:rPr>
          <w:spacing w:val="37"/>
        </w:rPr>
        <w:t xml:space="preserve"> </w:t>
      </w:r>
      <w:r>
        <w:rPr>
          <w:spacing w:val="-3"/>
        </w:rPr>
        <w:t>Jack Bog</w:t>
      </w:r>
      <w:r>
        <w:rPr>
          <w:spacing w:val="-121"/>
        </w:rPr>
        <w:t xml:space="preserve"> </w:t>
      </w:r>
      <w:r>
        <w:rPr>
          <w:spacing w:val="-3"/>
        </w:rPr>
        <w:t>le</w:t>
      </w:r>
      <w:r>
        <w:rPr>
          <w:spacing w:val="42"/>
        </w:rPr>
        <w:t xml:space="preserve"> </w:t>
      </w:r>
      <w:r>
        <w:rPr>
          <w:spacing w:val="-3"/>
        </w:rPr>
        <w:t>quotes</w:t>
      </w:r>
      <w:r>
        <w:rPr>
          <w:spacing w:val="39"/>
        </w:rPr>
        <w:t xml:space="preserve"> </w:t>
      </w:r>
      <w:r>
        <w:rPr>
          <w:spacing w:val="-3"/>
        </w:rPr>
        <w:t>are</w:t>
      </w:r>
      <w:r>
        <w:rPr>
          <w:spacing w:val="43"/>
        </w:rPr>
        <w:t xml:space="preserve"> </w:t>
      </w:r>
      <w:r>
        <w:rPr>
          <w:spacing w:val="-3"/>
        </w:rPr>
        <w:t>fro</w:t>
      </w:r>
      <w:r>
        <w:rPr>
          <w:spacing w:val="-2"/>
        </w:rPr>
        <w:t>m</w:t>
      </w:r>
      <w:r>
        <w:t xml:space="preserve"> </w:t>
      </w:r>
      <w:r>
        <w:rPr>
          <w:spacing w:val="-2"/>
        </w:rPr>
        <w:t>an</w:t>
      </w:r>
      <w:r>
        <w:rPr>
          <w:spacing w:val="71"/>
        </w:rPr>
        <w:t xml:space="preserve"> </w:t>
      </w:r>
      <w:r>
        <w:rPr>
          <w:spacing w:val="-2"/>
        </w:rPr>
        <w:t>interview</w:t>
      </w:r>
      <w:r>
        <w:rPr>
          <w:spacing w:val="42"/>
        </w:rPr>
        <w:t xml:space="preserve"> </w:t>
      </w:r>
      <w:r>
        <w:rPr>
          <w:spacing w:val="-2"/>
        </w:rPr>
        <w:t>with</w:t>
      </w:r>
      <w:r>
        <w:rPr>
          <w:spacing w:val="50"/>
        </w:rPr>
        <w:t xml:space="preserve"> </w:t>
      </w:r>
      <w:r>
        <w:rPr>
          <w:spacing w:val="-2"/>
        </w:rPr>
        <w:t>Jennifer</w:t>
      </w:r>
      <w:r>
        <w:rPr>
          <w:spacing w:val="49"/>
        </w:rPr>
        <w:t xml:space="preserve"> </w:t>
      </w:r>
      <w:r>
        <w:rPr>
          <w:spacing w:val="-2"/>
        </w:rPr>
        <w:t>Ri</w:t>
      </w:r>
      <w:r>
        <w:rPr>
          <w:spacing w:val="-3"/>
        </w:rPr>
        <w:t>el</w:t>
      </w:r>
      <w:r>
        <w:rPr>
          <w:spacing w:val="53"/>
        </w:rPr>
        <w:t xml:space="preserve"> </w:t>
      </w:r>
      <w:r>
        <w:rPr>
          <w:spacing w:val="-3"/>
        </w:rPr>
        <w:t>and</w:t>
      </w:r>
      <w:r>
        <w:rPr>
          <w:spacing w:val="49"/>
        </w:rPr>
        <w:t xml:space="preserve"> </w:t>
      </w:r>
      <w:r>
        <w:rPr>
          <w:spacing w:val="-3"/>
        </w:rPr>
        <w:t>Roger</w:t>
      </w:r>
      <w:r>
        <w:rPr>
          <w:spacing w:val="43"/>
        </w:rPr>
        <w:t xml:space="preserve"> </w:t>
      </w:r>
      <w:r>
        <w:rPr>
          <w:spacing w:val="-3"/>
        </w:rPr>
        <w:t>Martin</w:t>
      </w:r>
      <w:r>
        <w:rPr>
          <w:spacing w:val="54"/>
        </w:rPr>
        <w:t xml:space="preserve"> </w:t>
      </w:r>
      <w:r>
        <w:rPr>
          <w:spacing w:val="-3"/>
        </w:rPr>
        <w:t>on</w:t>
      </w:r>
      <w:r>
        <w:rPr>
          <w:spacing w:val="50"/>
        </w:rPr>
        <w:t xml:space="preserve"> </w:t>
      </w:r>
      <w:r>
        <w:rPr>
          <w:spacing w:val="-3"/>
        </w:rPr>
        <w:t>July</w:t>
      </w:r>
      <w:r>
        <w:t xml:space="preserve"> </w:t>
      </w:r>
      <w:r>
        <w:rPr>
          <w:spacing w:val="-4"/>
        </w:rPr>
        <w:t>19,</w:t>
      </w:r>
      <w:r>
        <w:rPr>
          <w:spacing w:val="18"/>
        </w:rPr>
        <w:t xml:space="preserve"> </w:t>
      </w:r>
      <w:r>
        <w:rPr>
          <w:spacing w:val="-4"/>
        </w:rPr>
        <w:t>2016.</w:t>
      </w:r>
    </w:p>
    <w:p w14:paraId="570AADB6">
      <w:pPr>
        <w:pStyle w:val="2"/>
        <w:spacing w:before="247" w:line="257" w:lineRule="auto"/>
        <w:ind w:left="594" w:hanging="594"/>
      </w:pPr>
      <w:r>
        <w:fldChar w:fldCharType="begin"/>
      </w:r>
      <w:r>
        <w:instrText xml:space="preserve"> HYPERLINK \l "bookmark192" </w:instrText>
      </w:r>
      <w:r>
        <w:fldChar w:fldCharType="separate"/>
      </w:r>
      <w:r>
        <w:rPr>
          <w:color w:val="0000EE"/>
          <w:spacing w:val="-1"/>
          <w:u w:val="single" w:color="auto"/>
        </w:rPr>
        <w:t>4</w:t>
      </w:r>
      <w:r>
        <w:rPr>
          <w:color w:val="0000EE"/>
          <w:spacing w:val="-1"/>
          <w:u w:val="single" w:color="auto"/>
        </w:rPr>
        <w:fldChar w:fldCharType="end"/>
      </w:r>
      <w:r>
        <w:rPr>
          <w:color w:val="0000EE"/>
          <w:spacing w:val="-1"/>
        </w:rPr>
        <w:t xml:space="preserve">  </w:t>
      </w:r>
      <w:r>
        <w:rPr>
          <w:spacing w:val="-1"/>
        </w:rPr>
        <w:t>Roger</w:t>
      </w:r>
      <w:r>
        <w:rPr>
          <w:spacing w:val="63"/>
        </w:rPr>
        <w:t xml:space="preserve"> </w:t>
      </w:r>
      <w:r>
        <w:rPr>
          <w:spacing w:val="-1"/>
        </w:rPr>
        <w:t>Martin,</w:t>
      </w:r>
      <w:r>
        <w:rPr>
          <w:spacing w:val="67"/>
        </w:rPr>
        <w:t xml:space="preserve"> </w:t>
      </w:r>
      <w:r>
        <w:rPr>
          <w:spacing w:val="-1"/>
        </w:rPr>
        <w:t>Fixing</w:t>
      </w:r>
      <w:r>
        <w:rPr>
          <w:spacing w:val="83"/>
        </w:rPr>
        <w:t xml:space="preserve"> </w:t>
      </w:r>
      <w:r>
        <w:rPr>
          <w:spacing w:val="-1"/>
        </w:rPr>
        <w:t>the</w:t>
      </w:r>
      <w:r>
        <w:rPr>
          <w:spacing w:val="73"/>
        </w:rPr>
        <w:t xml:space="preserve"> </w:t>
      </w:r>
      <w:r>
        <w:rPr>
          <w:spacing w:val="-2"/>
        </w:rPr>
        <w:t>Game:</w:t>
      </w:r>
      <w:r>
        <w:rPr>
          <w:spacing w:val="70"/>
        </w:rPr>
        <w:t xml:space="preserve"> </w:t>
      </w:r>
      <w:r>
        <w:rPr>
          <w:spacing w:val="-2"/>
        </w:rPr>
        <w:t>Bubbles,</w:t>
      </w:r>
      <w:r>
        <w:rPr>
          <w:spacing w:val="75"/>
        </w:rPr>
        <w:t xml:space="preserve"> </w:t>
      </w:r>
      <w:r>
        <w:rPr>
          <w:spacing w:val="-2"/>
        </w:rPr>
        <w:t>Crashes</w:t>
      </w:r>
      <w:r>
        <w:rPr>
          <w:spacing w:val="77"/>
        </w:rPr>
        <w:t xml:space="preserve"> </w:t>
      </w:r>
      <w:r>
        <w:rPr>
          <w:spacing w:val="-2"/>
        </w:rPr>
        <w:t>and</w:t>
      </w:r>
      <w:r>
        <w:rPr>
          <w:spacing w:val="68"/>
        </w:rPr>
        <w:t xml:space="preserve"> </w:t>
      </w:r>
      <w:r>
        <w:rPr>
          <w:spacing w:val="-2"/>
        </w:rPr>
        <w:t>What</w:t>
      </w:r>
      <w:r>
        <w:t xml:space="preserve"> </w:t>
      </w:r>
      <w:r>
        <w:rPr>
          <w:spacing w:val="-2"/>
        </w:rPr>
        <w:t>Capitalism  Can</w:t>
      </w:r>
      <w:r>
        <w:rPr>
          <w:spacing w:val="20"/>
        </w:rPr>
        <w:t xml:space="preserve">  </w:t>
      </w:r>
      <w:r>
        <w:rPr>
          <w:spacing w:val="-2"/>
        </w:rPr>
        <w:t>Learn</w:t>
      </w:r>
      <w:r>
        <w:rPr>
          <w:spacing w:val="23"/>
        </w:rPr>
        <w:t xml:space="preserve">  </w:t>
      </w:r>
      <w:r>
        <w:rPr>
          <w:spacing w:val="-2"/>
        </w:rPr>
        <w:t>from</w:t>
      </w:r>
      <w:r>
        <w:rPr>
          <w:spacing w:val="24"/>
        </w:rPr>
        <w:t xml:space="preserve">  </w:t>
      </w:r>
      <w:r>
        <w:rPr>
          <w:spacing w:val="-2"/>
        </w:rPr>
        <w:t>the</w:t>
      </w:r>
      <w:r>
        <w:rPr>
          <w:spacing w:val="16"/>
        </w:rPr>
        <w:t xml:space="preserve">  </w:t>
      </w:r>
      <w:r>
        <w:rPr>
          <w:spacing w:val="-2"/>
        </w:rPr>
        <w:t>NFL</w:t>
      </w:r>
      <w:r>
        <w:rPr>
          <w:spacing w:val="48"/>
        </w:rPr>
        <w:t xml:space="preserve">  </w:t>
      </w:r>
      <w:r>
        <w:rPr>
          <w:spacing w:val="-2"/>
        </w:rPr>
        <w:t>(Boston:</w:t>
      </w:r>
      <w:r>
        <w:rPr>
          <w:spacing w:val="17"/>
        </w:rPr>
        <w:t xml:space="preserve">  </w:t>
      </w:r>
      <w:r>
        <w:rPr>
          <w:spacing w:val="-2"/>
        </w:rPr>
        <w:t>Harv</w:t>
      </w:r>
      <w:r>
        <w:rPr>
          <w:spacing w:val="-3"/>
        </w:rPr>
        <w:t>ard</w:t>
      </w:r>
      <w:r>
        <w:rPr>
          <w:spacing w:val="1"/>
        </w:rPr>
        <w:t xml:space="preserve"> </w:t>
      </w:r>
      <w:r>
        <w:t>Business</w:t>
      </w:r>
      <w:r>
        <w:rPr>
          <w:spacing w:val="1"/>
        </w:rPr>
        <w:t xml:space="preserve"> </w:t>
      </w:r>
      <w:r>
        <w:t>Review</w:t>
      </w:r>
      <w:r>
        <w:rPr>
          <w:spacing w:val="1"/>
        </w:rPr>
        <w:t xml:space="preserve"> </w:t>
      </w:r>
      <w:r>
        <w:t>Press</w:t>
      </w:r>
      <w:r>
        <w:rPr>
          <w:spacing w:val="1"/>
        </w:rPr>
        <w:t>, 2011).</w:t>
      </w:r>
    </w:p>
    <w:p w14:paraId="37336768">
      <w:pPr>
        <w:spacing w:line="257" w:lineRule="auto"/>
        <w:sectPr>
          <w:pgSz w:w="12240" w:h="15840"/>
          <w:pgMar w:top="400" w:right="1440" w:bottom="400" w:left="1450" w:header="0" w:footer="0" w:gutter="0"/>
          <w:cols w:space="720" w:num="1"/>
        </w:sectPr>
      </w:pPr>
    </w:p>
    <w:p w14:paraId="33E8CC62">
      <w:pPr>
        <w:spacing w:line="252" w:lineRule="auto"/>
        <w:rPr>
          <w:rFonts w:ascii="Arial"/>
          <w:sz w:val="21"/>
        </w:rPr>
      </w:pPr>
    </w:p>
    <w:p w14:paraId="1D8C8D9F">
      <w:pPr>
        <w:spacing w:line="252" w:lineRule="auto"/>
        <w:rPr>
          <w:rFonts w:ascii="Arial"/>
          <w:sz w:val="21"/>
        </w:rPr>
      </w:pPr>
    </w:p>
    <w:p w14:paraId="42A919B9">
      <w:pPr>
        <w:spacing w:line="252" w:lineRule="auto"/>
        <w:rPr>
          <w:rFonts w:ascii="Arial"/>
          <w:sz w:val="21"/>
        </w:rPr>
      </w:pPr>
    </w:p>
    <w:p w14:paraId="3C0B6ECB">
      <w:pPr>
        <w:spacing w:line="253" w:lineRule="auto"/>
        <w:rPr>
          <w:rFonts w:ascii="Arial"/>
          <w:sz w:val="21"/>
        </w:rPr>
      </w:pPr>
    </w:p>
    <w:p w14:paraId="09E1B272">
      <w:pPr>
        <w:pStyle w:val="2"/>
        <w:spacing w:before="98" w:line="264" w:lineRule="auto"/>
        <w:ind w:left="604" w:right="150" w:hanging="597"/>
      </w:pPr>
      <w:r>
        <w:rPr>
          <w:spacing w:val="-2"/>
        </w:rPr>
        <w:t>5  This quote from</w:t>
      </w:r>
      <w:r>
        <w:rPr>
          <w:spacing w:val="11"/>
        </w:rPr>
        <w:t xml:space="preserve"> </w:t>
      </w:r>
      <w:r>
        <w:rPr>
          <w:spacing w:val="-2"/>
        </w:rPr>
        <w:t>Bog</w:t>
      </w:r>
      <w:r>
        <w:rPr>
          <w:spacing w:val="-120"/>
        </w:rPr>
        <w:t xml:space="preserve"> </w:t>
      </w:r>
      <w:r>
        <w:rPr>
          <w:spacing w:val="-2"/>
        </w:rPr>
        <w:t>le's</w:t>
      </w:r>
      <w:r>
        <w:rPr>
          <w:spacing w:val="31"/>
        </w:rPr>
        <w:t xml:space="preserve"> </w:t>
      </w:r>
      <w:r>
        <w:rPr>
          <w:spacing w:val="-2"/>
        </w:rPr>
        <w:t>senior</w:t>
      </w:r>
      <w:r>
        <w:rPr>
          <w:spacing w:val="26"/>
        </w:rPr>
        <w:t xml:space="preserve"> </w:t>
      </w:r>
      <w:r>
        <w:rPr>
          <w:spacing w:val="-3"/>
        </w:rPr>
        <w:t>thesis</w:t>
      </w:r>
      <w:r>
        <w:rPr>
          <w:spacing w:val="7"/>
        </w:rPr>
        <w:t xml:space="preserve"> </w:t>
      </w:r>
      <w:r>
        <w:rPr>
          <w:spacing w:val="-3"/>
        </w:rPr>
        <w:t>was</w:t>
      </w:r>
      <w:r>
        <w:rPr>
          <w:spacing w:val="15"/>
        </w:rPr>
        <w:t xml:space="preserve"> </w:t>
      </w:r>
      <w:r>
        <w:rPr>
          <w:spacing w:val="-3"/>
        </w:rPr>
        <w:t>provided</w:t>
      </w:r>
      <w:r>
        <w:rPr>
          <w:spacing w:val="14"/>
        </w:rPr>
        <w:t xml:space="preserve"> </w:t>
      </w:r>
      <w:r>
        <w:rPr>
          <w:spacing w:val="-3"/>
        </w:rPr>
        <w:t>by</w:t>
      </w:r>
      <w:r>
        <w:rPr>
          <w:spacing w:val="11"/>
        </w:rPr>
        <w:t xml:space="preserve"> </w:t>
      </w:r>
      <w:r>
        <w:rPr>
          <w:spacing w:val="-3"/>
        </w:rPr>
        <w:t>Bog</w:t>
      </w:r>
      <w:r>
        <w:rPr>
          <w:spacing w:val="-120"/>
        </w:rPr>
        <w:t xml:space="preserve"> </w:t>
      </w:r>
      <w:r>
        <w:rPr>
          <w:spacing w:val="-3"/>
        </w:rPr>
        <w:t>le</w:t>
      </w:r>
      <w:r>
        <w:t xml:space="preserve"> </w:t>
      </w:r>
      <w:r>
        <w:rPr>
          <w:spacing w:val="-2"/>
        </w:rPr>
        <w:t>in</w:t>
      </w:r>
      <w:r>
        <w:rPr>
          <w:spacing w:val="37"/>
        </w:rPr>
        <w:t xml:space="preserve"> </w:t>
      </w:r>
      <w:r>
        <w:rPr>
          <w:spacing w:val="-2"/>
        </w:rPr>
        <w:t>an</w:t>
      </w:r>
      <w:r>
        <w:rPr>
          <w:spacing w:val="42"/>
        </w:rPr>
        <w:t xml:space="preserve"> </w:t>
      </w:r>
      <w:r>
        <w:rPr>
          <w:spacing w:val="-2"/>
        </w:rPr>
        <w:t>email</w:t>
      </w:r>
      <w:r>
        <w:rPr>
          <w:spacing w:val="41"/>
        </w:rPr>
        <w:t xml:space="preserve"> </w:t>
      </w:r>
      <w:r>
        <w:rPr>
          <w:spacing w:val="-2"/>
        </w:rPr>
        <w:t>communication</w:t>
      </w:r>
      <w:r>
        <w:rPr>
          <w:spacing w:val="42"/>
        </w:rPr>
        <w:t xml:space="preserve"> </w:t>
      </w:r>
      <w:r>
        <w:rPr>
          <w:spacing w:val="-2"/>
        </w:rPr>
        <w:t>to Jennifer</w:t>
      </w:r>
      <w:r>
        <w:rPr>
          <w:spacing w:val="33"/>
        </w:rPr>
        <w:t xml:space="preserve"> </w:t>
      </w:r>
      <w:r>
        <w:rPr>
          <w:spacing w:val="-3"/>
        </w:rPr>
        <w:t>Riel</w:t>
      </w:r>
      <w:r>
        <w:rPr>
          <w:spacing w:val="37"/>
        </w:rPr>
        <w:t xml:space="preserve"> </w:t>
      </w:r>
      <w:r>
        <w:rPr>
          <w:spacing w:val="-3"/>
        </w:rPr>
        <w:t>on</w:t>
      </w:r>
      <w:r>
        <w:rPr>
          <w:spacing w:val="34"/>
        </w:rPr>
        <w:t xml:space="preserve"> </w:t>
      </w:r>
      <w:r>
        <w:rPr>
          <w:spacing w:val="-3"/>
        </w:rPr>
        <w:t>January</w:t>
      </w:r>
      <w:r>
        <w:rPr>
          <w:spacing w:val="41"/>
        </w:rPr>
        <w:t xml:space="preserve"> </w:t>
      </w:r>
      <w:r>
        <w:rPr>
          <w:spacing w:val="-3"/>
        </w:rPr>
        <w:t>31,</w:t>
      </w:r>
      <w:r>
        <w:t xml:space="preserve"> </w:t>
      </w:r>
      <w:r>
        <w:rPr>
          <w:spacing w:val="-4"/>
        </w:rPr>
        <w:t>2017.</w:t>
      </w:r>
    </w:p>
    <w:p w14:paraId="26E18351">
      <w:pPr>
        <w:pStyle w:val="2"/>
        <w:spacing w:before="212" w:line="264" w:lineRule="auto"/>
        <w:ind w:left="601" w:right="150" w:hanging="598"/>
      </w:pPr>
      <w:r>
        <w:fldChar w:fldCharType="begin"/>
      </w:r>
      <w:r>
        <w:instrText xml:space="preserve"> HYPERLINK \l "bookmark193" </w:instrText>
      </w:r>
      <w:r>
        <w:fldChar w:fldCharType="separate"/>
      </w:r>
      <w:r>
        <w:rPr>
          <w:color w:val="0000EE"/>
          <w:spacing w:val="-2"/>
          <w:u w:val="single" w:color="auto"/>
        </w:rPr>
        <w:t>6</w:t>
      </w:r>
      <w:r>
        <w:rPr>
          <w:color w:val="0000EE"/>
          <w:spacing w:val="-2"/>
          <w:u w:val="single" w:color="auto"/>
        </w:rPr>
        <w:fldChar w:fldCharType="end"/>
      </w:r>
      <w:r>
        <w:rPr>
          <w:color w:val="0000EE"/>
          <w:spacing w:val="-2"/>
        </w:rPr>
        <w:t xml:space="preserve">  </w:t>
      </w:r>
      <w:r>
        <w:rPr>
          <w:spacing w:val="-2"/>
        </w:rPr>
        <w:t>Unless</w:t>
      </w:r>
      <w:r>
        <w:rPr>
          <w:spacing w:val="81"/>
        </w:rPr>
        <w:t xml:space="preserve"> </w:t>
      </w:r>
      <w:r>
        <w:rPr>
          <w:spacing w:val="-2"/>
        </w:rPr>
        <w:t>otherwise</w:t>
      </w:r>
      <w:r>
        <w:rPr>
          <w:spacing w:val="91"/>
        </w:rPr>
        <w:t xml:space="preserve"> </w:t>
      </w:r>
      <w:r>
        <w:rPr>
          <w:spacing w:val="-2"/>
        </w:rPr>
        <w:t>indicated,</w:t>
      </w:r>
      <w:r>
        <w:rPr>
          <w:spacing w:val="73"/>
        </w:rPr>
        <w:t xml:space="preserve"> </w:t>
      </w:r>
      <w:r>
        <w:rPr>
          <w:spacing w:val="-2"/>
        </w:rPr>
        <w:t>all</w:t>
      </w:r>
      <w:r>
        <w:rPr>
          <w:spacing w:val="65"/>
        </w:rPr>
        <w:t xml:space="preserve"> </w:t>
      </w:r>
      <w:r>
        <w:rPr>
          <w:spacing w:val="-2"/>
        </w:rPr>
        <w:t>Bruce</w:t>
      </w:r>
      <w:r>
        <w:rPr>
          <w:spacing w:val="67"/>
        </w:rPr>
        <w:t xml:space="preserve"> </w:t>
      </w:r>
      <w:r>
        <w:rPr>
          <w:spacing w:val="-2"/>
        </w:rPr>
        <w:t>Kuwabara</w:t>
      </w:r>
      <w:r>
        <w:rPr>
          <w:spacing w:val="75"/>
        </w:rPr>
        <w:t xml:space="preserve"> </w:t>
      </w:r>
      <w:r>
        <w:rPr>
          <w:spacing w:val="-2"/>
        </w:rPr>
        <w:t>quotations</w:t>
      </w:r>
      <w:r>
        <w:t xml:space="preserve"> </w:t>
      </w:r>
      <w:r>
        <w:rPr>
          <w:spacing w:val="-3"/>
        </w:rPr>
        <w:t>are</w:t>
      </w:r>
      <w:r>
        <w:rPr>
          <w:spacing w:val="80"/>
        </w:rPr>
        <w:t xml:space="preserve"> </w:t>
      </w:r>
      <w:r>
        <w:rPr>
          <w:spacing w:val="-3"/>
        </w:rPr>
        <w:t>from</w:t>
      </w:r>
      <w:r>
        <w:rPr>
          <w:spacing w:val="77"/>
        </w:rPr>
        <w:t xml:space="preserve"> </w:t>
      </w:r>
      <w:r>
        <w:rPr>
          <w:spacing w:val="-3"/>
        </w:rPr>
        <w:t>an</w:t>
      </w:r>
      <w:r>
        <w:rPr>
          <w:spacing w:val="95"/>
        </w:rPr>
        <w:t xml:space="preserve"> </w:t>
      </w:r>
      <w:r>
        <w:rPr>
          <w:spacing w:val="-3"/>
        </w:rPr>
        <w:t>interview</w:t>
      </w:r>
      <w:r>
        <w:rPr>
          <w:spacing w:val="65"/>
        </w:rPr>
        <w:t xml:space="preserve"> </w:t>
      </w:r>
      <w:r>
        <w:rPr>
          <w:spacing w:val="-3"/>
        </w:rPr>
        <w:t>with</w:t>
      </w:r>
      <w:r>
        <w:rPr>
          <w:spacing w:val="74"/>
        </w:rPr>
        <w:t xml:space="preserve"> </w:t>
      </w:r>
      <w:r>
        <w:rPr>
          <w:spacing w:val="-3"/>
        </w:rPr>
        <w:t>Jennifer</w:t>
      </w:r>
      <w:r>
        <w:rPr>
          <w:spacing w:val="73"/>
        </w:rPr>
        <w:t xml:space="preserve"> </w:t>
      </w:r>
      <w:r>
        <w:rPr>
          <w:spacing w:val="-3"/>
        </w:rPr>
        <w:t>Riel,</w:t>
      </w:r>
      <w:r>
        <w:rPr>
          <w:spacing w:val="77"/>
        </w:rPr>
        <w:t xml:space="preserve"> </w:t>
      </w:r>
      <w:r>
        <w:rPr>
          <w:spacing w:val="-3"/>
        </w:rPr>
        <w:t>September</w:t>
      </w:r>
      <w:r>
        <w:rPr>
          <w:spacing w:val="98"/>
        </w:rPr>
        <w:t xml:space="preserve"> </w:t>
      </w:r>
      <w:r>
        <w:rPr>
          <w:spacing w:val="-3"/>
        </w:rPr>
        <w:t>1</w:t>
      </w:r>
      <w:r>
        <w:rPr>
          <w:spacing w:val="-4"/>
        </w:rPr>
        <w:t>4,</w:t>
      </w:r>
      <w:r>
        <w:t xml:space="preserve"> </w:t>
      </w:r>
      <w:r>
        <w:rPr>
          <w:spacing w:val="-3"/>
        </w:rPr>
        <w:t>2016.</w:t>
      </w:r>
    </w:p>
    <w:p w14:paraId="6B25A1B0">
      <w:pPr>
        <w:pStyle w:val="2"/>
        <w:spacing w:before="211"/>
        <w:ind w:left="8"/>
      </w:pPr>
      <w:r>
        <w:rPr>
          <w:spacing w:val="-3"/>
        </w:rPr>
        <w:t>7  “About</w:t>
      </w:r>
    </w:p>
    <w:p w14:paraId="7C9486DF">
      <w:pPr>
        <w:pStyle w:val="2"/>
        <w:spacing w:before="60" w:line="214" w:lineRule="auto"/>
        <w:ind w:left="591"/>
      </w:pPr>
      <w:r>
        <w:t>Winnipeg,”</w:t>
      </w:r>
      <w:r>
        <w:fldChar w:fldCharType="begin"/>
      </w:r>
      <w:r>
        <w:instrText xml:space="preserve"> HYPERLINK "https://www.tourismwinnipeg.com/plan/about" </w:instrText>
      </w:r>
      <w:r>
        <w:fldChar w:fldCharType="separate"/>
      </w:r>
      <w:r>
        <w:t>https://www.tourismwinnipeg.com/plan/ab</w:t>
      </w:r>
      <w:r>
        <w:rPr>
          <w:spacing w:val="-1"/>
        </w:rPr>
        <w:t>out</w:t>
      </w:r>
      <w:r>
        <w:rPr>
          <w:spacing w:val="-1"/>
        </w:rPr>
        <w:fldChar w:fldCharType="end"/>
      </w:r>
      <w:r>
        <w:rPr>
          <w:spacing w:val="-1"/>
        </w:rPr>
        <w:t>-</w:t>
      </w:r>
    </w:p>
    <w:p w14:paraId="392D8944">
      <w:pPr>
        <w:pStyle w:val="2"/>
        <w:spacing w:before="102" w:line="214" w:lineRule="auto"/>
        <w:ind w:left="590"/>
      </w:pPr>
      <w:r>
        <w:rPr>
          <w:spacing w:val="-1"/>
        </w:rPr>
        <w:t>winnipeg.</w:t>
      </w:r>
    </w:p>
    <w:p w14:paraId="0A22DE6E">
      <w:pPr>
        <w:pStyle w:val="2"/>
        <w:spacing w:before="250" w:line="256" w:lineRule="auto"/>
        <w:ind w:left="597" w:hanging="595"/>
      </w:pPr>
      <w:r>
        <w:fldChar w:fldCharType="begin"/>
      </w:r>
      <w:r>
        <w:instrText xml:space="preserve"> HYPERLINK \l "bookmark194" </w:instrText>
      </w:r>
      <w:r>
        <w:fldChar w:fldCharType="separate"/>
      </w:r>
      <w:r>
        <w:rPr>
          <w:color w:val="0000EE"/>
          <w:spacing w:val="4"/>
          <w:u w:val="single" w:color="auto"/>
        </w:rPr>
        <w:t>8</w:t>
      </w:r>
      <w:r>
        <w:rPr>
          <w:color w:val="0000EE"/>
          <w:spacing w:val="4"/>
          <w:u w:val="single" w:color="auto"/>
        </w:rPr>
        <w:fldChar w:fldCharType="end"/>
      </w:r>
      <w:r>
        <w:rPr>
          <w:color w:val="0000EE"/>
          <w:spacing w:val="4"/>
        </w:rPr>
        <w:t xml:space="preserve">  </w:t>
      </w:r>
      <w:r>
        <w:t>Christopher</w:t>
      </w:r>
      <w:r>
        <w:rPr>
          <w:spacing w:val="141"/>
        </w:rPr>
        <w:t xml:space="preserve"> </w:t>
      </w:r>
      <w:r>
        <w:t>Hume</w:t>
      </w:r>
      <w:r>
        <w:rPr>
          <w:spacing w:val="4"/>
        </w:rPr>
        <w:t>,</w:t>
      </w:r>
      <w:r>
        <w:rPr>
          <w:spacing w:val="132"/>
        </w:rPr>
        <w:t xml:space="preserve"> </w:t>
      </w:r>
      <w:r>
        <w:rPr>
          <w:spacing w:val="4"/>
        </w:rPr>
        <w:t>“</w:t>
      </w:r>
      <w:r>
        <w:t>Canada</w:t>
      </w:r>
      <w:r>
        <w:rPr>
          <w:spacing w:val="4"/>
        </w:rPr>
        <w:t>'</w:t>
      </w:r>
      <w:r>
        <w:t>s</w:t>
      </w:r>
      <w:r>
        <w:rPr>
          <w:spacing w:val="135"/>
        </w:rPr>
        <w:t xml:space="preserve"> </w:t>
      </w:r>
      <w:r>
        <w:t>Most</w:t>
      </w:r>
      <w:r>
        <w:rPr>
          <w:spacing w:val="4"/>
        </w:rPr>
        <w:t xml:space="preserve">  </w:t>
      </w:r>
      <w:r>
        <w:t>Important</w:t>
      </w:r>
      <w:r>
        <w:rPr>
          <w:spacing w:val="4"/>
        </w:rPr>
        <w:t xml:space="preserve">  </w:t>
      </w:r>
      <w:r>
        <w:t>Building</w:t>
      </w:r>
      <w:r>
        <w:rPr>
          <w:spacing w:val="4"/>
        </w:rPr>
        <w:t>,</w:t>
      </w:r>
      <w:r>
        <w:rPr>
          <w:spacing w:val="-110"/>
        </w:rPr>
        <w:t xml:space="preserve"> </w:t>
      </w:r>
      <w:r>
        <w:rPr>
          <w:spacing w:val="4"/>
        </w:rPr>
        <w:t>”</w:t>
      </w:r>
      <w:r>
        <w:t xml:space="preserve"> </w:t>
      </w:r>
      <w:r>
        <w:rPr>
          <w:spacing w:val="-3"/>
        </w:rPr>
        <w:t>Toronto</w:t>
      </w:r>
      <w:r>
        <w:rPr>
          <w:spacing w:val="15"/>
        </w:rPr>
        <w:t xml:space="preserve">       </w:t>
      </w:r>
      <w:r>
        <w:rPr>
          <w:spacing w:val="-3"/>
        </w:rPr>
        <w:t>Star,</w:t>
      </w:r>
      <w:r>
        <w:rPr>
          <w:spacing w:val="14"/>
        </w:rPr>
        <w:t xml:space="preserve">       </w:t>
      </w:r>
      <w:r>
        <w:rPr>
          <w:spacing w:val="-3"/>
        </w:rPr>
        <w:t>December</w:t>
      </w:r>
      <w:r>
        <w:rPr>
          <w:spacing w:val="18"/>
        </w:rPr>
        <w:t xml:space="preserve">       </w:t>
      </w:r>
      <w:r>
        <w:rPr>
          <w:spacing w:val="-3"/>
        </w:rPr>
        <w:t>19,</w:t>
      </w:r>
      <w:r>
        <w:rPr>
          <w:spacing w:val="15"/>
        </w:rPr>
        <w:t xml:space="preserve">       </w:t>
      </w:r>
      <w:r>
        <w:rPr>
          <w:spacing w:val="-3"/>
        </w:rPr>
        <w:t>2009,</w:t>
      </w:r>
      <w:r>
        <w:t xml:space="preserve">  </w:t>
      </w:r>
      <w:r>
        <w:fldChar w:fldCharType="begin"/>
      </w:r>
      <w:r>
        <w:instrText xml:space="preserve"> HYPERLINK "https://www.thestar.com/news/insight/2009/12/19/hume_canada08" </w:instrText>
      </w:r>
      <w:r>
        <w:fldChar w:fldCharType="separate"/>
      </w:r>
      <w:r>
        <w:t>https://www.thestar.com/news/insight/2009/12/19/h</w:t>
      </w:r>
      <w:r>
        <w:rPr>
          <w:spacing w:val="-1"/>
        </w:rPr>
        <w:t>ume_canada</w:t>
      </w:r>
      <w:r>
        <w:rPr>
          <w:spacing w:val="-1"/>
        </w:rPr>
        <w:fldChar w:fldCharType="end"/>
      </w:r>
    </w:p>
    <w:p w14:paraId="1C3D3BD0">
      <w:pPr>
        <w:spacing w:line="394" w:lineRule="auto"/>
        <w:rPr>
          <w:rFonts w:ascii="Arial"/>
          <w:sz w:val="21"/>
        </w:rPr>
      </w:pPr>
    </w:p>
    <w:p w14:paraId="62824D3B">
      <w:pPr>
        <w:pStyle w:val="2"/>
        <w:spacing w:before="98" w:line="218" w:lineRule="auto"/>
        <w:ind w:left="3"/>
      </w:pPr>
      <w:r>
        <w:fldChar w:fldCharType="begin"/>
      </w:r>
      <w:r>
        <w:instrText xml:space="preserve"> HYPERLINK "https://www.thestar.com/news/insight/2009/12/19/hume_canada08" </w:instrText>
      </w:r>
      <w:r>
        <w:fldChar w:fldCharType="separate"/>
      </w:r>
      <w:r>
        <w:rPr>
          <w:spacing w:val="4"/>
        </w:rPr>
        <w:t>08</w:t>
      </w:r>
      <w:r>
        <w:rPr>
          <w:spacing w:val="4"/>
        </w:rPr>
        <w:fldChar w:fldCharType="end"/>
      </w:r>
      <w:r>
        <w:rPr>
          <w:spacing w:val="4"/>
        </w:rPr>
        <w:t xml:space="preserve">  第4阶段，评估初始方案，找出更好的解决方案</w:t>
      </w:r>
    </w:p>
    <w:p w14:paraId="3D095976">
      <w:pPr>
        <w:pStyle w:val="2"/>
        <w:spacing w:before="246" w:line="256" w:lineRule="auto"/>
        <w:ind w:left="597" w:right="150" w:hanging="574"/>
      </w:pPr>
      <w:r>
        <w:fldChar w:fldCharType="begin"/>
      </w:r>
      <w:r>
        <w:instrText xml:space="preserve"> HYPERLINK \l "bookmark195" </w:instrText>
      </w:r>
      <w:r>
        <w:fldChar w:fldCharType="separate"/>
      </w:r>
      <w:r>
        <w:rPr>
          <w:color w:val="0000EE"/>
          <w:spacing w:val="-3"/>
          <w:u w:val="single" w:color="auto"/>
        </w:rPr>
        <w:t>1</w:t>
      </w:r>
      <w:r>
        <w:rPr>
          <w:color w:val="0000EE"/>
          <w:spacing w:val="-3"/>
          <w:u w:val="single" w:color="auto"/>
        </w:rPr>
        <w:fldChar w:fldCharType="end"/>
      </w:r>
      <w:r>
        <w:rPr>
          <w:color w:val="0000EE"/>
          <w:spacing w:val="-3"/>
        </w:rPr>
        <w:t xml:space="preserve">  </w:t>
      </w:r>
      <w:r>
        <w:rPr>
          <w:spacing w:val="-3"/>
        </w:rPr>
        <w:t>Richard   Shim</w:t>
      </w:r>
      <w:r>
        <w:rPr>
          <w:spacing w:val="67"/>
        </w:rPr>
        <w:t xml:space="preserve">  </w:t>
      </w:r>
      <w:r>
        <w:rPr>
          <w:spacing w:val="-3"/>
        </w:rPr>
        <w:t>et</w:t>
      </w:r>
      <w:r>
        <w:rPr>
          <w:spacing w:val="64"/>
        </w:rPr>
        <w:t xml:space="preserve">  </w:t>
      </w:r>
      <w:r>
        <w:rPr>
          <w:spacing w:val="-3"/>
        </w:rPr>
        <w:t>al.,</w:t>
      </w:r>
      <w:r>
        <w:rPr>
          <w:spacing w:val="58"/>
        </w:rPr>
        <w:t xml:space="preserve">  </w:t>
      </w:r>
      <w:r>
        <w:rPr>
          <w:spacing w:val="-3"/>
        </w:rPr>
        <w:t>“Apple's   iPod</w:t>
      </w:r>
      <w:r>
        <w:rPr>
          <w:spacing w:val="64"/>
        </w:rPr>
        <w:t xml:space="preserve">  </w:t>
      </w:r>
      <w:r>
        <w:rPr>
          <w:spacing w:val="-3"/>
        </w:rPr>
        <w:t>Spu</w:t>
      </w:r>
      <w:r>
        <w:rPr>
          <w:spacing w:val="-4"/>
        </w:rPr>
        <w:t>rs</w:t>
      </w:r>
      <w:r>
        <w:rPr>
          <w:spacing w:val="60"/>
        </w:rPr>
        <w:t xml:space="preserve">  </w:t>
      </w:r>
      <w:r>
        <w:rPr>
          <w:spacing w:val="-4"/>
        </w:rPr>
        <w:t>Mixed</w:t>
      </w:r>
      <w:r>
        <w:t xml:space="preserve"> </w:t>
      </w:r>
      <w:r>
        <w:rPr>
          <w:spacing w:val="-3"/>
        </w:rPr>
        <w:t>Reactions,</w:t>
      </w:r>
      <w:r>
        <w:rPr>
          <w:spacing w:val="-96"/>
        </w:rPr>
        <w:t xml:space="preserve"> </w:t>
      </w:r>
      <w:r>
        <w:rPr>
          <w:spacing w:val="-3"/>
        </w:rPr>
        <w:t>”</w:t>
      </w:r>
      <w:r>
        <w:rPr>
          <w:spacing w:val="10"/>
        </w:rPr>
        <w:t xml:space="preserve">      </w:t>
      </w:r>
      <w:r>
        <w:rPr>
          <w:spacing w:val="-3"/>
        </w:rPr>
        <w:t>CNET,</w:t>
      </w:r>
      <w:r>
        <w:rPr>
          <w:spacing w:val="16"/>
        </w:rPr>
        <w:t xml:space="preserve">      </w:t>
      </w:r>
      <w:r>
        <w:rPr>
          <w:spacing w:val="-3"/>
        </w:rPr>
        <w:t>October</w:t>
      </w:r>
      <w:r>
        <w:rPr>
          <w:spacing w:val="21"/>
        </w:rPr>
        <w:t xml:space="preserve">      </w:t>
      </w:r>
      <w:r>
        <w:rPr>
          <w:spacing w:val="-3"/>
        </w:rPr>
        <w:t>19,</w:t>
      </w:r>
      <w:r>
        <w:rPr>
          <w:spacing w:val="17"/>
        </w:rPr>
        <w:t xml:space="preserve">      </w:t>
      </w:r>
      <w:r>
        <w:rPr>
          <w:spacing w:val="-3"/>
        </w:rPr>
        <w:t>2006,</w:t>
      </w:r>
      <w:r>
        <w:rPr>
          <w:spacing w:val="5"/>
        </w:rPr>
        <w:t xml:space="preserve"> </w:t>
      </w:r>
      <w:r>
        <w:fldChar w:fldCharType="begin"/>
      </w:r>
      <w:r>
        <w:instrText xml:space="preserve"> HYPERLINK "https://www.cnet.com/news/apples-ipod-spurs-mixed" </w:instrText>
      </w:r>
      <w:r>
        <w:fldChar w:fldCharType="separate"/>
      </w:r>
      <w:r>
        <w:t>https://www.cnet.com/news/apples-ipod-sp</w:t>
      </w:r>
      <w:r>
        <w:rPr>
          <w:spacing w:val="-1"/>
        </w:rPr>
        <w:t>urs-mixed</w:t>
      </w:r>
      <w:r>
        <w:rPr>
          <w:spacing w:val="-1"/>
        </w:rPr>
        <w:fldChar w:fldCharType="end"/>
      </w:r>
      <w:r>
        <w:rPr>
          <w:spacing w:val="-1"/>
        </w:rPr>
        <w:t>-</w:t>
      </w:r>
    </w:p>
    <w:p w14:paraId="3FC21510">
      <w:pPr>
        <w:pStyle w:val="2"/>
        <w:spacing w:before="101" w:line="225" w:lineRule="auto"/>
        <w:ind w:left="598"/>
      </w:pPr>
      <w:r>
        <w:t>reactions</w:t>
      </w:r>
      <w:r>
        <w:rPr>
          <w:spacing w:val="5"/>
        </w:rPr>
        <w:t>/.</w:t>
      </w:r>
    </w:p>
    <w:p w14:paraId="2BA8A5EF">
      <w:pPr>
        <w:pStyle w:val="2"/>
        <w:spacing w:before="234" w:line="256" w:lineRule="auto"/>
        <w:ind w:left="596" w:right="150" w:hanging="592"/>
      </w:pPr>
      <w:r>
        <w:fldChar w:fldCharType="begin"/>
      </w:r>
      <w:r>
        <w:instrText xml:space="preserve"> HYPERLINK \l "bookmark196" </w:instrText>
      </w:r>
      <w:r>
        <w:fldChar w:fldCharType="separate"/>
      </w:r>
      <w:r>
        <w:rPr>
          <w:color w:val="0000EE"/>
          <w:spacing w:val="-1"/>
          <w:u w:val="single" w:color="auto"/>
        </w:rPr>
        <w:t>2</w:t>
      </w:r>
      <w:r>
        <w:rPr>
          <w:color w:val="0000EE"/>
          <w:spacing w:val="-1"/>
          <w:u w:val="single" w:color="auto"/>
        </w:rPr>
        <w:fldChar w:fldCharType="end"/>
      </w:r>
      <w:r>
        <w:rPr>
          <w:color w:val="0000EE"/>
          <w:spacing w:val="-1"/>
        </w:rPr>
        <w:t xml:space="preserve">  </w:t>
      </w:r>
      <w:r>
        <w:rPr>
          <w:spacing w:val="-1"/>
        </w:rPr>
        <w:t>Yoni</w:t>
      </w:r>
      <w:r>
        <w:rPr>
          <w:spacing w:val="72"/>
        </w:rPr>
        <w:t xml:space="preserve"> </w:t>
      </w:r>
      <w:r>
        <w:rPr>
          <w:spacing w:val="-1"/>
        </w:rPr>
        <w:t>Heilser,</w:t>
      </w:r>
      <w:r>
        <w:rPr>
          <w:spacing w:val="60"/>
        </w:rPr>
        <w:t xml:space="preserve"> </w:t>
      </w:r>
      <w:r>
        <w:rPr>
          <w:spacing w:val="-1"/>
        </w:rPr>
        <w:t>“Read</w:t>
      </w:r>
      <w:r>
        <w:rPr>
          <w:spacing w:val="68"/>
        </w:rPr>
        <w:t xml:space="preserve"> </w:t>
      </w:r>
      <w:r>
        <w:rPr>
          <w:spacing w:val="-1"/>
        </w:rPr>
        <w:t>These</w:t>
      </w:r>
      <w:r>
        <w:rPr>
          <w:spacing w:val="64"/>
        </w:rPr>
        <w:t xml:space="preserve"> </w:t>
      </w:r>
      <w:r>
        <w:rPr>
          <w:spacing w:val="-1"/>
        </w:rPr>
        <w:t>Hilariously</w:t>
      </w:r>
      <w:r>
        <w:rPr>
          <w:spacing w:val="63"/>
        </w:rPr>
        <w:t xml:space="preserve"> </w:t>
      </w:r>
      <w:r>
        <w:rPr>
          <w:spacing w:val="-1"/>
        </w:rPr>
        <w:t>Negative</w:t>
      </w:r>
      <w:r>
        <w:rPr>
          <w:spacing w:val="69"/>
        </w:rPr>
        <w:t xml:space="preserve"> </w:t>
      </w:r>
      <w:r>
        <w:rPr>
          <w:spacing w:val="-1"/>
        </w:rPr>
        <w:t>Reactions</w:t>
      </w:r>
      <w:r>
        <w:t xml:space="preserve"> </w:t>
      </w:r>
      <w:r>
        <w:rPr>
          <w:spacing w:val="-1"/>
        </w:rPr>
        <w:t>to the Original</w:t>
      </w:r>
      <w:r>
        <w:rPr>
          <w:spacing w:val="38"/>
        </w:rPr>
        <w:t xml:space="preserve"> </w:t>
      </w:r>
      <w:r>
        <w:rPr>
          <w:spacing w:val="-1"/>
        </w:rPr>
        <w:t>iPhone Announcement,</w:t>
      </w:r>
      <w:r>
        <w:rPr>
          <w:spacing w:val="-110"/>
        </w:rPr>
        <w:t xml:space="preserve"> </w:t>
      </w:r>
      <w:r>
        <w:rPr>
          <w:spacing w:val="-1"/>
        </w:rPr>
        <w:t>”</w:t>
      </w:r>
      <w:r>
        <w:rPr>
          <w:spacing w:val="-29"/>
        </w:rPr>
        <w:t xml:space="preserve"> </w:t>
      </w:r>
      <w:r>
        <w:rPr>
          <w:spacing w:val="-1"/>
        </w:rPr>
        <w:t>BGR, April</w:t>
      </w:r>
      <w:r>
        <w:rPr>
          <w:spacing w:val="29"/>
        </w:rPr>
        <w:t xml:space="preserve"> </w:t>
      </w:r>
      <w:r>
        <w:rPr>
          <w:spacing w:val="-1"/>
        </w:rPr>
        <w:t>7,</w:t>
      </w:r>
      <w:r>
        <w:rPr>
          <w:spacing w:val="25"/>
        </w:rPr>
        <w:t xml:space="preserve"> </w:t>
      </w:r>
      <w:r>
        <w:rPr>
          <w:spacing w:val="-1"/>
        </w:rPr>
        <w:t>2015,</w:t>
      </w:r>
      <w:r>
        <w:t xml:space="preserve"> </w:t>
      </w:r>
      <w:r>
        <w:fldChar w:fldCharType="begin"/>
      </w:r>
      <w:r>
        <w:instrText xml:space="preserve"> HYPERLINK "http://bgr.com/2015/04/07/original-iphone-reaction" </w:instrText>
      </w:r>
      <w:r>
        <w:fldChar w:fldCharType="separate"/>
      </w:r>
      <w:r>
        <w:t>http://bgr.com/2015/04/07/original-iphone</w:t>
      </w:r>
      <w:r>
        <w:rPr>
          <w:spacing w:val="-1"/>
        </w:rPr>
        <w:t>-reaction</w:t>
      </w:r>
      <w:r>
        <w:rPr>
          <w:spacing w:val="-1"/>
        </w:rPr>
        <w:fldChar w:fldCharType="end"/>
      </w:r>
      <w:r>
        <w:rPr>
          <w:spacing w:val="-1"/>
        </w:rPr>
        <w:t>-</w:t>
      </w:r>
    </w:p>
    <w:p w14:paraId="0E868CF4">
      <w:pPr>
        <w:pStyle w:val="2"/>
        <w:spacing w:before="102" w:line="225" w:lineRule="auto"/>
        <w:ind w:left="607"/>
      </w:pPr>
      <w:r>
        <w:t>comments</w:t>
      </w:r>
      <w:r>
        <w:rPr>
          <w:spacing w:val="1"/>
        </w:rPr>
        <w:t>/.</w:t>
      </w:r>
    </w:p>
    <w:p w14:paraId="7C9CD4F8">
      <w:pPr>
        <w:pStyle w:val="2"/>
        <w:spacing w:before="234" w:line="259" w:lineRule="auto"/>
        <w:ind w:left="598" w:right="150" w:hanging="591"/>
      </w:pPr>
      <w:r>
        <w:rPr>
          <w:spacing w:val="-1"/>
        </w:rPr>
        <w:t>3  A. G. Lafley and Roger</w:t>
      </w:r>
      <w:r>
        <w:rPr>
          <w:spacing w:val="16"/>
        </w:rPr>
        <w:t xml:space="preserve"> </w:t>
      </w:r>
      <w:r>
        <w:rPr>
          <w:spacing w:val="-1"/>
        </w:rPr>
        <w:t>Martin,</w:t>
      </w:r>
      <w:r>
        <w:rPr>
          <w:spacing w:val="12"/>
        </w:rPr>
        <w:t xml:space="preserve"> </w:t>
      </w:r>
      <w:r>
        <w:rPr>
          <w:spacing w:val="-1"/>
        </w:rPr>
        <w:t>Playing</w:t>
      </w:r>
      <w:r>
        <w:rPr>
          <w:spacing w:val="26"/>
        </w:rPr>
        <w:t xml:space="preserve"> </w:t>
      </w:r>
      <w:r>
        <w:rPr>
          <w:spacing w:val="-1"/>
        </w:rPr>
        <w:t>to</w:t>
      </w:r>
      <w:r>
        <w:rPr>
          <w:spacing w:val="10"/>
        </w:rPr>
        <w:t xml:space="preserve"> </w:t>
      </w:r>
      <w:r>
        <w:rPr>
          <w:spacing w:val="-1"/>
        </w:rPr>
        <w:t>Win:</w:t>
      </w:r>
      <w:r>
        <w:rPr>
          <w:spacing w:val="12"/>
        </w:rPr>
        <w:t xml:space="preserve"> </w:t>
      </w:r>
      <w:r>
        <w:rPr>
          <w:spacing w:val="-1"/>
        </w:rPr>
        <w:t>How</w:t>
      </w:r>
      <w:r>
        <w:rPr>
          <w:spacing w:val="21"/>
        </w:rPr>
        <w:t xml:space="preserve"> </w:t>
      </w:r>
      <w:r>
        <w:rPr>
          <w:spacing w:val="-1"/>
        </w:rPr>
        <w:t>Strategy</w:t>
      </w:r>
      <w:r>
        <w:t xml:space="preserve"> </w:t>
      </w:r>
      <w:r>
        <w:rPr>
          <w:spacing w:val="-1"/>
        </w:rPr>
        <w:t>Really  Wooks</w:t>
      </w:r>
      <w:r>
        <w:rPr>
          <w:spacing w:val="41"/>
        </w:rPr>
        <w:t xml:space="preserve">  </w:t>
      </w:r>
      <w:r>
        <w:rPr>
          <w:spacing w:val="-1"/>
        </w:rPr>
        <w:t>(Boston:  Harvard  Business</w:t>
      </w:r>
      <w:r>
        <w:rPr>
          <w:spacing w:val="10"/>
        </w:rPr>
        <w:t xml:space="preserve">  </w:t>
      </w:r>
      <w:r>
        <w:rPr>
          <w:spacing w:val="-1"/>
        </w:rPr>
        <w:t>Review  Press,</w:t>
      </w:r>
      <w:r>
        <w:rPr>
          <w:spacing w:val="1"/>
        </w:rPr>
        <w:t xml:space="preserve"> 2013).</w:t>
      </w:r>
    </w:p>
    <w:p w14:paraId="2057A33D">
      <w:pPr>
        <w:pStyle w:val="2"/>
        <w:spacing w:before="239" w:line="218" w:lineRule="auto"/>
      </w:pPr>
      <w:r>
        <w:fldChar w:fldCharType="begin"/>
      </w:r>
      <w:r>
        <w:instrText xml:space="preserve"> HYPERLINK \l "bookmark197" </w:instrText>
      </w:r>
      <w:r>
        <w:fldChar w:fldCharType="separate"/>
      </w:r>
      <w:r>
        <w:rPr>
          <w:color w:val="0000EE"/>
          <w:u w:val="single" w:color="auto"/>
        </w:rPr>
        <w:t>4</w:t>
      </w:r>
      <w:r>
        <w:rPr>
          <w:color w:val="0000EE"/>
          <w:u w:val="single" w:color="auto"/>
        </w:rPr>
        <w:fldChar w:fldCharType="end"/>
      </w:r>
      <w:r>
        <w:rPr>
          <w:color w:val="0000EE"/>
        </w:rPr>
        <w:t xml:space="preserve">  </w:t>
      </w:r>
      <w:r>
        <w:t>Bronwyn</w:t>
      </w:r>
      <w:r>
        <w:rPr>
          <w:spacing w:val="42"/>
        </w:rPr>
        <w:t xml:space="preserve"> </w:t>
      </w:r>
      <w:r>
        <w:t>Fryer, “Storytelling</w:t>
      </w:r>
      <w:r>
        <w:rPr>
          <w:spacing w:val="43"/>
        </w:rPr>
        <w:t xml:space="preserve"> </w:t>
      </w:r>
      <w:r>
        <w:t>That</w:t>
      </w:r>
      <w:r>
        <w:rPr>
          <w:spacing w:val="37"/>
        </w:rPr>
        <w:t xml:space="preserve"> </w:t>
      </w:r>
      <w:r>
        <w:t>Moves</w:t>
      </w:r>
      <w:r>
        <w:rPr>
          <w:spacing w:val="42"/>
        </w:rPr>
        <w:t xml:space="preserve"> </w:t>
      </w:r>
      <w:r>
        <w:t>People.</w:t>
      </w:r>
      <w:r>
        <w:rPr>
          <w:spacing w:val="-110"/>
        </w:rPr>
        <w:t xml:space="preserve"> </w:t>
      </w:r>
      <w:r>
        <w:t>” H</w:t>
      </w:r>
      <w:r>
        <w:rPr>
          <w:spacing w:val="-1"/>
        </w:rPr>
        <w:t>arvard</w:t>
      </w:r>
    </w:p>
    <w:p w14:paraId="5CA1C984">
      <w:pPr>
        <w:spacing w:line="218" w:lineRule="auto"/>
        <w:sectPr>
          <w:pgSz w:w="12240" w:h="15840"/>
          <w:pgMar w:top="400" w:right="1290" w:bottom="400" w:left="1450" w:header="0" w:footer="0" w:gutter="0"/>
          <w:cols w:space="720" w:num="1"/>
        </w:sectPr>
      </w:pPr>
    </w:p>
    <w:p w14:paraId="3CFDFFB9">
      <w:pPr>
        <w:spacing w:line="251" w:lineRule="auto"/>
        <w:rPr>
          <w:rFonts w:ascii="Arial"/>
          <w:sz w:val="21"/>
        </w:rPr>
      </w:pPr>
    </w:p>
    <w:p w14:paraId="5888E79E">
      <w:pPr>
        <w:spacing w:line="252" w:lineRule="auto"/>
        <w:rPr>
          <w:rFonts w:ascii="Arial"/>
          <w:sz w:val="21"/>
        </w:rPr>
      </w:pPr>
    </w:p>
    <w:p w14:paraId="22CF34FE">
      <w:pPr>
        <w:spacing w:line="252" w:lineRule="auto"/>
        <w:rPr>
          <w:rFonts w:ascii="Arial"/>
          <w:sz w:val="21"/>
        </w:rPr>
      </w:pPr>
    </w:p>
    <w:p w14:paraId="588028DD">
      <w:pPr>
        <w:spacing w:line="252" w:lineRule="auto"/>
        <w:rPr>
          <w:rFonts w:ascii="Arial"/>
          <w:sz w:val="21"/>
        </w:rPr>
      </w:pPr>
    </w:p>
    <w:p w14:paraId="0A44F6EF">
      <w:pPr>
        <w:pStyle w:val="2"/>
        <w:spacing w:before="98" w:line="217" w:lineRule="auto"/>
        <w:ind w:left="594"/>
      </w:pPr>
      <w:r>
        <w:rPr>
          <w:spacing w:val="-6"/>
        </w:rPr>
        <w:t>Business Review</w:t>
      </w:r>
      <w:r>
        <w:rPr>
          <w:spacing w:val="79"/>
        </w:rPr>
        <w:t xml:space="preserve"> </w:t>
      </w:r>
      <w:r>
        <w:rPr>
          <w:spacing w:val="-6"/>
        </w:rPr>
        <w:t>(June 2013),</w:t>
      </w:r>
      <w:r>
        <w:rPr>
          <w:spacing w:val="18"/>
        </w:rPr>
        <w:t xml:space="preserve"> </w:t>
      </w:r>
      <w:r>
        <w:rPr>
          <w:spacing w:val="-6"/>
        </w:rPr>
        <w:t>51</w:t>
      </w:r>
      <w:r>
        <w:rPr>
          <w:spacing w:val="-55"/>
        </w:rPr>
        <w:t xml:space="preserve"> </w:t>
      </w:r>
      <w:r>
        <w:rPr>
          <w:spacing w:val="-6"/>
        </w:rPr>
        <w:t>–55.</w:t>
      </w:r>
    </w:p>
    <w:p w14:paraId="2B8CC56B">
      <w:pPr>
        <w:pStyle w:val="2"/>
        <w:spacing w:before="249" w:line="264" w:lineRule="auto"/>
        <w:ind w:left="599" w:right="150" w:hanging="592"/>
      </w:pPr>
      <w:r>
        <w:fldChar w:fldCharType="begin"/>
      </w:r>
      <w:r>
        <w:instrText xml:space="preserve"> HYPERLINK \l "bookmark198" </w:instrText>
      </w:r>
      <w:r>
        <w:fldChar w:fldCharType="separate"/>
      </w:r>
      <w:r>
        <w:rPr>
          <w:color w:val="0000EE"/>
          <w:spacing w:val="-2"/>
          <w:u w:val="single" w:color="auto"/>
        </w:rPr>
        <w:t>5</w:t>
      </w:r>
      <w:r>
        <w:rPr>
          <w:color w:val="0000EE"/>
          <w:spacing w:val="-2"/>
          <w:u w:val="single" w:color="auto"/>
        </w:rPr>
        <w:fldChar w:fldCharType="end"/>
      </w:r>
      <w:r>
        <w:rPr>
          <w:color w:val="0000EE"/>
          <w:spacing w:val="-2"/>
        </w:rPr>
        <w:t xml:space="preserve">  </w:t>
      </w:r>
      <w:r>
        <w:rPr>
          <w:spacing w:val="-2"/>
        </w:rPr>
        <w:t>Dan</w:t>
      </w:r>
      <w:r>
        <w:rPr>
          <w:spacing w:val="100"/>
        </w:rPr>
        <w:t xml:space="preserve"> </w:t>
      </w:r>
      <w:r>
        <w:rPr>
          <w:spacing w:val="-2"/>
        </w:rPr>
        <w:t>Roam,</w:t>
      </w:r>
      <w:r>
        <w:rPr>
          <w:spacing w:val="98"/>
        </w:rPr>
        <w:t xml:space="preserve"> </w:t>
      </w:r>
      <w:r>
        <w:rPr>
          <w:spacing w:val="-2"/>
        </w:rPr>
        <w:t>The</w:t>
      </w:r>
      <w:r>
        <w:rPr>
          <w:spacing w:val="95"/>
        </w:rPr>
        <w:t xml:space="preserve"> </w:t>
      </w:r>
      <w:r>
        <w:rPr>
          <w:spacing w:val="-2"/>
        </w:rPr>
        <w:t>Back</w:t>
      </w:r>
      <w:r>
        <w:rPr>
          <w:spacing w:val="104"/>
        </w:rPr>
        <w:t xml:space="preserve"> </w:t>
      </w:r>
      <w:r>
        <w:rPr>
          <w:spacing w:val="-2"/>
        </w:rPr>
        <w:t>of</w:t>
      </w:r>
      <w:r>
        <w:rPr>
          <w:spacing w:val="109"/>
        </w:rPr>
        <w:t xml:space="preserve"> </w:t>
      </w:r>
      <w:r>
        <w:rPr>
          <w:spacing w:val="-2"/>
        </w:rPr>
        <w:t>the</w:t>
      </w:r>
      <w:r>
        <w:rPr>
          <w:spacing w:val="92"/>
        </w:rPr>
        <w:t xml:space="preserve"> </w:t>
      </w:r>
      <w:r>
        <w:rPr>
          <w:spacing w:val="-2"/>
        </w:rPr>
        <w:t>Napkin:</w:t>
      </w:r>
      <w:r>
        <w:rPr>
          <w:spacing w:val="103"/>
        </w:rPr>
        <w:t xml:space="preserve"> </w:t>
      </w:r>
      <w:r>
        <w:rPr>
          <w:spacing w:val="-2"/>
        </w:rPr>
        <w:t>Solv</w:t>
      </w:r>
      <w:r>
        <w:rPr>
          <w:spacing w:val="-3"/>
        </w:rPr>
        <w:t>ing</w:t>
      </w:r>
      <w:r>
        <w:rPr>
          <w:spacing w:val="97"/>
        </w:rPr>
        <w:t xml:space="preserve"> </w:t>
      </w:r>
      <w:r>
        <w:rPr>
          <w:spacing w:val="-3"/>
        </w:rPr>
        <w:t>Problems</w:t>
      </w:r>
      <w:r>
        <w:rPr>
          <w:spacing w:val="103"/>
        </w:rPr>
        <w:t xml:space="preserve"> </w:t>
      </w:r>
      <w:r>
        <w:rPr>
          <w:spacing w:val="-3"/>
        </w:rPr>
        <w:t>and</w:t>
      </w:r>
      <w:r>
        <w:t xml:space="preserve"> </w:t>
      </w:r>
      <w:r>
        <w:rPr>
          <w:spacing w:val="-3"/>
        </w:rPr>
        <w:t>Selling</w:t>
      </w:r>
      <w:r>
        <w:rPr>
          <w:spacing w:val="83"/>
        </w:rPr>
        <w:t xml:space="preserve"> </w:t>
      </w:r>
      <w:r>
        <w:rPr>
          <w:spacing w:val="-3"/>
        </w:rPr>
        <w:t>Ideas</w:t>
      </w:r>
      <w:r>
        <w:rPr>
          <w:spacing w:val="51"/>
        </w:rPr>
        <w:t xml:space="preserve"> </w:t>
      </w:r>
      <w:r>
        <w:rPr>
          <w:spacing w:val="-3"/>
        </w:rPr>
        <w:t>with</w:t>
      </w:r>
      <w:r>
        <w:rPr>
          <w:spacing w:val="57"/>
        </w:rPr>
        <w:t xml:space="preserve"> </w:t>
      </w:r>
      <w:r>
        <w:rPr>
          <w:spacing w:val="-3"/>
        </w:rPr>
        <w:t>Pictures</w:t>
      </w:r>
      <w:r>
        <w:rPr>
          <w:spacing w:val="117"/>
        </w:rPr>
        <w:t xml:space="preserve"> </w:t>
      </w:r>
      <w:r>
        <w:rPr>
          <w:spacing w:val="-3"/>
        </w:rPr>
        <w:t>(New</w:t>
      </w:r>
      <w:r>
        <w:rPr>
          <w:spacing w:val="60"/>
        </w:rPr>
        <w:t xml:space="preserve"> </w:t>
      </w:r>
      <w:r>
        <w:rPr>
          <w:spacing w:val="-3"/>
        </w:rPr>
        <w:t>York:</w:t>
      </w:r>
      <w:r>
        <w:rPr>
          <w:spacing w:val="59"/>
        </w:rPr>
        <w:t xml:space="preserve"> </w:t>
      </w:r>
      <w:r>
        <w:rPr>
          <w:spacing w:val="-3"/>
        </w:rPr>
        <w:t>Portfolio,</w:t>
      </w:r>
      <w:r>
        <w:rPr>
          <w:spacing w:val="68"/>
        </w:rPr>
        <w:t xml:space="preserve"> </w:t>
      </w:r>
      <w:r>
        <w:rPr>
          <w:spacing w:val="-3"/>
        </w:rPr>
        <w:t>2008),</w:t>
      </w:r>
      <w:r>
        <w:t xml:space="preserve"> </w:t>
      </w:r>
      <w:r>
        <w:rPr>
          <w:spacing w:val="-6"/>
        </w:rPr>
        <w:t>4.</w:t>
      </w:r>
    </w:p>
    <w:p w14:paraId="4411CB1F">
      <w:pPr>
        <w:pStyle w:val="2"/>
        <w:spacing w:before="212" w:line="245" w:lineRule="auto"/>
        <w:ind w:left="601" w:right="150" w:hanging="598"/>
      </w:pPr>
      <w:r>
        <w:fldChar w:fldCharType="begin"/>
      </w:r>
      <w:r>
        <w:instrText xml:space="preserve"> HYPERLINK \l "bookmark199" </w:instrText>
      </w:r>
      <w:r>
        <w:fldChar w:fldCharType="separate"/>
      </w:r>
      <w:r>
        <w:rPr>
          <w:color w:val="0000EE"/>
          <w:spacing w:val="-2"/>
          <w:u w:val="single" w:color="auto"/>
        </w:rPr>
        <w:t>6</w:t>
      </w:r>
      <w:r>
        <w:rPr>
          <w:color w:val="0000EE"/>
          <w:spacing w:val="-2"/>
          <w:u w:val="single" w:color="auto"/>
        </w:rPr>
        <w:fldChar w:fldCharType="end"/>
      </w:r>
      <w:r>
        <w:rPr>
          <w:color w:val="0000EE"/>
          <w:spacing w:val="-2"/>
        </w:rPr>
        <w:t xml:space="preserve">  </w:t>
      </w:r>
      <w:r>
        <w:rPr>
          <w:spacing w:val="-2"/>
        </w:rPr>
        <w:t>The visual</w:t>
      </w:r>
      <w:r>
        <w:rPr>
          <w:spacing w:val="36"/>
        </w:rPr>
        <w:t xml:space="preserve"> </w:t>
      </w:r>
      <w:r>
        <w:rPr>
          <w:spacing w:val="-2"/>
        </w:rPr>
        <w:t>alphabet</w:t>
      </w:r>
      <w:r>
        <w:rPr>
          <w:spacing w:val="55"/>
        </w:rPr>
        <w:t xml:space="preserve"> </w:t>
      </w:r>
      <w:r>
        <w:rPr>
          <w:spacing w:val="-2"/>
        </w:rPr>
        <w:t>is</w:t>
      </w:r>
      <w:r>
        <w:rPr>
          <w:spacing w:val="42"/>
        </w:rPr>
        <w:t xml:space="preserve"> </w:t>
      </w:r>
      <w:r>
        <w:rPr>
          <w:spacing w:val="-2"/>
        </w:rPr>
        <w:t>typically</w:t>
      </w:r>
      <w:r>
        <w:rPr>
          <w:spacing w:val="41"/>
        </w:rPr>
        <w:t xml:space="preserve"> </w:t>
      </w:r>
      <w:r>
        <w:rPr>
          <w:spacing w:val="-2"/>
        </w:rPr>
        <w:t>credited</w:t>
      </w:r>
      <w:r>
        <w:rPr>
          <w:spacing w:val="42"/>
        </w:rPr>
        <w:t xml:space="preserve"> </w:t>
      </w:r>
      <w:r>
        <w:rPr>
          <w:spacing w:val="-3"/>
        </w:rPr>
        <w:t>to</w:t>
      </w:r>
      <w:r>
        <w:rPr>
          <w:spacing w:val="30"/>
        </w:rPr>
        <w:t xml:space="preserve"> </w:t>
      </w:r>
      <w:r>
        <w:rPr>
          <w:spacing w:val="-3"/>
        </w:rPr>
        <w:t>Dave</w:t>
      </w:r>
      <w:r>
        <w:rPr>
          <w:spacing w:val="31"/>
        </w:rPr>
        <w:t xml:space="preserve"> </w:t>
      </w:r>
      <w:r>
        <w:rPr>
          <w:spacing w:val="-3"/>
        </w:rPr>
        <w:t>Gray,</w:t>
      </w:r>
      <w:r>
        <w:rPr>
          <w:spacing w:val="36"/>
        </w:rPr>
        <w:t xml:space="preserve"> </w:t>
      </w:r>
      <w:r>
        <w:rPr>
          <w:spacing w:val="-3"/>
        </w:rPr>
        <w:t>an</w:t>
      </w:r>
      <w:r>
        <w:t xml:space="preserve"> </w:t>
      </w:r>
      <w:r>
        <w:rPr>
          <w:spacing w:val="-1"/>
        </w:rPr>
        <w:t>author and consultant focused</w:t>
      </w:r>
      <w:r>
        <w:rPr>
          <w:spacing w:val="14"/>
        </w:rPr>
        <w:t xml:space="preserve"> </w:t>
      </w:r>
      <w:r>
        <w:rPr>
          <w:spacing w:val="-1"/>
        </w:rPr>
        <w:t>on</w:t>
      </w:r>
      <w:r>
        <w:rPr>
          <w:spacing w:val="11"/>
        </w:rPr>
        <w:t xml:space="preserve"> </w:t>
      </w:r>
      <w:r>
        <w:rPr>
          <w:spacing w:val="-1"/>
        </w:rPr>
        <w:t>vis</w:t>
      </w:r>
      <w:r>
        <w:rPr>
          <w:spacing w:val="-2"/>
        </w:rPr>
        <w:t>ual</w:t>
      </w:r>
      <w:r>
        <w:rPr>
          <w:spacing w:val="19"/>
        </w:rPr>
        <w:t xml:space="preserve"> </w:t>
      </w:r>
      <w:r>
        <w:rPr>
          <w:spacing w:val="-2"/>
        </w:rPr>
        <w:t>thinking.</w:t>
      </w:r>
    </w:p>
    <w:p w14:paraId="5EA80133">
      <w:pPr>
        <w:pStyle w:val="2"/>
        <w:spacing w:before="251" w:line="247" w:lineRule="auto"/>
        <w:ind w:left="604" w:right="150" w:hanging="596"/>
      </w:pPr>
      <w:r>
        <w:fldChar w:fldCharType="begin"/>
      </w:r>
      <w:r>
        <w:instrText xml:space="preserve"> HYPERLINK \l "bookmark200" </w:instrText>
      </w:r>
      <w:r>
        <w:fldChar w:fldCharType="separate"/>
      </w:r>
      <w:r>
        <w:rPr>
          <w:color w:val="0000EE"/>
          <w:spacing w:val="-3"/>
          <w:u w:val="single" w:color="auto"/>
        </w:rPr>
        <w:t>7</w:t>
      </w:r>
      <w:r>
        <w:rPr>
          <w:color w:val="0000EE"/>
          <w:spacing w:val="-3"/>
          <w:u w:val="single" w:color="auto"/>
        </w:rPr>
        <w:fldChar w:fldCharType="end"/>
      </w:r>
      <w:r>
        <w:rPr>
          <w:color w:val="0000EE"/>
          <w:spacing w:val="-3"/>
        </w:rPr>
        <w:t xml:space="preserve">  </w:t>
      </w:r>
      <w:r>
        <w:rPr>
          <w:spacing w:val="-3"/>
        </w:rPr>
        <w:t>Eric</w:t>
      </w:r>
      <w:r>
        <w:rPr>
          <w:spacing w:val="107"/>
        </w:rPr>
        <w:t xml:space="preserve"> </w:t>
      </w:r>
      <w:r>
        <w:rPr>
          <w:spacing w:val="-3"/>
        </w:rPr>
        <w:t>Ries,</w:t>
      </w:r>
      <w:r>
        <w:rPr>
          <w:spacing w:val="105"/>
        </w:rPr>
        <w:t xml:space="preserve"> </w:t>
      </w:r>
      <w:r>
        <w:rPr>
          <w:spacing w:val="-3"/>
        </w:rPr>
        <w:t>The</w:t>
      </w:r>
      <w:r>
        <w:rPr>
          <w:spacing w:val="107"/>
        </w:rPr>
        <w:t xml:space="preserve"> </w:t>
      </w:r>
      <w:r>
        <w:rPr>
          <w:spacing w:val="-3"/>
        </w:rPr>
        <w:t>Lean</w:t>
      </w:r>
      <w:r>
        <w:rPr>
          <w:spacing w:val="110"/>
        </w:rPr>
        <w:t xml:space="preserve"> </w:t>
      </w:r>
      <w:r>
        <w:rPr>
          <w:spacing w:val="-3"/>
        </w:rPr>
        <w:t>Startup  (New  York:</w:t>
      </w:r>
      <w:r>
        <w:rPr>
          <w:spacing w:val="115"/>
        </w:rPr>
        <w:t xml:space="preserve"> </w:t>
      </w:r>
      <w:r>
        <w:rPr>
          <w:spacing w:val="-3"/>
        </w:rPr>
        <w:t>Crown</w:t>
      </w:r>
      <w:r>
        <w:rPr>
          <w:spacing w:val="110"/>
        </w:rPr>
        <w:t xml:space="preserve"> </w:t>
      </w:r>
      <w:r>
        <w:rPr>
          <w:spacing w:val="-3"/>
        </w:rPr>
        <w:t>Busi</w:t>
      </w:r>
      <w:r>
        <w:rPr>
          <w:spacing w:val="-4"/>
        </w:rPr>
        <w:t>ness,</w:t>
      </w:r>
      <w:r>
        <w:t xml:space="preserve"> </w:t>
      </w:r>
      <w:r>
        <w:rPr>
          <w:spacing w:val="-4"/>
        </w:rPr>
        <w:t>2011),</w:t>
      </w:r>
      <w:r>
        <w:rPr>
          <w:spacing w:val="19"/>
        </w:rPr>
        <w:t xml:space="preserve"> </w:t>
      </w:r>
      <w:r>
        <w:rPr>
          <w:spacing w:val="-4"/>
        </w:rPr>
        <w:t>93.</w:t>
      </w:r>
    </w:p>
    <w:p w14:paraId="1D843D30">
      <w:pPr>
        <w:pStyle w:val="2"/>
        <w:spacing w:before="247" w:line="257" w:lineRule="auto"/>
        <w:ind w:left="593" w:right="150" w:hanging="591"/>
      </w:pPr>
      <w:r>
        <w:fldChar w:fldCharType="begin"/>
      </w:r>
      <w:r>
        <w:instrText xml:space="preserve"> HYPERLINK \l "bookmark201" </w:instrText>
      </w:r>
      <w:r>
        <w:fldChar w:fldCharType="separate"/>
      </w:r>
      <w:r>
        <w:rPr>
          <w:color w:val="0000EE"/>
          <w:spacing w:val="-2"/>
          <w:u w:val="single" w:color="auto"/>
        </w:rPr>
        <w:t>8</w:t>
      </w:r>
      <w:r>
        <w:rPr>
          <w:color w:val="0000EE"/>
          <w:spacing w:val="-2"/>
          <w:u w:val="single" w:color="auto"/>
        </w:rPr>
        <w:fldChar w:fldCharType="end"/>
      </w:r>
      <w:r>
        <w:rPr>
          <w:color w:val="0000EE"/>
          <w:spacing w:val="-2"/>
        </w:rPr>
        <w:t xml:space="preserve">  </w:t>
      </w:r>
      <w:r>
        <w:rPr>
          <w:spacing w:val="-2"/>
        </w:rPr>
        <w:t>Ed</w:t>
      </w:r>
      <w:r>
        <w:rPr>
          <w:spacing w:val="58"/>
        </w:rPr>
        <w:t xml:space="preserve"> </w:t>
      </w:r>
      <w:r>
        <w:rPr>
          <w:spacing w:val="-2"/>
        </w:rPr>
        <w:t>Catmull,</w:t>
      </w:r>
      <w:r>
        <w:rPr>
          <w:spacing w:val="54"/>
        </w:rPr>
        <w:t xml:space="preserve"> </w:t>
      </w:r>
      <w:r>
        <w:rPr>
          <w:spacing w:val="-2"/>
        </w:rPr>
        <w:t>Creativity</w:t>
      </w:r>
      <w:r>
        <w:rPr>
          <w:spacing w:val="82"/>
        </w:rPr>
        <w:t xml:space="preserve"> </w:t>
      </w:r>
      <w:r>
        <w:rPr>
          <w:spacing w:val="-2"/>
        </w:rPr>
        <w:t>Inc.:</w:t>
      </w:r>
      <w:r>
        <w:rPr>
          <w:spacing w:val="65"/>
        </w:rPr>
        <w:t xml:space="preserve"> </w:t>
      </w:r>
      <w:r>
        <w:rPr>
          <w:spacing w:val="-2"/>
        </w:rPr>
        <w:t>Overcoming</w:t>
      </w:r>
      <w:r>
        <w:rPr>
          <w:spacing w:val="73"/>
        </w:rPr>
        <w:t xml:space="preserve"> </w:t>
      </w:r>
      <w:r>
        <w:rPr>
          <w:spacing w:val="-2"/>
        </w:rPr>
        <w:t>the</w:t>
      </w:r>
      <w:r>
        <w:rPr>
          <w:spacing w:val="59"/>
        </w:rPr>
        <w:t xml:space="preserve"> </w:t>
      </w:r>
      <w:r>
        <w:rPr>
          <w:spacing w:val="-2"/>
        </w:rPr>
        <w:t>Unseen</w:t>
      </w:r>
      <w:r>
        <w:rPr>
          <w:spacing w:val="61"/>
        </w:rPr>
        <w:t xml:space="preserve"> </w:t>
      </w:r>
      <w:r>
        <w:rPr>
          <w:spacing w:val="-2"/>
        </w:rPr>
        <w:t>Forces</w:t>
      </w:r>
      <w:r>
        <w:t xml:space="preserve"> </w:t>
      </w:r>
      <w:r>
        <w:rPr>
          <w:spacing w:val="-3"/>
        </w:rPr>
        <w:t>That Stand</w:t>
      </w:r>
      <w:r>
        <w:rPr>
          <w:spacing w:val="51"/>
        </w:rPr>
        <w:t xml:space="preserve"> </w:t>
      </w:r>
      <w:r>
        <w:rPr>
          <w:spacing w:val="-3"/>
        </w:rPr>
        <w:t>in the Way</w:t>
      </w:r>
      <w:r>
        <w:rPr>
          <w:spacing w:val="21"/>
        </w:rPr>
        <w:t xml:space="preserve"> </w:t>
      </w:r>
      <w:r>
        <w:rPr>
          <w:spacing w:val="-3"/>
        </w:rPr>
        <w:t>of</w:t>
      </w:r>
      <w:r>
        <w:rPr>
          <w:spacing w:val="14"/>
        </w:rPr>
        <w:t xml:space="preserve"> </w:t>
      </w:r>
      <w:r>
        <w:rPr>
          <w:spacing w:val="-3"/>
        </w:rPr>
        <w:t>True</w:t>
      </w:r>
      <w:r>
        <w:rPr>
          <w:spacing w:val="35"/>
        </w:rPr>
        <w:t xml:space="preserve"> </w:t>
      </w:r>
      <w:r>
        <w:rPr>
          <w:spacing w:val="-3"/>
        </w:rPr>
        <w:t>Inspiration</w:t>
      </w:r>
      <w:r>
        <w:rPr>
          <w:spacing w:val="72"/>
        </w:rPr>
        <w:t xml:space="preserve"> </w:t>
      </w:r>
      <w:r>
        <w:rPr>
          <w:spacing w:val="-3"/>
        </w:rPr>
        <w:t>(Toronto:</w:t>
      </w:r>
      <w:r>
        <w:rPr>
          <w:spacing w:val="17"/>
        </w:rPr>
        <w:t xml:space="preserve"> </w:t>
      </w:r>
      <w:r>
        <w:rPr>
          <w:spacing w:val="-3"/>
        </w:rPr>
        <w:t>Random</w:t>
      </w:r>
      <w:r>
        <w:t xml:space="preserve"> </w:t>
      </w:r>
      <w:r>
        <w:rPr>
          <w:spacing w:val="-1"/>
        </w:rPr>
        <w:t>House Canada, 2014),</w:t>
      </w:r>
      <w:r>
        <w:rPr>
          <w:spacing w:val="17"/>
        </w:rPr>
        <w:t xml:space="preserve"> </w:t>
      </w:r>
      <w:r>
        <w:rPr>
          <w:spacing w:val="-1"/>
        </w:rPr>
        <w:t>90.</w:t>
      </w:r>
    </w:p>
    <w:p w14:paraId="0F53C7A5">
      <w:pPr>
        <w:spacing w:line="388" w:lineRule="auto"/>
        <w:rPr>
          <w:rFonts w:ascii="Arial"/>
          <w:sz w:val="21"/>
        </w:rPr>
      </w:pPr>
    </w:p>
    <w:p w14:paraId="03B5D5E0">
      <w:pPr>
        <w:pStyle w:val="2"/>
        <w:spacing w:before="98" w:line="218" w:lineRule="auto"/>
        <w:ind w:left="8"/>
      </w:pPr>
      <w:r>
        <w:rPr>
          <w:spacing w:val="2"/>
        </w:rPr>
        <w:t>结语  整合决策的价值</w:t>
      </w:r>
    </w:p>
    <w:p w14:paraId="1A56BDEE">
      <w:pPr>
        <w:pStyle w:val="2"/>
        <w:spacing w:before="245" w:line="256" w:lineRule="auto"/>
        <w:ind w:left="597" w:hanging="574"/>
      </w:pPr>
      <w:r>
        <w:fldChar w:fldCharType="begin"/>
      </w:r>
      <w:r>
        <w:instrText xml:space="preserve"> HYPERLINK \l "bookmark202" </w:instrText>
      </w:r>
      <w:r>
        <w:fldChar w:fldCharType="separate"/>
      </w:r>
      <w:r>
        <w:rPr>
          <w:color w:val="0000EE"/>
          <w:spacing w:val="13"/>
          <w:u w:val="single" w:color="auto"/>
        </w:rPr>
        <w:t>1</w:t>
      </w:r>
      <w:r>
        <w:rPr>
          <w:color w:val="0000EE"/>
          <w:spacing w:val="13"/>
          <w:u w:val="single" w:color="auto"/>
        </w:rPr>
        <w:fldChar w:fldCharType="end"/>
      </w:r>
      <w:r>
        <w:rPr>
          <w:color w:val="0000EE"/>
        </w:rPr>
        <w:t xml:space="preserve">  </w:t>
      </w:r>
      <w:r>
        <w:rPr>
          <w:spacing w:val="13"/>
        </w:rPr>
        <w:t>“</w:t>
      </w:r>
      <w:r>
        <w:t>The</w:t>
      </w:r>
      <w:r>
        <w:rPr>
          <w:spacing w:val="13"/>
        </w:rPr>
        <w:t xml:space="preserve"> </w:t>
      </w:r>
      <w:r>
        <w:t>Wirral</w:t>
      </w:r>
      <w:r>
        <w:rPr>
          <w:spacing w:val="13"/>
        </w:rPr>
        <w:t>'</w:t>
      </w:r>
      <w:r>
        <w:t>s</w:t>
      </w:r>
      <w:r>
        <w:rPr>
          <w:spacing w:val="13"/>
        </w:rPr>
        <w:t xml:space="preserve"> </w:t>
      </w:r>
      <w:r>
        <w:t>Model</w:t>
      </w:r>
      <w:r>
        <w:rPr>
          <w:spacing w:val="41"/>
        </w:rPr>
        <w:t xml:space="preserve"> </w:t>
      </w:r>
      <w:r>
        <w:t>Village</w:t>
      </w:r>
      <w:r>
        <w:rPr>
          <w:spacing w:val="13"/>
        </w:rPr>
        <w:t>,</w:t>
      </w:r>
      <w:r>
        <w:rPr>
          <w:spacing w:val="41"/>
        </w:rPr>
        <w:t xml:space="preserve"> </w:t>
      </w:r>
      <w:r>
        <w:t>Port</w:t>
      </w:r>
      <w:r>
        <w:rPr>
          <w:spacing w:val="48"/>
        </w:rPr>
        <w:t xml:space="preserve"> </w:t>
      </w:r>
      <w:r>
        <w:t>Sunlight</w:t>
      </w:r>
      <w:r>
        <w:rPr>
          <w:spacing w:val="13"/>
        </w:rPr>
        <w:t>,</w:t>
      </w:r>
      <w:r>
        <w:rPr>
          <w:spacing w:val="38"/>
        </w:rPr>
        <w:t xml:space="preserve"> </w:t>
      </w:r>
      <w:r>
        <w:t>Merseyside</w:t>
      </w:r>
      <w:r>
        <w:rPr>
          <w:spacing w:val="13"/>
        </w:rPr>
        <w:t>,</w:t>
      </w:r>
      <w:r>
        <w:rPr>
          <w:spacing w:val="-110"/>
        </w:rPr>
        <w:t xml:space="preserve"> </w:t>
      </w:r>
      <w:r>
        <w:rPr>
          <w:spacing w:val="13"/>
        </w:rPr>
        <w:t>”</w:t>
      </w:r>
      <w:r>
        <w:t xml:space="preserve"> </w:t>
      </w:r>
      <w:r>
        <w:rPr>
          <w:spacing w:val="-1"/>
        </w:rPr>
        <w:t>Guardian     Walking     Guides,</w:t>
      </w:r>
      <w:r>
        <w:rPr>
          <w:spacing w:val="7"/>
        </w:rPr>
        <w:t xml:space="preserve">     </w:t>
      </w:r>
      <w:r>
        <w:rPr>
          <w:spacing w:val="-1"/>
        </w:rPr>
        <w:t>June</w:t>
      </w:r>
      <w:r>
        <w:rPr>
          <w:spacing w:val="5"/>
        </w:rPr>
        <w:t xml:space="preserve">     </w:t>
      </w:r>
      <w:r>
        <w:rPr>
          <w:spacing w:val="-1"/>
        </w:rPr>
        <w:t>9,</w:t>
      </w:r>
      <w:r>
        <w:rPr>
          <w:spacing w:val="6"/>
        </w:rPr>
        <w:t xml:space="preserve">     </w:t>
      </w:r>
      <w:r>
        <w:rPr>
          <w:spacing w:val="-1"/>
        </w:rPr>
        <w:t>2009,</w:t>
      </w:r>
      <w:r>
        <w:rPr>
          <w:spacing w:val="1"/>
        </w:rPr>
        <w:t xml:space="preserve">  </w:t>
      </w:r>
      <w:r>
        <w:fldChar w:fldCharType="begin"/>
      </w:r>
      <w:r>
        <w:instrText xml:space="preserve"> HYPERLINK "https://www.theguardian.com/travel/2009/jun/09/walk" </w:instrText>
      </w:r>
      <w:r>
        <w:fldChar w:fldCharType="separate"/>
      </w:r>
      <w:r>
        <w:t>https://www.theguardian.com/travel/2009/ju</w:t>
      </w:r>
      <w:r>
        <w:rPr>
          <w:spacing w:val="-1"/>
        </w:rPr>
        <w:t>n/09/walk</w:t>
      </w:r>
      <w:r>
        <w:rPr>
          <w:spacing w:val="-1"/>
        </w:rPr>
        <w:fldChar w:fldCharType="end"/>
      </w:r>
      <w:r>
        <w:rPr>
          <w:spacing w:val="-1"/>
        </w:rPr>
        <w:t>-</w:t>
      </w:r>
    </w:p>
    <w:p w14:paraId="70A2A35A">
      <w:pPr>
        <w:pStyle w:val="2"/>
        <w:spacing w:before="102" w:line="214" w:lineRule="auto"/>
        <w:ind w:left="605"/>
      </w:pPr>
      <w:r>
        <w:rPr>
          <w:spacing w:val="-1"/>
        </w:rPr>
        <w:t>guides-port-merseyside.</w:t>
      </w:r>
    </w:p>
    <w:p w14:paraId="536E177D">
      <w:pPr>
        <w:pStyle w:val="2"/>
        <w:spacing w:before="252" w:line="257" w:lineRule="auto"/>
        <w:ind w:left="595" w:right="150" w:hanging="591"/>
      </w:pPr>
      <w:r>
        <w:fldChar w:fldCharType="begin"/>
      </w:r>
      <w:r>
        <w:instrText xml:space="preserve"> HYPERLINK \l "bookmark203" </w:instrText>
      </w:r>
      <w:r>
        <w:fldChar w:fldCharType="separate"/>
      </w:r>
      <w:r>
        <w:rPr>
          <w:color w:val="0000EE"/>
          <w:spacing w:val="-1"/>
          <w:u w:val="single" w:color="auto"/>
        </w:rPr>
        <w:t>2</w:t>
      </w:r>
      <w:r>
        <w:rPr>
          <w:color w:val="0000EE"/>
          <w:spacing w:val="-1"/>
          <w:u w:val="single" w:color="auto"/>
        </w:rPr>
        <w:fldChar w:fldCharType="end"/>
      </w:r>
      <w:r>
        <w:rPr>
          <w:color w:val="0000EE"/>
          <w:spacing w:val="-1"/>
        </w:rPr>
        <w:t xml:space="preserve">  </w:t>
      </w:r>
      <w:r>
        <w:rPr>
          <w:spacing w:val="-1"/>
        </w:rPr>
        <w:t>Standish</w:t>
      </w:r>
      <w:r>
        <w:rPr>
          <w:spacing w:val="62"/>
        </w:rPr>
        <w:t xml:space="preserve"> </w:t>
      </w:r>
      <w:r>
        <w:rPr>
          <w:spacing w:val="-1"/>
        </w:rPr>
        <w:t>Meacham,</w:t>
      </w:r>
      <w:r>
        <w:rPr>
          <w:spacing w:val="69"/>
        </w:rPr>
        <w:t xml:space="preserve"> </w:t>
      </w:r>
      <w:r>
        <w:rPr>
          <w:spacing w:val="-1"/>
        </w:rPr>
        <w:t>Regaining</w:t>
      </w:r>
      <w:r>
        <w:rPr>
          <w:spacing w:val="67"/>
        </w:rPr>
        <w:t xml:space="preserve"> </w:t>
      </w:r>
      <w:r>
        <w:rPr>
          <w:spacing w:val="-1"/>
        </w:rPr>
        <w:t>Parad</w:t>
      </w:r>
      <w:r>
        <w:rPr>
          <w:spacing w:val="-2"/>
        </w:rPr>
        <w:t>ise:</w:t>
      </w:r>
      <w:r>
        <w:rPr>
          <w:spacing w:val="68"/>
        </w:rPr>
        <w:t xml:space="preserve"> </w:t>
      </w:r>
      <w:r>
        <w:rPr>
          <w:spacing w:val="-2"/>
        </w:rPr>
        <w:t>Englishness</w:t>
      </w:r>
      <w:r>
        <w:rPr>
          <w:spacing w:val="73"/>
        </w:rPr>
        <w:t xml:space="preserve"> </w:t>
      </w:r>
      <w:r>
        <w:rPr>
          <w:spacing w:val="-2"/>
        </w:rPr>
        <w:t>and</w:t>
      </w:r>
      <w:r>
        <w:rPr>
          <w:spacing w:val="79"/>
        </w:rPr>
        <w:t xml:space="preserve"> </w:t>
      </w:r>
      <w:r>
        <w:rPr>
          <w:spacing w:val="-2"/>
        </w:rPr>
        <w:t>the</w:t>
      </w:r>
      <w:r>
        <w:t xml:space="preserve"> </w:t>
      </w:r>
      <w:r>
        <w:rPr>
          <w:spacing w:val="-2"/>
        </w:rPr>
        <w:t>Early</w:t>
      </w:r>
      <w:r>
        <w:rPr>
          <w:spacing w:val="99"/>
        </w:rPr>
        <w:t xml:space="preserve"> </w:t>
      </w:r>
      <w:r>
        <w:rPr>
          <w:spacing w:val="-2"/>
        </w:rPr>
        <w:t>Garden</w:t>
      </w:r>
      <w:r>
        <w:rPr>
          <w:spacing w:val="99"/>
        </w:rPr>
        <w:t xml:space="preserve"> </w:t>
      </w:r>
      <w:r>
        <w:rPr>
          <w:spacing w:val="-2"/>
        </w:rPr>
        <w:t>City</w:t>
      </w:r>
      <w:r>
        <w:rPr>
          <w:spacing w:val="93"/>
        </w:rPr>
        <w:t xml:space="preserve"> </w:t>
      </w:r>
      <w:r>
        <w:rPr>
          <w:spacing w:val="-2"/>
        </w:rPr>
        <w:t>Movement  (New</w:t>
      </w:r>
      <w:r>
        <w:rPr>
          <w:spacing w:val="102"/>
        </w:rPr>
        <w:t xml:space="preserve"> </w:t>
      </w:r>
      <w:r>
        <w:rPr>
          <w:spacing w:val="-2"/>
        </w:rPr>
        <w:t>Haven:</w:t>
      </w:r>
      <w:r>
        <w:rPr>
          <w:spacing w:val="104"/>
        </w:rPr>
        <w:t xml:space="preserve"> </w:t>
      </w:r>
      <w:r>
        <w:rPr>
          <w:spacing w:val="-2"/>
        </w:rPr>
        <w:t>Yale</w:t>
      </w:r>
      <w:r>
        <w:rPr>
          <w:spacing w:val="103"/>
        </w:rPr>
        <w:t xml:space="preserve"> </w:t>
      </w:r>
      <w:r>
        <w:rPr>
          <w:spacing w:val="-2"/>
        </w:rPr>
        <w:t>University</w:t>
      </w:r>
      <w:r>
        <w:t xml:space="preserve"> </w:t>
      </w:r>
      <w:r>
        <w:rPr>
          <w:spacing w:val="-3"/>
        </w:rPr>
        <w:t>Press,</w:t>
      </w:r>
      <w:r>
        <w:rPr>
          <w:spacing w:val="40"/>
        </w:rPr>
        <w:t xml:space="preserve"> </w:t>
      </w:r>
      <w:r>
        <w:rPr>
          <w:spacing w:val="-3"/>
        </w:rPr>
        <w:t>1999), 34.</w:t>
      </w:r>
    </w:p>
    <w:p w14:paraId="1604E7FF">
      <w:pPr>
        <w:pStyle w:val="2"/>
        <w:spacing w:before="247" w:line="257" w:lineRule="auto"/>
        <w:ind w:left="596" w:right="150" w:hanging="589"/>
      </w:pPr>
      <w:r>
        <w:fldChar w:fldCharType="begin"/>
      </w:r>
      <w:r>
        <w:instrText xml:space="preserve"> HYPERLINK \l "bookmark204" </w:instrText>
      </w:r>
      <w:r>
        <w:fldChar w:fldCharType="separate"/>
      </w:r>
      <w:r>
        <w:rPr>
          <w:color w:val="0000EE"/>
          <w:spacing w:val="-1"/>
          <w:u w:val="single" w:color="auto"/>
        </w:rPr>
        <w:t>3</w:t>
      </w:r>
      <w:r>
        <w:rPr>
          <w:color w:val="0000EE"/>
          <w:spacing w:val="-1"/>
          <w:u w:val="single" w:color="auto"/>
        </w:rPr>
        <w:fldChar w:fldCharType="end"/>
      </w:r>
      <w:r>
        <w:rPr>
          <w:color w:val="0000EE"/>
          <w:spacing w:val="-1"/>
        </w:rPr>
        <w:t xml:space="preserve">  </w:t>
      </w:r>
      <w:r>
        <w:rPr>
          <w:spacing w:val="-1"/>
        </w:rPr>
        <w:t>Standish</w:t>
      </w:r>
      <w:r>
        <w:rPr>
          <w:spacing w:val="63"/>
        </w:rPr>
        <w:t xml:space="preserve"> </w:t>
      </w:r>
      <w:r>
        <w:rPr>
          <w:spacing w:val="-1"/>
        </w:rPr>
        <w:t>Meacham,</w:t>
      </w:r>
      <w:r>
        <w:rPr>
          <w:spacing w:val="69"/>
        </w:rPr>
        <w:t xml:space="preserve"> </w:t>
      </w:r>
      <w:r>
        <w:rPr>
          <w:spacing w:val="-1"/>
        </w:rPr>
        <w:t>Regaining</w:t>
      </w:r>
      <w:r>
        <w:rPr>
          <w:spacing w:val="67"/>
        </w:rPr>
        <w:t xml:space="preserve"> </w:t>
      </w:r>
      <w:r>
        <w:rPr>
          <w:spacing w:val="-1"/>
        </w:rPr>
        <w:t>Pa</w:t>
      </w:r>
      <w:r>
        <w:rPr>
          <w:spacing w:val="-2"/>
        </w:rPr>
        <w:t>radise:</w:t>
      </w:r>
      <w:r>
        <w:rPr>
          <w:spacing w:val="68"/>
        </w:rPr>
        <w:t xml:space="preserve"> </w:t>
      </w:r>
      <w:r>
        <w:rPr>
          <w:spacing w:val="-2"/>
        </w:rPr>
        <w:t>Englishness</w:t>
      </w:r>
      <w:r>
        <w:rPr>
          <w:spacing w:val="73"/>
        </w:rPr>
        <w:t xml:space="preserve"> </w:t>
      </w:r>
      <w:r>
        <w:rPr>
          <w:spacing w:val="-2"/>
        </w:rPr>
        <w:t>and</w:t>
      </w:r>
      <w:r>
        <w:rPr>
          <w:spacing w:val="79"/>
        </w:rPr>
        <w:t xml:space="preserve"> </w:t>
      </w:r>
      <w:r>
        <w:rPr>
          <w:spacing w:val="-2"/>
        </w:rPr>
        <w:t>the</w:t>
      </w:r>
      <w:r>
        <w:t xml:space="preserve"> </w:t>
      </w:r>
      <w:r>
        <w:rPr>
          <w:spacing w:val="-2"/>
        </w:rPr>
        <w:t>Early</w:t>
      </w:r>
      <w:r>
        <w:rPr>
          <w:spacing w:val="99"/>
        </w:rPr>
        <w:t xml:space="preserve"> </w:t>
      </w:r>
      <w:r>
        <w:rPr>
          <w:spacing w:val="-2"/>
        </w:rPr>
        <w:t>Garden</w:t>
      </w:r>
      <w:r>
        <w:rPr>
          <w:spacing w:val="99"/>
        </w:rPr>
        <w:t xml:space="preserve"> </w:t>
      </w:r>
      <w:r>
        <w:rPr>
          <w:spacing w:val="-2"/>
        </w:rPr>
        <w:t>City</w:t>
      </w:r>
      <w:r>
        <w:rPr>
          <w:spacing w:val="93"/>
        </w:rPr>
        <w:t xml:space="preserve"> </w:t>
      </w:r>
      <w:r>
        <w:rPr>
          <w:spacing w:val="-2"/>
        </w:rPr>
        <w:t>Movement  (New</w:t>
      </w:r>
      <w:r>
        <w:rPr>
          <w:spacing w:val="102"/>
        </w:rPr>
        <w:t xml:space="preserve"> </w:t>
      </w:r>
      <w:r>
        <w:rPr>
          <w:spacing w:val="-2"/>
        </w:rPr>
        <w:t>Haven:</w:t>
      </w:r>
      <w:r>
        <w:rPr>
          <w:spacing w:val="104"/>
        </w:rPr>
        <w:t xml:space="preserve"> </w:t>
      </w:r>
      <w:r>
        <w:rPr>
          <w:spacing w:val="-2"/>
        </w:rPr>
        <w:t>Yale</w:t>
      </w:r>
      <w:r>
        <w:rPr>
          <w:spacing w:val="103"/>
        </w:rPr>
        <w:t xml:space="preserve"> </w:t>
      </w:r>
      <w:r>
        <w:rPr>
          <w:spacing w:val="-2"/>
        </w:rPr>
        <w:t>University</w:t>
      </w:r>
      <w:r>
        <w:t xml:space="preserve"> </w:t>
      </w:r>
      <w:r>
        <w:rPr>
          <w:spacing w:val="-3"/>
        </w:rPr>
        <w:t>Press,</w:t>
      </w:r>
      <w:r>
        <w:rPr>
          <w:spacing w:val="40"/>
        </w:rPr>
        <w:t xml:space="preserve"> </w:t>
      </w:r>
      <w:r>
        <w:rPr>
          <w:spacing w:val="-3"/>
        </w:rPr>
        <w:t>1999), 34.</w:t>
      </w:r>
    </w:p>
    <w:p w14:paraId="5DB2C9A9">
      <w:pPr>
        <w:pStyle w:val="2"/>
        <w:spacing w:before="246" w:line="246" w:lineRule="auto"/>
        <w:ind w:left="602" w:right="150" w:hanging="602"/>
      </w:pPr>
      <w:r>
        <w:fldChar w:fldCharType="begin"/>
      </w:r>
      <w:r>
        <w:instrText xml:space="preserve"> HYPERLINK \l "bookmark205" </w:instrText>
      </w:r>
      <w:r>
        <w:fldChar w:fldCharType="separate"/>
      </w:r>
      <w:r>
        <w:rPr>
          <w:color w:val="0000EE"/>
          <w:spacing w:val="-1"/>
          <w:u w:val="single" w:color="auto"/>
        </w:rPr>
        <w:t>4</w:t>
      </w:r>
      <w:r>
        <w:rPr>
          <w:color w:val="0000EE"/>
          <w:spacing w:val="-1"/>
          <w:u w:val="single" w:color="auto"/>
        </w:rPr>
        <w:fldChar w:fldCharType="end"/>
      </w:r>
      <w:r>
        <w:rPr>
          <w:color w:val="0000EE"/>
          <w:spacing w:val="-1"/>
        </w:rPr>
        <w:t xml:space="preserve">  </w:t>
      </w:r>
      <w:r>
        <w:rPr>
          <w:spacing w:val="-1"/>
        </w:rPr>
        <w:t xml:space="preserve">“About             </w:t>
      </w:r>
      <w:r>
        <w:rPr>
          <w:spacing w:val="-2"/>
        </w:rPr>
        <w:t xml:space="preserve">                                     Our</w:t>
      </w:r>
      <w:r>
        <w:t xml:space="preserve"> Strategy,”</w:t>
      </w:r>
      <w:r>
        <w:fldChar w:fldCharType="begin"/>
      </w:r>
      <w:r>
        <w:instrText xml:space="preserve"> HYPERLINK "https://www.unilever.com/sustainable" </w:instrText>
      </w:r>
      <w:r>
        <w:fldChar w:fldCharType="separate"/>
      </w:r>
      <w:r>
        <w:t>https://www.unilever.co</w:t>
      </w:r>
      <w:r>
        <w:rPr>
          <w:spacing w:val="-1"/>
        </w:rPr>
        <w:t>m/sustainable</w:t>
      </w:r>
      <w:r>
        <w:rPr>
          <w:spacing w:val="-1"/>
        </w:rPr>
        <w:fldChar w:fldCharType="end"/>
      </w:r>
      <w:r>
        <w:rPr>
          <w:spacing w:val="-1"/>
        </w:rPr>
        <w:t>-</w:t>
      </w:r>
    </w:p>
    <w:p w14:paraId="232F9492">
      <w:pPr>
        <w:pStyle w:val="2"/>
        <w:spacing w:before="102" w:line="214" w:lineRule="auto"/>
        <w:ind w:left="618"/>
      </w:pPr>
      <w:r>
        <w:t>living/the-sustainable-  living-</w:t>
      </w:r>
      <w:r>
        <w:rPr>
          <w:spacing w:val="19"/>
        </w:rPr>
        <w:t xml:space="preserve">  </w:t>
      </w:r>
      <w:r>
        <w:t>plan/our-strate</w:t>
      </w:r>
      <w:r>
        <w:rPr>
          <w:spacing w:val="-1"/>
        </w:rPr>
        <w:t>gy/about-</w:t>
      </w:r>
    </w:p>
    <w:p w14:paraId="4166462B">
      <w:pPr>
        <w:spacing w:line="214" w:lineRule="auto"/>
        <w:sectPr>
          <w:pgSz w:w="12240" w:h="15840"/>
          <w:pgMar w:top="400" w:right="1290" w:bottom="400" w:left="1450" w:header="0" w:footer="0" w:gutter="0"/>
          <w:cols w:space="720" w:num="1"/>
        </w:sectPr>
      </w:pPr>
    </w:p>
    <w:p w14:paraId="0D7337ED">
      <w:pPr>
        <w:spacing w:line="252" w:lineRule="auto"/>
        <w:rPr>
          <w:rFonts w:ascii="Arial"/>
          <w:sz w:val="21"/>
        </w:rPr>
      </w:pPr>
    </w:p>
    <w:p w14:paraId="7AAB2025">
      <w:pPr>
        <w:spacing w:line="252" w:lineRule="auto"/>
        <w:rPr>
          <w:rFonts w:ascii="Arial"/>
          <w:sz w:val="21"/>
        </w:rPr>
      </w:pPr>
    </w:p>
    <w:p w14:paraId="02FF560E">
      <w:pPr>
        <w:spacing w:line="252" w:lineRule="auto"/>
        <w:rPr>
          <w:rFonts w:ascii="Arial"/>
          <w:sz w:val="21"/>
        </w:rPr>
      </w:pPr>
    </w:p>
    <w:p w14:paraId="6FA78F48">
      <w:pPr>
        <w:spacing w:line="252" w:lineRule="auto"/>
        <w:rPr>
          <w:rFonts w:ascii="Arial"/>
          <w:sz w:val="21"/>
        </w:rPr>
      </w:pPr>
    </w:p>
    <w:p w14:paraId="45FF6336">
      <w:pPr>
        <w:pStyle w:val="2"/>
        <w:spacing w:before="97" w:line="214" w:lineRule="auto"/>
        <w:ind w:left="601"/>
      </w:pPr>
      <w:r>
        <w:t>our</w:t>
      </w:r>
      <w:r>
        <w:rPr>
          <w:spacing w:val="1"/>
        </w:rPr>
        <w:t>-</w:t>
      </w:r>
      <w:r>
        <w:t>strategy</w:t>
      </w:r>
      <w:r>
        <w:rPr>
          <w:spacing w:val="1"/>
        </w:rPr>
        <w:t>/.</w:t>
      </w:r>
    </w:p>
    <w:p w14:paraId="1222BDB6">
      <w:pPr>
        <w:pStyle w:val="2"/>
        <w:spacing w:before="253" w:line="261" w:lineRule="auto"/>
        <w:ind w:left="588" w:hanging="584"/>
      </w:pPr>
      <w:r>
        <w:fldChar w:fldCharType="begin"/>
      </w:r>
      <w:r>
        <w:instrText xml:space="preserve"> HYPERLINK \l "bookmark206" </w:instrText>
      </w:r>
      <w:r>
        <w:fldChar w:fldCharType="separate"/>
      </w:r>
      <w:r>
        <w:rPr>
          <w:color w:val="0000EE"/>
          <w:spacing w:val="2"/>
          <w:u w:val="single" w:color="auto"/>
        </w:rPr>
        <w:t>5</w:t>
      </w:r>
      <w:r>
        <w:rPr>
          <w:color w:val="0000EE"/>
          <w:spacing w:val="2"/>
          <w:u w:val="single" w:color="auto"/>
        </w:rPr>
        <w:fldChar w:fldCharType="end"/>
      </w:r>
      <w:r>
        <w:rPr>
          <w:color w:val="0000EE"/>
          <w:spacing w:val="2"/>
        </w:rPr>
        <w:t xml:space="preserve">  </w:t>
      </w:r>
      <w:r>
        <w:t>Jason</w:t>
      </w:r>
      <w:r>
        <w:rPr>
          <w:spacing w:val="61"/>
        </w:rPr>
        <w:t xml:space="preserve"> </w:t>
      </w:r>
      <w:r>
        <w:t>Zweig</w:t>
      </w:r>
      <w:r>
        <w:rPr>
          <w:spacing w:val="2"/>
        </w:rPr>
        <w:t>,</w:t>
      </w:r>
      <w:r>
        <w:rPr>
          <w:spacing w:val="45"/>
        </w:rPr>
        <w:t xml:space="preserve"> </w:t>
      </w:r>
      <w:r>
        <w:rPr>
          <w:spacing w:val="2"/>
        </w:rPr>
        <w:t>“</w:t>
      </w:r>
      <w:r>
        <w:t>Why</w:t>
      </w:r>
      <w:r>
        <w:rPr>
          <w:spacing w:val="50"/>
        </w:rPr>
        <w:t xml:space="preserve"> </w:t>
      </w:r>
      <w:r>
        <w:t>Hair</w:t>
      </w:r>
      <w:r>
        <w:rPr>
          <w:spacing w:val="2"/>
        </w:rPr>
        <w:t>-</w:t>
      </w:r>
      <w:r>
        <w:rPr>
          <w:spacing w:val="53"/>
        </w:rPr>
        <w:t xml:space="preserve"> </w:t>
      </w:r>
      <w:r>
        <w:t>Trigger</w:t>
      </w:r>
      <w:r>
        <w:rPr>
          <w:spacing w:val="53"/>
        </w:rPr>
        <w:t xml:space="preserve"> </w:t>
      </w:r>
      <w:r>
        <w:t>Traders</w:t>
      </w:r>
      <w:r>
        <w:rPr>
          <w:spacing w:val="55"/>
        </w:rPr>
        <w:t xml:space="preserve"> </w:t>
      </w:r>
      <w:r>
        <w:t>Lose</w:t>
      </w:r>
      <w:r>
        <w:rPr>
          <w:spacing w:val="64"/>
        </w:rPr>
        <w:t xml:space="preserve"> </w:t>
      </w:r>
      <w:r>
        <w:t>the</w:t>
      </w:r>
      <w:r>
        <w:rPr>
          <w:spacing w:val="54"/>
        </w:rPr>
        <w:t xml:space="preserve"> </w:t>
      </w:r>
      <w:r>
        <w:t>Race</w:t>
      </w:r>
      <w:r>
        <w:rPr>
          <w:spacing w:val="2"/>
        </w:rPr>
        <w:t>,</w:t>
      </w:r>
      <w:r>
        <w:rPr>
          <w:spacing w:val="-110"/>
        </w:rPr>
        <w:t xml:space="preserve"> </w:t>
      </w:r>
      <w:r>
        <w:rPr>
          <w:spacing w:val="2"/>
        </w:rPr>
        <w:t>”</w:t>
      </w:r>
      <w:r>
        <w:t xml:space="preserve"> </w:t>
      </w:r>
      <w:r>
        <w:rPr>
          <w:spacing w:val="-3"/>
        </w:rPr>
        <w:t>Wall</w:t>
      </w:r>
      <w:r>
        <w:rPr>
          <w:spacing w:val="18"/>
        </w:rPr>
        <w:t xml:space="preserve">     </w:t>
      </w:r>
      <w:r>
        <w:rPr>
          <w:spacing w:val="-3"/>
        </w:rPr>
        <w:t>Street</w:t>
      </w:r>
      <w:r>
        <w:rPr>
          <w:spacing w:val="16"/>
        </w:rPr>
        <w:t xml:space="preserve">     </w:t>
      </w:r>
      <w:r>
        <w:rPr>
          <w:spacing w:val="-3"/>
        </w:rPr>
        <w:t>Journal,</w:t>
      </w:r>
      <w:r>
        <w:rPr>
          <w:spacing w:val="16"/>
        </w:rPr>
        <w:t xml:space="preserve">     </w:t>
      </w:r>
      <w:r>
        <w:rPr>
          <w:spacing w:val="-3"/>
        </w:rPr>
        <w:t>April</w:t>
      </w:r>
      <w:r>
        <w:rPr>
          <w:spacing w:val="21"/>
        </w:rPr>
        <w:t xml:space="preserve">     </w:t>
      </w:r>
      <w:r>
        <w:rPr>
          <w:spacing w:val="-3"/>
        </w:rPr>
        <w:t>10,</w:t>
      </w:r>
      <w:r>
        <w:rPr>
          <w:spacing w:val="18"/>
        </w:rPr>
        <w:t xml:space="preserve">     </w:t>
      </w:r>
      <w:r>
        <w:rPr>
          <w:spacing w:val="-3"/>
        </w:rPr>
        <w:t>2015,</w:t>
      </w:r>
      <w:r>
        <w:rPr>
          <w:spacing w:val="2"/>
        </w:rPr>
        <w:t xml:space="preserve">  </w:t>
      </w:r>
      <w:r>
        <w:fldChar w:fldCharType="begin"/>
      </w:r>
      <w:r>
        <w:instrText xml:space="preserve"> HYPERLINK "https://blogs.wsj.com/moneybeat/2015/04/10/why-hair" </w:instrText>
      </w:r>
      <w:r>
        <w:fldChar w:fldCharType="separate"/>
      </w:r>
      <w:r>
        <w:t>https</w:t>
      </w:r>
      <w:r>
        <w:rPr>
          <w:spacing w:val="2"/>
        </w:rPr>
        <w:t>://</w:t>
      </w:r>
      <w:r>
        <w:t>blogs</w:t>
      </w:r>
      <w:r>
        <w:rPr>
          <w:spacing w:val="2"/>
        </w:rPr>
        <w:t>.</w:t>
      </w:r>
      <w:r>
        <w:t>wsj</w:t>
      </w:r>
      <w:r>
        <w:rPr>
          <w:spacing w:val="2"/>
        </w:rPr>
        <w:t>.</w:t>
      </w:r>
      <w:r>
        <w:t>com</w:t>
      </w:r>
      <w:r>
        <w:rPr>
          <w:spacing w:val="2"/>
        </w:rPr>
        <w:t>/</w:t>
      </w:r>
      <w:r>
        <w:t>moneybeat</w:t>
      </w:r>
      <w:r>
        <w:rPr>
          <w:spacing w:val="2"/>
        </w:rPr>
        <w:t xml:space="preserve">/2015/04/10/   </w:t>
      </w:r>
      <w:r>
        <w:t>why</w:t>
      </w:r>
      <w:r>
        <w:rPr>
          <w:spacing w:val="2"/>
        </w:rPr>
        <w:t xml:space="preserve">-   </w:t>
      </w:r>
      <w:r>
        <w:t>hair</w:t>
      </w:r>
      <w:r>
        <w:fldChar w:fldCharType="end"/>
      </w:r>
      <w:r>
        <w:rPr>
          <w:spacing w:val="2"/>
        </w:rPr>
        <w:t xml:space="preserve">-  </w:t>
      </w:r>
      <w:r>
        <w:t>trigger</w:t>
      </w:r>
      <w:r>
        <w:rPr>
          <w:spacing w:val="2"/>
        </w:rPr>
        <w:t>-</w:t>
      </w:r>
      <w:r>
        <w:t>stock</w:t>
      </w:r>
      <w:r>
        <w:rPr>
          <w:spacing w:val="2"/>
        </w:rPr>
        <w:t>-</w:t>
      </w:r>
      <w:r>
        <w:t>traders</w:t>
      </w:r>
      <w:r>
        <w:rPr>
          <w:spacing w:val="2"/>
        </w:rPr>
        <w:t>-</w:t>
      </w:r>
      <w:r>
        <w:t>lose</w:t>
      </w:r>
      <w:r>
        <w:rPr>
          <w:spacing w:val="2"/>
        </w:rPr>
        <w:t>-</w:t>
      </w:r>
      <w:r>
        <w:t>the</w:t>
      </w:r>
      <w:r>
        <w:rPr>
          <w:spacing w:val="2"/>
        </w:rPr>
        <w:t>-</w:t>
      </w:r>
      <w:r>
        <w:t>race</w:t>
      </w:r>
      <w:r>
        <w:rPr>
          <w:spacing w:val="2"/>
        </w:rPr>
        <w:t>/.</w:t>
      </w:r>
    </w:p>
    <w:p w14:paraId="67DD2002">
      <w:pPr>
        <w:pStyle w:val="2"/>
        <w:spacing w:before="247" w:line="270" w:lineRule="auto"/>
        <w:ind w:left="589" w:right="60" w:hanging="588"/>
      </w:pPr>
      <w:r>
        <w:fldChar w:fldCharType="begin"/>
      </w:r>
      <w:r>
        <w:instrText xml:space="preserve"> HYPERLINK \l "bookmark207" </w:instrText>
      </w:r>
      <w:r>
        <w:fldChar w:fldCharType="separate"/>
      </w:r>
      <w:r>
        <w:rPr>
          <w:color w:val="0000EE"/>
          <w:u w:val="single" w:color="auto"/>
        </w:rPr>
        <w:t>6</w:t>
      </w:r>
      <w:r>
        <w:rPr>
          <w:color w:val="0000EE"/>
          <w:u w:val="single" w:color="auto"/>
        </w:rPr>
        <w:fldChar w:fldCharType="end"/>
      </w:r>
      <w:r>
        <w:rPr>
          <w:color w:val="0000EE"/>
        </w:rPr>
        <w:t xml:space="preserve">  </w:t>
      </w:r>
      <w:r>
        <w:t>Kamal Ahmed, “Davos</w:t>
      </w:r>
      <w:r>
        <w:rPr>
          <w:spacing w:val="51"/>
        </w:rPr>
        <w:t xml:space="preserve"> </w:t>
      </w:r>
      <w:r>
        <w:t>2011:</w:t>
      </w:r>
      <w:r>
        <w:rPr>
          <w:spacing w:val="35"/>
        </w:rPr>
        <w:t xml:space="preserve"> </w:t>
      </w:r>
      <w:r>
        <w:t>Unilever's</w:t>
      </w:r>
      <w:r>
        <w:rPr>
          <w:spacing w:val="37"/>
        </w:rPr>
        <w:t xml:space="preserve"> </w:t>
      </w:r>
      <w:r>
        <w:t>Paul</w:t>
      </w:r>
      <w:r>
        <w:rPr>
          <w:spacing w:val="37"/>
        </w:rPr>
        <w:t xml:space="preserve"> </w:t>
      </w:r>
      <w:r>
        <w:t>Polman</w:t>
      </w:r>
      <w:r>
        <w:rPr>
          <w:spacing w:val="34"/>
        </w:rPr>
        <w:t xml:space="preserve"> </w:t>
      </w:r>
      <w:r>
        <w:t xml:space="preserve">Believes </w:t>
      </w:r>
      <w:r>
        <w:rPr>
          <w:spacing w:val="-1"/>
        </w:rPr>
        <w:t>We Need to Think Long</w:t>
      </w:r>
      <w:r>
        <w:rPr>
          <w:spacing w:val="13"/>
        </w:rPr>
        <w:t xml:space="preserve"> </w:t>
      </w:r>
      <w:r>
        <w:rPr>
          <w:spacing w:val="-1"/>
        </w:rPr>
        <w:t>Term,</w:t>
      </w:r>
      <w:r>
        <w:rPr>
          <w:spacing w:val="-110"/>
        </w:rPr>
        <w:t xml:space="preserve"> </w:t>
      </w:r>
      <w:r>
        <w:rPr>
          <w:spacing w:val="-1"/>
        </w:rPr>
        <w:t>”</w:t>
      </w:r>
      <w:r>
        <w:rPr>
          <w:spacing w:val="-27"/>
        </w:rPr>
        <w:t xml:space="preserve"> </w:t>
      </w:r>
      <w:r>
        <w:rPr>
          <w:spacing w:val="-1"/>
        </w:rPr>
        <w:t>Telegraph,</w:t>
      </w:r>
      <w:r>
        <w:rPr>
          <w:spacing w:val="21"/>
        </w:rPr>
        <w:t xml:space="preserve"> </w:t>
      </w:r>
      <w:r>
        <w:rPr>
          <w:spacing w:val="-1"/>
        </w:rPr>
        <w:t>January</w:t>
      </w:r>
      <w:r>
        <w:rPr>
          <w:spacing w:val="44"/>
        </w:rPr>
        <w:t xml:space="preserve"> </w:t>
      </w:r>
      <w:r>
        <w:rPr>
          <w:spacing w:val="-2"/>
        </w:rPr>
        <w:t>15,</w:t>
      </w:r>
      <w:r>
        <w:rPr>
          <w:spacing w:val="25"/>
        </w:rPr>
        <w:t xml:space="preserve"> </w:t>
      </w:r>
      <w:r>
        <w:rPr>
          <w:spacing w:val="-2"/>
        </w:rPr>
        <w:t>2011,</w:t>
      </w:r>
      <w:r>
        <w:t xml:space="preserve"> </w:t>
      </w:r>
      <w:r>
        <w:fldChar w:fldCharType="begin"/>
      </w:r>
      <w:r>
        <w:instrText xml:space="preserve"> HYPERLINK "http://www.telegraph.co.uk/finance/financetopics/davos/82612011-Unilevers-Paul-Polman-believes-we-need-to-think-long-term.html." </w:instrText>
      </w:r>
      <w:r>
        <w:fldChar w:fldCharType="separate"/>
      </w:r>
      <w:r>
        <w:t>http://www.telegraph.co.uk/finance/financetopics/davos/</w:t>
      </w:r>
      <w:r>
        <w:rPr>
          <w:spacing w:val="-1"/>
        </w:rPr>
        <w:t>8261</w:t>
      </w:r>
      <w:r>
        <w:rPr>
          <w:spacing w:val="-1"/>
        </w:rPr>
        <w:fldChar w:fldCharType="end"/>
      </w:r>
      <w:r>
        <w:t xml:space="preserve"> </w:t>
      </w:r>
      <w:r>
        <w:fldChar w:fldCharType="begin"/>
      </w:r>
      <w:r>
        <w:instrText xml:space="preserve"> HYPERLINK "http://www.telegraph.co.uk/finance/financetopics/davos/82612011-Unilevers-Paul-Polman-believes-we-need-to-think-long-term.html." </w:instrText>
      </w:r>
      <w:r>
        <w:fldChar w:fldCharType="separate"/>
      </w:r>
      <w:r>
        <w:t>2011-Unilevers-Paul-Polman-believes-we-need-to-think-l</w:t>
      </w:r>
      <w:r>
        <w:rPr>
          <w:spacing w:val="-1"/>
        </w:rPr>
        <w:t>ong-</w:t>
      </w:r>
      <w:r>
        <w:rPr>
          <w:spacing w:val="-1"/>
        </w:rPr>
        <w:fldChar w:fldCharType="end"/>
      </w:r>
      <w:r>
        <w:t xml:space="preserve">  </w:t>
      </w:r>
      <w:r>
        <w:fldChar w:fldCharType="begin"/>
      </w:r>
      <w:r>
        <w:instrText xml:space="preserve"> HYPERLINK "http://www.telegraph.co.uk/finance/financetopics/davos/82612011-Unilevers-Paul-Polman-believes-we-need-to-think-long-term.html." </w:instrText>
      </w:r>
      <w:r>
        <w:fldChar w:fldCharType="separate"/>
      </w:r>
      <w:r>
        <w:rPr>
          <w:spacing w:val="-1"/>
        </w:rPr>
        <w:t>term.html.</w:t>
      </w:r>
      <w:r>
        <w:rPr>
          <w:spacing w:val="-1"/>
        </w:rPr>
        <w:fldChar w:fldCharType="end"/>
      </w:r>
    </w:p>
    <w:p w14:paraId="43C3F2A8">
      <w:pPr>
        <w:pStyle w:val="2"/>
        <w:spacing w:before="210" w:line="257" w:lineRule="auto"/>
        <w:ind w:left="589" w:right="150" w:hanging="583"/>
      </w:pPr>
      <w:r>
        <w:fldChar w:fldCharType="begin"/>
      </w:r>
      <w:r>
        <w:instrText xml:space="preserve"> HYPERLINK \l "bookmark208" </w:instrText>
      </w:r>
      <w:r>
        <w:fldChar w:fldCharType="separate"/>
      </w:r>
      <w:r>
        <w:rPr>
          <w:color w:val="0000EE"/>
          <w:spacing w:val="-1"/>
          <w:u w:val="single" w:color="auto"/>
        </w:rPr>
        <w:t>7</w:t>
      </w:r>
      <w:r>
        <w:rPr>
          <w:color w:val="0000EE"/>
          <w:spacing w:val="-1"/>
          <w:u w:val="single" w:color="auto"/>
        </w:rPr>
        <w:fldChar w:fldCharType="end"/>
      </w:r>
      <w:r>
        <w:rPr>
          <w:color w:val="0000EE"/>
          <w:spacing w:val="-1"/>
        </w:rPr>
        <w:t xml:space="preserve">  </w:t>
      </w:r>
      <w:r>
        <w:rPr>
          <w:spacing w:val="-1"/>
        </w:rPr>
        <w:t>Roger</w:t>
      </w:r>
      <w:r>
        <w:rPr>
          <w:spacing w:val="70"/>
        </w:rPr>
        <w:t xml:space="preserve"> </w:t>
      </w:r>
      <w:r>
        <w:rPr>
          <w:spacing w:val="-1"/>
        </w:rPr>
        <w:t>Martin,</w:t>
      </w:r>
      <w:r>
        <w:rPr>
          <w:spacing w:val="76"/>
        </w:rPr>
        <w:t xml:space="preserve"> </w:t>
      </w:r>
      <w:r>
        <w:rPr>
          <w:spacing w:val="-1"/>
        </w:rPr>
        <w:t>The</w:t>
      </w:r>
      <w:r>
        <w:rPr>
          <w:spacing w:val="85"/>
        </w:rPr>
        <w:t xml:space="preserve"> </w:t>
      </w:r>
      <w:r>
        <w:rPr>
          <w:spacing w:val="-1"/>
        </w:rPr>
        <w:t>Opposable</w:t>
      </w:r>
      <w:r>
        <w:rPr>
          <w:spacing w:val="78"/>
        </w:rPr>
        <w:t xml:space="preserve"> </w:t>
      </w:r>
      <w:r>
        <w:rPr>
          <w:spacing w:val="-1"/>
        </w:rPr>
        <w:t>Mind:</w:t>
      </w:r>
      <w:r>
        <w:rPr>
          <w:spacing w:val="79"/>
        </w:rPr>
        <w:t xml:space="preserve"> </w:t>
      </w:r>
      <w:r>
        <w:rPr>
          <w:spacing w:val="-1"/>
        </w:rPr>
        <w:t>H</w:t>
      </w:r>
      <w:r>
        <w:rPr>
          <w:spacing w:val="-2"/>
        </w:rPr>
        <w:t>ow</w:t>
      </w:r>
      <w:r>
        <w:rPr>
          <w:spacing w:val="88"/>
        </w:rPr>
        <w:t xml:space="preserve"> </w:t>
      </w:r>
      <w:r>
        <w:rPr>
          <w:spacing w:val="-2"/>
        </w:rPr>
        <w:t>Successful</w:t>
      </w:r>
      <w:r>
        <w:rPr>
          <w:spacing w:val="85"/>
        </w:rPr>
        <w:t xml:space="preserve"> </w:t>
      </w:r>
      <w:r>
        <w:rPr>
          <w:spacing w:val="-2"/>
        </w:rPr>
        <w:t>Leaders</w:t>
      </w:r>
      <w:r>
        <w:t xml:space="preserve"> </w:t>
      </w:r>
      <w:r>
        <w:rPr>
          <w:spacing w:val="-1"/>
        </w:rPr>
        <w:t>Win Through</w:t>
      </w:r>
      <w:r>
        <w:rPr>
          <w:spacing w:val="38"/>
        </w:rPr>
        <w:t xml:space="preserve"> </w:t>
      </w:r>
      <w:r>
        <w:rPr>
          <w:spacing w:val="-1"/>
        </w:rPr>
        <w:t>Integrative Thinking</w:t>
      </w:r>
      <w:r>
        <w:rPr>
          <w:spacing w:val="74"/>
        </w:rPr>
        <w:t xml:space="preserve"> </w:t>
      </w:r>
      <w:r>
        <w:rPr>
          <w:spacing w:val="-1"/>
        </w:rPr>
        <w:t>(Boston: Harvard Business</w:t>
      </w:r>
      <w:r>
        <w:t xml:space="preserve"> </w:t>
      </w:r>
      <w:r>
        <w:rPr>
          <w:spacing w:val="-1"/>
        </w:rPr>
        <w:t>School Press, 2007),</w:t>
      </w:r>
      <w:r>
        <w:rPr>
          <w:spacing w:val="19"/>
        </w:rPr>
        <w:t xml:space="preserve"> </w:t>
      </w:r>
      <w:r>
        <w:rPr>
          <w:spacing w:val="-1"/>
        </w:rPr>
        <w:t>93.</w:t>
      </w:r>
    </w:p>
    <w:p w14:paraId="6E914646">
      <w:pPr>
        <w:pStyle w:val="2"/>
        <w:spacing w:before="245" w:line="217" w:lineRule="auto"/>
      </w:pPr>
      <w:r>
        <w:fldChar w:fldCharType="begin"/>
      </w:r>
      <w:r>
        <w:instrText xml:space="preserve"> HYPERLINK \l "bookmark209" </w:instrText>
      </w:r>
      <w:r>
        <w:fldChar w:fldCharType="separate"/>
      </w:r>
      <w:r>
        <w:rPr>
          <w:color w:val="0000EE"/>
          <w:spacing w:val="-2"/>
          <w:u w:val="single" w:color="auto"/>
        </w:rPr>
        <w:t>8</w:t>
      </w:r>
      <w:r>
        <w:rPr>
          <w:color w:val="0000EE"/>
          <w:spacing w:val="-2"/>
          <w:u w:val="single" w:color="auto"/>
        </w:rPr>
        <w:fldChar w:fldCharType="end"/>
      </w:r>
      <w:r>
        <w:rPr>
          <w:color w:val="0000EE"/>
          <w:spacing w:val="-2"/>
        </w:rPr>
        <w:t xml:space="preserve">  </w:t>
      </w:r>
      <w:r>
        <w:rPr>
          <w:spacing w:val="-2"/>
        </w:rPr>
        <w:t>Hilary</w:t>
      </w:r>
      <w:r>
        <w:rPr>
          <w:spacing w:val="29"/>
        </w:rPr>
        <w:t xml:space="preserve">    </w:t>
      </w:r>
      <w:r>
        <w:rPr>
          <w:spacing w:val="-2"/>
        </w:rPr>
        <w:t>Austen</w:t>
      </w:r>
      <w:r>
        <w:rPr>
          <w:spacing w:val="28"/>
        </w:rPr>
        <w:t xml:space="preserve">    </w:t>
      </w:r>
      <w:r>
        <w:rPr>
          <w:spacing w:val="-2"/>
        </w:rPr>
        <w:t>Johnson,</w:t>
      </w:r>
      <w:r>
        <w:rPr>
          <w:spacing w:val="26"/>
        </w:rPr>
        <w:t xml:space="preserve">    </w:t>
      </w:r>
      <w:r>
        <w:rPr>
          <w:spacing w:val="-2"/>
        </w:rPr>
        <w:t>“Artistry</w:t>
      </w:r>
      <w:r>
        <w:rPr>
          <w:spacing w:val="29"/>
        </w:rPr>
        <w:t xml:space="preserve">    </w:t>
      </w:r>
      <w:r>
        <w:rPr>
          <w:spacing w:val="-2"/>
        </w:rPr>
        <w:t>for</w:t>
      </w:r>
      <w:r>
        <w:rPr>
          <w:spacing w:val="30"/>
        </w:rPr>
        <w:t xml:space="preserve">    </w:t>
      </w:r>
      <w:r>
        <w:rPr>
          <w:spacing w:val="-2"/>
        </w:rPr>
        <w:t>the</w:t>
      </w:r>
    </w:p>
    <w:p w14:paraId="6B8C766E">
      <w:pPr>
        <w:pStyle w:val="2"/>
        <w:spacing w:before="100" w:line="214" w:lineRule="auto"/>
        <w:ind w:left="600"/>
      </w:pPr>
      <w:r>
        <w:rPr>
          <w:spacing w:val="-1"/>
        </w:rPr>
        <w:t>Strategist,</w:t>
      </w:r>
      <w:r>
        <w:rPr>
          <w:spacing w:val="-110"/>
        </w:rPr>
        <w:t xml:space="preserve"> </w:t>
      </w:r>
      <w:r>
        <w:rPr>
          <w:spacing w:val="-1"/>
        </w:rPr>
        <w:t>”Journal  of</w:t>
      </w:r>
      <w:r>
        <w:rPr>
          <w:spacing w:val="20"/>
        </w:rPr>
        <w:t xml:space="preserve">  </w:t>
      </w:r>
      <w:r>
        <w:rPr>
          <w:spacing w:val="-1"/>
        </w:rPr>
        <w:t>Busines</w:t>
      </w:r>
      <w:r>
        <w:rPr>
          <w:spacing w:val="-2"/>
        </w:rPr>
        <w:t>s</w:t>
      </w:r>
      <w:r>
        <w:rPr>
          <w:spacing w:val="24"/>
        </w:rPr>
        <w:t xml:space="preserve">  </w:t>
      </w:r>
      <w:r>
        <w:rPr>
          <w:spacing w:val="-2"/>
        </w:rPr>
        <w:t>Strategy</w:t>
      </w:r>
      <w:r>
        <w:rPr>
          <w:spacing w:val="25"/>
        </w:rPr>
        <w:t xml:space="preserve">  </w:t>
      </w:r>
      <w:r>
        <w:rPr>
          <w:spacing w:val="-2"/>
        </w:rPr>
        <w:t>28,</w:t>
      </w:r>
      <w:r>
        <w:rPr>
          <w:spacing w:val="22"/>
        </w:rPr>
        <w:t xml:space="preserve">  </w:t>
      </w:r>
      <w:r>
        <w:rPr>
          <w:spacing w:val="-2"/>
        </w:rPr>
        <w:t>no.</w:t>
      </w:r>
      <w:r>
        <w:rPr>
          <w:spacing w:val="23"/>
        </w:rPr>
        <w:t xml:space="preserve">  </w:t>
      </w:r>
      <w:r>
        <w:rPr>
          <w:spacing w:val="-2"/>
        </w:rPr>
        <w:t>4</w:t>
      </w:r>
    </w:p>
    <w:p w14:paraId="4A41DEDE">
      <w:pPr>
        <w:pStyle w:val="2"/>
        <w:spacing w:before="103" w:line="222" w:lineRule="auto"/>
        <w:ind w:left="651"/>
      </w:pPr>
      <w:r>
        <w:rPr>
          <w:spacing w:val="-10"/>
        </w:rPr>
        <w:t>(2007):</w:t>
      </w:r>
      <w:r>
        <w:rPr>
          <w:spacing w:val="34"/>
        </w:rPr>
        <w:t xml:space="preserve"> </w:t>
      </w:r>
      <w:r>
        <w:rPr>
          <w:spacing w:val="-10"/>
        </w:rPr>
        <w:t>18.</w:t>
      </w:r>
    </w:p>
    <w:p w14:paraId="318AF028">
      <w:pPr>
        <w:pStyle w:val="2"/>
        <w:spacing w:before="238" w:line="247" w:lineRule="auto"/>
        <w:ind w:left="594" w:right="150" w:hanging="594"/>
      </w:pPr>
      <w:r>
        <w:fldChar w:fldCharType="begin"/>
      </w:r>
      <w:r>
        <w:instrText xml:space="preserve"> HYPERLINK \l "bookmark210" </w:instrText>
      </w:r>
      <w:r>
        <w:fldChar w:fldCharType="separate"/>
      </w:r>
      <w:r>
        <w:rPr>
          <w:color w:val="0000EE"/>
          <w:spacing w:val="-3"/>
          <w:u w:val="single" w:color="auto"/>
        </w:rPr>
        <w:t>9</w:t>
      </w:r>
      <w:r>
        <w:rPr>
          <w:color w:val="0000EE"/>
          <w:spacing w:val="-3"/>
          <w:u w:val="single" w:color="auto"/>
        </w:rPr>
        <w:fldChar w:fldCharType="end"/>
      </w:r>
      <w:r>
        <w:rPr>
          <w:color w:val="0000EE"/>
          <w:spacing w:val="-3"/>
        </w:rPr>
        <w:t xml:space="preserve">  </w:t>
      </w:r>
      <w:r>
        <w:rPr>
          <w:spacing w:val="-3"/>
        </w:rPr>
        <w:t>Carol</w:t>
      </w:r>
      <w:r>
        <w:rPr>
          <w:spacing w:val="83"/>
        </w:rPr>
        <w:t xml:space="preserve"> </w:t>
      </w:r>
      <w:r>
        <w:rPr>
          <w:spacing w:val="-3"/>
        </w:rPr>
        <w:t>Dweck,</w:t>
      </w:r>
      <w:r>
        <w:rPr>
          <w:spacing w:val="62"/>
        </w:rPr>
        <w:t xml:space="preserve"> </w:t>
      </w:r>
      <w:r>
        <w:rPr>
          <w:spacing w:val="-3"/>
        </w:rPr>
        <w:t>Mindset:</w:t>
      </w:r>
      <w:r>
        <w:rPr>
          <w:spacing w:val="71"/>
        </w:rPr>
        <w:t xml:space="preserve"> </w:t>
      </w:r>
      <w:r>
        <w:rPr>
          <w:spacing w:val="-3"/>
        </w:rPr>
        <w:t>The</w:t>
      </w:r>
      <w:r>
        <w:rPr>
          <w:spacing w:val="66"/>
        </w:rPr>
        <w:t xml:space="preserve"> </w:t>
      </w:r>
      <w:r>
        <w:rPr>
          <w:spacing w:val="-3"/>
        </w:rPr>
        <w:t>New</w:t>
      </w:r>
      <w:r>
        <w:rPr>
          <w:spacing w:val="70"/>
        </w:rPr>
        <w:t xml:space="preserve"> </w:t>
      </w:r>
      <w:r>
        <w:rPr>
          <w:spacing w:val="-3"/>
        </w:rPr>
        <w:t>Psychology</w:t>
      </w:r>
      <w:r>
        <w:rPr>
          <w:spacing w:val="77"/>
        </w:rPr>
        <w:t xml:space="preserve"> </w:t>
      </w:r>
      <w:r>
        <w:rPr>
          <w:spacing w:val="-3"/>
        </w:rPr>
        <w:t>of</w:t>
      </w:r>
      <w:r>
        <w:rPr>
          <w:spacing w:val="76"/>
        </w:rPr>
        <w:t xml:space="preserve"> </w:t>
      </w:r>
      <w:r>
        <w:rPr>
          <w:spacing w:val="-3"/>
        </w:rPr>
        <w:t>Success  (New</w:t>
      </w:r>
      <w:r>
        <w:t xml:space="preserve"> </w:t>
      </w:r>
      <w:r>
        <w:rPr>
          <w:spacing w:val="-1"/>
        </w:rPr>
        <w:t>York: Ballantine Books, 2006),</w:t>
      </w:r>
      <w:r>
        <w:rPr>
          <w:spacing w:val="24"/>
        </w:rPr>
        <w:t xml:space="preserve"> </w:t>
      </w:r>
      <w:r>
        <w:rPr>
          <w:spacing w:val="-1"/>
        </w:rPr>
        <w:t>6.</w:t>
      </w:r>
    </w:p>
    <w:p w14:paraId="35DFDA35">
      <w:pPr>
        <w:pStyle w:val="2"/>
        <w:spacing w:before="248" w:line="221" w:lineRule="auto"/>
        <w:ind w:left="21"/>
      </w:pPr>
      <w:r>
        <w:fldChar w:fldCharType="begin"/>
      </w:r>
      <w:r>
        <w:instrText xml:space="preserve"> HYPERLINK \l "bookmark211" </w:instrText>
      </w:r>
      <w:r>
        <w:fldChar w:fldCharType="separate"/>
      </w:r>
      <w:r>
        <w:rPr>
          <w:color w:val="0000EE"/>
          <w:spacing w:val="-8"/>
          <w:u w:val="single" w:color="auto"/>
        </w:rPr>
        <w:t>10</w:t>
      </w:r>
      <w:r>
        <w:rPr>
          <w:color w:val="0000EE"/>
          <w:spacing w:val="-8"/>
          <w:u w:val="single" w:color="auto"/>
        </w:rPr>
        <w:fldChar w:fldCharType="end"/>
      </w:r>
      <w:r>
        <w:rPr>
          <w:color w:val="0000EE"/>
          <w:spacing w:val="18"/>
        </w:rPr>
        <w:t xml:space="preserve">  </w:t>
      </w:r>
      <w:r>
        <w:rPr>
          <w:spacing w:val="-8"/>
        </w:rPr>
        <w:t>Ibid.,</w:t>
      </w:r>
      <w:r>
        <w:rPr>
          <w:spacing w:val="17"/>
        </w:rPr>
        <w:t xml:space="preserve"> </w:t>
      </w:r>
      <w:r>
        <w:rPr>
          <w:spacing w:val="-8"/>
        </w:rPr>
        <w:t>23.</w:t>
      </w:r>
    </w:p>
    <w:p w14:paraId="67244C24">
      <w:pPr>
        <w:pStyle w:val="2"/>
        <w:spacing w:before="241" w:line="246" w:lineRule="auto"/>
        <w:ind w:left="591" w:hanging="570"/>
      </w:pPr>
      <w:r>
        <w:fldChar w:fldCharType="begin"/>
      </w:r>
      <w:r>
        <w:instrText xml:space="preserve"> HYPERLINK \l "bookmark212" </w:instrText>
      </w:r>
      <w:r>
        <w:fldChar w:fldCharType="separate"/>
      </w:r>
      <w:r>
        <w:rPr>
          <w:color w:val="0000EE"/>
          <w:spacing w:val="2"/>
          <w:u w:val="single" w:color="auto"/>
        </w:rPr>
        <w:t>11</w:t>
      </w:r>
      <w:r>
        <w:rPr>
          <w:color w:val="0000EE"/>
          <w:spacing w:val="2"/>
          <w:u w:val="single" w:color="auto"/>
        </w:rPr>
        <w:fldChar w:fldCharType="end"/>
      </w:r>
      <w:r>
        <w:rPr>
          <w:color w:val="0000EE"/>
          <w:spacing w:val="2"/>
        </w:rPr>
        <w:t xml:space="preserve">  </w:t>
      </w:r>
      <w:r>
        <w:t>Chris</w:t>
      </w:r>
      <w:r>
        <w:rPr>
          <w:spacing w:val="100"/>
        </w:rPr>
        <w:t xml:space="preserve"> </w:t>
      </w:r>
      <w:r>
        <w:t>Argyris</w:t>
      </w:r>
      <w:r>
        <w:rPr>
          <w:spacing w:val="2"/>
        </w:rPr>
        <w:t>,</w:t>
      </w:r>
      <w:r>
        <w:rPr>
          <w:spacing w:val="94"/>
        </w:rPr>
        <w:t xml:space="preserve"> </w:t>
      </w:r>
      <w:r>
        <w:rPr>
          <w:spacing w:val="2"/>
        </w:rPr>
        <w:t>“</w:t>
      </w:r>
      <w:r>
        <w:t>Teaching</w:t>
      </w:r>
      <w:r>
        <w:rPr>
          <w:spacing w:val="107"/>
        </w:rPr>
        <w:t xml:space="preserve"> </w:t>
      </w:r>
      <w:r>
        <w:t>Smart</w:t>
      </w:r>
      <w:r>
        <w:rPr>
          <w:spacing w:val="102"/>
        </w:rPr>
        <w:t xml:space="preserve"> </w:t>
      </w:r>
      <w:r>
        <w:t>People</w:t>
      </w:r>
      <w:r>
        <w:rPr>
          <w:spacing w:val="99"/>
        </w:rPr>
        <w:t xml:space="preserve"> </w:t>
      </w:r>
      <w:r>
        <w:t>How</w:t>
      </w:r>
      <w:r>
        <w:rPr>
          <w:spacing w:val="113"/>
        </w:rPr>
        <w:t xml:space="preserve"> </w:t>
      </w:r>
      <w:r>
        <w:t>to</w:t>
      </w:r>
      <w:r>
        <w:rPr>
          <w:spacing w:val="103"/>
        </w:rPr>
        <w:t xml:space="preserve"> </w:t>
      </w:r>
      <w:r>
        <w:t>Learn</w:t>
      </w:r>
      <w:r>
        <w:rPr>
          <w:spacing w:val="2"/>
        </w:rPr>
        <w:t>,</w:t>
      </w:r>
      <w:r>
        <w:rPr>
          <w:spacing w:val="-110"/>
        </w:rPr>
        <w:t xml:space="preserve"> </w:t>
      </w:r>
      <w:r>
        <w:rPr>
          <w:spacing w:val="2"/>
        </w:rPr>
        <w:t>”</w:t>
      </w:r>
      <w:r>
        <w:t xml:space="preserve"> </w:t>
      </w:r>
      <w:r>
        <w:rPr>
          <w:spacing w:val="-5"/>
        </w:rPr>
        <w:t>Harvard Business Review</w:t>
      </w:r>
      <w:r>
        <w:rPr>
          <w:spacing w:val="64"/>
        </w:rPr>
        <w:t xml:space="preserve"> </w:t>
      </w:r>
      <w:r>
        <w:rPr>
          <w:spacing w:val="-5"/>
        </w:rPr>
        <w:t>(May-June</w:t>
      </w:r>
      <w:r>
        <w:rPr>
          <w:spacing w:val="34"/>
        </w:rPr>
        <w:t xml:space="preserve"> </w:t>
      </w:r>
      <w:r>
        <w:rPr>
          <w:spacing w:val="-5"/>
        </w:rPr>
        <w:t>1999): 99</w:t>
      </w:r>
      <w:r>
        <w:rPr>
          <w:spacing w:val="-55"/>
        </w:rPr>
        <w:t xml:space="preserve"> </w:t>
      </w:r>
      <w:r>
        <w:rPr>
          <w:spacing w:val="-5"/>
        </w:rPr>
        <w:t>–</w:t>
      </w:r>
      <w:r>
        <w:rPr>
          <w:spacing w:val="-116"/>
        </w:rPr>
        <w:t xml:space="preserve"> </w:t>
      </w:r>
      <w:r>
        <w:rPr>
          <w:spacing w:val="-5"/>
        </w:rPr>
        <w:t>1</w:t>
      </w:r>
      <w:r>
        <w:rPr>
          <w:spacing w:val="-6"/>
        </w:rPr>
        <w:t>09.</w:t>
      </w:r>
    </w:p>
    <w:p w14:paraId="3CC64C65">
      <w:pPr>
        <w:pStyle w:val="2"/>
        <w:spacing w:before="249" w:line="257" w:lineRule="auto"/>
        <w:ind w:left="595" w:right="150" w:hanging="574"/>
      </w:pPr>
      <w:r>
        <w:fldChar w:fldCharType="begin"/>
      </w:r>
      <w:r>
        <w:instrText xml:space="preserve"> HYPERLINK \l "bookmark213" </w:instrText>
      </w:r>
      <w:r>
        <w:fldChar w:fldCharType="separate"/>
      </w:r>
      <w:r>
        <w:rPr>
          <w:color w:val="0000EE"/>
          <w:u w:val="single" w:color="auto"/>
        </w:rPr>
        <w:t>12</w:t>
      </w:r>
      <w:r>
        <w:rPr>
          <w:color w:val="0000EE"/>
          <w:u w:val="single" w:color="auto"/>
        </w:rPr>
        <w:fldChar w:fldCharType="end"/>
      </w:r>
      <w:r>
        <w:rPr>
          <w:color w:val="0000EE"/>
        </w:rPr>
        <w:t xml:space="preserve">  </w:t>
      </w:r>
      <w:r>
        <w:t>Robert Burton,</w:t>
      </w:r>
      <w:r>
        <w:rPr>
          <w:spacing w:val="33"/>
        </w:rPr>
        <w:t xml:space="preserve"> </w:t>
      </w:r>
      <w:r>
        <w:t>On</w:t>
      </w:r>
      <w:r>
        <w:rPr>
          <w:spacing w:val="32"/>
        </w:rPr>
        <w:t xml:space="preserve"> </w:t>
      </w:r>
      <w:r>
        <w:t>Bein</w:t>
      </w:r>
      <w:r>
        <w:rPr>
          <w:spacing w:val="-1"/>
        </w:rPr>
        <w:t>g</w:t>
      </w:r>
      <w:r>
        <w:rPr>
          <w:spacing w:val="37"/>
        </w:rPr>
        <w:t xml:space="preserve"> </w:t>
      </w:r>
      <w:r>
        <w:rPr>
          <w:spacing w:val="-1"/>
        </w:rPr>
        <w:t>Certain:</w:t>
      </w:r>
      <w:r>
        <w:rPr>
          <w:spacing w:val="32"/>
        </w:rPr>
        <w:t xml:space="preserve"> </w:t>
      </w:r>
      <w:r>
        <w:rPr>
          <w:spacing w:val="-1"/>
        </w:rPr>
        <w:t>Believing</w:t>
      </w:r>
      <w:r>
        <w:rPr>
          <w:spacing w:val="35"/>
        </w:rPr>
        <w:t xml:space="preserve"> </w:t>
      </w:r>
      <w:r>
        <w:rPr>
          <w:spacing w:val="-1"/>
        </w:rPr>
        <w:t>You Are</w:t>
      </w:r>
      <w:r>
        <w:rPr>
          <w:spacing w:val="37"/>
        </w:rPr>
        <w:t xml:space="preserve"> </w:t>
      </w:r>
      <w:r>
        <w:rPr>
          <w:spacing w:val="-1"/>
        </w:rPr>
        <w:t>Right,</w:t>
      </w:r>
      <w:r>
        <w:t xml:space="preserve"> </w:t>
      </w:r>
      <w:r>
        <w:rPr>
          <w:spacing w:val="-3"/>
        </w:rPr>
        <w:t>Even</w:t>
      </w:r>
      <w:r>
        <w:rPr>
          <w:spacing w:val="124"/>
        </w:rPr>
        <w:t xml:space="preserve"> </w:t>
      </w:r>
      <w:r>
        <w:rPr>
          <w:spacing w:val="-3"/>
        </w:rPr>
        <w:t>When</w:t>
      </w:r>
      <w:r>
        <w:rPr>
          <w:spacing w:val="112"/>
        </w:rPr>
        <w:t xml:space="preserve"> </w:t>
      </w:r>
      <w:r>
        <w:rPr>
          <w:spacing w:val="-3"/>
        </w:rPr>
        <w:t>You</w:t>
      </w:r>
      <w:r>
        <w:rPr>
          <w:spacing w:val="108"/>
        </w:rPr>
        <w:t xml:space="preserve"> </w:t>
      </w:r>
      <w:r>
        <w:rPr>
          <w:spacing w:val="-3"/>
        </w:rPr>
        <w:t>Are</w:t>
      </w:r>
      <w:r>
        <w:rPr>
          <w:spacing w:val="107"/>
        </w:rPr>
        <w:t xml:space="preserve"> </w:t>
      </w:r>
      <w:r>
        <w:rPr>
          <w:spacing w:val="-3"/>
        </w:rPr>
        <w:t>Not  (New</w:t>
      </w:r>
      <w:r>
        <w:rPr>
          <w:spacing w:val="115"/>
        </w:rPr>
        <w:t xml:space="preserve"> </w:t>
      </w:r>
      <w:r>
        <w:rPr>
          <w:spacing w:val="-3"/>
        </w:rPr>
        <w:t>York:  St.</w:t>
      </w:r>
      <w:r>
        <w:rPr>
          <w:spacing w:val="110"/>
        </w:rPr>
        <w:t xml:space="preserve"> </w:t>
      </w:r>
      <w:r>
        <w:rPr>
          <w:spacing w:val="-3"/>
        </w:rPr>
        <w:t>Martin's</w:t>
      </w:r>
      <w:r>
        <w:rPr>
          <w:spacing w:val="115"/>
        </w:rPr>
        <w:t xml:space="preserve"> </w:t>
      </w:r>
      <w:r>
        <w:rPr>
          <w:spacing w:val="-3"/>
        </w:rPr>
        <w:t>Press,</w:t>
      </w:r>
      <w:r>
        <w:t xml:space="preserve"> </w:t>
      </w:r>
      <w:r>
        <w:rPr>
          <w:spacing w:val="-1"/>
        </w:rPr>
        <w:t>2008), xiii.</w:t>
      </w:r>
    </w:p>
    <w:p w14:paraId="12E2A415">
      <w:pPr>
        <w:pStyle w:val="2"/>
        <w:spacing w:before="246" w:line="215" w:lineRule="auto"/>
        <w:ind w:left="21"/>
      </w:pPr>
      <w:r>
        <w:fldChar w:fldCharType="begin"/>
      </w:r>
      <w:r>
        <w:instrText xml:space="preserve"> HYPERLINK \l "bookmark214" </w:instrText>
      </w:r>
      <w:r>
        <w:fldChar w:fldCharType="separate"/>
      </w:r>
      <w:r>
        <w:rPr>
          <w:color w:val="0000EE"/>
          <w:spacing w:val="-2"/>
          <w:u w:val="single" w:color="auto"/>
        </w:rPr>
        <w:t>13</w:t>
      </w:r>
      <w:r>
        <w:rPr>
          <w:color w:val="0000EE"/>
          <w:spacing w:val="-2"/>
          <w:u w:val="single" w:color="auto"/>
        </w:rPr>
        <w:fldChar w:fldCharType="end"/>
      </w:r>
      <w:r>
        <w:rPr>
          <w:color w:val="0000EE"/>
          <w:spacing w:val="-2"/>
        </w:rPr>
        <w:t xml:space="preserve">  </w:t>
      </w:r>
      <w:r>
        <w:rPr>
          <w:spacing w:val="-2"/>
        </w:rPr>
        <w:t>Victoria</w:t>
      </w:r>
      <w:r>
        <w:rPr>
          <w:spacing w:val="56"/>
        </w:rPr>
        <w:t xml:space="preserve"> </w:t>
      </w:r>
      <w:r>
        <w:rPr>
          <w:spacing w:val="-2"/>
        </w:rPr>
        <w:t>Hale,</w:t>
      </w:r>
      <w:r>
        <w:rPr>
          <w:spacing w:val="82"/>
        </w:rPr>
        <w:t xml:space="preserve"> </w:t>
      </w:r>
      <w:r>
        <w:rPr>
          <w:spacing w:val="-2"/>
        </w:rPr>
        <w:t>interview</w:t>
      </w:r>
      <w:r>
        <w:rPr>
          <w:spacing w:val="53"/>
        </w:rPr>
        <w:t xml:space="preserve"> </w:t>
      </w:r>
      <w:r>
        <w:rPr>
          <w:spacing w:val="-2"/>
        </w:rPr>
        <w:t>with</w:t>
      </w:r>
      <w:r>
        <w:rPr>
          <w:spacing w:val="61"/>
        </w:rPr>
        <w:t xml:space="preserve"> </w:t>
      </w:r>
      <w:r>
        <w:rPr>
          <w:spacing w:val="-2"/>
        </w:rPr>
        <w:t>Roger</w:t>
      </w:r>
      <w:r>
        <w:rPr>
          <w:spacing w:val="54"/>
        </w:rPr>
        <w:t xml:space="preserve"> </w:t>
      </w:r>
      <w:r>
        <w:rPr>
          <w:spacing w:val="-3"/>
        </w:rPr>
        <w:t>Martin,</w:t>
      </w:r>
      <w:r>
        <w:rPr>
          <w:spacing w:val="57"/>
        </w:rPr>
        <w:t xml:space="preserve"> </w:t>
      </w:r>
      <w:r>
        <w:rPr>
          <w:spacing w:val="-3"/>
        </w:rPr>
        <w:t>December</w:t>
      </w:r>
      <w:r>
        <w:rPr>
          <w:spacing w:val="86"/>
        </w:rPr>
        <w:t xml:space="preserve"> </w:t>
      </w:r>
      <w:r>
        <w:rPr>
          <w:spacing w:val="-3"/>
        </w:rPr>
        <w:t>15,</w:t>
      </w:r>
    </w:p>
    <w:p w14:paraId="0497DEDA">
      <w:pPr>
        <w:spacing w:line="215" w:lineRule="auto"/>
        <w:sectPr>
          <w:pgSz w:w="12240" w:h="15840"/>
          <w:pgMar w:top="400" w:right="1290" w:bottom="400" w:left="1452" w:header="0" w:footer="0" w:gutter="0"/>
          <w:cols w:space="720" w:num="1"/>
        </w:sectPr>
      </w:pPr>
    </w:p>
    <w:p w14:paraId="4E502C04">
      <w:pPr>
        <w:spacing w:line="252" w:lineRule="auto"/>
        <w:rPr>
          <w:rFonts w:ascii="Arial"/>
          <w:sz w:val="21"/>
        </w:rPr>
      </w:pPr>
    </w:p>
    <w:p w14:paraId="219D03C1">
      <w:pPr>
        <w:spacing w:line="252" w:lineRule="auto"/>
        <w:rPr>
          <w:rFonts w:ascii="Arial"/>
          <w:sz w:val="21"/>
        </w:rPr>
      </w:pPr>
    </w:p>
    <w:p w14:paraId="5D562AF9">
      <w:pPr>
        <w:spacing w:line="252" w:lineRule="auto"/>
        <w:rPr>
          <w:rFonts w:ascii="Arial"/>
          <w:sz w:val="21"/>
        </w:rPr>
      </w:pPr>
    </w:p>
    <w:p w14:paraId="5101E848">
      <w:pPr>
        <w:spacing w:line="252" w:lineRule="auto"/>
        <w:rPr>
          <w:rFonts w:ascii="Arial"/>
          <w:sz w:val="21"/>
        </w:rPr>
      </w:pPr>
    </w:p>
    <w:p w14:paraId="455FFEAE">
      <w:pPr>
        <w:pStyle w:val="2"/>
        <w:spacing w:before="98" w:line="239" w:lineRule="auto"/>
        <w:ind w:left="219"/>
      </w:pPr>
      <w:r>
        <w:rPr>
          <w:spacing w:val="-4"/>
        </w:rPr>
        <w:t>2006.</w:t>
      </w:r>
    </w:p>
    <w:p w14:paraId="098387B4">
      <w:pPr>
        <w:spacing w:line="239" w:lineRule="auto"/>
        <w:sectPr>
          <w:pgSz w:w="12240" w:h="15840"/>
          <w:pgMar w:top="400" w:right="1836" w:bottom="400" w:left="1836" w:header="0" w:footer="0" w:gutter="0"/>
          <w:cols w:space="720" w:num="1"/>
        </w:sectPr>
      </w:pPr>
    </w:p>
    <w:p w14:paraId="6F3BABC2">
      <w:pPr>
        <w:spacing w:line="248" w:lineRule="auto"/>
        <w:rPr>
          <w:rFonts w:ascii="Arial"/>
          <w:sz w:val="21"/>
        </w:rPr>
      </w:pPr>
    </w:p>
    <w:p w14:paraId="05332C94">
      <w:pPr>
        <w:spacing w:line="248" w:lineRule="auto"/>
        <w:rPr>
          <w:rFonts w:ascii="Arial"/>
          <w:sz w:val="21"/>
        </w:rPr>
      </w:pPr>
    </w:p>
    <w:p w14:paraId="298A2897">
      <w:pPr>
        <w:spacing w:line="249" w:lineRule="auto"/>
        <w:rPr>
          <w:rFonts w:ascii="Arial"/>
          <w:sz w:val="21"/>
        </w:rPr>
      </w:pPr>
    </w:p>
    <w:p w14:paraId="6FF7D36F">
      <w:pPr>
        <w:spacing w:line="249" w:lineRule="auto"/>
        <w:rPr>
          <w:rFonts w:ascii="Arial"/>
          <w:sz w:val="21"/>
        </w:rPr>
      </w:pPr>
    </w:p>
    <w:p w14:paraId="1D051A83">
      <w:pPr>
        <w:spacing w:line="249" w:lineRule="auto"/>
        <w:rPr>
          <w:rFonts w:ascii="Arial"/>
          <w:sz w:val="21"/>
        </w:rPr>
      </w:pPr>
    </w:p>
    <w:p w14:paraId="5B55C1AC">
      <w:pPr>
        <w:spacing w:line="249" w:lineRule="auto"/>
        <w:rPr>
          <w:rFonts w:ascii="Arial"/>
          <w:sz w:val="21"/>
        </w:rPr>
      </w:pPr>
    </w:p>
    <w:p w14:paraId="01F3379F">
      <w:pPr>
        <w:spacing w:line="249" w:lineRule="auto"/>
        <w:rPr>
          <w:rFonts w:ascii="Arial"/>
          <w:sz w:val="21"/>
        </w:rPr>
      </w:pPr>
    </w:p>
    <w:p w14:paraId="5BF79D0F">
      <w:pPr>
        <w:spacing w:line="249" w:lineRule="auto"/>
        <w:rPr>
          <w:rFonts w:ascii="Arial"/>
          <w:sz w:val="21"/>
        </w:rPr>
      </w:pPr>
    </w:p>
    <w:p w14:paraId="0F03F8F6">
      <w:pPr>
        <w:spacing w:before="52" w:line="222" w:lineRule="auto"/>
        <w:ind w:left="566"/>
        <w:rPr>
          <w:rFonts w:ascii="Arial" w:hAnsi="Arial" w:eastAsia="Arial" w:cs="Arial"/>
          <w:sz w:val="16"/>
          <w:szCs w:val="16"/>
        </w:rPr>
      </w:pPr>
      <w:r>
        <w:rPr>
          <w:rFonts w:ascii="黑体" w:hAnsi="黑体" w:eastAsia="黑体" w:cs="黑体"/>
          <w:b/>
          <w:bCs/>
          <w:spacing w:val="-2"/>
          <w:sz w:val="16"/>
          <w:szCs w:val="16"/>
        </w:rPr>
        <w:t>湛庐</w:t>
      </w:r>
      <w:r>
        <w:rPr>
          <w:rFonts w:ascii="Arial" w:hAnsi="Arial" w:eastAsia="Arial" w:cs="Arial"/>
          <w:b/>
          <w:bCs/>
          <w:spacing w:val="-2"/>
          <w:sz w:val="16"/>
          <w:szCs w:val="16"/>
        </w:rPr>
        <w:t>CHEERS</w:t>
      </w:r>
    </w:p>
    <w:p w14:paraId="331C2E06">
      <w:pPr>
        <w:spacing w:line="348" w:lineRule="auto"/>
        <w:rPr>
          <w:rFonts w:ascii="Arial"/>
          <w:sz w:val="21"/>
        </w:rPr>
      </w:pPr>
      <w:r>
        <w:drawing>
          <wp:anchor distT="0" distB="0" distL="0" distR="0" simplePos="0" relativeHeight="251706368" behindDoc="0" locked="0" layoutInCell="1" allowOverlap="1">
            <wp:simplePos x="0" y="0"/>
            <wp:positionH relativeFrom="column">
              <wp:posOffset>358140</wp:posOffset>
            </wp:positionH>
            <wp:positionV relativeFrom="paragraph">
              <wp:posOffset>65405</wp:posOffset>
            </wp:positionV>
            <wp:extent cx="749300" cy="635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90"/>
                    <a:stretch>
                      <a:fillRect/>
                    </a:stretch>
                  </pic:blipFill>
                  <pic:spPr>
                    <a:xfrm>
                      <a:off x="0" y="0"/>
                      <a:ext cx="749259" cy="6350"/>
                    </a:xfrm>
                    <a:prstGeom prst="rect">
                      <a:avLst/>
                    </a:prstGeom>
                  </pic:spPr>
                </pic:pic>
              </a:graphicData>
            </a:graphic>
          </wp:anchor>
        </w:drawing>
      </w:r>
    </w:p>
    <w:p w14:paraId="68F40BB1">
      <w:pPr>
        <w:spacing w:line="349" w:lineRule="auto"/>
        <w:rPr>
          <w:rFonts w:ascii="Arial"/>
          <w:sz w:val="21"/>
        </w:rPr>
      </w:pPr>
    </w:p>
    <w:p w14:paraId="6BBBBD7F">
      <w:pPr>
        <w:spacing w:before="104" w:line="213" w:lineRule="auto"/>
        <w:ind w:left="2688"/>
        <w:rPr>
          <w:rFonts w:ascii="黑体" w:hAnsi="黑体" w:eastAsia="黑体" w:cs="黑体"/>
          <w:sz w:val="32"/>
          <w:szCs w:val="32"/>
        </w:rPr>
      </w:pPr>
      <w:r>
        <w:rPr>
          <w:rFonts w:ascii="黑体" w:hAnsi="黑体" w:eastAsia="黑体" w:cs="黑体"/>
          <w:b/>
          <w:bCs/>
          <w:spacing w:val="-5"/>
          <w:sz w:val="32"/>
          <w:szCs w:val="32"/>
        </w:rPr>
        <w:t>未来，属于终身学习者</w:t>
      </w:r>
    </w:p>
    <w:p w14:paraId="07C609F7">
      <w:pPr>
        <w:spacing w:before="238" w:line="220" w:lineRule="auto"/>
        <w:ind w:left="883"/>
        <w:rPr>
          <w:rFonts w:ascii="楷体" w:hAnsi="楷体" w:eastAsia="楷体" w:cs="楷体"/>
          <w:sz w:val="16"/>
          <w:szCs w:val="16"/>
        </w:rPr>
      </w:pPr>
      <w:r>
        <w:rPr>
          <w:rFonts w:ascii="楷体" w:hAnsi="楷体" w:eastAsia="楷体" w:cs="楷体"/>
          <w:spacing w:val="3"/>
          <w:sz w:val="16"/>
          <w:szCs w:val="16"/>
        </w:rPr>
        <w:t>我这辈子遇到的聪明人(来自各行各业的聪明人)没有不每天阅读的——没有，一个都没有。</w:t>
      </w:r>
      <w:r>
        <w:rPr>
          <w:rFonts w:ascii="楷体" w:hAnsi="楷体" w:eastAsia="楷体" w:cs="楷体"/>
          <w:spacing w:val="2"/>
          <w:sz w:val="16"/>
          <w:szCs w:val="16"/>
        </w:rPr>
        <w:t>巴菲特</w:t>
      </w:r>
    </w:p>
    <w:p w14:paraId="6FAD6F92">
      <w:pPr>
        <w:spacing w:before="149" w:line="220" w:lineRule="auto"/>
        <w:ind w:left="564"/>
        <w:rPr>
          <w:rFonts w:ascii="楷体" w:hAnsi="楷体" w:eastAsia="楷体" w:cs="楷体"/>
          <w:sz w:val="16"/>
          <w:szCs w:val="16"/>
        </w:rPr>
      </w:pPr>
      <w:r>
        <w:rPr>
          <w:rFonts w:ascii="楷体" w:hAnsi="楷体" w:eastAsia="楷体" w:cs="楷体"/>
          <w:sz w:val="16"/>
          <w:szCs w:val="16"/>
        </w:rPr>
        <w:t>读书之多，我读书之多，可能会让你感到吃</w:t>
      </w:r>
      <w:r>
        <w:rPr>
          <w:rFonts w:ascii="楷体" w:hAnsi="楷体" w:eastAsia="楷体" w:cs="楷体"/>
          <w:spacing w:val="-1"/>
          <w:sz w:val="16"/>
          <w:szCs w:val="16"/>
        </w:rPr>
        <w:t>惊。孩子们都笑话我。他们觉得我是一本长了两条腿的书。</w:t>
      </w:r>
    </w:p>
    <w:p w14:paraId="585E9710">
      <w:pPr>
        <w:spacing w:before="67" w:line="229" w:lineRule="auto"/>
        <w:ind w:left="6854"/>
        <w:rPr>
          <w:rFonts w:ascii="楷体" w:hAnsi="楷体" w:eastAsia="楷体" w:cs="楷体"/>
          <w:sz w:val="16"/>
          <w:szCs w:val="16"/>
        </w:rPr>
      </w:pPr>
      <w:r>
        <w:rPr>
          <w:rFonts w:ascii="楷体" w:hAnsi="楷体" w:eastAsia="楷体" w:cs="楷体"/>
          <w:spacing w:val="-16"/>
          <w:sz w:val="16"/>
          <w:szCs w:val="16"/>
        </w:rPr>
        <w:t>——查理</w:t>
      </w:r>
      <w:r>
        <w:rPr>
          <w:rFonts w:ascii="楷体" w:hAnsi="楷体" w:eastAsia="楷体" w:cs="楷体"/>
          <w:spacing w:val="-20"/>
          <w:sz w:val="16"/>
          <w:szCs w:val="16"/>
        </w:rPr>
        <w:t xml:space="preserve"> </w:t>
      </w:r>
      <w:r>
        <w:rPr>
          <w:rFonts w:ascii="楷体" w:hAnsi="楷体" w:eastAsia="楷体" w:cs="楷体"/>
          <w:spacing w:val="-16"/>
          <w:sz w:val="16"/>
          <w:szCs w:val="16"/>
        </w:rPr>
        <w:t>·芒格</w:t>
      </w:r>
    </w:p>
    <w:p w14:paraId="60DC252C">
      <w:pPr>
        <w:pStyle w:val="2"/>
        <w:spacing w:before="208" w:line="329" w:lineRule="auto"/>
        <w:ind w:left="564" w:right="640" w:firstLine="319"/>
        <w:rPr>
          <w:sz w:val="16"/>
          <w:szCs w:val="16"/>
        </w:rPr>
      </w:pPr>
      <w:r>
        <w:rPr>
          <w:spacing w:val="4"/>
          <w:sz w:val="16"/>
          <w:szCs w:val="16"/>
        </w:rPr>
        <w:t>互联网改变了信息连接的方式；指数型技术在迅速颠覆着现有的商业世界；</w:t>
      </w:r>
      <w:r>
        <w:rPr>
          <w:spacing w:val="3"/>
          <w:sz w:val="16"/>
          <w:szCs w:val="16"/>
        </w:rPr>
        <w:t>人工智能已经开始抢占</w:t>
      </w:r>
      <w:r>
        <w:rPr>
          <w:sz w:val="16"/>
          <w:szCs w:val="16"/>
        </w:rPr>
        <w:t xml:space="preserve"> 人类的工作岗位</w:t>
      </w:r>
      <w:r>
        <w:rPr>
          <w:spacing w:val="-55"/>
          <w:sz w:val="16"/>
          <w:szCs w:val="16"/>
        </w:rPr>
        <w:t xml:space="preserve"> </w:t>
      </w:r>
      <w:r>
        <w:rPr>
          <w:sz w:val="16"/>
          <w:szCs w:val="16"/>
        </w:rPr>
        <w:t>……</w:t>
      </w:r>
    </w:p>
    <w:p w14:paraId="7B863AF5">
      <w:pPr>
        <w:pStyle w:val="2"/>
        <w:spacing w:before="1" w:line="218" w:lineRule="auto"/>
        <w:ind w:left="883"/>
        <w:rPr>
          <w:sz w:val="16"/>
          <w:szCs w:val="16"/>
        </w:rPr>
      </w:pPr>
      <w:r>
        <w:rPr>
          <w:spacing w:val="1"/>
          <w:sz w:val="16"/>
          <w:szCs w:val="16"/>
        </w:rPr>
        <w:t>未来，到底需要什么样的人才?</w:t>
      </w:r>
    </w:p>
    <w:p w14:paraId="53E7FB7E">
      <w:pPr>
        <w:pStyle w:val="2"/>
        <w:spacing w:before="71" w:line="333" w:lineRule="auto"/>
        <w:ind w:left="564" w:right="625" w:firstLine="319"/>
        <w:rPr>
          <w:sz w:val="14"/>
          <w:szCs w:val="14"/>
        </w:rPr>
      </w:pPr>
      <w:r>
        <w:rPr>
          <w:spacing w:val="4"/>
          <w:sz w:val="16"/>
          <w:szCs w:val="16"/>
        </w:rPr>
        <w:t>改变命运唯一的策略是你要变成终身学习者。未来世界将不再需要单一的技能型人才，而是需要具</w:t>
      </w:r>
      <w:r>
        <w:rPr>
          <w:spacing w:val="5"/>
          <w:sz w:val="16"/>
          <w:szCs w:val="16"/>
        </w:rPr>
        <w:t xml:space="preserve"> </w:t>
      </w:r>
      <w:r>
        <w:rPr>
          <w:spacing w:val="4"/>
          <w:sz w:val="16"/>
          <w:szCs w:val="16"/>
        </w:rPr>
        <w:t>备完善的知识结构、极强逻辑思考力和高感知力的复合型人</w:t>
      </w:r>
      <w:r>
        <w:rPr>
          <w:spacing w:val="3"/>
          <w:sz w:val="16"/>
          <w:szCs w:val="16"/>
        </w:rPr>
        <w:t>才。优秀的人往往通过阅读建立足够强大的</w:t>
      </w:r>
      <w:r>
        <w:rPr>
          <w:sz w:val="16"/>
          <w:szCs w:val="16"/>
        </w:rPr>
        <w:t xml:space="preserve"> </w:t>
      </w:r>
      <w:r>
        <w:rPr>
          <w:spacing w:val="6"/>
          <w:sz w:val="16"/>
          <w:szCs w:val="16"/>
        </w:rPr>
        <w:t>抽象思维能力，获得异于众人的思考和整合能力。未来，将属于终身学</w:t>
      </w:r>
      <w:r>
        <w:rPr>
          <w:spacing w:val="5"/>
          <w:sz w:val="16"/>
          <w:szCs w:val="16"/>
        </w:rPr>
        <w:t>习者!而阅读必定和终身学习形</w:t>
      </w:r>
      <w:r>
        <w:rPr>
          <w:sz w:val="16"/>
          <w:szCs w:val="16"/>
        </w:rPr>
        <w:t xml:space="preserve"> </w:t>
      </w:r>
      <w:r>
        <w:rPr>
          <w:spacing w:val="14"/>
          <w:sz w:val="14"/>
          <w:szCs w:val="14"/>
        </w:rPr>
        <w:t>影不离。</w:t>
      </w:r>
    </w:p>
    <w:p w14:paraId="710A0819">
      <w:pPr>
        <w:pStyle w:val="2"/>
        <w:spacing w:line="325" w:lineRule="auto"/>
        <w:ind w:left="564" w:right="646" w:firstLine="319"/>
        <w:jc w:val="both"/>
        <w:rPr>
          <w:sz w:val="16"/>
          <w:szCs w:val="16"/>
        </w:rPr>
      </w:pPr>
      <w:r>
        <w:rPr>
          <w:spacing w:val="4"/>
          <w:sz w:val="16"/>
          <w:szCs w:val="16"/>
        </w:rPr>
        <w:t>很多人读书，追求的是干货，寻求的是立刻行之有效的解决方</w:t>
      </w:r>
      <w:r>
        <w:rPr>
          <w:spacing w:val="3"/>
          <w:sz w:val="16"/>
          <w:szCs w:val="16"/>
        </w:rPr>
        <w:t>案。其实这是一种留在舒适区的阅读</w:t>
      </w:r>
      <w:r>
        <w:rPr>
          <w:sz w:val="16"/>
          <w:szCs w:val="16"/>
        </w:rPr>
        <w:t xml:space="preserve"> </w:t>
      </w:r>
      <w:r>
        <w:rPr>
          <w:spacing w:val="7"/>
          <w:sz w:val="16"/>
          <w:szCs w:val="16"/>
        </w:rPr>
        <w:t xml:space="preserve">方法。在这个充满不确定性的年代，答案不会简单地出现在书里，因为生活根本就没有标准确切的答 </w:t>
      </w:r>
      <w:r>
        <w:rPr>
          <w:spacing w:val="-1"/>
          <w:sz w:val="16"/>
          <w:szCs w:val="16"/>
        </w:rPr>
        <w:t>案，你也不能期望过去的经验能解决未来的问题。</w:t>
      </w:r>
    </w:p>
    <w:p w14:paraId="62F61F6F">
      <w:pPr>
        <w:spacing w:line="247" w:lineRule="auto"/>
        <w:rPr>
          <w:rFonts w:ascii="Arial"/>
          <w:sz w:val="21"/>
        </w:rPr>
      </w:pPr>
    </w:p>
    <w:p w14:paraId="08938620">
      <w:pPr>
        <w:spacing w:before="53" w:line="212" w:lineRule="auto"/>
        <w:ind w:left="2696"/>
        <w:rPr>
          <w:rFonts w:ascii="黑体" w:hAnsi="黑体" w:eastAsia="黑体" w:cs="黑体"/>
          <w:sz w:val="16"/>
          <w:szCs w:val="16"/>
        </w:rPr>
      </w:pPr>
      <w:r>
        <w:rPr>
          <w:rFonts w:ascii="黑体" w:hAnsi="黑体" w:eastAsia="黑体" w:cs="黑体"/>
          <w:b/>
          <w:bCs/>
          <w:spacing w:val="17"/>
          <w:sz w:val="16"/>
          <w:szCs w:val="16"/>
        </w:rPr>
        <w:t>湛庐阅读</w:t>
      </w:r>
      <w:r>
        <w:rPr>
          <w:rFonts w:ascii="Arial" w:hAnsi="Arial" w:eastAsia="Arial" w:cs="Arial"/>
          <w:b/>
          <w:bCs/>
          <w:sz w:val="16"/>
          <w:szCs w:val="16"/>
        </w:rPr>
        <w:t>App</w:t>
      </w:r>
      <w:r>
        <w:rPr>
          <w:rFonts w:ascii="Arial" w:hAnsi="Arial" w:eastAsia="Arial" w:cs="Arial"/>
          <w:b/>
          <w:bCs/>
          <w:spacing w:val="17"/>
          <w:sz w:val="16"/>
          <w:szCs w:val="16"/>
        </w:rPr>
        <w:t>:</w:t>
      </w:r>
      <w:r>
        <w:rPr>
          <w:rFonts w:ascii="Arial" w:hAnsi="Arial" w:eastAsia="Arial" w:cs="Arial"/>
          <w:b/>
          <w:bCs/>
          <w:spacing w:val="1"/>
          <w:sz w:val="16"/>
          <w:szCs w:val="16"/>
        </w:rPr>
        <w:t xml:space="preserve">     </w:t>
      </w:r>
      <w:r>
        <w:rPr>
          <w:rFonts w:ascii="黑体" w:hAnsi="黑体" w:eastAsia="黑体" w:cs="黑体"/>
          <w:b/>
          <w:bCs/>
          <w:spacing w:val="17"/>
          <w:sz w:val="16"/>
          <w:szCs w:val="16"/>
        </w:rPr>
        <w:t>与最聪明的人共同进化</w:t>
      </w:r>
    </w:p>
    <w:p w14:paraId="7346791C">
      <w:pPr>
        <w:pStyle w:val="2"/>
        <w:spacing w:before="180" w:line="218" w:lineRule="auto"/>
        <w:ind w:left="883"/>
        <w:rPr>
          <w:sz w:val="16"/>
          <w:szCs w:val="16"/>
        </w:rPr>
      </w:pPr>
      <w:r>
        <w:rPr>
          <w:spacing w:val="1"/>
          <w:sz w:val="16"/>
          <w:szCs w:val="16"/>
        </w:rPr>
        <w:t>有人常常把成本支出的焦点放在书价上，把</w:t>
      </w:r>
      <w:r>
        <w:rPr>
          <w:sz w:val="16"/>
          <w:szCs w:val="16"/>
        </w:rPr>
        <w:t>读完一本书当作阅读的终结。其实不然。</w:t>
      </w:r>
    </w:p>
    <w:p w14:paraId="155FC083">
      <w:pPr>
        <w:spacing w:line="373" w:lineRule="auto"/>
        <w:rPr>
          <w:rFonts w:ascii="Arial"/>
          <w:sz w:val="21"/>
        </w:rPr>
      </w:pPr>
    </w:p>
    <w:p w14:paraId="1AEAE95E">
      <w:pPr>
        <w:spacing w:before="46" w:line="222" w:lineRule="auto"/>
        <w:ind w:left="3283"/>
        <w:rPr>
          <w:rFonts w:ascii="黑体" w:hAnsi="黑体" w:eastAsia="黑体" w:cs="黑体"/>
          <w:sz w:val="14"/>
          <w:szCs w:val="14"/>
        </w:rPr>
      </w:pPr>
      <w:r>
        <w:rPr>
          <w:rFonts w:ascii="黑体" w:hAnsi="黑体" w:eastAsia="黑体" w:cs="黑体"/>
          <w:spacing w:val="-1"/>
          <w:sz w:val="14"/>
          <w:szCs w:val="14"/>
        </w:rPr>
        <w:t>时间是读者付出的最大阅读成本</w:t>
      </w:r>
    </w:p>
    <w:p w14:paraId="35282F38">
      <w:pPr>
        <w:spacing w:before="72" w:line="222" w:lineRule="auto"/>
        <w:ind w:left="3203"/>
        <w:rPr>
          <w:rFonts w:ascii="黑体" w:hAnsi="黑体" w:eastAsia="黑体" w:cs="黑体"/>
          <w:sz w:val="14"/>
          <w:szCs w:val="14"/>
        </w:rPr>
      </w:pPr>
      <w:r>
        <w:rPr>
          <w:rFonts w:ascii="黑体" w:hAnsi="黑体" w:eastAsia="黑体" w:cs="黑体"/>
          <w:spacing w:val="-1"/>
          <w:sz w:val="14"/>
          <w:szCs w:val="14"/>
        </w:rPr>
        <w:t>怎么读是读者面临的最大阅读障碍</w:t>
      </w:r>
    </w:p>
    <w:p w14:paraId="00958389">
      <w:pPr>
        <w:spacing w:before="71" w:line="222" w:lineRule="auto"/>
        <w:ind w:left="2534"/>
        <w:rPr>
          <w:rFonts w:ascii="黑体" w:hAnsi="黑体" w:eastAsia="黑体" w:cs="黑体"/>
          <w:sz w:val="14"/>
          <w:szCs w:val="14"/>
        </w:rPr>
      </w:pPr>
      <w:r>
        <w:rPr>
          <w:rFonts w:ascii="黑体" w:hAnsi="黑体" w:eastAsia="黑体" w:cs="黑体"/>
          <w:spacing w:val="2"/>
          <w:sz w:val="14"/>
          <w:szCs w:val="14"/>
        </w:rPr>
        <w:t>“读书破万卷”不仅仅在“万”,更重要的是在“破”!</w:t>
      </w:r>
    </w:p>
    <w:p w14:paraId="2215254D">
      <w:pPr>
        <w:spacing w:line="420" w:lineRule="auto"/>
        <w:rPr>
          <w:rFonts w:ascii="Arial"/>
          <w:sz w:val="21"/>
        </w:rPr>
      </w:pPr>
    </w:p>
    <w:p w14:paraId="4FE94373">
      <w:pPr>
        <w:pStyle w:val="2"/>
        <w:spacing w:before="52" w:line="212" w:lineRule="auto"/>
        <w:ind w:left="883"/>
        <w:rPr>
          <w:sz w:val="16"/>
          <w:szCs w:val="16"/>
        </w:rPr>
      </w:pPr>
      <w:r>
        <w:rPr>
          <w:spacing w:val="1"/>
          <w:sz w:val="16"/>
          <w:szCs w:val="16"/>
        </w:rPr>
        <w:t>现在，我们构建了全新的“湛庐阅读”</w:t>
      </w:r>
      <w:r>
        <w:rPr>
          <w:rFonts w:ascii="Times New Roman" w:hAnsi="Times New Roman" w:eastAsia="Times New Roman" w:cs="Times New Roman"/>
          <w:sz w:val="16"/>
          <w:szCs w:val="16"/>
        </w:rPr>
        <w:t>App</w:t>
      </w:r>
      <w:r>
        <w:rPr>
          <w:rFonts w:ascii="Times New Roman" w:hAnsi="Times New Roman" w:eastAsia="Times New Roman" w:cs="Times New Roman"/>
          <w:spacing w:val="-4"/>
          <w:sz w:val="16"/>
          <w:szCs w:val="16"/>
        </w:rPr>
        <w:t xml:space="preserve"> </w:t>
      </w:r>
      <w:r>
        <w:rPr>
          <w:spacing w:val="1"/>
          <w:sz w:val="16"/>
          <w:szCs w:val="16"/>
        </w:rPr>
        <w:t>。它将成为你“破万卷”的新居所。在这里：</w:t>
      </w:r>
    </w:p>
    <w:p w14:paraId="72EC7466">
      <w:pPr>
        <w:spacing w:line="247" w:lineRule="auto"/>
        <w:rPr>
          <w:rFonts w:ascii="Arial"/>
          <w:sz w:val="21"/>
        </w:rPr>
      </w:pPr>
    </w:p>
    <w:p w14:paraId="0CEDAB75">
      <w:pPr>
        <w:spacing w:before="46" w:line="213" w:lineRule="auto"/>
        <w:ind w:left="1415"/>
        <w:rPr>
          <w:rFonts w:ascii="黑体" w:hAnsi="黑体" w:eastAsia="黑体" w:cs="黑体"/>
          <w:sz w:val="14"/>
          <w:szCs w:val="14"/>
        </w:rPr>
      </w:pPr>
      <w:r>
        <w:rPr>
          <w:rFonts w:ascii="黑体" w:hAnsi="黑体" w:eastAsia="黑体" w:cs="黑体"/>
          <w:b/>
          <w:bCs/>
          <w:spacing w:val="1"/>
          <w:sz w:val="14"/>
          <w:szCs w:val="14"/>
        </w:rPr>
        <w:t>●不用考虑读什么,你可以便捷找到纸书、有声</w:t>
      </w:r>
      <w:r>
        <w:rPr>
          <w:rFonts w:ascii="黑体" w:hAnsi="黑体" w:eastAsia="黑体" w:cs="黑体"/>
          <w:b/>
          <w:bCs/>
          <w:sz w:val="14"/>
          <w:szCs w:val="14"/>
        </w:rPr>
        <w:t>书和各种声音产品；</w:t>
      </w:r>
    </w:p>
    <w:p w14:paraId="3A60A865">
      <w:pPr>
        <w:spacing w:before="79" w:line="213" w:lineRule="auto"/>
        <w:ind w:left="1415"/>
        <w:rPr>
          <w:rFonts w:ascii="黑体" w:hAnsi="黑体" w:eastAsia="黑体" w:cs="黑体"/>
          <w:sz w:val="14"/>
          <w:szCs w:val="14"/>
        </w:rPr>
      </w:pPr>
      <w:r>
        <w:rPr>
          <w:rFonts w:ascii="黑体" w:hAnsi="黑体" w:eastAsia="黑体" w:cs="黑体"/>
          <w:b/>
          <w:bCs/>
          <w:spacing w:val="-1"/>
          <w:sz w:val="14"/>
          <w:szCs w:val="14"/>
        </w:rPr>
        <w:t>●你可以学会怎么读，你将发现集泛读、通读、精读于一体的阅读解决方案</w:t>
      </w:r>
      <w:r>
        <w:rPr>
          <w:rFonts w:ascii="黑体" w:hAnsi="黑体" w:eastAsia="黑体" w:cs="黑体"/>
          <w:spacing w:val="-1"/>
          <w:sz w:val="14"/>
          <w:szCs w:val="14"/>
        </w:rPr>
        <w:t>；</w:t>
      </w:r>
    </w:p>
    <w:p w14:paraId="11410415">
      <w:pPr>
        <w:spacing w:before="78" w:line="213" w:lineRule="auto"/>
        <w:ind w:left="1415"/>
        <w:rPr>
          <w:rFonts w:ascii="黑体" w:hAnsi="黑体" w:eastAsia="黑体" w:cs="黑体"/>
          <w:sz w:val="14"/>
          <w:szCs w:val="14"/>
        </w:rPr>
      </w:pPr>
      <w:r>
        <w:rPr>
          <w:rFonts w:ascii="黑体" w:hAnsi="黑体" w:eastAsia="黑体" w:cs="黑体"/>
          <w:b/>
          <w:bCs/>
          <w:spacing w:val="-1"/>
          <w:sz w:val="14"/>
          <w:szCs w:val="14"/>
        </w:rPr>
        <w:t>●你会与作者、译者、专家、推荐人和阅读教练相遇，他们是优质思想的发源地</w:t>
      </w:r>
      <w:r>
        <w:rPr>
          <w:rFonts w:ascii="黑体" w:hAnsi="黑体" w:eastAsia="黑体" w:cs="黑体"/>
          <w:spacing w:val="-1"/>
          <w:sz w:val="14"/>
          <w:szCs w:val="14"/>
        </w:rPr>
        <w:t>；</w:t>
      </w:r>
    </w:p>
    <w:p w14:paraId="732E0BA1">
      <w:pPr>
        <w:spacing w:before="79" w:line="213" w:lineRule="auto"/>
        <w:ind w:left="1415"/>
        <w:rPr>
          <w:rFonts w:ascii="黑体" w:hAnsi="黑体" w:eastAsia="黑体" w:cs="黑体"/>
          <w:sz w:val="14"/>
          <w:szCs w:val="14"/>
        </w:rPr>
      </w:pPr>
      <w:r>
        <w:rPr>
          <w:rFonts w:ascii="黑体" w:hAnsi="黑体" w:eastAsia="黑体" w:cs="黑体"/>
          <w:b/>
          <w:bCs/>
          <w:spacing w:val="-1"/>
          <w:sz w:val="14"/>
          <w:szCs w:val="14"/>
        </w:rPr>
        <w:t>●你会与优秀的读者和终身学习者为伍，他们对阅读和学习有着持久的热情和源源不绝的内驱力</w:t>
      </w:r>
      <w:r>
        <w:rPr>
          <w:rFonts w:ascii="黑体" w:hAnsi="黑体" w:eastAsia="黑体" w:cs="黑体"/>
          <w:spacing w:val="-1"/>
          <w:sz w:val="14"/>
          <w:szCs w:val="14"/>
        </w:rPr>
        <w:t>。</w:t>
      </w:r>
    </w:p>
    <w:p w14:paraId="2496464E">
      <w:pPr>
        <w:pStyle w:val="2"/>
        <w:spacing w:before="208" w:line="386" w:lineRule="auto"/>
        <w:ind w:left="564" w:right="646" w:firstLine="319"/>
        <w:rPr>
          <w:sz w:val="16"/>
          <w:szCs w:val="16"/>
        </w:rPr>
      </w:pPr>
      <w:r>
        <w:rPr>
          <w:spacing w:val="4"/>
          <w:sz w:val="16"/>
          <w:szCs w:val="16"/>
        </w:rPr>
        <w:t>从单一到复合，从知道到精通，从理解到创造，湛庐希望建立</w:t>
      </w:r>
      <w:r>
        <w:rPr>
          <w:spacing w:val="3"/>
          <w:sz w:val="16"/>
          <w:szCs w:val="16"/>
        </w:rPr>
        <w:t>一个“与最聪明的人共同进化”的社</w:t>
      </w:r>
      <w:r>
        <w:rPr>
          <w:sz w:val="16"/>
          <w:szCs w:val="16"/>
        </w:rPr>
        <w:t xml:space="preserve"> </w:t>
      </w:r>
      <w:r>
        <w:rPr>
          <w:spacing w:val="-1"/>
          <w:sz w:val="16"/>
          <w:szCs w:val="16"/>
        </w:rPr>
        <w:t>区，成为人类先进思想交汇的聚集地，与你共同迎接未来。</w:t>
      </w:r>
    </w:p>
    <w:p w14:paraId="09D75945">
      <w:pPr>
        <w:pStyle w:val="2"/>
        <w:spacing w:line="359" w:lineRule="auto"/>
        <w:ind w:left="564" w:right="647" w:firstLine="319"/>
        <w:rPr>
          <w:sz w:val="16"/>
          <w:szCs w:val="16"/>
        </w:rPr>
      </w:pPr>
      <w:r>
        <w:rPr>
          <w:spacing w:val="4"/>
          <w:sz w:val="16"/>
          <w:szCs w:val="16"/>
        </w:rPr>
        <w:t>与此同时，我们希望能够重新定义你的学习场景，让你随时</w:t>
      </w:r>
      <w:r>
        <w:rPr>
          <w:spacing w:val="3"/>
          <w:sz w:val="16"/>
          <w:szCs w:val="16"/>
        </w:rPr>
        <w:t>随地收获有内容、有价值的思想，通过</w:t>
      </w:r>
      <w:r>
        <w:rPr>
          <w:sz w:val="16"/>
          <w:szCs w:val="16"/>
        </w:rPr>
        <w:t xml:space="preserve"> 阅读实现终身学习。这是我们的使命和价值。</w:t>
      </w:r>
    </w:p>
    <w:p w14:paraId="6DB40605">
      <w:pPr>
        <w:spacing w:line="359" w:lineRule="auto"/>
        <w:rPr>
          <w:sz w:val="16"/>
          <w:szCs w:val="16"/>
        </w:rPr>
        <w:sectPr>
          <w:pgSz w:w="12240" w:h="15840"/>
          <w:pgMar w:top="400" w:right="1836" w:bottom="400" w:left="1836" w:header="0" w:footer="0" w:gutter="0"/>
          <w:cols w:space="720" w:num="1"/>
        </w:sectPr>
      </w:pPr>
    </w:p>
    <w:p w14:paraId="6D2E8C82">
      <w:pPr>
        <w:rPr>
          <w:rFonts w:ascii="Arial"/>
          <w:sz w:val="21"/>
        </w:rPr>
      </w:pPr>
    </w:p>
    <w:p w14:paraId="29B36802">
      <w:pPr>
        <w:rPr>
          <w:rFonts w:ascii="Arial" w:hAnsi="Arial" w:eastAsia="Arial" w:cs="Arial"/>
          <w:sz w:val="21"/>
          <w:szCs w:val="21"/>
        </w:rPr>
        <w:sectPr>
          <w:pgSz w:w="12240" w:h="15840"/>
          <w:pgMar w:top="0" w:right="0" w:bottom="0" w:left="0" w:header="0" w:footer="0" w:gutter="0"/>
          <w:cols w:space="720" w:num="1"/>
        </w:sectPr>
      </w:pPr>
    </w:p>
    <w:p w14:paraId="37D06985">
      <w:pPr>
        <w:spacing w:line="246" w:lineRule="auto"/>
        <w:rPr>
          <w:rFonts w:ascii="Arial"/>
          <w:sz w:val="21"/>
        </w:rPr>
      </w:pPr>
    </w:p>
    <w:p w14:paraId="008F9E76">
      <w:pPr>
        <w:spacing w:line="246" w:lineRule="auto"/>
        <w:rPr>
          <w:rFonts w:ascii="Arial"/>
          <w:sz w:val="21"/>
        </w:rPr>
      </w:pPr>
    </w:p>
    <w:p w14:paraId="4FCBE063">
      <w:pPr>
        <w:spacing w:line="246" w:lineRule="auto"/>
        <w:rPr>
          <w:rFonts w:ascii="Arial"/>
          <w:sz w:val="21"/>
        </w:rPr>
      </w:pPr>
    </w:p>
    <w:p w14:paraId="643FB2A9">
      <w:pPr>
        <w:spacing w:line="246" w:lineRule="auto"/>
        <w:rPr>
          <w:rFonts w:ascii="Arial"/>
          <w:sz w:val="21"/>
        </w:rPr>
      </w:pPr>
    </w:p>
    <w:p w14:paraId="3220EEE4">
      <w:pPr>
        <w:spacing w:line="247" w:lineRule="auto"/>
        <w:rPr>
          <w:rFonts w:ascii="Arial"/>
          <w:sz w:val="21"/>
        </w:rPr>
      </w:pPr>
    </w:p>
    <w:p w14:paraId="04BC74BF">
      <w:pPr>
        <w:spacing w:line="247" w:lineRule="auto"/>
        <w:rPr>
          <w:rFonts w:ascii="Arial"/>
          <w:sz w:val="21"/>
        </w:rPr>
      </w:pPr>
    </w:p>
    <w:p w14:paraId="03A6F2AF">
      <w:pPr>
        <w:spacing w:before="68" w:line="222" w:lineRule="auto"/>
        <w:ind w:left="366"/>
        <w:rPr>
          <w:rFonts w:ascii="Arial" w:hAnsi="Arial" w:eastAsia="Arial" w:cs="Arial"/>
          <w:sz w:val="21"/>
          <w:szCs w:val="21"/>
        </w:rPr>
      </w:pPr>
      <w:r>
        <w:rPr>
          <w:rFonts w:ascii="黑体" w:hAnsi="黑体" w:eastAsia="黑体" w:cs="黑体"/>
          <w:b/>
          <w:bCs/>
          <w:spacing w:val="-17"/>
          <w:sz w:val="21"/>
          <w:szCs w:val="21"/>
        </w:rPr>
        <w:t>湛庐</w:t>
      </w:r>
      <w:r>
        <w:rPr>
          <w:rFonts w:ascii="Arial" w:hAnsi="Arial" w:eastAsia="Arial" w:cs="Arial"/>
          <w:b/>
          <w:bCs/>
          <w:spacing w:val="-17"/>
          <w:sz w:val="21"/>
          <w:szCs w:val="21"/>
        </w:rPr>
        <w:t>CHEERS</w:t>
      </w:r>
    </w:p>
    <w:p w14:paraId="5403768B">
      <w:pPr>
        <w:spacing w:line="290" w:lineRule="auto"/>
        <w:rPr>
          <w:rFonts w:ascii="Arial"/>
          <w:sz w:val="21"/>
        </w:rPr>
      </w:pPr>
      <w:r>
        <w:drawing>
          <wp:anchor distT="0" distB="0" distL="0" distR="0" simplePos="0" relativeHeight="251709440" behindDoc="0" locked="0" layoutInCell="1" allowOverlap="1">
            <wp:simplePos x="0" y="0"/>
            <wp:positionH relativeFrom="column">
              <wp:posOffset>212090</wp:posOffset>
            </wp:positionH>
            <wp:positionV relativeFrom="paragraph">
              <wp:posOffset>57150</wp:posOffset>
            </wp:positionV>
            <wp:extent cx="742950" cy="635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90"/>
                    <a:stretch>
                      <a:fillRect/>
                    </a:stretch>
                  </pic:blipFill>
                  <pic:spPr>
                    <a:xfrm>
                      <a:off x="0" y="0"/>
                      <a:ext cx="742963" cy="6350"/>
                    </a:xfrm>
                    <a:prstGeom prst="rect">
                      <a:avLst/>
                    </a:prstGeom>
                  </pic:spPr>
                </pic:pic>
              </a:graphicData>
            </a:graphic>
          </wp:anchor>
        </w:drawing>
      </w:r>
    </w:p>
    <w:p w14:paraId="58CF89E3">
      <w:pPr>
        <w:spacing w:line="290" w:lineRule="auto"/>
        <w:rPr>
          <w:rFonts w:ascii="Arial"/>
          <w:sz w:val="21"/>
        </w:rPr>
      </w:pPr>
    </w:p>
    <w:p w14:paraId="76A0D850">
      <w:pPr>
        <w:spacing w:before="117" w:line="269" w:lineRule="auto"/>
        <w:ind w:left="526" w:right="2797" w:firstLine="1492"/>
        <w:rPr>
          <w:rFonts w:ascii="黑体" w:hAnsi="黑体" w:eastAsia="黑体" w:cs="黑体"/>
          <w:sz w:val="21"/>
          <w:szCs w:val="21"/>
        </w:rPr>
      </w:pPr>
      <w:r>
        <w:rPr>
          <w:rFonts w:ascii="黑体" w:hAnsi="黑体" w:eastAsia="黑体" w:cs="黑体"/>
          <w:b/>
          <w:bCs/>
          <w:spacing w:val="-2"/>
          <w:sz w:val="36"/>
          <w:szCs w:val="36"/>
        </w:rPr>
        <w:t>湛庐阅读</w:t>
      </w:r>
      <w:r>
        <w:rPr>
          <w:rFonts w:ascii="Arial" w:hAnsi="Arial" w:eastAsia="Arial" w:cs="Arial"/>
          <w:b/>
          <w:bCs/>
          <w:spacing w:val="-2"/>
          <w:sz w:val="36"/>
          <w:szCs w:val="36"/>
        </w:rPr>
        <w:t>App</w:t>
      </w:r>
      <w:r>
        <w:rPr>
          <w:rFonts w:ascii="Arial" w:hAnsi="Arial" w:eastAsia="Arial" w:cs="Arial"/>
          <w:b/>
          <w:bCs/>
          <w:spacing w:val="61"/>
          <w:sz w:val="36"/>
          <w:szCs w:val="36"/>
        </w:rPr>
        <w:t xml:space="preserve"> </w:t>
      </w:r>
      <w:r>
        <w:rPr>
          <w:rFonts w:ascii="黑体" w:hAnsi="黑体" w:eastAsia="黑体" w:cs="黑体"/>
          <w:b/>
          <w:bCs/>
          <w:spacing w:val="-2"/>
          <w:sz w:val="36"/>
          <w:szCs w:val="36"/>
        </w:rPr>
        <w:t>玩转指南</w:t>
      </w:r>
      <w:r>
        <w:rPr>
          <w:rFonts w:ascii="黑体" w:hAnsi="黑体" w:eastAsia="黑体" w:cs="黑体"/>
          <w:sz w:val="36"/>
          <w:szCs w:val="36"/>
        </w:rPr>
        <w:t xml:space="preserve"> </w:t>
      </w:r>
      <w:r>
        <w:rPr>
          <w:rFonts w:ascii="黑体" w:hAnsi="黑体" w:eastAsia="黑体" w:cs="黑体"/>
          <w:b/>
          <w:bCs/>
          <w:spacing w:val="-6"/>
          <w:sz w:val="21"/>
          <w:szCs w:val="21"/>
        </w:rPr>
        <w:t>湛庐阅读</w:t>
      </w:r>
      <w:r>
        <w:rPr>
          <w:rFonts w:ascii="Arial" w:hAnsi="Arial" w:eastAsia="Arial" w:cs="Arial"/>
          <w:b/>
          <w:bCs/>
          <w:spacing w:val="-6"/>
          <w:sz w:val="21"/>
          <w:szCs w:val="21"/>
        </w:rPr>
        <w:t xml:space="preserve">App </w:t>
      </w:r>
      <w:r>
        <w:rPr>
          <w:rFonts w:ascii="黑体" w:hAnsi="黑体" w:eastAsia="黑体" w:cs="黑体"/>
          <w:b/>
          <w:bCs/>
          <w:spacing w:val="-6"/>
          <w:sz w:val="21"/>
          <w:szCs w:val="21"/>
        </w:rPr>
        <w:t>结构图：</w:t>
      </w:r>
    </w:p>
    <w:p w14:paraId="1DD4896F">
      <w:pPr>
        <w:spacing w:before="130" w:line="1730" w:lineRule="exact"/>
        <w:ind w:firstLine="483"/>
      </w:pPr>
      <w:r>
        <w:rPr>
          <w:position w:val="-34"/>
        </w:rPr>
        <w:pict>
          <v:group id="_x0000_s1120" o:spid="_x0000_s1120" o:spt="203" style="height:86.55pt;width:341.55pt;" coordsize="6830,1731">
            <o:lock v:ext="edit" aspectratio="f"/>
            <v:shape id="_x0000_s1121" o:spid="_x0000_s1121" o:spt="75" alt="" type="#_x0000_t75" style="position:absolute;left:0;top:0;height:1731;width:6830;" filled="f" o:preferrelative="t" stroked="f" coordsize="21600,21600">
              <v:path/>
              <v:fill on="f" focussize="0,0"/>
              <v:stroke on="f"/>
              <v:imagedata r:id="rId91" o:title=""/>
              <o:lock v:ext="edit" aspectratio="t"/>
            </v:shape>
            <v:shape id="_x0000_s1122" o:spid="_x0000_s1122" o:spt="202" type="#_x0000_t202" style="position:absolute;left:20;top:164;height:1331;width:6765;" filled="f" stroked="f" coordsize="21600,21600">
              <v:path/>
              <v:fill on="f" focussize="0,0"/>
              <v:stroke on="f"/>
              <v:imagedata o:title=""/>
              <o:lock v:ext="edit" aspectratio="f"/>
              <v:textbox inset="0mm,0mm,0mm,0mm">
                <w:txbxContent>
                  <w:p w14:paraId="42C9F8A4">
                    <w:pPr>
                      <w:spacing w:before="19" w:line="221" w:lineRule="auto"/>
                      <w:ind w:left="4680"/>
                      <w:rPr>
                        <w:rFonts w:ascii="黑体" w:hAnsi="黑体" w:eastAsia="黑体" w:cs="黑体"/>
                        <w:sz w:val="13"/>
                        <w:szCs w:val="13"/>
                      </w:rPr>
                    </w:pPr>
                    <w:r>
                      <w:rPr>
                        <w:rFonts w:ascii="黑体" w:hAnsi="黑体" w:eastAsia="黑体" w:cs="黑体"/>
                        <w:spacing w:val="2"/>
                        <w:sz w:val="13"/>
                        <w:szCs w:val="13"/>
                      </w:rPr>
                      <w:t>泛读：</w:t>
                    </w:r>
                    <w:r>
                      <w:rPr>
                        <w:rFonts w:ascii="黑体" w:hAnsi="黑体" w:eastAsia="黑体" w:cs="黑体"/>
                        <w:spacing w:val="-37"/>
                        <w:sz w:val="13"/>
                        <w:szCs w:val="13"/>
                      </w:rPr>
                      <w:t xml:space="preserve"> </w:t>
                    </w:r>
                    <w:r>
                      <w:rPr>
                        <w:rFonts w:ascii="黑体" w:hAnsi="黑体" w:eastAsia="黑体" w:cs="黑体"/>
                        <w:spacing w:val="2"/>
                        <w:sz w:val="13"/>
                        <w:szCs w:val="13"/>
                      </w:rPr>
                      <w:t>一书一课</w:t>
                    </w:r>
                  </w:p>
                  <w:p w14:paraId="0840BA07">
                    <w:pPr>
                      <w:spacing w:before="24" w:line="221" w:lineRule="auto"/>
                      <w:ind w:left="4680"/>
                      <w:rPr>
                        <w:rFonts w:ascii="黑体" w:hAnsi="黑体" w:eastAsia="黑体" w:cs="黑体"/>
                        <w:sz w:val="13"/>
                        <w:szCs w:val="13"/>
                      </w:rPr>
                    </w:pPr>
                    <w:r>
                      <w:rPr>
                        <w:rFonts w:ascii="黑体" w:hAnsi="黑体" w:eastAsia="黑体" w:cs="黑体"/>
                        <w:spacing w:val="7"/>
                        <w:sz w:val="13"/>
                        <w:szCs w:val="13"/>
                      </w:rPr>
                      <w:t>通读：通识课</w:t>
                    </w:r>
                  </w:p>
                  <w:p w14:paraId="0EC71E77">
                    <w:pPr>
                      <w:spacing w:before="44" w:line="222" w:lineRule="auto"/>
                      <w:ind w:left="4680"/>
                      <w:rPr>
                        <w:rFonts w:ascii="黑体" w:hAnsi="黑体" w:eastAsia="黑体" w:cs="黑体"/>
                        <w:sz w:val="13"/>
                        <w:szCs w:val="13"/>
                      </w:rPr>
                    </w:pPr>
                    <w:r>
                      <w:rPr>
                        <w:rFonts w:ascii="黑体" w:hAnsi="黑体" w:eastAsia="黑体" w:cs="黑体"/>
                        <w:spacing w:val="7"/>
                        <w:sz w:val="13"/>
                        <w:szCs w:val="13"/>
                      </w:rPr>
                      <w:t>精读：精读班</w:t>
                    </w:r>
                  </w:p>
                  <w:p w14:paraId="128FBA5B">
                    <w:pPr>
                      <w:spacing w:line="289" w:lineRule="auto"/>
                      <w:rPr>
                        <w:rFonts w:ascii="Arial"/>
                        <w:sz w:val="21"/>
                      </w:rPr>
                    </w:pPr>
                  </w:p>
                  <w:p w14:paraId="6E427881">
                    <w:pPr>
                      <w:spacing w:before="42" w:line="199" w:lineRule="auto"/>
                      <w:ind w:right="20"/>
                      <w:jc w:val="right"/>
                      <w:rPr>
                        <w:rFonts w:ascii="黑体" w:hAnsi="黑体" w:eastAsia="黑体" w:cs="黑体"/>
                        <w:sz w:val="13"/>
                        <w:szCs w:val="13"/>
                      </w:rPr>
                    </w:pPr>
                    <w:r>
                      <w:rPr>
                        <w:rFonts w:ascii="黑体" w:hAnsi="黑体" w:eastAsia="黑体" w:cs="黑体"/>
                        <w:spacing w:val="6"/>
                        <w:sz w:val="13"/>
                        <w:szCs w:val="13"/>
                      </w:rPr>
                      <w:t>作者、译者、专家、推荐人和阅读教练</w:t>
                    </w:r>
                  </w:p>
                  <w:p w14:paraId="28FF3EE5">
                    <w:pPr>
                      <w:spacing w:line="211" w:lineRule="auto"/>
                      <w:ind w:left="20"/>
                      <w:rPr>
                        <w:rFonts w:ascii="黑体" w:hAnsi="黑体" w:eastAsia="黑体" w:cs="黑体"/>
                        <w:sz w:val="13"/>
                        <w:szCs w:val="13"/>
                      </w:rPr>
                    </w:pPr>
                    <w:r>
                      <w:rPr>
                        <w:rFonts w:ascii="黑体" w:hAnsi="黑体" w:eastAsia="黑体" w:cs="黑体"/>
                        <w:spacing w:val="5"/>
                        <w:sz w:val="13"/>
                        <w:szCs w:val="13"/>
                      </w:rPr>
                      <w:t>优秀的读者和终身学习者</w:t>
                    </w:r>
                  </w:p>
                  <w:p w14:paraId="57D8E869">
                    <w:pPr>
                      <w:spacing w:line="221" w:lineRule="auto"/>
                      <w:ind w:left="1621"/>
                      <w:rPr>
                        <w:rFonts w:ascii="黑体" w:hAnsi="黑体" w:eastAsia="黑体" w:cs="黑体"/>
                        <w:sz w:val="13"/>
                        <w:szCs w:val="13"/>
                      </w:rPr>
                    </w:pPr>
                    <w:r>
                      <w:rPr>
                        <w:rFonts w:ascii="黑体" w:hAnsi="黑体" w:eastAsia="黑体" w:cs="黑体"/>
                        <w:b/>
                        <w:bCs/>
                        <w:color w:val="FFFFFF"/>
                        <w:spacing w:val="9"/>
                        <w:sz w:val="13"/>
                        <w:szCs w:val="13"/>
                      </w:rPr>
                      <w:t>与谁共读</w:t>
                    </w:r>
                  </w:p>
                </w:txbxContent>
              </v:textbox>
            </v:shape>
            <v:shape id="_x0000_s1123" o:spid="_x0000_s1123" o:spt="202" type="#_x0000_t202" style="position:absolute;left:460;top:74;height:744;width:1105;" filled="f" stroked="f" coordsize="21600,21600">
              <v:path/>
              <v:fill on="f" focussize="0,0"/>
              <v:stroke on="f"/>
              <v:imagedata o:title=""/>
              <o:lock v:ext="edit" aspectratio="f"/>
              <v:textbox inset="0mm,0mm,0mm,0mm">
                <w:txbxContent>
                  <w:p w14:paraId="6AD5E8AC">
                    <w:pPr>
                      <w:spacing w:before="20" w:line="266" w:lineRule="auto"/>
                      <w:ind w:left="639" w:right="20" w:hanging="619"/>
                      <w:rPr>
                        <w:rFonts w:ascii="黑体" w:hAnsi="黑体" w:eastAsia="黑体" w:cs="黑体"/>
                        <w:sz w:val="13"/>
                        <w:szCs w:val="13"/>
                      </w:rPr>
                    </w:pPr>
                    <w:r>
                      <w:rPr>
                        <w:rFonts w:ascii="黑体" w:hAnsi="黑体" w:eastAsia="黑体" w:cs="黑体"/>
                        <w:spacing w:val="10"/>
                        <w:sz w:val="13"/>
                        <w:szCs w:val="13"/>
                      </w:rPr>
                      <w:t>12+图书订阅服务</w:t>
                    </w:r>
                    <w:r>
                      <w:rPr>
                        <w:rFonts w:ascii="黑体" w:hAnsi="黑体" w:eastAsia="黑体" w:cs="黑体"/>
                        <w:sz w:val="13"/>
                        <w:szCs w:val="13"/>
                      </w:rPr>
                      <w:t xml:space="preserve"> </w:t>
                    </w:r>
                    <w:r>
                      <w:rPr>
                        <w:rFonts w:ascii="黑体" w:hAnsi="黑体" w:eastAsia="黑体" w:cs="黑体"/>
                        <w:spacing w:val="14"/>
                        <w:sz w:val="13"/>
                        <w:szCs w:val="13"/>
                      </w:rPr>
                      <w:t>纸质书</w:t>
                    </w:r>
                    <w:r>
                      <w:rPr>
                        <w:rFonts w:ascii="黑体" w:hAnsi="黑体" w:eastAsia="黑体" w:cs="黑体"/>
                        <w:sz w:val="13"/>
                        <w:szCs w:val="13"/>
                      </w:rPr>
                      <w:t xml:space="preserve"> </w:t>
                    </w:r>
                    <w:r>
                      <w:rPr>
                        <w:rFonts w:ascii="黑体" w:hAnsi="黑体" w:eastAsia="黑体" w:cs="黑体"/>
                        <w:spacing w:val="14"/>
                        <w:sz w:val="13"/>
                        <w:szCs w:val="13"/>
                      </w:rPr>
                      <w:t>有声书</w:t>
                    </w:r>
                    <w:r>
                      <w:rPr>
                        <w:rFonts w:ascii="黑体" w:hAnsi="黑体" w:eastAsia="黑体" w:cs="黑体"/>
                        <w:sz w:val="13"/>
                        <w:szCs w:val="13"/>
                      </w:rPr>
                      <w:t xml:space="preserve"> </w:t>
                    </w:r>
                    <w:r>
                      <w:rPr>
                        <w:rFonts w:ascii="黑体" w:hAnsi="黑体" w:eastAsia="黑体" w:cs="黑体"/>
                        <w:spacing w:val="14"/>
                        <w:sz w:val="13"/>
                        <w:szCs w:val="13"/>
                      </w:rPr>
                      <w:t>电子书</w:t>
                    </w:r>
                  </w:p>
                </w:txbxContent>
              </v:textbox>
            </v:shape>
            <v:shape id="_x0000_s1124" o:spid="_x0000_s1124" o:spt="202" type="#_x0000_t202" style="position:absolute;left:2569;top:878;height:262;width:1154;" filled="f" stroked="f" coordsize="21600,21600">
              <v:path/>
              <v:fill on="f" focussize="0,0"/>
              <v:stroke on="f"/>
              <v:imagedata o:title=""/>
              <o:lock v:ext="edit" aspectratio="f"/>
              <v:textbox inset="0mm,0mm,0mm,0mm">
                <w:txbxContent>
                  <w:p w14:paraId="3734D94A">
                    <w:pPr>
                      <w:spacing w:before="20" w:line="212" w:lineRule="auto"/>
                      <w:ind w:left="20"/>
                      <w:rPr>
                        <w:rFonts w:ascii="Arial" w:hAnsi="Arial" w:eastAsia="Arial" w:cs="Arial"/>
                        <w:sz w:val="21"/>
                        <w:szCs w:val="21"/>
                      </w:rPr>
                    </w:pPr>
                    <w:r>
                      <w:rPr>
                        <w:rFonts w:ascii="黑体" w:hAnsi="黑体" w:eastAsia="黑体" w:cs="黑体"/>
                        <w:color w:val="FFFFFF"/>
                        <w:spacing w:val="-14"/>
                        <w:sz w:val="21"/>
                        <w:szCs w:val="21"/>
                      </w:rPr>
                      <w:t>湛庐阅读</w:t>
                    </w:r>
                    <w:r>
                      <w:rPr>
                        <w:rFonts w:ascii="Arial" w:hAnsi="Arial" w:eastAsia="Arial" w:cs="Arial"/>
                        <w:color w:val="FFFFFF"/>
                        <w:spacing w:val="-14"/>
                        <w:sz w:val="21"/>
                        <w:szCs w:val="21"/>
                      </w:rPr>
                      <w:t>App</w:t>
                    </w:r>
                  </w:p>
                </w:txbxContent>
              </v:textbox>
            </v:shape>
            <v:shape id="_x0000_s1125" o:spid="_x0000_s1125" o:spt="202" type="#_x0000_t202" style="position:absolute;left:3850;top:1225;height:202;width:515;" filled="f" stroked="f" coordsize="21600,21600">
              <v:path/>
              <v:fill on="f" focussize="0,0"/>
              <v:stroke on="f"/>
              <v:imagedata o:title=""/>
              <o:lock v:ext="edit" aspectratio="f"/>
              <v:textbox inset="0mm,0mm,0mm,0mm">
                <w:txbxContent>
                  <w:p w14:paraId="0DD2B4DF">
                    <w:pPr>
                      <w:spacing w:before="19" w:line="222" w:lineRule="auto"/>
                      <w:ind w:left="20"/>
                      <w:rPr>
                        <w:rFonts w:ascii="黑体" w:hAnsi="黑体" w:eastAsia="黑体" w:cs="黑体"/>
                        <w:sz w:val="16"/>
                        <w:szCs w:val="16"/>
                      </w:rPr>
                    </w:pPr>
                    <w:r>
                      <w:rPr>
                        <w:rFonts w:ascii="黑体" w:hAnsi="黑体" w:eastAsia="黑体" w:cs="黑体"/>
                        <w:color w:val="706060"/>
                        <w:spacing w:val="-2"/>
                        <w:sz w:val="16"/>
                        <w:szCs w:val="16"/>
                      </w:rPr>
                      <w:t>跟谁读</w:t>
                    </w:r>
                  </w:p>
                </w:txbxContent>
              </v:textbox>
            </v:shape>
            <v:shape id="_x0000_s1126" o:spid="_x0000_s1126" o:spt="202" type="#_x0000_t202" style="position:absolute;left:1780;top:545;height:172;width:497;" filled="f" stroked="f" coordsize="21600,21600">
              <v:path/>
              <v:fill on="f" focussize="0,0"/>
              <v:stroke on="f"/>
              <v:imagedata o:title=""/>
              <o:lock v:ext="edit" aspectratio="f"/>
              <v:textbox inset="0mm,0mm,0mm,0mm">
                <w:txbxContent>
                  <w:p w14:paraId="06A636E5">
                    <w:pPr>
                      <w:spacing w:before="20" w:line="222" w:lineRule="auto"/>
                      <w:ind w:left="20"/>
                      <w:rPr>
                        <w:rFonts w:ascii="黑体" w:hAnsi="黑体" w:eastAsia="黑体" w:cs="黑体"/>
                        <w:sz w:val="13"/>
                        <w:szCs w:val="13"/>
                      </w:rPr>
                    </w:pPr>
                    <w:r>
                      <w:rPr>
                        <w:rFonts w:ascii="黑体" w:hAnsi="黑体" w:eastAsia="黑体" w:cs="黑体"/>
                        <w:color w:val="FFFFFF"/>
                        <w:spacing w:val="24"/>
                        <w:sz w:val="13"/>
                        <w:szCs w:val="13"/>
                      </w:rPr>
                      <w:t>读什么</w:t>
                    </w:r>
                  </w:p>
                </w:txbxContent>
              </v:textbox>
            </v:shape>
            <v:shape id="_x0000_s1127" o:spid="_x0000_s1127" o:spt="202" type="#_x0000_t202" style="position:absolute;left:3920;top:502;height:128;width:482;" filled="f" stroked="f" coordsize="21600,21600">
              <v:path/>
              <v:fill on="f" focussize="0,0"/>
              <v:stroke on="f"/>
              <v:imagedata o:title=""/>
              <o:lock v:ext="edit" aspectratio="f"/>
              <v:textbox inset="0mm,0mm,0mm,0mm">
                <w:txbxContent>
                  <w:p w14:paraId="00EC8320">
                    <w:pPr>
                      <w:spacing w:before="20" w:line="176" w:lineRule="auto"/>
                      <w:ind w:left="20"/>
                      <w:rPr>
                        <w:rFonts w:ascii="LiSu" w:hAnsi="LiSu" w:eastAsia="LiSu" w:cs="LiSu"/>
                        <w:sz w:val="13"/>
                        <w:szCs w:val="13"/>
                      </w:rPr>
                    </w:pPr>
                    <w:r>
                      <w:rPr>
                        <w:rFonts w:ascii="LiSu" w:hAnsi="LiSu" w:eastAsia="LiSu" w:cs="LiSu"/>
                        <w:color w:val="FFFFFF"/>
                        <w:spacing w:val="17"/>
                        <w:sz w:val="13"/>
                        <w:szCs w:val="13"/>
                      </w:rPr>
                      <w:t>怎么读</w:t>
                    </w:r>
                  </w:p>
                </w:txbxContent>
              </v:textbox>
            </v:shape>
            <w10:wrap type="none"/>
            <w10:anchorlock/>
          </v:group>
        </w:pict>
      </w:r>
    </w:p>
    <w:p w14:paraId="48284F1C">
      <w:pPr>
        <w:spacing w:line="270" w:lineRule="auto"/>
        <w:rPr>
          <w:rFonts w:ascii="Arial"/>
          <w:sz w:val="21"/>
        </w:rPr>
      </w:pPr>
    </w:p>
    <w:p w14:paraId="4C1C1348">
      <w:pPr>
        <w:pStyle w:val="2"/>
        <w:spacing w:before="68" w:line="217" w:lineRule="auto"/>
        <w:ind w:left="526"/>
        <w:rPr>
          <w:sz w:val="21"/>
          <w:szCs w:val="21"/>
        </w:rPr>
      </w:pPr>
      <w:r>
        <w:rPr>
          <w:rFonts w:ascii="黑体" w:hAnsi="黑体" w:eastAsia="黑体" w:cs="黑体"/>
          <w:b/>
          <w:bCs/>
          <w:spacing w:val="-6"/>
          <w:sz w:val="21"/>
          <w:szCs w:val="21"/>
        </w:rPr>
        <w:t>三步玩转湛庐阅读</w:t>
      </w:r>
      <w:r>
        <w:rPr>
          <w:b/>
          <w:bCs/>
          <w:spacing w:val="-6"/>
          <w:sz w:val="21"/>
          <w:szCs w:val="21"/>
        </w:rPr>
        <w:t>App:</w:t>
      </w:r>
    </w:p>
    <w:p w14:paraId="107E1ED0">
      <w:pPr>
        <w:spacing w:before="58" w:line="222" w:lineRule="auto"/>
        <w:ind w:left="5627"/>
        <w:rPr>
          <w:rFonts w:ascii="黑体" w:hAnsi="黑体" w:eastAsia="黑体" w:cs="黑体"/>
          <w:sz w:val="21"/>
          <w:szCs w:val="21"/>
        </w:rPr>
      </w:pPr>
      <w:r>
        <w:rPr>
          <w:rFonts w:ascii="黑体" w:hAnsi="黑体" w:eastAsia="黑体" w:cs="黑体"/>
          <w:b/>
          <w:bCs/>
          <w:spacing w:val="19"/>
          <w:sz w:val="21"/>
          <w:szCs w:val="21"/>
        </w:rPr>
        <w:t>读一读</w:t>
      </w:r>
    </w:p>
    <w:p w14:paraId="276954D3">
      <w:pPr>
        <w:spacing w:before="161" w:line="282" w:lineRule="auto"/>
        <w:ind w:left="5433" w:right="2069"/>
        <w:rPr>
          <w:rFonts w:ascii="黑体" w:hAnsi="黑体" w:eastAsia="黑体" w:cs="黑体"/>
          <w:sz w:val="13"/>
          <w:szCs w:val="13"/>
        </w:rPr>
      </w:pPr>
      <w:r>
        <w:rPr>
          <w:rFonts w:ascii="黑体" w:hAnsi="黑体" w:eastAsia="黑体" w:cs="黑体"/>
          <w:spacing w:val="3"/>
          <w:sz w:val="13"/>
          <w:szCs w:val="13"/>
        </w:rPr>
        <w:t>湛庐纸书一站买，</w:t>
      </w:r>
      <w:r>
        <w:rPr>
          <w:rFonts w:ascii="黑体" w:hAnsi="黑体" w:eastAsia="黑体" w:cs="黑体"/>
          <w:sz w:val="13"/>
          <w:szCs w:val="13"/>
        </w:rPr>
        <w:t xml:space="preserve"> </w:t>
      </w:r>
      <w:r>
        <w:rPr>
          <w:rFonts w:ascii="黑体" w:hAnsi="黑体" w:eastAsia="黑体" w:cs="黑体"/>
          <w:spacing w:val="6"/>
          <w:sz w:val="13"/>
          <w:szCs w:val="13"/>
        </w:rPr>
        <w:t>全年好书打包订</w:t>
      </w:r>
    </w:p>
    <w:p w14:paraId="56A27819">
      <w:pPr>
        <w:spacing w:before="40" w:line="223" w:lineRule="auto"/>
        <w:ind w:left="1586"/>
        <w:rPr>
          <w:rFonts w:ascii="黑体" w:hAnsi="黑体" w:eastAsia="黑体" w:cs="黑体"/>
          <w:sz w:val="21"/>
          <w:szCs w:val="21"/>
        </w:rPr>
      </w:pPr>
      <w:r>
        <w:drawing>
          <wp:anchor distT="0" distB="0" distL="0" distR="0" simplePos="0" relativeHeight="251707392" behindDoc="1" locked="0" layoutInCell="1" allowOverlap="1">
            <wp:simplePos x="0" y="0"/>
            <wp:positionH relativeFrom="column">
              <wp:posOffset>751205</wp:posOffset>
            </wp:positionH>
            <wp:positionV relativeFrom="paragraph">
              <wp:posOffset>33655</wp:posOffset>
            </wp:positionV>
            <wp:extent cx="3454400" cy="307975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92"/>
                    <a:stretch>
                      <a:fillRect/>
                    </a:stretch>
                  </pic:blipFill>
                  <pic:spPr>
                    <a:xfrm>
                      <a:off x="0" y="0"/>
                      <a:ext cx="3454443" cy="3079781"/>
                    </a:xfrm>
                    <a:prstGeom prst="rect">
                      <a:avLst/>
                    </a:prstGeom>
                  </pic:spPr>
                </pic:pic>
              </a:graphicData>
            </a:graphic>
          </wp:anchor>
        </w:drawing>
      </w:r>
      <w:r>
        <w:rPr>
          <w:rFonts w:ascii="黑体" w:hAnsi="黑体" w:eastAsia="黑体" w:cs="黑体"/>
          <w:b/>
          <w:bCs/>
          <w:spacing w:val="24"/>
          <w:sz w:val="21"/>
          <w:szCs w:val="21"/>
        </w:rPr>
        <w:t>听一听</w:t>
      </w:r>
    </w:p>
    <w:p w14:paraId="7A9111A1">
      <w:pPr>
        <w:spacing w:line="116" w:lineRule="exact"/>
      </w:pPr>
    </w:p>
    <w:p w14:paraId="445B30F3">
      <w:pPr>
        <w:spacing w:line="116" w:lineRule="exact"/>
        <w:sectPr>
          <w:pgSz w:w="12240" w:h="15840"/>
          <w:pgMar w:top="400" w:right="1836" w:bottom="400" w:left="1836" w:header="0" w:footer="0" w:gutter="0"/>
          <w:cols w:equalWidth="0" w:num="1">
            <w:col w:w="8569"/>
          </w:cols>
        </w:sectPr>
      </w:pPr>
    </w:p>
    <w:p w14:paraId="0E16AF7B">
      <w:pPr>
        <w:spacing w:before="42" w:line="213" w:lineRule="auto"/>
        <w:ind w:left="1273"/>
        <w:rPr>
          <w:rFonts w:ascii="黑体" w:hAnsi="黑体" w:eastAsia="黑体" w:cs="黑体"/>
          <w:sz w:val="13"/>
          <w:szCs w:val="13"/>
        </w:rPr>
      </w:pPr>
      <w:r>
        <w:rPr>
          <w:rFonts w:ascii="黑体" w:hAnsi="黑体" w:eastAsia="黑体" w:cs="黑体"/>
          <w:spacing w:val="2"/>
          <w:sz w:val="13"/>
          <w:szCs w:val="13"/>
        </w:rPr>
        <w:t>泛读、通读、精读，</w:t>
      </w:r>
    </w:p>
    <w:p w14:paraId="75DADF21">
      <w:pPr>
        <w:spacing w:before="26" w:line="221" w:lineRule="auto"/>
        <w:jc w:val="right"/>
        <w:rPr>
          <w:rFonts w:ascii="黑体" w:hAnsi="黑体" w:eastAsia="黑体" w:cs="黑体"/>
          <w:sz w:val="13"/>
          <w:szCs w:val="13"/>
        </w:rPr>
      </w:pPr>
      <w:r>
        <w:rPr>
          <w:rFonts w:ascii="黑体" w:hAnsi="黑体" w:eastAsia="黑体" w:cs="黑体"/>
          <w:spacing w:val="6"/>
          <w:sz w:val="13"/>
          <w:szCs w:val="13"/>
        </w:rPr>
        <w:t>选取适合你的阅读方式</w:t>
      </w:r>
    </w:p>
    <w:p w14:paraId="72352503">
      <w:pPr>
        <w:spacing w:before="70" w:line="1160" w:lineRule="exact"/>
        <w:ind w:firstLine="1183"/>
      </w:pPr>
      <w:r>
        <w:rPr>
          <w:position w:val="-23"/>
        </w:rPr>
        <w:drawing>
          <wp:inline distT="0" distB="0" distL="0" distR="0">
            <wp:extent cx="679450" cy="73596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93"/>
                    <a:stretch>
                      <a:fillRect/>
                    </a:stretch>
                  </pic:blipFill>
                  <pic:spPr>
                    <a:xfrm>
                      <a:off x="0" y="0"/>
                      <a:ext cx="679463" cy="736576"/>
                    </a:xfrm>
                    <a:prstGeom prst="rect">
                      <a:avLst/>
                    </a:prstGeom>
                  </pic:spPr>
                </pic:pic>
              </a:graphicData>
            </a:graphic>
          </wp:inline>
        </w:drawing>
      </w:r>
    </w:p>
    <w:p w14:paraId="43866E96">
      <w:pPr>
        <w:spacing w:line="261" w:lineRule="auto"/>
        <w:rPr>
          <w:rFonts w:ascii="Arial"/>
          <w:sz w:val="21"/>
        </w:rPr>
      </w:pPr>
    </w:p>
    <w:p w14:paraId="2A063F13">
      <w:pPr>
        <w:spacing w:line="261" w:lineRule="auto"/>
        <w:rPr>
          <w:rFonts w:ascii="Arial"/>
          <w:sz w:val="21"/>
        </w:rPr>
      </w:pPr>
    </w:p>
    <w:p w14:paraId="5049AC41">
      <w:pPr>
        <w:spacing w:line="261" w:lineRule="auto"/>
        <w:rPr>
          <w:rFonts w:ascii="Arial"/>
          <w:sz w:val="21"/>
        </w:rPr>
      </w:pPr>
    </w:p>
    <w:p w14:paraId="260D7FA1">
      <w:pPr>
        <w:spacing w:line="261" w:lineRule="auto"/>
        <w:rPr>
          <w:rFonts w:ascii="Arial"/>
          <w:sz w:val="21"/>
        </w:rPr>
      </w:pPr>
    </w:p>
    <w:p w14:paraId="554D7C6D">
      <w:pPr>
        <w:spacing w:line="261" w:lineRule="auto"/>
        <w:rPr>
          <w:rFonts w:ascii="Arial"/>
          <w:sz w:val="21"/>
        </w:rPr>
      </w:pPr>
    </w:p>
    <w:p w14:paraId="52696793">
      <w:pPr>
        <w:spacing w:line="261" w:lineRule="auto"/>
        <w:rPr>
          <w:rFonts w:ascii="Arial"/>
          <w:sz w:val="21"/>
        </w:rPr>
      </w:pPr>
    </w:p>
    <w:p w14:paraId="4BA96318">
      <w:pPr>
        <w:spacing w:line="261" w:lineRule="auto"/>
        <w:rPr>
          <w:rFonts w:ascii="Arial"/>
          <w:sz w:val="21"/>
        </w:rPr>
      </w:pPr>
    </w:p>
    <w:p w14:paraId="5ECE32F2">
      <w:pPr>
        <w:spacing w:line="262" w:lineRule="auto"/>
        <w:rPr>
          <w:rFonts w:ascii="Arial"/>
          <w:sz w:val="21"/>
        </w:rPr>
      </w:pPr>
    </w:p>
    <w:p w14:paraId="37C3E398">
      <w:pPr>
        <w:spacing w:line="262" w:lineRule="auto"/>
        <w:rPr>
          <w:rFonts w:ascii="Arial"/>
          <w:sz w:val="21"/>
        </w:rPr>
      </w:pPr>
    </w:p>
    <w:p w14:paraId="1CF0F6C5">
      <w:pPr>
        <w:spacing w:line="262" w:lineRule="auto"/>
        <w:rPr>
          <w:rFonts w:ascii="Arial"/>
          <w:sz w:val="21"/>
        </w:rPr>
      </w:pPr>
    </w:p>
    <w:p w14:paraId="1D97EBF8">
      <w:pPr>
        <w:spacing w:before="1" w:line="1540" w:lineRule="exact"/>
        <w:ind w:firstLine="553"/>
      </w:pPr>
      <w:r>
        <w:rPr>
          <w:position w:val="-30"/>
        </w:rPr>
        <w:drawing>
          <wp:inline distT="0" distB="0" distL="0" distR="0">
            <wp:extent cx="977900" cy="97726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94"/>
                    <a:stretch>
                      <a:fillRect/>
                    </a:stretch>
                  </pic:blipFill>
                  <pic:spPr>
                    <a:xfrm>
                      <a:off x="0" y="0"/>
                      <a:ext cx="977923" cy="977877"/>
                    </a:xfrm>
                    <a:prstGeom prst="rect">
                      <a:avLst/>
                    </a:prstGeom>
                  </pic:spPr>
                </pic:pic>
              </a:graphicData>
            </a:graphic>
          </wp:inline>
        </w:drawing>
      </w:r>
    </w:p>
    <w:p w14:paraId="33C88CEF">
      <w:pPr>
        <w:spacing w:line="14" w:lineRule="auto"/>
        <w:rPr>
          <w:rFonts w:ascii="Arial"/>
          <w:sz w:val="2"/>
        </w:rPr>
      </w:pPr>
      <w:r>
        <w:rPr>
          <w:rFonts w:ascii="Arial" w:hAnsi="Arial" w:eastAsia="Arial" w:cs="Arial"/>
          <w:sz w:val="2"/>
          <w:szCs w:val="2"/>
        </w:rPr>
        <w:br w:type="column"/>
      </w:r>
    </w:p>
    <w:p w14:paraId="213EF5EF">
      <w:pPr>
        <w:spacing w:line="261" w:lineRule="auto"/>
        <w:rPr>
          <w:rFonts w:ascii="Arial"/>
          <w:sz w:val="21"/>
        </w:rPr>
      </w:pPr>
    </w:p>
    <w:p w14:paraId="728D8291">
      <w:pPr>
        <w:spacing w:before="69" w:line="222" w:lineRule="auto"/>
        <w:ind w:left="3119"/>
        <w:rPr>
          <w:rFonts w:ascii="黑体" w:hAnsi="黑体" w:eastAsia="黑体" w:cs="黑体"/>
          <w:sz w:val="21"/>
          <w:szCs w:val="21"/>
        </w:rPr>
      </w:pPr>
      <w:r>
        <w:rPr>
          <w:rFonts w:ascii="黑体" w:hAnsi="黑体" w:eastAsia="黑体" w:cs="黑体"/>
          <w:spacing w:val="26"/>
          <w:sz w:val="21"/>
          <w:szCs w:val="21"/>
        </w:rPr>
        <w:t>书城</w:t>
      </w:r>
    </w:p>
    <w:p w14:paraId="46C75ACD">
      <w:pPr>
        <w:spacing w:line="250" w:lineRule="auto"/>
        <w:rPr>
          <w:rFonts w:ascii="Arial"/>
          <w:sz w:val="21"/>
        </w:rPr>
      </w:pPr>
    </w:p>
    <w:p w14:paraId="152C8077">
      <w:pPr>
        <w:spacing w:line="250" w:lineRule="auto"/>
        <w:rPr>
          <w:rFonts w:ascii="Arial"/>
          <w:sz w:val="21"/>
        </w:rPr>
      </w:pPr>
    </w:p>
    <w:p w14:paraId="774A0646">
      <w:pPr>
        <w:spacing w:line="251" w:lineRule="auto"/>
        <w:rPr>
          <w:rFonts w:ascii="Arial"/>
          <w:sz w:val="21"/>
        </w:rPr>
      </w:pPr>
    </w:p>
    <w:p w14:paraId="3B0036F3">
      <w:pPr>
        <w:spacing w:line="251" w:lineRule="auto"/>
        <w:rPr>
          <w:rFonts w:ascii="Arial"/>
          <w:sz w:val="21"/>
        </w:rPr>
      </w:pPr>
    </w:p>
    <w:p w14:paraId="37587CB7">
      <w:pPr>
        <w:spacing w:line="251" w:lineRule="auto"/>
        <w:rPr>
          <w:rFonts w:ascii="Arial"/>
          <w:sz w:val="21"/>
        </w:rPr>
      </w:pPr>
    </w:p>
    <w:p w14:paraId="505FA1FF">
      <w:pPr>
        <w:spacing w:line="251" w:lineRule="auto"/>
        <w:rPr>
          <w:rFonts w:ascii="Arial"/>
          <w:sz w:val="21"/>
        </w:rPr>
      </w:pPr>
    </w:p>
    <w:p w14:paraId="047A1E9C">
      <w:pPr>
        <w:spacing w:line="251" w:lineRule="auto"/>
        <w:rPr>
          <w:rFonts w:ascii="Arial"/>
          <w:sz w:val="21"/>
        </w:rPr>
      </w:pPr>
    </w:p>
    <w:p w14:paraId="62CE32D1">
      <w:pPr>
        <w:spacing w:before="69" w:line="223" w:lineRule="auto"/>
        <w:ind w:left="2943"/>
        <w:rPr>
          <w:rFonts w:ascii="黑体" w:hAnsi="黑体" w:eastAsia="黑体" w:cs="黑体"/>
          <w:sz w:val="21"/>
          <w:szCs w:val="21"/>
        </w:rPr>
      </w:pPr>
      <w:r>
        <w:rPr>
          <w:rFonts w:ascii="黑体" w:hAnsi="黑体" w:eastAsia="黑体" w:cs="黑体"/>
          <w:b/>
          <w:bCs/>
          <w:spacing w:val="20"/>
          <w:sz w:val="21"/>
          <w:szCs w:val="21"/>
        </w:rPr>
        <w:t>扫一扫</w:t>
      </w:r>
    </w:p>
    <w:p w14:paraId="4E0B7EDA">
      <w:pPr>
        <w:spacing w:before="165" w:line="244" w:lineRule="auto"/>
        <w:ind w:left="2680" w:right="1980" w:hanging="10"/>
        <w:rPr>
          <w:rFonts w:ascii="黑体" w:hAnsi="黑体" w:eastAsia="黑体" w:cs="黑体"/>
          <w:sz w:val="13"/>
          <w:szCs w:val="13"/>
        </w:rPr>
      </w:pPr>
      <w:r>
        <w:pict>
          <v:shape id="_x0000_s1128" o:spid="_x0000_s1128" o:spt="202" type="#_x0000_t202" style="position:absolute;left:0pt;margin-left:19pt;margin-top:19.15pt;height:6.8pt;width:21.85pt;z-index:251708416;mso-width-relative:page;mso-height-relative:page;" filled="f" stroked="f" coordsize="21600,21600">
            <v:path/>
            <v:fill on="f" focussize="0,0"/>
            <v:stroke on="f"/>
            <v:imagedata o:title=""/>
            <o:lock v:ext="edit" aspectratio="f"/>
            <v:textbox inset="0mm,0mm,0mm,0mm">
              <w:txbxContent>
                <w:p w14:paraId="6D23C03F">
                  <w:pPr>
                    <w:pStyle w:val="2"/>
                    <w:spacing w:before="20" w:line="219" w:lineRule="auto"/>
                    <w:ind w:left="20"/>
                    <w:rPr>
                      <w:sz w:val="8"/>
                      <w:szCs w:val="8"/>
                    </w:rPr>
                  </w:pPr>
                  <w:r>
                    <w:rPr>
                      <w:spacing w:val="-1"/>
                      <w:sz w:val="8"/>
                      <w:szCs w:val="8"/>
                    </w:rPr>
                    <w:t>每天免费听</w:t>
                  </w:r>
                </w:p>
              </w:txbxContent>
            </v:textbox>
          </v:shape>
        </w:pict>
      </w:r>
      <w:r>
        <w:rPr>
          <w:rFonts w:ascii="黑体" w:hAnsi="黑体" w:eastAsia="黑体" w:cs="黑体"/>
          <w:spacing w:val="6"/>
          <w:sz w:val="13"/>
          <w:szCs w:val="13"/>
        </w:rPr>
        <w:t>买书、听书、讲书、</w:t>
      </w:r>
      <w:r>
        <w:rPr>
          <w:rFonts w:ascii="黑体" w:hAnsi="黑体" w:eastAsia="黑体" w:cs="黑体"/>
          <w:sz w:val="13"/>
          <w:szCs w:val="13"/>
        </w:rPr>
        <w:t xml:space="preserve"> </w:t>
      </w:r>
      <w:r>
        <w:rPr>
          <w:rFonts w:ascii="黑体" w:hAnsi="黑体" w:eastAsia="黑体" w:cs="黑体"/>
          <w:spacing w:val="1"/>
          <w:sz w:val="13"/>
          <w:szCs w:val="13"/>
        </w:rPr>
        <w:t>拆书服务，</w:t>
      </w:r>
      <w:r>
        <w:rPr>
          <w:rFonts w:ascii="黑体" w:hAnsi="黑体" w:eastAsia="黑体" w:cs="黑体"/>
          <w:spacing w:val="-22"/>
          <w:sz w:val="13"/>
          <w:szCs w:val="13"/>
        </w:rPr>
        <w:t xml:space="preserve"> </w:t>
      </w:r>
      <w:r>
        <w:rPr>
          <w:rFonts w:ascii="黑体" w:hAnsi="黑体" w:eastAsia="黑体" w:cs="黑体"/>
          <w:spacing w:val="1"/>
          <w:sz w:val="13"/>
          <w:szCs w:val="13"/>
        </w:rPr>
        <w:t>一键获取</w:t>
      </w:r>
    </w:p>
    <w:p w14:paraId="6DBC835B">
      <w:pPr>
        <w:spacing w:line="290" w:lineRule="auto"/>
        <w:rPr>
          <w:rFonts w:ascii="Arial"/>
          <w:sz w:val="21"/>
        </w:rPr>
      </w:pPr>
    </w:p>
    <w:p w14:paraId="33D147B3">
      <w:pPr>
        <w:spacing w:line="290" w:lineRule="auto"/>
        <w:rPr>
          <w:rFonts w:ascii="Arial"/>
          <w:sz w:val="21"/>
        </w:rPr>
      </w:pPr>
    </w:p>
    <w:p w14:paraId="4E2A7E3A">
      <w:pPr>
        <w:spacing w:line="291" w:lineRule="auto"/>
        <w:rPr>
          <w:rFonts w:ascii="Arial"/>
          <w:sz w:val="21"/>
        </w:rPr>
      </w:pPr>
    </w:p>
    <w:p w14:paraId="127116E5">
      <w:pPr>
        <w:spacing w:before="52" w:line="223" w:lineRule="auto"/>
        <w:ind w:left="3060"/>
        <w:rPr>
          <w:rFonts w:ascii="黑体" w:hAnsi="黑体" w:eastAsia="黑体" w:cs="黑体"/>
          <w:sz w:val="16"/>
          <w:szCs w:val="16"/>
        </w:rPr>
      </w:pPr>
      <w:r>
        <w:rPr>
          <w:rFonts w:ascii="黑体" w:hAnsi="黑体" w:eastAsia="黑体" w:cs="黑体"/>
          <w:spacing w:val="12"/>
          <w:sz w:val="16"/>
          <w:szCs w:val="16"/>
        </w:rPr>
        <w:t>扫一扫</w:t>
      </w:r>
    </w:p>
    <w:p w14:paraId="44739006">
      <w:pPr>
        <w:spacing w:line="278" w:lineRule="auto"/>
        <w:rPr>
          <w:rFonts w:ascii="Arial"/>
          <w:sz w:val="21"/>
        </w:rPr>
      </w:pPr>
    </w:p>
    <w:p w14:paraId="1E1CCBE6">
      <w:pPr>
        <w:spacing w:line="278" w:lineRule="auto"/>
        <w:rPr>
          <w:rFonts w:ascii="Arial"/>
          <w:sz w:val="21"/>
        </w:rPr>
      </w:pPr>
    </w:p>
    <w:p w14:paraId="2D908EA9">
      <w:pPr>
        <w:spacing w:line="278" w:lineRule="auto"/>
        <w:rPr>
          <w:rFonts w:ascii="Arial"/>
          <w:sz w:val="21"/>
        </w:rPr>
      </w:pPr>
    </w:p>
    <w:p w14:paraId="21CDC99F">
      <w:pPr>
        <w:pStyle w:val="2"/>
        <w:spacing w:before="1" w:line="589" w:lineRule="exact"/>
      </w:pPr>
      <w:r>
        <w:rPr>
          <w:position w:val="-11"/>
        </w:rPr>
        <w:pict>
          <v:shape id="_x0000_s1129" o:spid="_x0000_s1129" o:spt="202" type="#_x0000_t202" style="height:29.5pt;width:167.5pt;" fillcolor="#BDBDBD" filled="t" stroked="f" coordsize="21600,21600">
            <v:path/>
            <v:fill on="t" focussize="0,0"/>
            <v:stroke on="f"/>
            <v:imagedata o:title=""/>
            <o:lock v:ext="edit" aspectratio="f"/>
            <v:textbox inset="0mm,0mm,0mm,0mm">
              <w:txbxContent>
                <w:p w14:paraId="27D48FCA">
                  <w:pPr>
                    <w:spacing w:before="50" w:line="212" w:lineRule="auto"/>
                    <w:ind w:left="100"/>
                    <w:rPr>
                      <w:rFonts w:ascii="黑体" w:hAnsi="黑体" w:eastAsia="黑体" w:cs="黑体"/>
                      <w:sz w:val="13"/>
                      <w:szCs w:val="13"/>
                    </w:rPr>
                  </w:pPr>
                  <w:r>
                    <w:rPr>
                      <w:rFonts w:ascii="Times New Roman" w:hAnsi="Times New Roman" w:eastAsia="Times New Roman" w:cs="Times New Roman"/>
                      <w:sz w:val="13"/>
                      <w:szCs w:val="13"/>
                    </w:rPr>
                    <w:t>App</w:t>
                  </w:r>
                  <w:r>
                    <w:rPr>
                      <w:rFonts w:ascii="Times New Roman" w:hAnsi="Times New Roman" w:eastAsia="Times New Roman" w:cs="Times New Roman"/>
                      <w:spacing w:val="2"/>
                      <w:sz w:val="13"/>
                      <w:szCs w:val="13"/>
                    </w:rPr>
                    <w:t xml:space="preserve">  </w:t>
                  </w:r>
                  <w:r>
                    <w:rPr>
                      <w:rFonts w:ascii="黑体" w:hAnsi="黑体" w:eastAsia="黑体" w:cs="黑体"/>
                      <w:spacing w:val="2"/>
                      <w:sz w:val="13"/>
                      <w:szCs w:val="13"/>
                    </w:rPr>
                    <w:t>获取方式：</w:t>
                  </w:r>
                </w:p>
                <w:p w14:paraId="4B0B2195">
                  <w:pPr>
                    <w:spacing w:before="41" w:line="205" w:lineRule="auto"/>
                    <w:ind w:left="229" w:right="376"/>
                    <w:rPr>
                      <w:rFonts w:ascii="黑体" w:hAnsi="黑体" w:eastAsia="黑体" w:cs="黑体"/>
                      <w:sz w:val="13"/>
                      <w:szCs w:val="13"/>
                    </w:rPr>
                  </w:pPr>
                  <w:r>
                    <w:rPr>
                      <w:rFonts w:ascii="黑体" w:hAnsi="黑体" w:eastAsia="黑体" w:cs="黑体"/>
                      <w:spacing w:val="-11"/>
                      <w:sz w:val="13"/>
                      <w:szCs w:val="13"/>
                    </w:rPr>
                    <w:t>安卓用户前往各大应用市场、苹果用户前往</w:t>
                  </w:r>
                  <w:r>
                    <w:rPr>
                      <w:rFonts w:ascii="宋体" w:hAnsi="宋体" w:eastAsia="宋体" w:cs="宋体"/>
                      <w:spacing w:val="-11"/>
                      <w:sz w:val="13"/>
                      <w:szCs w:val="13"/>
                    </w:rPr>
                    <w:t xml:space="preserve">App </w:t>
                  </w:r>
                  <w:r>
                    <w:rPr>
                      <w:rFonts w:ascii="宋体" w:hAnsi="宋体" w:eastAsia="宋体" w:cs="宋体"/>
                      <w:spacing w:val="-12"/>
                      <w:sz w:val="13"/>
                      <w:szCs w:val="13"/>
                    </w:rPr>
                    <w:t>Store</w:t>
                  </w:r>
                  <w:r>
                    <w:rPr>
                      <w:rFonts w:ascii="宋体" w:hAnsi="宋体" w:eastAsia="宋体" w:cs="宋体"/>
                      <w:sz w:val="13"/>
                      <w:szCs w:val="13"/>
                    </w:rPr>
                    <w:t xml:space="preserve"> </w:t>
                  </w:r>
                  <w:r>
                    <w:rPr>
                      <w:rFonts w:ascii="黑体" w:hAnsi="黑体" w:eastAsia="黑体" w:cs="黑体"/>
                      <w:spacing w:val="-12"/>
                      <w:sz w:val="13"/>
                      <w:szCs w:val="13"/>
                    </w:rPr>
                    <w:t>直接下载“湛庐阅读”</w:t>
                  </w:r>
                  <w:r>
                    <w:rPr>
                      <w:rFonts w:ascii="Times New Roman" w:hAnsi="Times New Roman" w:eastAsia="Times New Roman" w:cs="Times New Roman"/>
                      <w:spacing w:val="-12"/>
                      <w:sz w:val="13"/>
                      <w:szCs w:val="13"/>
                    </w:rPr>
                    <w:t xml:space="preserve">App,   </w:t>
                  </w:r>
                  <w:r>
                    <w:rPr>
                      <w:rFonts w:ascii="黑体" w:hAnsi="黑体" w:eastAsia="黑体" w:cs="黑体"/>
                      <w:spacing w:val="-12"/>
                      <w:sz w:val="13"/>
                      <w:szCs w:val="13"/>
                    </w:rPr>
                    <w:t>与最聪明的人共同进化!</w:t>
                  </w:r>
                </w:p>
              </w:txbxContent>
            </v:textbox>
            <w10:wrap type="none"/>
            <w10:anchorlock/>
          </v:shape>
        </w:pict>
      </w:r>
    </w:p>
    <w:p w14:paraId="4F005258">
      <w:pPr>
        <w:spacing w:line="589" w:lineRule="exact"/>
        <w:sectPr>
          <w:type w:val="continuous"/>
          <w:pgSz w:w="12240" w:h="15840"/>
          <w:pgMar w:top="400" w:right="1836" w:bottom="400" w:left="1836" w:header="0" w:footer="0" w:gutter="0"/>
          <w:cols w:equalWidth="0" w:num="2">
            <w:col w:w="2620" w:space="64"/>
            <w:col w:w="5885"/>
          </w:cols>
        </w:sectPr>
      </w:pPr>
    </w:p>
    <w:p w14:paraId="4C2DAB2F">
      <w:pPr>
        <w:spacing w:line="256" w:lineRule="auto"/>
        <w:rPr>
          <w:rFonts w:ascii="Arial"/>
          <w:sz w:val="21"/>
        </w:rPr>
      </w:pPr>
    </w:p>
    <w:p w14:paraId="2FCA0B6A">
      <w:pPr>
        <w:spacing w:line="256" w:lineRule="auto"/>
        <w:rPr>
          <w:rFonts w:ascii="Arial"/>
          <w:sz w:val="21"/>
        </w:rPr>
      </w:pPr>
    </w:p>
    <w:p w14:paraId="4E71793A">
      <w:pPr>
        <w:spacing w:line="257" w:lineRule="auto"/>
        <w:rPr>
          <w:rFonts w:ascii="Arial"/>
          <w:sz w:val="21"/>
        </w:rPr>
      </w:pPr>
    </w:p>
    <w:p w14:paraId="13F845E2">
      <w:pPr>
        <w:spacing w:line="257" w:lineRule="auto"/>
        <w:rPr>
          <w:rFonts w:ascii="Arial"/>
          <w:sz w:val="21"/>
        </w:rPr>
      </w:pPr>
    </w:p>
    <w:p w14:paraId="6888E5D2">
      <w:pPr>
        <w:spacing w:line="257" w:lineRule="auto"/>
        <w:rPr>
          <w:rFonts w:ascii="Arial"/>
          <w:sz w:val="21"/>
        </w:rPr>
      </w:pPr>
    </w:p>
    <w:p w14:paraId="01346B1B">
      <w:pPr>
        <w:spacing w:line="257" w:lineRule="auto"/>
        <w:rPr>
          <w:rFonts w:ascii="Arial"/>
          <w:sz w:val="21"/>
        </w:rPr>
      </w:pPr>
    </w:p>
    <w:p w14:paraId="77868C85">
      <w:pPr>
        <w:spacing w:before="65" w:line="222" w:lineRule="auto"/>
        <w:ind w:left="606"/>
        <w:rPr>
          <w:rFonts w:ascii="Arial" w:hAnsi="Arial" w:eastAsia="Arial" w:cs="Arial"/>
          <w:sz w:val="20"/>
          <w:szCs w:val="20"/>
        </w:rPr>
      </w:pPr>
      <w:r>
        <w:rPr>
          <w:rFonts w:ascii="黑体" w:hAnsi="黑体" w:eastAsia="黑体" w:cs="黑体"/>
          <w:b/>
          <w:bCs/>
          <w:spacing w:val="-10"/>
          <w:sz w:val="20"/>
          <w:szCs w:val="20"/>
          <w:u w:val="single" w:color="auto"/>
        </w:rPr>
        <w:t>湛庐</w:t>
      </w:r>
      <w:r>
        <w:rPr>
          <w:rFonts w:ascii="Arial" w:hAnsi="Arial" w:eastAsia="Arial" w:cs="Arial"/>
          <w:b/>
          <w:bCs/>
          <w:spacing w:val="-10"/>
          <w:sz w:val="20"/>
          <w:szCs w:val="20"/>
          <w:u w:val="single" w:color="auto"/>
        </w:rPr>
        <w:t>CHEERS</w:t>
      </w:r>
    </w:p>
    <w:p w14:paraId="4579CBA0">
      <w:pPr>
        <w:spacing w:line="257" w:lineRule="auto"/>
        <w:rPr>
          <w:rFonts w:ascii="Arial"/>
          <w:sz w:val="21"/>
        </w:rPr>
      </w:pPr>
    </w:p>
    <w:p w14:paraId="347298E6">
      <w:pPr>
        <w:spacing w:line="258" w:lineRule="auto"/>
        <w:rPr>
          <w:rFonts w:ascii="Arial"/>
          <w:sz w:val="21"/>
        </w:rPr>
      </w:pPr>
    </w:p>
    <w:p w14:paraId="1E97DC42">
      <w:pPr>
        <w:spacing w:before="117" w:line="302" w:lineRule="auto"/>
        <w:ind w:left="2159" w:right="2176" w:firstLine="370"/>
        <w:rPr>
          <w:rFonts w:ascii="黑体" w:hAnsi="黑体" w:eastAsia="黑体" w:cs="黑体"/>
          <w:sz w:val="36"/>
          <w:szCs w:val="36"/>
        </w:rPr>
      </w:pPr>
      <w:r>
        <w:rPr>
          <w:rFonts w:ascii="黑体" w:hAnsi="黑体" w:eastAsia="黑体" w:cs="黑体"/>
          <w:b/>
          <w:bCs/>
          <w:spacing w:val="-4"/>
          <w:sz w:val="36"/>
          <w:szCs w:val="36"/>
        </w:rPr>
        <w:t>使用</w:t>
      </w:r>
      <w:r>
        <w:rPr>
          <w:rFonts w:ascii="Arial" w:hAnsi="Arial" w:eastAsia="Arial" w:cs="Arial"/>
          <w:b/>
          <w:bCs/>
          <w:spacing w:val="-4"/>
          <w:sz w:val="36"/>
          <w:szCs w:val="36"/>
        </w:rPr>
        <w:t>App</w:t>
      </w:r>
      <w:r>
        <w:rPr>
          <w:rFonts w:ascii="Arial" w:hAnsi="Arial" w:eastAsia="Arial" w:cs="Arial"/>
          <w:b/>
          <w:bCs/>
          <w:spacing w:val="92"/>
          <w:sz w:val="36"/>
          <w:szCs w:val="36"/>
        </w:rPr>
        <w:t xml:space="preserve"> </w:t>
      </w:r>
      <w:r>
        <w:rPr>
          <w:rFonts w:ascii="黑体" w:hAnsi="黑体" w:eastAsia="黑体" w:cs="黑体"/>
          <w:b/>
          <w:bCs/>
          <w:spacing w:val="-4"/>
          <w:sz w:val="36"/>
          <w:szCs w:val="36"/>
        </w:rPr>
        <w:t>扫一扫功能，</w:t>
      </w:r>
      <w:r>
        <w:rPr>
          <w:rFonts w:ascii="黑体" w:hAnsi="黑体" w:eastAsia="黑体" w:cs="黑体"/>
          <w:sz w:val="36"/>
          <w:szCs w:val="36"/>
        </w:rPr>
        <w:t xml:space="preserve"> </w:t>
      </w:r>
      <w:r>
        <w:rPr>
          <w:rFonts w:ascii="黑体" w:hAnsi="黑体" w:eastAsia="黑体" w:cs="黑体"/>
          <w:b/>
          <w:bCs/>
          <w:spacing w:val="3"/>
          <w:sz w:val="36"/>
          <w:szCs w:val="36"/>
        </w:rPr>
        <w:t>遇见书里书外更大的世界!</w:t>
      </w:r>
    </w:p>
    <w:p w14:paraId="63330CC2">
      <w:pPr>
        <w:pStyle w:val="2"/>
        <w:spacing w:before="200" w:line="8820" w:lineRule="exact"/>
        <w:ind w:firstLine="913"/>
      </w:pPr>
      <w:r>
        <w:rPr>
          <w:position w:val="-176"/>
        </w:rPr>
        <w:pict>
          <v:group id="_x0000_s1130" o:spid="_x0000_s1130" o:spt="203" style="height:441.05pt;width:351.55pt;" coordsize="7030,8820">
            <o:lock v:ext="edit" aspectratio="f"/>
            <v:shape id="_x0000_s1131" o:spid="_x0000_s1131" o:spt="75" alt="" type="#_x0000_t75" style="position:absolute;left:0;top:0;height:8820;width:7030;" filled="f" o:preferrelative="t" stroked="f" coordsize="21600,21600">
              <v:path/>
              <v:fill on="f" focussize="0,0"/>
              <v:stroke on="f"/>
              <v:imagedata r:id="rId95" o:title=""/>
              <o:lock v:ext="edit" aspectratio="t"/>
            </v:shape>
            <v:shape id="_x0000_s1132" o:spid="_x0000_s1132" o:spt="202" type="#_x0000_t202" style="position:absolute;left:100;top:255;height:7920;width:4790;" filled="f" stroked="f" coordsize="21600,21600">
              <v:path/>
              <v:fill on="f" focussize="0,0"/>
              <v:stroke on="f"/>
              <v:imagedata o:title=""/>
              <o:lock v:ext="edit" aspectratio="f"/>
              <v:textbox inset="0mm,0mm,0mm,0mm">
                <w:txbxContent>
                  <w:p w14:paraId="045E67D7">
                    <w:pPr>
                      <w:spacing w:before="20" w:line="222" w:lineRule="auto"/>
                      <w:ind w:left="3139"/>
                      <w:rPr>
                        <w:rFonts w:ascii="黑体" w:hAnsi="黑体" w:eastAsia="黑体" w:cs="黑体"/>
                        <w:sz w:val="14"/>
                        <w:szCs w:val="14"/>
                      </w:rPr>
                    </w:pPr>
                    <w:r>
                      <w:rPr>
                        <w:rFonts w:ascii="黑体" w:hAnsi="黑体" w:eastAsia="黑体" w:cs="黑体"/>
                        <w:spacing w:val="-1"/>
                        <w:sz w:val="14"/>
                        <w:szCs w:val="14"/>
                      </w:rPr>
                      <w:t>扫描结果页</w:t>
                    </w:r>
                  </w:p>
                  <w:p w14:paraId="545DDBE9">
                    <w:pPr>
                      <w:spacing w:line="260" w:lineRule="auto"/>
                      <w:rPr>
                        <w:rFonts w:ascii="Arial"/>
                        <w:sz w:val="21"/>
                      </w:rPr>
                    </w:pPr>
                  </w:p>
                  <w:p w14:paraId="7A3A6BEF">
                    <w:pPr>
                      <w:spacing w:line="260" w:lineRule="auto"/>
                      <w:rPr>
                        <w:rFonts w:ascii="Arial"/>
                        <w:sz w:val="21"/>
                      </w:rPr>
                    </w:pPr>
                  </w:p>
                  <w:p w14:paraId="2799CC88">
                    <w:pPr>
                      <w:spacing w:line="260" w:lineRule="auto"/>
                      <w:rPr>
                        <w:rFonts w:ascii="Arial"/>
                        <w:sz w:val="21"/>
                      </w:rPr>
                    </w:pPr>
                  </w:p>
                  <w:p w14:paraId="3E0443CE">
                    <w:pPr>
                      <w:spacing w:line="260" w:lineRule="auto"/>
                      <w:rPr>
                        <w:rFonts w:ascii="Arial"/>
                        <w:sz w:val="21"/>
                      </w:rPr>
                    </w:pPr>
                  </w:p>
                  <w:p w14:paraId="4EED64F1">
                    <w:pPr>
                      <w:spacing w:line="260" w:lineRule="auto"/>
                      <w:rPr>
                        <w:rFonts w:ascii="Arial"/>
                        <w:sz w:val="21"/>
                      </w:rPr>
                    </w:pPr>
                  </w:p>
                  <w:p w14:paraId="2B0A09DD">
                    <w:pPr>
                      <w:spacing w:line="260" w:lineRule="auto"/>
                      <w:rPr>
                        <w:rFonts w:ascii="Arial"/>
                        <w:sz w:val="21"/>
                      </w:rPr>
                    </w:pPr>
                  </w:p>
                  <w:p w14:paraId="6E687FA4">
                    <w:pPr>
                      <w:spacing w:before="30" w:line="223" w:lineRule="auto"/>
                      <w:ind w:left="3259"/>
                      <w:rPr>
                        <w:rFonts w:ascii="黑体" w:hAnsi="黑体" w:eastAsia="黑体" w:cs="黑体"/>
                        <w:sz w:val="9"/>
                        <w:szCs w:val="9"/>
                      </w:rPr>
                    </w:pPr>
                    <w:r>
                      <w:rPr>
                        <w:rFonts w:ascii="黑体" w:hAnsi="黑体" w:eastAsia="黑体" w:cs="黑体"/>
                        <w:spacing w:val="-5"/>
                        <w:sz w:val="9"/>
                        <w:szCs w:val="9"/>
                      </w:rPr>
                      <w:t>干</w:t>
                    </w:r>
                    <w:r>
                      <w:rPr>
                        <w:rFonts w:ascii="黑体" w:hAnsi="黑体" w:eastAsia="黑体" w:cs="黑体"/>
                        <w:spacing w:val="-8"/>
                        <w:sz w:val="9"/>
                        <w:szCs w:val="9"/>
                      </w:rPr>
                      <w:t xml:space="preserve"> </w:t>
                    </w:r>
                    <w:r>
                      <w:rPr>
                        <w:rFonts w:ascii="黑体" w:hAnsi="黑体" w:eastAsia="黑体" w:cs="黑体"/>
                        <w:spacing w:val="-5"/>
                        <w:sz w:val="9"/>
                        <w:szCs w:val="9"/>
                      </w:rPr>
                      <w:t>面</w:t>
                    </w:r>
                    <w:r>
                      <w:rPr>
                        <w:rFonts w:ascii="黑体" w:hAnsi="黑体" w:eastAsia="黑体" w:cs="黑体"/>
                        <w:spacing w:val="-10"/>
                        <w:sz w:val="9"/>
                        <w:szCs w:val="9"/>
                      </w:rPr>
                      <w:t xml:space="preserve"> </w:t>
                    </w:r>
                    <w:r>
                      <w:rPr>
                        <w:rFonts w:ascii="黑体" w:hAnsi="黑体" w:eastAsia="黑体" w:cs="黑体"/>
                        <w:spacing w:val="-5"/>
                        <w:sz w:val="9"/>
                        <w:szCs w:val="9"/>
                      </w:rPr>
                      <w:t>英</w:t>
                    </w:r>
                    <w:r>
                      <w:rPr>
                        <w:rFonts w:ascii="黑体" w:hAnsi="黑体" w:eastAsia="黑体" w:cs="黑体"/>
                        <w:spacing w:val="-13"/>
                        <w:sz w:val="9"/>
                        <w:szCs w:val="9"/>
                      </w:rPr>
                      <w:t xml:space="preserve"> </w:t>
                    </w:r>
                    <w:r>
                      <w:rPr>
                        <w:rFonts w:ascii="黑体" w:hAnsi="黑体" w:eastAsia="黑体" w:cs="黑体"/>
                        <w:spacing w:val="-5"/>
                        <w:sz w:val="9"/>
                        <w:szCs w:val="9"/>
                      </w:rPr>
                      <w:t>雄</w:t>
                    </w:r>
                  </w:p>
                  <w:p w14:paraId="6AE8B96C">
                    <w:pPr>
                      <w:spacing w:before="88" w:line="217" w:lineRule="auto"/>
                      <w:ind w:left="2489"/>
                      <w:rPr>
                        <w:rFonts w:ascii="宋体" w:hAnsi="宋体" w:eastAsia="宋体" w:cs="宋体"/>
                        <w:sz w:val="9"/>
                        <w:szCs w:val="9"/>
                      </w:rPr>
                    </w:pPr>
                    <w:r>
                      <w:rPr>
                        <w:rFonts w:ascii="黑体" w:hAnsi="黑体" w:eastAsia="黑体" w:cs="黑体"/>
                        <w:spacing w:val="-2"/>
                        <w:sz w:val="9"/>
                        <w:szCs w:val="9"/>
                      </w:rPr>
                      <w:t>作者：[美]约瑟夫 ·坎贝尔</w:t>
                    </w:r>
                    <w:r>
                      <w:rPr>
                        <w:rFonts w:ascii="宋体" w:hAnsi="宋体" w:eastAsia="宋体" w:cs="宋体"/>
                        <w:spacing w:val="-2"/>
                        <w:sz w:val="9"/>
                        <w:szCs w:val="9"/>
                      </w:rPr>
                      <w:t>(Joseph     Campbell)</w:t>
                    </w:r>
                  </w:p>
                  <w:p w14:paraId="68F82827">
                    <w:pPr>
                      <w:spacing w:line="284" w:lineRule="auto"/>
                      <w:rPr>
                        <w:rFonts w:ascii="Arial"/>
                        <w:sz w:val="21"/>
                      </w:rPr>
                    </w:pPr>
                  </w:p>
                  <w:p w14:paraId="318575B6">
                    <w:pPr>
                      <w:spacing w:before="30" w:line="222" w:lineRule="auto"/>
                      <w:ind w:left="2189"/>
                      <w:rPr>
                        <w:rFonts w:ascii="黑体" w:hAnsi="黑体" w:eastAsia="黑体" w:cs="黑体"/>
                        <w:sz w:val="9"/>
                        <w:szCs w:val="9"/>
                      </w:rPr>
                    </w:pPr>
                    <w:r>
                      <w:rPr>
                        <w:rFonts w:ascii="黑体" w:hAnsi="黑体" w:eastAsia="黑体" w:cs="黑体"/>
                        <w:spacing w:val="3"/>
                        <w:sz w:val="9"/>
                        <w:szCs w:val="9"/>
                      </w:rPr>
                      <w:t>内容简介</w:t>
                    </w:r>
                  </w:p>
                  <w:p w14:paraId="49945591">
                    <w:pPr>
                      <w:spacing w:before="122" w:line="222" w:lineRule="auto"/>
                      <w:ind w:left="3250"/>
                      <w:rPr>
                        <w:rFonts w:ascii="黑体" w:hAnsi="黑体" w:eastAsia="黑体" w:cs="黑体"/>
                        <w:sz w:val="9"/>
                        <w:szCs w:val="9"/>
                      </w:rPr>
                    </w:pPr>
                    <w:r>
                      <w:rPr>
                        <w:rFonts w:ascii="黑体" w:hAnsi="黑体" w:eastAsia="黑体" w:cs="黑体"/>
                        <w:spacing w:val="-3"/>
                        <w:sz w:val="9"/>
                        <w:szCs w:val="9"/>
                      </w:rPr>
                      <w:t>[内容筒介】</w:t>
                    </w:r>
                  </w:p>
                  <w:p w14:paraId="19C27098">
                    <w:pPr>
                      <w:spacing w:before="21" w:line="222" w:lineRule="auto"/>
                      <w:ind w:left="2439"/>
                      <w:rPr>
                        <w:rFonts w:ascii="黑体" w:hAnsi="黑体" w:eastAsia="黑体" w:cs="黑体"/>
                        <w:sz w:val="9"/>
                        <w:szCs w:val="9"/>
                      </w:rPr>
                    </w:pPr>
                    <w:r>
                      <w:rPr>
                        <w:rFonts w:ascii="黑体" w:hAnsi="黑体" w:eastAsia="黑体" w:cs="黑体"/>
                        <w:spacing w:val="4"/>
                        <w:sz w:val="9"/>
                        <w:szCs w:val="9"/>
                      </w:rPr>
                      <w:t>约瑟夫坎贝尔历尽多年搜索阅读了全球各地的神话与..</w:t>
                    </w:r>
                  </w:p>
                  <w:p w14:paraId="2EC3D7B9">
                    <w:pPr>
                      <w:spacing w:before="102" w:line="222" w:lineRule="auto"/>
                      <w:ind w:left="4069"/>
                      <w:rPr>
                        <w:rFonts w:ascii="黑体" w:hAnsi="黑体" w:eastAsia="黑体" w:cs="黑体"/>
                        <w:sz w:val="9"/>
                        <w:szCs w:val="9"/>
                      </w:rPr>
                    </w:pPr>
                    <w:r>
                      <w:rPr>
                        <w:rFonts w:ascii="黑体" w:hAnsi="黑体" w:eastAsia="黑体" w:cs="黑体"/>
                        <w:spacing w:val="15"/>
                        <w:sz w:val="9"/>
                        <w:szCs w:val="9"/>
                      </w:rPr>
                      <w:t>前往书城购买&gt;</w:t>
                    </w:r>
                  </w:p>
                  <w:p w14:paraId="331F308E">
                    <w:pPr>
                      <w:spacing w:line="434" w:lineRule="auto"/>
                      <w:rPr>
                        <w:rFonts w:ascii="Arial"/>
                        <w:sz w:val="21"/>
                      </w:rPr>
                    </w:pPr>
                  </w:p>
                  <w:p w14:paraId="0C476018">
                    <w:pPr>
                      <w:spacing w:before="45" w:line="179" w:lineRule="auto"/>
                      <w:ind w:left="20"/>
                      <w:rPr>
                        <w:rFonts w:ascii="黑体" w:hAnsi="黑体" w:eastAsia="黑体" w:cs="黑体"/>
                        <w:sz w:val="14"/>
                        <w:szCs w:val="14"/>
                      </w:rPr>
                    </w:pPr>
                    <w:r>
                      <w:rPr>
                        <w:rFonts w:ascii="黑体" w:hAnsi="黑体" w:eastAsia="黑体" w:cs="黑体"/>
                        <w:spacing w:val="10"/>
                        <w:sz w:val="14"/>
                        <w:szCs w:val="14"/>
                      </w:rPr>
                      <w:t>大咖优质课、</w:t>
                    </w:r>
                  </w:p>
                  <w:p w14:paraId="3A5BBF6C">
                    <w:pPr>
                      <w:spacing w:line="72" w:lineRule="exact"/>
                      <w:ind w:left="2839"/>
                      <w:rPr>
                        <w:rFonts w:ascii="黑体" w:hAnsi="黑体" w:eastAsia="黑体" w:cs="黑体"/>
                        <w:sz w:val="9"/>
                        <w:szCs w:val="9"/>
                      </w:rPr>
                    </w:pPr>
                    <w:r>
                      <w:rPr>
                        <w:rFonts w:ascii="黑体" w:hAnsi="黑体" w:eastAsia="黑体" w:cs="黑体"/>
                        <w:spacing w:val="12"/>
                        <w:sz w:val="9"/>
                        <w:szCs w:val="9"/>
                      </w:rPr>
                      <w:t>王煜全：千面英雄</w:t>
                    </w:r>
                    <w:r>
                      <w:rPr>
                        <w:rFonts w:ascii="黑体" w:hAnsi="黑体" w:eastAsia="黑体" w:cs="黑体"/>
                        <w:spacing w:val="-20"/>
                        <w:sz w:val="9"/>
                        <w:szCs w:val="9"/>
                      </w:rPr>
                      <w:t xml:space="preserve"> </w:t>
                    </w:r>
                    <w:r>
                      <w:rPr>
                        <w:rFonts w:ascii="黑体" w:hAnsi="黑体" w:eastAsia="黑体" w:cs="黑体"/>
                        <w:spacing w:val="12"/>
                        <w:sz w:val="9"/>
                        <w:szCs w:val="9"/>
                      </w:rPr>
                      <w:t>—</w:t>
                    </w:r>
                    <w:r>
                      <w:rPr>
                        <w:rFonts w:ascii="黑体" w:hAnsi="黑体" w:eastAsia="黑体" w:cs="黑体"/>
                        <w:spacing w:val="-27"/>
                        <w:sz w:val="9"/>
                        <w:szCs w:val="9"/>
                      </w:rPr>
                      <w:t xml:space="preserve"> </w:t>
                    </w:r>
                    <w:r>
                      <w:rPr>
                        <w:rFonts w:ascii="黑体" w:hAnsi="黑体" w:eastAsia="黑体" w:cs="黑体"/>
                        <w:spacing w:val="12"/>
                        <w:sz w:val="9"/>
                        <w:szCs w:val="9"/>
                      </w:rPr>
                      <w:t>—</w:t>
                    </w:r>
                    <w:r>
                      <w:rPr>
                        <w:rFonts w:ascii="黑体" w:hAnsi="黑体" w:eastAsia="黑体" w:cs="黑体"/>
                        <w:spacing w:val="-23"/>
                        <w:sz w:val="9"/>
                        <w:szCs w:val="9"/>
                      </w:rPr>
                      <w:t xml:space="preserve"> </w:t>
                    </w:r>
                    <w:r>
                      <w:rPr>
                        <w:rFonts w:ascii="黑体" w:hAnsi="黑体" w:eastAsia="黑体" w:cs="黑体"/>
                        <w:spacing w:val="12"/>
                        <w:sz w:val="9"/>
                        <w:szCs w:val="9"/>
                      </w:rPr>
                      <w:t>从英雄传奇到</w:t>
                    </w:r>
                    <w:r>
                      <w:rPr>
                        <w:rFonts w:ascii="黑体" w:hAnsi="黑体" w:eastAsia="黑体" w:cs="黑体"/>
                        <w:spacing w:val="-18"/>
                        <w:sz w:val="9"/>
                        <w:szCs w:val="9"/>
                      </w:rPr>
                      <w:t xml:space="preserve"> </w:t>
                    </w:r>
                    <w:r>
                      <w:rPr>
                        <w:rFonts w:ascii="黑体" w:hAnsi="黑体" w:eastAsia="黑体" w:cs="黑体"/>
                        <w:spacing w:val="12"/>
                        <w:sz w:val="9"/>
                        <w:szCs w:val="9"/>
                      </w:rPr>
                      <w:t>…</w:t>
                    </w:r>
                  </w:p>
                  <w:p w14:paraId="6BFA9DF0">
                    <w:pPr>
                      <w:spacing w:line="303" w:lineRule="auto"/>
                      <w:ind w:left="20" w:right="3149"/>
                      <w:rPr>
                        <w:rFonts w:ascii="黑体" w:hAnsi="黑体" w:eastAsia="黑体" w:cs="黑体"/>
                        <w:sz w:val="14"/>
                        <w:szCs w:val="14"/>
                      </w:rPr>
                    </w:pPr>
                    <w:r>
                      <w:rPr>
                        <w:rFonts w:ascii="黑体" w:hAnsi="黑体" w:eastAsia="黑体" w:cs="黑体"/>
                        <w:spacing w:val="7"/>
                        <w:sz w:val="14"/>
                        <w:szCs w:val="14"/>
                      </w:rPr>
                      <w:t>献声朗读全本一键了解，</w:t>
                    </w:r>
                    <w:r>
                      <w:rPr>
                        <w:rFonts w:ascii="黑体" w:hAnsi="黑体" w:eastAsia="黑体" w:cs="黑体"/>
                        <w:spacing w:val="1"/>
                        <w:sz w:val="14"/>
                        <w:szCs w:val="14"/>
                      </w:rPr>
                      <w:t xml:space="preserve"> </w:t>
                    </w:r>
                    <w:r>
                      <w:rPr>
                        <w:rFonts w:ascii="黑体" w:hAnsi="黑体" w:eastAsia="黑体" w:cs="黑体"/>
                        <w:spacing w:val="9"/>
                        <w:sz w:val="14"/>
                        <w:szCs w:val="14"/>
                      </w:rPr>
                      <w:t>为你读书、讲书、拆书!</w:t>
                    </w:r>
                  </w:p>
                  <w:p w14:paraId="4554F6ED">
                    <w:pPr>
                      <w:spacing w:line="340" w:lineRule="auto"/>
                      <w:rPr>
                        <w:rFonts w:ascii="Arial"/>
                        <w:sz w:val="21"/>
                      </w:rPr>
                    </w:pPr>
                  </w:p>
                  <w:p w14:paraId="041899E9">
                    <w:pPr>
                      <w:spacing w:before="31" w:line="222" w:lineRule="auto"/>
                      <w:ind w:left="2189"/>
                      <w:rPr>
                        <w:rFonts w:ascii="黑体" w:hAnsi="黑体" w:eastAsia="黑体" w:cs="黑体"/>
                        <w:sz w:val="9"/>
                        <w:szCs w:val="9"/>
                      </w:rPr>
                    </w:pPr>
                    <w:r>
                      <w:rPr>
                        <w:rFonts w:ascii="黑体" w:hAnsi="黑体" w:eastAsia="黑体" w:cs="黑体"/>
                        <w:spacing w:val="18"/>
                        <w:sz w:val="9"/>
                        <w:szCs w:val="9"/>
                      </w:rPr>
                      <w:t>有声书</w:t>
                    </w:r>
                  </w:p>
                  <w:p w14:paraId="74B3FDB3">
                    <w:pPr>
                      <w:spacing w:line="250" w:lineRule="auto"/>
                      <w:rPr>
                        <w:rFonts w:ascii="Arial"/>
                        <w:sz w:val="21"/>
                      </w:rPr>
                    </w:pPr>
                  </w:p>
                  <w:p w14:paraId="6059E3D2">
                    <w:pPr>
                      <w:spacing w:before="29" w:line="222" w:lineRule="auto"/>
                      <w:ind w:left="2844"/>
                      <w:rPr>
                        <w:rFonts w:ascii="黑体" w:hAnsi="黑体" w:eastAsia="黑体" w:cs="黑体"/>
                        <w:sz w:val="9"/>
                        <w:szCs w:val="9"/>
                      </w:rPr>
                    </w:pPr>
                    <w:r>
                      <w:rPr>
                        <w:rFonts w:ascii="黑体" w:hAnsi="黑体" w:eastAsia="黑体" w:cs="黑体"/>
                        <w:spacing w:val="8"/>
                        <w:sz w:val="9"/>
                        <w:szCs w:val="9"/>
                      </w:rPr>
                      <w:t>《干面英雄》  ·</w:t>
                    </w:r>
                    <w:r>
                      <w:rPr>
                        <w:rFonts w:ascii="黑体" w:hAnsi="黑体" w:eastAsia="黑体" w:cs="黑体"/>
                        <w:spacing w:val="-4"/>
                        <w:sz w:val="9"/>
                        <w:szCs w:val="9"/>
                      </w:rPr>
                      <w:t xml:space="preserve"> </w:t>
                    </w:r>
                    <w:r>
                      <w:rPr>
                        <w:rFonts w:ascii="黑体" w:hAnsi="黑体" w:eastAsia="黑体" w:cs="黑体"/>
                        <w:spacing w:val="8"/>
                        <w:sz w:val="9"/>
                        <w:szCs w:val="9"/>
                      </w:rPr>
                      <w:t>张绍刚(12小时)</w:t>
                    </w:r>
                  </w:p>
                  <w:p w14:paraId="34B4FA97">
                    <w:pPr>
                      <w:spacing w:before="92" w:line="221" w:lineRule="auto"/>
                      <w:ind w:left="2850"/>
                      <w:rPr>
                        <w:rFonts w:ascii="黑体" w:hAnsi="黑体" w:eastAsia="黑体" w:cs="黑体"/>
                        <w:sz w:val="9"/>
                        <w:szCs w:val="9"/>
                      </w:rPr>
                    </w:pPr>
                    <w:r>
                      <w:rPr>
                        <w:rFonts w:ascii="黑体" w:hAnsi="黑体" w:eastAsia="黑体" w:cs="黑体"/>
                        <w:spacing w:val="3"/>
                        <w:sz w:val="9"/>
                        <w:szCs w:val="9"/>
                      </w:rPr>
                      <w:t>著名主持人、中国传媒大学张绍刚倾情献声</w:t>
                    </w:r>
                  </w:p>
                  <w:p w14:paraId="4A12336B">
                    <w:pPr>
                      <w:spacing w:line="279" w:lineRule="auto"/>
                      <w:rPr>
                        <w:rFonts w:ascii="Arial"/>
                        <w:sz w:val="21"/>
                      </w:rPr>
                    </w:pPr>
                  </w:p>
                  <w:p w14:paraId="2DD70CEA">
                    <w:pPr>
                      <w:spacing w:line="280" w:lineRule="auto"/>
                      <w:rPr>
                        <w:rFonts w:ascii="Arial"/>
                        <w:sz w:val="21"/>
                      </w:rPr>
                    </w:pPr>
                  </w:p>
                  <w:p w14:paraId="23A6DA97">
                    <w:pPr>
                      <w:spacing w:before="30" w:line="222" w:lineRule="auto"/>
                      <w:ind w:left="2844"/>
                      <w:rPr>
                        <w:rFonts w:ascii="黑体" w:hAnsi="黑体" w:eastAsia="黑体" w:cs="黑体"/>
                        <w:sz w:val="9"/>
                        <w:szCs w:val="9"/>
                      </w:rPr>
                    </w:pPr>
                    <w:r>
                      <w:rPr>
                        <w:rFonts w:ascii="黑体" w:hAnsi="黑体" w:eastAsia="黑体" w:cs="黑体"/>
                        <w:spacing w:val="-5"/>
                        <w:sz w:val="9"/>
                        <w:szCs w:val="9"/>
                      </w:rPr>
                      <w:t>《 干</w:t>
                    </w:r>
                    <w:r>
                      <w:rPr>
                        <w:rFonts w:ascii="黑体" w:hAnsi="黑体" w:eastAsia="黑体" w:cs="黑体"/>
                        <w:spacing w:val="-13"/>
                        <w:sz w:val="9"/>
                        <w:szCs w:val="9"/>
                      </w:rPr>
                      <w:t xml:space="preserve"> </w:t>
                    </w:r>
                    <w:r>
                      <w:rPr>
                        <w:rFonts w:ascii="黑体" w:hAnsi="黑体" w:eastAsia="黑体" w:cs="黑体"/>
                        <w:spacing w:val="-5"/>
                        <w:sz w:val="9"/>
                        <w:szCs w:val="9"/>
                      </w:rPr>
                      <w:t>面</w:t>
                    </w:r>
                    <w:r>
                      <w:rPr>
                        <w:rFonts w:ascii="黑体" w:hAnsi="黑体" w:eastAsia="黑体" w:cs="黑体"/>
                        <w:spacing w:val="-13"/>
                        <w:sz w:val="9"/>
                        <w:szCs w:val="9"/>
                      </w:rPr>
                      <w:t xml:space="preserve"> </w:t>
                    </w:r>
                    <w:r>
                      <w:rPr>
                        <w:rFonts w:ascii="黑体" w:hAnsi="黑体" w:eastAsia="黑体" w:cs="黑体"/>
                        <w:spacing w:val="-5"/>
                        <w:sz w:val="9"/>
                        <w:szCs w:val="9"/>
                      </w:rPr>
                      <w:t>英</w:t>
                    </w:r>
                    <w:r>
                      <w:rPr>
                        <w:rFonts w:ascii="黑体" w:hAnsi="黑体" w:eastAsia="黑体" w:cs="黑体"/>
                        <w:spacing w:val="-16"/>
                        <w:sz w:val="9"/>
                        <w:szCs w:val="9"/>
                      </w:rPr>
                      <w:t xml:space="preserve"> </w:t>
                    </w:r>
                    <w:r>
                      <w:rPr>
                        <w:rFonts w:ascii="黑体" w:hAnsi="黑体" w:eastAsia="黑体" w:cs="黑体"/>
                        <w:spacing w:val="-5"/>
                        <w:sz w:val="9"/>
                        <w:szCs w:val="9"/>
                      </w:rPr>
                      <w:t>雄</w:t>
                    </w:r>
                    <w:r>
                      <w:rPr>
                        <w:rFonts w:ascii="黑体" w:hAnsi="黑体" w:eastAsia="黑体" w:cs="黑体"/>
                        <w:spacing w:val="-13"/>
                        <w:sz w:val="9"/>
                        <w:szCs w:val="9"/>
                      </w:rPr>
                      <w:t xml:space="preserve"> </w:t>
                    </w:r>
                    <w:r>
                      <w:rPr>
                        <w:rFonts w:ascii="黑体" w:hAnsi="黑体" w:eastAsia="黑体" w:cs="黑体"/>
                        <w:spacing w:val="-5"/>
                        <w:sz w:val="9"/>
                        <w:szCs w:val="9"/>
                      </w:rPr>
                      <w:t>》</w:t>
                    </w:r>
                    <w:r>
                      <w:rPr>
                        <w:rFonts w:ascii="黑体" w:hAnsi="黑体" w:eastAsia="黑体" w:cs="黑体"/>
                        <w:spacing w:val="-11"/>
                        <w:sz w:val="9"/>
                        <w:szCs w:val="9"/>
                      </w:rPr>
                      <w:t xml:space="preserve"> </w:t>
                    </w:r>
                    <w:r>
                      <w:rPr>
                        <w:rFonts w:ascii="黑体" w:hAnsi="黑体" w:eastAsia="黑体" w:cs="黑体"/>
                        <w:spacing w:val="-5"/>
                        <w:sz w:val="9"/>
                        <w:szCs w:val="9"/>
                      </w:rPr>
                      <w:t>张</w:t>
                    </w:r>
                    <w:r>
                      <w:rPr>
                        <w:rFonts w:ascii="黑体" w:hAnsi="黑体" w:eastAsia="黑体" w:cs="黑体"/>
                        <w:spacing w:val="-15"/>
                        <w:sz w:val="9"/>
                        <w:szCs w:val="9"/>
                      </w:rPr>
                      <w:t xml:space="preserve"> </w:t>
                    </w:r>
                    <w:r>
                      <w:rPr>
                        <w:rFonts w:ascii="黑体" w:hAnsi="黑体" w:eastAsia="黑体" w:cs="黑体"/>
                        <w:spacing w:val="-5"/>
                        <w:sz w:val="9"/>
                        <w:szCs w:val="9"/>
                      </w:rPr>
                      <w:t>绍</w:t>
                    </w:r>
                    <w:r>
                      <w:rPr>
                        <w:rFonts w:ascii="黑体" w:hAnsi="黑体" w:eastAsia="黑体" w:cs="黑体"/>
                        <w:spacing w:val="-11"/>
                        <w:sz w:val="9"/>
                        <w:szCs w:val="9"/>
                      </w:rPr>
                      <w:t xml:space="preserve"> </w:t>
                    </w:r>
                    <w:r>
                      <w:rPr>
                        <w:rFonts w:ascii="黑体" w:hAnsi="黑体" w:eastAsia="黑体" w:cs="黑体"/>
                        <w:spacing w:val="-5"/>
                        <w:sz w:val="9"/>
                        <w:szCs w:val="9"/>
                      </w:rPr>
                      <w:t>刚</w:t>
                    </w:r>
                  </w:p>
                  <w:p w14:paraId="1C7ADA99">
                    <w:pPr>
                      <w:spacing w:before="81" w:line="221" w:lineRule="auto"/>
                      <w:ind w:left="2844"/>
                      <w:rPr>
                        <w:rFonts w:ascii="黑体" w:hAnsi="黑体" w:eastAsia="黑体" w:cs="黑体"/>
                        <w:sz w:val="9"/>
                        <w:szCs w:val="9"/>
                      </w:rPr>
                    </w:pPr>
                    <w:r>
                      <w:rPr>
                        <w:rFonts w:ascii="黑体" w:hAnsi="黑体" w:eastAsia="黑体" w:cs="黑体"/>
                        <w:spacing w:val="-3"/>
                        <w:sz w:val="9"/>
                        <w:szCs w:val="9"/>
                      </w:rPr>
                      <w:t>《干面英雄》 ·张绍刚倾情演绎</w:t>
                    </w:r>
                  </w:p>
                  <w:p w14:paraId="18125105">
                    <w:pPr>
                      <w:spacing w:line="317" w:lineRule="auto"/>
                      <w:rPr>
                        <w:rFonts w:ascii="Arial"/>
                        <w:sz w:val="21"/>
                      </w:rPr>
                    </w:pPr>
                  </w:p>
                  <w:p w14:paraId="23F25B3A">
                    <w:pPr>
                      <w:spacing w:before="47" w:line="223" w:lineRule="auto"/>
                      <w:ind w:left="20"/>
                      <w:rPr>
                        <w:rFonts w:ascii="黑体" w:hAnsi="黑体" w:eastAsia="黑体" w:cs="黑体"/>
                        <w:sz w:val="14"/>
                        <w:szCs w:val="14"/>
                      </w:rPr>
                    </w:pPr>
                    <w:r>
                      <w:rPr>
                        <w:rFonts w:ascii="黑体" w:hAnsi="黑体" w:eastAsia="黑体" w:cs="黑体"/>
                        <w:spacing w:val="10"/>
                        <w:sz w:val="14"/>
                        <w:szCs w:val="14"/>
                      </w:rPr>
                      <w:t>你想知道的彩蛋</w:t>
                    </w:r>
                  </w:p>
                  <w:p w14:paraId="4DB07F9C">
                    <w:pPr>
                      <w:spacing w:before="58" w:line="222" w:lineRule="auto"/>
                      <w:ind w:left="2189"/>
                      <w:rPr>
                        <w:rFonts w:ascii="黑体" w:hAnsi="黑体" w:eastAsia="黑体" w:cs="黑体"/>
                        <w:sz w:val="9"/>
                        <w:szCs w:val="9"/>
                      </w:rPr>
                    </w:pPr>
                    <w:r>
                      <w:rPr>
                        <w:rFonts w:ascii="黑体" w:hAnsi="黑体" w:eastAsia="黑体" w:cs="黑体"/>
                        <w:spacing w:val="-1"/>
                        <w:sz w:val="9"/>
                        <w:szCs w:val="9"/>
                      </w:rPr>
                      <w:t>延仲阅读</w:t>
                    </w:r>
                  </w:p>
                  <w:p w14:paraId="7CC789C9">
                    <w:pPr>
                      <w:spacing w:line="270" w:lineRule="auto"/>
                      <w:rPr>
                        <w:rFonts w:ascii="Arial"/>
                        <w:sz w:val="21"/>
                      </w:rPr>
                    </w:pPr>
                  </w:p>
                  <w:p w14:paraId="47EAE5D2">
                    <w:pPr>
                      <w:spacing w:before="30" w:line="222" w:lineRule="auto"/>
                      <w:ind w:right="12"/>
                      <w:jc w:val="right"/>
                      <w:rPr>
                        <w:rFonts w:ascii="黑体" w:hAnsi="黑体" w:eastAsia="黑体" w:cs="黑体"/>
                        <w:sz w:val="9"/>
                        <w:szCs w:val="9"/>
                      </w:rPr>
                    </w:pPr>
                    <w:r>
                      <w:rPr>
                        <w:rFonts w:ascii="黑体" w:hAnsi="黑体" w:eastAsia="黑体" w:cs="黑体"/>
                        <w:spacing w:val="10"/>
                        <w:sz w:val="9"/>
                        <w:szCs w:val="9"/>
                      </w:rPr>
                      <w:t>希腊英雄珀耳修斯1《干面英雄</w:t>
                    </w:r>
                    <w:r>
                      <w:rPr>
                        <w:rFonts w:ascii="黑体" w:hAnsi="黑体" w:eastAsia="黑体" w:cs="黑体"/>
                        <w:spacing w:val="-10"/>
                        <w:sz w:val="9"/>
                        <w:szCs w:val="9"/>
                      </w:rPr>
                      <w:t xml:space="preserve"> </w:t>
                    </w:r>
                    <w:r>
                      <w:rPr>
                        <w:rFonts w:ascii="黑体" w:hAnsi="黑体" w:eastAsia="黑体" w:cs="黑体"/>
                        <w:spacing w:val="10"/>
                        <w:sz w:val="9"/>
                        <w:szCs w:val="9"/>
                      </w:rPr>
                      <w:t>…</w:t>
                    </w:r>
                    <w:r>
                      <w:rPr>
                        <w:rFonts w:ascii="黑体" w:hAnsi="黑体" w:eastAsia="黑体" w:cs="黑体"/>
                        <w:spacing w:val="-22"/>
                        <w:sz w:val="9"/>
                        <w:szCs w:val="9"/>
                      </w:rPr>
                      <w:t xml:space="preserve"> </w:t>
                    </w:r>
                    <w:r>
                      <w:rPr>
                        <w:rFonts w:ascii="黑体" w:hAnsi="黑体" w:eastAsia="黑体" w:cs="黑体"/>
                        <w:spacing w:val="10"/>
                        <w:sz w:val="9"/>
                        <w:szCs w:val="9"/>
                      </w:rPr>
                      <w:t>.</w:t>
                    </w:r>
                    <w:r>
                      <w:rPr>
                        <w:rFonts w:ascii="黑体" w:hAnsi="黑体" w:eastAsia="黑体" w:cs="黑体"/>
                        <w:spacing w:val="-23"/>
                        <w:sz w:val="9"/>
                        <w:szCs w:val="9"/>
                      </w:rPr>
                      <w:t xml:space="preserve"> </w:t>
                    </w:r>
                    <w:r>
                      <w:rPr>
                        <w:rFonts w:ascii="黑体" w:hAnsi="黑体" w:eastAsia="黑体" w:cs="黑体"/>
                        <w:spacing w:val="10"/>
                        <w:sz w:val="9"/>
                        <w:szCs w:val="9"/>
                      </w:rPr>
                      <w:t>.</w:t>
                    </w:r>
                  </w:p>
                  <w:p w14:paraId="02D777E8">
                    <w:pPr>
                      <w:spacing w:line="469" w:lineRule="auto"/>
                      <w:rPr>
                        <w:rFonts w:ascii="Arial"/>
                        <w:sz w:val="21"/>
                      </w:rPr>
                    </w:pPr>
                  </w:p>
                  <w:p w14:paraId="57F9D73D">
                    <w:pPr>
                      <w:spacing w:before="30" w:line="222" w:lineRule="auto"/>
                      <w:ind w:left="3135"/>
                      <w:rPr>
                        <w:rFonts w:ascii="黑体" w:hAnsi="黑体" w:eastAsia="黑体" w:cs="黑体"/>
                        <w:sz w:val="9"/>
                        <w:szCs w:val="9"/>
                      </w:rPr>
                    </w:pPr>
                    <w:r>
                      <w:rPr>
                        <w:rFonts w:ascii="黑体" w:hAnsi="黑体" w:eastAsia="黑体" w:cs="黑体"/>
                        <w:spacing w:val="11"/>
                        <w:sz w:val="9"/>
                        <w:szCs w:val="9"/>
                      </w:rPr>
                      <w:t>《</w:t>
                    </w:r>
                    <w:r>
                      <w:rPr>
                        <w:rFonts w:ascii="黑体" w:hAnsi="黑体" w:eastAsia="黑体" w:cs="黑体"/>
                        <w:spacing w:val="-6"/>
                        <w:sz w:val="9"/>
                        <w:szCs w:val="9"/>
                      </w:rPr>
                      <w:t xml:space="preserve"> </w:t>
                    </w:r>
                    <w:r>
                      <w:rPr>
                        <w:rFonts w:ascii="黑体" w:hAnsi="黑体" w:eastAsia="黑体" w:cs="黑体"/>
                        <w:spacing w:val="11"/>
                        <w:sz w:val="9"/>
                        <w:szCs w:val="9"/>
                      </w:rPr>
                      <w:t>干面英雄</w:t>
                    </w:r>
                    <w:r>
                      <w:rPr>
                        <w:rFonts w:ascii="黑体" w:hAnsi="黑体" w:eastAsia="黑体" w:cs="黑体"/>
                        <w:spacing w:val="-17"/>
                        <w:sz w:val="9"/>
                        <w:szCs w:val="9"/>
                      </w:rPr>
                      <w:t xml:space="preserve"> </w:t>
                    </w:r>
                    <w:r>
                      <w:rPr>
                        <w:rFonts w:ascii="黑体" w:hAnsi="黑体" w:eastAsia="黑体" w:cs="黑体"/>
                        <w:spacing w:val="11"/>
                        <w:sz w:val="9"/>
                        <w:szCs w:val="9"/>
                      </w:rPr>
                      <w:t>》</w:t>
                    </w:r>
                    <w:r>
                      <w:rPr>
                        <w:rFonts w:ascii="黑体" w:hAnsi="黑体" w:eastAsia="黑体" w:cs="黑体"/>
                        <w:spacing w:val="-19"/>
                        <w:sz w:val="9"/>
                        <w:szCs w:val="9"/>
                      </w:rPr>
                      <w:t xml:space="preserve"> </w:t>
                    </w:r>
                    <w:r>
                      <w:rPr>
                        <w:rFonts w:ascii="黑体" w:hAnsi="黑体" w:eastAsia="黑体" w:cs="黑体"/>
                        <w:spacing w:val="11"/>
                        <w:sz w:val="9"/>
                        <w:szCs w:val="9"/>
                      </w:rPr>
                      <w:t>延伸阅读</w:t>
                    </w:r>
                  </w:p>
                </w:txbxContent>
              </v:textbox>
            </v:shape>
            <v:shape id="_x0000_s1133" o:spid="_x0000_s1133" o:spt="202" type="#_x0000_t202" style="position:absolute;left:5280;top:3018;height:420;width:1608;" filled="f" stroked="f" coordsize="21600,21600">
              <v:path/>
              <v:fill on="f" focussize="0,0"/>
              <v:stroke on="f"/>
              <v:imagedata o:title=""/>
              <o:lock v:ext="edit" aspectratio="f"/>
              <v:textbox inset="0mm,0mm,0mm,0mm">
                <w:txbxContent>
                  <w:p w14:paraId="4192FFCF">
                    <w:pPr>
                      <w:spacing w:before="19" w:line="213" w:lineRule="auto"/>
                      <w:ind w:left="20"/>
                      <w:rPr>
                        <w:rFonts w:ascii="黑体" w:hAnsi="黑体" w:eastAsia="黑体" w:cs="黑体"/>
                        <w:sz w:val="14"/>
                        <w:szCs w:val="14"/>
                      </w:rPr>
                    </w:pPr>
                    <w:r>
                      <w:rPr>
                        <w:rFonts w:ascii="黑体" w:hAnsi="黑体" w:eastAsia="黑体" w:cs="黑体"/>
                        <w:spacing w:val="5"/>
                        <w:sz w:val="14"/>
                        <w:szCs w:val="14"/>
                      </w:rPr>
                      <w:t>快速了解本书内容，</w:t>
                    </w:r>
                  </w:p>
                  <w:p w14:paraId="109DD5BF">
                    <w:pPr>
                      <w:spacing w:before="75" w:line="222" w:lineRule="auto"/>
                      <w:ind w:left="30"/>
                      <w:rPr>
                        <w:rFonts w:ascii="黑体" w:hAnsi="黑体" w:eastAsia="黑体" w:cs="黑体"/>
                        <w:sz w:val="14"/>
                        <w:szCs w:val="14"/>
                      </w:rPr>
                    </w:pPr>
                    <w:r>
                      <w:rPr>
                        <w:rFonts w:ascii="黑体" w:hAnsi="黑体" w:eastAsia="黑体" w:cs="黑体"/>
                        <w:spacing w:val="8"/>
                        <w:sz w:val="14"/>
                        <w:szCs w:val="14"/>
                      </w:rPr>
                      <w:t>湛庐千册图书一键购买!</w:t>
                    </w:r>
                  </w:p>
                </w:txbxContent>
              </v:textbox>
            </v:shape>
            <v:shape id="_x0000_s1134" o:spid="_x0000_s1134" o:spt="202" type="#_x0000_t202" style="position:absolute;left:100;top:7008;height:400;width:1660;" filled="f" stroked="f" coordsize="21600,21600">
              <v:path/>
              <v:fill on="f" focussize="0,0"/>
              <v:stroke on="f"/>
              <v:imagedata o:title=""/>
              <o:lock v:ext="edit" aspectratio="f"/>
              <v:textbox inset="0mm,0mm,0mm,0mm">
                <w:txbxContent>
                  <w:p w14:paraId="19BC7EED">
                    <w:pPr>
                      <w:spacing w:before="20" w:line="267" w:lineRule="auto"/>
                      <w:ind w:left="20" w:right="20"/>
                      <w:rPr>
                        <w:rFonts w:ascii="黑体" w:hAnsi="黑体" w:eastAsia="黑体" w:cs="黑体"/>
                        <w:sz w:val="14"/>
                        <w:szCs w:val="14"/>
                      </w:rPr>
                    </w:pPr>
                    <w:r>
                      <w:rPr>
                        <w:rFonts w:ascii="黑体" w:hAnsi="黑体" w:eastAsia="黑体" w:cs="黑体"/>
                        <w:spacing w:val="7"/>
                        <w:sz w:val="14"/>
                        <w:szCs w:val="14"/>
                      </w:rPr>
                      <w:t>和本书更多知识、资讯，</w:t>
                    </w:r>
                    <w:r>
                      <w:rPr>
                        <w:rFonts w:ascii="黑体" w:hAnsi="黑体" w:eastAsia="黑体" w:cs="黑体"/>
                        <w:spacing w:val="1"/>
                        <w:sz w:val="14"/>
                        <w:szCs w:val="14"/>
                      </w:rPr>
                      <w:t xml:space="preserve"> </w:t>
                    </w:r>
                    <w:r>
                      <w:rPr>
                        <w:rFonts w:ascii="黑体" w:hAnsi="黑体" w:eastAsia="黑体" w:cs="黑体"/>
                        <w:spacing w:val="11"/>
                        <w:sz w:val="14"/>
                        <w:szCs w:val="14"/>
                      </w:rPr>
                      <w:t>尽在延伸阅读!</w:t>
                    </w:r>
                  </w:p>
                </w:txbxContent>
              </v:textbox>
            </v:shape>
            <w10:wrap type="none"/>
            <w10:anchorlock/>
          </v:group>
        </w:pict>
      </w:r>
    </w:p>
    <w:p w14:paraId="4D59C8A5">
      <w:pPr>
        <w:spacing w:line="8820" w:lineRule="exact"/>
        <w:sectPr>
          <w:pgSz w:w="12240" w:h="15840"/>
          <w:pgMar w:top="400" w:right="1836" w:bottom="400" w:left="1836" w:header="0" w:footer="0" w:gutter="0"/>
          <w:cols w:space="720" w:num="1"/>
        </w:sectPr>
      </w:pPr>
    </w:p>
    <w:p w14:paraId="120469CF">
      <w:pPr>
        <w:rPr>
          <w:rFonts w:ascii="Arial"/>
          <w:sz w:val="21"/>
        </w:rPr>
      </w:pPr>
    </w:p>
    <w:p w14:paraId="0936D271">
      <w:pPr>
        <w:rPr>
          <w:rFonts w:ascii="Arial"/>
          <w:sz w:val="21"/>
        </w:rPr>
      </w:pPr>
    </w:p>
    <w:p w14:paraId="542A0054">
      <w:pPr>
        <w:spacing w:line="241" w:lineRule="auto"/>
        <w:rPr>
          <w:rFonts w:ascii="Arial"/>
          <w:sz w:val="21"/>
        </w:rPr>
      </w:pPr>
    </w:p>
    <w:p w14:paraId="10B170E1">
      <w:pPr>
        <w:spacing w:line="241" w:lineRule="auto"/>
        <w:rPr>
          <w:rFonts w:ascii="Arial"/>
          <w:sz w:val="21"/>
        </w:rPr>
      </w:pPr>
    </w:p>
    <w:p w14:paraId="4B6AE932">
      <w:pPr>
        <w:spacing w:line="241" w:lineRule="auto"/>
        <w:rPr>
          <w:rFonts w:ascii="Arial"/>
          <w:sz w:val="21"/>
        </w:rPr>
      </w:pPr>
    </w:p>
    <w:p w14:paraId="43674A35">
      <w:pPr>
        <w:spacing w:before="97" w:line="222" w:lineRule="auto"/>
        <w:ind w:left="53"/>
        <w:rPr>
          <w:rFonts w:ascii="Arial" w:hAnsi="Arial" w:eastAsia="Arial" w:cs="Arial"/>
          <w:sz w:val="30"/>
          <w:szCs w:val="30"/>
        </w:rPr>
      </w:pPr>
      <w:r>
        <w:rPr>
          <w:rFonts w:ascii="黑体" w:hAnsi="黑体" w:eastAsia="黑体" w:cs="黑体"/>
          <w:b/>
          <w:bCs/>
          <w:spacing w:val="-12"/>
          <w:sz w:val="30"/>
          <w:szCs w:val="30"/>
          <w:u w:val="single" w:color="auto"/>
        </w:rPr>
        <w:t>湛庐</w:t>
      </w:r>
      <w:r>
        <w:rPr>
          <w:rFonts w:ascii="Arial" w:hAnsi="Arial" w:eastAsia="Arial" w:cs="Arial"/>
          <w:b/>
          <w:bCs/>
          <w:spacing w:val="-12"/>
          <w:sz w:val="30"/>
          <w:szCs w:val="30"/>
          <w:u w:val="single" w:color="auto"/>
        </w:rPr>
        <w:t>CHEERS</w:t>
      </w:r>
    </w:p>
    <w:p w14:paraId="3BBA4447">
      <w:pPr>
        <w:spacing w:line="339" w:lineRule="auto"/>
        <w:rPr>
          <w:rFonts w:ascii="Arial"/>
          <w:sz w:val="21"/>
        </w:rPr>
      </w:pPr>
    </w:p>
    <w:p w14:paraId="16D25BDB">
      <w:pPr>
        <w:spacing w:before="130" w:line="222" w:lineRule="auto"/>
        <w:ind w:left="3895"/>
        <w:rPr>
          <w:rFonts w:ascii="黑体" w:hAnsi="黑体" w:eastAsia="黑体" w:cs="黑体"/>
          <w:sz w:val="40"/>
          <w:szCs w:val="40"/>
        </w:rPr>
      </w:pPr>
      <w:r>
        <w:rPr>
          <w:rFonts w:ascii="黑体" w:hAnsi="黑体" w:eastAsia="黑体" w:cs="黑体"/>
          <w:b/>
          <w:bCs/>
          <w:spacing w:val="-8"/>
          <w:sz w:val="40"/>
          <w:szCs w:val="40"/>
        </w:rPr>
        <w:t>延伸阅读</w:t>
      </w:r>
    </w:p>
    <w:p w14:paraId="7C13E648">
      <w:pPr>
        <w:spacing w:line="280" w:lineRule="auto"/>
        <w:rPr>
          <w:rFonts w:ascii="Arial"/>
          <w:sz w:val="21"/>
        </w:rPr>
      </w:pPr>
    </w:p>
    <w:p w14:paraId="1DFC334E">
      <w:pPr>
        <w:spacing w:line="280" w:lineRule="auto"/>
        <w:rPr>
          <w:rFonts w:ascii="Arial"/>
          <w:sz w:val="21"/>
        </w:rPr>
      </w:pPr>
    </w:p>
    <w:p w14:paraId="74332948">
      <w:pPr>
        <w:pStyle w:val="2"/>
        <w:spacing w:before="97" w:line="220" w:lineRule="auto"/>
        <w:ind w:left="50"/>
      </w:pPr>
      <w:r>
        <w:rPr>
          <w:spacing w:val="-17"/>
        </w:rPr>
        <w:t>《 整</w:t>
      </w:r>
      <w:r>
        <w:rPr>
          <w:spacing w:val="-40"/>
        </w:rPr>
        <w:t xml:space="preserve"> </w:t>
      </w:r>
      <w:r>
        <w:rPr>
          <w:spacing w:val="-17"/>
        </w:rPr>
        <w:t>合</w:t>
      </w:r>
      <w:r>
        <w:rPr>
          <w:spacing w:val="-31"/>
        </w:rPr>
        <w:t xml:space="preserve"> </w:t>
      </w:r>
      <w:r>
        <w:rPr>
          <w:spacing w:val="-17"/>
        </w:rPr>
        <w:t>思</w:t>
      </w:r>
      <w:r>
        <w:rPr>
          <w:spacing w:val="-37"/>
        </w:rPr>
        <w:t xml:space="preserve"> </w:t>
      </w:r>
      <w:r>
        <w:rPr>
          <w:spacing w:val="-17"/>
        </w:rPr>
        <w:t>维</w:t>
      </w:r>
      <w:r>
        <w:rPr>
          <w:spacing w:val="-25"/>
        </w:rPr>
        <w:t xml:space="preserve"> </w:t>
      </w:r>
      <w:r>
        <w:rPr>
          <w:spacing w:val="-17"/>
        </w:rPr>
        <w:t>》</w:t>
      </w:r>
    </w:p>
    <w:p w14:paraId="5495AEF2">
      <w:pPr>
        <w:spacing w:before="294" w:line="250" w:lineRule="auto"/>
        <w:ind w:left="589" w:right="59" w:hanging="589"/>
        <w:rPr>
          <w:rFonts w:ascii="楷体" w:hAnsi="楷体" w:eastAsia="楷体" w:cs="楷体"/>
          <w:sz w:val="30"/>
          <w:szCs w:val="30"/>
        </w:rPr>
      </w:pPr>
      <w:r>
        <w:rPr>
          <w:rFonts w:ascii="楷体" w:hAnsi="楷体" w:eastAsia="楷体" w:cs="楷体"/>
          <w:spacing w:val="-2"/>
          <w:sz w:val="30"/>
          <w:szCs w:val="30"/>
        </w:rPr>
        <w:t>◎  全球极具影响力的50大商业思想家之一、罗特曼管理学院前院长罗</w:t>
      </w:r>
      <w:r>
        <w:rPr>
          <w:rFonts w:ascii="楷体" w:hAnsi="楷体" w:eastAsia="楷体" w:cs="楷体"/>
          <w:spacing w:val="2"/>
          <w:sz w:val="30"/>
          <w:szCs w:val="30"/>
        </w:rPr>
        <w:t xml:space="preserve"> </w:t>
      </w:r>
      <w:r>
        <w:rPr>
          <w:rFonts w:ascii="楷体" w:hAnsi="楷体" w:eastAsia="楷体" w:cs="楷体"/>
          <w:spacing w:val="-10"/>
          <w:sz w:val="30"/>
          <w:szCs w:val="30"/>
        </w:rPr>
        <w:t>杰</w:t>
      </w:r>
      <w:r>
        <w:rPr>
          <w:rFonts w:ascii="楷体" w:hAnsi="楷体" w:eastAsia="楷体" w:cs="楷体"/>
          <w:spacing w:val="-31"/>
          <w:sz w:val="30"/>
          <w:szCs w:val="30"/>
        </w:rPr>
        <w:t xml:space="preserve"> </w:t>
      </w:r>
      <w:r>
        <w:rPr>
          <w:rFonts w:ascii="楷体" w:hAnsi="楷体" w:eastAsia="楷体" w:cs="楷体"/>
          <w:spacing w:val="-10"/>
          <w:sz w:val="30"/>
          <w:szCs w:val="30"/>
        </w:rPr>
        <w:t>·</w:t>
      </w:r>
      <w:r>
        <w:rPr>
          <w:rFonts w:ascii="楷体" w:hAnsi="楷体" w:eastAsia="楷体" w:cs="楷体"/>
          <w:spacing w:val="-123"/>
          <w:sz w:val="30"/>
          <w:szCs w:val="30"/>
        </w:rPr>
        <w:t xml:space="preserve"> </w:t>
      </w:r>
      <w:r>
        <w:rPr>
          <w:rFonts w:ascii="楷体" w:hAnsi="楷体" w:eastAsia="楷体" w:cs="楷体"/>
          <w:spacing w:val="-10"/>
          <w:sz w:val="30"/>
          <w:szCs w:val="30"/>
        </w:rPr>
        <w:t>马丁总结十多年商业咨询经验的经典力作。</w:t>
      </w:r>
    </w:p>
    <w:p w14:paraId="3EECF4C5">
      <w:pPr>
        <w:spacing w:before="237" w:line="272" w:lineRule="auto"/>
        <w:ind w:left="589" w:hanging="589"/>
        <w:rPr>
          <w:rFonts w:ascii="楷体" w:hAnsi="楷体" w:eastAsia="楷体" w:cs="楷体"/>
          <w:sz w:val="30"/>
          <w:szCs w:val="30"/>
        </w:rPr>
      </w:pPr>
      <w:r>
        <w:rPr>
          <w:rFonts w:ascii="楷体" w:hAnsi="楷体" w:eastAsia="楷体" w:cs="楷体"/>
          <w:sz w:val="30"/>
          <w:szCs w:val="30"/>
        </w:rPr>
        <w:t>◎  成功领导者制胜的关键在于他们的思维方式：能够同时处</w:t>
      </w:r>
      <w:r>
        <w:rPr>
          <w:rFonts w:ascii="楷体" w:hAnsi="楷体" w:eastAsia="楷体" w:cs="楷体"/>
          <w:spacing w:val="-1"/>
          <w:sz w:val="30"/>
          <w:szCs w:val="30"/>
        </w:rPr>
        <w:t>理两种对</w:t>
      </w:r>
      <w:r>
        <w:rPr>
          <w:rFonts w:ascii="楷体" w:hAnsi="楷体" w:eastAsia="楷体" w:cs="楷体"/>
          <w:sz w:val="30"/>
          <w:szCs w:val="30"/>
        </w:rPr>
        <w:t xml:space="preserve"> </w:t>
      </w:r>
      <w:r>
        <w:rPr>
          <w:rFonts w:ascii="楷体" w:hAnsi="楷体" w:eastAsia="楷体" w:cs="楷体"/>
          <w:spacing w:val="-2"/>
          <w:sz w:val="30"/>
          <w:szCs w:val="30"/>
        </w:rPr>
        <w:t>立观点，并在综合各方优势的过程中取得突破。</w:t>
      </w:r>
    </w:p>
    <w:p w14:paraId="325F9318">
      <w:pPr>
        <w:pStyle w:val="2"/>
        <w:spacing w:before="177" w:line="223" w:lineRule="auto"/>
        <w:rPr>
          <w:rFonts w:ascii="楷体" w:hAnsi="楷体" w:eastAsia="楷体" w:cs="楷体"/>
        </w:rPr>
      </w:pPr>
      <w:r>
        <w:rPr>
          <w:rFonts w:ascii="楷体" w:hAnsi="楷体" w:eastAsia="楷体" w:cs="楷体"/>
          <w:spacing w:val="-8"/>
        </w:rPr>
        <w:t>◎  宝洁首席</w:t>
      </w:r>
      <w:r>
        <w:rPr>
          <w:spacing w:val="-8"/>
        </w:rPr>
        <w:t>CEO</w:t>
      </w:r>
      <w:r>
        <w:rPr>
          <w:rFonts w:ascii="楷体" w:hAnsi="楷体" w:eastAsia="楷体" w:cs="楷体"/>
          <w:spacing w:val="-8"/>
        </w:rPr>
        <w:t>戴维 ·</w:t>
      </w:r>
      <w:r>
        <w:rPr>
          <w:rFonts w:ascii="楷体" w:hAnsi="楷体" w:eastAsia="楷体" w:cs="楷体"/>
          <w:spacing w:val="-109"/>
        </w:rPr>
        <w:t xml:space="preserve"> </w:t>
      </w:r>
      <w:r>
        <w:rPr>
          <w:rFonts w:ascii="楷体" w:hAnsi="楷体" w:eastAsia="楷体" w:cs="楷体"/>
          <w:spacing w:val="-8"/>
        </w:rPr>
        <w:t>泰勒、</w:t>
      </w:r>
      <w:r>
        <w:rPr>
          <w:spacing w:val="-8"/>
        </w:rPr>
        <w:t>IDEO</w:t>
      </w:r>
      <w:r>
        <w:rPr>
          <w:rFonts w:ascii="楷体" w:hAnsi="楷体" w:eastAsia="楷体" w:cs="楷体"/>
          <w:spacing w:val="-8"/>
        </w:rPr>
        <w:t>设计公司</w:t>
      </w:r>
      <w:r>
        <w:rPr>
          <w:spacing w:val="-8"/>
        </w:rPr>
        <w:t>CEO</w:t>
      </w:r>
      <w:r>
        <w:rPr>
          <w:rFonts w:ascii="楷体" w:hAnsi="楷体" w:eastAsia="楷体" w:cs="楷体"/>
          <w:spacing w:val="-8"/>
        </w:rPr>
        <w:t>蒂姆</w:t>
      </w:r>
      <w:r>
        <w:rPr>
          <w:rFonts w:ascii="楷体" w:hAnsi="楷体" w:eastAsia="楷体" w:cs="楷体"/>
          <w:spacing w:val="-32"/>
        </w:rPr>
        <w:t xml:space="preserve"> </w:t>
      </w:r>
      <w:r>
        <w:rPr>
          <w:rFonts w:ascii="楷体" w:hAnsi="楷体" w:eastAsia="楷体" w:cs="楷体"/>
          <w:spacing w:val="-8"/>
        </w:rPr>
        <w:t>·布朗强烈推荐!</w:t>
      </w:r>
    </w:p>
    <w:p w14:paraId="30C0F017">
      <w:pPr>
        <w:spacing w:line="310" w:lineRule="auto"/>
        <w:rPr>
          <w:rFonts w:ascii="Arial"/>
          <w:sz w:val="21"/>
        </w:rPr>
      </w:pPr>
    </w:p>
    <w:p w14:paraId="499D1594">
      <w:pPr>
        <w:pStyle w:val="2"/>
        <w:spacing w:line="3880" w:lineRule="exact"/>
        <w:ind w:firstLine="1649"/>
      </w:pPr>
      <w:r>
        <w:pict>
          <v:shape id="_x0000_s1135" o:spid="_x0000_s1135" o:spt="202" type="#_x0000_t202" style="position:absolute;left:0pt;margin-left:235.5pt;margin-top:12.75pt;height:45.85pt;width:149pt;z-index:251711488;mso-width-relative:page;mso-height-relative:page;" filled="f" stroked="f" coordsize="21600,21600">
            <v:path/>
            <v:fill on="f" focussize="0,0"/>
            <v:stroke on="f"/>
            <v:imagedata o:title=""/>
            <o:lock v:ext="edit" aspectratio="f"/>
            <v:textbox inset="0mm,0mm,0mm,0mm">
              <w:txbxContent>
                <w:p w14:paraId="543D5CFB">
                  <w:pPr>
                    <w:pStyle w:val="2"/>
                    <w:spacing w:before="20" w:line="219" w:lineRule="auto"/>
                    <w:ind w:left="20"/>
                    <w:rPr>
                      <w:sz w:val="21"/>
                      <w:szCs w:val="21"/>
                    </w:rPr>
                  </w:pPr>
                  <w:r>
                    <w:rPr>
                      <w:rFonts w:ascii="黑体" w:hAnsi="黑体" w:eastAsia="黑体" w:cs="黑体"/>
                      <w:spacing w:val="-20"/>
                      <w:sz w:val="21"/>
                      <w:szCs w:val="21"/>
                    </w:rPr>
                    <w:t>使用“湛庐阅读”</w:t>
                  </w:r>
                  <w:r>
                    <w:rPr>
                      <w:spacing w:val="-20"/>
                      <w:sz w:val="21"/>
                      <w:szCs w:val="21"/>
                    </w:rPr>
                    <w:t>APP,</w:t>
                  </w:r>
                </w:p>
                <w:p w14:paraId="3215818D">
                  <w:pPr>
                    <w:spacing w:before="1" w:line="221" w:lineRule="auto"/>
                    <w:ind w:left="20"/>
                    <w:rPr>
                      <w:rFonts w:ascii="黑体" w:hAnsi="黑体" w:eastAsia="黑体" w:cs="黑体"/>
                      <w:sz w:val="21"/>
                      <w:szCs w:val="21"/>
                    </w:rPr>
                  </w:pPr>
                  <w:r>
                    <w:rPr>
                      <w:rFonts w:ascii="黑体" w:hAnsi="黑体" w:eastAsia="黑体" w:cs="黑体"/>
                      <w:spacing w:val="-1"/>
                      <w:sz w:val="21"/>
                      <w:szCs w:val="21"/>
                    </w:rPr>
                    <w:t>"扫一扫"获取本书更多精彩内容</w:t>
                  </w:r>
                </w:p>
                <w:p w14:paraId="1C102F7F">
                  <w:pPr>
                    <w:spacing w:before="174" w:line="198" w:lineRule="auto"/>
                    <w:ind w:left="20"/>
                    <w:rPr>
                      <w:rFonts w:ascii="Arial" w:hAnsi="Arial" w:eastAsia="Arial" w:cs="Arial"/>
                      <w:sz w:val="21"/>
                      <w:szCs w:val="21"/>
                    </w:rPr>
                  </w:pPr>
                  <w:r>
                    <w:rPr>
                      <w:rFonts w:ascii="Arial" w:hAnsi="Arial" w:eastAsia="Arial" w:cs="Arial"/>
                      <w:b/>
                      <w:bCs/>
                      <w:spacing w:val="-1"/>
                      <w:sz w:val="21"/>
                      <w:szCs w:val="21"/>
                    </w:rPr>
                    <w:t>ISBN</w:t>
                  </w:r>
                  <w:r>
                    <w:rPr>
                      <w:rFonts w:ascii="Arial" w:hAnsi="Arial" w:eastAsia="Arial" w:cs="Arial"/>
                      <w:b/>
                      <w:bCs/>
                      <w:spacing w:val="3"/>
                      <w:sz w:val="21"/>
                      <w:szCs w:val="21"/>
                    </w:rPr>
                    <w:t xml:space="preserve">          </w:t>
                  </w:r>
                  <w:r>
                    <w:rPr>
                      <w:rFonts w:ascii="Arial" w:hAnsi="Arial" w:eastAsia="Arial" w:cs="Arial"/>
                      <w:b/>
                      <w:bCs/>
                      <w:spacing w:val="-1"/>
                      <w:sz w:val="21"/>
                      <w:szCs w:val="21"/>
                    </w:rPr>
                    <w:t>978-7-213-09373</w:t>
                  </w:r>
                  <w:r>
                    <w:rPr>
                      <w:rFonts w:ascii="Arial" w:hAnsi="Arial" w:eastAsia="Arial" w:cs="Arial"/>
                      <w:b/>
                      <w:bCs/>
                      <w:spacing w:val="-2"/>
                      <w:sz w:val="21"/>
                      <w:szCs w:val="21"/>
                    </w:rPr>
                    <w:t>-9</w:t>
                  </w:r>
                </w:p>
              </w:txbxContent>
            </v:textbox>
          </v:shape>
        </w:pict>
      </w:r>
      <w:r>
        <w:drawing>
          <wp:anchor distT="0" distB="0" distL="0" distR="0" simplePos="0" relativeHeight="251710464" behindDoc="0" locked="0" layoutInCell="1" allowOverlap="1">
            <wp:simplePos x="0" y="0"/>
            <wp:positionH relativeFrom="column">
              <wp:posOffset>3092450</wp:posOffset>
            </wp:positionH>
            <wp:positionV relativeFrom="paragraph">
              <wp:posOffset>736600</wp:posOffset>
            </wp:positionV>
            <wp:extent cx="1701800" cy="126365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96"/>
                    <a:stretch>
                      <a:fillRect/>
                    </a:stretch>
                  </pic:blipFill>
                  <pic:spPr>
                    <a:xfrm>
                      <a:off x="0" y="0"/>
                      <a:ext cx="1701766" cy="1263636"/>
                    </a:xfrm>
                    <a:prstGeom prst="rect">
                      <a:avLst/>
                    </a:prstGeom>
                  </pic:spPr>
                </pic:pic>
              </a:graphicData>
            </a:graphic>
          </wp:anchor>
        </w:drawing>
      </w:r>
      <w:r>
        <w:rPr>
          <w:position w:val="-77"/>
        </w:rPr>
        <w:pict>
          <v:group id="_x0000_s1136" o:spid="_x0000_s1136" o:spt="203" style="height:194.05pt;width:142.55pt;" coordsize="2851,3881">
            <o:lock v:ext="edit" aspectratio="f"/>
            <v:shape id="_x0000_s1137" o:spid="_x0000_s1137" o:spt="75" alt="" type="#_x0000_t75" style="position:absolute;left:0;top:0;height:3881;width:2851;" filled="f" o:preferrelative="t" stroked="f" coordsize="21600,21600">
              <v:path/>
              <v:fill on="f" focussize="0,0"/>
              <v:stroke on="f"/>
              <v:imagedata r:id="rId97" o:title=""/>
              <o:lock v:ext="edit" aspectratio="t"/>
            </v:shape>
            <v:shape id="_x0000_s1138" o:spid="_x0000_s1138" o:spt="202" type="#_x0000_t202" style="position:absolute;left:527;top:335;height:3248;width:2173;" filled="f" stroked="f" coordsize="21600,21600">
              <v:path/>
              <v:fill on="f" focussize="0,0"/>
              <v:stroke on="f"/>
              <v:imagedata o:title=""/>
              <o:lock v:ext="edit" aspectratio="f"/>
              <v:textbox inset="0mm,0mm,0mm,0mm">
                <w:txbxContent>
                  <w:p w14:paraId="3604B7BC">
                    <w:pPr>
                      <w:spacing w:before="20" w:line="223" w:lineRule="auto"/>
                      <w:ind w:left="20"/>
                      <w:rPr>
                        <w:rFonts w:ascii="黑体" w:hAnsi="黑体" w:eastAsia="黑体" w:cs="黑体"/>
                        <w:sz w:val="53"/>
                        <w:szCs w:val="53"/>
                      </w:rPr>
                    </w:pPr>
                    <w:r>
                      <w:rPr>
                        <w:rFonts w:ascii="黑体" w:hAnsi="黑体" w:eastAsia="黑体" w:cs="黑体"/>
                        <w:b/>
                        <w:bCs/>
                        <w:spacing w:val="-3"/>
                        <w:sz w:val="53"/>
                        <w:szCs w:val="53"/>
                      </w:rPr>
                      <w:t>整合思维</w:t>
                    </w:r>
                  </w:p>
                  <w:p w14:paraId="0928D12A">
                    <w:pPr>
                      <w:spacing w:before="78" w:line="245" w:lineRule="auto"/>
                      <w:ind w:left="302" w:right="42" w:firstLine="920"/>
                      <w:rPr>
                        <w:rFonts w:ascii="Arial" w:hAnsi="Arial" w:eastAsia="Arial" w:cs="Arial"/>
                        <w:sz w:val="46"/>
                        <w:szCs w:val="46"/>
                      </w:rPr>
                    </w:pPr>
                    <w:r>
                      <w:rPr>
                        <w:rFonts w:ascii="Arial" w:hAnsi="Arial" w:eastAsia="Arial" w:cs="Arial"/>
                        <w:b/>
                        <w:bCs/>
                        <w:spacing w:val="-4"/>
                        <w:sz w:val="46"/>
                        <w:szCs w:val="46"/>
                      </w:rPr>
                      <w:t>THE</w:t>
                    </w:r>
                    <w:r>
                      <w:rPr>
                        <w:rFonts w:ascii="Arial" w:hAnsi="Arial" w:eastAsia="Arial" w:cs="Arial"/>
                        <w:b/>
                        <w:bCs/>
                        <w:sz w:val="46"/>
                        <w:szCs w:val="46"/>
                      </w:rPr>
                      <w:t xml:space="preserve"> OPPO</w:t>
                    </w:r>
                    <w:r>
                      <w:rPr>
                        <w:rFonts w:ascii="Arial" w:hAnsi="Arial" w:eastAsia="Arial" w:cs="Arial"/>
                        <w:b/>
                        <w:bCs/>
                        <w:spacing w:val="4"/>
                        <w:sz w:val="46"/>
                        <w:szCs w:val="46"/>
                      </w:rPr>
                      <w:t>-</w:t>
                    </w:r>
                  </w:p>
                  <w:p w14:paraId="6B137E23">
                    <w:pPr>
                      <w:spacing w:line="198" w:lineRule="auto"/>
                      <w:ind w:left="282"/>
                      <w:rPr>
                        <w:rFonts w:ascii="Arial" w:hAnsi="Arial" w:eastAsia="Arial" w:cs="Arial"/>
                        <w:sz w:val="46"/>
                        <w:szCs w:val="46"/>
                      </w:rPr>
                    </w:pPr>
                    <w:r>
                      <w:rPr>
                        <w:rFonts w:ascii="Arial" w:hAnsi="Arial" w:eastAsia="Arial" w:cs="Arial"/>
                        <w:b/>
                        <w:bCs/>
                        <w:spacing w:val="-3"/>
                        <w:sz w:val="46"/>
                        <w:szCs w:val="46"/>
                      </w:rPr>
                      <w:t>SABLE</w:t>
                    </w:r>
                  </w:p>
                  <w:p w14:paraId="3DCE255F">
                    <w:pPr>
                      <w:spacing w:before="93" w:line="196" w:lineRule="auto"/>
                      <w:ind w:right="21"/>
                      <w:jc w:val="right"/>
                      <w:rPr>
                        <w:rFonts w:ascii="Arial" w:hAnsi="Arial" w:eastAsia="Arial" w:cs="Arial"/>
                        <w:sz w:val="46"/>
                        <w:szCs w:val="46"/>
                      </w:rPr>
                    </w:pPr>
                    <w:r>
                      <w:rPr>
                        <w:rFonts w:ascii="Arial" w:hAnsi="Arial" w:eastAsia="Arial" w:cs="Arial"/>
                        <w:spacing w:val="-7"/>
                        <w:sz w:val="46"/>
                        <w:szCs w:val="46"/>
                      </w:rPr>
                      <w:t>MIND</w:t>
                    </w:r>
                  </w:p>
                  <w:p w14:paraId="7D493859">
                    <w:pPr>
                      <w:spacing w:before="86" w:line="222" w:lineRule="auto"/>
                      <w:ind w:left="1002"/>
                      <w:rPr>
                        <w:rFonts w:ascii="黑体" w:hAnsi="黑体" w:eastAsia="黑体" w:cs="黑体"/>
                        <w:sz w:val="10"/>
                        <w:szCs w:val="10"/>
                      </w:rPr>
                    </w:pPr>
                    <w:r>
                      <w:rPr>
                        <w:rFonts w:ascii="黑体" w:hAnsi="黑体" w:eastAsia="黑体" w:cs="黑体"/>
                        <w:spacing w:val="4"/>
                        <w:sz w:val="10"/>
                        <w:szCs w:val="10"/>
                      </w:rPr>
                      <w:t>极具影响力的</w:t>
                    </w:r>
                  </w:p>
                  <w:p w14:paraId="18CCE2D3">
                    <w:pPr>
                      <w:spacing w:before="140" w:line="220" w:lineRule="auto"/>
                      <w:ind w:left="1002"/>
                      <w:rPr>
                        <w:rFonts w:ascii="宋体" w:hAnsi="宋体" w:eastAsia="宋体" w:cs="宋体"/>
                        <w:sz w:val="10"/>
                        <w:szCs w:val="10"/>
                      </w:rPr>
                    </w:pPr>
                    <w:r>
                      <w:rPr>
                        <w:rFonts w:ascii="宋体" w:hAnsi="宋体" w:eastAsia="宋体" w:cs="宋体"/>
                        <w:spacing w:val="-1"/>
                        <w:sz w:val="10"/>
                        <w:szCs w:val="10"/>
                      </w:rPr>
                      <w:t>全新思维方式训栋手册</w:t>
                    </w:r>
                  </w:p>
                </w:txbxContent>
              </v:textbox>
            </v:shape>
            <v:shape id="_x0000_s1139" o:spid="_x0000_s1139" o:spt="202" type="#_x0000_t202" style="position:absolute;left:86;top:1063;height:670;width:167;" filled="f" stroked="f" coordsize="21600,21600">
              <v:path/>
              <v:fill on="f" focussize="0,0"/>
              <v:stroke on="f"/>
              <v:imagedata o:title=""/>
              <o:lock v:ext="edit" aspectratio="f"/>
              <v:textbox inset="0mm,0mm,0mm,0mm" style="layout-flow:vertical-ideographic;">
                <w:txbxContent>
                  <w:p w14:paraId="3D45F3FD">
                    <w:pPr>
                      <w:spacing w:before="20" w:line="200" w:lineRule="auto"/>
                      <w:ind w:left="20"/>
                      <w:rPr>
                        <w:rFonts w:ascii="宋体" w:hAnsi="宋体" w:eastAsia="宋体" w:cs="宋体"/>
                        <w:sz w:val="14"/>
                        <w:szCs w:val="14"/>
                      </w:rPr>
                    </w:pPr>
                    <w:r>
                      <w:rPr>
                        <w:rFonts w:ascii="宋体" w:hAnsi="宋体" w:eastAsia="宋体" w:cs="宋体"/>
                        <w:spacing w:val="17"/>
                        <w:sz w:val="14"/>
                        <w:szCs w:val="14"/>
                      </w:rPr>
                      <w:t>整合思维</w:t>
                    </w:r>
                  </w:p>
                </w:txbxContent>
              </v:textbox>
            </v:shape>
            <w10:wrap type="none"/>
            <w10:anchorlock/>
          </v:group>
        </w:pict>
      </w:r>
    </w:p>
    <w:p w14:paraId="0899B1E0">
      <w:pPr>
        <w:spacing w:line="294" w:lineRule="auto"/>
        <w:rPr>
          <w:rFonts w:ascii="Arial"/>
          <w:sz w:val="21"/>
        </w:rPr>
      </w:pPr>
    </w:p>
    <w:p w14:paraId="4588D9C8">
      <w:pPr>
        <w:spacing w:line="295" w:lineRule="auto"/>
        <w:rPr>
          <w:rFonts w:ascii="Arial"/>
          <w:sz w:val="21"/>
        </w:rPr>
      </w:pPr>
    </w:p>
    <w:p w14:paraId="4A31DD1D">
      <w:pPr>
        <w:pStyle w:val="2"/>
        <w:spacing w:before="98" w:line="219" w:lineRule="auto"/>
        <w:ind w:left="50"/>
      </w:pPr>
      <w:r>
        <w:rPr>
          <w:spacing w:val="-18"/>
        </w:rPr>
        <w:t>《 意</w:t>
      </w:r>
      <w:r>
        <w:rPr>
          <w:spacing w:val="-41"/>
        </w:rPr>
        <w:t xml:space="preserve"> </w:t>
      </w:r>
      <w:r>
        <w:rPr>
          <w:spacing w:val="-18"/>
        </w:rPr>
        <w:t>会</w:t>
      </w:r>
      <w:r>
        <w:rPr>
          <w:spacing w:val="-28"/>
        </w:rPr>
        <w:t xml:space="preserve"> </w:t>
      </w:r>
      <w:r>
        <w:rPr>
          <w:spacing w:val="-18"/>
        </w:rPr>
        <w:t>时</w:t>
      </w:r>
      <w:r>
        <w:rPr>
          <w:spacing w:val="-39"/>
        </w:rPr>
        <w:t xml:space="preserve"> </w:t>
      </w:r>
      <w:r>
        <w:rPr>
          <w:spacing w:val="-18"/>
        </w:rPr>
        <w:t>刻 》</w:t>
      </w:r>
    </w:p>
    <w:p w14:paraId="71455223">
      <w:pPr>
        <w:spacing w:before="290" w:line="266" w:lineRule="auto"/>
        <w:ind w:left="589" w:hanging="589"/>
        <w:rPr>
          <w:rFonts w:ascii="楷体" w:hAnsi="楷体" w:eastAsia="楷体" w:cs="楷体"/>
          <w:sz w:val="26"/>
          <w:szCs w:val="26"/>
        </w:rPr>
      </w:pPr>
      <w:r>
        <w:rPr>
          <w:rFonts w:ascii="楷体" w:hAnsi="楷体" w:eastAsia="楷体" w:cs="楷体"/>
          <w:sz w:val="30"/>
          <w:szCs w:val="30"/>
        </w:rPr>
        <w:t>◎  乐高、三星、阿迪达斯、英特尔等国际知名企业都在使</w:t>
      </w:r>
      <w:r>
        <w:rPr>
          <w:rFonts w:ascii="楷体" w:hAnsi="楷体" w:eastAsia="楷体" w:cs="楷体"/>
          <w:spacing w:val="-1"/>
          <w:sz w:val="30"/>
          <w:szCs w:val="30"/>
        </w:rPr>
        <w:t>用的商业解</w:t>
      </w:r>
      <w:r>
        <w:rPr>
          <w:rFonts w:ascii="楷体" w:hAnsi="楷体" w:eastAsia="楷体" w:cs="楷体"/>
          <w:sz w:val="30"/>
          <w:szCs w:val="30"/>
        </w:rPr>
        <w:t xml:space="preserve"> </w:t>
      </w:r>
      <w:r>
        <w:rPr>
          <w:rFonts w:ascii="楷体" w:hAnsi="楷体" w:eastAsia="楷体" w:cs="楷体"/>
          <w:spacing w:val="27"/>
          <w:sz w:val="26"/>
          <w:szCs w:val="26"/>
        </w:rPr>
        <w:t>决方案。</w:t>
      </w:r>
    </w:p>
    <w:p w14:paraId="04F9F93C">
      <w:pPr>
        <w:spacing w:before="249" w:line="248" w:lineRule="auto"/>
        <w:ind w:left="589" w:right="29" w:hanging="589"/>
        <w:rPr>
          <w:rFonts w:ascii="楷体" w:hAnsi="楷体" w:eastAsia="楷体" w:cs="楷体"/>
          <w:sz w:val="30"/>
          <w:szCs w:val="30"/>
        </w:rPr>
      </w:pPr>
      <w:r>
        <w:rPr>
          <w:rFonts w:ascii="楷体" w:hAnsi="楷体" w:eastAsia="楷体" w:cs="楷体"/>
          <w:spacing w:val="-1"/>
          <w:sz w:val="30"/>
          <w:szCs w:val="30"/>
        </w:rPr>
        <w:t>◎  深入检视商业社会的10大错误假设，颠覆头脑风暴、情景规划法等</w:t>
      </w:r>
      <w:r>
        <w:rPr>
          <w:rFonts w:ascii="楷体" w:hAnsi="楷体" w:eastAsia="楷体" w:cs="楷体"/>
          <w:sz w:val="30"/>
          <w:szCs w:val="30"/>
        </w:rPr>
        <w:t xml:space="preserve"> </w:t>
      </w:r>
      <w:r>
        <w:rPr>
          <w:rFonts w:ascii="楷体" w:hAnsi="楷体" w:eastAsia="楷体" w:cs="楷体"/>
          <w:spacing w:val="4"/>
          <w:sz w:val="30"/>
          <w:szCs w:val="30"/>
        </w:rPr>
        <w:t>流行概念!跳脱数据导向型思维，提出全新的商</w:t>
      </w:r>
      <w:r>
        <w:rPr>
          <w:rFonts w:ascii="楷体" w:hAnsi="楷体" w:eastAsia="楷体" w:cs="楷体"/>
          <w:spacing w:val="3"/>
          <w:sz w:val="30"/>
          <w:szCs w:val="30"/>
        </w:rPr>
        <w:t>业难题解决方案。</w:t>
      </w:r>
    </w:p>
    <w:p w14:paraId="3D1502DE">
      <w:pPr>
        <w:spacing w:line="248" w:lineRule="auto"/>
        <w:rPr>
          <w:rFonts w:ascii="楷体" w:hAnsi="楷体" w:eastAsia="楷体" w:cs="楷体"/>
          <w:sz w:val="30"/>
          <w:szCs w:val="30"/>
        </w:rPr>
        <w:sectPr>
          <w:pgSz w:w="12240" w:h="15840"/>
          <w:pgMar w:top="400" w:right="1512" w:bottom="400" w:left="1429" w:header="0" w:footer="0" w:gutter="0"/>
          <w:cols w:space="720" w:num="1"/>
        </w:sectPr>
      </w:pPr>
    </w:p>
    <w:p w14:paraId="6C253DA4">
      <w:pPr>
        <w:spacing w:line="247" w:lineRule="auto"/>
        <w:rPr>
          <w:rFonts w:ascii="Arial"/>
          <w:sz w:val="21"/>
        </w:rPr>
      </w:pPr>
    </w:p>
    <w:p w14:paraId="1D6BCC40">
      <w:pPr>
        <w:spacing w:line="248" w:lineRule="auto"/>
        <w:rPr>
          <w:rFonts w:ascii="Arial"/>
          <w:sz w:val="21"/>
        </w:rPr>
      </w:pPr>
    </w:p>
    <w:p w14:paraId="362DC1A7">
      <w:pPr>
        <w:spacing w:line="248" w:lineRule="auto"/>
        <w:rPr>
          <w:rFonts w:ascii="Arial"/>
          <w:sz w:val="21"/>
        </w:rPr>
      </w:pPr>
    </w:p>
    <w:p w14:paraId="6054B64E">
      <w:pPr>
        <w:spacing w:line="248" w:lineRule="auto"/>
        <w:rPr>
          <w:rFonts w:ascii="Arial"/>
          <w:sz w:val="21"/>
        </w:rPr>
      </w:pPr>
    </w:p>
    <w:p w14:paraId="6EC9BC9F">
      <w:pPr>
        <w:pStyle w:val="2"/>
        <w:spacing w:before="94" w:line="222" w:lineRule="auto"/>
        <w:rPr>
          <w:rFonts w:ascii="楷体" w:hAnsi="楷体" w:eastAsia="楷体" w:cs="楷体"/>
          <w:sz w:val="29"/>
          <w:szCs w:val="29"/>
        </w:rPr>
      </w:pPr>
      <w:r>
        <w:rPr>
          <w:rFonts w:ascii="楷体" w:hAnsi="楷体" w:eastAsia="楷体" w:cs="楷体"/>
          <w:spacing w:val="5"/>
          <w:sz w:val="29"/>
          <w:szCs w:val="29"/>
        </w:rPr>
        <w:t>◎</w:t>
      </w:r>
      <w:r>
        <w:rPr>
          <w:rFonts w:ascii="楷体" w:hAnsi="楷体" w:eastAsia="楷体" w:cs="楷体"/>
          <w:spacing w:val="65"/>
          <w:sz w:val="29"/>
          <w:szCs w:val="29"/>
        </w:rPr>
        <w:t xml:space="preserve">  </w:t>
      </w:r>
      <w:r>
        <w:rPr>
          <w:rFonts w:ascii="楷体" w:hAnsi="楷体" w:eastAsia="楷体" w:cs="楷体"/>
          <w:spacing w:val="5"/>
          <w:sz w:val="29"/>
          <w:szCs w:val="29"/>
        </w:rPr>
        <w:t>《华尔街日报》《金融时报》《书单》,乐高集团</w:t>
      </w:r>
      <w:r>
        <w:rPr>
          <w:sz w:val="29"/>
          <w:szCs w:val="29"/>
        </w:rPr>
        <w:t>CEO</w:t>
      </w:r>
      <w:r>
        <w:rPr>
          <w:rFonts w:ascii="楷体" w:hAnsi="楷体" w:eastAsia="楷体" w:cs="楷体"/>
          <w:spacing w:val="5"/>
          <w:sz w:val="29"/>
          <w:szCs w:val="29"/>
        </w:rPr>
        <w:t>约恩</w:t>
      </w:r>
      <w:r>
        <w:rPr>
          <w:rFonts w:ascii="楷体" w:hAnsi="楷体" w:eastAsia="楷体" w:cs="楷体"/>
          <w:spacing w:val="-34"/>
          <w:sz w:val="29"/>
          <w:szCs w:val="29"/>
        </w:rPr>
        <w:t xml:space="preserve"> </w:t>
      </w:r>
      <w:r>
        <w:rPr>
          <w:rFonts w:ascii="楷体" w:hAnsi="楷体" w:eastAsia="楷体" w:cs="楷体"/>
          <w:spacing w:val="5"/>
          <w:sz w:val="29"/>
          <w:szCs w:val="29"/>
        </w:rPr>
        <w:t>·维格</w:t>
      </w:r>
    </w:p>
    <w:p w14:paraId="2F5AE1B1">
      <w:pPr>
        <w:spacing w:before="120" w:line="266" w:lineRule="auto"/>
        <w:ind w:left="600" w:right="449" w:firstLine="110"/>
        <w:rPr>
          <w:rFonts w:ascii="楷体" w:hAnsi="楷体" w:eastAsia="楷体" w:cs="楷体"/>
          <w:sz w:val="29"/>
          <w:szCs w:val="29"/>
        </w:rPr>
      </w:pPr>
      <w:r>
        <w:rPr>
          <w:rFonts w:ascii="楷体" w:hAnsi="楷体" w:eastAsia="楷体" w:cs="楷体"/>
          <w:spacing w:val="-6"/>
          <w:sz w:val="29"/>
          <w:szCs w:val="29"/>
        </w:rPr>
        <w:t>·</w:t>
      </w:r>
      <w:r>
        <w:rPr>
          <w:rFonts w:ascii="楷体" w:hAnsi="楷体" w:eastAsia="楷体" w:cs="楷体"/>
          <w:spacing w:val="-104"/>
          <w:sz w:val="29"/>
          <w:szCs w:val="29"/>
        </w:rPr>
        <w:t xml:space="preserve"> </w:t>
      </w:r>
      <w:r>
        <w:rPr>
          <w:rFonts w:ascii="楷体" w:hAnsi="楷体" w:eastAsia="楷体" w:cs="楷体"/>
          <w:spacing w:val="-6"/>
          <w:sz w:val="29"/>
          <w:szCs w:val="29"/>
        </w:rPr>
        <w:t>克努德斯托普，杜克企业教育中心</w:t>
      </w:r>
      <w:r>
        <w:rPr>
          <w:rFonts w:ascii="Times New Roman" w:hAnsi="Times New Roman" w:eastAsia="Times New Roman" w:cs="Times New Roman"/>
          <w:spacing w:val="-6"/>
          <w:sz w:val="29"/>
          <w:szCs w:val="29"/>
        </w:rPr>
        <w:t>CEO</w:t>
      </w:r>
      <w:r>
        <w:rPr>
          <w:rFonts w:ascii="楷体" w:hAnsi="楷体" w:eastAsia="楷体" w:cs="楷体"/>
          <w:spacing w:val="-6"/>
          <w:sz w:val="29"/>
          <w:szCs w:val="29"/>
        </w:rPr>
        <w:t>迈克尔 ·坎宁等联袂推</w:t>
      </w:r>
      <w:r>
        <w:rPr>
          <w:rFonts w:ascii="楷体" w:hAnsi="楷体" w:eastAsia="楷体" w:cs="楷体"/>
          <w:sz w:val="29"/>
          <w:szCs w:val="29"/>
        </w:rPr>
        <w:t xml:space="preserve"> </w:t>
      </w:r>
      <w:r>
        <w:rPr>
          <w:rFonts w:ascii="楷体" w:hAnsi="楷体" w:eastAsia="楷体" w:cs="楷体"/>
          <w:spacing w:val="19"/>
          <w:sz w:val="29"/>
          <w:szCs w:val="29"/>
        </w:rPr>
        <w:t>荐!</w:t>
      </w:r>
    </w:p>
    <w:p w14:paraId="5E5E213F">
      <w:pPr>
        <w:spacing w:line="296" w:lineRule="auto"/>
        <w:rPr>
          <w:rFonts w:ascii="Arial"/>
          <w:sz w:val="21"/>
        </w:rPr>
      </w:pPr>
    </w:p>
    <w:p w14:paraId="2BE2F5BE">
      <w:pPr>
        <w:spacing w:line="297" w:lineRule="auto"/>
        <w:rPr>
          <w:rFonts w:ascii="Arial"/>
          <w:sz w:val="21"/>
        </w:rPr>
      </w:pPr>
      <w:r>
        <w:drawing>
          <wp:anchor distT="0" distB="0" distL="0" distR="0" simplePos="0" relativeHeight="251712512" behindDoc="0" locked="0" layoutInCell="1" allowOverlap="1">
            <wp:simplePos x="0" y="0"/>
            <wp:positionH relativeFrom="column">
              <wp:posOffset>1041400</wp:posOffset>
            </wp:positionH>
            <wp:positionV relativeFrom="paragraph">
              <wp:posOffset>3175</wp:posOffset>
            </wp:positionV>
            <wp:extent cx="1841500" cy="253365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98"/>
                    <a:stretch>
                      <a:fillRect/>
                    </a:stretch>
                  </pic:blipFill>
                  <pic:spPr>
                    <a:xfrm>
                      <a:off x="0" y="0"/>
                      <a:ext cx="1841514" cy="2533610"/>
                    </a:xfrm>
                    <a:prstGeom prst="rect">
                      <a:avLst/>
                    </a:prstGeom>
                  </pic:spPr>
                </pic:pic>
              </a:graphicData>
            </a:graphic>
          </wp:anchor>
        </w:drawing>
      </w:r>
    </w:p>
    <w:p w14:paraId="1B50FF2A">
      <w:pPr>
        <w:pStyle w:val="2"/>
        <w:spacing w:before="61" w:line="219" w:lineRule="auto"/>
        <w:ind w:left="4770"/>
        <w:rPr>
          <w:sz w:val="19"/>
          <w:szCs w:val="19"/>
        </w:rPr>
      </w:pPr>
      <w:r>
        <w:rPr>
          <w:rFonts w:ascii="黑体" w:hAnsi="黑体" w:eastAsia="黑体" w:cs="黑体"/>
          <w:spacing w:val="-9"/>
          <w:sz w:val="19"/>
          <w:szCs w:val="19"/>
        </w:rPr>
        <w:t>使用“湛庐阅读”</w:t>
      </w:r>
      <w:r>
        <w:rPr>
          <w:spacing w:val="-9"/>
          <w:sz w:val="19"/>
          <w:szCs w:val="19"/>
        </w:rPr>
        <w:t>APP,</w:t>
      </w:r>
    </w:p>
    <w:p w14:paraId="3773CFC6">
      <w:pPr>
        <w:spacing w:before="25" w:line="221" w:lineRule="auto"/>
        <w:ind w:left="4779"/>
        <w:rPr>
          <w:rFonts w:ascii="黑体" w:hAnsi="黑体" w:eastAsia="黑体" w:cs="黑体"/>
          <w:sz w:val="19"/>
          <w:szCs w:val="19"/>
        </w:rPr>
      </w:pPr>
      <w:r>
        <w:rPr>
          <w:rFonts w:ascii="黑体" w:hAnsi="黑体" w:eastAsia="黑体" w:cs="黑体"/>
          <w:spacing w:val="10"/>
          <w:sz w:val="19"/>
          <w:szCs w:val="19"/>
        </w:rPr>
        <w:t>"扫一扫“获取本书更多精彩内容</w:t>
      </w:r>
    </w:p>
    <w:p w14:paraId="06A0B9CE">
      <w:pPr>
        <w:spacing w:before="197" w:line="254" w:lineRule="exact"/>
        <w:ind w:left="4979"/>
        <w:rPr>
          <w:rFonts w:ascii="Arial" w:hAnsi="Arial" w:eastAsia="Arial" w:cs="Arial"/>
          <w:sz w:val="19"/>
          <w:szCs w:val="19"/>
        </w:rPr>
      </w:pPr>
      <w:r>
        <w:rPr>
          <w:rFonts w:ascii="Arial" w:hAnsi="Arial" w:eastAsia="Arial" w:cs="Arial"/>
          <w:spacing w:val="-1"/>
          <w:position w:val="1"/>
          <w:sz w:val="19"/>
          <w:szCs w:val="19"/>
        </w:rPr>
        <w:t>ISBN           978-7-220-10704</w:t>
      </w:r>
      <w:r>
        <w:rPr>
          <w:rFonts w:ascii="Arial" w:hAnsi="Arial" w:eastAsia="Arial" w:cs="Arial"/>
          <w:spacing w:val="-2"/>
          <w:position w:val="1"/>
          <w:sz w:val="19"/>
          <w:szCs w:val="19"/>
        </w:rPr>
        <w:t>-7</w:t>
      </w:r>
    </w:p>
    <w:p w14:paraId="6B18DCF8">
      <w:pPr>
        <w:spacing w:line="1945" w:lineRule="exact"/>
        <w:ind w:firstLine="4930"/>
      </w:pPr>
      <w:r>
        <w:rPr>
          <w:position w:val="-38"/>
        </w:rPr>
        <w:drawing>
          <wp:inline distT="0" distB="0" distL="0" distR="0">
            <wp:extent cx="1688465" cy="123507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99"/>
                    <a:stretch>
                      <a:fillRect/>
                    </a:stretch>
                  </pic:blipFill>
                  <pic:spPr>
                    <a:xfrm>
                      <a:off x="0" y="0"/>
                      <a:ext cx="1689098" cy="1235199"/>
                    </a:xfrm>
                    <a:prstGeom prst="rect">
                      <a:avLst/>
                    </a:prstGeom>
                  </pic:spPr>
                </pic:pic>
              </a:graphicData>
            </a:graphic>
          </wp:inline>
        </w:drawing>
      </w:r>
    </w:p>
    <w:p w14:paraId="7C4BC2DE">
      <w:pPr>
        <w:spacing w:line="265" w:lineRule="auto"/>
        <w:rPr>
          <w:rFonts w:ascii="Arial"/>
          <w:sz w:val="21"/>
        </w:rPr>
      </w:pPr>
    </w:p>
    <w:p w14:paraId="7338DBE2">
      <w:pPr>
        <w:spacing w:line="265" w:lineRule="auto"/>
        <w:rPr>
          <w:rFonts w:ascii="Arial"/>
          <w:sz w:val="21"/>
        </w:rPr>
      </w:pPr>
    </w:p>
    <w:p w14:paraId="2DF0D7F5">
      <w:pPr>
        <w:spacing w:line="265" w:lineRule="auto"/>
        <w:rPr>
          <w:rFonts w:ascii="Arial"/>
          <w:sz w:val="21"/>
        </w:rPr>
      </w:pPr>
    </w:p>
    <w:p w14:paraId="22919F66">
      <w:pPr>
        <w:spacing w:line="265" w:lineRule="auto"/>
        <w:rPr>
          <w:rFonts w:ascii="Arial"/>
          <w:sz w:val="21"/>
        </w:rPr>
      </w:pPr>
    </w:p>
    <w:p w14:paraId="7DFB9C83">
      <w:pPr>
        <w:spacing w:line="265" w:lineRule="auto"/>
        <w:rPr>
          <w:rFonts w:ascii="Arial"/>
          <w:sz w:val="21"/>
        </w:rPr>
      </w:pPr>
    </w:p>
    <w:p w14:paraId="43B7A740">
      <w:pPr>
        <w:pStyle w:val="2"/>
        <w:spacing w:before="111" w:line="219" w:lineRule="auto"/>
        <w:ind w:left="49"/>
        <w:rPr>
          <w:sz w:val="34"/>
          <w:szCs w:val="34"/>
        </w:rPr>
      </w:pPr>
      <w:r>
        <w:rPr>
          <w:spacing w:val="41"/>
          <w:sz w:val="34"/>
          <w:szCs w:val="34"/>
        </w:rPr>
        <w:t>《多样性红利》</w:t>
      </w:r>
    </w:p>
    <w:p w14:paraId="778FB555">
      <w:pPr>
        <w:spacing w:before="278" w:line="261" w:lineRule="auto"/>
        <w:ind w:left="600" w:right="4" w:hanging="600"/>
        <w:rPr>
          <w:rFonts w:ascii="楷体" w:hAnsi="楷体" w:eastAsia="楷体" w:cs="楷体"/>
          <w:sz w:val="29"/>
          <w:szCs w:val="29"/>
        </w:rPr>
      </w:pPr>
      <w:r>
        <w:rPr>
          <w:rFonts w:ascii="楷体" w:hAnsi="楷体" w:eastAsia="楷体" w:cs="楷体"/>
          <w:spacing w:val="9"/>
          <w:sz w:val="29"/>
          <w:szCs w:val="29"/>
        </w:rPr>
        <w:t>◎  广受欢迎的“模型思维课”主讲人斯科特 ·佩奇经典</w:t>
      </w:r>
      <w:r>
        <w:rPr>
          <w:rFonts w:ascii="楷体" w:hAnsi="楷体" w:eastAsia="楷体" w:cs="楷体"/>
          <w:spacing w:val="8"/>
          <w:sz w:val="29"/>
          <w:szCs w:val="29"/>
        </w:rPr>
        <w:t>名作!创造性</w:t>
      </w:r>
      <w:r>
        <w:rPr>
          <w:rFonts w:ascii="楷体" w:hAnsi="楷体" w:eastAsia="楷体" w:cs="楷体"/>
          <w:sz w:val="29"/>
          <w:szCs w:val="29"/>
        </w:rPr>
        <w:t xml:space="preserve"> </w:t>
      </w:r>
      <w:r>
        <w:rPr>
          <w:rFonts w:ascii="楷体" w:hAnsi="楷体" w:eastAsia="楷体" w:cs="楷体"/>
          <w:spacing w:val="8"/>
          <w:sz w:val="29"/>
          <w:szCs w:val="29"/>
        </w:rPr>
        <w:t>提出多样性视角、启发式、解释和预测模型四个</w:t>
      </w:r>
      <w:r>
        <w:rPr>
          <w:rFonts w:ascii="楷体" w:hAnsi="楷体" w:eastAsia="楷体" w:cs="楷体"/>
          <w:spacing w:val="7"/>
          <w:sz w:val="29"/>
          <w:szCs w:val="29"/>
        </w:rPr>
        <w:t>认知工具箱框架。</w:t>
      </w:r>
    </w:p>
    <w:p w14:paraId="6D9C4541">
      <w:pPr>
        <w:pStyle w:val="2"/>
        <w:spacing w:before="113" w:line="286" w:lineRule="auto"/>
        <w:ind w:left="600" w:hanging="600"/>
        <w:rPr>
          <w:rFonts w:ascii="楷体" w:hAnsi="楷体" w:eastAsia="楷体" w:cs="楷体"/>
          <w:sz w:val="29"/>
          <w:szCs w:val="29"/>
        </w:rPr>
      </w:pPr>
      <w:r>
        <w:rPr>
          <w:rFonts w:ascii="楷体" w:hAnsi="楷体" w:eastAsia="楷体" w:cs="楷体"/>
          <w:spacing w:val="7"/>
          <w:sz w:val="29"/>
          <w:szCs w:val="29"/>
        </w:rPr>
        <w:t>◎</w:t>
      </w:r>
      <w:r>
        <w:rPr>
          <w:rFonts w:ascii="楷体" w:hAnsi="楷体" w:eastAsia="楷体" w:cs="楷体"/>
          <w:spacing w:val="59"/>
          <w:sz w:val="29"/>
          <w:szCs w:val="29"/>
        </w:rPr>
        <w:t xml:space="preserve">  </w:t>
      </w:r>
      <w:r>
        <w:rPr>
          <w:rFonts w:ascii="楷体" w:hAnsi="楷体" w:eastAsia="楷体" w:cs="楷体"/>
          <w:spacing w:val="7"/>
          <w:sz w:val="29"/>
          <w:szCs w:val="29"/>
        </w:rPr>
        <w:t>“得到”</w:t>
      </w:r>
      <w:r>
        <w:rPr>
          <w:sz w:val="29"/>
          <w:szCs w:val="29"/>
        </w:rPr>
        <w:t>APP</w:t>
      </w:r>
      <w:r>
        <w:rPr>
          <w:spacing w:val="7"/>
          <w:sz w:val="29"/>
          <w:szCs w:val="29"/>
        </w:rPr>
        <w:t>《</w:t>
      </w:r>
      <w:r>
        <w:rPr>
          <w:rFonts w:ascii="楷体" w:hAnsi="楷体" w:eastAsia="楷体" w:cs="楷体"/>
          <w:spacing w:val="7"/>
          <w:sz w:val="29"/>
          <w:szCs w:val="29"/>
        </w:rPr>
        <w:t>精英日课》专栏作者万维钢，苇草智酷创始合伙人</w:t>
      </w:r>
      <w:r>
        <w:rPr>
          <w:rFonts w:ascii="楷体" w:hAnsi="楷体" w:eastAsia="楷体" w:cs="楷体"/>
          <w:sz w:val="29"/>
          <w:szCs w:val="29"/>
        </w:rPr>
        <w:t xml:space="preserve">  </w:t>
      </w:r>
      <w:r>
        <w:rPr>
          <w:rFonts w:ascii="楷体" w:hAnsi="楷体" w:eastAsia="楷体" w:cs="楷体"/>
          <w:spacing w:val="9"/>
          <w:sz w:val="29"/>
          <w:szCs w:val="29"/>
        </w:rPr>
        <w:t>段永朝、北京师范大学系统科学学院教授狄增如、集智俱乐部创始</w:t>
      </w:r>
      <w:r>
        <w:rPr>
          <w:rFonts w:ascii="楷体" w:hAnsi="楷体" w:eastAsia="楷体" w:cs="楷体"/>
          <w:spacing w:val="15"/>
          <w:sz w:val="29"/>
          <w:szCs w:val="29"/>
        </w:rPr>
        <w:t xml:space="preserve"> </w:t>
      </w:r>
      <w:r>
        <w:rPr>
          <w:rFonts w:ascii="楷体" w:hAnsi="楷体" w:eastAsia="楷体" w:cs="楷体"/>
          <w:spacing w:val="14"/>
          <w:sz w:val="29"/>
          <w:szCs w:val="29"/>
        </w:rPr>
        <w:t>人张江、阿里巴巴复杂科学研究中心副主任吕琳媛等联袂</w:t>
      </w:r>
      <w:r>
        <w:rPr>
          <w:rFonts w:ascii="楷体" w:hAnsi="楷体" w:eastAsia="楷体" w:cs="楷体"/>
          <w:spacing w:val="13"/>
          <w:sz w:val="29"/>
          <w:szCs w:val="29"/>
        </w:rPr>
        <w:t>推荐!诺</w:t>
      </w:r>
      <w:r>
        <w:rPr>
          <w:rFonts w:ascii="楷体" w:hAnsi="楷体" w:eastAsia="楷体" w:cs="楷体"/>
          <w:sz w:val="29"/>
          <w:szCs w:val="29"/>
        </w:rPr>
        <w:t xml:space="preserve"> </w:t>
      </w:r>
      <w:r>
        <w:rPr>
          <w:rFonts w:ascii="楷体" w:hAnsi="楷体" w:eastAsia="楷体" w:cs="楷体"/>
          <w:spacing w:val="-4"/>
          <w:sz w:val="29"/>
          <w:szCs w:val="29"/>
        </w:rPr>
        <w:t>贝尔经济学奖得主肯尼斯 ·</w:t>
      </w:r>
      <w:r>
        <w:rPr>
          <w:rFonts w:ascii="楷体" w:hAnsi="楷体" w:eastAsia="楷体" w:cs="楷体"/>
          <w:spacing w:val="-101"/>
          <w:sz w:val="29"/>
          <w:szCs w:val="29"/>
        </w:rPr>
        <w:t xml:space="preserve"> </w:t>
      </w:r>
      <w:r>
        <w:rPr>
          <w:rFonts w:ascii="楷体" w:hAnsi="楷体" w:eastAsia="楷体" w:cs="楷体"/>
          <w:spacing w:val="-4"/>
          <w:sz w:val="29"/>
          <w:szCs w:val="29"/>
        </w:rPr>
        <w:t>阿罗、著名心理学家菲利普 ·</w:t>
      </w:r>
      <w:r>
        <w:rPr>
          <w:rFonts w:ascii="楷体" w:hAnsi="楷体" w:eastAsia="楷体" w:cs="楷体"/>
          <w:spacing w:val="-117"/>
          <w:sz w:val="29"/>
          <w:szCs w:val="29"/>
        </w:rPr>
        <w:t xml:space="preserve"> </w:t>
      </w:r>
      <w:r>
        <w:rPr>
          <w:rFonts w:ascii="楷体" w:hAnsi="楷体" w:eastAsia="楷体" w:cs="楷体"/>
          <w:spacing w:val="-4"/>
          <w:sz w:val="29"/>
          <w:szCs w:val="29"/>
        </w:rPr>
        <w:t>泰洛克等</w:t>
      </w:r>
      <w:r>
        <w:rPr>
          <w:rFonts w:ascii="楷体" w:hAnsi="楷体" w:eastAsia="楷体" w:cs="楷体"/>
          <w:sz w:val="29"/>
          <w:szCs w:val="29"/>
        </w:rPr>
        <w:t xml:space="preserve"> </w:t>
      </w:r>
      <w:r>
        <w:rPr>
          <w:rFonts w:ascii="楷体" w:hAnsi="楷体" w:eastAsia="楷体" w:cs="楷体"/>
          <w:spacing w:val="13"/>
          <w:sz w:val="29"/>
          <w:szCs w:val="29"/>
        </w:rPr>
        <w:t>盛赞!</w:t>
      </w:r>
    </w:p>
    <w:p w14:paraId="71994E15">
      <w:pPr>
        <w:spacing w:line="286" w:lineRule="auto"/>
        <w:rPr>
          <w:rFonts w:ascii="楷体" w:hAnsi="楷体" w:eastAsia="楷体" w:cs="楷体"/>
          <w:sz w:val="29"/>
          <w:szCs w:val="29"/>
        </w:rPr>
        <w:sectPr>
          <w:pgSz w:w="12240" w:h="15840"/>
          <w:pgMar w:top="400" w:right="1522" w:bottom="400" w:left="1429" w:header="0" w:footer="0" w:gutter="0"/>
          <w:cols w:space="720" w:num="1"/>
        </w:sectPr>
      </w:pPr>
    </w:p>
    <w:p w14:paraId="200F0A6F">
      <w:pPr>
        <w:spacing w:line="243" w:lineRule="auto"/>
        <w:rPr>
          <w:rFonts w:ascii="Arial"/>
          <w:sz w:val="21"/>
        </w:rPr>
      </w:pPr>
    </w:p>
    <w:p w14:paraId="2B432C8A">
      <w:pPr>
        <w:spacing w:line="243" w:lineRule="auto"/>
        <w:rPr>
          <w:rFonts w:ascii="Arial"/>
          <w:sz w:val="21"/>
        </w:rPr>
      </w:pPr>
    </w:p>
    <w:p w14:paraId="20CEEC16">
      <w:pPr>
        <w:spacing w:line="243" w:lineRule="auto"/>
        <w:rPr>
          <w:rFonts w:ascii="Arial"/>
          <w:sz w:val="21"/>
        </w:rPr>
      </w:pPr>
    </w:p>
    <w:p w14:paraId="6C01ECE2">
      <w:pPr>
        <w:spacing w:line="244" w:lineRule="auto"/>
        <w:rPr>
          <w:rFonts w:ascii="Arial"/>
          <w:sz w:val="21"/>
        </w:rPr>
      </w:pPr>
    </w:p>
    <w:p w14:paraId="1D585BA1">
      <w:pPr>
        <w:spacing w:line="244" w:lineRule="auto"/>
        <w:rPr>
          <w:rFonts w:ascii="Arial"/>
          <w:sz w:val="21"/>
        </w:rPr>
      </w:pPr>
      <w:r>
        <w:drawing>
          <wp:anchor distT="0" distB="0" distL="0" distR="0" simplePos="0" relativeHeight="251713536" behindDoc="0" locked="0" layoutInCell="1" allowOverlap="1">
            <wp:simplePos x="0" y="0"/>
            <wp:positionH relativeFrom="column">
              <wp:posOffset>1035050</wp:posOffset>
            </wp:positionH>
            <wp:positionV relativeFrom="paragraph">
              <wp:posOffset>51435</wp:posOffset>
            </wp:positionV>
            <wp:extent cx="1822450" cy="235585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00"/>
                    <a:stretch>
                      <a:fillRect/>
                    </a:stretch>
                  </pic:blipFill>
                  <pic:spPr>
                    <a:xfrm>
                      <a:off x="0" y="0"/>
                      <a:ext cx="1822394" cy="2355877"/>
                    </a:xfrm>
                    <a:prstGeom prst="rect">
                      <a:avLst/>
                    </a:prstGeom>
                  </pic:spPr>
                </pic:pic>
              </a:graphicData>
            </a:graphic>
          </wp:anchor>
        </w:drawing>
      </w:r>
    </w:p>
    <w:p w14:paraId="675EDBC4">
      <w:pPr>
        <w:spacing w:line="244" w:lineRule="auto"/>
        <w:rPr>
          <w:rFonts w:ascii="Arial"/>
          <w:sz w:val="21"/>
        </w:rPr>
      </w:pPr>
    </w:p>
    <w:p w14:paraId="5A1E4F56">
      <w:pPr>
        <w:pStyle w:val="2"/>
        <w:spacing w:before="65" w:line="219" w:lineRule="auto"/>
        <w:ind w:left="4719"/>
        <w:rPr>
          <w:sz w:val="20"/>
          <w:szCs w:val="20"/>
        </w:rPr>
      </w:pPr>
      <w:r>
        <w:rPr>
          <w:rFonts w:ascii="黑体" w:hAnsi="黑体" w:eastAsia="黑体" w:cs="黑体"/>
          <w:spacing w:val="-13"/>
          <w:sz w:val="20"/>
          <w:szCs w:val="20"/>
        </w:rPr>
        <w:t>使用“湛庐阅读”</w:t>
      </w:r>
      <w:r>
        <w:rPr>
          <w:spacing w:val="-13"/>
          <w:sz w:val="20"/>
          <w:szCs w:val="20"/>
        </w:rPr>
        <w:t>APP,</w:t>
      </w:r>
    </w:p>
    <w:p w14:paraId="314ADFEE">
      <w:pPr>
        <w:spacing w:before="33" w:line="221" w:lineRule="auto"/>
        <w:ind w:left="4719"/>
        <w:rPr>
          <w:rFonts w:ascii="黑体" w:hAnsi="黑体" w:eastAsia="黑体" w:cs="黑体"/>
          <w:sz w:val="20"/>
          <w:szCs w:val="20"/>
        </w:rPr>
      </w:pPr>
      <w:r>
        <w:rPr>
          <w:rFonts w:ascii="黑体" w:hAnsi="黑体" w:eastAsia="黑体" w:cs="黑体"/>
          <w:spacing w:val="2"/>
          <w:sz w:val="20"/>
          <w:szCs w:val="20"/>
        </w:rPr>
        <w:t>"扫一扫“获取本书更多精彩内容</w:t>
      </w:r>
    </w:p>
    <w:p w14:paraId="749AEDFF">
      <w:pPr>
        <w:spacing w:before="194" w:line="198" w:lineRule="auto"/>
        <w:ind w:left="4829"/>
        <w:rPr>
          <w:rFonts w:ascii="Arial" w:hAnsi="Arial" w:eastAsia="Arial" w:cs="Arial"/>
          <w:sz w:val="20"/>
          <w:szCs w:val="20"/>
        </w:rPr>
      </w:pPr>
      <w:r>
        <w:rPr>
          <w:rFonts w:ascii="Arial" w:hAnsi="Arial" w:eastAsia="Arial" w:cs="Arial"/>
          <w:b/>
          <w:bCs/>
          <w:sz w:val="20"/>
          <w:szCs w:val="20"/>
        </w:rPr>
        <w:t>ISBN            978-7-5536-</w:t>
      </w:r>
      <w:r>
        <w:rPr>
          <w:rFonts w:ascii="Arial" w:hAnsi="Arial" w:eastAsia="Arial" w:cs="Arial"/>
          <w:b/>
          <w:bCs/>
          <w:spacing w:val="-1"/>
          <w:sz w:val="20"/>
          <w:szCs w:val="20"/>
        </w:rPr>
        <w:t>7385-1</w:t>
      </w:r>
    </w:p>
    <w:p w14:paraId="396F7940">
      <w:pPr>
        <w:spacing w:line="254" w:lineRule="auto"/>
        <w:rPr>
          <w:rFonts w:ascii="Arial"/>
          <w:sz w:val="21"/>
        </w:rPr>
      </w:pPr>
      <w:r>
        <w:drawing>
          <wp:anchor distT="0" distB="0" distL="0" distR="0" simplePos="0" relativeHeight="251715584" behindDoc="0" locked="0" layoutInCell="1" allowOverlap="1">
            <wp:simplePos x="0" y="0"/>
            <wp:positionH relativeFrom="column">
              <wp:posOffset>3155315</wp:posOffset>
            </wp:positionH>
            <wp:positionV relativeFrom="paragraph">
              <wp:posOffset>0</wp:posOffset>
            </wp:positionV>
            <wp:extent cx="1689100" cy="124460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01"/>
                    <a:stretch>
                      <a:fillRect/>
                    </a:stretch>
                  </pic:blipFill>
                  <pic:spPr>
                    <a:xfrm>
                      <a:off x="0" y="0"/>
                      <a:ext cx="1689097" cy="1244626"/>
                    </a:xfrm>
                    <a:prstGeom prst="rect">
                      <a:avLst/>
                    </a:prstGeom>
                  </pic:spPr>
                </pic:pic>
              </a:graphicData>
            </a:graphic>
          </wp:anchor>
        </w:drawing>
      </w:r>
    </w:p>
    <w:p w14:paraId="1A8711E5">
      <w:pPr>
        <w:spacing w:line="254" w:lineRule="auto"/>
        <w:rPr>
          <w:rFonts w:ascii="Arial"/>
          <w:sz w:val="21"/>
        </w:rPr>
      </w:pPr>
    </w:p>
    <w:p w14:paraId="55B84815">
      <w:pPr>
        <w:spacing w:line="254" w:lineRule="auto"/>
        <w:rPr>
          <w:rFonts w:ascii="Arial"/>
          <w:sz w:val="21"/>
        </w:rPr>
      </w:pPr>
    </w:p>
    <w:p w14:paraId="0505C511">
      <w:pPr>
        <w:spacing w:line="254" w:lineRule="auto"/>
        <w:rPr>
          <w:rFonts w:ascii="Arial"/>
          <w:sz w:val="21"/>
        </w:rPr>
      </w:pPr>
    </w:p>
    <w:p w14:paraId="00C23230">
      <w:pPr>
        <w:spacing w:line="255" w:lineRule="auto"/>
        <w:rPr>
          <w:rFonts w:ascii="Arial"/>
          <w:sz w:val="21"/>
        </w:rPr>
      </w:pPr>
    </w:p>
    <w:p w14:paraId="3F1BCD00">
      <w:pPr>
        <w:spacing w:line="255" w:lineRule="auto"/>
        <w:rPr>
          <w:rFonts w:ascii="Arial"/>
          <w:sz w:val="21"/>
        </w:rPr>
      </w:pPr>
    </w:p>
    <w:p w14:paraId="6D3DB5CA">
      <w:pPr>
        <w:spacing w:line="255" w:lineRule="auto"/>
        <w:rPr>
          <w:rFonts w:ascii="Arial"/>
          <w:sz w:val="21"/>
        </w:rPr>
      </w:pPr>
    </w:p>
    <w:p w14:paraId="40D05210">
      <w:pPr>
        <w:spacing w:before="40" w:line="188" w:lineRule="auto"/>
        <w:ind w:left="4809"/>
        <w:rPr>
          <w:rFonts w:ascii="Times New Roman" w:hAnsi="Times New Roman" w:eastAsia="Times New Roman" w:cs="Times New Roman"/>
          <w:sz w:val="14"/>
          <w:szCs w:val="14"/>
        </w:rPr>
      </w:pPr>
      <w:r>
        <w:rPr>
          <w:rFonts w:ascii="Times New Roman" w:hAnsi="Times New Roman" w:eastAsia="Times New Roman" w:cs="Times New Roman"/>
          <w:sz w:val="14"/>
          <w:szCs w:val="14"/>
        </w:rPr>
        <w:t>9</w:t>
      </w:r>
    </w:p>
    <w:p w14:paraId="0DFCDE3A">
      <w:pPr>
        <w:spacing w:line="253" w:lineRule="auto"/>
        <w:rPr>
          <w:rFonts w:ascii="Arial"/>
          <w:sz w:val="21"/>
        </w:rPr>
      </w:pPr>
    </w:p>
    <w:p w14:paraId="08B083D7">
      <w:pPr>
        <w:spacing w:line="253" w:lineRule="auto"/>
        <w:rPr>
          <w:rFonts w:ascii="Arial"/>
          <w:sz w:val="21"/>
        </w:rPr>
      </w:pPr>
    </w:p>
    <w:p w14:paraId="427C17B9">
      <w:pPr>
        <w:spacing w:line="253" w:lineRule="auto"/>
        <w:rPr>
          <w:rFonts w:ascii="Arial"/>
          <w:sz w:val="21"/>
        </w:rPr>
      </w:pPr>
    </w:p>
    <w:p w14:paraId="01228C18">
      <w:pPr>
        <w:spacing w:line="254" w:lineRule="auto"/>
        <w:rPr>
          <w:rFonts w:ascii="Arial"/>
          <w:sz w:val="21"/>
        </w:rPr>
      </w:pPr>
    </w:p>
    <w:p w14:paraId="35EE9B4A">
      <w:pPr>
        <w:pStyle w:val="2"/>
        <w:spacing w:before="95" w:line="220" w:lineRule="auto"/>
        <w:ind w:left="74"/>
        <w:rPr>
          <w:sz w:val="29"/>
          <w:szCs w:val="29"/>
        </w:rPr>
      </w:pPr>
      <w:r>
        <w:rPr>
          <w:spacing w:val="-18"/>
          <w:sz w:val="29"/>
          <w:szCs w:val="29"/>
        </w:rPr>
        <w:t>《</w:t>
      </w:r>
      <w:r>
        <w:rPr>
          <w:spacing w:val="29"/>
          <w:sz w:val="29"/>
          <w:szCs w:val="29"/>
        </w:rPr>
        <w:t xml:space="preserve"> </w:t>
      </w:r>
      <w:r>
        <w:rPr>
          <w:spacing w:val="-18"/>
          <w:sz w:val="29"/>
          <w:szCs w:val="29"/>
        </w:rPr>
        <w:t>思 维</w:t>
      </w:r>
      <w:r>
        <w:rPr>
          <w:spacing w:val="3"/>
          <w:sz w:val="29"/>
          <w:szCs w:val="29"/>
        </w:rPr>
        <w:t xml:space="preserve"> </w:t>
      </w:r>
      <w:r>
        <w:rPr>
          <w:spacing w:val="-18"/>
          <w:sz w:val="29"/>
          <w:szCs w:val="29"/>
        </w:rPr>
        <w:t>》</w:t>
      </w:r>
    </w:p>
    <w:p w14:paraId="02D23DAA">
      <w:pPr>
        <w:spacing w:before="295" w:line="266" w:lineRule="auto"/>
        <w:ind w:left="608" w:right="58" w:hanging="589"/>
        <w:rPr>
          <w:rFonts w:ascii="楷体" w:hAnsi="楷体" w:eastAsia="楷体" w:cs="楷体"/>
          <w:sz w:val="29"/>
          <w:szCs w:val="29"/>
        </w:rPr>
      </w:pPr>
      <w:r>
        <w:rPr>
          <w:rFonts w:ascii="楷体" w:hAnsi="楷体" w:eastAsia="楷体" w:cs="楷体"/>
          <w:spacing w:val="-5"/>
          <w:sz w:val="29"/>
          <w:szCs w:val="29"/>
        </w:rPr>
        <w:t>◎  跟随“最伟大的头脑”乔纳森 ·</w:t>
      </w:r>
      <w:r>
        <w:rPr>
          <w:rFonts w:ascii="楷体" w:hAnsi="楷体" w:eastAsia="楷体" w:cs="楷体"/>
          <w:spacing w:val="-108"/>
          <w:sz w:val="29"/>
          <w:szCs w:val="29"/>
        </w:rPr>
        <w:t xml:space="preserve"> </w:t>
      </w:r>
      <w:r>
        <w:rPr>
          <w:rFonts w:ascii="楷体" w:hAnsi="楷体" w:eastAsia="楷体" w:cs="楷体"/>
          <w:spacing w:val="-5"/>
          <w:sz w:val="29"/>
          <w:szCs w:val="29"/>
        </w:rPr>
        <w:t>海特、丹尼尔 ·</w:t>
      </w:r>
      <w:r>
        <w:rPr>
          <w:rFonts w:ascii="楷体" w:hAnsi="楷体" w:eastAsia="楷体" w:cs="楷体"/>
          <w:spacing w:val="-122"/>
          <w:sz w:val="29"/>
          <w:szCs w:val="29"/>
        </w:rPr>
        <w:t xml:space="preserve"> </w:t>
      </w:r>
      <w:r>
        <w:rPr>
          <w:rFonts w:ascii="楷体" w:hAnsi="楷体" w:eastAsia="楷体" w:cs="楷体"/>
          <w:spacing w:val="-5"/>
          <w:sz w:val="29"/>
          <w:szCs w:val="29"/>
        </w:rPr>
        <w:t>丹尼特、丹尼尔 ·</w:t>
      </w:r>
      <w:r>
        <w:rPr>
          <w:rFonts w:ascii="楷体" w:hAnsi="楷体" w:eastAsia="楷体" w:cs="楷体"/>
          <w:sz w:val="29"/>
          <w:szCs w:val="29"/>
        </w:rPr>
        <w:t xml:space="preserve"> </w:t>
      </w:r>
      <w:r>
        <w:rPr>
          <w:rFonts w:ascii="楷体" w:hAnsi="楷体" w:eastAsia="楷体" w:cs="楷体"/>
          <w:spacing w:val="-2"/>
          <w:sz w:val="29"/>
          <w:szCs w:val="29"/>
        </w:rPr>
        <w:t>卡尼曼、丹尼尔 ·</w:t>
      </w:r>
      <w:r>
        <w:rPr>
          <w:rFonts w:ascii="楷体" w:hAnsi="楷体" w:eastAsia="楷体" w:cs="楷体"/>
          <w:spacing w:val="-105"/>
          <w:sz w:val="29"/>
          <w:szCs w:val="29"/>
        </w:rPr>
        <w:t xml:space="preserve"> </w:t>
      </w:r>
      <w:r>
        <w:rPr>
          <w:rFonts w:ascii="楷体" w:hAnsi="楷体" w:eastAsia="楷体" w:cs="楷体"/>
          <w:spacing w:val="-2"/>
          <w:sz w:val="29"/>
          <w:szCs w:val="29"/>
        </w:rPr>
        <w:t>吉尔伯特、维莱亚努尔 ·拉马钱</w:t>
      </w:r>
      <w:r>
        <w:rPr>
          <w:rFonts w:ascii="楷体" w:hAnsi="楷体" w:eastAsia="楷体" w:cs="楷体"/>
          <w:spacing w:val="-3"/>
          <w:sz w:val="29"/>
          <w:szCs w:val="29"/>
        </w:rPr>
        <w:t>德兰等，开启对</w:t>
      </w:r>
      <w:r>
        <w:rPr>
          <w:rFonts w:ascii="楷体" w:hAnsi="楷体" w:eastAsia="楷体" w:cs="楷体"/>
          <w:sz w:val="29"/>
          <w:szCs w:val="29"/>
        </w:rPr>
        <w:t xml:space="preserve"> </w:t>
      </w:r>
      <w:r>
        <w:rPr>
          <w:rFonts w:ascii="楷体" w:hAnsi="楷体" w:eastAsia="楷体" w:cs="楷体"/>
          <w:spacing w:val="10"/>
          <w:sz w:val="29"/>
          <w:szCs w:val="29"/>
        </w:rPr>
        <w:t>思维与决策的“大思考”!</w:t>
      </w:r>
    </w:p>
    <w:p w14:paraId="635E3278">
      <w:pPr>
        <w:pStyle w:val="2"/>
        <w:spacing w:before="234" w:line="273" w:lineRule="auto"/>
        <w:ind w:left="608" w:right="77" w:hanging="589"/>
        <w:rPr>
          <w:rFonts w:ascii="楷体" w:hAnsi="楷体" w:eastAsia="楷体" w:cs="楷体"/>
          <w:sz w:val="29"/>
          <w:szCs w:val="29"/>
        </w:rPr>
      </w:pPr>
      <w:r>
        <w:rPr>
          <w:rFonts w:ascii="楷体" w:hAnsi="楷体" w:eastAsia="楷体" w:cs="楷体"/>
          <w:spacing w:val="9"/>
          <w:sz w:val="29"/>
          <w:szCs w:val="29"/>
        </w:rPr>
        <w:t>◎  财讯传媒集团首席战略官段永朝，北京大学新闻与传播学院教授胡</w:t>
      </w:r>
      <w:r>
        <w:rPr>
          <w:rFonts w:ascii="楷体" w:hAnsi="楷体" w:eastAsia="楷体" w:cs="楷体"/>
          <w:spacing w:val="13"/>
          <w:sz w:val="29"/>
          <w:szCs w:val="29"/>
        </w:rPr>
        <w:t xml:space="preserve"> </w:t>
      </w:r>
      <w:r>
        <w:rPr>
          <w:rFonts w:ascii="楷体" w:hAnsi="楷体" w:eastAsia="楷体" w:cs="楷体"/>
          <w:spacing w:val="21"/>
          <w:sz w:val="29"/>
          <w:szCs w:val="29"/>
        </w:rPr>
        <w:t>泳，驭势科技(北京)有限公司联合创始人兼</w:t>
      </w:r>
      <w:r>
        <w:rPr>
          <w:sz w:val="29"/>
          <w:szCs w:val="29"/>
        </w:rPr>
        <w:t>CEO</w:t>
      </w:r>
      <w:r>
        <w:rPr>
          <w:rFonts w:ascii="楷体" w:hAnsi="楷体" w:eastAsia="楷体" w:cs="楷体"/>
          <w:spacing w:val="21"/>
          <w:sz w:val="29"/>
          <w:szCs w:val="29"/>
        </w:rPr>
        <w:t>吴甘沙，互联网</w:t>
      </w:r>
      <w:r>
        <w:rPr>
          <w:rFonts w:ascii="楷体" w:hAnsi="楷体" w:eastAsia="楷体" w:cs="楷体"/>
          <w:spacing w:val="1"/>
          <w:sz w:val="29"/>
          <w:szCs w:val="29"/>
        </w:rPr>
        <w:t xml:space="preserve">  </w:t>
      </w:r>
      <w:r>
        <w:rPr>
          <w:rFonts w:ascii="楷体" w:hAnsi="楷体" w:eastAsia="楷体" w:cs="楷体"/>
          <w:spacing w:val="9"/>
          <w:sz w:val="29"/>
          <w:szCs w:val="29"/>
        </w:rPr>
        <w:t>科学研究中心周涛，中国科学院国家天文台研究员苟利</w:t>
      </w:r>
      <w:r>
        <w:rPr>
          <w:rFonts w:ascii="楷体" w:hAnsi="楷体" w:eastAsia="楷体" w:cs="楷体"/>
          <w:spacing w:val="8"/>
          <w:sz w:val="29"/>
          <w:szCs w:val="29"/>
        </w:rPr>
        <w:t>军等联袂推</w:t>
      </w:r>
      <w:r>
        <w:rPr>
          <w:rFonts w:ascii="楷体" w:hAnsi="楷体" w:eastAsia="楷体" w:cs="楷体"/>
          <w:sz w:val="29"/>
          <w:szCs w:val="29"/>
        </w:rPr>
        <w:t xml:space="preserve"> </w:t>
      </w:r>
      <w:r>
        <w:rPr>
          <w:rFonts w:ascii="楷体" w:hAnsi="楷体" w:eastAsia="楷体" w:cs="楷体"/>
          <w:spacing w:val="14"/>
          <w:sz w:val="29"/>
          <w:szCs w:val="29"/>
        </w:rPr>
        <w:t>荐!</w:t>
      </w:r>
    </w:p>
    <w:p w14:paraId="0B751EF7">
      <w:pPr>
        <w:spacing w:line="300" w:lineRule="auto"/>
        <w:rPr>
          <w:rFonts w:ascii="Arial"/>
          <w:sz w:val="21"/>
        </w:rPr>
      </w:pPr>
      <w:r>
        <w:drawing>
          <wp:anchor distT="0" distB="0" distL="0" distR="0" simplePos="0" relativeHeight="251714560" behindDoc="0" locked="0" layoutInCell="1" allowOverlap="1">
            <wp:simplePos x="0" y="0"/>
            <wp:positionH relativeFrom="column">
              <wp:posOffset>1047115</wp:posOffset>
            </wp:positionH>
            <wp:positionV relativeFrom="paragraph">
              <wp:posOffset>173355</wp:posOffset>
            </wp:positionV>
            <wp:extent cx="1720850" cy="224155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02"/>
                    <a:stretch>
                      <a:fillRect/>
                    </a:stretch>
                  </pic:blipFill>
                  <pic:spPr>
                    <a:xfrm>
                      <a:off x="0" y="0"/>
                      <a:ext cx="1720887" cy="2241514"/>
                    </a:xfrm>
                    <a:prstGeom prst="rect">
                      <a:avLst/>
                    </a:prstGeom>
                  </pic:spPr>
                </pic:pic>
              </a:graphicData>
            </a:graphic>
          </wp:anchor>
        </w:drawing>
      </w:r>
    </w:p>
    <w:p w14:paraId="71D5BC00">
      <w:pPr>
        <w:spacing w:line="300" w:lineRule="auto"/>
        <w:rPr>
          <w:rFonts w:ascii="Arial"/>
          <w:sz w:val="21"/>
        </w:rPr>
      </w:pPr>
    </w:p>
    <w:p w14:paraId="0820F5DE">
      <w:pPr>
        <w:pStyle w:val="2"/>
        <w:spacing w:before="65" w:line="219" w:lineRule="auto"/>
        <w:ind w:left="4669"/>
        <w:rPr>
          <w:sz w:val="20"/>
          <w:szCs w:val="20"/>
        </w:rPr>
      </w:pPr>
      <w:r>
        <w:rPr>
          <w:rFonts w:ascii="黑体" w:hAnsi="黑体" w:eastAsia="黑体" w:cs="黑体"/>
          <w:spacing w:val="-12"/>
          <w:sz w:val="20"/>
          <w:szCs w:val="20"/>
        </w:rPr>
        <w:t>使用“湛庐阅读”</w:t>
      </w:r>
      <w:r>
        <w:rPr>
          <w:spacing w:val="-12"/>
          <w:sz w:val="20"/>
          <w:szCs w:val="20"/>
        </w:rPr>
        <w:t>APP,</w:t>
      </w:r>
    </w:p>
    <w:p w14:paraId="7AC4D417">
      <w:pPr>
        <w:spacing w:before="24" w:line="221" w:lineRule="auto"/>
        <w:ind w:left="4669"/>
        <w:rPr>
          <w:rFonts w:ascii="黑体" w:hAnsi="黑体" w:eastAsia="黑体" w:cs="黑体"/>
          <w:sz w:val="20"/>
          <w:szCs w:val="20"/>
        </w:rPr>
      </w:pPr>
      <w:r>
        <w:rPr>
          <w:rFonts w:ascii="黑体" w:hAnsi="黑体" w:eastAsia="黑体" w:cs="黑体"/>
          <w:spacing w:val="5"/>
          <w:sz w:val="20"/>
          <w:szCs w:val="20"/>
        </w:rPr>
        <w:t>"扫一扫“获取本书更多精彩内容</w:t>
      </w:r>
    </w:p>
    <w:p w14:paraId="6C92C754">
      <w:pPr>
        <w:spacing w:before="134" w:line="2270" w:lineRule="exact"/>
        <w:ind w:firstLine="4719"/>
      </w:pPr>
      <w:r>
        <w:rPr>
          <w:position w:val="-45"/>
        </w:rPr>
        <w:pict>
          <v:group id="_x0000_s1140" o:spid="_x0000_s1140" o:spt="203" style="height:113.55pt;width:144.45pt;" coordsize="2888,2271">
            <o:lock v:ext="edit" aspectratio="f"/>
            <v:shape id="_x0000_s1141" o:spid="_x0000_s1141" o:spt="75" alt="" type="#_x0000_t75" style="position:absolute;left:170;top:190;height:2080;width:2670;" filled="f" o:preferrelative="t" stroked="f" coordsize="21600,21600">
              <v:path/>
              <v:fill on="f" focussize="0,0"/>
              <v:stroke on="f"/>
              <v:imagedata r:id="rId103" o:title=""/>
              <o:lock v:ext="edit" aspectratio="t"/>
            </v:shape>
            <v:shape id="_x0000_s1142" o:spid="_x0000_s1142" o:spt="202" type="#_x0000_t202" style="position:absolute;left:-20;top:-20;height:2311;width:2928;" filled="f" stroked="f" coordsize="21600,21600">
              <v:path/>
              <v:fill on="f" focussize="0,0"/>
              <v:stroke on="f"/>
              <v:imagedata o:title=""/>
              <o:lock v:ext="edit" aspectratio="f"/>
              <v:textbox inset="0mm,0mm,0mm,0mm">
                <w:txbxContent>
                  <w:p w14:paraId="4FD8DD92">
                    <w:pPr>
                      <w:spacing w:before="20" w:line="272" w:lineRule="exact"/>
                      <w:ind w:left="20"/>
                      <w:rPr>
                        <w:rFonts w:ascii="Arial" w:hAnsi="Arial" w:eastAsia="Arial" w:cs="Arial"/>
                        <w:sz w:val="20"/>
                        <w:szCs w:val="20"/>
                      </w:rPr>
                    </w:pPr>
                    <w:r>
                      <w:rPr>
                        <w:rFonts w:ascii="Arial" w:hAnsi="Arial" w:eastAsia="Arial" w:cs="Arial"/>
                        <w:position w:val="1"/>
                        <w:sz w:val="20"/>
                        <w:szCs w:val="20"/>
                      </w:rPr>
                      <w:t>ISBN             978</w:t>
                    </w:r>
                    <w:r>
                      <w:rPr>
                        <w:rFonts w:ascii="Arial" w:hAnsi="Arial" w:eastAsia="Arial" w:cs="Arial"/>
                        <w:spacing w:val="-1"/>
                        <w:position w:val="1"/>
                        <w:sz w:val="20"/>
                        <w:szCs w:val="20"/>
                      </w:rPr>
                      <w:t>-7-213-08888-9</w:t>
                    </w:r>
                  </w:p>
                  <w:p w14:paraId="77E92793">
                    <w:pPr>
                      <w:spacing w:line="255" w:lineRule="auto"/>
                      <w:rPr>
                        <w:rFonts w:ascii="Arial"/>
                        <w:sz w:val="21"/>
                      </w:rPr>
                    </w:pPr>
                  </w:p>
                  <w:p w14:paraId="505B00E8">
                    <w:pPr>
                      <w:spacing w:line="255" w:lineRule="auto"/>
                      <w:rPr>
                        <w:rFonts w:ascii="Arial"/>
                        <w:sz w:val="21"/>
                      </w:rPr>
                    </w:pPr>
                  </w:p>
                  <w:p w14:paraId="56A699F3">
                    <w:pPr>
                      <w:spacing w:line="255" w:lineRule="auto"/>
                      <w:rPr>
                        <w:rFonts w:ascii="Arial"/>
                        <w:sz w:val="21"/>
                      </w:rPr>
                    </w:pPr>
                  </w:p>
                  <w:p w14:paraId="52A8168D">
                    <w:pPr>
                      <w:spacing w:line="255" w:lineRule="auto"/>
                      <w:rPr>
                        <w:rFonts w:ascii="Arial"/>
                        <w:sz w:val="21"/>
                      </w:rPr>
                    </w:pPr>
                  </w:p>
                  <w:p w14:paraId="5C3857F1">
                    <w:pPr>
                      <w:spacing w:line="256" w:lineRule="auto"/>
                      <w:rPr>
                        <w:rFonts w:ascii="Arial"/>
                        <w:sz w:val="21"/>
                      </w:rPr>
                    </w:pPr>
                  </w:p>
                  <w:p w14:paraId="049F800D">
                    <w:pPr>
                      <w:spacing w:line="256" w:lineRule="auto"/>
                      <w:rPr>
                        <w:rFonts w:ascii="Arial"/>
                        <w:sz w:val="21"/>
                      </w:rPr>
                    </w:pPr>
                  </w:p>
                  <w:p w14:paraId="5DD3CE3C">
                    <w:pPr>
                      <w:spacing w:line="256" w:lineRule="auto"/>
                      <w:rPr>
                        <w:rFonts w:ascii="Arial"/>
                        <w:sz w:val="21"/>
                      </w:rPr>
                    </w:pPr>
                  </w:p>
                  <w:p w14:paraId="70BA659B">
                    <w:pPr>
                      <w:spacing w:before="4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9</w:t>
                    </w:r>
                  </w:p>
                </w:txbxContent>
              </v:textbox>
            </v:shape>
            <w10:wrap type="none"/>
            <w10:anchorlock/>
          </v:group>
        </w:pict>
      </w:r>
    </w:p>
    <w:p w14:paraId="00AA2DF7">
      <w:pPr>
        <w:spacing w:line="332" w:lineRule="auto"/>
        <w:rPr>
          <w:rFonts w:ascii="Arial"/>
          <w:sz w:val="21"/>
        </w:rPr>
      </w:pPr>
    </w:p>
    <w:p w14:paraId="571A5624">
      <w:pPr>
        <w:spacing w:line="333" w:lineRule="auto"/>
        <w:rPr>
          <w:rFonts w:ascii="Arial"/>
          <w:sz w:val="21"/>
        </w:rPr>
      </w:pPr>
      <w:r>
        <w:drawing>
          <wp:anchor distT="0" distB="0" distL="0" distR="0" simplePos="0" relativeHeight="251716608" behindDoc="0" locked="0" layoutInCell="1" allowOverlap="1">
            <wp:simplePos x="0" y="0"/>
            <wp:positionH relativeFrom="column">
              <wp:posOffset>0</wp:posOffset>
            </wp:positionH>
            <wp:positionV relativeFrom="paragraph">
              <wp:posOffset>111760</wp:posOffset>
            </wp:positionV>
            <wp:extent cx="5962650" cy="1270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04"/>
                    <a:stretch>
                      <a:fillRect/>
                    </a:stretch>
                  </pic:blipFill>
                  <pic:spPr>
                    <a:xfrm>
                      <a:off x="0" y="0"/>
                      <a:ext cx="5962596" cy="12673"/>
                    </a:xfrm>
                    <a:prstGeom prst="rect">
                      <a:avLst/>
                    </a:prstGeom>
                  </pic:spPr>
                </pic:pic>
              </a:graphicData>
            </a:graphic>
          </wp:anchor>
        </w:drawing>
      </w:r>
    </w:p>
    <w:p w14:paraId="2B367B45">
      <w:pPr>
        <w:pStyle w:val="2"/>
        <w:spacing w:before="85" w:line="215" w:lineRule="auto"/>
        <w:ind w:left="19"/>
        <w:rPr>
          <w:rFonts w:ascii="楷体" w:hAnsi="楷体" w:eastAsia="楷体" w:cs="楷体"/>
          <w:sz w:val="26"/>
          <w:szCs w:val="26"/>
        </w:rPr>
      </w:pPr>
      <w:r>
        <w:rPr>
          <w:rFonts w:ascii="楷体" w:hAnsi="楷体" w:eastAsia="楷体" w:cs="楷体"/>
          <w:color w:val="3030E0"/>
          <w:spacing w:val="-3"/>
          <w:sz w:val="26"/>
          <w:szCs w:val="26"/>
        </w:rPr>
        <w:t xml:space="preserve">(1)  </w:t>
      </w:r>
      <w:r>
        <w:rPr>
          <w:spacing w:val="-3"/>
          <w:sz w:val="26"/>
          <w:szCs w:val="26"/>
        </w:rPr>
        <w:t>《</w:t>
      </w:r>
      <w:r>
        <w:rPr>
          <w:rFonts w:ascii="Times New Roman" w:hAnsi="Times New Roman" w:eastAsia="Times New Roman" w:cs="Times New Roman"/>
          <w:spacing w:val="-3"/>
          <w:sz w:val="26"/>
          <w:szCs w:val="26"/>
        </w:rPr>
        <w:t>IDEO,</w:t>
      </w:r>
      <w:r>
        <w:rPr>
          <w:rFonts w:ascii="Times New Roman" w:hAnsi="Times New Roman" w:eastAsia="Times New Roman" w:cs="Times New Roman"/>
          <w:spacing w:val="-19"/>
          <w:sz w:val="26"/>
          <w:szCs w:val="26"/>
        </w:rPr>
        <w:t xml:space="preserve"> </w:t>
      </w:r>
      <w:r>
        <w:rPr>
          <w:rFonts w:ascii="楷体" w:hAnsi="楷体" w:eastAsia="楷体" w:cs="楷体"/>
          <w:spacing w:val="-3"/>
          <w:sz w:val="26"/>
          <w:szCs w:val="26"/>
        </w:rPr>
        <w:t>设计改变一切》中文简体字版已由湛庐文化策划、万</w:t>
      </w:r>
      <w:r>
        <w:rPr>
          <w:rFonts w:ascii="楷体" w:hAnsi="楷体" w:eastAsia="楷体" w:cs="楷体"/>
          <w:spacing w:val="-4"/>
          <w:sz w:val="26"/>
          <w:szCs w:val="26"/>
        </w:rPr>
        <w:t>卷出版公司出</w:t>
      </w:r>
    </w:p>
    <w:p w14:paraId="2DA2231F">
      <w:pPr>
        <w:spacing w:line="215" w:lineRule="auto"/>
        <w:rPr>
          <w:rFonts w:ascii="楷体" w:hAnsi="楷体" w:eastAsia="楷体" w:cs="楷体"/>
          <w:sz w:val="26"/>
          <w:szCs w:val="26"/>
        </w:rPr>
        <w:sectPr>
          <w:pgSz w:w="12240" w:h="15840"/>
          <w:pgMar w:top="400" w:right="1440" w:bottom="400" w:left="1410" w:header="0" w:footer="0" w:gutter="0"/>
          <w:cols w:space="720" w:num="1"/>
        </w:sectPr>
      </w:pPr>
    </w:p>
    <w:p w14:paraId="4F9E667B">
      <w:pPr>
        <w:spacing w:line="249" w:lineRule="auto"/>
        <w:rPr>
          <w:rFonts w:ascii="Arial"/>
          <w:sz w:val="21"/>
        </w:rPr>
      </w:pPr>
    </w:p>
    <w:p w14:paraId="1ABD76B1">
      <w:pPr>
        <w:spacing w:line="249" w:lineRule="auto"/>
        <w:rPr>
          <w:rFonts w:ascii="Arial"/>
          <w:sz w:val="21"/>
        </w:rPr>
      </w:pPr>
    </w:p>
    <w:p w14:paraId="068C2EE6">
      <w:pPr>
        <w:spacing w:line="249" w:lineRule="auto"/>
        <w:rPr>
          <w:rFonts w:ascii="Arial"/>
          <w:sz w:val="21"/>
        </w:rPr>
      </w:pPr>
    </w:p>
    <w:p w14:paraId="6B4B58F3">
      <w:pPr>
        <w:spacing w:line="249" w:lineRule="auto"/>
        <w:rPr>
          <w:rFonts w:ascii="Arial"/>
          <w:sz w:val="21"/>
        </w:rPr>
      </w:pPr>
    </w:p>
    <w:p w14:paraId="34F7C205">
      <w:pPr>
        <w:spacing w:before="81" w:line="227" w:lineRule="auto"/>
        <w:ind w:left="454"/>
        <w:rPr>
          <w:rFonts w:ascii="仿宋" w:hAnsi="仿宋" w:eastAsia="仿宋" w:cs="仿宋"/>
          <w:sz w:val="25"/>
          <w:szCs w:val="25"/>
        </w:rPr>
      </w:pPr>
      <w:r>
        <w:rPr>
          <w:rFonts w:ascii="仿宋" w:hAnsi="仿宋" w:eastAsia="仿宋" w:cs="仿宋"/>
          <w:spacing w:val="3"/>
          <w:sz w:val="25"/>
          <w:szCs w:val="25"/>
        </w:rPr>
        <w:t>版。——编者注</w:t>
      </w:r>
    </w:p>
    <w:p w14:paraId="2E18F4D5">
      <w:pPr>
        <w:spacing w:before="178" w:line="246" w:lineRule="auto"/>
        <w:ind w:left="462" w:right="37" w:hanging="463"/>
        <w:rPr>
          <w:rFonts w:ascii="仿宋" w:hAnsi="仿宋" w:eastAsia="仿宋" w:cs="仿宋"/>
          <w:sz w:val="25"/>
          <w:szCs w:val="25"/>
        </w:rPr>
      </w:pPr>
      <w:r>
        <w:fldChar w:fldCharType="begin"/>
      </w:r>
      <w:r>
        <w:instrText xml:space="preserve"> HYPERLINK \l "bookmark215" </w:instrText>
      </w:r>
      <w:r>
        <w:fldChar w:fldCharType="separate"/>
      </w:r>
      <w:r>
        <w:rPr>
          <w:rFonts w:ascii="仿宋" w:hAnsi="仿宋" w:eastAsia="仿宋" w:cs="仿宋"/>
          <w:color w:val="0000EE"/>
          <w:spacing w:val="1"/>
          <w:sz w:val="25"/>
          <w:szCs w:val="25"/>
          <w:u w:val="single" w:color="auto"/>
        </w:rPr>
        <w:t>(2)</w:t>
      </w:r>
      <w:r>
        <w:rPr>
          <w:rFonts w:ascii="仿宋" w:hAnsi="仿宋" w:eastAsia="仿宋" w:cs="仿宋"/>
          <w:color w:val="0000EE"/>
          <w:spacing w:val="1"/>
          <w:sz w:val="25"/>
          <w:szCs w:val="25"/>
          <w:u w:val="single" w:color="auto"/>
        </w:rPr>
        <w:fldChar w:fldCharType="end"/>
      </w:r>
      <w:r>
        <w:rPr>
          <w:rFonts w:ascii="仿宋" w:hAnsi="仿宋" w:eastAsia="仿宋" w:cs="仿宋"/>
          <w:color w:val="0000EE"/>
          <w:spacing w:val="1"/>
          <w:sz w:val="25"/>
          <w:szCs w:val="25"/>
        </w:rPr>
        <w:t xml:space="preserve">  </w:t>
      </w:r>
      <w:r>
        <w:rPr>
          <w:rFonts w:ascii="仿宋" w:hAnsi="仿宋" w:eastAsia="仿宋" w:cs="仿宋"/>
          <w:spacing w:val="1"/>
          <w:sz w:val="25"/>
          <w:szCs w:val="25"/>
        </w:rPr>
        <w:t>想了解约翰</w:t>
      </w:r>
      <w:r>
        <w:rPr>
          <w:rFonts w:ascii="仿宋" w:hAnsi="仿宋" w:eastAsia="仿宋" w:cs="仿宋"/>
          <w:spacing w:val="-27"/>
          <w:sz w:val="25"/>
          <w:szCs w:val="25"/>
        </w:rPr>
        <w:t xml:space="preserve"> </w:t>
      </w:r>
      <w:r>
        <w:rPr>
          <w:rFonts w:ascii="仿宋" w:hAnsi="仿宋" w:eastAsia="仿宋" w:cs="仿宋"/>
          <w:spacing w:val="1"/>
          <w:sz w:val="25"/>
          <w:szCs w:val="25"/>
        </w:rPr>
        <w:t>·博格更多的投资理念，推荐阅读由湛庐文</w:t>
      </w:r>
      <w:r>
        <w:rPr>
          <w:rFonts w:ascii="仿宋" w:hAnsi="仿宋" w:eastAsia="仿宋" w:cs="仿宋"/>
          <w:sz w:val="25"/>
          <w:szCs w:val="25"/>
        </w:rPr>
        <w:t xml:space="preserve">化策划、北京联合出版 </w:t>
      </w:r>
      <w:r>
        <w:rPr>
          <w:rFonts w:ascii="仿宋" w:hAnsi="仿宋" w:eastAsia="仿宋" w:cs="仿宋"/>
          <w:spacing w:val="4"/>
          <w:sz w:val="25"/>
          <w:szCs w:val="25"/>
        </w:rPr>
        <w:t>公司出版的中文简体字版《共同基金常识（10周年纪念版）》。——编者注</w:t>
      </w:r>
    </w:p>
    <w:p w14:paraId="1CEEA926">
      <w:pPr>
        <w:spacing w:before="180" w:line="249" w:lineRule="auto"/>
        <w:ind w:left="484" w:right="37" w:hanging="484"/>
        <w:rPr>
          <w:rFonts w:ascii="仿宋" w:hAnsi="仿宋" w:eastAsia="仿宋" w:cs="仿宋"/>
          <w:sz w:val="25"/>
          <w:szCs w:val="25"/>
        </w:rPr>
      </w:pPr>
      <w:r>
        <w:fldChar w:fldCharType="begin"/>
      </w:r>
      <w:r>
        <w:instrText xml:space="preserve"> HYPERLINK \l "bookmark216" </w:instrText>
      </w:r>
      <w:r>
        <w:fldChar w:fldCharType="separate"/>
      </w:r>
      <w:r>
        <w:rPr>
          <w:rFonts w:ascii="仿宋" w:hAnsi="仿宋" w:eastAsia="仿宋" w:cs="仿宋"/>
          <w:color w:val="0000EE"/>
          <w:spacing w:val="1"/>
          <w:sz w:val="25"/>
          <w:szCs w:val="25"/>
          <w:u w:val="single" w:color="auto"/>
        </w:rPr>
        <w:t>(3)</w:t>
      </w:r>
      <w:r>
        <w:rPr>
          <w:rFonts w:ascii="仿宋" w:hAnsi="仿宋" w:eastAsia="仿宋" w:cs="仿宋"/>
          <w:color w:val="0000EE"/>
          <w:spacing w:val="1"/>
          <w:sz w:val="25"/>
          <w:szCs w:val="25"/>
          <w:u w:val="single" w:color="auto"/>
        </w:rPr>
        <w:fldChar w:fldCharType="end"/>
      </w:r>
      <w:r>
        <w:rPr>
          <w:rFonts w:ascii="仿宋" w:hAnsi="仿宋" w:eastAsia="仿宋" w:cs="仿宋"/>
          <w:color w:val="0000EE"/>
          <w:spacing w:val="1"/>
          <w:sz w:val="25"/>
          <w:szCs w:val="25"/>
        </w:rPr>
        <w:t xml:space="preserve">  </w:t>
      </w:r>
      <w:r>
        <w:rPr>
          <w:rFonts w:ascii="仿宋" w:hAnsi="仿宋" w:eastAsia="仿宋" w:cs="仿宋"/>
          <w:spacing w:val="1"/>
          <w:sz w:val="25"/>
          <w:szCs w:val="25"/>
        </w:rPr>
        <w:t>想了解乔纳森</w:t>
      </w:r>
      <w:r>
        <w:rPr>
          <w:rFonts w:ascii="仿宋" w:hAnsi="仿宋" w:eastAsia="仿宋" w:cs="仿宋"/>
          <w:spacing w:val="-27"/>
          <w:sz w:val="25"/>
          <w:szCs w:val="25"/>
        </w:rPr>
        <w:t xml:space="preserve"> </w:t>
      </w:r>
      <w:r>
        <w:rPr>
          <w:rFonts w:ascii="仿宋" w:hAnsi="仿宋" w:eastAsia="仿宋" w:cs="仿宋"/>
          <w:spacing w:val="1"/>
          <w:sz w:val="25"/>
          <w:szCs w:val="25"/>
        </w:rPr>
        <w:t>·海特的更多思想，推荐阅读由湛庐文化</w:t>
      </w:r>
      <w:r>
        <w:rPr>
          <w:rFonts w:ascii="仿宋" w:hAnsi="仿宋" w:eastAsia="仿宋" w:cs="仿宋"/>
          <w:sz w:val="25"/>
          <w:szCs w:val="25"/>
        </w:rPr>
        <w:t xml:space="preserve">策划、浙江人民出版社 </w:t>
      </w:r>
      <w:r>
        <w:rPr>
          <w:rFonts w:ascii="仿宋" w:hAnsi="仿宋" w:eastAsia="仿宋" w:cs="仿宋"/>
          <w:spacing w:val="3"/>
          <w:sz w:val="25"/>
          <w:szCs w:val="25"/>
        </w:rPr>
        <w:t>出版的中文简体字版《正义之心》。——编</w:t>
      </w:r>
      <w:r>
        <w:rPr>
          <w:rFonts w:ascii="仿宋" w:hAnsi="仿宋" w:eastAsia="仿宋" w:cs="仿宋"/>
          <w:spacing w:val="2"/>
          <w:sz w:val="25"/>
          <w:szCs w:val="25"/>
        </w:rPr>
        <w:t>者注</w:t>
      </w:r>
    </w:p>
    <w:p w14:paraId="576CF6FA">
      <w:pPr>
        <w:spacing w:before="168" w:line="229" w:lineRule="auto"/>
        <w:rPr>
          <w:rFonts w:ascii="仿宋" w:hAnsi="仿宋" w:eastAsia="仿宋" w:cs="仿宋"/>
          <w:sz w:val="25"/>
          <w:szCs w:val="25"/>
        </w:rPr>
      </w:pPr>
      <w:r>
        <w:fldChar w:fldCharType="begin"/>
      </w:r>
      <w:r>
        <w:instrText xml:space="preserve"> HYPERLINK \l "bookmark217" </w:instrText>
      </w:r>
      <w:r>
        <w:fldChar w:fldCharType="separate"/>
      </w:r>
      <w:r>
        <w:rPr>
          <w:rFonts w:ascii="仿宋" w:hAnsi="仿宋" w:eastAsia="仿宋" w:cs="仿宋"/>
          <w:color w:val="0000EE"/>
          <w:spacing w:val="1"/>
          <w:sz w:val="25"/>
          <w:szCs w:val="25"/>
          <w:u w:val="single" w:color="auto"/>
        </w:rPr>
        <w:t>(4)</w:t>
      </w:r>
      <w:r>
        <w:rPr>
          <w:rFonts w:ascii="仿宋" w:hAnsi="仿宋" w:eastAsia="仿宋" w:cs="仿宋"/>
          <w:color w:val="0000EE"/>
          <w:spacing w:val="1"/>
          <w:sz w:val="25"/>
          <w:szCs w:val="25"/>
          <w:u w:val="single" w:color="auto"/>
        </w:rPr>
        <w:fldChar w:fldCharType="end"/>
      </w:r>
      <w:r>
        <w:rPr>
          <w:rFonts w:ascii="仿宋" w:hAnsi="仿宋" w:eastAsia="仿宋" w:cs="仿宋"/>
          <w:color w:val="0000EE"/>
          <w:spacing w:val="1"/>
          <w:sz w:val="25"/>
          <w:szCs w:val="25"/>
        </w:rPr>
        <w:t xml:space="preserve">  </w:t>
      </w:r>
      <w:r>
        <w:rPr>
          <w:rFonts w:ascii="仿宋" w:hAnsi="仿宋" w:eastAsia="仿宋" w:cs="仿宋"/>
          <w:spacing w:val="1"/>
          <w:sz w:val="25"/>
          <w:szCs w:val="25"/>
        </w:rPr>
        <w:t>这是电影《魔女嘉莉》（</w:t>
      </w:r>
      <w:r>
        <w:rPr>
          <w:rFonts w:ascii="仿宋" w:hAnsi="仿宋" w:eastAsia="仿宋" w:cs="仿宋"/>
          <w:sz w:val="25"/>
          <w:szCs w:val="25"/>
        </w:rPr>
        <w:t>Carrie</w:t>
      </w:r>
      <w:r>
        <w:rPr>
          <w:rFonts w:ascii="仿宋" w:hAnsi="仿宋" w:eastAsia="仿宋" w:cs="仿宋"/>
          <w:spacing w:val="1"/>
          <w:sz w:val="25"/>
          <w:szCs w:val="25"/>
        </w:rPr>
        <w:t>）</w:t>
      </w:r>
      <w:r>
        <w:rPr>
          <w:rFonts w:ascii="仿宋" w:hAnsi="仿宋" w:eastAsia="仿宋" w:cs="仿宋"/>
          <w:spacing w:val="-70"/>
          <w:sz w:val="25"/>
          <w:szCs w:val="25"/>
        </w:rPr>
        <w:t xml:space="preserve"> </w:t>
      </w:r>
      <w:r>
        <w:rPr>
          <w:rFonts w:ascii="仿宋" w:hAnsi="仿宋" w:eastAsia="仿宋" w:cs="仿宋"/>
          <w:spacing w:val="1"/>
          <w:sz w:val="25"/>
          <w:szCs w:val="25"/>
        </w:rPr>
        <w:t>中的场景。——译者注</w:t>
      </w:r>
    </w:p>
    <w:p w14:paraId="727CA830">
      <w:pPr>
        <w:spacing w:before="175" w:line="220" w:lineRule="auto"/>
        <w:rPr>
          <w:rFonts w:ascii="仿宋" w:hAnsi="仿宋" w:eastAsia="仿宋" w:cs="仿宋"/>
          <w:sz w:val="25"/>
          <w:szCs w:val="25"/>
        </w:rPr>
      </w:pPr>
      <w:r>
        <w:fldChar w:fldCharType="begin"/>
      </w:r>
      <w:r>
        <w:instrText xml:space="preserve"> HYPERLINK \l "bookmark218" </w:instrText>
      </w:r>
      <w:r>
        <w:fldChar w:fldCharType="separate"/>
      </w:r>
      <w:r>
        <w:rPr>
          <w:rFonts w:ascii="仿宋" w:hAnsi="仿宋" w:eastAsia="仿宋" w:cs="仿宋"/>
          <w:color w:val="0000EE"/>
          <w:spacing w:val="2"/>
          <w:sz w:val="25"/>
          <w:szCs w:val="25"/>
          <w:u w:val="single" w:color="auto"/>
        </w:rPr>
        <w:t>(5)</w:t>
      </w:r>
      <w:r>
        <w:rPr>
          <w:rFonts w:ascii="仿宋" w:hAnsi="仿宋" w:eastAsia="仿宋" w:cs="仿宋"/>
          <w:color w:val="0000EE"/>
          <w:spacing w:val="2"/>
          <w:sz w:val="25"/>
          <w:szCs w:val="25"/>
          <w:u w:val="single" w:color="auto"/>
        </w:rPr>
        <w:fldChar w:fldCharType="end"/>
      </w:r>
      <w:r>
        <w:rPr>
          <w:rFonts w:ascii="仿宋" w:hAnsi="仿宋" w:eastAsia="仿宋" w:cs="仿宋"/>
          <w:color w:val="0000EE"/>
          <w:spacing w:val="2"/>
          <w:sz w:val="25"/>
          <w:szCs w:val="25"/>
        </w:rPr>
        <w:t xml:space="preserve">  </w:t>
      </w:r>
      <w:r>
        <w:rPr>
          <w:rFonts w:ascii="仿宋" w:hAnsi="仿宋" w:eastAsia="仿宋" w:cs="仿宋"/>
          <w:spacing w:val="2"/>
          <w:sz w:val="25"/>
          <w:szCs w:val="25"/>
        </w:rPr>
        <w:t>这是电影《怪诞星期五》（</w:t>
      </w:r>
      <w:r>
        <w:rPr>
          <w:rFonts w:ascii="仿宋" w:hAnsi="仿宋" w:eastAsia="仿宋" w:cs="仿宋"/>
          <w:sz w:val="25"/>
          <w:szCs w:val="25"/>
        </w:rPr>
        <w:t>Freaky</w:t>
      </w:r>
      <w:r>
        <w:rPr>
          <w:rFonts w:ascii="仿宋" w:hAnsi="仿宋" w:eastAsia="仿宋" w:cs="仿宋"/>
          <w:spacing w:val="2"/>
          <w:sz w:val="25"/>
          <w:szCs w:val="25"/>
        </w:rPr>
        <w:t xml:space="preserve"> </w:t>
      </w:r>
      <w:r>
        <w:rPr>
          <w:rFonts w:ascii="仿宋" w:hAnsi="仿宋" w:eastAsia="仿宋" w:cs="仿宋"/>
          <w:sz w:val="25"/>
          <w:szCs w:val="25"/>
        </w:rPr>
        <w:t>Friday</w:t>
      </w:r>
      <w:r>
        <w:rPr>
          <w:rFonts w:ascii="仿宋" w:hAnsi="仿宋" w:eastAsia="仿宋" w:cs="仿宋"/>
          <w:spacing w:val="2"/>
          <w:sz w:val="25"/>
          <w:szCs w:val="25"/>
        </w:rPr>
        <w:t>）</w:t>
      </w:r>
      <w:r>
        <w:rPr>
          <w:rFonts w:ascii="仿宋" w:hAnsi="仿宋" w:eastAsia="仿宋" w:cs="仿宋"/>
          <w:spacing w:val="-72"/>
          <w:sz w:val="25"/>
          <w:szCs w:val="25"/>
        </w:rPr>
        <w:t xml:space="preserve"> </w:t>
      </w:r>
      <w:r>
        <w:rPr>
          <w:rFonts w:ascii="仿宋" w:hAnsi="仿宋" w:eastAsia="仿宋" w:cs="仿宋"/>
          <w:spacing w:val="2"/>
          <w:sz w:val="25"/>
          <w:szCs w:val="25"/>
        </w:rPr>
        <w:t>中的情节</w:t>
      </w:r>
      <w:r>
        <w:rPr>
          <w:rFonts w:ascii="仿宋" w:hAnsi="仿宋" w:eastAsia="仿宋" w:cs="仿宋"/>
          <w:spacing w:val="1"/>
          <w:sz w:val="25"/>
          <w:szCs w:val="25"/>
        </w:rPr>
        <w:t>。——译者注</w:t>
      </w:r>
    </w:p>
    <w:p w14:paraId="5183F9FA">
      <w:pPr>
        <w:spacing w:before="186" w:line="251" w:lineRule="auto"/>
        <w:ind w:left="462" w:hanging="462"/>
        <w:rPr>
          <w:rFonts w:ascii="仿宋" w:hAnsi="仿宋" w:eastAsia="仿宋" w:cs="仿宋"/>
          <w:sz w:val="25"/>
          <w:szCs w:val="25"/>
        </w:rPr>
      </w:pPr>
      <w:r>
        <w:fldChar w:fldCharType="begin"/>
      </w:r>
      <w:r>
        <w:instrText xml:space="preserve"> HYPERLINK \l "bookmark219" </w:instrText>
      </w:r>
      <w:r>
        <w:fldChar w:fldCharType="separate"/>
      </w:r>
      <w:r>
        <w:rPr>
          <w:rFonts w:ascii="仿宋" w:hAnsi="仿宋" w:eastAsia="仿宋" w:cs="仿宋"/>
          <w:color w:val="0000EE"/>
          <w:spacing w:val="3"/>
          <w:sz w:val="25"/>
          <w:szCs w:val="25"/>
          <w:u w:val="single" w:color="auto"/>
        </w:rPr>
        <w:t>(6)</w:t>
      </w:r>
      <w:r>
        <w:rPr>
          <w:rFonts w:ascii="仿宋" w:hAnsi="仿宋" w:eastAsia="仿宋" w:cs="仿宋"/>
          <w:color w:val="0000EE"/>
          <w:spacing w:val="3"/>
          <w:sz w:val="25"/>
          <w:szCs w:val="25"/>
          <w:u w:val="single" w:color="auto"/>
        </w:rPr>
        <w:fldChar w:fldCharType="end"/>
      </w:r>
      <w:r>
        <w:rPr>
          <w:rFonts w:ascii="仿宋" w:hAnsi="仿宋" w:eastAsia="仿宋" w:cs="仿宋"/>
          <w:color w:val="0000EE"/>
          <w:spacing w:val="3"/>
          <w:sz w:val="25"/>
          <w:szCs w:val="25"/>
        </w:rPr>
        <w:t xml:space="preserve">  </w:t>
      </w:r>
      <w:r>
        <w:rPr>
          <w:rFonts w:ascii="仿宋" w:hAnsi="仿宋" w:eastAsia="仿宋" w:cs="仿宋"/>
          <w:spacing w:val="3"/>
          <w:sz w:val="25"/>
          <w:szCs w:val="25"/>
        </w:rPr>
        <w:t>“厨房逻辑</w:t>
      </w:r>
      <w:r>
        <w:rPr>
          <w:rFonts w:ascii="仿宋" w:hAnsi="仿宋" w:eastAsia="仿宋" w:cs="仿宋"/>
          <w:spacing w:val="-90"/>
          <w:sz w:val="25"/>
          <w:szCs w:val="25"/>
        </w:rPr>
        <w:t xml:space="preserve"> </w:t>
      </w:r>
      <w:r>
        <w:rPr>
          <w:rFonts w:ascii="仿宋" w:hAnsi="仿宋" w:eastAsia="仿宋" w:cs="仿宋"/>
          <w:spacing w:val="3"/>
          <w:sz w:val="25"/>
          <w:szCs w:val="25"/>
        </w:rPr>
        <w:t>”（</w:t>
      </w:r>
      <w:r>
        <w:rPr>
          <w:rFonts w:ascii="仿宋" w:hAnsi="仿宋" w:eastAsia="仿宋" w:cs="仿宋"/>
          <w:sz w:val="25"/>
          <w:szCs w:val="25"/>
        </w:rPr>
        <w:t>Kitchen</w:t>
      </w:r>
      <w:r>
        <w:rPr>
          <w:rFonts w:ascii="仿宋" w:hAnsi="仿宋" w:eastAsia="仿宋" w:cs="仿宋"/>
          <w:spacing w:val="3"/>
          <w:sz w:val="25"/>
          <w:szCs w:val="25"/>
        </w:rPr>
        <w:t xml:space="preserve">  </w:t>
      </w:r>
      <w:r>
        <w:rPr>
          <w:rFonts w:ascii="仿宋" w:hAnsi="仿宋" w:eastAsia="仿宋" w:cs="仿宋"/>
          <w:sz w:val="25"/>
          <w:szCs w:val="25"/>
        </w:rPr>
        <w:t>Logic</w:t>
      </w:r>
      <w:r>
        <w:rPr>
          <w:rFonts w:ascii="仿宋" w:hAnsi="仿宋" w:eastAsia="仿宋" w:cs="仿宋"/>
          <w:spacing w:val="18"/>
          <w:sz w:val="25"/>
          <w:szCs w:val="25"/>
        </w:rPr>
        <w:t>），</w:t>
      </w:r>
      <w:r>
        <w:rPr>
          <w:rFonts w:ascii="仿宋" w:hAnsi="仿宋" w:eastAsia="仿宋" w:cs="仿宋"/>
          <w:spacing w:val="3"/>
          <w:sz w:val="25"/>
          <w:szCs w:val="25"/>
        </w:rPr>
        <w:t>意指特定领域的逻辑或因果关系。—</w:t>
      </w:r>
      <w:r>
        <w:rPr>
          <w:rFonts w:ascii="仿宋" w:hAnsi="仿宋" w:eastAsia="仿宋" w:cs="仿宋"/>
          <w:spacing w:val="2"/>
          <w:sz w:val="25"/>
          <w:szCs w:val="25"/>
        </w:rPr>
        <w:t>—译</w:t>
      </w:r>
      <w:r>
        <w:rPr>
          <w:rFonts w:ascii="仿宋" w:hAnsi="仿宋" w:eastAsia="仿宋" w:cs="仿宋"/>
          <w:sz w:val="25"/>
          <w:szCs w:val="25"/>
        </w:rPr>
        <w:t xml:space="preserve"> </w:t>
      </w:r>
      <w:r>
        <w:rPr>
          <w:rFonts w:ascii="仿宋" w:hAnsi="仿宋" w:eastAsia="仿宋" w:cs="仿宋"/>
          <w:spacing w:val="-6"/>
          <w:sz w:val="25"/>
          <w:szCs w:val="25"/>
        </w:rPr>
        <w:t>者注</w:t>
      </w:r>
    </w:p>
    <w:p w14:paraId="6718D5CD">
      <w:pPr>
        <w:spacing w:before="166" w:line="230" w:lineRule="auto"/>
        <w:rPr>
          <w:rFonts w:ascii="仿宋" w:hAnsi="仿宋" w:eastAsia="仿宋" w:cs="仿宋"/>
          <w:sz w:val="25"/>
          <w:szCs w:val="25"/>
        </w:rPr>
      </w:pPr>
      <w:r>
        <w:fldChar w:fldCharType="begin"/>
      </w:r>
      <w:r>
        <w:instrText xml:space="preserve"> HYPERLINK \l "bookmark220" </w:instrText>
      </w:r>
      <w:r>
        <w:fldChar w:fldCharType="separate"/>
      </w:r>
      <w:r>
        <w:rPr>
          <w:rFonts w:ascii="仿宋" w:hAnsi="仿宋" w:eastAsia="仿宋" w:cs="仿宋"/>
          <w:color w:val="0000EE"/>
          <w:spacing w:val="3"/>
          <w:sz w:val="25"/>
          <w:szCs w:val="25"/>
          <w:u w:val="single" w:color="auto"/>
        </w:rPr>
        <w:t>(7)</w:t>
      </w:r>
      <w:r>
        <w:rPr>
          <w:rFonts w:ascii="仿宋" w:hAnsi="仿宋" w:eastAsia="仿宋" w:cs="仿宋"/>
          <w:color w:val="0000EE"/>
          <w:spacing w:val="3"/>
          <w:sz w:val="25"/>
          <w:szCs w:val="25"/>
          <w:u w:val="single" w:color="auto"/>
        </w:rPr>
        <w:fldChar w:fldCharType="end"/>
      </w:r>
      <w:r>
        <w:rPr>
          <w:rFonts w:ascii="仿宋" w:hAnsi="仿宋" w:eastAsia="仿宋" w:cs="仿宋"/>
          <w:color w:val="0000EE"/>
          <w:spacing w:val="3"/>
          <w:sz w:val="25"/>
          <w:szCs w:val="25"/>
        </w:rPr>
        <w:t xml:space="preserve">  </w:t>
      </w:r>
      <w:r>
        <w:rPr>
          <w:rFonts w:ascii="仿宋" w:hAnsi="仿宋" w:eastAsia="仿宋" w:cs="仿宋"/>
          <w:spacing w:val="3"/>
          <w:sz w:val="25"/>
          <w:szCs w:val="25"/>
        </w:rPr>
        <w:t>美国颇受欢迎的介绍消费电子产</w:t>
      </w:r>
      <w:r>
        <w:rPr>
          <w:rFonts w:ascii="仿宋" w:hAnsi="仿宋" w:eastAsia="仿宋" w:cs="仿宋"/>
          <w:spacing w:val="2"/>
          <w:sz w:val="25"/>
          <w:szCs w:val="25"/>
        </w:rPr>
        <w:t>品的网站。——译者注</w:t>
      </w:r>
    </w:p>
    <w:sectPr>
      <w:pgSz w:w="12240" w:h="15840"/>
      <w:pgMar w:top="400" w:right="1455" w:bottom="400" w:left="1493"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TXingkai">
    <w:altName w:val="宋体"/>
    <w:panose1 w:val="02010800040101010101"/>
    <w:charset w:val="86"/>
    <w:family w:val="auto"/>
    <w:pitch w:val="default"/>
    <w:sig w:usb0="00000000" w:usb1="00000000" w:usb2="00000000" w:usb3="00000000" w:csb0="00040000" w:csb1="00000000"/>
  </w:font>
  <w:font w:name="LiSu">
    <w:altName w:val="宋体"/>
    <w:panose1 w:val="02010509060101010101"/>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53B38">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9D66F">
    <w:pPr>
      <w:spacing w:before="1" w:line="237" w:lineRule="auto"/>
      <w:ind w:left="598"/>
      <w:rPr>
        <w:rFonts w:ascii="楷体" w:hAnsi="楷体" w:eastAsia="楷体" w:cs="楷体"/>
        <w:sz w:val="19"/>
        <w:szCs w:val="19"/>
      </w:rPr>
    </w:pPr>
    <w:r>
      <w:rPr>
        <w:rFonts w:ascii="楷体" w:hAnsi="楷体" w:eastAsia="楷体" w:cs="楷体"/>
        <w:spacing w:val="-11"/>
        <w:position w:val="-2"/>
        <w:sz w:val="30"/>
        <w:szCs w:val="30"/>
      </w:rPr>
      <w:t>好。</w:t>
    </w:r>
    <w:r>
      <w:rPr>
        <w:rFonts w:ascii="楷体" w:hAnsi="楷体" w:eastAsia="楷体" w:cs="楷体"/>
        <w:spacing w:val="-109"/>
        <w:position w:val="-2"/>
        <w:sz w:val="30"/>
        <w:szCs w:val="30"/>
      </w:rPr>
      <w:t xml:space="preserve"> </w:t>
    </w:r>
    <w:r>
      <w:rPr>
        <w:rFonts w:ascii="楷体" w:hAnsi="楷体" w:eastAsia="楷体" w:cs="楷体"/>
        <w:spacing w:val="-11"/>
        <w:position w:val="-2"/>
        <w:sz w:val="30"/>
        <w:szCs w:val="30"/>
      </w:rPr>
      <w:t>”</w:t>
    </w:r>
    <w:r>
      <w:fldChar w:fldCharType="begin"/>
    </w:r>
    <w:r>
      <w:instrText xml:space="preserve"> HYPERLINK \l "bookmark125" </w:instrText>
    </w:r>
    <w:r>
      <w:fldChar w:fldCharType="separate"/>
    </w:r>
    <w:r>
      <w:rPr>
        <w:rFonts w:ascii="楷体" w:hAnsi="楷体" w:eastAsia="楷体" w:cs="楷体"/>
        <w:strike/>
        <w:color w:val="0000EE"/>
        <w:spacing w:val="-11"/>
        <w:position w:val="7"/>
        <w:sz w:val="19"/>
        <w:szCs w:val="19"/>
      </w:rPr>
      <w:t>2</w:t>
    </w:r>
    <w:r>
      <w:rPr>
        <w:rFonts w:ascii="楷体" w:hAnsi="楷体" w:eastAsia="楷体" w:cs="楷体"/>
        <w:strike/>
        <w:color w:val="0000EE"/>
        <w:spacing w:val="-11"/>
        <w:position w:val="7"/>
        <w:sz w:val="19"/>
        <w:szCs w:val="19"/>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53B38">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4CABF">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C8E77">
    <w:pPr>
      <w:spacing w:line="14" w:lineRule="auto"/>
      <w:rPr>
        <w:rFonts w:ascii="Arial"/>
        <w:sz w:val="2"/>
      </w:rPr>
    </w:pPr>
    <w:r>
      <w:pict>
        <v:shape id="WordPictureWatermark118" o:spid="_x0000_s2049" o:spt="75" type="#_x0000_t75" style="position:absolute;left:0pt;margin-left:182.45pt;margin-top:99.45pt;height:167.55pt;width:259.5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4CABF">
    <w:pPr>
      <w:spacing w:line="14" w:lineRule="auto"/>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000D5">
    <w:pPr>
      <w:spacing w:line="14" w:lineRule="auto"/>
      <w:rPr>
        <w:rFonts w:ascii="Arial"/>
        <w:sz w:val="2"/>
      </w:rPr>
    </w:pPr>
    <w:r>
      <w:pict>
        <v:shape id="WordPictureWatermark168" o:spid="_x0000_s2050" o:spt="75" type="#_x0000_t75" style="position:absolute;left:0pt;margin-left:112.45pt;margin-top:78.5pt;height:374.5pt;width:394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4CABF">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87554">
    <w:pPr>
      <w:spacing w:line="14" w:lineRule="auto"/>
      <w:rPr>
        <w:rFonts w:ascii="Arial"/>
        <w:sz w:val="2"/>
      </w:rPr>
    </w:pPr>
    <w:r>
      <w:pict>
        <v:shape id="WordPictureWatermark176" o:spid="_x0000_s2051" o:spt="75" type="#_x0000_t75" style="position:absolute;left:0pt;margin-left:128.95pt;margin-top:71.5pt;height:427.5pt;width:360.05pt;mso-position-horizontal-relative:page;mso-position-vertical-relative:page;z-index:-251655168;mso-width-relative:page;mso-height-relative:page;" filled="f" stroked="f" coordsize="21600,21600" o:allowincell="f">
          <v:path/>
          <v:fill on="f" focussize="0,0"/>
          <v:stroke on="f"/>
          <v:imagedata r:id="rId1" o:title=""/>
          <o:lock v:ext="edit" aspectratio="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4CABF">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52823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0"/>
      <w:szCs w:val="3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黑体" w:hAnsi="黑体" w:eastAsia="黑体" w:cs="黑体"/>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png"/><Relationship Id="rId92" Type="http://schemas.openxmlformats.org/officeDocument/2006/relationships/image" Target="media/image80.jpeg"/><Relationship Id="rId91" Type="http://schemas.openxmlformats.org/officeDocument/2006/relationships/image" Target="media/image79.jpeg"/><Relationship Id="rId90" Type="http://schemas.openxmlformats.org/officeDocument/2006/relationships/image" Target="media/image78.png"/><Relationship Id="rId9" Type="http://schemas.openxmlformats.org/officeDocument/2006/relationships/header" Target="header4.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png"/><Relationship Id="rId80" Type="http://schemas.openxmlformats.org/officeDocument/2006/relationships/image" Target="media/image68.png"/><Relationship Id="rId8" Type="http://schemas.openxmlformats.org/officeDocument/2006/relationships/header" Target="header3.xml"/><Relationship Id="rId79" Type="http://schemas.openxmlformats.org/officeDocument/2006/relationships/image" Target="media/image67.jpe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eader" Target="header2.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pn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png"/><Relationship Id="rId6" Type="http://schemas.openxmlformats.org/officeDocument/2006/relationships/footer" Target="footer1.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pn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1.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jpeg"/><Relationship Id="rId42" Type="http://schemas.openxmlformats.org/officeDocument/2006/relationships/image" Target="media/image30.pn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pn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notes" Target="footnotes.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pn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png"/><Relationship Id="rId15" Type="http://schemas.openxmlformats.org/officeDocument/2006/relationships/theme" Target="theme/theme1.xml"/><Relationship Id="rId14" Type="http://schemas.openxmlformats.org/officeDocument/2006/relationships/footer" Target="footer3.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6" Type="http://schemas.openxmlformats.org/officeDocument/2006/relationships/fontTable" Target="fontTable.xml"/><Relationship Id="rId105" Type="http://schemas.openxmlformats.org/officeDocument/2006/relationships/customXml" Target="../customXml/item1.xml"/><Relationship Id="rId104" Type="http://schemas.openxmlformats.org/officeDocument/2006/relationships/image" Target="media/image92.png"/><Relationship Id="rId103" Type="http://schemas.openxmlformats.org/officeDocument/2006/relationships/image" Target="media/image91.jpeg"/><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1026"/>
    <customShpInfo spid="_x0000_s1028"/>
    <customShpInfo spid="_x0000_s1029"/>
    <customShpInfo spid="_x0000_s1027"/>
    <customShpInfo spid="_x0000_s1031"/>
    <customShpInfo spid="_x0000_s1032"/>
    <customShpInfo spid="_x0000_s1030"/>
    <customShpInfo spid="_x0000_s1033"/>
    <customShpInfo spid="_x0000_s1035"/>
    <customShpInfo spid="_x0000_s1036"/>
    <customShpInfo spid="_x0000_s1034"/>
    <customShpInfo spid="_x0000_s1037"/>
    <customShpInfo spid="_x0000_s1038"/>
    <customShpInfo spid="_x0000_s1040"/>
    <customShpInfo spid="_x0000_s1041"/>
    <customShpInfo spid="_x0000_s1042"/>
    <customShpInfo spid="_x0000_s1043"/>
    <customShpInfo spid="_x0000_s1039"/>
    <customShpInfo spid="_x0000_s1045"/>
    <customShpInfo spid="_x0000_s1046"/>
    <customShpInfo spid="_x0000_s1044"/>
    <customShpInfo spid="_x0000_s1047"/>
    <customShpInfo spid="_x0000_s1048"/>
    <customShpInfo spid="_x0000_s1049"/>
    <customShpInfo spid="_x0000_s1050"/>
    <customShpInfo spid="_x0000_s1051"/>
    <customShpInfo spid="_x0000_s1052"/>
    <customShpInfo spid="_x0000_s1054"/>
    <customShpInfo spid="_x0000_s1055"/>
    <customShpInfo spid="_x0000_s1056"/>
    <customShpInfo spid="_x0000_s1053"/>
    <customShpInfo spid="_x0000_s1058"/>
    <customShpInfo spid="_x0000_s1059"/>
    <customShpInfo spid="_x0000_s1057"/>
    <customShpInfo spid="_x0000_s1060"/>
    <customShpInfo spid="_x0000_s1061"/>
    <customShpInfo spid="_x0000_s1063"/>
    <customShpInfo spid="_x0000_s1064"/>
    <customShpInfo spid="_x0000_s1062"/>
    <customShpInfo spid="_x0000_s1066"/>
    <customShpInfo spid="_x0000_s1067"/>
    <customShpInfo spid="_x0000_s1065"/>
    <customShpInfo spid="_x0000_s1069"/>
    <customShpInfo spid="_x0000_s1070"/>
    <customShpInfo spid="_x0000_s1068"/>
    <customShpInfo spid="_x0000_s1071"/>
    <customShpInfo spid="_x0000_s1073"/>
    <customShpInfo spid="_x0000_s1074"/>
    <customShpInfo spid="_x0000_s1072"/>
    <customShpInfo spid="_x0000_s1075"/>
    <customShpInfo spid="_x0000_s1077"/>
    <customShpInfo spid="_x0000_s1078"/>
    <customShpInfo spid="_x0000_s1079"/>
    <customShpInfo spid="_x0000_s1080"/>
    <customShpInfo spid="_x0000_s1076"/>
    <customShpInfo spid="_x0000_s1082"/>
    <customShpInfo spid="_x0000_s1083"/>
    <customShpInfo spid="_x0000_s1081"/>
    <customShpInfo spid="_x0000_s1085"/>
    <customShpInfo spid="_x0000_s1086"/>
    <customShpInfo spid="_x0000_s1087"/>
    <customShpInfo spid="_x0000_s1084"/>
    <customShpInfo spid="_x0000_s1088"/>
    <customShpInfo spid="_x0000_s1090"/>
    <customShpInfo spid="_x0000_s1091"/>
    <customShpInfo spid="_x0000_s1089"/>
    <customShpInfo spid="_x0000_s1093"/>
    <customShpInfo spid="_x0000_s1094"/>
    <customShpInfo spid="_x0000_s1092"/>
    <customShpInfo spid="_x0000_s1096"/>
    <customShpInfo spid="_x0000_s1097"/>
    <customShpInfo spid="_x0000_s1095"/>
    <customShpInfo spid="_x0000_s1099"/>
    <customShpInfo spid="_x0000_s1100"/>
    <customShpInfo spid="_x0000_s1098"/>
    <customShpInfo spid="_x0000_s1102"/>
    <customShpInfo spid="_x0000_s1103"/>
    <customShpInfo spid="_x0000_s1101"/>
    <customShpInfo spid="_x0000_s1105"/>
    <customShpInfo spid="_x0000_s1106"/>
    <customShpInfo spid="_x0000_s1104"/>
    <customShpInfo spid="_x0000_s1107"/>
    <customShpInfo spid="_x0000_s1109"/>
    <customShpInfo spid="_x0000_s1110"/>
    <customShpInfo spid="_x0000_s1108"/>
    <customShpInfo spid="_x0000_s1112"/>
    <customShpInfo spid="_x0000_s1113"/>
    <customShpInfo spid="_x0000_s1111"/>
    <customShpInfo spid="_x0000_s1115"/>
    <customShpInfo spid="_x0000_s1116"/>
    <customShpInfo spid="_x0000_s1114"/>
    <customShpInfo spid="_x0000_s1118"/>
    <customShpInfo spid="_x0000_s1119"/>
    <customShpInfo spid="_x0000_s1117"/>
    <customShpInfo spid="_x0000_s1121"/>
    <customShpInfo spid="_x0000_s1122"/>
    <customShpInfo spid="_x0000_s1123"/>
    <customShpInfo spid="_x0000_s1124"/>
    <customShpInfo spid="_x0000_s1125"/>
    <customShpInfo spid="_x0000_s1126"/>
    <customShpInfo spid="_x0000_s1127"/>
    <customShpInfo spid="_x0000_s1120"/>
    <customShpInfo spid="_x0000_s1128"/>
    <customShpInfo spid="_x0000_s1129"/>
    <customShpInfo spid="_x0000_s1131"/>
    <customShpInfo spid="_x0000_s1132"/>
    <customShpInfo spid="_x0000_s1133"/>
    <customShpInfo spid="_x0000_s1134"/>
    <customShpInfo spid="_x0000_s1130"/>
    <customShpInfo spid="_x0000_s1135"/>
    <customShpInfo spid="_x0000_s1137"/>
    <customShpInfo spid="_x0000_s1138"/>
    <customShpInfo spid="_x0000_s1139"/>
    <customShpInfo spid="_x0000_s1136"/>
    <customShpInfo spid="_x0000_s1141"/>
    <customShpInfo spid="_x0000_s1142"/>
    <customShpInfo spid="_x0000_s114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239</Pages>
  <Words>12791</Words>
  <Characters>13706</Characters>
  <TotalTime>0</TotalTime>
  <ScaleCrop>false</ScaleCrop>
  <LinksUpToDate>false</LinksUpToDate>
  <CharactersWithSpaces>14369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2026-04-08T00:16:00Z</dcterms:created>
  <cp:lastModifiedBy>刘华斌 Egbert Lau</cp:lastModifiedBy>
  <dcterms:modified xsi:type="dcterms:W3CDTF">2026-04-08T14:52:44Z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2026-04-08T00:17:44Z</vt:filetime>
  </property>
  <property fmtid="{D5CDD505-2E9C-101B-9397-08002B2CF9AE}" pid="4" name="UsrData">
    <vt:lpwstr>69d52df163149100208a6f3cwl</vt:lpwstr>
  </property>
  <property fmtid="{D5CDD505-2E9C-101B-9397-08002B2CF9AE}" pid="5" name="KSOProductBuildVer">
    <vt:lpwstr>2052-12.1.0.25865</vt:lpwstr>
  </property>
  <property fmtid="{D5CDD505-2E9C-101B-9397-08002B2CF9AE}" pid="6" name="ICV">
    <vt:lpwstr>B2B3120D06B744038EE43AD15D7DCFD6_12</vt:lpwstr>
  </property>
</Properties>
</file>